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96" w:type="dxa"/>
        <w:tblInd w:w="-118" w:type="dxa"/>
        <w:tblLayout w:type="fixed"/>
        <w:tblLook w:val="0000" w:firstRow="0" w:lastRow="0" w:firstColumn="0" w:lastColumn="0" w:noHBand="0" w:noVBand="0"/>
      </w:tblPr>
      <w:tblGrid>
        <w:gridCol w:w="9296"/>
      </w:tblGrid>
      <w:tr w:rsidR="006C5C1C" w:rsidRPr="00B00B65" w14:paraId="607D8805" w14:textId="77777777" w:rsidTr="006D4EEC">
        <w:trPr>
          <w:trHeight w:val="711"/>
        </w:trPr>
        <w:tc>
          <w:tcPr>
            <w:tcW w:w="9296" w:type="dxa"/>
            <w:tcBorders>
              <w:top w:val="single" w:sz="4" w:space="0" w:color="000000"/>
              <w:left w:val="single" w:sz="4" w:space="0" w:color="000000"/>
              <w:bottom w:val="single" w:sz="4" w:space="0" w:color="000000"/>
              <w:right w:val="single" w:sz="4" w:space="0" w:color="000000"/>
            </w:tcBorders>
            <w:vAlign w:val="center"/>
          </w:tcPr>
          <w:p w14:paraId="75087500" w14:textId="75FB8230" w:rsidR="006C5C1C" w:rsidRPr="00B00B65" w:rsidRDefault="006C5C1C" w:rsidP="009B463C">
            <w:pPr>
              <w:spacing w:after="0" w:line="240" w:lineRule="auto"/>
              <w:jc w:val="center"/>
              <w:rPr>
                <w:rFonts w:ascii="Times New Roman" w:eastAsia="Times New Roman" w:hAnsi="Times New Roman" w:cs="Times New Roman"/>
                <w:lang w:eastAsia="pl-PL"/>
              </w:rPr>
            </w:pPr>
            <w:r w:rsidRPr="00B00B65">
              <w:rPr>
                <w:rFonts w:ascii="Times New Roman" w:eastAsia="Times New Roman" w:hAnsi="Times New Roman" w:cs="Times New Roman"/>
                <w:i/>
                <w:lang w:eastAsia="pl-PL"/>
              </w:rPr>
              <w:t>Sygnatura sprawy:</w:t>
            </w:r>
            <w:r w:rsidR="007A6EEB">
              <w:rPr>
                <w:rFonts w:ascii="Times New Roman" w:eastAsia="Times New Roman" w:hAnsi="Times New Roman" w:cs="Times New Roman"/>
                <w:b/>
                <w:lang w:eastAsia="pl-PL"/>
              </w:rPr>
              <w:t xml:space="preserve"> AMW-KANC.SZP.2712</w:t>
            </w:r>
            <w:r w:rsidR="00F50E3D">
              <w:rPr>
                <w:rFonts w:ascii="Times New Roman" w:eastAsia="Times New Roman" w:hAnsi="Times New Roman" w:cs="Times New Roman"/>
                <w:b/>
                <w:lang w:eastAsia="pl-PL"/>
              </w:rPr>
              <w:t>.</w:t>
            </w:r>
            <w:r w:rsidR="00383E3F">
              <w:rPr>
                <w:rFonts w:ascii="Times New Roman" w:eastAsia="Times New Roman" w:hAnsi="Times New Roman" w:cs="Times New Roman"/>
                <w:b/>
                <w:lang w:eastAsia="pl-PL"/>
              </w:rPr>
              <w:t>12</w:t>
            </w:r>
            <w:r w:rsidR="007A6EEB" w:rsidRPr="00DC3BD3">
              <w:rPr>
                <w:rFonts w:ascii="Times New Roman" w:eastAsia="Times New Roman" w:hAnsi="Times New Roman" w:cs="Times New Roman"/>
                <w:b/>
                <w:lang w:eastAsia="pl-PL"/>
              </w:rPr>
              <w:t>.202</w:t>
            </w:r>
            <w:r w:rsidR="009B463C">
              <w:rPr>
                <w:rFonts w:ascii="Times New Roman" w:eastAsia="Times New Roman" w:hAnsi="Times New Roman" w:cs="Times New Roman"/>
                <w:b/>
                <w:lang w:eastAsia="pl-PL"/>
              </w:rPr>
              <w:t>4</w:t>
            </w:r>
          </w:p>
        </w:tc>
      </w:tr>
    </w:tbl>
    <w:p w14:paraId="4AD80DF1" w14:textId="6FDDA09F" w:rsidR="00425C06" w:rsidRPr="00B00B65" w:rsidRDefault="00425C06">
      <w:pPr>
        <w:rPr>
          <w:rFonts w:ascii="Times New Roman" w:hAnsi="Times New Roman" w:cs="Times New Roman"/>
        </w:rPr>
      </w:pPr>
    </w:p>
    <w:tbl>
      <w:tblPr>
        <w:tblW w:w="9296" w:type="dxa"/>
        <w:tblInd w:w="-118" w:type="dxa"/>
        <w:tblLayout w:type="fixed"/>
        <w:tblLook w:val="0000" w:firstRow="0" w:lastRow="0" w:firstColumn="0" w:lastColumn="0" w:noHBand="0" w:noVBand="0"/>
      </w:tblPr>
      <w:tblGrid>
        <w:gridCol w:w="9296"/>
      </w:tblGrid>
      <w:tr w:rsidR="006C5C1C" w:rsidRPr="00B00B65" w14:paraId="3C1AB7D9" w14:textId="77777777" w:rsidTr="001B0286">
        <w:trPr>
          <w:trHeight w:val="1184"/>
        </w:trPr>
        <w:tc>
          <w:tcPr>
            <w:tcW w:w="92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9BC67E" w14:textId="00E5721C" w:rsidR="006C5C1C" w:rsidRPr="00B00B65" w:rsidRDefault="006C5C1C" w:rsidP="006D4EEC">
            <w:pPr>
              <w:spacing w:after="0" w:line="240" w:lineRule="auto"/>
              <w:jc w:val="center"/>
              <w:rPr>
                <w:rFonts w:ascii="Times New Roman" w:eastAsia="Times New Roman" w:hAnsi="Times New Roman" w:cs="Times New Roman"/>
                <w:sz w:val="28"/>
                <w:szCs w:val="28"/>
                <w:lang w:eastAsia="pl-PL"/>
              </w:rPr>
            </w:pPr>
            <w:r w:rsidRPr="00B00B65">
              <w:rPr>
                <w:rFonts w:ascii="Times New Roman" w:eastAsia="Times New Roman" w:hAnsi="Times New Roman" w:cs="Times New Roman"/>
                <w:sz w:val="28"/>
                <w:szCs w:val="28"/>
                <w:lang w:eastAsia="pl-PL"/>
              </w:rPr>
              <w:t>SPECYFIKACJA  WARUNKÓW  ZAMÓWIENIA</w:t>
            </w:r>
          </w:p>
        </w:tc>
      </w:tr>
      <w:tr w:rsidR="006C5C1C" w:rsidRPr="00B00B65" w14:paraId="4CBFC5F4" w14:textId="77777777" w:rsidTr="00AB63D4">
        <w:trPr>
          <w:trHeight w:val="2319"/>
        </w:trPr>
        <w:tc>
          <w:tcPr>
            <w:tcW w:w="9296" w:type="dxa"/>
            <w:tcBorders>
              <w:top w:val="single" w:sz="4" w:space="0" w:color="000000"/>
              <w:left w:val="single" w:sz="4" w:space="0" w:color="000000"/>
              <w:bottom w:val="single" w:sz="4" w:space="0" w:color="000000"/>
              <w:right w:val="single" w:sz="4" w:space="0" w:color="000000"/>
            </w:tcBorders>
            <w:vAlign w:val="center"/>
          </w:tcPr>
          <w:p w14:paraId="0F79F740" w14:textId="506B5E83" w:rsidR="007A6EEB" w:rsidRPr="00291A7F" w:rsidRDefault="00B33ED0" w:rsidP="009B463C">
            <w:pPr>
              <w:spacing w:before="120" w:after="0" w:line="240" w:lineRule="auto"/>
              <w:jc w:val="center"/>
              <w:outlineLvl w:val="0"/>
              <w:rPr>
                <w:rFonts w:ascii="Times New Roman" w:hAnsi="Times New Roman" w:cs="Times New Roman"/>
              </w:rPr>
            </w:pPr>
            <w:r w:rsidRPr="00291A7F">
              <w:rPr>
                <w:rFonts w:ascii="Times New Roman" w:hAnsi="Times New Roman" w:cs="Times New Roman"/>
                <w:bCs/>
                <w:noProof/>
                <w:kern w:val="2"/>
                <w:lang w:eastAsia="pl-PL"/>
              </w:rPr>
              <w:drawing>
                <wp:anchor distT="0" distB="0" distL="114935" distR="114935" simplePos="0" relativeHeight="251659264" behindDoc="0" locked="0" layoutInCell="1" allowOverlap="1" wp14:anchorId="53E59D15" wp14:editId="43310429">
                  <wp:simplePos x="0" y="0"/>
                  <wp:positionH relativeFrom="margin">
                    <wp:posOffset>353695</wp:posOffset>
                  </wp:positionH>
                  <wp:positionV relativeFrom="margin">
                    <wp:posOffset>228600</wp:posOffset>
                  </wp:positionV>
                  <wp:extent cx="885825" cy="1052195"/>
                  <wp:effectExtent l="0" t="0" r="9525" b="0"/>
                  <wp:wrapNone/>
                  <wp:docPr id="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5"/>
                          <pic:cNvPicPr>
                            <a:picLocks noChangeAspect="1" noChangeArrowheads="1"/>
                          </pic:cNvPicPr>
                        </pic:nvPicPr>
                        <pic:blipFill>
                          <a:blip r:embed="rId8"/>
                          <a:srcRect l="-7" t="-6" r="-7" b="-6"/>
                          <a:stretch>
                            <a:fillRect/>
                          </a:stretch>
                        </pic:blipFill>
                        <pic:spPr bwMode="auto">
                          <a:xfrm>
                            <a:off x="0" y="0"/>
                            <a:ext cx="885825" cy="1052195"/>
                          </a:xfrm>
                          <a:prstGeom prst="rect">
                            <a:avLst/>
                          </a:prstGeom>
                        </pic:spPr>
                      </pic:pic>
                    </a:graphicData>
                  </a:graphic>
                  <wp14:sizeRelH relativeFrom="margin">
                    <wp14:pctWidth>0</wp14:pctWidth>
                  </wp14:sizeRelH>
                  <wp14:sizeRelV relativeFrom="margin">
                    <wp14:pctHeight>0</wp14:pctHeight>
                  </wp14:sizeRelV>
                </wp:anchor>
              </w:drawing>
            </w:r>
            <w:r w:rsidR="009B463C">
              <w:rPr>
                <w:noProof/>
                <w:lang w:eastAsia="pl-PL"/>
              </w:rPr>
              <w:drawing>
                <wp:anchor distT="0" distB="0" distL="114300" distR="114300" simplePos="0" relativeHeight="251661312" behindDoc="1" locked="0" layoutInCell="1" allowOverlap="1" wp14:anchorId="3B265405" wp14:editId="582AEFE4">
                  <wp:simplePos x="0" y="0"/>
                  <wp:positionH relativeFrom="column">
                    <wp:posOffset>4025265</wp:posOffset>
                  </wp:positionH>
                  <wp:positionV relativeFrom="paragraph">
                    <wp:posOffset>78105</wp:posOffset>
                  </wp:positionV>
                  <wp:extent cx="1532890" cy="1314450"/>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L-NATO_flaga_k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2890" cy="1314450"/>
                          </a:xfrm>
                          <a:prstGeom prst="rect">
                            <a:avLst/>
                          </a:prstGeom>
                        </pic:spPr>
                      </pic:pic>
                    </a:graphicData>
                  </a:graphic>
                  <wp14:sizeRelH relativeFrom="page">
                    <wp14:pctWidth>0</wp14:pctWidth>
                  </wp14:sizeRelH>
                  <wp14:sizeRelV relativeFrom="page">
                    <wp14:pctHeight>0</wp14:pctHeight>
                  </wp14:sizeRelV>
                </wp:anchor>
              </w:drawing>
            </w:r>
            <w:r w:rsidR="007A6EEB" w:rsidRPr="00291A7F">
              <w:rPr>
                <w:rFonts w:ascii="Times New Roman" w:hAnsi="Times New Roman" w:cs="Times New Roman"/>
                <w:bCs/>
                <w:kern w:val="2"/>
                <w:lang w:eastAsia="pl-PL"/>
              </w:rPr>
              <w:t>ZAMAWIAJĄCY:</w:t>
            </w:r>
          </w:p>
          <w:p w14:paraId="550F0580" w14:textId="351A6397" w:rsidR="007A6EEB" w:rsidRPr="00291A7F" w:rsidRDefault="007A6EEB" w:rsidP="009B463C">
            <w:pPr>
              <w:spacing w:after="0" w:line="240" w:lineRule="auto"/>
              <w:jc w:val="center"/>
              <w:rPr>
                <w:rFonts w:ascii="Times New Roman" w:hAnsi="Times New Roman" w:cs="Times New Roman"/>
                <w:bCs/>
                <w:kern w:val="2"/>
                <w:lang w:eastAsia="pl-PL"/>
              </w:rPr>
            </w:pPr>
          </w:p>
          <w:p w14:paraId="3C52E2A1" w14:textId="67E9FA5A" w:rsidR="007A6EEB" w:rsidRPr="00291A7F" w:rsidRDefault="009B463C" w:rsidP="009B463C">
            <w:pPr>
              <w:spacing w:after="0" w:line="240" w:lineRule="auto"/>
              <w:ind w:left="2415"/>
              <w:rPr>
                <w:rFonts w:ascii="Times New Roman" w:hAnsi="Times New Roman" w:cs="Times New Roman"/>
                <w:sz w:val="28"/>
                <w:szCs w:val="28"/>
              </w:rPr>
            </w:pPr>
            <w:r>
              <w:rPr>
                <w:rFonts w:ascii="Times New Roman" w:hAnsi="Times New Roman" w:cs="Times New Roman"/>
                <w:sz w:val="28"/>
                <w:szCs w:val="28"/>
              </w:rPr>
              <w:t xml:space="preserve">  </w:t>
            </w:r>
            <w:r w:rsidR="007A6EEB" w:rsidRPr="00291A7F">
              <w:rPr>
                <w:rFonts w:ascii="Times New Roman" w:hAnsi="Times New Roman" w:cs="Times New Roman"/>
                <w:sz w:val="28"/>
                <w:szCs w:val="28"/>
              </w:rPr>
              <w:t>Akademia Marynarki Wojennej</w:t>
            </w:r>
          </w:p>
          <w:p w14:paraId="52CD203D" w14:textId="59235132" w:rsidR="007A6EEB" w:rsidRPr="00291A7F" w:rsidRDefault="007A6EEB" w:rsidP="009B463C">
            <w:pPr>
              <w:spacing w:after="0" w:line="240" w:lineRule="auto"/>
              <w:ind w:left="-137"/>
              <w:jc w:val="center"/>
              <w:rPr>
                <w:rFonts w:ascii="Times New Roman" w:hAnsi="Times New Roman" w:cs="Times New Roman"/>
                <w:b/>
                <w:bCs/>
                <w:i/>
                <w:iCs/>
                <w:sz w:val="28"/>
                <w:szCs w:val="28"/>
                <w:lang w:eastAsia="pl-PL"/>
              </w:rPr>
            </w:pPr>
            <w:r w:rsidRPr="00291A7F">
              <w:rPr>
                <w:rFonts w:ascii="Times New Roman" w:hAnsi="Times New Roman" w:cs="Times New Roman"/>
                <w:b/>
              </w:rPr>
              <w:t>im. Bohaterów Westerplatte</w:t>
            </w:r>
          </w:p>
          <w:p w14:paraId="225AB7A0" w14:textId="77777777" w:rsidR="007A6EEB" w:rsidRPr="00291A7F" w:rsidRDefault="007A6EEB" w:rsidP="009B463C">
            <w:pPr>
              <w:spacing w:after="0" w:line="240" w:lineRule="auto"/>
              <w:ind w:left="-137"/>
              <w:jc w:val="center"/>
              <w:rPr>
                <w:rFonts w:ascii="Times New Roman" w:hAnsi="Times New Roman" w:cs="Times New Roman"/>
                <w:b/>
                <w:bCs/>
                <w:i/>
                <w:iCs/>
                <w:lang w:eastAsia="pl-PL"/>
              </w:rPr>
            </w:pPr>
            <w:r w:rsidRPr="00291A7F">
              <w:rPr>
                <w:rFonts w:ascii="Times New Roman" w:hAnsi="Times New Roman" w:cs="Times New Roman"/>
                <w:b/>
                <w:bCs/>
                <w:i/>
                <w:iCs/>
                <w:lang w:eastAsia="pl-PL"/>
              </w:rPr>
              <w:t xml:space="preserve">ul. </w:t>
            </w:r>
            <w:r w:rsidRPr="00291A7F">
              <w:rPr>
                <w:rFonts w:ascii="Times New Roman" w:hAnsi="Times New Roman" w:cs="Times New Roman"/>
                <w:b/>
                <w:i/>
              </w:rPr>
              <w:t>inż. Śmidowicza 69</w:t>
            </w:r>
          </w:p>
          <w:p w14:paraId="0D434B72" w14:textId="77777777" w:rsidR="007A6EEB" w:rsidRPr="00291A7F" w:rsidRDefault="007A6EEB" w:rsidP="009B463C">
            <w:pPr>
              <w:spacing w:after="0" w:line="240" w:lineRule="auto"/>
              <w:ind w:left="-137"/>
              <w:jc w:val="center"/>
              <w:rPr>
                <w:rFonts w:ascii="Times New Roman" w:eastAsia="Times New Roman" w:hAnsi="Times New Roman" w:cs="Times New Roman"/>
                <w:lang w:eastAsia="pl-PL"/>
              </w:rPr>
            </w:pPr>
            <w:bookmarkStart w:id="0" w:name="OLE_LINK22"/>
            <w:bookmarkEnd w:id="0"/>
            <w:r w:rsidRPr="00291A7F">
              <w:rPr>
                <w:rFonts w:ascii="Times New Roman" w:hAnsi="Times New Roman" w:cs="Times New Roman"/>
                <w:b/>
                <w:i/>
                <w:lang w:eastAsia="pl-PL"/>
              </w:rPr>
              <w:t>81-127 GDYNIA</w:t>
            </w:r>
          </w:p>
          <w:p w14:paraId="11D6CAFC" w14:textId="5EFA97E0" w:rsidR="007A6EEB" w:rsidRPr="00B00B65" w:rsidRDefault="007A6EEB" w:rsidP="009B463C">
            <w:pPr>
              <w:spacing w:after="0" w:line="240" w:lineRule="auto"/>
              <w:ind w:left="-137" w:hanging="142"/>
              <w:jc w:val="center"/>
              <w:rPr>
                <w:rFonts w:ascii="Times New Roman" w:eastAsia="Times New Roman" w:hAnsi="Times New Roman" w:cs="Times New Roman"/>
                <w:lang w:eastAsia="pl-PL"/>
              </w:rPr>
            </w:pPr>
            <w:r w:rsidRPr="00291A7F">
              <w:rPr>
                <w:rFonts w:ascii="Times New Roman" w:eastAsia="Times New Roman" w:hAnsi="Times New Roman" w:cs="Times New Roman"/>
                <w:lang w:eastAsia="pl-PL"/>
              </w:rPr>
              <w:t>www.amw.gdynia.pl</w:t>
            </w:r>
          </w:p>
          <w:p w14:paraId="19E04B91" w14:textId="45E586FD" w:rsidR="006C5C1C" w:rsidRPr="00B00B65" w:rsidRDefault="006C5C1C" w:rsidP="006D4EEC">
            <w:pPr>
              <w:spacing w:after="0" w:line="240" w:lineRule="auto"/>
              <w:jc w:val="center"/>
              <w:rPr>
                <w:rFonts w:ascii="Times New Roman" w:eastAsia="Times New Roman" w:hAnsi="Times New Roman" w:cs="Times New Roman"/>
                <w:lang w:eastAsia="pl-PL"/>
              </w:rPr>
            </w:pPr>
          </w:p>
        </w:tc>
      </w:tr>
      <w:tr w:rsidR="006C5C1C" w:rsidRPr="00B00B65" w14:paraId="234D354E" w14:textId="77777777" w:rsidTr="001B0286">
        <w:trPr>
          <w:trHeight w:val="70"/>
        </w:trPr>
        <w:tc>
          <w:tcPr>
            <w:tcW w:w="9296" w:type="dxa"/>
            <w:tcBorders>
              <w:top w:val="single" w:sz="4" w:space="0" w:color="000000"/>
              <w:bottom w:val="single" w:sz="4" w:space="0" w:color="000000"/>
            </w:tcBorders>
            <w:vAlign w:val="center"/>
          </w:tcPr>
          <w:p w14:paraId="7419F808" w14:textId="2B9B62C8" w:rsidR="006C5C1C" w:rsidRPr="00B00B65" w:rsidRDefault="006C5C1C" w:rsidP="006D4EEC">
            <w:pPr>
              <w:snapToGrid w:val="0"/>
              <w:spacing w:after="0" w:line="240" w:lineRule="auto"/>
              <w:jc w:val="center"/>
              <w:rPr>
                <w:rFonts w:ascii="Times New Roman" w:eastAsia="Times New Roman" w:hAnsi="Times New Roman" w:cs="Times New Roman"/>
                <w:lang w:eastAsia="pl-PL"/>
              </w:rPr>
            </w:pPr>
          </w:p>
        </w:tc>
      </w:tr>
      <w:tr w:rsidR="006C5C1C" w:rsidRPr="00B00B65" w14:paraId="2065486F" w14:textId="77777777" w:rsidTr="001B0286">
        <w:trPr>
          <w:trHeight w:val="4662"/>
        </w:trPr>
        <w:tc>
          <w:tcPr>
            <w:tcW w:w="9296" w:type="dxa"/>
            <w:tcBorders>
              <w:top w:val="single" w:sz="4" w:space="0" w:color="000000"/>
              <w:left w:val="single" w:sz="4" w:space="0" w:color="000000"/>
              <w:bottom w:val="single" w:sz="4" w:space="0" w:color="000000"/>
              <w:right w:val="single" w:sz="4" w:space="0" w:color="000000"/>
            </w:tcBorders>
            <w:vAlign w:val="center"/>
          </w:tcPr>
          <w:p w14:paraId="59D1D3AD" w14:textId="77777777" w:rsidR="006C5C1C" w:rsidRPr="00B00B65" w:rsidRDefault="006C5C1C" w:rsidP="006D4EEC">
            <w:pPr>
              <w:autoSpaceDE w:val="0"/>
              <w:spacing w:after="0" w:line="240" w:lineRule="auto"/>
              <w:jc w:val="center"/>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ZAPRASZA DO ZŁOŻENIA OFERTY W POSTĘPOWANIU</w:t>
            </w:r>
          </w:p>
          <w:p w14:paraId="61B26824" w14:textId="77777777" w:rsidR="006C5C1C" w:rsidRPr="00B00B65" w:rsidRDefault="006C5C1C" w:rsidP="006D4EEC">
            <w:pPr>
              <w:autoSpaceDE w:val="0"/>
              <w:spacing w:after="0" w:line="240" w:lineRule="auto"/>
              <w:jc w:val="center"/>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 xml:space="preserve"> </w:t>
            </w:r>
          </w:p>
          <w:p w14:paraId="1452142F" w14:textId="5B79F7B6" w:rsidR="006C5C1C" w:rsidRPr="00B00B65" w:rsidRDefault="00383E3F" w:rsidP="006D4EEC">
            <w:pPr>
              <w:autoSpaceDE w:val="0"/>
              <w:spacing w:after="0" w:line="240" w:lineRule="auto"/>
              <w:jc w:val="center"/>
              <w:rPr>
                <w:rFonts w:ascii="Times New Roman" w:eastAsia="Times New Roman" w:hAnsi="Times New Roman" w:cs="Times New Roman"/>
                <w:b/>
                <w:lang w:eastAsia="pl-PL"/>
              </w:rPr>
            </w:pPr>
            <w:r w:rsidRPr="00383E3F">
              <w:rPr>
                <w:rFonts w:ascii="Times New Roman" w:eastAsia="Times New Roman" w:hAnsi="Times New Roman" w:cs="Times New Roman"/>
                <w:b/>
                <w:lang w:eastAsia="pl-PL"/>
              </w:rPr>
              <w:t>Modernizacja Laboratorium Podstaw Elektrotechniki</w:t>
            </w:r>
          </w:p>
          <w:p w14:paraId="585BB108" w14:textId="4CBE511D" w:rsidR="006C5C1C" w:rsidRPr="00B00B65" w:rsidRDefault="006C5C1C" w:rsidP="006D4EEC">
            <w:pPr>
              <w:autoSpaceDE w:val="0"/>
              <w:spacing w:after="0" w:line="240" w:lineRule="auto"/>
              <w:jc w:val="center"/>
              <w:rPr>
                <w:rFonts w:ascii="Times New Roman" w:eastAsia="Times New Roman" w:hAnsi="Times New Roman" w:cs="Times New Roman"/>
                <w:b/>
                <w:smallCaps/>
                <w:color w:val="000000"/>
                <w:lang w:eastAsia="pl-PL"/>
              </w:rPr>
            </w:pPr>
            <w:r w:rsidRPr="00B00B65">
              <w:rPr>
                <w:rFonts w:ascii="Times New Roman" w:eastAsia="Times New Roman" w:hAnsi="Times New Roman" w:cs="Times New Roman"/>
                <w:b/>
                <w:color w:val="FF0000"/>
                <w:lang w:eastAsia="pl-PL"/>
              </w:rPr>
              <w:br/>
            </w:r>
          </w:p>
          <w:p w14:paraId="50A36A14" w14:textId="77777777" w:rsidR="006C5C1C" w:rsidRPr="00B00B65" w:rsidRDefault="006C5C1C" w:rsidP="006D4EEC">
            <w:pPr>
              <w:spacing w:after="106" w:line="247" w:lineRule="auto"/>
              <w:ind w:left="7" w:right="33" w:hanging="10"/>
              <w:jc w:val="center"/>
              <w:rPr>
                <w:rFonts w:ascii="Times New Roman" w:hAnsi="Times New Roman" w:cs="Times New Roman"/>
                <w:color w:val="000000"/>
                <w:lang w:eastAsia="pl-PL"/>
              </w:rPr>
            </w:pPr>
            <w:r w:rsidRPr="00B00B65">
              <w:rPr>
                <w:rFonts w:ascii="Times New Roman" w:eastAsia="Trebuchet MS" w:hAnsi="Times New Roman" w:cs="Times New Roman"/>
                <w:color w:val="000000"/>
                <w:u w:val="single" w:color="1D174F"/>
                <w:lang w:eastAsia="pl-PL"/>
              </w:rPr>
              <w:t>TRYB UDZIELENIA ZAMÓWIENIA</w:t>
            </w:r>
            <w:r w:rsidRPr="00B00B65">
              <w:rPr>
                <w:rFonts w:ascii="Times New Roman" w:eastAsia="Trebuchet MS" w:hAnsi="Times New Roman" w:cs="Times New Roman"/>
                <w:b/>
                <w:color w:val="000000"/>
                <w:lang w:eastAsia="pl-PL"/>
              </w:rPr>
              <w:t xml:space="preserve">: </w:t>
            </w:r>
            <w:r w:rsidRPr="00B00B65">
              <w:rPr>
                <w:rFonts w:ascii="Times New Roman" w:eastAsia="Trebuchet MS" w:hAnsi="Times New Roman" w:cs="Times New Roman"/>
                <w:color w:val="000000"/>
                <w:lang w:eastAsia="pl-PL"/>
              </w:rPr>
              <w:t>przetarg nieograniczony</w:t>
            </w:r>
          </w:p>
          <w:p w14:paraId="282969DE" w14:textId="77777777" w:rsidR="006C5C1C" w:rsidRPr="00B00B65" w:rsidRDefault="006C5C1C" w:rsidP="006D4EEC">
            <w:pPr>
              <w:spacing w:after="0" w:line="240" w:lineRule="auto"/>
              <w:jc w:val="center"/>
              <w:rPr>
                <w:rFonts w:ascii="Times New Roman" w:eastAsia="Times New Roman" w:hAnsi="Times New Roman" w:cs="Times New Roman"/>
                <w:color w:val="000000"/>
                <w:lang w:eastAsia="pl-PL"/>
              </w:rPr>
            </w:pPr>
          </w:p>
          <w:p w14:paraId="57CF3301" w14:textId="77777777" w:rsidR="006C5C1C" w:rsidRPr="00B00B65" w:rsidRDefault="006C5C1C" w:rsidP="006D4EEC">
            <w:pPr>
              <w:spacing w:after="0" w:line="240" w:lineRule="auto"/>
              <w:jc w:val="center"/>
              <w:rPr>
                <w:rFonts w:ascii="Times New Roman" w:eastAsia="Times New Roman" w:hAnsi="Times New Roman" w:cs="Times New Roman"/>
                <w:color w:val="000000"/>
                <w:lang w:eastAsia="pl-PL"/>
              </w:rPr>
            </w:pPr>
          </w:p>
          <w:p w14:paraId="42E48089" w14:textId="60B0B703" w:rsidR="006C5C1C" w:rsidRPr="00B00B65" w:rsidRDefault="006C5C1C" w:rsidP="006D4EEC">
            <w:pPr>
              <w:autoSpaceDE w:val="0"/>
              <w:spacing w:after="0" w:line="240" w:lineRule="auto"/>
              <w:jc w:val="center"/>
              <w:rPr>
                <w:rFonts w:ascii="Times New Roman" w:hAnsi="Times New Roman" w:cs="Times New Roman"/>
              </w:rPr>
            </w:pPr>
            <w:r w:rsidRPr="00B00B65">
              <w:rPr>
                <w:rFonts w:ascii="Times New Roman" w:hAnsi="Times New Roman" w:cs="Times New Roman"/>
                <w:color w:val="000000"/>
                <w:lang w:eastAsia="pl-PL"/>
              </w:rPr>
              <w:t xml:space="preserve">Podstawa prawna: </w:t>
            </w:r>
            <w:r w:rsidR="00930AD7">
              <w:rPr>
                <w:rFonts w:ascii="Times New Roman" w:hAnsi="Times New Roman" w:cs="Times New Roman"/>
                <w:color w:val="000000"/>
                <w:lang w:eastAsia="pl-PL"/>
              </w:rPr>
              <w:t xml:space="preserve">art. 132 </w:t>
            </w:r>
            <w:r w:rsidRPr="00B00B65">
              <w:rPr>
                <w:rFonts w:ascii="Times New Roman" w:hAnsi="Times New Roman" w:cs="Times New Roman"/>
                <w:color w:val="000000"/>
                <w:lang w:eastAsia="pl-PL"/>
              </w:rPr>
              <w:t>Ustawa z dnia 11.09.2019</w:t>
            </w:r>
            <w:r w:rsidR="00A14778" w:rsidRPr="00B00B65">
              <w:rPr>
                <w:rFonts w:ascii="Times New Roman" w:hAnsi="Times New Roman" w:cs="Times New Roman"/>
                <w:color w:val="000000"/>
                <w:lang w:eastAsia="pl-PL"/>
              </w:rPr>
              <w:t xml:space="preserve"> </w:t>
            </w:r>
            <w:r w:rsidRPr="00B00B65">
              <w:rPr>
                <w:rFonts w:ascii="Times New Roman" w:hAnsi="Times New Roman" w:cs="Times New Roman"/>
                <w:color w:val="000000"/>
                <w:lang w:eastAsia="pl-PL"/>
              </w:rPr>
              <w:t>r. - Prawo zamówień</w:t>
            </w:r>
            <w:r w:rsidRPr="00B00B65">
              <w:rPr>
                <w:rFonts w:ascii="Times New Roman" w:hAnsi="Times New Roman" w:cs="Times New Roman"/>
                <w:lang w:eastAsia="pl-PL"/>
              </w:rPr>
              <w:t xml:space="preserve"> publicznych</w:t>
            </w:r>
          </w:p>
          <w:p w14:paraId="5323D312" w14:textId="01100D5F" w:rsidR="006C5C1C" w:rsidRPr="00B00B65" w:rsidRDefault="006C5C1C" w:rsidP="009B463C">
            <w:pPr>
              <w:autoSpaceDE w:val="0"/>
              <w:spacing w:after="0" w:line="240" w:lineRule="auto"/>
              <w:jc w:val="center"/>
              <w:rPr>
                <w:rFonts w:ascii="Times New Roman" w:eastAsia="Times New Roman" w:hAnsi="Times New Roman" w:cs="Times New Roman"/>
                <w:lang w:eastAsia="pl-PL"/>
              </w:rPr>
            </w:pPr>
            <w:bookmarkStart w:id="1" w:name="OLE_LINK20"/>
            <w:r w:rsidRPr="00B00B65">
              <w:rPr>
                <w:rFonts w:ascii="Times New Roman" w:hAnsi="Times New Roman" w:cs="Times New Roman"/>
                <w:lang w:eastAsia="pl-PL"/>
              </w:rPr>
              <w:t>(</w:t>
            </w:r>
            <w:bookmarkEnd w:id="1"/>
            <w:r w:rsidR="009B463C" w:rsidRPr="009B463C">
              <w:rPr>
                <w:rFonts w:ascii="Times New Roman" w:hAnsi="Times New Roman" w:cs="Times New Roman"/>
                <w:lang w:eastAsia="pl-PL"/>
              </w:rPr>
              <w:t>Dz. U. z 2023 r. poz. 1605</w:t>
            </w:r>
            <w:r w:rsidRPr="00B00B65">
              <w:rPr>
                <w:rFonts w:ascii="Times New Roman" w:hAnsi="Times New Roman" w:cs="Times New Roman"/>
                <w:lang w:eastAsia="pl-PL"/>
              </w:rPr>
              <w:t>)</w:t>
            </w:r>
          </w:p>
        </w:tc>
      </w:tr>
      <w:tr w:rsidR="006C5C1C" w:rsidRPr="00B00B65" w14:paraId="0C020D7A" w14:textId="77777777" w:rsidTr="001B0286">
        <w:trPr>
          <w:trHeight w:val="255"/>
        </w:trPr>
        <w:tc>
          <w:tcPr>
            <w:tcW w:w="9296" w:type="dxa"/>
            <w:tcBorders>
              <w:top w:val="single" w:sz="4" w:space="0" w:color="000000"/>
              <w:bottom w:val="single" w:sz="4" w:space="0" w:color="000000"/>
            </w:tcBorders>
            <w:vAlign w:val="center"/>
          </w:tcPr>
          <w:p w14:paraId="68989D91" w14:textId="77777777" w:rsidR="006C5C1C" w:rsidRPr="00B00B65" w:rsidRDefault="006C5C1C" w:rsidP="006D4EEC">
            <w:pPr>
              <w:snapToGrid w:val="0"/>
              <w:spacing w:after="0" w:line="240" w:lineRule="auto"/>
              <w:jc w:val="center"/>
              <w:rPr>
                <w:rFonts w:ascii="Times New Roman" w:eastAsia="Times New Roman" w:hAnsi="Times New Roman" w:cs="Times New Roman"/>
                <w:lang w:eastAsia="pl-PL"/>
              </w:rPr>
            </w:pPr>
          </w:p>
          <w:p w14:paraId="41E1BC4F" w14:textId="77777777" w:rsidR="006C5C1C" w:rsidRPr="00B00B65" w:rsidRDefault="006C5C1C" w:rsidP="006D4EEC">
            <w:pPr>
              <w:spacing w:after="0" w:line="240" w:lineRule="auto"/>
              <w:jc w:val="center"/>
              <w:rPr>
                <w:rFonts w:ascii="Times New Roman" w:eastAsia="Times New Roman" w:hAnsi="Times New Roman" w:cs="Times New Roman"/>
                <w:lang w:eastAsia="pl-PL"/>
              </w:rPr>
            </w:pPr>
          </w:p>
        </w:tc>
      </w:tr>
      <w:tr w:rsidR="006C5C1C" w:rsidRPr="00B00B65" w14:paraId="25C68A07" w14:textId="77777777" w:rsidTr="001B0286">
        <w:trPr>
          <w:trHeight w:val="3510"/>
        </w:trPr>
        <w:tc>
          <w:tcPr>
            <w:tcW w:w="9296" w:type="dxa"/>
            <w:tcBorders>
              <w:top w:val="single" w:sz="4" w:space="0" w:color="000000"/>
              <w:left w:val="single" w:sz="4" w:space="0" w:color="000000"/>
              <w:bottom w:val="single" w:sz="4" w:space="0" w:color="000000"/>
              <w:right w:val="single" w:sz="4" w:space="0" w:color="000000"/>
            </w:tcBorders>
            <w:vAlign w:val="center"/>
          </w:tcPr>
          <w:p w14:paraId="45CBAE94" w14:textId="77777777" w:rsidR="006C5C1C" w:rsidRPr="00B00B65" w:rsidRDefault="006C5C1C" w:rsidP="006D4EEC">
            <w:pPr>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 xml:space="preserve">                                                                                           </w:t>
            </w:r>
          </w:p>
          <w:p w14:paraId="31F53284" w14:textId="4FAAF956" w:rsidR="006C5C1C" w:rsidRPr="00B00B65" w:rsidRDefault="006C5C1C" w:rsidP="006D4EEC">
            <w:pPr>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 xml:space="preserve">                                                                                                   </w:t>
            </w:r>
          </w:p>
          <w:p w14:paraId="0F9E9E32" w14:textId="60C3243C" w:rsidR="007A6EEB" w:rsidRPr="00291A7F" w:rsidRDefault="006C5C1C" w:rsidP="007A6EEB">
            <w:pPr>
              <w:spacing w:after="0" w:line="240" w:lineRule="auto"/>
              <w:rPr>
                <w:rFonts w:ascii="Times New Roman" w:eastAsia="Times New Roman" w:hAnsi="Times New Roman" w:cs="Times New Roman"/>
                <w:b/>
                <w:color w:val="000000"/>
                <w:lang w:eastAsia="pl-PL"/>
              </w:rPr>
            </w:pPr>
            <w:r w:rsidRPr="00B00B65">
              <w:rPr>
                <w:rFonts w:ascii="Times New Roman" w:eastAsia="Times New Roman" w:hAnsi="Times New Roman" w:cs="Times New Roman"/>
                <w:b/>
                <w:color w:val="000000"/>
                <w:lang w:eastAsia="pl-PL"/>
              </w:rPr>
              <w:t xml:space="preserve">                                                                                                      </w:t>
            </w:r>
            <w:r w:rsidR="00B52CA8">
              <w:rPr>
                <w:rFonts w:ascii="Times New Roman" w:eastAsia="Times New Roman" w:hAnsi="Times New Roman" w:cs="Times New Roman"/>
                <w:b/>
                <w:color w:val="000000"/>
                <w:lang w:eastAsia="pl-PL"/>
              </w:rPr>
              <w:t xml:space="preserve">        </w:t>
            </w:r>
            <w:r w:rsidR="007A6EEB" w:rsidRPr="00291A7F">
              <w:rPr>
                <w:rFonts w:ascii="Times New Roman" w:eastAsia="Times New Roman" w:hAnsi="Times New Roman" w:cs="Times New Roman"/>
                <w:b/>
                <w:lang w:eastAsia="pl-PL"/>
              </w:rPr>
              <w:t>ZATWIERDZAM</w:t>
            </w:r>
          </w:p>
          <w:p w14:paraId="1C2F7BFE" w14:textId="21480599" w:rsidR="007A6EEB" w:rsidRDefault="00B52CA8" w:rsidP="007A6EEB">
            <w:pPr>
              <w:spacing w:after="0" w:line="240" w:lineRule="auto"/>
              <w:rPr>
                <w:rFonts w:ascii="Times New Roman" w:eastAsia="Times New Roman" w:hAnsi="Times New Roman" w:cs="Times New Roman"/>
                <w:b/>
                <w:color w:val="000000"/>
                <w:lang w:eastAsia="pl-PL"/>
              </w:rPr>
            </w:pPr>
            <w:r>
              <w:rPr>
                <w:rFonts w:ascii="Times New Roman" w:eastAsia="Times New Roman" w:hAnsi="Times New Roman" w:cs="Times New Roman"/>
                <w:b/>
                <w:color w:val="000000"/>
                <w:lang w:eastAsia="pl-PL"/>
              </w:rPr>
              <w:t xml:space="preserve">   </w:t>
            </w:r>
          </w:p>
          <w:p w14:paraId="5C580168" w14:textId="77777777" w:rsidR="003A008D" w:rsidRPr="003A008D" w:rsidRDefault="003A008D" w:rsidP="003A008D">
            <w:pPr>
              <w:ind w:left="4253" w:hanging="283"/>
              <w:jc w:val="center"/>
              <w:rPr>
                <w:rFonts w:ascii="Times New Roman" w:eastAsia="Times New Roman" w:hAnsi="Times New Roman" w:cs="Times New Roman"/>
                <w:b/>
                <w:lang w:eastAsia="pl-PL"/>
              </w:rPr>
            </w:pPr>
            <w:r w:rsidRPr="003A008D">
              <w:rPr>
                <w:rFonts w:ascii="Times New Roman" w:eastAsia="Times New Roman" w:hAnsi="Times New Roman" w:cs="Times New Roman"/>
                <w:b/>
                <w:sz w:val="24"/>
                <w:szCs w:val="24"/>
                <w:lang w:eastAsia="pl-PL"/>
              </w:rPr>
              <w:t>Rektor-Komendant</w:t>
            </w:r>
            <w:r w:rsidRPr="003A008D">
              <w:rPr>
                <w:rFonts w:ascii="Times New Roman" w:eastAsia="Times New Roman" w:hAnsi="Times New Roman" w:cs="Times New Roman"/>
                <w:b/>
                <w:color w:val="FF0000"/>
                <w:lang w:eastAsia="pl-PL"/>
              </w:rPr>
              <w:t xml:space="preserve">                                                                                                                                                                            </w:t>
            </w:r>
            <w:r w:rsidRPr="003A008D">
              <w:rPr>
                <w:rFonts w:ascii="Times New Roman" w:eastAsia="Times New Roman" w:hAnsi="Times New Roman" w:cs="Times New Roman"/>
                <w:b/>
                <w:lang w:eastAsia="pl-PL"/>
              </w:rPr>
              <w:t xml:space="preserve">wz. </w:t>
            </w:r>
            <w:proofErr w:type="spellStart"/>
            <w:r w:rsidRPr="003A008D">
              <w:rPr>
                <w:rFonts w:ascii="Times New Roman" w:eastAsia="Times New Roman" w:hAnsi="Times New Roman" w:cs="Times New Roman"/>
                <w:b/>
                <w:lang w:eastAsia="pl-PL"/>
              </w:rPr>
              <w:t>kmdr</w:t>
            </w:r>
            <w:proofErr w:type="spellEnd"/>
            <w:r w:rsidRPr="003A008D">
              <w:rPr>
                <w:rFonts w:ascii="Times New Roman" w:eastAsia="Times New Roman" w:hAnsi="Times New Roman" w:cs="Times New Roman"/>
                <w:b/>
                <w:lang w:eastAsia="pl-PL"/>
              </w:rPr>
              <w:t xml:space="preserve"> Sławomir DOROTYN</w:t>
            </w:r>
          </w:p>
          <w:p w14:paraId="2C5BE586" w14:textId="64B48781" w:rsidR="00A14778" w:rsidRPr="00B00B65" w:rsidRDefault="006C5C1C" w:rsidP="006D4EEC">
            <w:pPr>
              <w:spacing w:after="0" w:line="240" w:lineRule="auto"/>
              <w:rPr>
                <w:rFonts w:ascii="Times New Roman" w:eastAsia="Times New Roman" w:hAnsi="Times New Roman" w:cs="Times New Roman"/>
                <w:lang w:eastAsia="pl-PL"/>
              </w:rPr>
            </w:pPr>
            <w:r w:rsidRPr="00B00B65">
              <w:rPr>
                <w:rFonts w:ascii="Times New Roman" w:eastAsia="Times New Roman" w:hAnsi="Times New Roman" w:cs="Times New Roman"/>
                <w:b/>
                <w:color w:val="000000"/>
                <w:lang w:eastAsia="pl-PL"/>
              </w:rPr>
              <w:t xml:space="preserve">                                                                                            </w:t>
            </w:r>
          </w:p>
          <w:p w14:paraId="4F27BCBE" w14:textId="77777777" w:rsidR="00092072" w:rsidRPr="00B00B65" w:rsidRDefault="00092072" w:rsidP="006D4EEC">
            <w:pPr>
              <w:spacing w:after="0" w:line="240" w:lineRule="auto"/>
              <w:rPr>
                <w:rFonts w:ascii="Times New Roman" w:eastAsia="Times New Roman" w:hAnsi="Times New Roman" w:cs="Times New Roman"/>
                <w:lang w:eastAsia="pl-PL"/>
              </w:rPr>
            </w:pPr>
          </w:p>
          <w:p w14:paraId="5C811780" w14:textId="23CD264A" w:rsidR="006C5C1C" w:rsidRPr="00B00B65" w:rsidRDefault="006C5C1C" w:rsidP="006D4EEC">
            <w:pPr>
              <w:spacing w:after="0" w:line="240" w:lineRule="auto"/>
              <w:ind w:left="4248"/>
              <w:jc w:val="center"/>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dnia  ……</w:t>
            </w:r>
            <w:r w:rsidR="0081226B">
              <w:rPr>
                <w:rFonts w:ascii="Times New Roman" w:eastAsia="Times New Roman" w:hAnsi="Times New Roman" w:cs="Times New Roman"/>
                <w:lang w:eastAsia="pl-PL"/>
              </w:rPr>
              <w:t>.</w:t>
            </w:r>
            <w:r w:rsidRPr="00B00B65">
              <w:rPr>
                <w:rFonts w:ascii="Times New Roman" w:eastAsia="Times New Roman" w:hAnsi="Times New Roman" w:cs="Times New Roman"/>
                <w:lang w:eastAsia="pl-PL"/>
              </w:rPr>
              <w:t>…………….. 202</w:t>
            </w:r>
            <w:r w:rsidR="009B463C">
              <w:rPr>
                <w:rFonts w:ascii="Times New Roman" w:eastAsia="Times New Roman" w:hAnsi="Times New Roman" w:cs="Times New Roman"/>
                <w:lang w:eastAsia="pl-PL"/>
              </w:rPr>
              <w:t>4</w:t>
            </w:r>
            <w:r w:rsidRPr="00B00B65">
              <w:rPr>
                <w:rFonts w:ascii="Times New Roman" w:eastAsia="Times New Roman" w:hAnsi="Times New Roman" w:cs="Times New Roman"/>
                <w:lang w:eastAsia="pl-PL"/>
              </w:rPr>
              <w:t xml:space="preserve"> r</w:t>
            </w:r>
            <w:r w:rsidRPr="00B00B65">
              <w:rPr>
                <w:rFonts w:ascii="Times New Roman" w:eastAsia="Times New Roman" w:hAnsi="Times New Roman" w:cs="Times New Roman"/>
                <w:b/>
                <w:lang w:eastAsia="pl-PL"/>
              </w:rPr>
              <w:t>.</w:t>
            </w:r>
          </w:p>
          <w:p w14:paraId="42B3D825" w14:textId="77777777" w:rsidR="00A14778" w:rsidRPr="00B00B65" w:rsidRDefault="00A14778" w:rsidP="006D4EEC">
            <w:pPr>
              <w:spacing w:after="0" w:line="240" w:lineRule="auto"/>
              <w:rPr>
                <w:rFonts w:ascii="Times New Roman" w:eastAsia="Times New Roman" w:hAnsi="Times New Roman" w:cs="Times New Roman"/>
                <w:lang w:eastAsia="pl-PL"/>
              </w:rPr>
            </w:pPr>
          </w:p>
          <w:p w14:paraId="0877DBC9" w14:textId="77777777" w:rsidR="006C5C1C" w:rsidRPr="00B00B65" w:rsidRDefault="006C5C1C" w:rsidP="006D4EEC">
            <w:pPr>
              <w:spacing w:after="0" w:line="240" w:lineRule="auto"/>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Opracowała: Sekcja Zamówień Publicznych</w:t>
            </w:r>
          </w:p>
          <w:p w14:paraId="79376769" w14:textId="77777777" w:rsidR="006C5C1C" w:rsidRPr="00B00B65" w:rsidRDefault="006C5C1C" w:rsidP="006D4EEC">
            <w:pPr>
              <w:spacing w:after="0" w:line="240" w:lineRule="auto"/>
              <w:rPr>
                <w:rFonts w:ascii="Times New Roman" w:eastAsia="Times New Roman" w:hAnsi="Times New Roman" w:cs="Times New Roman"/>
                <w:lang w:eastAsia="pl-PL"/>
              </w:rPr>
            </w:pPr>
          </w:p>
          <w:p w14:paraId="5D872C97" w14:textId="77777777" w:rsidR="006C5C1C" w:rsidRPr="00B00B65" w:rsidRDefault="006C5C1C" w:rsidP="006D4EEC">
            <w:pPr>
              <w:spacing w:after="0" w:line="240" w:lineRule="auto"/>
              <w:rPr>
                <w:rFonts w:ascii="Times New Roman" w:eastAsia="Times New Roman" w:hAnsi="Times New Roman" w:cs="Times New Roman"/>
                <w:lang w:eastAsia="pl-PL"/>
              </w:rPr>
            </w:pPr>
          </w:p>
        </w:tc>
      </w:tr>
    </w:tbl>
    <w:p w14:paraId="7515BDB2" w14:textId="77777777" w:rsidR="003D730D" w:rsidRPr="00B00B65" w:rsidRDefault="003D730D" w:rsidP="006D4EEC">
      <w:pPr>
        <w:spacing w:after="0" w:line="240" w:lineRule="auto"/>
        <w:rPr>
          <w:rFonts w:ascii="Times New Roman" w:eastAsia="Times New Roman" w:hAnsi="Times New Roman" w:cs="Times New Roman"/>
          <w:b/>
        </w:rPr>
        <w:sectPr w:rsidR="003D730D" w:rsidRPr="00B00B65" w:rsidSect="00092072">
          <w:headerReference w:type="default" r:id="rId10"/>
          <w:footerReference w:type="default" r:id="rId11"/>
          <w:type w:val="continuous"/>
          <w:pgSz w:w="11906" w:h="16838" w:code="9"/>
          <w:pgMar w:top="1440" w:right="849" w:bottom="1440" w:left="1985" w:header="709" w:footer="709" w:gutter="0"/>
          <w:cols w:space="708"/>
          <w:docGrid w:linePitch="360"/>
        </w:sectPr>
      </w:pPr>
    </w:p>
    <w:tbl>
      <w:tblPr>
        <w:tblW w:w="9296" w:type="dxa"/>
        <w:tblInd w:w="-118" w:type="dxa"/>
        <w:tblLayout w:type="fixed"/>
        <w:tblLook w:val="0000" w:firstRow="0" w:lastRow="0" w:firstColumn="0" w:lastColumn="0" w:noHBand="0" w:noVBand="0"/>
      </w:tblPr>
      <w:tblGrid>
        <w:gridCol w:w="1809"/>
        <w:gridCol w:w="1285"/>
        <w:gridCol w:w="6122"/>
        <w:gridCol w:w="80"/>
      </w:tblGrid>
      <w:tr w:rsidR="006C5C1C" w:rsidRPr="00B00B65" w14:paraId="5E75E138" w14:textId="77777777" w:rsidTr="00A14778">
        <w:trPr>
          <w:trHeight w:val="444"/>
        </w:trPr>
        <w:tc>
          <w:tcPr>
            <w:tcW w:w="1809" w:type="dxa"/>
            <w:tcBorders>
              <w:top w:val="single" w:sz="4" w:space="0" w:color="000000"/>
              <w:left w:val="single" w:sz="4" w:space="0" w:color="000000"/>
              <w:bottom w:val="single" w:sz="4" w:space="0" w:color="000000"/>
            </w:tcBorders>
            <w:shd w:val="clear" w:color="auto" w:fill="D9D9D9"/>
            <w:vAlign w:val="center"/>
          </w:tcPr>
          <w:p w14:paraId="4CA9FAF8" w14:textId="7829C273" w:rsidR="006C5C1C" w:rsidRPr="00B00B65" w:rsidRDefault="006C5C1C" w:rsidP="006D4EEC">
            <w:pPr>
              <w:spacing w:after="0" w:line="240" w:lineRule="auto"/>
              <w:rPr>
                <w:rFonts w:ascii="Times New Roman" w:eastAsia="Times New Roman" w:hAnsi="Times New Roman" w:cs="Times New Roman"/>
                <w:b/>
              </w:rPr>
            </w:pPr>
            <w:r w:rsidRPr="00B00B65">
              <w:rPr>
                <w:rFonts w:ascii="Times New Roman" w:eastAsia="Times New Roman" w:hAnsi="Times New Roman" w:cs="Times New Roman"/>
                <w:b/>
              </w:rPr>
              <w:lastRenderedPageBreak/>
              <w:t>ROZDZIAŁ 1</w:t>
            </w:r>
          </w:p>
        </w:tc>
        <w:tc>
          <w:tcPr>
            <w:tcW w:w="7407" w:type="dxa"/>
            <w:gridSpan w:val="2"/>
            <w:tcBorders>
              <w:top w:val="single" w:sz="4" w:space="0" w:color="000000"/>
              <w:bottom w:val="single" w:sz="4" w:space="0" w:color="000000"/>
              <w:right w:val="single" w:sz="4" w:space="0" w:color="000000"/>
            </w:tcBorders>
            <w:shd w:val="clear" w:color="auto" w:fill="D9D9D9"/>
            <w:vAlign w:val="center"/>
          </w:tcPr>
          <w:p w14:paraId="300DE06D" w14:textId="77777777" w:rsidR="006C5C1C" w:rsidRPr="00B00B65" w:rsidRDefault="006C5C1C" w:rsidP="006D4EEC">
            <w:pPr>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Nazwa oraz adres Zamawiającego, numer telefonu, adres poczty elektronicznej oraz strony internetowej prowadzonego postępowania</w:t>
            </w:r>
          </w:p>
        </w:tc>
        <w:tc>
          <w:tcPr>
            <w:tcW w:w="80" w:type="dxa"/>
            <w:tcMar>
              <w:left w:w="0" w:type="dxa"/>
              <w:right w:w="0" w:type="dxa"/>
            </w:tcMar>
          </w:tcPr>
          <w:p w14:paraId="1F677165" w14:textId="77777777" w:rsidR="006C5C1C" w:rsidRPr="00B00B65" w:rsidRDefault="006C5C1C" w:rsidP="006D4EEC">
            <w:pPr>
              <w:snapToGrid w:val="0"/>
              <w:rPr>
                <w:rFonts w:ascii="Times New Roman" w:eastAsia="Times New Roman" w:hAnsi="Times New Roman" w:cs="Times New Roman"/>
                <w:b/>
                <w:lang w:eastAsia="pl-PL"/>
              </w:rPr>
            </w:pPr>
          </w:p>
        </w:tc>
      </w:tr>
      <w:tr w:rsidR="001B0286" w:rsidRPr="00B00B65" w14:paraId="7A70F3A1" w14:textId="77777777" w:rsidTr="00A14778">
        <w:trPr>
          <w:gridAfter w:val="1"/>
          <w:wAfter w:w="80" w:type="dxa"/>
        </w:trPr>
        <w:tc>
          <w:tcPr>
            <w:tcW w:w="3094" w:type="dxa"/>
            <w:gridSpan w:val="2"/>
          </w:tcPr>
          <w:p w14:paraId="6B4DFDA7" w14:textId="77777777" w:rsidR="001B0286" w:rsidRPr="00B00B65" w:rsidRDefault="001B0286" w:rsidP="001B0286">
            <w:pPr>
              <w:suppressAutoHyphens/>
              <w:snapToGrid w:val="0"/>
              <w:spacing w:after="0" w:line="240" w:lineRule="auto"/>
              <w:rPr>
                <w:rFonts w:ascii="Times New Roman" w:eastAsia="Calibri" w:hAnsi="Times New Roman" w:cs="Times New Roman"/>
                <w:bCs/>
                <w:sz w:val="10"/>
                <w:szCs w:val="10"/>
                <w:lang w:eastAsia="pl-PL"/>
              </w:rPr>
            </w:pPr>
          </w:p>
          <w:p w14:paraId="2A08E77B" w14:textId="77777777" w:rsidR="001B0286" w:rsidRPr="00B00B65" w:rsidRDefault="001B0286" w:rsidP="001B0286">
            <w:pPr>
              <w:suppressAutoHyphens/>
              <w:spacing w:after="0" w:line="240" w:lineRule="auto"/>
              <w:rPr>
                <w:rFonts w:ascii="Times New Roman" w:eastAsia="Calibri" w:hAnsi="Times New Roman" w:cs="Times New Roman"/>
                <w:bCs/>
                <w:lang w:eastAsia="pl-PL"/>
              </w:rPr>
            </w:pPr>
            <w:r w:rsidRPr="00B00B65">
              <w:rPr>
                <w:rFonts w:ascii="Times New Roman" w:eastAsia="Calibri" w:hAnsi="Times New Roman" w:cs="Times New Roman"/>
                <w:bCs/>
                <w:lang w:eastAsia="pl-PL"/>
              </w:rPr>
              <w:t>Nazwa:</w:t>
            </w:r>
          </w:p>
        </w:tc>
        <w:tc>
          <w:tcPr>
            <w:tcW w:w="6122" w:type="dxa"/>
          </w:tcPr>
          <w:p w14:paraId="32A51E3E" w14:textId="77777777" w:rsidR="001B0286" w:rsidRPr="00B00B65" w:rsidRDefault="001B0286" w:rsidP="001B0286">
            <w:pPr>
              <w:suppressAutoHyphens/>
              <w:snapToGrid w:val="0"/>
              <w:spacing w:after="0" w:line="240" w:lineRule="auto"/>
              <w:rPr>
                <w:rFonts w:ascii="Times New Roman" w:eastAsia="Calibri" w:hAnsi="Times New Roman" w:cs="Times New Roman"/>
                <w:b/>
                <w:bCs/>
                <w:sz w:val="10"/>
                <w:szCs w:val="10"/>
                <w:lang w:eastAsia="pl-PL"/>
              </w:rPr>
            </w:pPr>
          </w:p>
          <w:p w14:paraId="03861216" w14:textId="77777777" w:rsidR="001B0286" w:rsidRPr="00B00B65" w:rsidRDefault="001B0286" w:rsidP="001B0286">
            <w:pPr>
              <w:suppressAutoHyphens/>
              <w:spacing w:after="0" w:line="240" w:lineRule="auto"/>
              <w:rPr>
                <w:rFonts w:ascii="Times New Roman" w:eastAsia="Calibri" w:hAnsi="Times New Roman" w:cs="Times New Roman"/>
                <w:b/>
                <w:bCs/>
                <w:i/>
                <w:iCs/>
                <w:lang w:eastAsia="pl-PL"/>
              </w:rPr>
            </w:pPr>
            <w:r w:rsidRPr="00B00B65">
              <w:rPr>
                <w:rFonts w:ascii="Times New Roman" w:eastAsia="Calibri" w:hAnsi="Times New Roman" w:cs="Times New Roman"/>
                <w:lang w:eastAsia="zh-CN"/>
              </w:rPr>
              <w:t>Akademia Marynarki Wojennej</w:t>
            </w:r>
            <w:r w:rsidRPr="00B00B65">
              <w:rPr>
                <w:rFonts w:ascii="Times New Roman" w:eastAsia="Calibri" w:hAnsi="Times New Roman" w:cs="Times New Roman"/>
                <w:b/>
                <w:bCs/>
                <w:i/>
                <w:iCs/>
                <w:lang w:eastAsia="pl-PL"/>
              </w:rPr>
              <w:t xml:space="preserve"> </w:t>
            </w:r>
          </w:p>
          <w:p w14:paraId="49707623" w14:textId="77777777" w:rsidR="001B0286" w:rsidRPr="00B00B65" w:rsidRDefault="001B0286" w:rsidP="001B0286">
            <w:pPr>
              <w:suppressAutoHyphens/>
              <w:spacing w:after="0" w:line="240" w:lineRule="auto"/>
              <w:rPr>
                <w:rFonts w:ascii="Times New Roman" w:eastAsia="Calibri" w:hAnsi="Times New Roman" w:cs="Times New Roman"/>
                <w:b/>
                <w:bCs/>
                <w:i/>
                <w:iCs/>
                <w:lang w:eastAsia="pl-PL"/>
              </w:rPr>
            </w:pPr>
          </w:p>
        </w:tc>
      </w:tr>
      <w:tr w:rsidR="001B0286" w:rsidRPr="00B00B65" w14:paraId="596DA456" w14:textId="77777777" w:rsidTr="00A14778">
        <w:trPr>
          <w:gridAfter w:val="1"/>
          <w:wAfter w:w="80" w:type="dxa"/>
        </w:trPr>
        <w:tc>
          <w:tcPr>
            <w:tcW w:w="3094" w:type="dxa"/>
            <w:gridSpan w:val="2"/>
          </w:tcPr>
          <w:p w14:paraId="5A3F5C4D" w14:textId="77777777" w:rsidR="001B0286" w:rsidRPr="00B00B65" w:rsidRDefault="001B0286" w:rsidP="001B0286">
            <w:pPr>
              <w:suppressAutoHyphens/>
              <w:spacing w:after="0" w:line="240" w:lineRule="auto"/>
              <w:rPr>
                <w:rFonts w:ascii="Times New Roman" w:eastAsia="Calibri" w:hAnsi="Times New Roman" w:cs="Times New Roman"/>
                <w:bCs/>
                <w:lang w:eastAsia="pl-PL"/>
              </w:rPr>
            </w:pPr>
            <w:r w:rsidRPr="00B00B65">
              <w:rPr>
                <w:rFonts w:ascii="Times New Roman" w:eastAsia="Calibri" w:hAnsi="Times New Roman" w:cs="Times New Roman"/>
                <w:bCs/>
                <w:lang w:eastAsia="pl-PL"/>
              </w:rPr>
              <w:t>Adres:</w:t>
            </w:r>
          </w:p>
        </w:tc>
        <w:tc>
          <w:tcPr>
            <w:tcW w:w="6122" w:type="dxa"/>
          </w:tcPr>
          <w:p w14:paraId="4BC4D6B4" w14:textId="77777777" w:rsidR="001B0286" w:rsidRPr="00B00B65" w:rsidRDefault="001B0286" w:rsidP="001B0286">
            <w:pPr>
              <w:suppressAutoHyphens/>
              <w:spacing w:after="0" w:line="240" w:lineRule="auto"/>
              <w:rPr>
                <w:rFonts w:ascii="Times New Roman" w:eastAsia="Calibri" w:hAnsi="Times New Roman" w:cs="Times New Roman"/>
                <w:b/>
                <w:bCs/>
                <w:lang w:eastAsia="pl-PL"/>
              </w:rPr>
            </w:pPr>
            <w:r w:rsidRPr="00B00B65">
              <w:rPr>
                <w:rFonts w:ascii="Times New Roman" w:eastAsia="Calibri" w:hAnsi="Times New Roman" w:cs="Times New Roman"/>
                <w:b/>
                <w:bCs/>
                <w:lang w:eastAsia="pl-PL"/>
              </w:rPr>
              <w:t>ul. inż. Śmidowicza 69</w:t>
            </w:r>
          </w:p>
        </w:tc>
      </w:tr>
      <w:tr w:rsidR="001B0286" w:rsidRPr="00B00B65" w14:paraId="6F6C0D75" w14:textId="77777777" w:rsidTr="00A14778">
        <w:trPr>
          <w:gridAfter w:val="1"/>
          <w:wAfter w:w="80" w:type="dxa"/>
        </w:trPr>
        <w:tc>
          <w:tcPr>
            <w:tcW w:w="3094" w:type="dxa"/>
            <w:gridSpan w:val="2"/>
          </w:tcPr>
          <w:p w14:paraId="5E465520" w14:textId="77777777" w:rsidR="001B0286" w:rsidRPr="00B00B65" w:rsidRDefault="001B0286" w:rsidP="001B0286">
            <w:pPr>
              <w:suppressAutoHyphens/>
              <w:snapToGrid w:val="0"/>
              <w:spacing w:after="0" w:line="240" w:lineRule="auto"/>
              <w:rPr>
                <w:rFonts w:ascii="Times New Roman" w:eastAsia="Calibri" w:hAnsi="Times New Roman" w:cs="Times New Roman"/>
                <w:b/>
                <w:bCs/>
                <w:lang w:eastAsia="pl-PL"/>
              </w:rPr>
            </w:pPr>
          </w:p>
        </w:tc>
        <w:tc>
          <w:tcPr>
            <w:tcW w:w="6122" w:type="dxa"/>
          </w:tcPr>
          <w:p w14:paraId="4B3C9D51" w14:textId="77777777" w:rsidR="001B0286" w:rsidRPr="00B00B65" w:rsidRDefault="001B0286" w:rsidP="001B0286">
            <w:pPr>
              <w:suppressAutoHyphens/>
              <w:spacing w:after="0" w:line="240" w:lineRule="auto"/>
              <w:rPr>
                <w:rFonts w:ascii="Times New Roman" w:eastAsia="Calibri" w:hAnsi="Times New Roman" w:cs="Times New Roman"/>
                <w:b/>
                <w:bCs/>
                <w:lang w:eastAsia="pl-PL"/>
              </w:rPr>
            </w:pPr>
            <w:r w:rsidRPr="00B00B65">
              <w:rPr>
                <w:rFonts w:ascii="Times New Roman" w:eastAsia="Calibri" w:hAnsi="Times New Roman" w:cs="Times New Roman"/>
                <w:b/>
                <w:bCs/>
                <w:lang w:eastAsia="pl-PL"/>
              </w:rPr>
              <w:t>81 – 127 GDYNIA</w:t>
            </w:r>
          </w:p>
        </w:tc>
      </w:tr>
      <w:tr w:rsidR="001B0286" w:rsidRPr="00B00B65" w14:paraId="7EDE4E22" w14:textId="77777777" w:rsidTr="00A14778">
        <w:trPr>
          <w:gridAfter w:val="1"/>
          <w:wAfter w:w="80" w:type="dxa"/>
        </w:trPr>
        <w:tc>
          <w:tcPr>
            <w:tcW w:w="3094" w:type="dxa"/>
            <w:gridSpan w:val="2"/>
          </w:tcPr>
          <w:p w14:paraId="1F4D23F6" w14:textId="77777777" w:rsidR="001B0286" w:rsidRPr="00B00B65" w:rsidRDefault="001B0286" w:rsidP="001B0286">
            <w:pPr>
              <w:suppressAutoHyphens/>
              <w:spacing w:after="0" w:line="240" w:lineRule="auto"/>
              <w:rPr>
                <w:rFonts w:ascii="Times New Roman" w:eastAsia="Calibri" w:hAnsi="Times New Roman" w:cs="Times New Roman"/>
                <w:lang w:eastAsia="pl-PL"/>
              </w:rPr>
            </w:pPr>
            <w:r w:rsidRPr="00B00B65">
              <w:rPr>
                <w:rFonts w:ascii="Times New Roman" w:eastAsia="Calibri" w:hAnsi="Times New Roman" w:cs="Times New Roman"/>
                <w:lang w:eastAsia="pl-PL"/>
              </w:rPr>
              <w:t>Numer telefonu:</w:t>
            </w:r>
          </w:p>
        </w:tc>
        <w:tc>
          <w:tcPr>
            <w:tcW w:w="6122" w:type="dxa"/>
          </w:tcPr>
          <w:p w14:paraId="6D6961EA" w14:textId="77777777" w:rsidR="001B0286" w:rsidRPr="00B00B65" w:rsidRDefault="001B0286" w:rsidP="001B0286">
            <w:pPr>
              <w:suppressAutoHyphens/>
              <w:spacing w:after="0" w:line="240" w:lineRule="auto"/>
              <w:rPr>
                <w:rFonts w:ascii="Times New Roman" w:eastAsia="Calibri" w:hAnsi="Times New Roman" w:cs="Times New Roman"/>
                <w:b/>
                <w:bCs/>
                <w:lang w:eastAsia="pl-PL"/>
              </w:rPr>
            </w:pPr>
            <w:r w:rsidRPr="00B00B65">
              <w:rPr>
                <w:rFonts w:ascii="Times New Roman" w:eastAsia="Calibri" w:hAnsi="Times New Roman" w:cs="Times New Roman"/>
                <w:b/>
                <w:bCs/>
                <w:lang w:eastAsia="pl-PL"/>
              </w:rPr>
              <w:t>261262537</w:t>
            </w:r>
          </w:p>
        </w:tc>
      </w:tr>
      <w:tr w:rsidR="001B0286" w:rsidRPr="00B00B65" w14:paraId="5564561A" w14:textId="77777777" w:rsidTr="00A14778">
        <w:trPr>
          <w:gridAfter w:val="1"/>
          <w:wAfter w:w="80" w:type="dxa"/>
        </w:trPr>
        <w:tc>
          <w:tcPr>
            <w:tcW w:w="3094" w:type="dxa"/>
            <w:gridSpan w:val="2"/>
          </w:tcPr>
          <w:p w14:paraId="31685F92" w14:textId="77777777" w:rsidR="001B0286" w:rsidRPr="00B00B65" w:rsidRDefault="001B0286" w:rsidP="001B0286">
            <w:pPr>
              <w:suppressAutoHyphens/>
              <w:spacing w:after="0" w:line="240" w:lineRule="auto"/>
              <w:rPr>
                <w:rFonts w:ascii="Times New Roman" w:eastAsia="Calibri" w:hAnsi="Times New Roman" w:cs="Times New Roman"/>
                <w:bCs/>
                <w:lang w:eastAsia="pl-PL"/>
              </w:rPr>
            </w:pPr>
            <w:r w:rsidRPr="00B00B65">
              <w:rPr>
                <w:rFonts w:ascii="Times New Roman" w:eastAsia="Calibri" w:hAnsi="Times New Roman" w:cs="Times New Roman"/>
                <w:bCs/>
                <w:lang w:eastAsia="pl-PL"/>
              </w:rPr>
              <w:t>Godziny urzędowania:</w:t>
            </w:r>
          </w:p>
        </w:tc>
        <w:tc>
          <w:tcPr>
            <w:tcW w:w="6122" w:type="dxa"/>
          </w:tcPr>
          <w:p w14:paraId="0C272934" w14:textId="77777777" w:rsidR="001B0286" w:rsidRPr="00B00B65" w:rsidRDefault="001B0286" w:rsidP="001B0286">
            <w:pPr>
              <w:suppressAutoHyphens/>
              <w:spacing w:after="0" w:line="240" w:lineRule="auto"/>
              <w:rPr>
                <w:rFonts w:ascii="Times New Roman" w:eastAsia="Calibri" w:hAnsi="Times New Roman" w:cs="Times New Roman"/>
                <w:b/>
                <w:lang w:eastAsia="zh-CN"/>
              </w:rPr>
            </w:pPr>
            <w:r w:rsidRPr="00B00B65">
              <w:rPr>
                <w:rFonts w:ascii="Times New Roman" w:eastAsia="Calibri" w:hAnsi="Times New Roman" w:cs="Times New Roman"/>
                <w:b/>
                <w:bCs/>
                <w:lang w:eastAsia="pl-PL"/>
              </w:rPr>
              <w:t>od godz. 7.30 do godz. 15.30</w:t>
            </w:r>
          </w:p>
        </w:tc>
      </w:tr>
      <w:tr w:rsidR="001B0286" w:rsidRPr="00B00B65" w14:paraId="757B288B" w14:textId="77777777" w:rsidTr="00A14778">
        <w:trPr>
          <w:gridAfter w:val="1"/>
          <w:wAfter w:w="80" w:type="dxa"/>
        </w:trPr>
        <w:tc>
          <w:tcPr>
            <w:tcW w:w="3094" w:type="dxa"/>
            <w:gridSpan w:val="2"/>
          </w:tcPr>
          <w:p w14:paraId="054815B7" w14:textId="77777777" w:rsidR="001B0286" w:rsidRPr="00B00B65" w:rsidRDefault="001B0286" w:rsidP="001B0286">
            <w:pPr>
              <w:suppressAutoHyphens/>
              <w:spacing w:after="0" w:line="240" w:lineRule="auto"/>
              <w:rPr>
                <w:rFonts w:ascii="Times New Roman" w:eastAsia="Calibri" w:hAnsi="Times New Roman" w:cs="Times New Roman"/>
                <w:bCs/>
                <w:lang w:eastAsia="pl-PL"/>
              </w:rPr>
            </w:pPr>
            <w:r w:rsidRPr="00B00B65">
              <w:rPr>
                <w:rFonts w:ascii="Times New Roman" w:eastAsia="Calibri" w:hAnsi="Times New Roman" w:cs="Times New Roman"/>
                <w:bCs/>
                <w:lang w:eastAsia="pl-PL"/>
              </w:rPr>
              <w:t>NIP:</w:t>
            </w:r>
          </w:p>
        </w:tc>
        <w:tc>
          <w:tcPr>
            <w:tcW w:w="6122" w:type="dxa"/>
          </w:tcPr>
          <w:p w14:paraId="3975C108" w14:textId="77777777" w:rsidR="001B0286" w:rsidRPr="00B00B65" w:rsidRDefault="001B0286" w:rsidP="001B0286">
            <w:pPr>
              <w:suppressAutoHyphens/>
              <w:spacing w:after="0" w:line="240" w:lineRule="auto"/>
              <w:rPr>
                <w:rFonts w:ascii="Times New Roman" w:eastAsia="Calibri" w:hAnsi="Times New Roman" w:cs="Times New Roman"/>
                <w:b/>
                <w:lang w:eastAsia="zh-CN"/>
              </w:rPr>
            </w:pPr>
            <w:r w:rsidRPr="00B00B65">
              <w:rPr>
                <w:rFonts w:ascii="Times New Roman" w:eastAsia="Calibri" w:hAnsi="Times New Roman" w:cs="Times New Roman"/>
                <w:b/>
                <w:bCs/>
                <w:lang w:eastAsia="pl-PL"/>
              </w:rPr>
              <w:t>586-010-46-93</w:t>
            </w:r>
          </w:p>
        </w:tc>
      </w:tr>
      <w:tr w:rsidR="001B0286" w:rsidRPr="00B00B65" w14:paraId="098C9AAA" w14:textId="77777777" w:rsidTr="00A14778">
        <w:trPr>
          <w:gridAfter w:val="1"/>
          <w:wAfter w:w="80" w:type="dxa"/>
        </w:trPr>
        <w:tc>
          <w:tcPr>
            <w:tcW w:w="3094" w:type="dxa"/>
            <w:gridSpan w:val="2"/>
          </w:tcPr>
          <w:p w14:paraId="10CF5822" w14:textId="77777777" w:rsidR="001B0286" w:rsidRPr="00B00B65" w:rsidRDefault="001B0286" w:rsidP="001B0286">
            <w:pPr>
              <w:suppressAutoHyphens/>
              <w:spacing w:after="0" w:line="240" w:lineRule="auto"/>
              <w:rPr>
                <w:rFonts w:ascii="Times New Roman" w:eastAsia="Calibri" w:hAnsi="Times New Roman" w:cs="Times New Roman"/>
                <w:bCs/>
                <w:lang w:eastAsia="pl-PL"/>
              </w:rPr>
            </w:pPr>
            <w:r w:rsidRPr="00B00B65">
              <w:rPr>
                <w:rFonts w:ascii="Times New Roman" w:eastAsia="Calibri" w:hAnsi="Times New Roman" w:cs="Times New Roman"/>
                <w:bCs/>
                <w:lang w:eastAsia="pl-PL"/>
              </w:rPr>
              <w:t>REGON:</w:t>
            </w:r>
          </w:p>
        </w:tc>
        <w:tc>
          <w:tcPr>
            <w:tcW w:w="6122" w:type="dxa"/>
          </w:tcPr>
          <w:p w14:paraId="7D74B8BC" w14:textId="77777777" w:rsidR="001B0286" w:rsidRPr="00B00B65" w:rsidRDefault="001B0286" w:rsidP="001B0286">
            <w:pPr>
              <w:suppressAutoHyphens/>
              <w:spacing w:after="0" w:line="240" w:lineRule="auto"/>
              <w:rPr>
                <w:rFonts w:ascii="Times New Roman" w:eastAsia="Calibri" w:hAnsi="Times New Roman" w:cs="Times New Roman"/>
                <w:b/>
                <w:bCs/>
                <w:lang w:eastAsia="pl-PL"/>
              </w:rPr>
            </w:pPr>
            <w:r w:rsidRPr="00B00B65">
              <w:rPr>
                <w:rFonts w:ascii="Times New Roman" w:eastAsia="Calibri" w:hAnsi="Times New Roman" w:cs="Times New Roman"/>
                <w:b/>
                <w:bCs/>
                <w:lang w:eastAsia="pl-PL"/>
              </w:rPr>
              <w:t>190064136</w:t>
            </w:r>
          </w:p>
          <w:p w14:paraId="01E000D5" w14:textId="77777777" w:rsidR="001B0286" w:rsidRPr="00B00B65" w:rsidRDefault="001B0286" w:rsidP="001B0286">
            <w:pPr>
              <w:suppressAutoHyphens/>
              <w:spacing w:after="0" w:line="240" w:lineRule="auto"/>
              <w:rPr>
                <w:rFonts w:ascii="Times New Roman" w:eastAsia="Calibri" w:hAnsi="Times New Roman" w:cs="Times New Roman"/>
                <w:b/>
                <w:bCs/>
                <w:sz w:val="10"/>
                <w:szCs w:val="10"/>
                <w:lang w:eastAsia="pl-PL"/>
              </w:rPr>
            </w:pPr>
          </w:p>
        </w:tc>
      </w:tr>
      <w:tr w:rsidR="001B0286" w:rsidRPr="00B00B65" w14:paraId="0E69DAD1" w14:textId="77777777" w:rsidTr="00A14778">
        <w:trPr>
          <w:gridAfter w:val="1"/>
          <w:wAfter w:w="80" w:type="dxa"/>
        </w:trPr>
        <w:tc>
          <w:tcPr>
            <w:tcW w:w="3094" w:type="dxa"/>
            <w:gridSpan w:val="2"/>
          </w:tcPr>
          <w:p w14:paraId="72161079" w14:textId="77777777" w:rsidR="001B0286" w:rsidRPr="00B00B65" w:rsidRDefault="001B0286" w:rsidP="001B0286">
            <w:pPr>
              <w:suppressAutoHyphens/>
              <w:spacing w:after="0" w:line="240" w:lineRule="auto"/>
              <w:rPr>
                <w:rFonts w:ascii="Times New Roman" w:eastAsia="Calibri" w:hAnsi="Times New Roman" w:cs="Times New Roman"/>
                <w:lang w:eastAsia="pl-PL"/>
              </w:rPr>
            </w:pPr>
            <w:r w:rsidRPr="00B00B65">
              <w:rPr>
                <w:rFonts w:ascii="Times New Roman" w:eastAsia="Calibri" w:hAnsi="Times New Roman" w:cs="Times New Roman"/>
                <w:lang w:eastAsia="pl-PL"/>
              </w:rPr>
              <w:t>Adres poczty elektronicznej:</w:t>
            </w:r>
          </w:p>
        </w:tc>
        <w:tc>
          <w:tcPr>
            <w:tcW w:w="6122" w:type="dxa"/>
          </w:tcPr>
          <w:p w14:paraId="5382E2F0" w14:textId="77777777" w:rsidR="001B0286" w:rsidRPr="00B00B65" w:rsidRDefault="003A008D" w:rsidP="001B0286">
            <w:pPr>
              <w:suppressAutoHyphens/>
              <w:spacing w:after="0" w:line="240" w:lineRule="auto"/>
              <w:rPr>
                <w:rFonts w:ascii="Times New Roman" w:eastAsia="Calibri" w:hAnsi="Times New Roman" w:cs="Times New Roman"/>
                <w:bCs/>
                <w:lang w:eastAsia="pl-PL"/>
              </w:rPr>
            </w:pPr>
            <w:hyperlink r:id="rId12">
              <w:r w:rsidR="001B0286" w:rsidRPr="00B00B65">
                <w:rPr>
                  <w:rFonts w:ascii="Times New Roman" w:eastAsia="Calibri" w:hAnsi="Times New Roman" w:cs="Times New Roman"/>
                  <w:bCs/>
                  <w:color w:val="0000FF"/>
                  <w:u w:val="single"/>
                  <w:lang w:eastAsia="pl-PL"/>
                </w:rPr>
                <w:t>przetargi@amw.gdynia.pl</w:t>
              </w:r>
            </w:hyperlink>
            <w:r w:rsidR="001B0286" w:rsidRPr="00B00B65">
              <w:rPr>
                <w:rFonts w:ascii="Times New Roman" w:eastAsia="Calibri" w:hAnsi="Times New Roman" w:cs="Times New Roman"/>
                <w:bCs/>
                <w:lang w:eastAsia="pl-PL"/>
              </w:rPr>
              <w:t xml:space="preserve"> </w:t>
            </w:r>
          </w:p>
          <w:p w14:paraId="5F48FEF5" w14:textId="77777777" w:rsidR="001B0286" w:rsidRPr="00B00B65" w:rsidRDefault="001B0286" w:rsidP="001B0286">
            <w:pPr>
              <w:suppressAutoHyphens/>
              <w:spacing w:after="0" w:line="240" w:lineRule="auto"/>
              <w:rPr>
                <w:rFonts w:ascii="Times New Roman" w:eastAsia="Calibri" w:hAnsi="Times New Roman" w:cs="Times New Roman"/>
                <w:b/>
                <w:bCs/>
                <w:sz w:val="10"/>
                <w:szCs w:val="10"/>
                <w:lang w:eastAsia="pl-PL"/>
              </w:rPr>
            </w:pPr>
          </w:p>
        </w:tc>
      </w:tr>
      <w:tr w:rsidR="001B0286" w:rsidRPr="00B00B65" w14:paraId="7125D157" w14:textId="77777777" w:rsidTr="00A14778">
        <w:trPr>
          <w:gridAfter w:val="1"/>
          <w:wAfter w:w="80" w:type="dxa"/>
        </w:trPr>
        <w:tc>
          <w:tcPr>
            <w:tcW w:w="3094" w:type="dxa"/>
            <w:gridSpan w:val="2"/>
          </w:tcPr>
          <w:p w14:paraId="0DFC474A" w14:textId="77777777" w:rsidR="001B0286" w:rsidRPr="00B00B65" w:rsidRDefault="001B0286" w:rsidP="001B0286">
            <w:pPr>
              <w:suppressAutoHyphens/>
              <w:spacing w:after="0" w:line="240" w:lineRule="auto"/>
              <w:rPr>
                <w:rFonts w:ascii="Times New Roman" w:eastAsia="Calibri" w:hAnsi="Times New Roman" w:cs="Times New Roman"/>
                <w:bCs/>
                <w:lang w:eastAsia="pl-PL"/>
              </w:rPr>
            </w:pPr>
            <w:r w:rsidRPr="00B00B65">
              <w:rPr>
                <w:rFonts w:ascii="Times New Roman" w:eastAsia="Calibri" w:hAnsi="Times New Roman" w:cs="Times New Roman"/>
                <w:bCs/>
                <w:lang w:eastAsia="pl-PL"/>
              </w:rPr>
              <w:t>Adres strony internetowej:</w:t>
            </w:r>
          </w:p>
          <w:p w14:paraId="2247A0AD" w14:textId="77777777" w:rsidR="001B0286" w:rsidRPr="00B00B65" w:rsidRDefault="001B0286" w:rsidP="001B0286">
            <w:pPr>
              <w:suppressAutoHyphens/>
              <w:spacing w:after="0" w:line="240" w:lineRule="auto"/>
              <w:rPr>
                <w:rFonts w:ascii="Times New Roman" w:eastAsia="Calibri" w:hAnsi="Times New Roman" w:cs="Times New Roman"/>
                <w:bCs/>
                <w:lang w:eastAsia="pl-PL"/>
              </w:rPr>
            </w:pPr>
          </w:p>
          <w:p w14:paraId="30EBC891" w14:textId="77777777" w:rsidR="001B0286" w:rsidRPr="00B00B65" w:rsidRDefault="001B0286" w:rsidP="001B0286">
            <w:pPr>
              <w:suppressAutoHyphens/>
              <w:spacing w:after="0" w:line="240" w:lineRule="auto"/>
              <w:rPr>
                <w:rFonts w:ascii="Times New Roman" w:eastAsia="Calibri" w:hAnsi="Times New Roman" w:cs="Times New Roman"/>
                <w:lang w:eastAsia="pl-PL"/>
              </w:rPr>
            </w:pPr>
            <w:r w:rsidRPr="00B00B65">
              <w:rPr>
                <w:rFonts w:ascii="Times New Roman" w:eastAsia="Calibri" w:hAnsi="Times New Roman" w:cs="Times New Roman"/>
                <w:bCs/>
                <w:lang w:eastAsia="pl-PL"/>
              </w:rPr>
              <w:t>Adres strony internetowej prowadzonego postępowania</w:t>
            </w:r>
          </w:p>
        </w:tc>
        <w:tc>
          <w:tcPr>
            <w:tcW w:w="6122" w:type="dxa"/>
          </w:tcPr>
          <w:p w14:paraId="607A3399" w14:textId="77777777" w:rsidR="001B0286" w:rsidRPr="00B00B65" w:rsidRDefault="003A008D" w:rsidP="001B0286">
            <w:pPr>
              <w:suppressAutoHyphens/>
              <w:spacing w:after="0" w:line="240" w:lineRule="auto"/>
              <w:rPr>
                <w:rFonts w:ascii="Times New Roman" w:eastAsia="Calibri" w:hAnsi="Times New Roman" w:cs="Times New Roman"/>
                <w:lang w:eastAsia="zh-CN"/>
              </w:rPr>
            </w:pPr>
            <w:hyperlink r:id="rId13">
              <w:r w:rsidR="001B0286" w:rsidRPr="00B00B65">
                <w:rPr>
                  <w:rFonts w:ascii="Times New Roman" w:eastAsia="Calibri" w:hAnsi="Times New Roman" w:cs="Times New Roman"/>
                  <w:color w:val="0000FF"/>
                  <w:u w:val="single"/>
                  <w:lang w:eastAsia="zh-CN"/>
                </w:rPr>
                <w:t>www.amw.gdynia.pl</w:t>
              </w:r>
            </w:hyperlink>
          </w:p>
          <w:p w14:paraId="4B1A5504" w14:textId="77777777" w:rsidR="001B0286" w:rsidRPr="00B00B65" w:rsidRDefault="001B0286" w:rsidP="001B0286">
            <w:pPr>
              <w:suppressAutoHyphens/>
              <w:spacing w:after="0" w:line="240" w:lineRule="auto"/>
              <w:rPr>
                <w:rFonts w:ascii="Times New Roman" w:eastAsia="Calibri" w:hAnsi="Times New Roman" w:cs="Times New Roman"/>
                <w:b/>
                <w:bCs/>
                <w:sz w:val="10"/>
                <w:szCs w:val="10"/>
                <w:lang w:eastAsia="pl-PL"/>
              </w:rPr>
            </w:pPr>
          </w:p>
          <w:p w14:paraId="4C3C4B86" w14:textId="77777777" w:rsidR="001B0286" w:rsidRPr="00B00B65" w:rsidRDefault="001B0286" w:rsidP="001B0286">
            <w:pPr>
              <w:suppressAutoHyphens/>
              <w:spacing w:after="0" w:line="240" w:lineRule="auto"/>
              <w:contextualSpacing/>
              <w:jc w:val="both"/>
              <w:rPr>
                <w:rFonts w:ascii="Times New Roman" w:eastAsia="Calibri" w:hAnsi="Times New Roman" w:cs="Times New Roman"/>
                <w:lang w:eastAsia="zh-CN"/>
              </w:rPr>
            </w:pPr>
            <w:r w:rsidRPr="00B00B65">
              <w:rPr>
                <w:rFonts w:ascii="Times New Roman" w:eastAsia="Calibri" w:hAnsi="Times New Roman" w:cs="Times New Roman"/>
                <w:lang w:eastAsia="zh-CN"/>
              </w:rPr>
              <w:t>platforma zakupowa</w:t>
            </w:r>
          </w:p>
          <w:p w14:paraId="402A420D" w14:textId="77777777" w:rsidR="001B0286" w:rsidRPr="00B00B65" w:rsidRDefault="001B0286" w:rsidP="001B0286">
            <w:pPr>
              <w:suppressAutoHyphens/>
              <w:spacing w:after="0" w:line="240" w:lineRule="auto"/>
              <w:rPr>
                <w:rFonts w:ascii="Times New Roman" w:eastAsia="Calibri" w:hAnsi="Times New Roman" w:cs="Times New Roman"/>
                <w:lang w:eastAsia="zh-CN"/>
              </w:rPr>
            </w:pPr>
            <w:r w:rsidRPr="00B00B65">
              <w:rPr>
                <w:rFonts w:ascii="Times New Roman" w:eastAsia="Calibri" w:hAnsi="Times New Roman" w:cs="Times New Roman"/>
                <w:lang w:eastAsia="zh-CN"/>
              </w:rPr>
              <w:t>https://platformazakupowa.pl/</w:t>
            </w:r>
          </w:p>
          <w:p w14:paraId="3034B58E" w14:textId="77777777" w:rsidR="001B0286" w:rsidRPr="00B00B65" w:rsidRDefault="001B0286" w:rsidP="001B0286">
            <w:pPr>
              <w:suppressAutoHyphens/>
              <w:spacing w:after="0" w:line="240" w:lineRule="auto"/>
              <w:rPr>
                <w:rFonts w:ascii="Times New Roman" w:eastAsia="Calibri" w:hAnsi="Times New Roman" w:cs="Times New Roman"/>
                <w:b/>
                <w:bCs/>
                <w:lang w:eastAsia="pl-PL"/>
              </w:rPr>
            </w:pPr>
          </w:p>
        </w:tc>
      </w:tr>
      <w:tr w:rsidR="001B0286" w:rsidRPr="00B00B65" w14:paraId="53F2D57E" w14:textId="77777777" w:rsidTr="00A14778">
        <w:trPr>
          <w:gridAfter w:val="1"/>
          <w:wAfter w:w="80" w:type="dxa"/>
        </w:trPr>
        <w:tc>
          <w:tcPr>
            <w:tcW w:w="9216" w:type="dxa"/>
            <w:gridSpan w:val="3"/>
          </w:tcPr>
          <w:p w14:paraId="52DCDEC1" w14:textId="5270C4FD" w:rsidR="001B0286" w:rsidRPr="00B00B65" w:rsidRDefault="001B0286" w:rsidP="001B0286">
            <w:p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t xml:space="preserve">Wykonawca zamierzający wziąć udział w postępowaniu o udzielenie zamówienia publicznego, zobowiązany </w:t>
            </w:r>
            <w:r w:rsidR="004A5C1F" w:rsidRPr="00B00B65">
              <w:rPr>
                <w:rFonts w:ascii="Times New Roman" w:eastAsia="Calibri" w:hAnsi="Times New Roman" w:cs="Times New Roman"/>
                <w:i/>
                <w:lang w:eastAsia="pl-PL"/>
              </w:rPr>
              <w:t>jest posiadać</w:t>
            </w:r>
            <w:r w:rsidRPr="00B00B65">
              <w:rPr>
                <w:rFonts w:ascii="Times New Roman" w:eastAsia="Calibri" w:hAnsi="Times New Roman" w:cs="Times New Roman"/>
                <w:i/>
                <w:lang w:eastAsia="pl-PL"/>
              </w:rPr>
              <w:t xml:space="preserve"> konto na platformie zakupowej.</w:t>
            </w:r>
          </w:p>
          <w:p w14:paraId="7E5A7E88" w14:textId="77777777" w:rsidR="001B0286" w:rsidRPr="00B00B65" w:rsidRDefault="001B0286" w:rsidP="001B0286">
            <w:pPr>
              <w:suppressAutoHyphens/>
              <w:spacing w:after="0" w:line="240" w:lineRule="auto"/>
              <w:jc w:val="both"/>
              <w:rPr>
                <w:rFonts w:ascii="Times New Roman" w:eastAsia="Calibri" w:hAnsi="Times New Roman" w:cs="Times New Roman"/>
                <w:i/>
                <w:lang w:eastAsia="pl-PL"/>
              </w:rPr>
            </w:pPr>
            <w:r w:rsidRPr="00B00B65">
              <w:rPr>
                <w:rFonts w:ascii="Times New Roman" w:eastAsia="Calibri" w:hAnsi="Times New Roman" w:cs="Times New Roman"/>
                <w:i/>
                <w:lang w:eastAsia="pl-PL"/>
              </w:rPr>
              <w:t xml:space="preserve">Zarejestrowanie i utrzymanie konta na platformie zakupowej oraz korzystanie z platformy jest bezpłatne. </w:t>
            </w:r>
          </w:p>
          <w:p w14:paraId="70B5213D" w14:textId="77777777" w:rsidR="001B0286" w:rsidRPr="00B00B65" w:rsidRDefault="001B0286" w:rsidP="001B0286">
            <w:pPr>
              <w:suppressAutoHyphens/>
              <w:spacing w:after="0" w:line="240" w:lineRule="auto"/>
              <w:jc w:val="both"/>
              <w:rPr>
                <w:rFonts w:ascii="Times New Roman" w:eastAsia="Calibri" w:hAnsi="Times New Roman" w:cs="Times New Roman"/>
                <w:i/>
                <w:lang w:eastAsia="pl-PL"/>
              </w:rPr>
            </w:pPr>
          </w:p>
          <w:tbl>
            <w:tblPr>
              <w:tblW w:w="8995" w:type="dxa"/>
              <w:tblLayout w:type="fixed"/>
              <w:tblLook w:val="0000" w:firstRow="0" w:lastRow="0" w:firstColumn="0" w:lastColumn="0" w:noHBand="0" w:noVBand="0"/>
            </w:tblPr>
            <w:tblGrid>
              <w:gridCol w:w="1838"/>
              <w:gridCol w:w="7157"/>
            </w:tblGrid>
            <w:tr w:rsidR="001B0286" w:rsidRPr="00B00B65" w14:paraId="4A75F423" w14:textId="77777777" w:rsidTr="006D4EEC">
              <w:trPr>
                <w:trHeight w:val="795"/>
              </w:trPr>
              <w:tc>
                <w:tcPr>
                  <w:tcW w:w="1838" w:type="dxa"/>
                  <w:tcBorders>
                    <w:top w:val="single" w:sz="4" w:space="0" w:color="000000"/>
                    <w:left w:val="single" w:sz="4" w:space="0" w:color="000000"/>
                    <w:bottom w:val="single" w:sz="4" w:space="0" w:color="000000"/>
                  </w:tcBorders>
                  <w:shd w:val="clear" w:color="auto" w:fill="D9D9D9"/>
                </w:tcPr>
                <w:p w14:paraId="6FC9087C" w14:textId="77777777" w:rsidR="001B0286" w:rsidRPr="00B00B65" w:rsidRDefault="001B0286" w:rsidP="001B0286">
                  <w:pPr>
                    <w:suppressAutoHyphens/>
                    <w:spacing w:after="0" w:line="240" w:lineRule="auto"/>
                    <w:jc w:val="both"/>
                    <w:rPr>
                      <w:rFonts w:ascii="Times New Roman" w:eastAsia="Calibri" w:hAnsi="Times New Roman" w:cs="Times New Roman"/>
                      <w:lang w:eastAsia="pl-PL"/>
                    </w:rPr>
                  </w:pPr>
                  <w:r w:rsidRPr="00B00B65">
                    <w:rPr>
                      <w:rFonts w:ascii="Times New Roman" w:eastAsia="Times New Roman" w:hAnsi="Times New Roman" w:cs="Times New Roman"/>
                      <w:b/>
                      <w:lang w:eastAsia="zh-CN"/>
                    </w:rPr>
                    <w:t>ROZDZIAŁ 2</w:t>
                  </w:r>
                </w:p>
              </w:tc>
              <w:tc>
                <w:tcPr>
                  <w:tcW w:w="7157" w:type="dxa"/>
                  <w:tcBorders>
                    <w:top w:val="single" w:sz="4" w:space="0" w:color="000000"/>
                    <w:bottom w:val="single" w:sz="4" w:space="0" w:color="000000"/>
                    <w:right w:val="single" w:sz="4" w:space="0" w:color="000000"/>
                  </w:tcBorders>
                  <w:shd w:val="clear" w:color="auto" w:fill="D9D9D9"/>
                </w:tcPr>
                <w:p w14:paraId="0E576979" w14:textId="53633B51" w:rsidR="001B0286" w:rsidRPr="00B00B65" w:rsidRDefault="001B0286" w:rsidP="001B0286">
                  <w:pPr>
                    <w:suppressAutoHyphens/>
                    <w:spacing w:after="0" w:line="240" w:lineRule="auto"/>
                    <w:jc w:val="both"/>
                    <w:rPr>
                      <w:rFonts w:ascii="Times New Roman" w:eastAsia="Calibri" w:hAnsi="Times New Roman" w:cs="Times New Roman"/>
                      <w:b/>
                      <w:lang w:eastAsia="pl-PL"/>
                    </w:rPr>
                  </w:pPr>
                  <w:r w:rsidRPr="00B00B65">
                    <w:rPr>
                      <w:rFonts w:ascii="Times New Roman" w:eastAsia="Calibri" w:hAnsi="Times New Roman" w:cs="Times New Roman"/>
                      <w:b/>
                      <w:lang w:eastAsia="pl-PL"/>
                    </w:rPr>
                    <w:t xml:space="preserve">Adres strony internetowej, na której udostępniane będą zmiany                                  i wyjaśnienia treści SWZ oraz inne dokumenty zamówienia bezpośrednio </w:t>
                  </w:r>
                  <w:r w:rsidR="00EF64C7" w:rsidRPr="00B00B65">
                    <w:rPr>
                      <w:rFonts w:ascii="Times New Roman" w:eastAsia="Calibri" w:hAnsi="Times New Roman" w:cs="Times New Roman"/>
                      <w:b/>
                      <w:lang w:eastAsia="pl-PL"/>
                    </w:rPr>
                    <w:t>związane z</w:t>
                  </w:r>
                  <w:r w:rsidRPr="00B00B65">
                    <w:rPr>
                      <w:rFonts w:ascii="Times New Roman" w:eastAsia="Calibri" w:hAnsi="Times New Roman" w:cs="Times New Roman"/>
                      <w:b/>
                      <w:lang w:eastAsia="pl-PL"/>
                    </w:rPr>
                    <w:t xml:space="preserve"> postępowaniem o udzielenie zamówienia</w:t>
                  </w:r>
                </w:p>
              </w:tc>
            </w:tr>
          </w:tbl>
          <w:p w14:paraId="1A647E19" w14:textId="77777777" w:rsidR="00641956" w:rsidRPr="00B00B65" w:rsidRDefault="00641956" w:rsidP="001B0286">
            <w:pPr>
              <w:suppressAutoHyphens/>
              <w:spacing w:after="0" w:line="240" w:lineRule="auto"/>
              <w:contextualSpacing/>
              <w:jc w:val="both"/>
              <w:rPr>
                <w:rFonts w:ascii="Times New Roman" w:eastAsia="Calibri" w:hAnsi="Times New Roman" w:cs="Times New Roman"/>
                <w:sz w:val="12"/>
                <w:szCs w:val="12"/>
                <w:lang w:eastAsia="zh-CN"/>
              </w:rPr>
            </w:pPr>
          </w:p>
          <w:p w14:paraId="2A23D0DC" w14:textId="6955C49C" w:rsidR="001B0286" w:rsidRPr="00B00B65" w:rsidRDefault="001B0286" w:rsidP="001B0286">
            <w:pPr>
              <w:suppressAutoHyphens/>
              <w:spacing w:after="0" w:line="240" w:lineRule="auto"/>
              <w:contextualSpacing/>
              <w:jc w:val="both"/>
              <w:rPr>
                <w:rFonts w:ascii="Times New Roman" w:eastAsia="Calibri" w:hAnsi="Times New Roman" w:cs="Times New Roman"/>
                <w:lang w:eastAsia="zh-CN"/>
              </w:rPr>
            </w:pPr>
            <w:r w:rsidRPr="00B00B65">
              <w:rPr>
                <w:rFonts w:ascii="Times New Roman" w:eastAsia="Calibri" w:hAnsi="Times New Roman" w:cs="Times New Roman"/>
                <w:lang w:eastAsia="zh-CN"/>
              </w:rPr>
              <w:t>platforma zakupowa</w:t>
            </w:r>
          </w:p>
          <w:p w14:paraId="3B106236" w14:textId="77777777" w:rsidR="001B0286" w:rsidRPr="00B00B65" w:rsidRDefault="003A008D" w:rsidP="001B0286">
            <w:pPr>
              <w:suppressAutoHyphens/>
              <w:spacing w:after="0" w:line="240" w:lineRule="auto"/>
              <w:jc w:val="both"/>
              <w:rPr>
                <w:rFonts w:ascii="Times New Roman" w:eastAsia="Calibri" w:hAnsi="Times New Roman" w:cs="Times New Roman"/>
                <w:lang w:eastAsia="zh-CN"/>
              </w:rPr>
            </w:pPr>
            <w:hyperlink r:id="rId14" w:history="1">
              <w:r w:rsidR="001B0286" w:rsidRPr="00B00B65">
                <w:rPr>
                  <w:rFonts w:ascii="Times New Roman" w:eastAsia="Calibri" w:hAnsi="Times New Roman" w:cs="Times New Roman"/>
                  <w:color w:val="0563C1"/>
                  <w:u w:val="single"/>
                  <w:lang w:eastAsia="zh-CN"/>
                </w:rPr>
                <w:t>https://platformazakupowa.pl/</w:t>
              </w:r>
            </w:hyperlink>
          </w:p>
          <w:p w14:paraId="7E9486BB" w14:textId="77777777" w:rsidR="001B0286" w:rsidRPr="00B00B65" w:rsidRDefault="001B0286" w:rsidP="001B0286">
            <w:pPr>
              <w:suppressAutoHyphens/>
              <w:spacing w:after="0" w:line="240" w:lineRule="auto"/>
              <w:jc w:val="both"/>
              <w:rPr>
                <w:rFonts w:ascii="Times New Roman" w:eastAsia="Calibri" w:hAnsi="Times New Roman" w:cs="Times New Roman"/>
                <w:lang w:eastAsia="pl-PL"/>
              </w:rPr>
            </w:pPr>
          </w:p>
          <w:tbl>
            <w:tblPr>
              <w:tblW w:w="8990" w:type="dxa"/>
              <w:tblLayout w:type="fixed"/>
              <w:tblLook w:val="0000" w:firstRow="0" w:lastRow="0" w:firstColumn="0" w:lastColumn="0" w:noHBand="0" w:noVBand="0"/>
            </w:tblPr>
            <w:tblGrid>
              <w:gridCol w:w="1555"/>
              <w:gridCol w:w="7435"/>
            </w:tblGrid>
            <w:tr w:rsidR="001B0286" w:rsidRPr="00B00B65" w14:paraId="79B17FFA" w14:textId="77777777" w:rsidTr="006D4EEC">
              <w:tc>
                <w:tcPr>
                  <w:tcW w:w="1555" w:type="dxa"/>
                  <w:tcBorders>
                    <w:top w:val="single" w:sz="4" w:space="0" w:color="000000"/>
                    <w:left w:val="single" w:sz="4" w:space="0" w:color="000000"/>
                    <w:bottom w:val="single" w:sz="4" w:space="0" w:color="000000"/>
                  </w:tcBorders>
                  <w:shd w:val="clear" w:color="auto" w:fill="D9D9D9"/>
                </w:tcPr>
                <w:p w14:paraId="2301C153" w14:textId="77777777" w:rsidR="001B0286" w:rsidRPr="00B00B65" w:rsidRDefault="001B0286" w:rsidP="001B0286">
                  <w:pPr>
                    <w:suppressAutoHyphens/>
                    <w:spacing w:after="0" w:line="240" w:lineRule="auto"/>
                    <w:jc w:val="both"/>
                    <w:rPr>
                      <w:rFonts w:ascii="Times New Roman" w:eastAsia="Calibri" w:hAnsi="Times New Roman" w:cs="Times New Roman"/>
                      <w:b/>
                      <w:lang w:eastAsia="zh-CN"/>
                    </w:rPr>
                  </w:pPr>
                  <w:r w:rsidRPr="00B00B65">
                    <w:rPr>
                      <w:rFonts w:ascii="Times New Roman" w:eastAsia="Times New Roman" w:hAnsi="Times New Roman" w:cs="Times New Roman"/>
                      <w:b/>
                      <w:lang w:eastAsia="zh-CN"/>
                    </w:rPr>
                    <w:t>ROZDZIAŁ 3</w:t>
                  </w:r>
                </w:p>
              </w:tc>
              <w:tc>
                <w:tcPr>
                  <w:tcW w:w="7435" w:type="dxa"/>
                  <w:tcBorders>
                    <w:top w:val="single" w:sz="4" w:space="0" w:color="000000"/>
                    <w:bottom w:val="single" w:sz="4" w:space="0" w:color="000000"/>
                    <w:right w:val="single" w:sz="4" w:space="0" w:color="000000"/>
                  </w:tcBorders>
                  <w:shd w:val="clear" w:color="auto" w:fill="D9D9D9"/>
                </w:tcPr>
                <w:p w14:paraId="15625DB4" w14:textId="77777777" w:rsidR="001B0286" w:rsidRPr="00B00B65" w:rsidRDefault="001B0286" w:rsidP="001B0286">
                  <w:pPr>
                    <w:suppressAutoHyphens/>
                    <w:spacing w:after="0" w:line="240" w:lineRule="auto"/>
                    <w:jc w:val="both"/>
                    <w:rPr>
                      <w:rFonts w:ascii="Times New Roman" w:eastAsia="Calibri" w:hAnsi="Times New Roman" w:cs="Times New Roman"/>
                      <w:b/>
                      <w:lang w:eastAsia="zh-CN"/>
                    </w:rPr>
                  </w:pPr>
                  <w:r w:rsidRPr="00B00B65">
                    <w:rPr>
                      <w:rFonts w:ascii="Times New Roman" w:eastAsia="Calibri" w:hAnsi="Times New Roman" w:cs="Times New Roman"/>
                      <w:b/>
                      <w:lang w:eastAsia="zh-CN"/>
                    </w:rPr>
                    <w:t>Tryb udzielenia zamówienia</w:t>
                  </w:r>
                </w:p>
              </w:tc>
            </w:tr>
          </w:tbl>
          <w:p w14:paraId="2987A5DD" w14:textId="77777777" w:rsidR="001B0286" w:rsidRPr="00B00B65" w:rsidRDefault="001B0286" w:rsidP="001B0286">
            <w:pPr>
              <w:suppressAutoHyphens/>
              <w:spacing w:after="0" w:line="240" w:lineRule="auto"/>
              <w:jc w:val="both"/>
              <w:rPr>
                <w:rFonts w:ascii="Times New Roman" w:eastAsia="Calibri" w:hAnsi="Times New Roman" w:cs="Times New Roman"/>
                <w:b/>
                <w:lang w:eastAsia="zh-CN"/>
              </w:rPr>
            </w:pPr>
          </w:p>
        </w:tc>
      </w:tr>
    </w:tbl>
    <w:p w14:paraId="4A467BC3" w14:textId="77777777" w:rsidR="00641956" w:rsidRPr="00B00B65" w:rsidRDefault="00641956" w:rsidP="001B0286">
      <w:pPr>
        <w:suppressAutoHyphens/>
        <w:autoSpaceDE w:val="0"/>
        <w:spacing w:after="0" w:line="240" w:lineRule="auto"/>
        <w:jc w:val="both"/>
        <w:rPr>
          <w:rFonts w:ascii="Times New Roman" w:eastAsia="Calibri" w:hAnsi="Times New Roman" w:cs="Times New Roman"/>
          <w:sz w:val="12"/>
          <w:szCs w:val="12"/>
          <w:lang w:eastAsia="pl-PL"/>
        </w:rPr>
      </w:pPr>
      <w:bookmarkStart w:id="2" w:name="OLE_LINK3"/>
      <w:bookmarkEnd w:id="2"/>
    </w:p>
    <w:p w14:paraId="25F5242F" w14:textId="5C6C8566" w:rsidR="001B0286" w:rsidRPr="00B00B65" w:rsidRDefault="001B0286" w:rsidP="001B0286">
      <w:pPr>
        <w:suppressAutoHyphens/>
        <w:autoSpaceDE w:val="0"/>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lang w:eastAsia="pl-PL"/>
        </w:rPr>
        <w:t xml:space="preserve">Postępowanie o udzielenie zamówienia prowadzone jest w </w:t>
      </w:r>
      <w:r w:rsidRPr="00B00B65">
        <w:rPr>
          <w:rFonts w:ascii="Times New Roman" w:eastAsia="Calibri" w:hAnsi="Times New Roman" w:cs="Times New Roman"/>
          <w:b/>
          <w:lang w:eastAsia="pl-PL"/>
        </w:rPr>
        <w:t xml:space="preserve">trybie </w:t>
      </w:r>
      <w:r w:rsidR="004C25FC" w:rsidRPr="00B00B65">
        <w:rPr>
          <w:rFonts w:ascii="Times New Roman" w:eastAsia="Calibri" w:hAnsi="Times New Roman" w:cs="Times New Roman"/>
          <w:b/>
          <w:lang w:eastAsia="pl-PL"/>
        </w:rPr>
        <w:t>nieograniczonym</w:t>
      </w:r>
      <w:r w:rsidRPr="00B00B65">
        <w:rPr>
          <w:rFonts w:ascii="Times New Roman" w:eastAsia="Calibri" w:hAnsi="Times New Roman" w:cs="Times New Roman"/>
          <w:lang w:eastAsia="pl-PL"/>
        </w:rPr>
        <w:t xml:space="preserve"> na podstawie                   art. </w:t>
      </w:r>
      <w:r w:rsidR="004C25FC" w:rsidRPr="00B00B65">
        <w:rPr>
          <w:rFonts w:ascii="Times New Roman" w:eastAsia="Calibri" w:hAnsi="Times New Roman" w:cs="Times New Roman"/>
          <w:lang w:eastAsia="pl-PL"/>
        </w:rPr>
        <w:t>132</w:t>
      </w:r>
      <w:r w:rsidRPr="00B00B65">
        <w:rPr>
          <w:rFonts w:ascii="Times New Roman" w:eastAsia="Calibri" w:hAnsi="Times New Roman" w:cs="Times New Roman"/>
          <w:lang w:eastAsia="pl-PL"/>
        </w:rPr>
        <w:t xml:space="preserve"> ustawy z dnia 11 września 2019 r.  - Prawo zamówień publicznych oraz zgodnie z wymogami określonymi w niniejszej Specyfikacji Warunków Zamówienia, zwanej dalej „SWZ”.</w:t>
      </w:r>
    </w:p>
    <w:p w14:paraId="4879D7A5" w14:textId="77777777" w:rsidR="004C25FC" w:rsidRPr="00B00B65" w:rsidRDefault="004C25FC" w:rsidP="004C25FC">
      <w:pPr>
        <w:suppressAutoHyphens/>
        <w:spacing w:after="0" w:line="240" w:lineRule="auto"/>
        <w:rPr>
          <w:rFonts w:ascii="Times New Roman" w:eastAsia="Times New Roman" w:hAnsi="Times New Roman" w:cs="Times New Roman"/>
          <w:lang w:eastAsia="pl-PL"/>
        </w:rPr>
      </w:pPr>
    </w:p>
    <w:tbl>
      <w:tblPr>
        <w:tblW w:w="9112" w:type="dxa"/>
        <w:tblInd w:w="-5" w:type="dxa"/>
        <w:tblLayout w:type="fixed"/>
        <w:tblLook w:val="0000" w:firstRow="0" w:lastRow="0" w:firstColumn="0" w:lastColumn="0" w:noHBand="0" w:noVBand="0"/>
      </w:tblPr>
      <w:tblGrid>
        <w:gridCol w:w="1560"/>
        <w:gridCol w:w="7552"/>
      </w:tblGrid>
      <w:tr w:rsidR="004C25FC" w:rsidRPr="00B00B65" w14:paraId="7388CE24" w14:textId="77777777" w:rsidTr="006D4EEC">
        <w:tc>
          <w:tcPr>
            <w:tcW w:w="1560" w:type="dxa"/>
            <w:tcBorders>
              <w:top w:val="single" w:sz="4" w:space="0" w:color="000000"/>
              <w:left w:val="single" w:sz="4" w:space="0" w:color="000000"/>
              <w:bottom w:val="single" w:sz="4" w:space="0" w:color="000000"/>
            </w:tcBorders>
            <w:shd w:val="clear" w:color="auto" w:fill="D9D9D9"/>
          </w:tcPr>
          <w:p w14:paraId="0552B41B" w14:textId="77777777" w:rsidR="004C25FC" w:rsidRPr="00B00B65" w:rsidRDefault="004C25FC" w:rsidP="004C25FC">
            <w:pPr>
              <w:suppressAutoHyphens/>
              <w:autoSpaceDE w:val="0"/>
              <w:spacing w:before="60" w:after="0" w:line="240" w:lineRule="auto"/>
              <w:jc w:val="both"/>
              <w:rPr>
                <w:rFonts w:ascii="Times New Roman" w:eastAsia="Times New Roman" w:hAnsi="Times New Roman" w:cs="Times New Roman"/>
                <w:lang w:eastAsia="pl-PL"/>
              </w:rPr>
            </w:pPr>
            <w:r w:rsidRPr="00B00B65">
              <w:rPr>
                <w:rFonts w:ascii="Times New Roman" w:eastAsia="Times New Roman" w:hAnsi="Times New Roman" w:cs="Times New Roman"/>
                <w:b/>
                <w:lang w:eastAsia="zh-CN"/>
              </w:rPr>
              <w:t>ROZDZIAŁ 4</w:t>
            </w:r>
          </w:p>
        </w:tc>
        <w:tc>
          <w:tcPr>
            <w:tcW w:w="7552" w:type="dxa"/>
            <w:tcBorders>
              <w:top w:val="single" w:sz="4" w:space="0" w:color="000000"/>
              <w:bottom w:val="single" w:sz="4" w:space="0" w:color="000000"/>
              <w:right w:val="single" w:sz="4" w:space="0" w:color="000000"/>
            </w:tcBorders>
            <w:shd w:val="clear" w:color="auto" w:fill="D9D9D9"/>
          </w:tcPr>
          <w:p w14:paraId="50D41725" w14:textId="77777777" w:rsidR="004C25FC" w:rsidRPr="00B00B65" w:rsidRDefault="004C25FC" w:rsidP="004C25FC">
            <w:pPr>
              <w:suppressAutoHyphens/>
              <w:autoSpaceDE w:val="0"/>
              <w:spacing w:before="60" w:after="0" w:line="240" w:lineRule="auto"/>
              <w:jc w:val="both"/>
              <w:rPr>
                <w:rFonts w:ascii="Times New Roman" w:eastAsia="Times New Roman" w:hAnsi="Times New Roman" w:cs="Times New Roman"/>
                <w:b/>
                <w:lang w:eastAsia="pl-PL"/>
              </w:rPr>
            </w:pPr>
            <w:r w:rsidRPr="00B00B65">
              <w:rPr>
                <w:rFonts w:ascii="Times New Roman" w:eastAsia="Calibri" w:hAnsi="Times New Roman" w:cs="Times New Roman"/>
                <w:b/>
                <w:lang w:eastAsia="zh-CN"/>
              </w:rPr>
              <w:t>Opis przedmiotu zamówienia</w:t>
            </w:r>
          </w:p>
        </w:tc>
      </w:tr>
    </w:tbl>
    <w:p w14:paraId="52854924" w14:textId="77777777" w:rsidR="00641956" w:rsidRPr="00B00B65" w:rsidRDefault="00641956" w:rsidP="00641956">
      <w:pPr>
        <w:tabs>
          <w:tab w:val="left" w:pos="-567"/>
        </w:tabs>
        <w:suppressAutoHyphens/>
        <w:spacing w:before="60" w:after="0" w:line="240" w:lineRule="auto"/>
        <w:ind w:left="567"/>
        <w:contextualSpacing/>
        <w:jc w:val="both"/>
        <w:rPr>
          <w:rFonts w:ascii="Times New Roman" w:eastAsia="Calibri" w:hAnsi="Times New Roman" w:cs="Times New Roman"/>
          <w:sz w:val="12"/>
          <w:szCs w:val="12"/>
          <w:lang w:eastAsia="zh-CN"/>
        </w:rPr>
      </w:pPr>
    </w:p>
    <w:p w14:paraId="625923E7" w14:textId="3B7DFCC2" w:rsidR="004C25FC" w:rsidRPr="00C75227" w:rsidRDefault="004C25FC" w:rsidP="007E11B7">
      <w:pPr>
        <w:pStyle w:val="Akapitzlist"/>
        <w:numPr>
          <w:ilvl w:val="0"/>
          <w:numId w:val="168"/>
        </w:numPr>
        <w:tabs>
          <w:tab w:val="left" w:pos="-567"/>
        </w:tabs>
        <w:suppressAutoHyphens/>
        <w:spacing w:before="60" w:after="0" w:line="240" w:lineRule="auto"/>
        <w:jc w:val="both"/>
        <w:rPr>
          <w:rFonts w:ascii="Times New Roman" w:eastAsia="Calibri" w:hAnsi="Times New Roman" w:cs="Times New Roman"/>
          <w:lang w:eastAsia="zh-CN"/>
        </w:rPr>
      </w:pPr>
      <w:r w:rsidRPr="00B00B65">
        <w:rPr>
          <w:rFonts w:ascii="Times New Roman" w:eastAsia="Times New Roman" w:hAnsi="Times New Roman" w:cs="Times New Roman"/>
          <w:lang w:eastAsia="pl-PL"/>
        </w:rPr>
        <w:t>Wspólny Słownik Zamówień (CPV):</w:t>
      </w:r>
    </w:p>
    <w:p w14:paraId="0F6C280B" w14:textId="04F259ED" w:rsidR="00C75227" w:rsidRDefault="00C75227" w:rsidP="00C75227">
      <w:pPr>
        <w:tabs>
          <w:tab w:val="left" w:pos="-567"/>
        </w:tabs>
        <w:suppressAutoHyphens/>
        <w:spacing w:before="60"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383E3F" w:rsidRPr="00383E3F">
        <w:rPr>
          <w:rFonts w:ascii="Times New Roman" w:eastAsia="Calibri" w:hAnsi="Times New Roman" w:cs="Times New Roman"/>
          <w:b/>
          <w:bCs/>
          <w:lang w:eastAsia="zh-CN"/>
        </w:rPr>
        <w:t>część I:</w:t>
      </w:r>
      <w:r w:rsidR="00383E3F" w:rsidRPr="00383E3F">
        <w:rPr>
          <w:rFonts w:ascii="Times New Roman" w:eastAsia="Calibri" w:hAnsi="Times New Roman" w:cs="Times New Roman"/>
          <w:lang w:eastAsia="zh-CN"/>
        </w:rPr>
        <w:t xml:space="preserve">  CPV - 31210000-1 – elektryczna aparatura do wyłączania lub ochrony obwodów </w:t>
      </w:r>
      <w:r w:rsidR="00383E3F">
        <w:rPr>
          <w:rFonts w:ascii="Times New Roman" w:eastAsia="Calibri" w:hAnsi="Times New Roman" w:cs="Times New Roman"/>
          <w:lang w:eastAsia="zh-CN"/>
        </w:rPr>
        <w:t xml:space="preserve">  </w:t>
      </w:r>
    </w:p>
    <w:p w14:paraId="534C6BB4" w14:textId="35689C44" w:rsidR="00383E3F" w:rsidRPr="00383E3F" w:rsidRDefault="00C75227" w:rsidP="00C75227">
      <w:pPr>
        <w:tabs>
          <w:tab w:val="left" w:pos="-567"/>
        </w:tabs>
        <w:suppressAutoHyphens/>
        <w:spacing w:before="60" w:after="0" w:line="240" w:lineRule="auto"/>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383E3F" w:rsidRPr="00383E3F">
        <w:rPr>
          <w:rFonts w:ascii="Times New Roman" w:eastAsia="Calibri" w:hAnsi="Times New Roman" w:cs="Times New Roman"/>
          <w:lang w:eastAsia="zh-CN"/>
        </w:rPr>
        <w:t>elektrycznych</w:t>
      </w:r>
    </w:p>
    <w:p w14:paraId="35CCBD52" w14:textId="77777777" w:rsidR="00383E3F" w:rsidRPr="00383E3F" w:rsidRDefault="00383E3F" w:rsidP="00C75227">
      <w:pPr>
        <w:spacing w:after="0" w:line="240" w:lineRule="auto"/>
        <w:ind w:left="284"/>
        <w:jc w:val="both"/>
        <w:rPr>
          <w:rFonts w:ascii="Times New Roman" w:eastAsia="Calibri" w:hAnsi="Times New Roman" w:cs="Times New Roman"/>
          <w:lang w:eastAsia="zh-CN"/>
        </w:rPr>
      </w:pPr>
      <w:r w:rsidRPr="00383E3F">
        <w:rPr>
          <w:rFonts w:ascii="Times New Roman" w:eastAsia="Calibri" w:hAnsi="Times New Roman" w:cs="Times New Roman"/>
          <w:b/>
          <w:bCs/>
          <w:lang w:eastAsia="zh-CN"/>
        </w:rPr>
        <w:t>część II:</w:t>
      </w:r>
      <w:r w:rsidRPr="00383E3F">
        <w:rPr>
          <w:rFonts w:ascii="Times New Roman" w:eastAsia="Calibri" w:hAnsi="Times New Roman" w:cs="Times New Roman"/>
          <w:lang w:eastAsia="zh-CN"/>
        </w:rPr>
        <w:t xml:space="preserve"> CPV - 48320000-7 – pakiety oprogramowania do rysowania i odwzorowywania</w:t>
      </w:r>
    </w:p>
    <w:p w14:paraId="0A87BFF8" w14:textId="77777777" w:rsidR="00383E3F" w:rsidRPr="00383E3F" w:rsidRDefault="00383E3F" w:rsidP="00383E3F">
      <w:pPr>
        <w:spacing w:after="0"/>
        <w:ind w:left="284"/>
        <w:jc w:val="both"/>
        <w:rPr>
          <w:rFonts w:ascii="Times New Roman" w:eastAsia="Calibri" w:hAnsi="Times New Roman" w:cs="Times New Roman"/>
          <w:lang w:eastAsia="zh-CN"/>
        </w:rPr>
      </w:pPr>
      <w:r w:rsidRPr="00383E3F">
        <w:rPr>
          <w:rFonts w:ascii="Times New Roman" w:eastAsia="Calibri" w:hAnsi="Times New Roman" w:cs="Times New Roman"/>
          <w:b/>
          <w:bCs/>
          <w:lang w:eastAsia="zh-CN"/>
        </w:rPr>
        <w:t>część III:</w:t>
      </w:r>
      <w:r w:rsidRPr="00383E3F">
        <w:rPr>
          <w:rFonts w:ascii="Times New Roman" w:eastAsia="Calibri" w:hAnsi="Times New Roman" w:cs="Times New Roman"/>
          <w:lang w:eastAsia="zh-CN"/>
        </w:rPr>
        <w:t xml:space="preserve"> CPV - 31700000-3 – urządzenia elektroniczne, elektromechaniczne i elektrotechniczne</w:t>
      </w:r>
    </w:p>
    <w:p w14:paraId="14DC4405" w14:textId="77777777" w:rsidR="00383E3F" w:rsidRPr="00383E3F" w:rsidRDefault="00383E3F" w:rsidP="00383E3F">
      <w:pPr>
        <w:spacing w:after="0"/>
        <w:ind w:left="284"/>
        <w:jc w:val="both"/>
        <w:rPr>
          <w:rFonts w:ascii="Times New Roman" w:eastAsia="Calibri" w:hAnsi="Times New Roman" w:cs="Times New Roman"/>
          <w:lang w:eastAsia="zh-CN"/>
        </w:rPr>
      </w:pPr>
      <w:r w:rsidRPr="00383E3F">
        <w:rPr>
          <w:rFonts w:ascii="Times New Roman" w:eastAsia="Calibri" w:hAnsi="Times New Roman" w:cs="Times New Roman"/>
          <w:b/>
          <w:bCs/>
          <w:lang w:eastAsia="zh-CN"/>
        </w:rPr>
        <w:t>część IV:</w:t>
      </w:r>
      <w:r w:rsidRPr="00383E3F">
        <w:rPr>
          <w:rFonts w:ascii="Times New Roman" w:eastAsia="Calibri" w:hAnsi="Times New Roman" w:cs="Times New Roman"/>
          <w:lang w:eastAsia="zh-CN"/>
        </w:rPr>
        <w:t xml:space="preserve"> CPV - 31700000-3 – urządzenia elektroniczne, elektromechaniczne i elektrotechniczne</w:t>
      </w:r>
    </w:p>
    <w:p w14:paraId="612A2CC3" w14:textId="77777777" w:rsidR="00383E3F" w:rsidRPr="00383E3F" w:rsidRDefault="00383E3F" w:rsidP="00383E3F">
      <w:pPr>
        <w:spacing w:after="0"/>
        <w:ind w:left="284"/>
        <w:jc w:val="both"/>
        <w:rPr>
          <w:rFonts w:ascii="Times New Roman" w:eastAsia="Calibri" w:hAnsi="Times New Roman" w:cs="Times New Roman"/>
          <w:lang w:eastAsia="zh-CN"/>
        </w:rPr>
      </w:pPr>
      <w:r w:rsidRPr="00383E3F">
        <w:rPr>
          <w:rFonts w:ascii="Times New Roman" w:eastAsia="Calibri" w:hAnsi="Times New Roman" w:cs="Times New Roman"/>
          <w:b/>
          <w:bCs/>
          <w:lang w:eastAsia="zh-CN"/>
        </w:rPr>
        <w:t>część V:</w:t>
      </w:r>
      <w:r w:rsidRPr="00383E3F">
        <w:rPr>
          <w:rFonts w:ascii="Times New Roman" w:eastAsia="Calibri" w:hAnsi="Times New Roman" w:cs="Times New Roman"/>
          <w:lang w:eastAsia="zh-CN"/>
        </w:rPr>
        <w:t xml:space="preserve">  CPV - 31100000-7 – elektryczne silniki, generatory i transformatory</w:t>
      </w:r>
    </w:p>
    <w:p w14:paraId="2A04107B" w14:textId="77777777" w:rsidR="00383E3F" w:rsidRPr="00383E3F" w:rsidRDefault="00383E3F" w:rsidP="00383E3F">
      <w:pPr>
        <w:spacing w:after="0"/>
        <w:ind w:left="284"/>
        <w:jc w:val="both"/>
        <w:rPr>
          <w:rFonts w:ascii="Times New Roman" w:eastAsia="Calibri" w:hAnsi="Times New Roman" w:cs="Times New Roman"/>
          <w:lang w:eastAsia="zh-CN"/>
        </w:rPr>
      </w:pPr>
      <w:r w:rsidRPr="00383E3F">
        <w:rPr>
          <w:rFonts w:ascii="Times New Roman" w:eastAsia="Calibri" w:hAnsi="Times New Roman" w:cs="Times New Roman"/>
          <w:b/>
          <w:bCs/>
          <w:lang w:eastAsia="zh-CN"/>
        </w:rPr>
        <w:t>część VI:</w:t>
      </w:r>
      <w:r w:rsidRPr="00383E3F">
        <w:rPr>
          <w:rFonts w:ascii="Times New Roman" w:eastAsia="Calibri" w:hAnsi="Times New Roman" w:cs="Times New Roman"/>
          <w:lang w:eastAsia="zh-CN"/>
        </w:rPr>
        <w:t xml:space="preserve"> CPV - 38341300-0 – przyrządy do mierzenia wielkości elektrycznych</w:t>
      </w:r>
    </w:p>
    <w:p w14:paraId="78F8F7C7" w14:textId="77777777" w:rsidR="00383E3F" w:rsidRPr="00383E3F" w:rsidRDefault="00383E3F" w:rsidP="00383E3F">
      <w:pPr>
        <w:spacing w:after="0"/>
        <w:ind w:left="284"/>
        <w:jc w:val="both"/>
        <w:rPr>
          <w:rFonts w:ascii="Times New Roman" w:eastAsia="Calibri" w:hAnsi="Times New Roman" w:cs="Times New Roman"/>
          <w:lang w:eastAsia="zh-CN"/>
        </w:rPr>
      </w:pPr>
      <w:r w:rsidRPr="00383E3F">
        <w:rPr>
          <w:rFonts w:ascii="Times New Roman" w:eastAsia="Calibri" w:hAnsi="Times New Roman" w:cs="Times New Roman"/>
          <w:b/>
          <w:bCs/>
          <w:lang w:eastAsia="zh-CN"/>
        </w:rPr>
        <w:t>część VII:</w:t>
      </w:r>
      <w:r w:rsidRPr="00383E3F">
        <w:rPr>
          <w:rFonts w:ascii="Times New Roman" w:eastAsia="Calibri" w:hAnsi="Times New Roman" w:cs="Times New Roman"/>
          <w:lang w:eastAsia="zh-CN"/>
        </w:rPr>
        <w:t xml:space="preserve"> CPV - 31160000-5 – części silników elektrycznych, generatorów i transformatorów</w:t>
      </w:r>
    </w:p>
    <w:p w14:paraId="024676DF" w14:textId="77777777" w:rsidR="00383E3F" w:rsidRPr="00383E3F" w:rsidRDefault="00383E3F" w:rsidP="00383E3F">
      <w:pPr>
        <w:spacing w:after="0"/>
        <w:ind w:left="284"/>
        <w:jc w:val="both"/>
        <w:rPr>
          <w:rFonts w:ascii="Times New Roman" w:eastAsia="Calibri" w:hAnsi="Times New Roman" w:cs="Times New Roman"/>
          <w:lang w:eastAsia="zh-CN"/>
        </w:rPr>
      </w:pPr>
      <w:r w:rsidRPr="00383E3F">
        <w:rPr>
          <w:rFonts w:ascii="Times New Roman" w:eastAsia="Calibri" w:hAnsi="Times New Roman" w:cs="Times New Roman"/>
          <w:b/>
          <w:bCs/>
          <w:lang w:eastAsia="zh-CN"/>
        </w:rPr>
        <w:t>część VIII:</w:t>
      </w:r>
      <w:r w:rsidRPr="00383E3F">
        <w:rPr>
          <w:rFonts w:ascii="Times New Roman" w:eastAsia="Calibri" w:hAnsi="Times New Roman" w:cs="Times New Roman"/>
          <w:lang w:eastAsia="zh-CN"/>
        </w:rPr>
        <w:t xml:space="preserve"> CPV - 39180000-7 – meble laboratoryjne</w:t>
      </w:r>
    </w:p>
    <w:p w14:paraId="644AF9F0" w14:textId="77777777" w:rsidR="00383E3F" w:rsidRPr="00383E3F" w:rsidRDefault="00383E3F" w:rsidP="00383E3F">
      <w:pPr>
        <w:spacing w:after="0"/>
        <w:ind w:left="284"/>
        <w:jc w:val="both"/>
        <w:rPr>
          <w:rFonts w:ascii="Times New Roman" w:eastAsia="Calibri" w:hAnsi="Times New Roman" w:cs="Times New Roman"/>
          <w:lang w:eastAsia="zh-CN"/>
        </w:rPr>
      </w:pPr>
      <w:r w:rsidRPr="00383E3F">
        <w:rPr>
          <w:rFonts w:ascii="Times New Roman" w:eastAsia="Calibri" w:hAnsi="Times New Roman" w:cs="Times New Roman"/>
          <w:b/>
          <w:bCs/>
          <w:lang w:eastAsia="zh-CN"/>
        </w:rPr>
        <w:t>część IX:</w:t>
      </w:r>
      <w:r w:rsidRPr="00383E3F">
        <w:rPr>
          <w:rFonts w:ascii="Times New Roman" w:eastAsia="Calibri" w:hAnsi="Times New Roman" w:cs="Times New Roman"/>
          <w:lang w:eastAsia="zh-CN"/>
        </w:rPr>
        <w:t xml:space="preserve"> CPV - 39180000-7 – meble laboratoryjne</w:t>
      </w:r>
    </w:p>
    <w:p w14:paraId="4EC25CA4" w14:textId="2B635D7C" w:rsidR="00A60A6C" w:rsidRPr="007A6EEB" w:rsidRDefault="00383E3F" w:rsidP="00383E3F">
      <w:pPr>
        <w:spacing w:after="0"/>
        <w:ind w:left="284"/>
        <w:jc w:val="both"/>
        <w:rPr>
          <w:rFonts w:ascii="Times New Roman" w:eastAsia="Calibri" w:hAnsi="Times New Roman" w:cs="Times New Roman"/>
          <w:lang w:eastAsia="zh-CN"/>
        </w:rPr>
      </w:pPr>
      <w:r w:rsidRPr="00383E3F">
        <w:rPr>
          <w:rFonts w:ascii="Times New Roman" w:eastAsia="Calibri" w:hAnsi="Times New Roman" w:cs="Times New Roman"/>
          <w:b/>
          <w:bCs/>
          <w:lang w:eastAsia="zh-CN"/>
        </w:rPr>
        <w:t>część X:</w:t>
      </w:r>
      <w:r w:rsidRPr="00383E3F">
        <w:rPr>
          <w:rFonts w:ascii="Times New Roman" w:eastAsia="Calibri" w:hAnsi="Times New Roman" w:cs="Times New Roman"/>
          <w:lang w:eastAsia="zh-CN"/>
        </w:rPr>
        <w:t xml:space="preserve">  CPV - 31700000-3 – urządzenia elektroniczne, elektromechaniczne i elektrotechniczne</w:t>
      </w:r>
    </w:p>
    <w:p w14:paraId="09503B73" w14:textId="77777777" w:rsidR="00383E3F" w:rsidRPr="00383E3F" w:rsidRDefault="00FE794C" w:rsidP="007E11B7">
      <w:pPr>
        <w:pStyle w:val="Akapitzlist"/>
        <w:numPr>
          <w:ilvl w:val="0"/>
          <w:numId w:val="168"/>
        </w:numPr>
        <w:tabs>
          <w:tab w:val="left" w:pos="8647"/>
          <w:tab w:val="left" w:pos="8789"/>
        </w:tabs>
        <w:spacing w:after="0" w:line="240" w:lineRule="auto"/>
        <w:ind w:left="142" w:hanging="284"/>
        <w:rPr>
          <w:rFonts w:ascii="Times New Roman" w:eastAsia="Times New Roman" w:hAnsi="Times New Roman" w:cs="Times New Roman"/>
          <w:b/>
          <w:bCs/>
          <w:lang w:eastAsia="pl-PL"/>
        </w:rPr>
      </w:pPr>
      <w:r w:rsidRPr="005270E8">
        <w:rPr>
          <w:rFonts w:ascii="Times New Roman" w:eastAsia="Times New Roman" w:hAnsi="Times New Roman" w:cs="Times New Roman"/>
          <w:lang w:eastAsia="pl-PL"/>
        </w:rPr>
        <w:t xml:space="preserve">Przedmiotem zamówienia jest </w:t>
      </w:r>
      <w:r w:rsidR="00383E3F">
        <w:rPr>
          <w:rFonts w:ascii="Times New Roman" w:eastAsia="Times New Roman" w:hAnsi="Times New Roman" w:cs="Times New Roman"/>
          <w:lang w:eastAsia="pl-PL"/>
        </w:rPr>
        <w:t>Modernizacja Laboratorium Podstaw Elektrotechniki:</w:t>
      </w:r>
    </w:p>
    <w:p w14:paraId="0DEF6D19" w14:textId="100CD46C" w:rsidR="00383E3F" w:rsidRPr="001D74F9" w:rsidRDefault="00383E3F" w:rsidP="007E11B7">
      <w:pPr>
        <w:pStyle w:val="Akapitzlist"/>
        <w:numPr>
          <w:ilvl w:val="0"/>
          <w:numId w:val="191"/>
        </w:numPr>
        <w:tabs>
          <w:tab w:val="left" w:pos="8647"/>
          <w:tab w:val="left" w:pos="8789"/>
        </w:tabs>
        <w:spacing w:after="0" w:line="240" w:lineRule="auto"/>
        <w:rPr>
          <w:rFonts w:ascii="Times New Roman" w:eastAsia="Times New Roman" w:hAnsi="Times New Roman" w:cs="Times New Roman"/>
          <w:bCs/>
          <w:lang w:eastAsia="pl-PL"/>
        </w:rPr>
      </w:pPr>
      <w:r w:rsidRPr="001D74F9">
        <w:rPr>
          <w:rFonts w:ascii="Times New Roman" w:eastAsia="Times New Roman" w:hAnsi="Times New Roman" w:cs="Times New Roman"/>
          <w:b/>
          <w:lang w:eastAsia="pl-PL"/>
        </w:rPr>
        <w:t>Część I:</w:t>
      </w:r>
      <w:r w:rsidRPr="001D74F9">
        <w:rPr>
          <w:rFonts w:ascii="Times New Roman" w:eastAsia="Times New Roman" w:hAnsi="Times New Roman" w:cs="Times New Roman"/>
          <w:bCs/>
          <w:lang w:eastAsia="pl-PL"/>
        </w:rPr>
        <w:t xml:space="preserve"> Dostawa stanowisk do badań zabezpieczeń i ochrony przeciwporażeniowej</w:t>
      </w:r>
    </w:p>
    <w:p w14:paraId="5503FB9A" w14:textId="3096DA17" w:rsidR="00383E3F" w:rsidRPr="001D74F9" w:rsidRDefault="00383E3F" w:rsidP="007E11B7">
      <w:pPr>
        <w:pStyle w:val="Akapitzlist"/>
        <w:numPr>
          <w:ilvl w:val="0"/>
          <w:numId w:val="191"/>
        </w:numPr>
        <w:tabs>
          <w:tab w:val="left" w:pos="8647"/>
          <w:tab w:val="left" w:pos="8789"/>
        </w:tabs>
        <w:spacing w:after="0" w:line="240" w:lineRule="auto"/>
        <w:rPr>
          <w:rFonts w:ascii="Times New Roman" w:eastAsia="Times New Roman" w:hAnsi="Times New Roman" w:cs="Times New Roman"/>
          <w:bCs/>
          <w:lang w:eastAsia="pl-PL"/>
        </w:rPr>
      </w:pPr>
      <w:r w:rsidRPr="001D74F9">
        <w:rPr>
          <w:rFonts w:ascii="Times New Roman" w:eastAsia="Times New Roman" w:hAnsi="Times New Roman" w:cs="Times New Roman"/>
          <w:b/>
          <w:lang w:eastAsia="pl-PL"/>
        </w:rPr>
        <w:t>Część II:</w:t>
      </w:r>
      <w:r w:rsidRPr="001D74F9">
        <w:rPr>
          <w:rFonts w:ascii="Times New Roman" w:eastAsia="Times New Roman" w:hAnsi="Times New Roman" w:cs="Times New Roman"/>
          <w:bCs/>
          <w:lang w:eastAsia="pl-PL"/>
        </w:rPr>
        <w:t xml:space="preserve"> Dostawa oprogramowania do tworzenia graficznej dokumentacji technicznej </w:t>
      </w:r>
      <w:r w:rsidR="00C75227">
        <w:rPr>
          <w:rFonts w:ascii="Times New Roman" w:eastAsia="Times New Roman" w:hAnsi="Times New Roman" w:cs="Times New Roman"/>
          <w:bCs/>
          <w:lang w:eastAsia="pl-PL"/>
        </w:rPr>
        <w:t xml:space="preserve">                     </w:t>
      </w:r>
      <w:r w:rsidRPr="001D74F9">
        <w:rPr>
          <w:rFonts w:ascii="Times New Roman" w:eastAsia="Times New Roman" w:hAnsi="Times New Roman" w:cs="Times New Roman"/>
          <w:bCs/>
          <w:lang w:eastAsia="pl-PL"/>
        </w:rPr>
        <w:t>i projektowania układów elektrycznych</w:t>
      </w:r>
    </w:p>
    <w:p w14:paraId="2D04D4D2" w14:textId="2D935910" w:rsidR="00383E3F" w:rsidRPr="001D74F9" w:rsidRDefault="00383E3F" w:rsidP="007E11B7">
      <w:pPr>
        <w:pStyle w:val="Akapitzlist"/>
        <w:numPr>
          <w:ilvl w:val="0"/>
          <w:numId w:val="191"/>
        </w:numPr>
        <w:tabs>
          <w:tab w:val="left" w:pos="8647"/>
          <w:tab w:val="left" w:pos="8789"/>
        </w:tabs>
        <w:spacing w:after="0" w:line="240" w:lineRule="auto"/>
        <w:rPr>
          <w:rFonts w:ascii="Times New Roman" w:eastAsia="Times New Roman" w:hAnsi="Times New Roman" w:cs="Times New Roman"/>
          <w:bCs/>
          <w:lang w:eastAsia="pl-PL"/>
        </w:rPr>
      </w:pPr>
      <w:r w:rsidRPr="001D74F9">
        <w:rPr>
          <w:rFonts w:ascii="Times New Roman" w:eastAsia="Times New Roman" w:hAnsi="Times New Roman" w:cs="Times New Roman"/>
          <w:b/>
          <w:lang w:eastAsia="pl-PL"/>
        </w:rPr>
        <w:lastRenderedPageBreak/>
        <w:t>Część III:</w:t>
      </w:r>
      <w:r w:rsidRPr="001D74F9">
        <w:rPr>
          <w:rFonts w:ascii="Times New Roman" w:eastAsia="Times New Roman" w:hAnsi="Times New Roman" w:cs="Times New Roman"/>
          <w:bCs/>
          <w:lang w:eastAsia="pl-PL"/>
        </w:rPr>
        <w:t xml:space="preserve"> Dostawa uniwersalnych zestawów zasilania stanowisk laboratoryjnych </w:t>
      </w:r>
      <w:r w:rsidR="00C75227">
        <w:rPr>
          <w:rFonts w:ascii="Times New Roman" w:eastAsia="Times New Roman" w:hAnsi="Times New Roman" w:cs="Times New Roman"/>
          <w:bCs/>
          <w:lang w:eastAsia="pl-PL"/>
        </w:rPr>
        <w:t xml:space="preserve">                        </w:t>
      </w:r>
      <w:r w:rsidRPr="001D74F9">
        <w:rPr>
          <w:rFonts w:ascii="Times New Roman" w:eastAsia="Times New Roman" w:hAnsi="Times New Roman" w:cs="Times New Roman"/>
          <w:bCs/>
          <w:lang w:eastAsia="pl-PL"/>
        </w:rPr>
        <w:t>w postaci zasilaczy UPS</w:t>
      </w:r>
    </w:p>
    <w:p w14:paraId="1A823B40" w14:textId="77777777" w:rsidR="00383E3F" w:rsidRPr="001D74F9" w:rsidRDefault="00383E3F" w:rsidP="007E11B7">
      <w:pPr>
        <w:pStyle w:val="Akapitzlist"/>
        <w:numPr>
          <w:ilvl w:val="0"/>
          <w:numId w:val="191"/>
        </w:numPr>
        <w:tabs>
          <w:tab w:val="left" w:pos="8647"/>
          <w:tab w:val="left" w:pos="8789"/>
        </w:tabs>
        <w:spacing w:after="0" w:line="240" w:lineRule="auto"/>
        <w:rPr>
          <w:rFonts w:ascii="Times New Roman" w:eastAsia="Times New Roman" w:hAnsi="Times New Roman" w:cs="Times New Roman"/>
          <w:bCs/>
          <w:lang w:eastAsia="pl-PL"/>
        </w:rPr>
      </w:pPr>
      <w:r w:rsidRPr="001D74F9">
        <w:rPr>
          <w:rFonts w:ascii="Times New Roman" w:eastAsia="Times New Roman" w:hAnsi="Times New Roman" w:cs="Times New Roman"/>
          <w:bCs/>
          <w:lang w:eastAsia="pl-PL"/>
        </w:rPr>
        <w:t xml:space="preserve"> </w:t>
      </w:r>
      <w:r w:rsidRPr="001D74F9">
        <w:rPr>
          <w:rFonts w:ascii="Times New Roman" w:eastAsia="Times New Roman" w:hAnsi="Times New Roman" w:cs="Times New Roman"/>
          <w:b/>
          <w:lang w:eastAsia="pl-PL"/>
        </w:rPr>
        <w:t>Część IV:</w:t>
      </w:r>
      <w:r w:rsidRPr="001D74F9">
        <w:rPr>
          <w:rFonts w:ascii="Times New Roman" w:eastAsia="Times New Roman" w:hAnsi="Times New Roman" w:cs="Times New Roman"/>
          <w:bCs/>
          <w:lang w:eastAsia="pl-PL"/>
        </w:rPr>
        <w:t xml:space="preserve"> Dostawa uniwersalnego zestawu zasilania stanowisk laboratoryjnych w postaci zasilacza trójfazowego AC/DC </w:t>
      </w:r>
    </w:p>
    <w:p w14:paraId="6A2AF7E5" w14:textId="77777777" w:rsidR="00383E3F" w:rsidRPr="001D74F9" w:rsidRDefault="00383E3F" w:rsidP="007E11B7">
      <w:pPr>
        <w:pStyle w:val="Akapitzlist"/>
        <w:numPr>
          <w:ilvl w:val="0"/>
          <w:numId w:val="191"/>
        </w:numPr>
        <w:tabs>
          <w:tab w:val="left" w:pos="8647"/>
          <w:tab w:val="left" w:pos="8789"/>
        </w:tabs>
        <w:spacing w:after="0" w:line="240" w:lineRule="auto"/>
        <w:rPr>
          <w:rFonts w:ascii="Times New Roman" w:eastAsia="Times New Roman" w:hAnsi="Times New Roman" w:cs="Times New Roman"/>
          <w:bCs/>
          <w:lang w:eastAsia="pl-PL"/>
        </w:rPr>
      </w:pPr>
      <w:r w:rsidRPr="001D74F9">
        <w:rPr>
          <w:rFonts w:ascii="Times New Roman" w:eastAsia="Times New Roman" w:hAnsi="Times New Roman" w:cs="Times New Roman"/>
          <w:b/>
          <w:lang w:eastAsia="pl-PL"/>
        </w:rPr>
        <w:t>Część V:</w:t>
      </w:r>
      <w:r w:rsidRPr="001D74F9">
        <w:rPr>
          <w:rFonts w:ascii="Times New Roman" w:hAnsi="Times New Roman" w:cs="Times New Roman"/>
          <w:bCs/>
        </w:rPr>
        <w:t xml:space="preserve"> D</w:t>
      </w:r>
      <w:r w:rsidRPr="001D74F9">
        <w:rPr>
          <w:rFonts w:ascii="Times New Roman" w:eastAsia="Times New Roman" w:hAnsi="Times New Roman" w:cs="Times New Roman"/>
          <w:bCs/>
          <w:lang w:eastAsia="pl-PL"/>
        </w:rPr>
        <w:t xml:space="preserve">ostawa elementów stanowiska dydaktycznego do projektowania i konstrukcji maszyn elektrycznych </w:t>
      </w:r>
    </w:p>
    <w:p w14:paraId="159A092A" w14:textId="2F35EA6D" w:rsidR="001D74F9" w:rsidRPr="001D74F9" w:rsidRDefault="00383E3F" w:rsidP="007E11B7">
      <w:pPr>
        <w:pStyle w:val="Akapitzlist"/>
        <w:numPr>
          <w:ilvl w:val="0"/>
          <w:numId w:val="191"/>
        </w:numPr>
        <w:tabs>
          <w:tab w:val="left" w:pos="8647"/>
          <w:tab w:val="left" w:pos="8789"/>
        </w:tabs>
        <w:spacing w:after="0" w:line="240" w:lineRule="auto"/>
        <w:rPr>
          <w:rFonts w:ascii="Times New Roman" w:eastAsia="Times New Roman" w:hAnsi="Times New Roman" w:cs="Times New Roman"/>
          <w:bCs/>
          <w:lang w:eastAsia="pl-PL"/>
        </w:rPr>
      </w:pPr>
      <w:r w:rsidRPr="001D74F9">
        <w:rPr>
          <w:rFonts w:ascii="Times New Roman" w:eastAsia="Times New Roman" w:hAnsi="Times New Roman" w:cs="Times New Roman"/>
          <w:b/>
          <w:lang w:eastAsia="pl-PL"/>
        </w:rPr>
        <w:t>Czę</w:t>
      </w:r>
      <w:r w:rsidR="001D74F9" w:rsidRPr="001D74F9">
        <w:rPr>
          <w:rFonts w:ascii="Times New Roman" w:eastAsia="Times New Roman" w:hAnsi="Times New Roman" w:cs="Times New Roman"/>
          <w:b/>
          <w:lang w:eastAsia="pl-PL"/>
        </w:rPr>
        <w:t>ść</w:t>
      </w:r>
      <w:r w:rsidRPr="001D74F9">
        <w:rPr>
          <w:rFonts w:ascii="Times New Roman" w:eastAsia="Times New Roman" w:hAnsi="Times New Roman" w:cs="Times New Roman"/>
          <w:b/>
          <w:lang w:eastAsia="pl-PL"/>
        </w:rPr>
        <w:t xml:space="preserve"> VI</w:t>
      </w:r>
      <w:r w:rsidR="001D74F9" w:rsidRPr="001D74F9">
        <w:rPr>
          <w:rFonts w:ascii="Times New Roman" w:eastAsia="Times New Roman" w:hAnsi="Times New Roman" w:cs="Times New Roman"/>
          <w:b/>
          <w:lang w:eastAsia="pl-PL"/>
        </w:rPr>
        <w:t>:</w:t>
      </w:r>
      <w:r w:rsidR="001D74F9" w:rsidRPr="001D74F9">
        <w:rPr>
          <w:rFonts w:ascii="Times New Roman" w:eastAsia="Times New Roman" w:hAnsi="Times New Roman" w:cs="Times New Roman"/>
          <w:bCs/>
          <w:lang w:eastAsia="pl-PL"/>
        </w:rPr>
        <w:t xml:space="preserve"> Dostawa aparatury pomiarowej w postaci magnetometru </w:t>
      </w:r>
    </w:p>
    <w:p w14:paraId="1CE24D76" w14:textId="77777777" w:rsidR="001D74F9" w:rsidRPr="001D74F9" w:rsidRDefault="001D74F9" w:rsidP="007E11B7">
      <w:pPr>
        <w:pStyle w:val="Akapitzlist"/>
        <w:numPr>
          <w:ilvl w:val="0"/>
          <w:numId w:val="191"/>
        </w:numPr>
        <w:tabs>
          <w:tab w:val="left" w:pos="8647"/>
          <w:tab w:val="left" w:pos="8789"/>
        </w:tabs>
        <w:spacing w:after="0" w:line="240" w:lineRule="auto"/>
        <w:rPr>
          <w:rFonts w:ascii="Times New Roman" w:eastAsia="Times New Roman" w:hAnsi="Times New Roman" w:cs="Times New Roman"/>
          <w:bCs/>
          <w:lang w:eastAsia="pl-PL"/>
        </w:rPr>
      </w:pPr>
      <w:r w:rsidRPr="001D74F9">
        <w:rPr>
          <w:rFonts w:ascii="Times New Roman" w:eastAsia="Times New Roman" w:hAnsi="Times New Roman" w:cs="Times New Roman"/>
          <w:b/>
          <w:lang w:eastAsia="pl-PL"/>
        </w:rPr>
        <w:t>Część VII:</w:t>
      </w:r>
      <w:r w:rsidRPr="001D74F9">
        <w:rPr>
          <w:rFonts w:ascii="Times New Roman" w:eastAsia="Times New Roman" w:hAnsi="Times New Roman" w:cs="Times New Roman"/>
          <w:bCs/>
          <w:lang w:eastAsia="pl-PL"/>
        </w:rPr>
        <w:t xml:space="preserve"> Dostawa stanowisk dydaktycznych z zakresu magnetyzmu oraz projektowania i konstrukcji transformatora </w:t>
      </w:r>
    </w:p>
    <w:p w14:paraId="1D00036A" w14:textId="77777777" w:rsidR="001D74F9" w:rsidRPr="001D74F9" w:rsidRDefault="001D74F9" w:rsidP="007E11B7">
      <w:pPr>
        <w:pStyle w:val="Akapitzlist"/>
        <w:numPr>
          <w:ilvl w:val="0"/>
          <w:numId w:val="191"/>
        </w:numPr>
        <w:tabs>
          <w:tab w:val="left" w:pos="8647"/>
          <w:tab w:val="left" w:pos="8789"/>
        </w:tabs>
        <w:spacing w:after="0" w:line="240" w:lineRule="auto"/>
        <w:rPr>
          <w:rFonts w:ascii="Times New Roman" w:eastAsia="Times New Roman" w:hAnsi="Times New Roman" w:cs="Times New Roman"/>
          <w:bCs/>
          <w:lang w:eastAsia="pl-PL"/>
        </w:rPr>
      </w:pPr>
      <w:r w:rsidRPr="001D74F9">
        <w:rPr>
          <w:rFonts w:ascii="Times New Roman" w:eastAsia="Times New Roman" w:hAnsi="Times New Roman" w:cs="Times New Roman"/>
          <w:b/>
          <w:lang w:eastAsia="pl-PL"/>
        </w:rPr>
        <w:t>Część VIII:</w:t>
      </w:r>
      <w:r w:rsidRPr="001D74F9">
        <w:rPr>
          <w:rFonts w:ascii="Times New Roman" w:hAnsi="Times New Roman" w:cs="Times New Roman"/>
          <w:bCs/>
        </w:rPr>
        <w:t xml:space="preserve"> </w:t>
      </w:r>
      <w:r w:rsidRPr="001D74F9">
        <w:rPr>
          <w:rFonts w:ascii="Times New Roman" w:eastAsia="Times New Roman" w:hAnsi="Times New Roman" w:cs="Times New Roman"/>
          <w:bCs/>
          <w:lang w:eastAsia="pl-PL"/>
        </w:rPr>
        <w:t xml:space="preserve">Dostawa wyposażenia do organizacji elementów stanowisk dydaktycznych w postaci mobilnych stołów laboratoryjnych </w:t>
      </w:r>
    </w:p>
    <w:p w14:paraId="38E9F646" w14:textId="77777777" w:rsidR="001D74F9" w:rsidRPr="001D74F9" w:rsidRDefault="001D74F9" w:rsidP="007E11B7">
      <w:pPr>
        <w:pStyle w:val="Akapitzlist"/>
        <w:numPr>
          <w:ilvl w:val="0"/>
          <w:numId w:val="191"/>
        </w:numPr>
        <w:tabs>
          <w:tab w:val="left" w:pos="8647"/>
          <w:tab w:val="left" w:pos="8789"/>
        </w:tabs>
        <w:spacing w:after="0" w:line="240" w:lineRule="auto"/>
        <w:rPr>
          <w:rFonts w:ascii="Times New Roman" w:eastAsia="Times New Roman" w:hAnsi="Times New Roman" w:cs="Times New Roman"/>
          <w:bCs/>
          <w:lang w:eastAsia="pl-PL"/>
        </w:rPr>
      </w:pPr>
      <w:r w:rsidRPr="001D74F9">
        <w:rPr>
          <w:rFonts w:ascii="Times New Roman" w:eastAsia="Times New Roman" w:hAnsi="Times New Roman" w:cs="Times New Roman"/>
          <w:b/>
          <w:lang w:eastAsia="pl-PL"/>
        </w:rPr>
        <w:t>Część IX:</w:t>
      </w:r>
      <w:r w:rsidRPr="001D74F9">
        <w:rPr>
          <w:rFonts w:ascii="Times New Roman" w:eastAsia="Times New Roman" w:hAnsi="Times New Roman" w:cs="Times New Roman"/>
          <w:bCs/>
          <w:lang w:eastAsia="pl-PL"/>
        </w:rPr>
        <w:t xml:space="preserve"> Dostawa wyposażenia do organizacji elementów stanowisk dydaktycznych w postaci stołów laboratoryjnych</w:t>
      </w:r>
    </w:p>
    <w:p w14:paraId="73425BBC" w14:textId="77777777" w:rsidR="001D74F9" w:rsidRPr="001D74F9" w:rsidRDefault="001D74F9" w:rsidP="007E11B7">
      <w:pPr>
        <w:pStyle w:val="Akapitzlist"/>
        <w:numPr>
          <w:ilvl w:val="0"/>
          <w:numId w:val="191"/>
        </w:numPr>
        <w:tabs>
          <w:tab w:val="left" w:pos="8647"/>
          <w:tab w:val="left" w:pos="8789"/>
        </w:tabs>
        <w:spacing w:after="0" w:line="240" w:lineRule="auto"/>
        <w:rPr>
          <w:rFonts w:ascii="Times New Roman" w:eastAsia="Times New Roman" w:hAnsi="Times New Roman" w:cs="Times New Roman"/>
          <w:bCs/>
          <w:lang w:eastAsia="pl-PL"/>
        </w:rPr>
      </w:pPr>
      <w:r w:rsidRPr="001D74F9">
        <w:rPr>
          <w:rFonts w:ascii="Times New Roman" w:eastAsia="Times New Roman" w:hAnsi="Times New Roman" w:cs="Times New Roman"/>
          <w:b/>
          <w:lang w:eastAsia="pl-PL"/>
        </w:rPr>
        <w:t>Część X:</w:t>
      </w:r>
      <w:r w:rsidRPr="001D74F9">
        <w:rPr>
          <w:rFonts w:ascii="Times New Roman" w:eastAsia="Times New Roman" w:hAnsi="Times New Roman" w:cs="Times New Roman"/>
          <w:bCs/>
          <w:lang w:eastAsia="pl-PL"/>
        </w:rPr>
        <w:t xml:space="preserve"> Dostawa elementów uzupełniających stanowisk laboratoryjnych, aparatury pomiarowej oraz wyposażenia do ich transportu i przechowywania </w:t>
      </w:r>
    </w:p>
    <w:p w14:paraId="4E700338" w14:textId="7205C809" w:rsidR="00A969C9" w:rsidRPr="001D74F9" w:rsidRDefault="00C75227" w:rsidP="001D74F9">
      <w:pPr>
        <w:tabs>
          <w:tab w:val="left" w:pos="8647"/>
          <w:tab w:val="left" w:pos="8789"/>
        </w:tabs>
        <w:spacing w:after="0" w:line="240" w:lineRule="auto"/>
        <w:rPr>
          <w:rFonts w:ascii="Times New Roman" w:eastAsia="Times New Roman" w:hAnsi="Times New Roman" w:cs="Times New Roman"/>
          <w:b/>
          <w:bCs/>
          <w:lang w:eastAsia="pl-PL"/>
        </w:rPr>
      </w:pPr>
      <w:r>
        <w:rPr>
          <w:rFonts w:ascii="Times New Roman" w:eastAsia="Times New Roman" w:hAnsi="Times New Roman" w:cs="Times New Roman"/>
          <w:b/>
          <w:lang w:eastAsia="pl-PL"/>
        </w:rPr>
        <w:t xml:space="preserve">   </w:t>
      </w:r>
      <w:r w:rsidR="001D74F9">
        <w:rPr>
          <w:rFonts w:ascii="Times New Roman" w:eastAsia="Times New Roman" w:hAnsi="Times New Roman" w:cs="Times New Roman"/>
          <w:b/>
          <w:lang w:eastAsia="pl-PL"/>
        </w:rPr>
        <w:t xml:space="preserve">Szczegółowy opis przedmiotu zamówienia w </w:t>
      </w:r>
      <w:r w:rsidR="004C25FC" w:rsidRPr="001D74F9">
        <w:rPr>
          <w:rFonts w:ascii="Times New Roman" w:eastAsia="Times New Roman" w:hAnsi="Times New Roman" w:cs="Times New Roman"/>
          <w:b/>
          <w:lang w:eastAsia="pl-PL"/>
        </w:rPr>
        <w:t>załącznik</w:t>
      </w:r>
      <w:r w:rsidR="001D74F9">
        <w:rPr>
          <w:rFonts w:ascii="Times New Roman" w:eastAsia="Times New Roman" w:hAnsi="Times New Roman" w:cs="Times New Roman"/>
          <w:b/>
          <w:lang w:eastAsia="pl-PL"/>
        </w:rPr>
        <w:t>u</w:t>
      </w:r>
      <w:r w:rsidR="004C25FC" w:rsidRPr="001D74F9">
        <w:rPr>
          <w:rFonts w:ascii="Times New Roman" w:eastAsia="Times New Roman" w:hAnsi="Times New Roman" w:cs="Times New Roman"/>
          <w:b/>
          <w:lang w:eastAsia="pl-PL"/>
        </w:rPr>
        <w:t xml:space="preserve"> nr 2 do SWZ</w:t>
      </w:r>
      <w:r w:rsidR="001D74F9">
        <w:rPr>
          <w:rFonts w:ascii="Times New Roman" w:eastAsia="Times New Roman" w:hAnsi="Times New Roman" w:cs="Times New Roman"/>
          <w:b/>
          <w:lang w:eastAsia="pl-PL"/>
        </w:rPr>
        <w:t>.</w:t>
      </w:r>
    </w:p>
    <w:p w14:paraId="3A3864FE" w14:textId="77777777" w:rsidR="004C25FC" w:rsidRPr="00B00B65" w:rsidRDefault="004C25FC" w:rsidP="007E11B7">
      <w:pPr>
        <w:pStyle w:val="Akapitzlist"/>
        <w:numPr>
          <w:ilvl w:val="0"/>
          <w:numId w:val="168"/>
        </w:numPr>
        <w:tabs>
          <w:tab w:val="left" w:pos="-567"/>
        </w:tabs>
        <w:suppressAutoHyphens/>
        <w:autoSpaceDE w:val="0"/>
        <w:spacing w:after="0" w:line="240" w:lineRule="auto"/>
        <w:ind w:left="142" w:hanging="284"/>
        <w:jc w:val="both"/>
        <w:rPr>
          <w:rFonts w:ascii="Times New Roman" w:eastAsia="Times New Roman" w:hAnsi="Times New Roman" w:cs="Times New Roman"/>
          <w:lang w:eastAsia="pl-PL"/>
        </w:rPr>
      </w:pPr>
      <w:r w:rsidRPr="00B00B65">
        <w:rPr>
          <w:rFonts w:ascii="Times New Roman" w:eastAsia="Calibri" w:hAnsi="Times New Roman" w:cs="Times New Roman"/>
          <w:b/>
          <w:lang w:eastAsia="zh-CN"/>
        </w:rPr>
        <w:t xml:space="preserve">Zamawiający informuje, że podstawą do wstępu cudzoziemców na teren Akademii przed przystąpieniem do realizacji umowy jest otrzymanie pozwolenia jednorazowego na wjazd w wyniku uzyskania pozytywnej opinii Dyrektora Zarządu Operacyjnego Służby Kontrwywiadu Wojskowego poprzez Szefa Agencji Bezpieczeństwa Wewnętrznego lub otrzymanie jednorazowego pozwolenia wydanego przez Dowództwo Generalne Rodzajów Sił Zbrojonych </w:t>
      </w:r>
      <w:r w:rsidRPr="00B00B65">
        <w:rPr>
          <w:rFonts w:ascii="Times New Roman" w:eastAsia="Calibri" w:hAnsi="Times New Roman" w:cs="Times New Roman"/>
          <w:i/>
          <w:lang w:eastAsia="zh-CN"/>
        </w:rPr>
        <w:t>(wymóg uzyskania zgody SKW zgodnie z zasadami wynikającymi z decyzji nr 19/MON Ministra Obrony Narodowej z dnia 24.01.2017r. w sprawie organizowania współpracy międzynarodowej w resorcie obrony narodowej (Dz. Urz. MON poz. 18).</w:t>
      </w:r>
      <w:r w:rsidRPr="00B00B65">
        <w:rPr>
          <w:rFonts w:ascii="Times New Roman" w:eastAsia="Calibri" w:hAnsi="Times New Roman" w:cs="Times New Roman"/>
          <w:b/>
          <w:lang w:eastAsia="zh-CN"/>
        </w:rPr>
        <w:t xml:space="preserve"> </w:t>
      </w:r>
    </w:p>
    <w:p w14:paraId="20874276" w14:textId="0B8DF346" w:rsidR="004C25FC" w:rsidRPr="00B00B65" w:rsidRDefault="004360D3" w:rsidP="004360D3">
      <w:pPr>
        <w:tabs>
          <w:tab w:val="left" w:pos="-567"/>
        </w:tabs>
        <w:suppressAutoHyphens/>
        <w:autoSpaceDE w:val="0"/>
        <w:spacing w:after="0" w:line="240" w:lineRule="auto"/>
        <w:ind w:left="142" w:hanging="284"/>
        <w:jc w:val="both"/>
        <w:rPr>
          <w:rFonts w:ascii="Times New Roman" w:eastAsia="Times New Roman" w:hAnsi="Times New Roman" w:cs="Times New Roman"/>
          <w:lang w:eastAsia="pl-PL"/>
        </w:rPr>
      </w:pPr>
      <w:r>
        <w:rPr>
          <w:rFonts w:ascii="Times New Roman" w:eastAsia="Calibri" w:hAnsi="Times New Roman" w:cs="Times New Roman"/>
          <w:b/>
          <w:lang w:eastAsia="zh-CN"/>
        </w:rPr>
        <w:t xml:space="preserve">     </w:t>
      </w:r>
      <w:r w:rsidR="004C25FC" w:rsidRPr="00B00B65">
        <w:rPr>
          <w:rFonts w:ascii="Times New Roman" w:eastAsia="Calibri" w:hAnsi="Times New Roman" w:cs="Times New Roman"/>
          <w:b/>
          <w:lang w:eastAsia="zh-CN"/>
        </w:rPr>
        <w:t xml:space="preserve">Zamawiający zastrzega, że procedura wyrażenia zgody na realizację umowy przez pracowników nie posiadających obywatelstwa polskiego może potrwać około miesiąca. </w:t>
      </w:r>
      <w:r w:rsidR="004C25FC" w:rsidRPr="00B00B65">
        <w:rPr>
          <w:rFonts w:ascii="Times New Roman" w:eastAsia="Calibri" w:hAnsi="Times New Roman" w:cs="Times New Roman"/>
          <w:b/>
          <w:lang w:eastAsia="zh-CN"/>
        </w:rPr>
        <w:br/>
        <w:t xml:space="preserve">Z powyższego Wykonawcy nie przysługują żadne roszczenia związane ze zmianą terminu wykonania przedmiotu zamówienia. </w:t>
      </w:r>
    </w:p>
    <w:p w14:paraId="000D68B6" w14:textId="1FCEE6DE" w:rsidR="004C25FC" w:rsidRPr="00B00B65" w:rsidRDefault="004360D3" w:rsidP="004360D3">
      <w:pPr>
        <w:tabs>
          <w:tab w:val="left" w:pos="-567"/>
        </w:tabs>
        <w:suppressAutoHyphens/>
        <w:autoSpaceDE w:val="0"/>
        <w:spacing w:after="0" w:line="240" w:lineRule="auto"/>
        <w:ind w:left="142" w:hanging="284"/>
        <w:jc w:val="both"/>
        <w:rPr>
          <w:rFonts w:ascii="Times New Roman" w:eastAsia="Calibri" w:hAnsi="Times New Roman" w:cs="Times New Roman"/>
          <w:b/>
          <w:lang w:eastAsia="zh-CN"/>
        </w:rPr>
      </w:pPr>
      <w:r>
        <w:rPr>
          <w:rFonts w:ascii="Times New Roman" w:eastAsia="Calibri" w:hAnsi="Times New Roman" w:cs="Times New Roman"/>
          <w:b/>
          <w:lang w:eastAsia="zh-CN"/>
        </w:rPr>
        <w:t xml:space="preserve">     </w:t>
      </w:r>
      <w:r w:rsidR="004C25FC" w:rsidRPr="00B00B65">
        <w:rPr>
          <w:rFonts w:ascii="Times New Roman" w:eastAsia="Calibri" w:hAnsi="Times New Roman" w:cs="Times New Roman"/>
          <w:b/>
          <w:lang w:eastAsia="zh-CN"/>
        </w:rPr>
        <w:t xml:space="preserve">Wykonawca przed przystąpieniem do realizacji Umowy zapozna się z procedurami wstępu na teren Akademii obowiązujących u Zamawiającego. </w:t>
      </w:r>
    </w:p>
    <w:p w14:paraId="1D76B84E" w14:textId="77777777" w:rsidR="00A14778" w:rsidRPr="00B00B65" w:rsidRDefault="00A14778" w:rsidP="00EE09A5">
      <w:pPr>
        <w:tabs>
          <w:tab w:val="left" w:pos="-567"/>
        </w:tabs>
        <w:suppressAutoHyphens/>
        <w:autoSpaceDE w:val="0"/>
        <w:spacing w:after="0" w:line="240" w:lineRule="auto"/>
        <w:ind w:left="567"/>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B91EA7" w:rsidRPr="00B00B65" w14:paraId="65565A01"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34C886A" w14:textId="77777777" w:rsidR="00B91EA7" w:rsidRPr="00B00B65" w:rsidRDefault="00B91EA7" w:rsidP="00B91EA7">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5</w:t>
            </w:r>
          </w:p>
        </w:tc>
        <w:tc>
          <w:tcPr>
            <w:tcW w:w="7412" w:type="dxa"/>
            <w:tcBorders>
              <w:top w:val="single" w:sz="4" w:space="0" w:color="000000"/>
              <w:bottom w:val="single" w:sz="4" w:space="0" w:color="000000"/>
              <w:right w:val="single" w:sz="4" w:space="0" w:color="000000"/>
            </w:tcBorders>
            <w:shd w:val="clear" w:color="auto" w:fill="D9D9D9"/>
            <w:vAlign w:val="center"/>
          </w:tcPr>
          <w:p w14:paraId="4A1A12F7" w14:textId="77777777" w:rsidR="00B91EA7" w:rsidRPr="00B00B65" w:rsidRDefault="00B91EA7" w:rsidP="00B91EA7">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Informacje o przedmiotowych środkach dowodowych</w:t>
            </w:r>
          </w:p>
        </w:tc>
      </w:tr>
    </w:tbl>
    <w:p w14:paraId="112CA9BE" w14:textId="652E18C8" w:rsidR="00E70391" w:rsidRPr="00A61845" w:rsidRDefault="00123A62" w:rsidP="00DB4BF2">
      <w:pPr>
        <w:jc w:val="both"/>
        <w:rPr>
          <w:rFonts w:ascii="Times New Roman" w:hAnsi="Times New Roman" w:cs="Times New Roman"/>
          <w:color w:val="000000"/>
          <w:lang w:eastAsia="pl-PL"/>
        </w:rPr>
      </w:pPr>
      <w:r w:rsidRPr="006A6537">
        <w:rPr>
          <w:rFonts w:ascii="Times New Roman" w:hAnsi="Times New Roman" w:cs="Times New Roman"/>
        </w:rPr>
        <w:t xml:space="preserve">Zamawiający </w:t>
      </w:r>
      <w:r w:rsidR="001D74F9">
        <w:rPr>
          <w:rFonts w:ascii="Times New Roman" w:hAnsi="Times New Roman" w:cs="Times New Roman"/>
        </w:rPr>
        <w:t xml:space="preserve"> </w:t>
      </w:r>
      <w:r w:rsidR="009469DB" w:rsidRPr="0081226B">
        <w:rPr>
          <w:rFonts w:ascii="Times New Roman" w:hAnsi="Times New Roman" w:cs="Times New Roman"/>
          <w:b/>
          <w:u w:val="single"/>
        </w:rPr>
        <w:t>przewiduje</w:t>
      </w:r>
      <w:r w:rsidR="009469DB" w:rsidRPr="006A6537">
        <w:rPr>
          <w:rFonts w:ascii="Times New Roman" w:hAnsi="Times New Roman" w:cs="Times New Roman"/>
        </w:rPr>
        <w:t xml:space="preserve"> przedmiotow</w:t>
      </w:r>
      <w:r w:rsidR="00EA7E18">
        <w:rPr>
          <w:rFonts w:ascii="Times New Roman" w:hAnsi="Times New Roman" w:cs="Times New Roman"/>
        </w:rPr>
        <w:t>e</w:t>
      </w:r>
      <w:r w:rsidRPr="006A6537">
        <w:rPr>
          <w:rFonts w:ascii="Times New Roman" w:hAnsi="Times New Roman" w:cs="Times New Roman"/>
        </w:rPr>
        <w:t xml:space="preserve"> środ</w:t>
      </w:r>
      <w:r w:rsidR="00EA7E18">
        <w:rPr>
          <w:rFonts w:ascii="Times New Roman" w:hAnsi="Times New Roman" w:cs="Times New Roman"/>
        </w:rPr>
        <w:t>ki</w:t>
      </w:r>
      <w:r w:rsidR="009469DB" w:rsidRPr="006A6537">
        <w:rPr>
          <w:rFonts w:ascii="Times New Roman" w:hAnsi="Times New Roman" w:cs="Times New Roman"/>
        </w:rPr>
        <w:t xml:space="preserve"> dowodow</w:t>
      </w:r>
      <w:r w:rsidR="00EA7E18">
        <w:rPr>
          <w:rFonts w:ascii="Times New Roman" w:hAnsi="Times New Roman" w:cs="Times New Roman"/>
        </w:rPr>
        <w:t xml:space="preserve">e w postaci wypełnionych tabeli </w:t>
      </w:r>
      <w:r w:rsidR="001934C1">
        <w:rPr>
          <w:rFonts w:ascii="Times New Roman" w:hAnsi="Times New Roman" w:cs="Times New Roman"/>
        </w:rPr>
        <w:t xml:space="preserve">                                    </w:t>
      </w:r>
      <w:r w:rsidR="00EA7E18">
        <w:rPr>
          <w:rFonts w:ascii="Times New Roman" w:hAnsi="Times New Roman" w:cs="Times New Roman"/>
        </w:rPr>
        <w:t>z</w:t>
      </w:r>
      <w:r w:rsidR="00DB4BF2">
        <w:rPr>
          <w:rFonts w:ascii="Times New Roman" w:hAnsi="Times New Roman" w:cs="Times New Roman"/>
        </w:rPr>
        <w:t xml:space="preserve"> </w:t>
      </w:r>
      <w:r w:rsidR="00EA7E18" w:rsidRPr="00DB4BF2">
        <w:rPr>
          <w:rFonts w:ascii="Times New Roman" w:hAnsi="Times New Roman" w:cs="Times New Roman"/>
          <w:b/>
          <w:bCs/>
        </w:rPr>
        <w:t xml:space="preserve">Załącznika nr </w:t>
      </w:r>
      <w:r w:rsidR="00DB4BF2" w:rsidRPr="00DB4BF2">
        <w:rPr>
          <w:rFonts w:ascii="Times New Roman" w:hAnsi="Times New Roman" w:cs="Times New Roman"/>
          <w:b/>
          <w:bCs/>
        </w:rPr>
        <w:t>2</w:t>
      </w:r>
      <w:r w:rsidR="00DB4BF2">
        <w:rPr>
          <w:rFonts w:ascii="Times New Roman" w:hAnsi="Times New Roman" w:cs="Times New Roman"/>
        </w:rPr>
        <w:t xml:space="preserve"> </w:t>
      </w:r>
      <w:r w:rsidR="00DB4BF2" w:rsidRPr="00DB6177">
        <w:rPr>
          <w:rFonts w:ascii="Times New Roman" w:hAnsi="Times New Roman" w:cs="Times New Roman"/>
          <w:b/>
          <w:bCs/>
        </w:rPr>
        <w:t>(</w:t>
      </w:r>
      <w:r w:rsidR="00DB4BF2" w:rsidRPr="00DB6177">
        <w:rPr>
          <w:rFonts w:ascii="Times New Roman" w:hAnsi="Times New Roman" w:cs="Times New Roman"/>
          <w:b/>
          <w:bCs/>
          <w:u w:val="single"/>
        </w:rPr>
        <w:t>dotyczy wszystkich części</w:t>
      </w:r>
      <w:r w:rsidR="00DB4BF2" w:rsidRPr="00DB6177">
        <w:rPr>
          <w:rFonts w:ascii="Times New Roman" w:hAnsi="Times New Roman" w:cs="Times New Roman"/>
          <w:b/>
          <w:bCs/>
        </w:rPr>
        <w:t>).</w:t>
      </w:r>
    </w:p>
    <w:tbl>
      <w:tblPr>
        <w:tblW w:w="9221" w:type="dxa"/>
        <w:tblInd w:w="-118" w:type="dxa"/>
        <w:tblLayout w:type="fixed"/>
        <w:tblLook w:val="0000" w:firstRow="0" w:lastRow="0" w:firstColumn="0" w:lastColumn="0" w:noHBand="0" w:noVBand="0"/>
      </w:tblPr>
      <w:tblGrid>
        <w:gridCol w:w="1809"/>
        <w:gridCol w:w="7412"/>
      </w:tblGrid>
      <w:tr w:rsidR="00B91EA7" w:rsidRPr="00B00B65" w14:paraId="5B12551B"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947CA4C" w14:textId="77777777" w:rsidR="00B91EA7" w:rsidRPr="00B00B65" w:rsidRDefault="00B91EA7" w:rsidP="006D4EEC">
            <w:pPr>
              <w:spacing w:after="0" w:line="240" w:lineRule="auto"/>
              <w:rPr>
                <w:rFonts w:ascii="Times New Roman" w:eastAsia="Times New Roman" w:hAnsi="Times New Roman" w:cs="Times New Roman"/>
                <w:b/>
              </w:rPr>
            </w:pPr>
            <w:r w:rsidRPr="00B00B65">
              <w:rPr>
                <w:rFonts w:ascii="Times New Roman" w:eastAsia="Times New Roman" w:hAnsi="Times New Roman" w:cs="Times New Roman"/>
                <w:b/>
              </w:rPr>
              <w:t>ROZDZIAŁ 6</w:t>
            </w:r>
          </w:p>
        </w:tc>
        <w:tc>
          <w:tcPr>
            <w:tcW w:w="7412" w:type="dxa"/>
            <w:tcBorders>
              <w:top w:val="single" w:sz="4" w:space="0" w:color="000000"/>
              <w:bottom w:val="single" w:sz="4" w:space="0" w:color="000000"/>
              <w:right w:val="single" w:sz="4" w:space="0" w:color="000000"/>
            </w:tcBorders>
            <w:shd w:val="clear" w:color="auto" w:fill="D9D9D9"/>
            <w:vAlign w:val="center"/>
          </w:tcPr>
          <w:p w14:paraId="32289CC1" w14:textId="77777777" w:rsidR="00B91EA7" w:rsidRPr="00B00B65" w:rsidRDefault="00B91EA7" w:rsidP="006D4EEC">
            <w:pPr>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Termin wykonania zamówienia</w:t>
            </w:r>
          </w:p>
        </w:tc>
      </w:tr>
    </w:tbl>
    <w:p w14:paraId="2DDD517F" w14:textId="3A40EB94" w:rsidR="00734B0A" w:rsidRPr="00B00B65" w:rsidRDefault="00E40C7A" w:rsidP="00734B0A">
      <w:pPr>
        <w:suppressAutoHyphens/>
        <w:spacing w:after="0" w:line="240" w:lineRule="auto"/>
        <w:rPr>
          <w:rFonts w:ascii="Times New Roman" w:eastAsia="Calibri" w:hAnsi="Times New Roman" w:cs="Times New Roman"/>
          <w:lang w:eastAsia="zh-CN"/>
        </w:rPr>
      </w:pPr>
      <w:r w:rsidRPr="00B00B65">
        <w:rPr>
          <w:rFonts w:ascii="Times New Roman" w:eastAsia="Calibri" w:hAnsi="Times New Roman" w:cs="Times New Roman"/>
          <w:lang w:eastAsia="zh-CN"/>
        </w:rPr>
        <w:t>Terminy realizacji zamówienia:</w:t>
      </w:r>
      <w:r w:rsidR="00A60A6C">
        <w:rPr>
          <w:rFonts w:ascii="Times New Roman" w:eastAsia="Calibri" w:hAnsi="Times New Roman" w:cs="Times New Roman"/>
          <w:lang w:eastAsia="zh-CN"/>
        </w:rPr>
        <w:t xml:space="preserve"> </w:t>
      </w:r>
      <w:r w:rsidR="00A60A6C" w:rsidRPr="001F49A1">
        <w:rPr>
          <w:rFonts w:ascii="Times New Roman" w:eastAsia="Calibri" w:hAnsi="Times New Roman" w:cs="Times New Roman"/>
          <w:b/>
          <w:lang w:eastAsia="zh-CN"/>
        </w:rPr>
        <w:t xml:space="preserve">na części od I do </w:t>
      </w:r>
      <w:r w:rsidR="00AC1375">
        <w:rPr>
          <w:rFonts w:ascii="Times New Roman" w:eastAsia="Calibri" w:hAnsi="Times New Roman" w:cs="Times New Roman"/>
          <w:b/>
          <w:lang w:eastAsia="zh-CN"/>
        </w:rPr>
        <w:t>X</w:t>
      </w:r>
      <w:r w:rsidRPr="00B00B65">
        <w:rPr>
          <w:rFonts w:ascii="Times New Roman" w:eastAsia="Calibri" w:hAnsi="Times New Roman" w:cs="Times New Roman"/>
          <w:lang w:eastAsia="zh-CN"/>
        </w:rPr>
        <w:t xml:space="preserve"> </w:t>
      </w:r>
    </w:p>
    <w:p w14:paraId="0071047B" w14:textId="3B97FA74" w:rsidR="00FE794C" w:rsidRPr="00B00B65" w:rsidRDefault="00AC1375" w:rsidP="00F50E3D">
      <w:pPr>
        <w:suppressAutoHyphens/>
        <w:spacing w:after="0" w:line="240" w:lineRule="auto"/>
        <w:rPr>
          <w:rFonts w:ascii="Times New Roman" w:hAnsi="Times New Roman" w:cs="Times New Roman"/>
          <w:b/>
        </w:rPr>
      </w:pPr>
      <w:r>
        <w:rPr>
          <w:rFonts w:ascii="Times New Roman" w:eastAsia="Calibri" w:hAnsi="Times New Roman" w:cs="Times New Roman"/>
          <w:b/>
          <w:lang w:eastAsia="zh-CN"/>
        </w:rPr>
        <w:t xml:space="preserve">6 miesięcy </w:t>
      </w:r>
      <w:r w:rsidR="00F50E3D">
        <w:rPr>
          <w:rFonts w:ascii="Times New Roman" w:eastAsia="Calibri" w:hAnsi="Times New Roman" w:cs="Times New Roman"/>
          <w:lang w:eastAsia="zh-CN"/>
        </w:rPr>
        <w:t>od dnia podpisania umowy</w:t>
      </w:r>
      <w:r>
        <w:rPr>
          <w:rFonts w:ascii="Times New Roman" w:eastAsia="Calibri" w:hAnsi="Times New Roman" w:cs="Times New Roman"/>
          <w:lang w:eastAsia="zh-CN"/>
        </w:rPr>
        <w:t xml:space="preserve">, nie później niż do </w:t>
      </w:r>
      <w:r w:rsidRPr="00AC1375">
        <w:rPr>
          <w:rFonts w:ascii="Times New Roman" w:eastAsia="Calibri" w:hAnsi="Times New Roman" w:cs="Times New Roman"/>
          <w:b/>
          <w:bCs/>
          <w:lang w:eastAsia="zh-CN"/>
        </w:rPr>
        <w:t>25.11.2024r</w:t>
      </w:r>
      <w:r>
        <w:rPr>
          <w:rFonts w:ascii="Times New Roman" w:eastAsia="Calibri" w:hAnsi="Times New Roman" w:cs="Times New Roman"/>
          <w:lang w:eastAsia="zh-CN"/>
        </w:rPr>
        <w:t>.</w:t>
      </w:r>
    </w:p>
    <w:tbl>
      <w:tblPr>
        <w:tblW w:w="9221" w:type="dxa"/>
        <w:tblInd w:w="-118" w:type="dxa"/>
        <w:tblLayout w:type="fixed"/>
        <w:tblLook w:val="0000" w:firstRow="0" w:lastRow="0" w:firstColumn="0" w:lastColumn="0" w:noHBand="0" w:noVBand="0"/>
      </w:tblPr>
      <w:tblGrid>
        <w:gridCol w:w="1809"/>
        <w:gridCol w:w="7412"/>
      </w:tblGrid>
      <w:tr w:rsidR="002F76AD" w:rsidRPr="00B00B65" w14:paraId="3F2C0511"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CE7774C" w14:textId="77777777" w:rsidR="002F76AD" w:rsidRPr="00B00B65" w:rsidRDefault="002F76AD" w:rsidP="006D4EEC">
            <w:pPr>
              <w:spacing w:after="0" w:line="240" w:lineRule="auto"/>
              <w:rPr>
                <w:rFonts w:ascii="Times New Roman" w:eastAsia="Times New Roman" w:hAnsi="Times New Roman" w:cs="Times New Roman"/>
                <w:b/>
              </w:rPr>
            </w:pPr>
            <w:r w:rsidRPr="00B00B65">
              <w:rPr>
                <w:rFonts w:ascii="Times New Roman" w:eastAsia="Times New Roman" w:hAnsi="Times New Roman" w:cs="Times New Roman"/>
                <w:b/>
              </w:rPr>
              <w:t>ROZDZIAŁ 7</w:t>
            </w:r>
          </w:p>
        </w:tc>
        <w:tc>
          <w:tcPr>
            <w:tcW w:w="7412" w:type="dxa"/>
            <w:tcBorders>
              <w:top w:val="single" w:sz="4" w:space="0" w:color="000000"/>
              <w:bottom w:val="single" w:sz="4" w:space="0" w:color="000000"/>
              <w:right w:val="single" w:sz="4" w:space="0" w:color="000000"/>
            </w:tcBorders>
            <w:shd w:val="clear" w:color="auto" w:fill="D9D9D9"/>
            <w:vAlign w:val="center"/>
          </w:tcPr>
          <w:p w14:paraId="06D89DD7" w14:textId="77777777" w:rsidR="002F76AD" w:rsidRPr="00B00B65" w:rsidRDefault="002F76AD" w:rsidP="006D4EEC">
            <w:pPr>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Podstawy wykluczenia, o których mowa w art. 108 ust. 1</w:t>
            </w:r>
          </w:p>
        </w:tc>
      </w:tr>
    </w:tbl>
    <w:p w14:paraId="16CB2D5A" w14:textId="77777777" w:rsidR="002F76AD" w:rsidRPr="00B00B65" w:rsidRDefault="002F76AD" w:rsidP="007E11B7">
      <w:pPr>
        <w:pStyle w:val="Akapitzlist"/>
        <w:numPr>
          <w:ilvl w:val="0"/>
          <w:numId w:val="50"/>
        </w:numPr>
        <w:tabs>
          <w:tab w:val="clear" w:pos="720"/>
        </w:tabs>
        <w:suppressAutoHyphens/>
        <w:autoSpaceDE w:val="0"/>
        <w:spacing w:after="0" w:line="240" w:lineRule="auto"/>
        <w:ind w:left="284"/>
        <w:jc w:val="both"/>
        <w:rPr>
          <w:rFonts w:ascii="Times New Roman" w:hAnsi="Times New Roman" w:cs="Times New Roman"/>
        </w:rPr>
      </w:pPr>
      <w:r w:rsidRPr="00B00B65">
        <w:rPr>
          <w:rFonts w:ascii="Times New Roman" w:hAnsi="Times New Roman" w:cs="Times New Roman"/>
          <w:color w:val="000000"/>
          <w:lang w:eastAsia="pl-PL"/>
        </w:rPr>
        <w:t>Z postępowania o udzielenie zamó</w:t>
      </w:r>
      <w:r w:rsidRPr="00B00B65">
        <w:rPr>
          <w:rFonts w:ascii="Times New Roman" w:eastAsia="ArialMT;MS Gothic" w:hAnsi="Times New Roman" w:cs="Times New Roman"/>
          <w:color w:val="000000"/>
          <w:lang w:eastAsia="pl-PL"/>
        </w:rPr>
        <w:t>w</w:t>
      </w:r>
      <w:r w:rsidRPr="00B00B65">
        <w:rPr>
          <w:rFonts w:ascii="Times New Roman" w:hAnsi="Times New Roman" w:cs="Times New Roman"/>
          <w:color w:val="000000"/>
          <w:lang w:eastAsia="pl-PL"/>
        </w:rPr>
        <w:t>ienia wyklucza się z zastrzeżeniem art. 110 ust. 2 ustawy Prawo zamówień publicznych, Wykonawcę</w:t>
      </w:r>
      <w:r w:rsidRPr="00B00B65">
        <w:rPr>
          <w:rFonts w:ascii="Times New Roman" w:eastAsia="ArialMT;MS Gothic" w:hAnsi="Times New Roman" w:cs="Times New Roman"/>
          <w:color w:val="000000"/>
          <w:lang w:eastAsia="pl-PL"/>
        </w:rPr>
        <w:t>̨</w:t>
      </w:r>
      <w:r w:rsidRPr="00B00B65">
        <w:rPr>
          <w:rFonts w:ascii="Times New Roman" w:hAnsi="Times New Roman" w:cs="Times New Roman"/>
          <w:color w:val="000000"/>
          <w:lang w:eastAsia="pl-PL"/>
        </w:rPr>
        <w:t>:</w:t>
      </w:r>
    </w:p>
    <w:p w14:paraId="0B9796D0" w14:textId="77777777" w:rsidR="002F76AD" w:rsidRPr="00B00B65" w:rsidRDefault="002F76AD" w:rsidP="00EE34AE">
      <w:pPr>
        <w:pStyle w:val="Akapitzlist"/>
        <w:suppressAutoHyphens/>
        <w:autoSpaceDE w:val="0"/>
        <w:spacing w:after="0" w:line="240" w:lineRule="auto"/>
        <w:ind w:left="284"/>
        <w:jc w:val="both"/>
        <w:rPr>
          <w:rFonts w:ascii="Times New Roman" w:hAnsi="Times New Roman" w:cs="Times New Roman"/>
        </w:rPr>
      </w:pPr>
      <w:r w:rsidRPr="00B00B65">
        <w:rPr>
          <w:rFonts w:ascii="Times New Roman" w:hAnsi="Times New Roman" w:cs="Times New Roman"/>
          <w:color w:val="000000"/>
          <w:lang w:eastAsia="pl-PL"/>
        </w:rPr>
        <w:t>bę</w:t>
      </w:r>
      <w:r w:rsidRPr="00B00B65">
        <w:rPr>
          <w:rFonts w:ascii="Times New Roman" w:eastAsia="ArialMT;MS Gothic" w:hAnsi="Times New Roman" w:cs="Times New Roman"/>
          <w:color w:val="000000"/>
          <w:lang w:eastAsia="pl-PL"/>
        </w:rPr>
        <w:t>d</w:t>
      </w:r>
      <w:r w:rsidRPr="00B00B65">
        <w:rPr>
          <w:rFonts w:ascii="Times New Roman" w:hAnsi="Times New Roman" w:cs="Times New Roman"/>
          <w:color w:val="000000"/>
          <w:lang w:eastAsia="pl-PL"/>
        </w:rPr>
        <w:t>ąc</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go osoba</w:t>
      </w:r>
      <w:r w:rsidRPr="00B00B65">
        <w:rPr>
          <w:rFonts w:ascii="Times New Roman" w:eastAsia="ArialMT;MS Gothic" w:hAnsi="Times New Roman" w:cs="Times New Roman"/>
          <w:color w:val="000000"/>
          <w:lang w:eastAsia="pl-PL"/>
        </w:rPr>
        <w:t xml:space="preserve">̨ </w:t>
      </w:r>
      <w:r w:rsidRPr="00B00B65">
        <w:rPr>
          <w:rFonts w:ascii="Times New Roman" w:hAnsi="Times New Roman" w:cs="Times New Roman"/>
          <w:color w:val="000000"/>
          <w:lang w:eastAsia="pl-PL"/>
        </w:rPr>
        <w:t>fizyczna</w:t>
      </w:r>
      <w:r w:rsidRPr="00B00B65">
        <w:rPr>
          <w:rFonts w:ascii="Times New Roman" w:eastAsia="ArialMT;MS Gothic" w:hAnsi="Times New Roman" w:cs="Times New Roman"/>
          <w:color w:val="000000"/>
          <w:lang w:eastAsia="pl-PL"/>
        </w:rPr>
        <w:t>̨</w:t>
      </w:r>
      <w:r w:rsidRPr="00B00B65">
        <w:rPr>
          <w:rFonts w:ascii="Times New Roman" w:hAnsi="Times New Roman" w:cs="Times New Roman"/>
          <w:color w:val="000000"/>
          <w:lang w:eastAsia="pl-PL"/>
        </w:rPr>
        <w:t>,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ego prawomocnie skazano za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stwo:</w:t>
      </w:r>
    </w:p>
    <w:p w14:paraId="5181571E" w14:textId="77777777" w:rsidR="002F76AD" w:rsidRPr="00B00B65" w:rsidRDefault="002F76AD" w:rsidP="00912854">
      <w:pPr>
        <w:pStyle w:val="Akapitzlist"/>
        <w:numPr>
          <w:ilvl w:val="0"/>
          <w:numId w:val="1"/>
        </w:numPr>
        <w:suppressAutoHyphens/>
        <w:autoSpaceDE w:val="0"/>
        <w:spacing w:after="0" w:line="240" w:lineRule="auto"/>
        <w:ind w:left="426" w:hanging="426"/>
        <w:jc w:val="both"/>
        <w:rPr>
          <w:rFonts w:ascii="Times New Roman" w:hAnsi="Times New Roman" w:cs="Times New Roman"/>
        </w:rPr>
      </w:pPr>
      <w:r w:rsidRPr="00B00B65">
        <w:rPr>
          <w:rFonts w:ascii="Times New Roman" w:hAnsi="Times New Roman" w:cs="Times New Roman"/>
          <w:color w:val="000000"/>
          <w:lang w:eastAsia="pl-PL"/>
        </w:rPr>
        <w:t>udziału w zorganizowanej grupie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czej albo zwią</w:t>
      </w:r>
      <w:r w:rsidRPr="00B00B65">
        <w:rPr>
          <w:rFonts w:ascii="Times New Roman" w:eastAsia="ArialMT;MS Gothic" w:hAnsi="Times New Roman" w:cs="Times New Roman"/>
          <w:color w:val="000000"/>
          <w:lang w:eastAsia="pl-PL"/>
        </w:rPr>
        <w:t>z</w:t>
      </w:r>
      <w:r w:rsidRPr="00B00B65">
        <w:rPr>
          <w:rFonts w:ascii="Times New Roman" w:hAnsi="Times New Roman" w:cs="Times New Roman"/>
          <w:color w:val="000000"/>
          <w:lang w:eastAsia="pl-PL"/>
        </w:rPr>
        <w:t>ku mają</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ym na celu popełnienie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stwa lub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stwa skarbowego, o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ym mowa w art. 258 Kodeksu karnego,</w:t>
      </w:r>
    </w:p>
    <w:p w14:paraId="69F80485" w14:textId="77777777" w:rsidR="002F76AD" w:rsidRPr="00B00B65" w:rsidRDefault="002F76AD" w:rsidP="00912854">
      <w:pPr>
        <w:pStyle w:val="Akapitzlist"/>
        <w:numPr>
          <w:ilvl w:val="0"/>
          <w:numId w:val="1"/>
        </w:numPr>
        <w:suppressAutoHyphens/>
        <w:autoSpaceDE w:val="0"/>
        <w:spacing w:after="0" w:line="240" w:lineRule="auto"/>
        <w:ind w:left="426" w:hanging="426"/>
        <w:jc w:val="both"/>
        <w:rPr>
          <w:rFonts w:ascii="Times New Roman" w:hAnsi="Times New Roman" w:cs="Times New Roman"/>
        </w:rPr>
      </w:pPr>
      <w:r w:rsidRPr="00B00B65">
        <w:rPr>
          <w:rFonts w:ascii="Times New Roman" w:hAnsi="Times New Roman" w:cs="Times New Roman"/>
          <w:color w:val="000000"/>
          <w:lang w:eastAsia="pl-PL"/>
        </w:rPr>
        <w:t>handlu ludź</w:t>
      </w:r>
      <w:r w:rsidRPr="00B00B65">
        <w:rPr>
          <w:rFonts w:ascii="Times New Roman" w:eastAsia="ArialMT;MS Gothic" w:hAnsi="Times New Roman" w:cs="Times New Roman"/>
          <w:color w:val="000000"/>
          <w:lang w:eastAsia="pl-PL"/>
        </w:rPr>
        <w:t>m</w:t>
      </w:r>
      <w:r w:rsidRPr="00B00B65">
        <w:rPr>
          <w:rFonts w:ascii="Times New Roman" w:hAnsi="Times New Roman" w:cs="Times New Roman"/>
          <w:color w:val="000000"/>
          <w:lang w:eastAsia="pl-PL"/>
        </w:rPr>
        <w:t>i, o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 xml:space="preserve">ym mowa w art. 189a Kodeksu karnego, </w:t>
      </w:r>
    </w:p>
    <w:p w14:paraId="6AD24E5C" w14:textId="77777777" w:rsidR="002F76AD" w:rsidRPr="00B00B65" w:rsidRDefault="002F76AD" w:rsidP="00912854">
      <w:pPr>
        <w:pStyle w:val="Akapitzlist"/>
        <w:numPr>
          <w:ilvl w:val="0"/>
          <w:numId w:val="1"/>
        </w:numPr>
        <w:suppressAutoHyphens/>
        <w:autoSpaceDE w:val="0"/>
        <w:spacing w:after="0" w:line="240" w:lineRule="auto"/>
        <w:ind w:left="426" w:hanging="426"/>
        <w:jc w:val="both"/>
        <w:rPr>
          <w:rFonts w:ascii="Times New Roman" w:hAnsi="Times New Roman" w:cs="Times New Roman"/>
          <w:b/>
          <w:color w:val="000000"/>
        </w:rPr>
      </w:pPr>
      <w:r w:rsidRPr="00B00B65">
        <w:rPr>
          <w:rFonts w:ascii="Times New Roman" w:hAnsi="Times New Roman" w:cs="Times New Roman"/>
          <w:color w:val="000000"/>
          <w:lang w:eastAsia="pl-PL"/>
        </w:rPr>
        <w:t>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ym mowa w art. 228–230a, art. 250a Kodeksu karnego lub w art. 46 lub art. 48 ustawy z dnia 25 czerwca 2010 r. o sporcie,</w:t>
      </w:r>
    </w:p>
    <w:p w14:paraId="21151CC7" w14:textId="77777777" w:rsidR="002F76AD" w:rsidRPr="00B00B65" w:rsidRDefault="002F76AD" w:rsidP="00912854">
      <w:pPr>
        <w:pStyle w:val="Akapitzlist"/>
        <w:numPr>
          <w:ilvl w:val="0"/>
          <w:numId w:val="1"/>
        </w:numPr>
        <w:suppressAutoHyphens/>
        <w:autoSpaceDE w:val="0"/>
        <w:spacing w:after="0" w:line="240" w:lineRule="auto"/>
        <w:ind w:left="426" w:hanging="426"/>
        <w:jc w:val="both"/>
        <w:rPr>
          <w:rFonts w:ascii="Times New Roman" w:hAnsi="Times New Roman" w:cs="Times New Roman"/>
        </w:rPr>
      </w:pPr>
      <w:r w:rsidRPr="00B00B65">
        <w:rPr>
          <w:rFonts w:ascii="Times New Roman" w:hAnsi="Times New Roman" w:cs="Times New Roman"/>
          <w:color w:val="000000"/>
          <w:lang w:eastAsia="pl-PL"/>
        </w:rPr>
        <w:t>finansowania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stwa o charakterze terrorystycznym, o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ym mowa w art. 165a Kodeksu karnego, lub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stwo udaremniania lub utrudniania stwierdzenia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nego pochodzenia pienię</w:t>
      </w:r>
      <w:r w:rsidRPr="00B00B65">
        <w:rPr>
          <w:rFonts w:ascii="Times New Roman" w:eastAsia="ArialMT;MS Gothic" w:hAnsi="Times New Roman" w:cs="Times New Roman"/>
          <w:color w:val="000000"/>
          <w:lang w:eastAsia="pl-PL"/>
        </w:rPr>
        <w:t>d</w:t>
      </w:r>
      <w:r w:rsidRPr="00B00B65">
        <w:rPr>
          <w:rFonts w:ascii="Times New Roman" w:hAnsi="Times New Roman" w:cs="Times New Roman"/>
          <w:color w:val="000000"/>
          <w:lang w:eastAsia="pl-PL"/>
        </w:rPr>
        <w:t>zy lub ukrywania ich pochodzenia, o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ym mowa w art. 299 Kodeksu karnego,</w:t>
      </w:r>
    </w:p>
    <w:p w14:paraId="41FDD3C9" w14:textId="77777777" w:rsidR="002F76AD" w:rsidRPr="00B00B65" w:rsidRDefault="002F76AD" w:rsidP="00912854">
      <w:pPr>
        <w:pStyle w:val="Akapitzlist"/>
        <w:numPr>
          <w:ilvl w:val="0"/>
          <w:numId w:val="1"/>
        </w:numPr>
        <w:suppressAutoHyphens/>
        <w:autoSpaceDE w:val="0"/>
        <w:spacing w:after="0" w:line="240" w:lineRule="auto"/>
        <w:ind w:left="426" w:hanging="426"/>
        <w:jc w:val="both"/>
        <w:rPr>
          <w:rFonts w:ascii="Times New Roman" w:hAnsi="Times New Roman" w:cs="Times New Roman"/>
        </w:rPr>
      </w:pPr>
      <w:r w:rsidRPr="00B00B65">
        <w:rPr>
          <w:rFonts w:ascii="Times New Roman" w:hAnsi="Times New Roman" w:cs="Times New Roman"/>
          <w:color w:val="000000"/>
          <w:lang w:eastAsia="pl-PL"/>
        </w:rPr>
        <w:t>charakterze terrorystycznym, o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ym mowa w art. 115 § 20 Kodeksu karnego, lub mają</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e na celu popełnienie tego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stwa,</w:t>
      </w:r>
    </w:p>
    <w:p w14:paraId="41B2A986" w14:textId="77777777" w:rsidR="002F76AD" w:rsidRPr="00B00B65" w:rsidRDefault="002F76AD" w:rsidP="00912854">
      <w:pPr>
        <w:pStyle w:val="Akapitzlist"/>
        <w:numPr>
          <w:ilvl w:val="0"/>
          <w:numId w:val="1"/>
        </w:numPr>
        <w:suppressAutoHyphens/>
        <w:autoSpaceDE w:val="0"/>
        <w:spacing w:after="0" w:line="240" w:lineRule="auto"/>
        <w:ind w:left="426" w:hanging="426"/>
        <w:jc w:val="both"/>
        <w:rPr>
          <w:rFonts w:ascii="Times New Roman" w:hAnsi="Times New Roman" w:cs="Times New Roman"/>
        </w:rPr>
      </w:pPr>
      <w:r w:rsidRPr="00B00B65">
        <w:rPr>
          <w:rFonts w:ascii="Times New Roman" w:hAnsi="Times New Roman" w:cs="Times New Roman"/>
          <w:color w:val="000000"/>
          <w:lang w:eastAsia="pl-PL"/>
        </w:rPr>
        <w:lastRenderedPageBreak/>
        <w:t>powierzenia wykonywania pracy małoletniemu cudzoziemcowi, o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ym mowa w art. 9 ust. 2 ustawy z dnia 15 czerwca 2012 r. o skutkach powierzania wykonywania pracy cudzoziemcom przebywają</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ym wbrew przepisom na terytorium Rzeczypospolitej Polskiej (Dz. U. poz. 769),</w:t>
      </w:r>
    </w:p>
    <w:p w14:paraId="7E1E5BE8" w14:textId="77777777" w:rsidR="002F76AD" w:rsidRPr="00B00B65" w:rsidRDefault="002F76AD" w:rsidP="00912854">
      <w:pPr>
        <w:pStyle w:val="Akapitzlist"/>
        <w:numPr>
          <w:ilvl w:val="0"/>
          <w:numId w:val="1"/>
        </w:numPr>
        <w:suppressAutoHyphens/>
        <w:autoSpaceDE w:val="0"/>
        <w:spacing w:after="0" w:line="240" w:lineRule="auto"/>
        <w:ind w:left="426" w:hanging="426"/>
        <w:jc w:val="both"/>
        <w:rPr>
          <w:rFonts w:ascii="Times New Roman" w:hAnsi="Times New Roman" w:cs="Times New Roman"/>
        </w:rPr>
      </w:pPr>
      <w:r w:rsidRPr="00B00B65">
        <w:rPr>
          <w:rFonts w:ascii="Times New Roman" w:hAnsi="Times New Roman" w:cs="Times New Roman"/>
          <w:color w:val="000000"/>
          <w:lang w:eastAsia="pl-PL"/>
        </w:rPr>
        <w:t>przeciwko obrotowi gospodarczemu, o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ych mowa w art. 296–307 Kodeksu karnego,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stwo oszustwa, o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ym mowa w art. 286 Kodeksu karnego,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stwo przeciwko wiarygodnoś</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i dokumentó</w:t>
      </w:r>
      <w:r w:rsidRPr="00B00B65">
        <w:rPr>
          <w:rFonts w:ascii="Times New Roman" w:eastAsia="ArialMT;MS Gothic" w:hAnsi="Times New Roman" w:cs="Times New Roman"/>
          <w:color w:val="000000"/>
          <w:lang w:eastAsia="pl-PL"/>
        </w:rPr>
        <w:t>w</w:t>
      </w:r>
      <w:r w:rsidRPr="00B00B65">
        <w:rPr>
          <w:rFonts w:ascii="Times New Roman" w:hAnsi="Times New Roman" w:cs="Times New Roman"/>
          <w:color w:val="000000"/>
          <w:lang w:eastAsia="pl-PL"/>
        </w:rPr>
        <w:t>, o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ych mowa w art. 270–277d Kodeksu karnego, lub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stwo skarbowe,</w:t>
      </w:r>
    </w:p>
    <w:p w14:paraId="6DB8D880" w14:textId="77777777" w:rsidR="002F76AD" w:rsidRPr="00B00B65" w:rsidRDefault="002F76AD" w:rsidP="00912854">
      <w:pPr>
        <w:pStyle w:val="Akapitzlist"/>
        <w:numPr>
          <w:ilvl w:val="0"/>
          <w:numId w:val="1"/>
        </w:numPr>
        <w:suppressAutoHyphens/>
        <w:autoSpaceDE w:val="0"/>
        <w:spacing w:after="0" w:line="240" w:lineRule="auto"/>
        <w:ind w:left="426" w:hanging="426"/>
        <w:jc w:val="both"/>
        <w:rPr>
          <w:rFonts w:ascii="Times New Roman" w:hAnsi="Times New Roman" w:cs="Times New Roman"/>
        </w:rPr>
      </w:pPr>
      <w:r w:rsidRPr="00B00B65">
        <w:rPr>
          <w:rFonts w:ascii="Times New Roman" w:hAnsi="Times New Roman" w:cs="Times New Roman"/>
          <w:color w:val="000000"/>
          <w:lang w:eastAsia="pl-PL"/>
        </w:rPr>
        <w:t>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ym mowa w art. 9 ust. 1 i 3 lub art. 10 ustawy z dnia 15 czerwca 2012 r. o skutkach powierzania wykonywania pracy cudzoziemcom przebywają</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ym wbrew przepisom na terytorium Rzeczypospolitej Polskiej – lub za odpowiedni czyn zabroniony okreś</w:t>
      </w:r>
      <w:r w:rsidRPr="00B00B65">
        <w:rPr>
          <w:rFonts w:ascii="Times New Roman" w:eastAsia="ArialMT;MS Gothic" w:hAnsi="Times New Roman" w:cs="Times New Roman"/>
          <w:color w:val="000000"/>
          <w:lang w:eastAsia="pl-PL"/>
        </w:rPr>
        <w:t>l</w:t>
      </w:r>
      <w:r w:rsidRPr="00B00B65">
        <w:rPr>
          <w:rFonts w:ascii="Times New Roman" w:hAnsi="Times New Roman" w:cs="Times New Roman"/>
          <w:color w:val="000000"/>
          <w:lang w:eastAsia="pl-PL"/>
        </w:rPr>
        <w:t>ony w przepisach prawa obcego;</w:t>
      </w:r>
    </w:p>
    <w:p w14:paraId="6756A534" w14:textId="1706CFC3" w:rsidR="002F76AD" w:rsidRPr="00B00B65" w:rsidRDefault="002F76AD" w:rsidP="007E11B7">
      <w:pPr>
        <w:pStyle w:val="Akapitzlist"/>
        <w:numPr>
          <w:ilvl w:val="0"/>
          <w:numId w:val="50"/>
        </w:numPr>
        <w:suppressAutoHyphens/>
        <w:autoSpaceDE w:val="0"/>
        <w:spacing w:after="0" w:line="240" w:lineRule="auto"/>
        <w:ind w:left="284"/>
        <w:jc w:val="both"/>
        <w:rPr>
          <w:rFonts w:ascii="Times New Roman" w:hAnsi="Times New Roman" w:cs="Times New Roman"/>
        </w:rPr>
      </w:pPr>
      <w:r w:rsidRPr="00B00B65">
        <w:rPr>
          <w:rFonts w:ascii="Times New Roman" w:hAnsi="Times New Roman" w:cs="Times New Roman"/>
          <w:color w:val="000000"/>
          <w:lang w:eastAsia="pl-PL"/>
        </w:rPr>
        <w:t>jeż</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li urzę</w:t>
      </w:r>
      <w:r w:rsidRPr="00B00B65">
        <w:rPr>
          <w:rFonts w:ascii="Times New Roman" w:eastAsia="ArialMT;MS Gothic" w:hAnsi="Times New Roman" w:cs="Times New Roman"/>
          <w:color w:val="000000"/>
          <w:lang w:eastAsia="pl-PL"/>
        </w:rPr>
        <w:t>d</w:t>
      </w:r>
      <w:r w:rsidRPr="00B00B65">
        <w:rPr>
          <w:rFonts w:ascii="Times New Roman" w:hAnsi="Times New Roman" w:cs="Times New Roman"/>
          <w:color w:val="000000"/>
          <w:lang w:eastAsia="pl-PL"/>
        </w:rPr>
        <w:t>ując</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go członka jego organu zarzą</w:t>
      </w:r>
      <w:r w:rsidRPr="00B00B65">
        <w:rPr>
          <w:rFonts w:ascii="Times New Roman" w:eastAsia="ArialMT;MS Gothic" w:hAnsi="Times New Roman" w:cs="Times New Roman"/>
          <w:color w:val="000000"/>
          <w:lang w:eastAsia="pl-PL"/>
        </w:rPr>
        <w:t>d</w:t>
      </w:r>
      <w:r w:rsidRPr="00B00B65">
        <w:rPr>
          <w:rFonts w:ascii="Times New Roman" w:hAnsi="Times New Roman" w:cs="Times New Roman"/>
          <w:color w:val="000000"/>
          <w:lang w:eastAsia="pl-PL"/>
        </w:rPr>
        <w:t>zając</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go lub nadzorczego, wspó</w:t>
      </w:r>
      <w:r w:rsidRPr="00B00B65">
        <w:rPr>
          <w:rFonts w:ascii="Times New Roman" w:eastAsia="ArialMT;MS Gothic" w:hAnsi="Times New Roman" w:cs="Times New Roman"/>
          <w:color w:val="000000"/>
          <w:lang w:eastAsia="pl-PL"/>
        </w:rPr>
        <w:t>l</w:t>
      </w:r>
      <w:r w:rsidRPr="00B00B65">
        <w:rPr>
          <w:rFonts w:ascii="Times New Roman" w:hAnsi="Times New Roman" w:cs="Times New Roman"/>
          <w:color w:val="000000"/>
          <w:lang w:eastAsia="pl-PL"/>
        </w:rPr>
        <w:t>nika spó</w:t>
      </w:r>
      <w:r w:rsidRPr="00B00B65">
        <w:rPr>
          <w:rFonts w:ascii="Times New Roman" w:eastAsia="ArialMT;MS Gothic" w:hAnsi="Times New Roman" w:cs="Times New Roman"/>
          <w:color w:val="000000"/>
          <w:lang w:eastAsia="pl-PL"/>
        </w:rPr>
        <w:t>ł</w:t>
      </w:r>
      <w:r w:rsidR="00E375C9" w:rsidRPr="00B00B65">
        <w:rPr>
          <w:rFonts w:ascii="Times New Roman" w:hAnsi="Times New Roman" w:cs="Times New Roman"/>
          <w:color w:val="000000"/>
          <w:lang w:eastAsia="pl-PL"/>
        </w:rPr>
        <w:t xml:space="preserve">ki </w:t>
      </w:r>
      <w:r w:rsidR="00E375C9" w:rsidRPr="00B00B65">
        <w:rPr>
          <w:rFonts w:ascii="Times New Roman" w:hAnsi="Times New Roman" w:cs="Times New Roman"/>
          <w:color w:val="000000"/>
          <w:lang w:eastAsia="pl-PL"/>
        </w:rPr>
        <w:br/>
      </w:r>
      <w:r w:rsidRPr="00B00B65">
        <w:rPr>
          <w:rFonts w:ascii="Times New Roman" w:hAnsi="Times New Roman" w:cs="Times New Roman"/>
          <w:color w:val="000000"/>
          <w:lang w:eastAsia="pl-PL"/>
        </w:rPr>
        <w:t>w spó</w:t>
      </w:r>
      <w:r w:rsidRPr="00B00B65">
        <w:rPr>
          <w:rFonts w:ascii="Times New Roman" w:eastAsia="ArialMT;MS Gothic" w:hAnsi="Times New Roman" w:cs="Times New Roman"/>
          <w:color w:val="000000"/>
          <w:lang w:eastAsia="pl-PL"/>
        </w:rPr>
        <w:t>ł</w:t>
      </w:r>
      <w:r w:rsidRPr="00B00B65">
        <w:rPr>
          <w:rFonts w:ascii="Times New Roman" w:hAnsi="Times New Roman" w:cs="Times New Roman"/>
          <w:color w:val="000000"/>
          <w:lang w:eastAsia="pl-PL"/>
        </w:rPr>
        <w:t>ce jawnej lub partnerskiej albo komplementariusza w spó</w:t>
      </w:r>
      <w:r w:rsidRPr="00B00B65">
        <w:rPr>
          <w:rFonts w:ascii="Times New Roman" w:eastAsia="ArialMT;MS Gothic" w:hAnsi="Times New Roman" w:cs="Times New Roman"/>
          <w:color w:val="000000"/>
          <w:lang w:eastAsia="pl-PL"/>
        </w:rPr>
        <w:t>ł</w:t>
      </w:r>
      <w:r w:rsidRPr="00B00B65">
        <w:rPr>
          <w:rFonts w:ascii="Times New Roman" w:hAnsi="Times New Roman" w:cs="Times New Roman"/>
          <w:color w:val="000000"/>
          <w:lang w:eastAsia="pl-PL"/>
        </w:rPr>
        <w:t>ce komandytowej lub komandytowo</w:t>
      </w:r>
      <w:r w:rsidR="00641956" w:rsidRPr="00B00B65">
        <w:rPr>
          <w:rFonts w:ascii="Times New Roman" w:hAnsi="Times New Roman" w:cs="Times New Roman"/>
          <w:color w:val="000000"/>
          <w:lang w:eastAsia="pl-PL"/>
        </w:rPr>
        <w:t xml:space="preserve"> </w:t>
      </w:r>
      <w:r w:rsidRPr="00B00B65">
        <w:rPr>
          <w:rFonts w:ascii="Times New Roman" w:hAnsi="Times New Roman" w:cs="Times New Roman"/>
          <w:color w:val="000000"/>
          <w:lang w:eastAsia="pl-PL"/>
        </w:rPr>
        <w:t>-akcyjnej lub prokurenta prawomocnie skazano za przestę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stwo, o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ym mowa w pkt 1.1;</w:t>
      </w:r>
    </w:p>
    <w:p w14:paraId="020C9BBA" w14:textId="4BD125BD" w:rsidR="002F76AD" w:rsidRPr="00B00B65" w:rsidRDefault="002F76AD" w:rsidP="007E11B7">
      <w:pPr>
        <w:pStyle w:val="Akapitzlist"/>
        <w:numPr>
          <w:ilvl w:val="0"/>
          <w:numId w:val="50"/>
        </w:numPr>
        <w:suppressAutoHyphens/>
        <w:autoSpaceDE w:val="0"/>
        <w:spacing w:after="0" w:line="240" w:lineRule="auto"/>
        <w:ind w:left="284"/>
        <w:jc w:val="both"/>
        <w:rPr>
          <w:rFonts w:ascii="Times New Roman" w:hAnsi="Times New Roman" w:cs="Times New Roman"/>
        </w:rPr>
      </w:pPr>
      <w:r w:rsidRPr="00B00B65">
        <w:rPr>
          <w:rFonts w:ascii="Times New Roman" w:hAnsi="Times New Roman" w:cs="Times New Roman"/>
          <w:color w:val="000000"/>
          <w:lang w:eastAsia="pl-PL"/>
        </w:rPr>
        <w:t>wobec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ego wydano prawomocny wyrok sa</w:t>
      </w:r>
      <w:r w:rsidRPr="00B00B65">
        <w:rPr>
          <w:rFonts w:ascii="Times New Roman" w:eastAsia="ArialMT;MS Gothic" w:hAnsi="Times New Roman" w:cs="Times New Roman"/>
          <w:color w:val="000000"/>
          <w:lang w:eastAsia="pl-PL"/>
        </w:rPr>
        <w:t>d</w:t>
      </w:r>
      <w:r w:rsidRPr="00B00B65">
        <w:rPr>
          <w:rFonts w:ascii="Times New Roman" w:hAnsi="Times New Roman" w:cs="Times New Roman"/>
          <w:color w:val="000000"/>
          <w:lang w:eastAsia="pl-PL"/>
        </w:rPr>
        <w:t>u lub ostateczna</w:t>
      </w:r>
      <w:r w:rsidRPr="00B00B65">
        <w:rPr>
          <w:rFonts w:ascii="Times New Roman" w:eastAsia="ArialMT;MS Gothic" w:hAnsi="Times New Roman" w:cs="Times New Roman"/>
          <w:color w:val="000000"/>
          <w:lang w:eastAsia="pl-PL"/>
        </w:rPr>
        <w:t xml:space="preserve">̨ </w:t>
      </w:r>
      <w:r w:rsidRPr="00B00B65">
        <w:rPr>
          <w:rFonts w:ascii="Times New Roman" w:hAnsi="Times New Roman" w:cs="Times New Roman"/>
          <w:color w:val="000000"/>
          <w:lang w:eastAsia="pl-PL"/>
        </w:rPr>
        <w:t>decyzje</w:t>
      </w:r>
      <w:r w:rsidRPr="00B00B65">
        <w:rPr>
          <w:rFonts w:ascii="Times New Roman" w:eastAsia="ArialMT;MS Gothic" w:hAnsi="Times New Roman" w:cs="Times New Roman"/>
          <w:color w:val="000000"/>
          <w:lang w:eastAsia="pl-PL"/>
        </w:rPr>
        <w:t xml:space="preserve">̨ </w:t>
      </w:r>
      <w:r w:rsidR="00B33ED0" w:rsidRPr="00B00B65">
        <w:rPr>
          <w:rFonts w:ascii="Times New Roman" w:hAnsi="Times New Roman" w:cs="Times New Roman"/>
          <w:color w:val="000000"/>
          <w:lang w:eastAsia="pl-PL"/>
        </w:rPr>
        <w:t>administracyjna</w:t>
      </w:r>
      <w:r w:rsidR="00B33ED0" w:rsidRPr="00B00B65">
        <w:rPr>
          <w:rFonts w:ascii="Times New Roman" w:eastAsia="ArialMT;MS Gothic" w:hAnsi="Times New Roman" w:cs="Times New Roman"/>
          <w:color w:val="000000"/>
          <w:lang w:eastAsia="pl-PL"/>
        </w:rPr>
        <w:t xml:space="preserve"> o</w:t>
      </w:r>
      <w:r w:rsidRPr="00B00B65">
        <w:rPr>
          <w:rFonts w:ascii="Times New Roman" w:hAnsi="Times New Roman" w:cs="Times New Roman"/>
          <w:color w:val="000000"/>
          <w:lang w:eastAsia="pl-PL"/>
        </w:rPr>
        <w:t xml:space="preserve"> zaleganiu z uiszczeniem podatkó</w:t>
      </w:r>
      <w:r w:rsidRPr="00B00B65">
        <w:rPr>
          <w:rFonts w:ascii="Times New Roman" w:eastAsia="ArialMT;MS Gothic" w:hAnsi="Times New Roman" w:cs="Times New Roman"/>
          <w:color w:val="000000"/>
          <w:lang w:eastAsia="pl-PL"/>
        </w:rPr>
        <w:t>w</w:t>
      </w:r>
      <w:r w:rsidRPr="00B00B65">
        <w:rPr>
          <w:rFonts w:ascii="Times New Roman" w:hAnsi="Times New Roman" w:cs="Times New Roman"/>
          <w:color w:val="000000"/>
          <w:lang w:eastAsia="pl-PL"/>
        </w:rPr>
        <w:t>, opłat lub składek na ubezpieczenie społeczne lub zdrowotne, chyba z</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 xml:space="preserve"> Wykonawca odpowiednio przed upływem terminu do składania wnioskó</w:t>
      </w:r>
      <w:r w:rsidRPr="00B00B65">
        <w:rPr>
          <w:rFonts w:ascii="Times New Roman" w:eastAsia="ArialMT;MS Gothic" w:hAnsi="Times New Roman" w:cs="Times New Roman"/>
          <w:color w:val="000000"/>
          <w:lang w:eastAsia="pl-PL"/>
        </w:rPr>
        <w:t>w</w:t>
      </w:r>
      <w:r w:rsidRPr="00B00B65">
        <w:rPr>
          <w:rFonts w:ascii="Times New Roman" w:hAnsi="Times New Roman" w:cs="Times New Roman"/>
          <w:color w:val="000000"/>
          <w:lang w:eastAsia="pl-PL"/>
        </w:rPr>
        <w:t xml:space="preserve"> o dopuszczenie do udziału w poste</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owaniu albo przed upływem terminu składania ofert dokonał płatnoś</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i należ</w:t>
      </w:r>
      <w:r w:rsidRPr="00B00B65">
        <w:rPr>
          <w:rFonts w:ascii="Times New Roman" w:eastAsia="ArialMT;MS Gothic" w:hAnsi="Times New Roman" w:cs="Times New Roman"/>
          <w:color w:val="000000"/>
          <w:lang w:eastAsia="pl-PL"/>
        </w:rPr>
        <w:t>n</w:t>
      </w:r>
      <w:r w:rsidRPr="00B00B65">
        <w:rPr>
          <w:rFonts w:ascii="Times New Roman" w:hAnsi="Times New Roman" w:cs="Times New Roman"/>
          <w:color w:val="000000"/>
          <w:lang w:eastAsia="pl-PL"/>
        </w:rPr>
        <w:t>ych podatkó</w:t>
      </w:r>
      <w:r w:rsidRPr="00B00B65">
        <w:rPr>
          <w:rFonts w:ascii="Times New Roman" w:eastAsia="ArialMT;MS Gothic" w:hAnsi="Times New Roman" w:cs="Times New Roman"/>
          <w:color w:val="000000"/>
          <w:lang w:eastAsia="pl-PL"/>
        </w:rPr>
        <w:t>w</w:t>
      </w:r>
      <w:r w:rsidRPr="00B00B65">
        <w:rPr>
          <w:rFonts w:ascii="Times New Roman" w:hAnsi="Times New Roman" w:cs="Times New Roman"/>
          <w:color w:val="000000"/>
          <w:lang w:eastAsia="pl-PL"/>
        </w:rPr>
        <w:t>, opłat lub składek na ubezpieczenie społeczne lub zdrowotne wraz z odsetkami lub grzywnami lub zawarł wią</w:t>
      </w:r>
      <w:r w:rsidRPr="00B00B65">
        <w:rPr>
          <w:rFonts w:ascii="Times New Roman" w:eastAsia="ArialMT;MS Gothic" w:hAnsi="Times New Roman" w:cs="Times New Roman"/>
          <w:color w:val="000000"/>
          <w:lang w:eastAsia="pl-PL"/>
        </w:rPr>
        <w:t>ż</w:t>
      </w:r>
      <w:r w:rsidRPr="00B00B65">
        <w:rPr>
          <w:rFonts w:ascii="Times New Roman" w:hAnsi="Times New Roman" w:cs="Times New Roman"/>
          <w:color w:val="000000"/>
          <w:lang w:eastAsia="pl-PL"/>
        </w:rPr>
        <w:t>ą</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e porozumienie w sprawie spłaty tych należ</w:t>
      </w:r>
      <w:r w:rsidRPr="00B00B65">
        <w:rPr>
          <w:rFonts w:ascii="Times New Roman" w:eastAsia="ArialMT;MS Gothic" w:hAnsi="Times New Roman" w:cs="Times New Roman"/>
          <w:color w:val="000000"/>
          <w:lang w:eastAsia="pl-PL"/>
        </w:rPr>
        <w:t>n</w:t>
      </w:r>
      <w:r w:rsidRPr="00B00B65">
        <w:rPr>
          <w:rFonts w:ascii="Times New Roman" w:hAnsi="Times New Roman" w:cs="Times New Roman"/>
          <w:color w:val="000000"/>
          <w:lang w:eastAsia="pl-PL"/>
        </w:rPr>
        <w:t>ośc</w:t>
      </w:r>
      <w:r w:rsidRPr="00B00B65">
        <w:rPr>
          <w:rFonts w:ascii="Times New Roman" w:eastAsia="ArialMT;MS Gothic" w:hAnsi="Times New Roman" w:cs="Times New Roman"/>
          <w:color w:val="000000"/>
          <w:lang w:eastAsia="pl-PL"/>
        </w:rPr>
        <w:t>i</w:t>
      </w:r>
      <w:r w:rsidRPr="00B00B65">
        <w:rPr>
          <w:rFonts w:ascii="Times New Roman" w:hAnsi="Times New Roman" w:cs="Times New Roman"/>
          <w:color w:val="000000"/>
          <w:lang w:eastAsia="pl-PL"/>
        </w:rPr>
        <w:t>;</w:t>
      </w:r>
    </w:p>
    <w:p w14:paraId="38BEEE43" w14:textId="77777777" w:rsidR="002F76AD" w:rsidRPr="00B00B65" w:rsidRDefault="002F76AD" w:rsidP="007E11B7">
      <w:pPr>
        <w:pStyle w:val="Akapitzlist"/>
        <w:numPr>
          <w:ilvl w:val="0"/>
          <w:numId w:val="50"/>
        </w:numPr>
        <w:suppressAutoHyphens/>
        <w:autoSpaceDE w:val="0"/>
        <w:spacing w:after="0" w:line="240" w:lineRule="auto"/>
        <w:ind w:left="284"/>
        <w:jc w:val="both"/>
        <w:rPr>
          <w:rFonts w:ascii="Times New Roman" w:hAnsi="Times New Roman" w:cs="Times New Roman"/>
        </w:rPr>
      </w:pPr>
      <w:r w:rsidRPr="00B00B65">
        <w:rPr>
          <w:rFonts w:ascii="Times New Roman" w:hAnsi="Times New Roman" w:cs="Times New Roman"/>
          <w:color w:val="000000"/>
          <w:lang w:eastAsia="pl-PL"/>
        </w:rPr>
        <w:t>wobec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ego prawomocnie orzeczono zakaz ubiegania się</w:t>
      </w:r>
      <w:r w:rsidRPr="00B00B65">
        <w:rPr>
          <w:rFonts w:ascii="Times New Roman" w:eastAsia="ArialMT;MS Gothic" w:hAnsi="Times New Roman" w:cs="Times New Roman"/>
          <w:color w:val="000000"/>
          <w:lang w:eastAsia="pl-PL"/>
        </w:rPr>
        <w:t xml:space="preserve">̨ </w:t>
      </w:r>
      <w:r w:rsidRPr="00B00B65">
        <w:rPr>
          <w:rFonts w:ascii="Times New Roman" w:hAnsi="Times New Roman" w:cs="Times New Roman"/>
          <w:color w:val="000000"/>
          <w:lang w:eastAsia="pl-PL"/>
        </w:rPr>
        <w:t>o zamó</w:t>
      </w:r>
      <w:r w:rsidRPr="00B00B65">
        <w:rPr>
          <w:rFonts w:ascii="Times New Roman" w:eastAsia="ArialMT;MS Gothic" w:hAnsi="Times New Roman" w:cs="Times New Roman"/>
          <w:color w:val="000000"/>
          <w:lang w:eastAsia="pl-PL"/>
        </w:rPr>
        <w:t>w</w:t>
      </w:r>
      <w:r w:rsidRPr="00B00B65">
        <w:rPr>
          <w:rFonts w:ascii="Times New Roman" w:hAnsi="Times New Roman" w:cs="Times New Roman"/>
          <w:color w:val="000000"/>
          <w:lang w:eastAsia="pl-PL"/>
        </w:rPr>
        <w:t>ienia publiczne;</w:t>
      </w:r>
    </w:p>
    <w:p w14:paraId="0FC742F5" w14:textId="4F9655EF" w:rsidR="002F76AD" w:rsidRPr="00B00B65" w:rsidRDefault="002F76AD" w:rsidP="007E11B7">
      <w:pPr>
        <w:pStyle w:val="Akapitzlist"/>
        <w:numPr>
          <w:ilvl w:val="0"/>
          <w:numId w:val="50"/>
        </w:numPr>
        <w:suppressAutoHyphens/>
        <w:autoSpaceDE w:val="0"/>
        <w:spacing w:after="0" w:line="240" w:lineRule="auto"/>
        <w:ind w:left="284"/>
        <w:jc w:val="both"/>
        <w:rPr>
          <w:rFonts w:ascii="Times New Roman" w:hAnsi="Times New Roman" w:cs="Times New Roman"/>
        </w:rPr>
      </w:pPr>
      <w:r w:rsidRPr="00B00B65">
        <w:rPr>
          <w:rFonts w:ascii="Times New Roman" w:hAnsi="Times New Roman" w:cs="Times New Roman"/>
          <w:color w:val="000000"/>
          <w:lang w:eastAsia="pl-PL"/>
        </w:rPr>
        <w:t>jeż</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li Zamawiający moż</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 xml:space="preserve"> stwierdzić</w:t>
      </w:r>
      <w:r w:rsidRPr="00B00B65">
        <w:rPr>
          <w:rFonts w:ascii="Times New Roman" w:eastAsia="ArialMT;MS Gothic" w:hAnsi="Times New Roman" w:cs="Times New Roman"/>
          <w:color w:val="000000"/>
          <w:lang w:eastAsia="pl-PL"/>
        </w:rPr>
        <w:t>́</w:t>
      </w:r>
      <w:r w:rsidRPr="00B00B65">
        <w:rPr>
          <w:rFonts w:ascii="Times New Roman" w:hAnsi="Times New Roman" w:cs="Times New Roman"/>
          <w:color w:val="000000"/>
          <w:lang w:eastAsia="pl-PL"/>
        </w:rPr>
        <w:t>, na podstawie wiarygodnych przesłanek, ż</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 xml:space="preserve"> Wykonawca zawarł z innymi Wykonawcami porozumienie mają</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e na celu zakłó</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 xml:space="preserve">enie konkurencji, w </w:t>
      </w:r>
      <w:r w:rsidR="00B33ED0" w:rsidRPr="00B00B65">
        <w:rPr>
          <w:rFonts w:ascii="Times New Roman" w:hAnsi="Times New Roman" w:cs="Times New Roman"/>
          <w:color w:val="000000"/>
          <w:lang w:eastAsia="pl-PL"/>
        </w:rPr>
        <w:t>szczegó</w:t>
      </w:r>
      <w:r w:rsidR="00B33ED0" w:rsidRPr="00B00B65">
        <w:rPr>
          <w:rFonts w:ascii="Times New Roman" w:eastAsia="ArialMT;MS Gothic" w:hAnsi="Times New Roman" w:cs="Times New Roman"/>
          <w:color w:val="000000"/>
          <w:lang w:eastAsia="pl-PL"/>
        </w:rPr>
        <w:t>l</w:t>
      </w:r>
      <w:r w:rsidR="00B33ED0" w:rsidRPr="00B00B65">
        <w:rPr>
          <w:rFonts w:ascii="Times New Roman" w:hAnsi="Times New Roman" w:cs="Times New Roman"/>
          <w:color w:val="000000"/>
          <w:lang w:eastAsia="pl-PL"/>
        </w:rPr>
        <w:t>nośc</w:t>
      </w:r>
      <w:r w:rsidR="00B33ED0" w:rsidRPr="00B00B65">
        <w:rPr>
          <w:rFonts w:ascii="Times New Roman" w:eastAsia="ArialMT;MS Gothic" w:hAnsi="Times New Roman" w:cs="Times New Roman"/>
          <w:color w:val="000000"/>
          <w:lang w:eastAsia="pl-PL"/>
        </w:rPr>
        <w:t>i</w:t>
      </w:r>
      <w:r w:rsidR="00B33ED0" w:rsidRPr="00B00B65">
        <w:rPr>
          <w:rFonts w:ascii="Times New Roman" w:hAnsi="Times New Roman" w:cs="Times New Roman"/>
          <w:color w:val="000000"/>
          <w:lang w:eastAsia="pl-PL"/>
        </w:rPr>
        <w:t>, jeżeli</w:t>
      </w:r>
      <w:r w:rsidRPr="00B00B65">
        <w:rPr>
          <w:rFonts w:ascii="Times New Roman" w:hAnsi="Times New Roman" w:cs="Times New Roman"/>
          <w:color w:val="000000"/>
          <w:lang w:eastAsia="pl-PL"/>
        </w:rPr>
        <w:t xml:space="preserve"> należ</w:t>
      </w:r>
      <w:r w:rsidRPr="00B00B65">
        <w:rPr>
          <w:rFonts w:ascii="Times New Roman" w:eastAsia="ArialMT;MS Gothic" w:hAnsi="Times New Roman" w:cs="Times New Roman"/>
          <w:color w:val="000000"/>
          <w:lang w:eastAsia="pl-PL"/>
        </w:rPr>
        <w:t>ą</w:t>
      </w:r>
      <w:r w:rsidRPr="00B00B65">
        <w:rPr>
          <w:rFonts w:ascii="Times New Roman" w:hAnsi="Times New Roman" w:cs="Times New Roman"/>
          <w:color w:val="000000"/>
          <w:lang w:eastAsia="pl-PL"/>
        </w:rPr>
        <w:t xml:space="preserve">c do tej samej grupy kapitałowej w rozumieniu ustawy z dnia 16 lutego 2007 r. </w:t>
      </w:r>
      <w:r w:rsidR="00E375C9" w:rsidRPr="00B00B65">
        <w:rPr>
          <w:rFonts w:ascii="Times New Roman" w:hAnsi="Times New Roman" w:cs="Times New Roman"/>
          <w:color w:val="000000"/>
          <w:lang w:eastAsia="pl-PL"/>
        </w:rPr>
        <w:br/>
      </w:r>
      <w:r w:rsidRPr="00B00B65">
        <w:rPr>
          <w:rFonts w:ascii="Times New Roman" w:hAnsi="Times New Roman" w:cs="Times New Roman"/>
          <w:color w:val="000000"/>
          <w:lang w:eastAsia="pl-PL"/>
        </w:rPr>
        <w:t>o ochronie konkurencji i konsumentó</w:t>
      </w:r>
      <w:r w:rsidRPr="00B00B65">
        <w:rPr>
          <w:rFonts w:ascii="Times New Roman" w:eastAsia="ArialMT;MS Gothic" w:hAnsi="Times New Roman" w:cs="Times New Roman"/>
          <w:color w:val="000000"/>
          <w:lang w:eastAsia="pl-PL"/>
        </w:rPr>
        <w:t>w</w:t>
      </w:r>
      <w:r w:rsidRPr="00B00B65">
        <w:rPr>
          <w:rFonts w:ascii="Times New Roman" w:hAnsi="Times New Roman" w:cs="Times New Roman"/>
          <w:color w:val="000000"/>
          <w:lang w:eastAsia="pl-PL"/>
        </w:rPr>
        <w:t>, złoż</w:t>
      </w:r>
      <w:r w:rsidRPr="00B00B65">
        <w:rPr>
          <w:rFonts w:ascii="Times New Roman" w:eastAsia="ArialMT;MS Gothic" w:hAnsi="Times New Roman" w:cs="Times New Roman"/>
          <w:color w:val="000000"/>
          <w:lang w:eastAsia="pl-PL"/>
        </w:rPr>
        <w:t>y</w:t>
      </w:r>
      <w:r w:rsidRPr="00B00B65">
        <w:rPr>
          <w:rFonts w:ascii="Times New Roman" w:hAnsi="Times New Roman" w:cs="Times New Roman"/>
          <w:color w:val="000000"/>
          <w:lang w:eastAsia="pl-PL"/>
        </w:rPr>
        <w:t>li odrę</w:t>
      </w:r>
      <w:r w:rsidRPr="00B00B65">
        <w:rPr>
          <w:rFonts w:ascii="Times New Roman" w:eastAsia="ArialMT;MS Gothic" w:hAnsi="Times New Roman" w:cs="Times New Roman"/>
          <w:color w:val="000000"/>
          <w:lang w:eastAsia="pl-PL"/>
        </w:rPr>
        <w:t>b</w:t>
      </w:r>
      <w:r w:rsidRPr="00B00B65">
        <w:rPr>
          <w:rFonts w:ascii="Times New Roman" w:hAnsi="Times New Roman" w:cs="Times New Roman"/>
          <w:color w:val="000000"/>
          <w:lang w:eastAsia="pl-PL"/>
        </w:rPr>
        <w:t>ne oferty, oferty czę</w:t>
      </w:r>
      <w:r w:rsidRPr="00B00B65">
        <w:rPr>
          <w:rFonts w:ascii="Times New Roman" w:eastAsia="ArialMT;MS Gothic" w:hAnsi="Times New Roman" w:cs="Times New Roman"/>
          <w:color w:val="000000"/>
          <w:lang w:eastAsia="pl-PL"/>
        </w:rPr>
        <w:t>ś</w:t>
      </w:r>
      <w:r w:rsidRPr="00B00B65">
        <w:rPr>
          <w:rFonts w:ascii="Times New Roman" w:hAnsi="Times New Roman" w:cs="Times New Roman"/>
          <w:color w:val="000000"/>
          <w:lang w:eastAsia="pl-PL"/>
        </w:rPr>
        <w:t>c</w:t>
      </w:r>
      <w:r w:rsidRPr="00B00B65">
        <w:rPr>
          <w:rFonts w:ascii="Times New Roman" w:eastAsia="ArialMT;MS Gothic" w:hAnsi="Times New Roman" w:cs="Times New Roman"/>
          <w:color w:val="000000"/>
          <w:lang w:eastAsia="pl-PL"/>
        </w:rPr>
        <w:t>i</w:t>
      </w:r>
      <w:r w:rsidRPr="00B00B65">
        <w:rPr>
          <w:rFonts w:ascii="Times New Roman" w:hAnsi="Times New Roman" w:cs="Times New Roman"/>
          <w:color w:val="000000"/>
          <w:lang w:eastAsia="pl-PL"/>
        </w:rPr>
        <w:t xml:space="preserve">owe lub wnioski </w:t>
      </w:r>
      <w:r w:rsidR="00E375C9" w:rsidRPr="00B00B65">
        <w:rPr>
          <w:rFonts w:ascii="Times New Roman" w:hAnsi="Times New Roman" w:cs="Times New Roman"/>
          <w:color w:val="000000"/>
          <w:lang w:eastAsia="pl-PL"/>
        </w:rPr>
        <w:br/>
      </w:r>
      <w:r w:rsidRPr="00B00B65">
        <w:rPr>
          <w:rFonts w:ascii="Times New Roman" w:hAnsi="Times New Roman" w:cs="Times New Roman"/>
          <w:color w:val="000000"/>
          <w:lang w:eastAsia="pl-PL"/>
        </w:rPr>
        <w:t>o dopuszczenie do udziału w poste</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 xml:space="preserve">owaniu, </w:t>
      </w:r>
      <w:r w:rsidR="00B33ED0" w:rsidRPr="00B00B65">
        <w:rPr>
          <w:rFonts w:ascii="Times New Roman" w:hAnsi="Times New Roman" w:cs="Times New Roman"/>
          <w:color w:val="000000"/>
          <w:lang w:eastAsia="pl-PL"/>
        </w:rPr>
        <w:t>chyba, że</w:t>
      </w:r>
      <w:r w:rsidRPr="00B00B65">
        <w:rPr>
          <w:rFonts w:ascii="Times New Roman" w:hAnsi="Times New Roman" w:cs="Times New Roman"/>
          <w:color w:val="000000"/>
          <w:lang w:eastAsia="pl-PL"/>
        </w:rPr>
        <w:t xml:space="preserve"> wykaż</w:t>
      </w:r>
      <w:r w:rsidRPr="00B00B65">
        <w:rPr>
          <w:rFonts w:ascii="Times New Roman" w:eastAsia="ArialMT;MS Gothic" w:hAnsi="Times New Roman" w:cs="Times New Roman"/>
          <w:color w:val="000000"/>
          <w:lang w:eastAsia="pl-PL"/>
        </w:rPr>
        <w:t>ą̨</w:t>
      </w:r>
      <w:r w:rsidRPr="00B00B65">
        <w:rPr>
          <w:rFonts w:ascii="Times New Roman" w:hAnsi="Times New Roman" w:cs="Times New Roman"/>
          <w:color w:val="000000"/>
          <w:lang w:eastAsia="pl-PL"/>
        </w:rPr>
        <w:t>, ż</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 xml:space="preserve"> przygotowali te oferty lub wnioski niezależ</w:t>
      </w:r>
      <w:r w:rsidRPr="00B00B65">
        <w:rPr>
          <w:rFonts w:ascii="Times New Roman" w:eastAsia="ArialMT;MS Gothic" w:hAnsi="Times New Roman" w:cs="Times New Roman"/>
          <w:color w:val="000000"/>
          <w:lang w:eastAsia="pl-PL"/>
        </w:rPr>
        <w:t>n</w:t>
      </w:r>
      <w:r w:rsidRPr="00B00B65">
        <w:rPr>
          <w:rFonts w:ascii="Times New Roman" w:hAnsi="Times New Roman" w:cs="Times New Roman"/>
          <w:color w:val="000000"/>
          <w:lang w:eastAsia="pl-PL"/>
        </w:rPr>
        <w:t>ie od siebie;</w:t>
      </w:r>
    </w:p>
    <w:p w14:paraId="6A606779" w14:textId="0F87940E" w:rsidR="002F76AD" w:rsidRPr="00B00B65" w:rsidRDefault="002F76AD" w:rsidP="007E11B7">
      <w:pPr>
        <w:pStyle w:val="Akapitzlist"/>
        <w:numPr>
          <w:ilvl w:val="0"/>
          <w:numId w:val="50"/>
        </w:numPr>
        <w:suppressAutoHyphens/>
        <w:autoSpaceDE w:val="0"/>
        <w:spacing w:after="0" w:line="240" w:lineRule="auto"/>
        <w:ind w:left="284"/>
        <w:jc w:val="both"/>
        <w:rPr>
          <w:rFonts w:ascii="Times New Roman" w:hAnsi="Times New Roman" w:cs="Times New Roman"/>
        </w:rPr>
      </w:pPr>
      <w:r w:rsidRPr="00B00B65">
        <w:rPr>
          <w:rFonts w:ascii="Times New Roman" w:hAnsi="Times New Roman" w:cs="Times New Roman"/>
          <w:color w:val="000000"/>
          <w:lang w:eastAsia="pl-PL"/>
        </w:rPr>
        <w:t>jeż</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li, w przypadkach, o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 xml:space="preserve">ych mowa w art. 85 ust. 1 </w:t>
      </w:r>
      <w:proofErr w:type="spellStart"/>
      <w:r w:rsidRPr="00B00B65">
        <w:rPr>
          <w:rFonts w:ascii="Times New Roman" w:hAnsi="Times New Roman" w:cs="Times New Roman"/>
          <w:color w:val="000000"/>
          <w:lang w:eastAsia="pl-PL"/>
        </w:rPr>
        <w:t>pzp</w:t>
      </w:r>
      <w:proofErr w:type="spellEnd"/>
      <w:r w:rsidRPr="00B00B65">
        <w:rPr>
          <w:rFonts w:ascii="Times New Roman" w:hAnsi="Times New Roman" w:cs="Times New Roman"/>
          <w:color w:val="000000"/>
          <w:lang w:eastAsia="pl-PL"/>
        </w:rPr>
        <w:t>, doszło do zakłó</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enia konkurencji wynikają</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ego z wcześ</w:t>
      </w:r>
      <w:r w:rsidRPr="00B00B65">
        <w:rPr>
          <w:rFonts w:ascii="Times New Roman" w:eastAsia="ArialMT;MS Gothic" w:hAnsi="Times New Roman" w:cs="Times New Roman"/>
          <w:color w:val="000000"/>
          <w:lang w:eastAsia="pl-PL"/>
        </w:rPr>
        <w:t>n</w:t>
      </w:r>
      <w:r w:rsidRPr="00B00B65">
        <w:rPr>
          <w:rFonts w:ascii="Times New Roman" w:hAnsi="Times New Roman" w:cs="Times New Roman"/>
          <w:color w:val="000000"/>
          <w:lang w:eastAsia="pl-PL"/>
        </w:rPr>
        <w:t>iejszego zaangaż</w:t>
      </w:r>
      <w:r w:rsidRPr="00B00B65">
        <w:rPr>
          <w:rFonts w:ascii="Times New Roman" w:eastAsia="ArialMT;MS Gothic" w:hAnsi="Times New Roman" w:cs="Times New Roman"/>
          <w:color w:val="000000"/>
          <w:lang w:eastAsia="pl-PL"/>
        </w:rPr>
        <w:t>o</w:t>
      </w:r>
      <w:r w:rsidRPr="00B00B65">
        <w:rPr>
          <w:rFonts w:ascii="Times New Roman" w:hAnsi="Times New Roman" w:cs="Times New Roman"/>
          <w:color w:val="000000"/>
          <w:lang w:eastAsia="pl-PL"/>
        </w:rPr>
        <w:t>wania tego Wykonawcy lub podmiotu, któ</w:t>
      </w:r>
      <w:r w:rsidRPr="00B00B65">
        <w:rPr>
          <w:rFonts w:ascii="Times New Roman" w:eastAsia="ArialMT;MS Gothic" w:hAnsi="Times New Roman" w:cs="Times New Roman"/>
          <w:color w:val="000000"/>
          <w:lang w:eastAsia="pl-PL"/>
        </w:rPr>
        <w:t>r</w:t>
      </w:r>
      <w:r w:rsidRPr="00B00B65">
        <w:rPr>
          <w:rFonts w:ascii="Times New Roman" w:hAnsi="Times New Roman" w:cs="Times New Roman"/>
          <w:color w:val="000000"/>
          <w:lang w:eastAsia="pl-PL"/>
        </w:rPr>
        <w:t xml:space="preserve">y </w:t>
      </w:r>
      <w:r w:rsidR="00B33ED0" w:rsidRPr="00B00B65">
        <w:rPr>
          <w:rFonts w:ascii="Times New Roman" w:hAnsi="Times New Roman" w:cs="Times New Roman"/>
          <w:color w:val="000000"/>
          <w:lang w:eastAsia="pl-PL"/>
        </w:rPr>
        <w:t>należ</w:t>
      </w:r>
      <w:r w:rsidR="00B33ED0" w:rsidRPr="00B00B65">
        <w:rPr>
          <w:rFonts w:ascii="Times New Roman" w:eastAsia="ArialMT;MS Gothic" w:hAnsi="Times New Roman" w:cs="Times New Roman"/>
          <w:color w:val="000000"/>
          <w:lang w:eastAsia="pl-PL"/>
        </w:rPr>
        <w:t>y</w:t>
      </w:r>
      <w:r w:rsidR="00B33ED0" w:rsidRPr="00B00B65">
        <w:rPr>
          <w:rFonts w:ascii="Times New Roman" w:hAnsi="Times New Roman" w:cs="Times New Roman"/>
          <w:color w:val="000000"/>
          <w:lang w:eastAsia="pl-PL"/>
        </w:rPr>
        <w:t xml:space="preserve"> </w:t>
      </w:r>
      <w:r w:rsidR="00B33ED0">
        <w:rPr>
          <w:rFonts w:ascii="Times New Roman" w:hAnsi="Times New Roman" w:cs="Times New Roman"/>
          <w:color w:val="000000"/>
          <w:lang w:eastAsia="pl-PL"/>
        </w:rPr>
        <w:br/>
      </w:r>
      <w:r w:rsidR="00B33ED0" w:rsidRPr="00B00B65">
        <w:rPr>
          <w:rFonts w:ascii="Times New Roman" w:hAnsi="Times New Roman" w:cs="Times New Roman"/>
          <w:color w:val="000000"/>
          <w:lang w:eastAsia="pl-PL"/>
        </w:rPr>
        <w:t>z</w:t>
      </w:r>
      <w:r w:rsidRPr="00B00B65">
        <w:rPr>
          <w:rFonts w:ascii="Times New Roman" w:hAnsi="Times New Roman" w:cs="Times New Roman"/>
          <w:color w:val="000000"/>
          <w:lang w:eastAsia="pl-PL"/>
        </w:rPr>
        <w:t xml:space="preserve"> wykonawca</w:t>
      </w:r>
      <w:r w:rsidRPr="00B00B65">
        <w:rPr>
          <w:rFonts w:ascii="Times New Roman" w:eastAsia="ArialMT;MS Gothic" w:hAnsi="Times New Roman" w:cs="Times New Roman"/>
          <w:color w:val="000000"/>
          <w:lang w:eastAsia="pl-PL"/>
        </w:rPr>
        <w:t xml:space="preserve">̨ </w:t>
      </w:r>
      <w:r w:rsidRPr="00B00B65">
        <w:rPr>
          <w:rFonts w:ascii="Times New Roman" w:hAnsi="Times New Roman" w:cs="Times New Roman"/>
          <w:color w:val="000000"/>
          <w:lang w:eastAsia="pl-PL"/>
        </w:rPr>
        <w:t xml:space="preserve">do tej samej grupy kapitałowej w rozumieniu ustawy z dnia 16 lutego 2007 r. </w:t>
      </w:r>
      <w:r w:rsidR="00E375C9" w:rsidRPr="00B00B65">
        <w:rPr>
          <w:rFonts w:ascii="Times New Roman" w:hAnsi="Times New Roman" w:cs="Times New Roman"/>
          <w:color w:val="000000"/>
          <w:lang w:eastAsia="pl-PL"/>
        </w:rPr>
        <w:br/>
      </w:r>
      <w:r w:rsidRPr="00B00B65">
        <w:rPr>
          <w:rFonts w:ascii="Times New Roman" w:hAnsi="Times New Roman" w:cs="Times New Roman"/>
          <w:color w:val="000000"/>
          <w:lang w:eastAsia="pl-PL"/>
        </w:rPr>
        <w:t>o ochronie konkurencji i konsumentó</w:t>
      </w:r>
      <w:r w:rsidRPr="00B00B65">
        <w:rPr>
          <w:rFonts w:ascii="Times New Roman" w:eastAsia="ArialMT;MS Gothic" w:hAnsi="Times New Roman" w:cs="Times New Roman"/>
          <w:color w:val="000000"/>
          <w:lang w:eastAsia="pl-PL"/>
        </w:rPr>
        <w:t>w</w:t>
      </w:r>
      <w:r w:rsidRPr="00B00B65">
        <w:rPr>
          <w:rFonts w:ascii="Times New Roman" w:hAnsi="Times New Roman" w:cs="Times New Roman"/>
          <w:color w:val="000000"/>
          <w:lang w:eastAsia="pl-PL"/>
        </w:rPr>
        <w:t xml:space="preserve">, </w:t>
      </w:r>
      <w:r w:rsidR="00B33ED0" w:rsidRPr="00B00B65">
        <w:rPr>
          <w:rFonts w:ascii="Times New Roman" w:hAnsi="Times New Roman" w:cs="Times New Roman"/>
          <w:color w:val="000000"/>
          <w:lang w:eastAsia="pl-PL"/>
        </w:rPr>
        <w:t>chyba, że</w:t>
      </w:r>
      <w:r w:rsidRPr="00B00B65">
        <w:rPr>
          <w:rFonts w:ascii="Times New Roman" w:hAnsi="Times New Roman" w:cs="Times New Roman"/>
          <w:color w:val="000000"/>
          <w:lang w:eastAsia="pl-PL"/>
        </w:rPr>
        <w:t xml:space="preserve"> spowodowane tym zakłó</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enie konkurencji moż</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 xml:space="preserve"> być</w:t>
      </w:r>
      <w:r w:rsidRPr="00B00B65">
        <w:rPr>
          <w:rFonts w:ascii="Times New Roman" w:eastAsia="ArialMT;MS Gothic" w:hAnsi="Times New Roman" w:cs="Times New Roman"/>
          <w:color w:val="000000"/>
          <w:lang w:eastAsia="pl-PL"/>
        </w:rPr>
        <w:t xml:space="preserve">́ </w:t>
      </w:r>
      <w:r w:rsidRPr="00B00B65">
        <w:rPr>
          <w:rFonts w:ascii="Times New Roman" w:hAnsi="Times New Roman" w:cs="Times New Roman"/>
          <w:color w:val="000000"/>
          <w:lang w:eastAsia="pl-PL"/>
        </w:rPr>
        <w:t>wyeliminowane w inny sposó</w:t>
      </w:r>
      <w:r w:rsidRPr="00B00B65">
        <w:rPr>
          <w:rFonts w:ascii="Times New Roman" w:eastAsia="ArialMT;MS Gothic" w:hAnsi="Times New Roman" w:cs="Times New Roman"/>
          <w:color w:val="000000"/>
          <w:lang w:eastAsia="pl-PL"/>
        </w:rPr>
        <w:t>b</w:t>
      </w:r>
      <w:r w:rsidRPr="00B00B65">
        <w:rPr>
          <w:rFonts w:ascii="Times New Roman" w:hAnsi="Times New Roman" w:cs="Times New Roman"/>
          <w:color w:val="000000"/>
          <w:lang w:eastAsia="pl-PL"/>
        </w:rPr>
        <w:t xml:space="preserve"> niż</w:t>
      </w:r>
      <w:r w:rsidRPr="00B00B65">
        <w:rPr>
          <w:rFonts w:ascii="Times New Roman" w:eastAsia="ArialMT;MS Gothic" w:hAnsi="Times New Roman" w:cs="Times New Roman"/>
          <w:color w:val="000000"/>
          <w:lang w:eastAsia="pl-PL"/>
        </w:rPr>
        <w:t xml:space="preserve">̇ </w:t>
      </w:r>
      <w:r w:rsidRPr="00B00B65">
        <w:rPr>
          <w:rFonts w:ascii="Times New Roman" w:hAnsi="Times New Roman" w:cs="Times New Roman"/>
          <w:color w:val="000000"/>
          <w:lang w:eastAsia="pl-PL"/>
        </w:rPr>
        <w:t>przez wykluczenie Wykonawcy z udziału w postę</w:t>
      </w:r>
      <w:r w:rsidRPr="00B00B65">
        <w:rPr>
          <w:rFonts w:ascii="Times New Roman" w:eastAsia="ArialMT;MS Gothic" w:hAnsi="Times New Roman" w:cs="Times New Roman"/>
          <w:color w:val="000000"/>
          <w:lang w:eastAsia="pl-PL"/>
        </w:rPr>
        <w:t>p</w:t>
      </w:r>
      <w:r w:rsidRPr="00B00B65">
        <w:rPr>
          <w:rFonts w:ascii="Times New Roman" w:hAnsi="Times New Roman" w:cs="Times New Roman"/>
          <w:color w:val="000000"/>
          <w:lang w:eastAsia="pl-PL"/>
        </w:rPr>
        <w:t xml:space="preserve">owaniu </w:t>
      </w:r>
      <w:r w:rsidR="00641956" w:rsidRPr="00B00B65">
        <w:rPr>
          <w:rFonts w:ascii="Times New Roman" w:hAnsi="Times New Roman" w:cs="Times New Roman"/>
          <w:color w:val="000000"/>
          <w:lang w:eastAsia="pl-PL"/>
        </w:rPr>
        <w:br/>
      </w:r>
      <w:r w:rsidRPr="00B00B65">
        <w:rPr>
          <w:rFonts w:ascii="Times New Roman" w:hAnsi="Times New Roman" w:cs="Times New Roman"/>
          <w:color w:val="000000"/>
          <w:lang w:eastAsia="pl-PL"/>
        </w:rPr>
        <w:t>o udzielenie zamó</w:t>
      </w:r>
      <w:r w:rsidRPr="00B00B65">
        <w:rPr>
          <w:rFonts w:ascii="Times New Roman" w:eastAsia="ArialMT;MS Gothic" w:hAnsi="Times New Roman" w:cs="Times New Roman"/>
          <w:color w:val="000000"/>
          <w:lang w:eastAsia="pl-PL"/>
        </w:rPr>
        <w:t>w</w:t>
      </w:r>
      <w:r w:rsidRPr="00B00B65">
        <w:rPr>
          <w:rFonts w:ascii="Times New Roman" w:hAnsi="Times New Roman" w:cs="Times New Roman"/>
          <w:color w:val="000000"/>
          <w:lang w:eastAsia="pl-PL"/>
        </w:rPr>
        <w:t>ienia.</w:t>
      </w:r>
    </w:p>
    <w:p w14:paraId="0F6E8F30" w14:textId="294EEC4E" w:rsidR="002F76AD" w:rsidRPr="00B00B65" w:rsidRDefault="002F76AD" w:rsidP="007E11B7">
      <w:pPr>
        <w:pStyle w:val="Akapitzlist"/>
        <w:numPr>
          <w:ilvl w:val="0"/>
          <w:numId w:val="50"/>
        </w:numPr>
        <w:suppressAutoHyphens/>
        <w:autoSpaceDE w:val="0"/>
        <w:spacing w:after="0" w:line="240" w:lineRule="auto"/>
        <w:ind w:left="284"/>
        <w:jc w:val="both"/>
        <w:rPr>
          <w:rFonts w:ascii="Times New Roman" w:hAnsi="Times New Roman" w:cs="Times New Roman"/>
        </w:rPr>
      </w:pPr>
      <w:r w:rsidRPr="00B00B65">
        <w:rPr>
          <w:rFonts w:ascii="Times New Roman" w:hAnsi="Times New Roman" w:cs="Times New Roman"/>
          <w:color w:val="000000"/>
          <w:lang w:eastAsia="pl-PL"/>
        </w:rPr>
        <w:t>Wykonawca moż</w:t>
      </w:r>
      <w:r w:rsidRPr="00B00B65">
        <w:rPr>
          <w:rFonts w:ascii="Times New Roman" w:eastAsia="ArialMT;MS Gothic" w:hAnsi="Times New Roman" w:cs="Times New Roman"/>
          <w:color w:val="000000"/>
          <w:lang w:eastAsia="pl-PL"/>
        </w:rPr>
        <w:t>e</w:t>
      </w:r>
      <w:r w:rsidRPr="00B00B65">
        <w:rPr>
          <w:rFonts w:ascii="Times New Roman" w:hAnsi="Times New Roman" w:cs="Times New Roman"/>
          <w:color w:val="000000"/>
          <w:lang w:eastAsia="pl-PL"/>
        </w:rPr>
        <w:t xml:space="preserve"> zostać</w:t>
      </w:r>
      <w:r w:rsidRPr="00B00B65">
        <w:rPr>
          <w:rFonts w:ascii="Times New Roman" w:eastAsia="ArialMT;MS Gothic" w:hAnsi="Times New Roman" w:cs="Times New Roman"/>
          <w:color w:val="000000"/>
          <w:lang w:eastAsia="pl-PL"/>
        </w:rPr>
        <w:t xml:space="preserve"> </w:t>
      </w:r>
      <w:r w:rsidRPr="00B00B65">
        <w:rPr>
          <w:rFonts w:ascii="Times New Roman" w:hAnsi="Times New Roman" w:cs="Times New Roman"/>
          <w:color w:val="000000"/>
          <w:lang w:eastAsia="pl-PL"/>
        </w:rPr>
        <w:t>wykluczony przez Zamawiają</w:t>
      </w:r>
      <w:r w:rsidRPr="00B00B65">
        <w:rPr>
          <w:rFonts w:ascii="Times New Roman" w:eastAsia="ArialMT;MS Gothic" w:hAnsi="Times New Roman" w:cs="Times New Roman"/>
          <w:color w:val="000000"/>
          <w:lang w:eastAsia="pl-PL"/>
        </w:rPr>
        <w:t>c</w:t>
      </w:r>
      <w:r w:rsidRPr="00B00B65">
        <w:rPr>
          <w:rFonts w:ascii="Times New Roman" w:hAnsi="Times New Roman" w:cs="Times New Roman"/>
          <w:color w:val="000000"/>
          <w:lang w:eastAsia="pl-PL"/>
        </w:rPr>
        <w:t>ego na każ</w:t>
      </w:r>
      <w:r w:rsidRPr="00B00B65">
        <w:rPr>
          <w:rFonts w:ascii="Times New Roman" w:eastAsia="ArialMT;MS Gothic" w:hAnsi="Times New Roman" w:cs="Times New Roman"/>
          <w:color w:val="000000"/>
          <w:lang w:eastAsia="pl-PL"/>
        </w:rPr>
        <w:t>d</w:t>
      </w:r>
      <w:r w:rsidRPr="00B00B65">
        <w:rPr>
          <w:rFonts w:ascii="Times New Roman" w:hAnsi="Times New Roman" w:cs="Times New Roman"/>
          <w:color w:val="000000"/>
          <w:lang w:eastAsia="pl-PL"/>
        </w:rPr>
        <w:t xml:space="preserve">ym etapie </w:t>
      </w:r>
      <w:r w:rsidR="00B33ED0" w:rsidRPr="00B00B65">
        <w:rPr>
          <w:rFonts w:ascii="Times New Roman" w:hAnsi="Times New Roman" w:cs="Times New Roman"/>
          <w:color w:val="000000"/>
          <w:lang w:eastAsia="pl-PL"/>
        </w:rPr>
        <w:t>postę</w:t>
      </w:r>
      <w:r w:rsidR="00B33ED0" w:rsidRPr="00B00B65">
        <w:rPr>
          <w:rFonts w:ascii="Times New Roman" w:eastAsia="ArialMT;MS Gothic" w:hAnsi="Times New Roman" w:cs="Times New Roman"/>
          <w:color w:val="000000"/>
          <w:lang w:eastAsia="pl-PL"/>
        </w:rPr>
        <w:t>p</w:t>
      </w:r>
      <w:r w:rsidR="00B33ED0" w:rsidRPr="00B00B65">
        <w:rPr>
          <w:rFonts w:ascii="Times New Roman" w:hAnsi="Times New Roman" w:cs="Times New Roman"/>
          <w:color w:val="000000"/>
          <w:lang w:eastAsia="pl-PL"/>
        </w:rPr>
        <w:t xml:space="preserve">owania </w:t>
      </w:r>
      <w:r w:rsidR="00B33ED0">
        <w:rPr>
          <w:rFonts w:ascii="Times New Roman" w:hAnsi="Times New Roman" w:cs="Times New Roman"/>
          <w:color w:val="000000"/>
          <w:lang w:eastAsia="pl-PL"/>
        </w:rPr>
        <w:br/>
      </w:r>
      <w:r w:rsidR="00B33ED0" w:rsidRPr="00B00B65">
        <w:rPr>
          <w:rFonts w:ascii="Times New Roman" w:hAnsi="Times New Roman" w:cs="Times New Roman"/>
          <w:color w:val="000000"/>
          <w:lang w:eastAsia="pl-PL"/>
        </w:rPr>
        <w:t>o</w:t>
      </w:r>
      <w:r w:rsidRPr="00B00B65">
        <w:rPr>
          <w:rFonts w:ascii="Times New Roman" w:hAnsi="Times New Roman" w:cs="Times New Roman"/>
          <w:color w:val="000000"/>
          <w:lang w:eastAsia="pl-PL"/>
        </w:rPr>
        <w:t xml:space="preserve"> udzielenie zamó</w:t>
      </w:r>
      <w:r w:rsidRPr="00B00B65">
        <w:rPr>
          <w:rFonts w:ascii="Times New Roman" w:eastAsia="ArialMT;MS Gothic" w:hAnsi="Times New Roman" w:cs="Times New Roman"/>
          <w:color w:val="000000"/>
          <w:lang w:eastAsia="pl-PL"/>
        </w:rPr>
        <w:t>w</w:t>
      </w:r>
      <w:r w:rsidRPr="00B00B65">
        <w:rPr>
          <w:rFonts w:ascii="Times New Roman" w:hAnsi="Times New Roman" w:cs="Times New Roman"/>
          <w:color w:val="000000"/>
          <w:lang w:eastAsia="pl-PL"/>
        </w:rPr>
        <w:t>ienia (art. 110 ust. 1 ustawy Prawo zamówień publicznych).</w:t>
      </w:r>
    </w:p>
    <w:p w14:paraId="506CDC6B" w14:textId="77777777" w:rsidR="003A63BE" w:rsidRPr="00B00B65" w:rsidRDefault="003A63BE" w:rsidP="003A63BE">
      <w:pPr>
        <w:pStyle w:val="Akapitzlist"/>
        <w:suppressAutoHyphens/>
        <w:autoSpaceDE w:val="0"/>
        <w:spacing w:after="0" w:line="240" w:lineRule="auto"/>
        <w:ind w:left="284"/>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2F76AD" w:rsidRPr="00B00B65" w14:paraId="78F7C321"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1DCD21D" w14:textId="77777777" w:rsidR="002F76AD" w:rsidRPr="00B00B65" w:rsidRDefault="002F76AD" w:rsidP="002F76AD">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8</w:t>
            </w:r>
          </w:p>
        </w:tc>
        <w:tc>
          <w:tcPr>
            <w:tcW w:w="7412" w:type="dxa"/>
            <w:tcBorders>
              <w:top w:val="single" w:sz="4" w:space="0" w:color="000000"/>
              <w:bottom w:val="single" w:sz="4" w:space="0" w:color="000000"/>
              <w:right w:val="single" w:sz="4" w:space="0" w:color="000000"/>
            </w:tcBorders>
            <w:shd w:val="clear" w:color="auto" w:fill="D9D9D9"/>
            <w:vAlign w:val="center"/>
          </w:tcPr>
          <w:p w14:paraId="1F757AE1" w14:textId="77777777" w:rsidR="002F76AD" w:rsidRPr="00B00B65" w:rsidRDefault="002F76AD" w:rsidP="002F76AD">
            <w:pPr>
              <w:suppressAutoHyphens/>
              <w:spacing w:after="0" w:line="240" w:lineRule="auto"/>
              <w:rPr>
                <w:rFonts w:ascii="Times New Roman" w:eastAsia="Calibri" w:hAnsi="Times New Roman" w:cs="Times New Roman"/>
                <w:lang w:eastAsia="zh-CN"/>
              </w:rPr>
            </w:pPr>
            <w:r w:rsidRPr="00B00B65">
              <w:rPr>
                <w:rFonts w:ascii="Times New Roman" w:eastAsia="Times New Roman" w:hAnsi="Times New Roman" w:cs="Times New Roman"/>
                <w:b/>
                <w:lang w:eastAsia="pl-PL"/>
              </w:rPr>
              <w:t>Informacje o warunkach udziału w postępowaniu o udzielenie zamówienia</w:t>
            </w:r>
          </w:p>
        </w:tc>
      </w:tr>
    </w:tbl>
    <w:p w14:paraId="5405CE6F" w14:textId="02F95805" w:rsidR="002F76AD" w:rsidRPr="00B00B65" w:rsidRDefault="002F76AD" w:rsidP="00912854">
      <w:pPr>
        <w:keepNext/>
        <w:numPr>
          <w:ilvl w:val="0"/>
          <w:numId w:val="2"/>
        </w:numPr>
        <w:tabs>
          <w:tab w:val="clear" w:pos="0"/>
        </w:tabs>
        <w:suppressAutoHyphens/>
        <w:spacing w:after="0" w:line="240" w:lineRule="auto"/>
        <w:ind w:left="284" w:hanging="284"/>
        <w:jc w:val="both"/>
        <w:rPr>
          <w:rFonts w:ascii="Times New Roman" w:eastAsia="Calibri" w:hAnsi="Times New Roman" w:cs="Times New Roman"/>
          <w:lang w:eastAsia="zh-CN"/>
        </w:rPr>
      </w:pPr>
      <w:r w:rsidRPr="00B00B65">
        <w:rPr>
          <w:rFonts w:ascii="Times New Roman" w:eastAsia="Times New Roman" w:hAnsi="Times New Roman" w:cs="Times New Roman"/>
          <w:lang w:eastAsia="pl-PL"/>
        </w:rPr>
        <w:t xml:space="preserve">O udzielenie zamówienia mogą ubiegać się Wykonawcy, którzy </w:t>
      </w:r>
      <w:r w:rsidRPr="00B00B65">
        <w:rPr>
          <w:rFonts w:ascii="Times New Roman" w:eastAsia="Times New Roman" w:hAnsi="Times New Roman" w:cs="Times New Roman"/>
          <w:b/>
          <w:lang w:eastAsia="pl-PL"/>
        </w:rPr>
        <w:t xml:space="preserve">spełniają warunki </w:t>
      </w:r>
      <w:r w:rsidR="00B33ED0" w:rsidRPr="00B00B65">
        <w:rPr>
          <w:rFonts w:ascii="Times New Roman" w:eastAsia="Times New Roman" w:hAnsi="Times New Roman" w:cs="Times New Roman"/>
          <w:b/>
          <w:lang w:eastAsia="pl-PL"/>
        </w:rPr>
        <w:t xml:space="preserve">udziału </w:t>
      </w:r>
      <w:r w:rsidR="00B33ED0">
        <w:rPr>
          <w:rFonts w:ascii="Times New Roman" w:eastAsia="Times New Roman" w:hAnsi="Times New Roman" w:cs="Times New Roman"/>
          <w:b/>
          <w:lang w:eastAsia="pl-PL"/>
        </w:rPr>
        <w:br/>
      </w:r>
      <w:r w:rsidR="00B33ED0" w:rsidRPr="00B00B65">
        <w:rPr>
          <w:rFonts w:ascii="Times New Roman" w:eastAsia="Times New Roman" w:hAnsi="Times New Roman" w:cs="Times New Roman"/>
          <w:b/>
          <w:lang w:eastAsia="pl-PL"/>
        </w:rPr>
        <w:t>w</w:t>
      </w:r>
      <w:r w:rsidRPr="00B00B65">
        <w:rPr>
          <w:rFonts w:ascii="Times New Roman" w:eastAsia="Times New Roman" w:hAnsi="Times New Roman" w:cs="Times New Roman"/>
          <w:b/>
          <w:lang w:eastAsia="pl-PL"/>
        </w:rPr>
        <w:t xml:space="preserve"> postępowaniu</w:t>
      </w:r>
      <w:r w:rsidRPr="00B00B65">
        <w:rPr>
          <w:rFonts w:ascii="Times New Roman" w:eastAsia="Times New Roman" w:hAnsi="Times New Roman" w:cs="Times New Roman"/>
          <w:lang w:eastAsia="pl-PL"/>
        </w:rPr>
        <w:t xml:space="preserve"> dotyczące:</w:t>
      </w:r>
    </w:p>
    <w:p w14:paraId="7DCD657E" w14:textId="77777777" w:rsidR="002F76AD" w:rsidRPr="00B00B65" w:rsidRDefault="002F76AD" w:rsidP="00912854">
      <w:pPr>
        <w:numPr>
          <w:ilvl w:val="0"/>
          <w:numId w:val="3"/>
        </w:numPr>
        <w:suppressAutoHyphens/>
        <w:spacing w:before="60" w:after="0" w:line="240" w:lineRule="auto"/>
        <w:ind w:left="567"/>
        <w:contextualSpacing/>
        <w:jc w:val="both"/>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zdolności do występowania w obrocie gospodarczym</w:t>
      </w:r>
    </w:p>
    <w:p w14:paraId="4BBB8590" w14:textId="77777777" w:rsidR="002F76AD" w:rsidRPr="00B00B65" w:rsidRDefault="002F76AD" w:rsidP="008A45B3">
      <w:pPr>
        <w:suppressAutoHyphens/>
        <w:spacing w:after="0" w:line="240" w:lineRule="auto"/>
        <w:ind w:left="567"/>
        <w:jc w:val="both"/>
        <w:rPr>
          <w:rFonts w:ascii="Times New Roman" w:eastAsia="Times New Roman" w:hAnsi="Times New Roman" w:cs="Times New Roman"/>
          <w:u w:val="single"/>
          <w:lang w:eastAsia="pl-PL"/>
        </w:rPr>
      </w:pPr>
      <w:r w:rsidRPr="00B00B65">
        <w:rPr>
          <w:rFonts w:ascii="Times New Roman" w:eastAsia="Times New Roman" w:hAnsi="Times New Roman" w:cs="Times New Roman"/>
          <w:u w:val="single"/>
          <w:lang w:eastAsia="pl-PL"/>
        </w:rPr>
        <w:t>Opis spełnienia warunku:</w:t>
      </w:r>
    </w:p>
    <w:p w14:paraId="0832F8AA" w14:textId="0889A6C1" w:rsidR="00CA0414" w:rsidRDefault="00D6073E" w:rsidP="00E9127C">
      <w:pPr>
        <w:pStyle w:val="Akapitzlist"/>
        <w:suppressAutoHyphens/>
        <w:spacing w:after="0" w:line="240" w:lineRule="auto"/>
        <w:ind w:left="567"/>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Wykonawca musi posiadać zdolność do występowania w obrocie gospodarczym tj. być wpisanym do Krajowego Rejestru Sądowego lub Centralnej Ewidencji i Informacji o Działalności Gospodarczej.</w:t>
      </w:r>
    </w:p>
    <w:p w14:paraId="23CEFB9A" w14:textId="7B988824" w:rsidR="006B66F2" w:rsidRPr="00B00B65" w:rsidRDefault="006B66F2" w:rsidP="00E9127C">
      <w:pPr>
        <w:pStyle w:val="Akapitzlist"/>
        <w:suppressAutoHyphens/>
        <w:spacing w:after="0" w:line="240" w:lineRule="auto"/>
        <w:ind w:left="567"/>
        <w:jc w:val="both"/>
        <w:rPr>
          <w:rFonts w:ascii="Times New Roman" w:eastAsia="Calibri" w:hAnsi="Times New Roman" w:cs="Times New Roman"/>
          <w:sz w:val="12"/>
          <w:szCs w:val="12"/>
          <w:lang w:eastAsia="zh-CN"/>
        </w:rPr>
      </w:pPr>
      <w:r>
        <w:rPr>
          <w:rFonts w:ascii="Times New Roman" w:eastAsia="Times New Roman" w:hAnsi="Times New Roman" w:cs="Times New Roman"/>
          <w:lang w:eastAsia="pl-PL"/>
        </w:rPr>
        <w:t xml:space="preserve">Na potwierdzanie spełnienia warunku </w:t>
      </w:r>
      <w:r w:rsidR="00B33ED0">
        <w:rPr>
          <w:rFonts w:ascii="Times New Roman" w:eastAsia="Times New Roman" w:hAnsi="Times New Roman" w:cs="Times New Roman"/>
          <w:lang w:eastAsia="pl-PL"/>
        </w:rPr>
        <w:t>Wykonawca przedstawi</w:t>
      </w:r>
      <w:r>
        <w:rPr>
          <w:rFonts w:ascii="Times New Roman" w:eastAsia="Times New Roman" w:hAnsi="Times New Roman" w:cs="Times New Roman"/>
          <w:lang w:eastAsia="pl-PL"/>
        </w:rPr>
        <w:t xml:space="preserve"> KRS, CEIDG </w:t>
      </w:r>
      <w:r w:rsidRPr="006B66F2">
        <w:rPr>
          <w:rFonts w:ascii="Times New Roman" w:eastAsia="Times New Roman" w:hAnsi="Times New Roman" w:cs="Times New Roman"/>
          <w:b/>
          <w:bCs/>
          <w:u w:val="single"/>
          <w:lang w:eastAsia="pl-PL"/>
        </w:rPr>
        <w:t>(dotyczy wszystkich części).</w:t>
      </w:r>
    </w:p>
    <w:p w14:paraId="36E77ABC" w14:textId="2E73B003" w:rsidR="002F76AD" w:rsidRPr="00B00B65" w:rsidRDefault="002F76AD" w:rsidP="00912854">
      <w:pPr>
        <w:numPr>
          <w:ilvl w:val="0"/>
          <w:numId w:val="3"/>
        </w:numPr>
        <w:suppressAutoHyphens/>
        <w:spacing w:after="0" w:line="240" w:lineRule="auto"/>
        <w:ind w:left="567" w:hanging="357"/>
        <w:contextualSpacing/>
        <w:jc w:val="both"/>
        <w:rPr>
          <w:rFonts w:ascii="Times New Roman" w:eastAsia="Times New Roman" w:hAnsi="Times New Roman" w:cs="Times New Roman"/>
          <w:lang w:eastAsia="pl-PL"/>
        </w:rPr>
      </w:pPr>
      <w:r w:rsidRPr="00B00B65">
        <w:rPr>
          <w:rFonts w:ascii="Times New Roman" w:eastAsia="Times New Roman" w:hAnsi="Times New Roman" w:cs="Times New Roman"/>
          <w:b/>
          <w:lang w:eastAsia="pl-PL"/>
        </w:rPr>
        <w:t xml:space="preserve">uprawnień do prowadzenia określonej działalności gospodarczej lub </w:t>
      </w:r>
      <w:r w:rsidR="00B33ED0" w:rsidRPr="00B00B65">
        <w:rPr>
          <w:rFonts w:ascii="Times New Roman" w:eastAsia="Times New Roman" w:hAnsi="Times New Roman" w:cs="Times New Roman"/>
          <w:b/>
          <w:lang w:eastAsia="pl-PL"/>
        </w:rPr>
        <w:t>zawodowej, o</w:t>
      </w:r>
      <w:r w:rsidRPr="00B00B65">
        <w:rPr>
          <w:rFonts w:ascii="Times New Roman" w:eastAsia="Times New Roman" w:hAnsi="Times New Roman" w:cs="Times New Roman"/>
          <w:b/>
          <w:lang w:eastAsia="pl-PL"/>
        </w:rPr>
        <w:t xml:space="preserve"> ile wynika to z odrębnych przepisów</w:t>
      </w:r>
    </w:p>
    <w:p w14:paraId="4050AFED" w14:textId="77777777" w:rsidR="00AC1375" w:rsidRDefault="00B679FA" w:rsidP="008A45B3">
      <w:pPr>
        <w:suppressAutoHyphens/>
        <w:spacing w:after="0" w:line="240" w:lineRule="auto"/>
        <w:ind w:left="567"/>
        <w:jc w:val="both"/>
        <w:rPr>
          <w:rFonts w:ascii="Times New Roman" w:eastAsia="Times New Roman" w:hAnsi="Times New Roman" w:cs="Times New Roman"/>
          <w:b/>
          <w:lang w:eastAsia="pl-PL"/>
        </w:rPr>
      </w:pPr>
      <w:r w:rsidRPr="00B00B65">
        <w:rPr>
          <w:rFonts w:ascii="Times New Roman" w:eastAsia="Times New Roman" w:hAnsi="Times New Roman" w:cs="Times New Roman"/>
          <w:u w:val="single"/>
          <w:lang w:eastAsia="pl-PL"/>
        </w:rPr>
        <w:t>Opis spełnienia warunku</w:t>
      </w:r>
      <w:r w:rsidR="000C136A">
        <w:rPr>
          <w:rFonts w:ascii="Times New Roman" w:eastAsia="Times New Roman" w:hAnsi="Times New Roman" w:cs="Times New Roman"/>
          <w:b/>
          <w:lang w:eastAsia="pl-PL"/>
        </w:rPr>
        <w:t>:</w:t>
      </w:r>
    </w:p>
    <w:p w14:paraId="5AF7CB88" w14:textId="77777777" w:rsidR="00AC1375" w:rsidRPr="00B00B65" w:rsidRDefault="00AC1375" w:rsidP="00AC1375">
      <w:pPr>
        <w:pStyle w:val="Akapitzlist"/>
        <w:tabs>
          <w:tab w:val="left" w:pos="-993"/>
        </w:tabs>
        <w:suppressAutoHyphens/>
        <w:spacing w:after="0" w:line="240" w:lineRule="auto"/>
        <w:ind w:left="567"/>
        <w:jc w:val="both"/>
        <w:rPr>
          <w:rFonts w:ascii="Times New Roman" w:eastAsia="Times New Roman" w:hAnsi="Times New Roman" w:cs="Times New Roman"/>
          <w:sz w:val="8"/>
          <w:szCs w:val="8"/>
          <w:lang w:eastAsia="pl-PL"/>
        </w:rPr>
      </w:pPr>
      <w:r w:rsidRPr="00B00B65">
        <w:rPr>
          <w:rFonts w:ascii="Times New Roman" w:hAnsi="Times New Roman" w:cs="Times New Roman"/>
          <w:iCs/>
          <w:kern w:val="2"/>
          <w:lang w:eastAsia="ar-SA"/>
        </w:rPr>
        <w:t>Zamawiający odstępuje od opisu sposobu dokonywania oceny spełnienia warunków w tym zakresie. Zamawiający nie dokona oceny spełnienia warunków udziału w postępowaniu</w:t>
      </w:r>
    </w:p>
    <w:p w14:paraId="56EAA9FA" w14:textId="77777777" w:rsidR="002F76AD" w:rsidRPr="00B00B65" w:rsidRDefault="002F76AD" w:rsidP="00912854">
      <w:pPr>
        <w:keepNext/>
        <w:keepLines/>
        <w:numPr>
          <w:ilvl w:val="0"/>
          <w:numId w:val="3"/>
        </w:numPr>
        <w:suppressAutoHyphens/>
        <w:spacing w:before="60" w:after="0" w:line="240" w:lineRule="auto"/>
        <w:ind w:left="567"/>
        <w:contextualSpacing/>
        <w:jc w:val="both"/>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sytuacji ekonomicznej lub finansowej</w:t>
      </w:r>
    </w:p>
    <w:p w14:paraId="0387C76C" w14:textId="77777777" w:rsidR="002F76AD" w:rsidRPr="00B00B65" w:rsidRDefault="002F76AD" w:rsidP="008A45B3">
      <w:pPr>
        <w:tabs>
          <w:tab w:val="left" w:pos="-993"/>
        </w:tabs>
        <w:suppressAutoHyphens/>
        <w:spacing w:after="0" w:line="240" w:lineRule="auto"/>
        <w:ind w:left="567"/>
        <w:jc w:val="both"/>
        <w:rPr>
          <w:rFonts w:ascii="Times New Roman" w:eastAsia="Times New Roman" w:hAnsi="Times New Roman" w:cs="Times New Roman"/>
          <w:u w:val="single"/>
          <w:lang w:eastAsia="pl-PL"/>
        </w:rPr>
      </w:pPr>
      <w:bookmarkStart w:id="3" w:name="_Hlk159914453"/>
      <w:r w:rsidRPr="00B00B65">
        <w:rPr>
          <w:rFonts w:ascii="Times New Roman" w:eastAsia="Times New Roman" w:hAnsi="Times New Roman" w:cs="Times New Roman"/>
          <w:u w:val="single"/>
          <w:lang w:eastAsia="pl-PL"/>
        </w:rPr>
        <w:t>Opis spełnienia warunku:</w:t>
      </w:r>
    </w:p>
    <w:p w14:paraId="66F2C740" w14:textId="26917F74" w:rsidR="00246FF6" w:rsidRPr="00B00B65" w:rsidRDefault="00A57B5B" w:rsidP="004360D3">
      <w:pPr>
        <w:pStyle w:val="Akapitzlist"/>
        <w:tabs>
          <w:tab w:val="left" w:pos="-993"/>
        </w:tabs>
        <w:suppressAutoHyphens/>
        <w:spacing w:after="0" w:line="240" w:lineRule="auto"/>
        <w:ind w:left="567"/>
        <w:jc w:val="both"/>
        <w:rPr>
          <w:rFonts w:ascii="Times New Roman" w:eastAsia="Times New Roman" w:hAnsi="Times New Roman" w:cs="Times New Roman"/>
          <w:sz w:val="8"/>
          <w:szCs w:val="8"/>
          <w:lang w:eastAsia="pl-PL"/>
        </w:rPr>
      </w:pPr>
      <w:r w:rsidRPr="00B00B65">
        <w:rPr>
          <w:rFonts w:ascii="Times New Roman" w:hAnsi="Times New Roman" w:cs="Times New Roman"/>
          <w:iCs/>
          <w:kern w:val="2"/>
          <w:lang w:eastAsia="ar-SA"/>
        </w:rPr>
        <w:lastRenderedPageBreak/>
        <w:t>Zamawiający odstępuje od opisu sposobu dokonywania oceny spełnienia warunków w tym zakresie. Zamawiający nie dokona oceny spełnienia warunków udziału w postępowaniu</w:t>
      </w:r>
    </w:p>
    <w:bookmarkEnd w:id="3"/>
    <w:p w14:paraId="39C6FBA7" w14:textId="77777777" w:rsidR="002F76AD" w:rsidRPr="00B00B65" w:rsidRDefault="002F76AD" w:rsidP="00912854">
      <w:pPr>
        <w:numPr>
          <w:ilvl w:val="0"/>
          <w:numId w:val="3"/>
        </w:numPr>
        <w:tabs>
          <w:tab w:val="left" w:pos="-993"/>
        </w:tabs>
        <w:suppressAutoHyphens/>
        <w:spacing w:after="0" w:line="240" w:lineRule="auto"/>
        <w:ind w:left="567"/>
        <w:contextualSpacing/>
        <w:jc w:val="both"/>
        <w:rPr>
          <w:rFonts w:ascii="Times New Roman" w:eastAsia="Times New Roman" w:hAnsi="Times New Roman" w:cs="Times New Roman"/>
          <w:lang w:eastAsia="pl-PL"/>
        </w:rPr>
      </w:pPr>
      <w:r w:rsidRPr="00B00B65">
        <w:rPr>
          <w:rFonts w:ascii="Times New Roman" w:eastAsia="Times New Roman" w:hAnsi="Times New Roman" w:cs="Times New Roman"/>
          <w:b/>
          <w:lang w:eastAsia="pl-PL"/>
        </w:rPr>
        <w:t>zdolności technicznej lub zawodowej</w:t>
      </w:r>
    </w:p>
    <w:p w14:paraId="21B10FF5" w14:textId="77777777" w:rsidR="002F76AD" w:rsidRPr="00B00B65" w:rsidRDefault="002F76AD" w:rsidP="008A45B3">
      <w:pPr>
        <w:tabs>
          <w:tab w:val="left" w:pos="-993"/>
        </w:tabs>
        <w:suppressAutoHyphens/>
        <w:spacing w:after="0" w:line="240" w:lineRule="auto"/>
        <w:ind w:left="567"/>
        <w:jc w:val="both"/>
        <w:rPr>
          <w:rFonts w:ascii="Times New Roman" w:eastAsia="Times New Roman" w:hAnsi="Times New Roman" w:cs="Times New Roman"/>
          <w:u w:val="single"/>
          <w:lang w:eastAsia="pl-PL"/>
        </w:rPr>
      </w:pPr>
      <w:r w:rsidRPr="00B00B65">
        <w:rPr>
          <w:rFonts w:ascii="Times New Roman" w:eastAsia="Times New Roman" w:hAnsi="Times New Roman" w:cs="Times New Roman"/>
          <w:u w:val="single"/>
          <w:lang w:eastAsia="pl-PL"/>
        </w:rPr>
        <w:t>Opis spełnienia warunku:</w:t>
      </w:r>
    </w:p>
    <w:p w14:paraId="74877267" w14:textId="77777777" w:rsidR="00AC1375" w:rsidRPr="00B00B65" w:rsidRDefault="00AC1375" w:rsidP="00AC1375">
      <w:pPr>
        <w:pStyle w:val="Akapitzlist"/>
        <w:tabs>
          <w:tab w:val="left" w:pos="-993"/>
        </w:tabs>
        <w:suppressAutoHyphens/>
        <w:spacing w:after="0" w:line="240" w:lineRule="auto"/>
        <w:ind w:left="567"/>
        <w:jc w:val="both"/>
        <w:rPr>
          <w:rFonts w:ascii="Times New Roman" w:eastAsia="Times New Roman" w:hAnsi="Times New Roman" w:cs="Times New Roman"/>
          <w:sz w:val="8"/>
          <w:szCs w:val="8"/>
          <w:lang w:eastAsia="pl-PL"/>
        </w:rPr>
      </w:pPr>
      <w:r w:rsidRPr="00B00B65">
        <w:rPr>
          <w:rFonts w:ascii="Times New Roman" w:hAnsi="Times New Roman" w:cs="Times New Roman"/>
          <w:iCs/>
          <w:kern w:val="2"/>
          <w:lang w:eastAsia="ar-SA"/>
        </w:rPr>
        <w:t>Zamawiający odstępuje od opisu sposobu dokonywania oceny spełnienia warunków w tym zakresie. Zamawiający nie dokona oceny spełnienia warunków udziału w postępowaniu</w:t>
      </w:r>
    </w:p>
    <w:p w14:paraId="1FC138B3" w14:textId="77777777" w:rsidR="0086385F" w:rsidRPr="00CF10F0" w:rsidRDefault="0086385F" w:rsidP="00B014F1">
      <w:pPr>
        <w:tabs>
          <w:tab w:val="left" w:pos="-993"/>
          <w:tab w:val="right" w:pos="-426"/>
        </w:tabs>
        <w:suppressAutoHyphens/>
        <w:spacing w:after="0" w:line="240" w:lineRule="auto"/>
        <w:ind w:left="567"/>
        <w:jc w:val="both"/>
        <w:rPr>
          <w:rFonts w:ascii="Times New Roman" w:eastAsia="Times New Roman" w:hAnsi="Times New Roman" w:cs="Times New Roman"/>
          <w:b/>
          <w:sz w:val="10"/>
          <w:szCs w:val="10"/>
          <w:lang w:eastAsia="pl-PL"/>
        </w:rPr>
      </w:pPr>
    </w:p>
    <w:p w14:paraId="1920C7D5" w14:textId="160465BB" w:rsidR="00CC7235" w:rsidRDefault="00CC7235" w:rsidP="00E95F76">
      <w:pPr>
        <w:tabs>
          <w:tab w:val="left" w:pos="-993"/>
          <w:tab w:val="right" w:pos="-426"/>
        </w:tabs>
        <w:suppressAutoHyphens/>
        <w:spacing w:after="0" w:line="240" w:lineRule="auto"/>
        <w:ind w:left="426"/>
        <w:jc w:val="both"/>
        <w:rPr>
          <w:rFonts w:ascii="Times New Roman" w:eastAsia="Calibri" w:hAnsi="Times New Roman" w:cs="Times New Roman"/>
          <w:b/>
          <w:lang w:eastAsia="zh-CN"/>
        </w:rPr>
      </w:pPr>
      <w:r w:rsidRPr="00B00B65">
        <w:rPr>
          <w:rFonts w:ascii="Times New Roman" w:eastAsia="Calibri" w:hAnsi="Times New Roman" w:cs="Times New Roman"/>
          <w:b/>
          <w:lang w:eastAsia="zh-CN"/>
        </w:rPr>
        <w:t xml:space="preserve">Ocena spełnienia warunków będzie dokonywana metodą 0-1, tj. spełnia/nie spełnia </w:t>
      </w:r>
      <w:r w:rsidRPr="00B00B65">
        <w:rPr>
          <w:rFonts w:ascii="Times New Roman" w:eastAsia="Calibri" w:hAnsi="Times New Roman" w:cs="Times New Roman"/>
          <w:b/>
          <w:lang w:eastAsia="zh-CN"/>
        </w:rPr>
        <w:br/>
        <w:t>w oparciu o oświadczenia i dokumenty dołączone do oferty bądź po ich uzupełnieniu na wezwanie Zamawiającego</w:t>
      </w:r>
    </w:p>
    <w:p w14:paraId="41BF6BFC" w14:textId="77777777" w:rsidR="00CF10F0" w:rsidRPr="00B00B65" w:rsidRDefault="00CF10F0" w:rsidP="00E95F76">
      <w:pPr>
        <w:tabs>
          <w:tab w:val="left" w:pos="-993"/>
          <w:tab w:val="right" w:pos="-426"/>
        </w:tabs>
        <w:suppressAutoHyphens/>
        <w:spacing w:after="0" w:line="240" w:lineRule="auto"/>
        <w:ind w:left="426"/>
        <w:jc w:val="both"/>
        <w:rPr>
          <w:rFonts w:ascii="Times New Roman" w:eastAsia="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2F76AD" w:rsidRPr="00B00B65" w14:paraId="169D9E9D"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46C59CB" w14:textId="77777777" w:rsidR="002F76AD" w:rsidRPr="00B00B65" w:rsidRDefault="002F76AD" w:rsidP="002F76AD">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9</w:t>
            </w:r>
          </w:p>
        </w:tc>
        <w:tc>
          <w:tcPr>
            <w:tcW w:w="7412" w:type="dxa"/>
            <w:tcBorders>
              <w:top w:val="single" w:sz="4" w:space="0" w:color="000000"/>
              <w:bottom w:val="single" w:sz="4" w:space="0" w:color="000000"/>
              <w:right w:val="single" w:sz="4" w:space="0" w:color="000000"/>
            </w:tcBorders>
            <w:shd w:val="clear" w:color="auto" w:fill="D9D9D9"/>
            <w:vAlign w:val="center"/>
          </w:tcPr>
          <w:p w14:paraId="5BBDACDE" w14:textId="77777777" w:rsidR="002F76AD" w:rsidRPr="00B00B65" w:rsidRDefault="002F76AD" w:rsidP="002F76AD">
            <w:pPr>
              <w:suppressAutoHyphens/>
              <w:spacing w:after="0" w:line="240" w:lineRule="auto"/>
              <w:rPr>
                <w:rFonts w:ascii="Times New Roman" w:eastAsia="Calibri" w:hAnsi="Times New Roman" w:cs="Times New Roman"/>
                <w:lang w:eastAsia="zh-CN"/>
              </w:rPr>
            </w:pPr>
            <w:r w:rsidRPr="00B00B65">
              <w:rPr>
                <w:rFonts w:ascii="Times New Roman" w:eastAsia="Times New Roman" w:hAnsi="Times New Roman" w:cs="Times New Roman"/>
                <w:b/>
                <w:lang w:eastAsia="pl-PL"/>
              </w:rPr>
              <w:t>Wykaz podmiotowych środków dowodowych</w:t>
            </w:r>
          </w:p>
        </w:tc>
      </w:tr>
    </w:tbl>
    <w:p w14:paraId="6AF59F6B" w14:textId="77777777" w:rsidR="00A26D4C" w:rsidRPr="00B00B65" w:rsidRDefault="003A63BE" w:rsidP="00A26D4C">
      <w:pPr>
        <w:spacing w:after="0" w:line="240" w:lineRule="auto"/>
        <w:jc w:val="both"/>
        <w:rPr>
          <w:rFonts w:ascii="Times New Roman" w:eastAsia="Times New Roman" w:hAnsi="Times New Roman" w:cs="Times New Roman"/>
          <w:bCs/>
          <w:color w:val="000000"/>
          <w:u w:val="single"/>
          <w:lang w:eastAsia="pl-PL"/>
        </w:rPr>
      </w:pPr>
      <w:r w:rsidRPr="00B00B65">
        <w:rPr>
          <w:rFonts w:ascii="Times New Roman" w:eastAsia="Calibri" w:hAnsi="Times New Roman" w:cs="Times New Roman"/>
          <w:b/>
          <w:bCs/>
          <w:lang w:eastAsia="ar-SA"/>
        </w:rPr>
        <w:t>Wykaz oświadczeń oraz podmiotowych środków dowodowych w celu wykazania braku podstaw do wykluczenia z postępowania oraz spełniania warunków udziału w postępowaniu</w:t>
      </w:r>
      <w:r w:rsidRPr="00B00B65">
        <w:rPr>
          <w:rFonts w:ascii="Times New Roman" w:eastAsia="Times New Roman" w:hAnsi="Times New Roman" w:cs="Times New Roman"/>
          <w:bCs/>
          <w:color w:val="000000"/>
          <w:lang w:eastAsia="pl-PL"/>
        </w:rPr>
        <w:t>.</w:t>
      </w:r>
    </w:p>
    <w:p w14:paraId="4EBFEA97" w14:textId="54F65C87" w:rsidR="003A63BE" w:rsidRPr="00B00B65" w:rsidRDefault="003A63BE" w:rsidP="00912854">
      <w:pPr>
        <w:pStyle w:val="Akapitzlist"/>
        <w:numPr>
          <w:ilvl w:val="3"/>
          <w:numId w:val="4"/>
        </w:numPr>
        <w:spacing w:after="0" w:line="240" w:lineRule="auto"/>
        <w:ind w:left="284"/>
        <w:jc w:val="both"/>
        <w:rPr>
          <w:rFonts w:ascii="Times New Roman" w:eastAsia="Times New Roman" w:hAnsi="Times New Roman" w:cs="Times New Roman"/>
          <w:bCs/>
          <w:color w:val="000000"/>
          <w:u w:val="single"/>
          <w:lang w:eastAsia="pl-PL"/>
        </w:rPr>
      </w:pPr>
      <w:r w:rsidRPr="00B00B65">
        <w:rPr>
          <w:rFonts w:ascii="Times New Roman" w:eastAsia="Calibri" w:hAnsi="Times New Roman" w:cs="Times New Roman"/>
          <w:lang w:eastAsia="ar-SA"/>
        </w:rPr>
        <w:t xml:space="preserve">W celu potwierdzenia braku podstaw do wykluczenia, o których mowa w Rozdziale </w:t>
      </w:r>
      <w:r w:rsidR="00E12FBD" w:rsidRPr="00B00B65">
        <w:rPr>
          <w:rFonts w:ascii="Times New Roman" w:eastAsia="Calibri" w:hAnsi="Times New Roman" w:cs="Times New Roman"/>
          <w:lang w:eastAsia="ar-SA"/>
        </w:rPr>
        <w:t>7</w:t>
      </w:r>
      <w:r w:rsidRPr="00B00B65">
        <w:rPr>
          <w:rFonts w:ascii="Times New Roman" w:eastAsia="Calibri" w:hAnsi="Times New Roman" w:cs="Times New Roman"/>
          <w:lang w:eastAsia="ar-SA"/>
        </w:rPr>
        <w:t xml:space="preserve"> SWZ Zamawiający przed udzieleniem zamówienia, działając na podstawie art. 126 ust. 1 PZP wezwie Wykonawcę, którego oferta została najwyżej oceniona, do złożenia w wyznaczonym terminie, nie krótszym niż 10 dni aktualnych na dzień </w:t>
      </w:r>
      <w:r w:rsidR="001C579F" w:rsidRPr="00B00B65">
        <w:rPr>
          <w:rFonts w:ascii="Times New Roman" w:eastAsia="Calibri" w:hAnsi="Times New Roman" w:cs="Times New Roman"/>
          <w:lang w:eastAsia="ar-SA"/>
        </w:rPr>
        <w:t>złożenia podmiotowych</w:t>
      </w:r>
      <w:r w:rsidRPr="00B00B65">
        <w:rPr>
          <w:rFonts w:ascii="Times New Roman" w:eastAsia="Calibri" w:hAnsi="Times New Roman" w:cs="Times New Roman"/>
          <w:lang w:eastAsia="ar-SA"/>
        </w:rPr>
        <w:t xml:space="preserve"> środków dowodowych:</w:t>
      </w:r>
    </w:p>
    <w:p w14:paraId="49D562DA" w14:textId="522420C7" w:rsidR="005679BD" w:rsidRPr="00B00B65" w:rsidRDefault="005679BD" w:rsidP="007E11B7">
      <w:pPr>
        <w:pStyle w:val="Akapitzlist"/>
        <w:numPr>
          <w:ilvl w:val="0"/>
          <w:numId w:val="88"/>
        </w:numPr>
        <w:spacing w:after="0" w:line="240" w:lineRule="auto"/>
        <w:ind w:left="284"/>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Oświadczenie o niepodleganiu wykluczeniu </w:t>
      </w:r>
      <w:r w:rsidR="007E10A2" w:rsidRPr="00B00B65">
        <w:rPr>
          <w:rFonts w:ascii="Times New Roman" w:eastAsia="Calibri" w:hAnsi="Times New Roman" w:cs="Times New Roman"/>
          <w:lang w:eastAsia="zh-CN"/>
        </w:rPr>
        <w:t>z postępowania</w:t>
      </w:r>
      <w:r w:rsidRPr="00B00B65">
        <w:rPr>
          <w:rFonts w:ascii="Times New Roman" w:eastAsia="Calibri" w:hAnsi="Times New Roman" w:cs="Times New Roman"/>
          <w:lang w:eastAsia="zh-CN"/>
        </w:rPr>
        <w:t xml:space="preserve"> składane są na formularzu jednolitego europejskiego dokumentu zamówienia, w skrócie </w:t>
      </w:r>
      <w:r w:rsidRPr="00B00B65">
        <w:rPr>
          <w:rFonts w:ascii="Times New Roman" w:eastAsia="Calibri" w:hAnsi="Times New Roman" w:cs="Times New Roman"/>
          <w:b/>
          <w:lang w:eastAsia="zh-CN"/>
        </w:rPr>
        <w:t>„JEDZ”</w:t>
      </w:r>
      <w:r w:rsidRPr="00B00B65">
        <w:rPr>
          <w:rFonts w:ascii="Times New Roman" w:eastAsia="Calibri" w:hAnsi="Times New Roman" w:cs="Times New Roman"/>
          <w:lang w:eastAsia="zh-CN"/>
        </w:rPr>
        <w:t xml:space="preserve">, sporządzonym zgodnie ze wzorem standardowego formularza określonego w rozporządzeniu wykonawczym Komisji (UE) 2016/7 </w:t>
      </w:r>
      <w:r w:rsidR="00CF10F0">
        <w:rPr>
          <w:rFonts w:ascii="Times New Roman" w:eastAsia="Calibri" w:hAnsi="Times New Roman" w:cs="Times New Roman"/>
          <w:lang w:eastAsia="zh-CN"/>
        </w:rPr>
        <w:br/>
      </w:r>
      <w:r w:rsidRPr="00B00B65">
        <w:rPr>
          <w:rFonts w:ascii="Times New Roman" w:eastAsia="Calibri" w:hAnsi="Times New Roman" w:cs="Times New Roman"/>
          <w:lang w:eastAsia="zh-CN"/>
        </w:rPr>
        <w:t>z dnia 5 stycznia 2016 r. ustanawiającym standardowy formularz jednolitego europejskiego dokumentu zamówienia (Dz. Urz. UE L 3 z 06.01.2016, str. 16).</w:t>
      </w:r>
    </w:p>
    <w:p w14:paraId="1A3E15BF" w14:textId="573164C1" w:rsidR="005679BD" w:rsidRPr="00B00B65" w:rsidRDefault="005679BD" w:rsidP="00A26D4C">
      <w:pPr>
        <w:spacing w:after="0" w:line="240" w:lineRule="auto"/>
        <w:ind w:left="284"/>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W przypadku wspólnego ubiegania się o zamówienie przez Wykonawców, JEDZ składa każdy </w:t>
      </w:r>
      <w:r w:rsidRPr="00B00B65">
        <w:rPr>
          <w:rFonts w:ascii="Times New Roman" w:eastAsia="Calibri" w:hAnsi="Times New Roman" w:cs="Times New Roman"/>
          <w:lang w:eastAsia="zh-CN"/>
        </w:rPr>
        <w:br/>
        <w:t>z Wykonawców.</w:t>
      </w:r>
    </w:p>
    <w:p w14:paraId="375C3BA1" w14:textId="77777777" w:rsidR="008F2896" w:rsidRPr="00B00B65" w:rsidRDefault="005679BD" w:rsidP="00CE6C98">
      <w:pPr>
        <w:ind w:left="284"/>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Sporządzając oświadczenie JEDZ można skorzystać z nieodpłatnego narzędzia wspierającego Zamawiających i Wykonawców w stosowaniu standardowego formularza JEDZ w wersji elektronicznej, udostępnionego przez Urząd Zamówień Publicznych pod adresem </w:t>
      </w:r>
      <w:hyperlink r:id="rId15" w:history="1">
        <w:r w:rsidRPr="00B00B65">
          <w:rPr>
            <w:rStyle w:val="Hipercze"/>
            <w:rFonts w:ascii="Times New Roman" w:eastAsia="Calibri" w:hAnsi="Times New Roman" w:cs="Times New Roman"/>
            <w:lang w:eastAsia="zh-CN"/>
          </w:rPr>
          <w:t>http://espd.uzp.gov.pl/</w:t>
        </w:r>
      </w:hyperlink>
      <w:r w:rsidRPr="00B00B65">
        <w:rPr>
          <w:rFonts w:ascii="Times New Roman" w:eastAsia="Calibri" w:hAnsi="Times New Roman" w:cs="Times New Roman"/>
          <w:lang w:eastAsia="zh-CN"/>
        </w:rPr>
        <w:t>.</w:t>
      </w:r>
      <w:bookmarkStart w:id="4" w:name="_Hlk67306740"/>
      <w:r w:rsidR="008F2896" w:rsidRPr="00B00B65">
        <w:rPr>
          <w:rFonts w:ascii="Times New Roman" w:eastAsia="Calibri" w:hAnsi="Times New Roman" w:cs="Times New Roman"/>
          <w:lang w:eastAsia="ar-SA"/>
        </w:rPr>
        <w:t xml:space="preserve"> </w:t>
      </w:r>
    </w:p>
    <w:p w14:paraId="5EF58551" w14:textId="6917762E" w:rsidR="008F2896" w:rsidRPr="00B00B65" w:rsidRDefault="00D6073E" w:rsidP="007E11B7">
      <w:pPr>
        <w:numPr>
          <w:ilvl w:val="0"/>
          <w:numId w:val="88"/>
        </w:numPr>
        <w:spacing w:after="0" w:line="240" w:lineRule="auto"/>
        <w:ind w:left="284"/>
        <w:rPr>
          <w:rFonts w:ascii="Times New Roman" w:eastAsia="Calibri" w:hAnsi="Times New Roman" w:cs="Times New Roman"/>
          <w:lang w:eastAsia="zh-CN"/>
        </w:rPr>
      </w:pPr>
      <w:r w:rsidRPr="00B00B65">
        <w:rPr>
          <w:rFonts w:ascii="Times New Roman" w:eastAsia="Calibri" w:hAnsi="Times New Roman" w:cs="Times New Roman"/>
          <w:lang w:eastAsia="zh-CN"/>
        </w:rPr>
        <w:t>Informacja</w:t>
      </w:r>
      <w:r w:rsidR="008F2896" w:rsidRPr="00B00B65">
        <w:rPr>
          <w:rFonts w:ascii="Times New Roman" w:eastAsia="Calibri" w:hAnsi="Times New Roman" w:cs="Times New Roman"/>
          <w:lang w:eastAsia="zh-CN"/>
        </w:rPr>
        <w:t xml:space="preserve"> z Krajowego Rejestru Karnego </w:t>
      </w:r>
      <w:bookmarkEnd w:id="4"/>
      <w:r w:rsidR="008F2896" w:rsidRPr="00B00B65">
        <w:rPr>
          <w:rFonts w:ascii="Times New Roman" w:eastAsia="Calibri" w:hAnsi="Times New Roman" w:cs="Times New Roman"/>
          <w:lang w:eastAsia="zh-CN"/>
        </w:rPr>
        <w:t>w zakresie:</w:t>
      </w:r>
    </w:p>
    <w:p w14:paraId="0C086F89" w14:textId="77777777" w:rsidR="008F2896" w:rsidRPr="00B00B65" w:rsidRDefault="008F2896" w:rsidP="008F2896">
      <w:pPr>
        <w:spacing w:after="0" w:line="240" w:lineRule="auto"/>
        <w:ind w:left="284"/>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a) </w:t>
      </w:r>
      <w:hyperlink r:id="rId16" w:anchor="/document/18903829?unitId=art(108)ust(1)pkt(1)&amp;cm=DOCUMENT" w:history="1">
        <w:r w:rsidRPr="00B00B65">
          <w:rPr>
            <w:rStyle w:val="Hipercze"/>
            <w:rFonts w:ascii="Times New Roman" w:eastAsia="Calibri" w:hAnsi="Times New Roman" w:cs="Times New Roman"/>
            <w:i w:val="0"/>
            <w:color w:val="auto"/>
            <w:lang w:eastAsia="zh-CN"/>
          </w:rPr>
          <w:t>art. 108 ust. 1 pkt 1</w:t>
        </w:r>
      </w:hyperlink>
      <w:r w:rsidRPr="00B00B65">
        <w:rPr>
          <w:rFonts w:ascii="Times New Roman" w:eastAsia="Calibri" w:hAnsi="Times New Roman" w:cs="Times New Roman"/>
          <w:lang w:eastAsia="zh-CN"/>
        </w:rPr>
        <w:t xml:space="preserve"> i 2 ustawy </w:t>
      </w:r>
      <w:proofErr w:type="spellStart"/>
      <w:r w:rsidRPr="00B00B65">
        <w:rPr>
          <w:rFonts w:ascii="Times New Roman" w:eastAsia="Calibri" w:hAnsi="Times New Roman" w:cs="Times New Roman"/>
          <w:lang w:eastAsia="zh-CN"/>
        </w:rPr>
        <w:t>pzp</w:t>
      </w:r>
      <w:proofErr w:type="spellEnd"/>
    </w:p>
    <w:p w14:paraId="3AAB9EF4" w14:textId="0529A58C" w:rsidR="008F2896" w:rsidRPr="00B00B65" w:rsidRDefault="008F2896" w:rsidP="008F2896">
      <w:pPr>
        <w:spacing w:after="0" w:line="240" w:lineRule="auto"/>
        <w:ind w:left="284"/>
        <w:jc w:val="both"/>
        <w:rPr>
          <w:rFonts w:ascii="Times New Roman" w:eastAsia="Calibri" w:hAnsi="Times New Roman" w:cs="Times New Roman"/>
          <w:lang w:eastAsia="zh-CN"/>
        </w:rPr>
      </w:pPr>
      <w:r w:rsidRPr="00B00B65">
        <w:rPr>
          <w:rFonts w:ascii="Times New Roman" w:eastAsia="Calibri" w:hAnsi="Times New Roman" w:cs="Times New Roman"/>
          <w:lang w:eastAsia="zh-CN"/>
        </w:rPr>
        <w:t>b) art. 108 ust</w:t>
      </w:r>
      <w:r w:rsidR="00D6073E" w:rsidRPr="00B00B65">
        <w:rPr>
          <w:rFonts w:ascii="Times New Roman" w:eastAsia="Calibri" w:hAnsi="Times New Roman" w:cs="Times New Roman"/>
          <w:lang w:eastAsia="zh-CN"/>
        </w:rPr>
        <w:t xml:space="preserve">. 1 pkt 4 ustawy </w:t>
      </w:r>
      <w:proofErr w:type="spellStart"/>
      <w:r w:rsidR="00D6073E" w:rsidRPr="00B00B65">
        <w:rPr>
          <w:rFonts w:ascii="Times New Roman" w:eastAsia="Calibri" w:hAnsi="Times New Roman" w:cs="Times New Roman"/>
          <w:lang w:eastAsia="zh-CN"/>
        </w:rPr>
        <w:t>pzp</w:t>
      </w:r>
      <w:proofErr w:type="spellEnd"/>
      <w:r w:rsidR="00D6073E" w:rsidRPr="00B00B65">
        <w:rPr>
          <w:rFonts w:ascii="Times New Roman" w:eastAsia="Calibri" w:hAnsi="Times New Roman" w:cs="Times New Roman"/>
          <w:lang w:eastAsia="zh-CN"/>
        </w:rPr>
        <w:t>, dotycząca</w:t>
      </w:r>
      <w:r w:rsidRPr="00B00B65">
        <w:rPr>
          <w:rFonts w:ascii="Times New Roman" w:eastAsia="Calibri" w:hAnsi="Times New Roman" w:cs="Times New Roman"/>
          <w:lang w:eastAsia="zh-CN"/>
        </w:rPr>
        <w:t xml:space="preserve"> orzeczenia zakazu ubiegania się o zamówienie publiczne tytułem środka karnego,</w:t>
      </w:r>
    </w:p>
    <w:p w14:paraId="6691DBBF" w14:textId="77777777" w:rsidR="00154DF9" w:rsidRPr="00B00B65" w:rsidRDefault="00D6073E" w:rsidP="00154DF9">
      <w:pPr>
        <w:spacing w:after="0" w:line="240" w:lineRule="auto"/>
        <w:ind w:left="284"/>
        <w:jc w:val="both"/>
        <w:rPr>
          <w:rFonts w:ascii="Times New Roman" w:eastAsia="Calibri" w:hAnsi="Times New Roman" w:cs="Times New Roman"/>
          <w:lang w:eastAsia="zh-CN"/>
        </w:rPr>
      </w:pPr>
      <w:r w:rsidRPr="00B00B65">
        <w:rPr>
          <w:rFonts w:ascii="Times New Roman" w:eastAsia="Calibri" w:hAnsi="Times New Roman" w:cs="Times New Roman"/>
          <w:lang w:eastAsia="zh-CN"/>
        </w:rPr>
        <w:t>- sporządzona</w:t>
      </w:r>
      <w:r w:rsidR="008F2896" w:rsidRPr="00B00B65">
        <w:rPr>
          <w:rFonts w:ascii="Times New Roman" w:eastAsia="Calibri" w:hAnsi="Times New Roman" w:cs="Times New Roman"/>
          <w:lang w:eastAsia="zh-CN"/>
        </w:rPr>
        <w:t xml:space="preserve"> nie wcześniej niż 6 miesięcy przed jej złożeniem </w:t>
      </w:r>
    </w:p>
    <w:p w14:paraId="3962A509" w14:textId="04A82D9F" w:rsidR="00154DF9" w:rsidRPr="00B00B65" w:rsidRDefault="00154DF9" w:rsidP="007E11B7">
      <w:pPr>
        <w:pStyle w:val="Akapitzlist"/>
        <w:numPr>
          <w:ilvl w:val="0"/>
          <w:numId w:val="88"/>
        </w:numPr>
        <w:spacing w:after="0" w:line="240" w:lineRule="auto"/>
        <w:ind w:left="284"/>
        <w:jc w:val="both"/>
        <w:rPr>
          <w:rFonts w:ascii="Times New Roman" w:eastAsia="Calibri" w:hAnsi="Times New Roman" w:cs="Times New Roman"/>
          <w:lang w:eastAsia="zh-CN"/>
        </w:rPr>
      </w:pPr>
      <w:r w:rsidRPr="00B00B65">
        <w:rPr>
          <w:rFonts w:ascii="Times New Roman" w:hAnsi="Times New Roman"/>
        </w:rPr>
        <w:t xml:space="preserve">Odpisu z Krajowego Rejestru Sądowego lub informacja z Centralnej Ewidencji i Informacji </w:t>
      </w:r>
      <w:r w:rsidRPr="00B00B65">
        <w:rPr>
          <w:rFonts w:ascii="Times New Roman" w:hAnsi="Times New Roman"/>
        </w:rPr>
        <w:br/>
        <w:t>o Działalności Gospodarczej, sporządzonych nie wcześniej niż 6 miesiące przed jej złożeniem</w:t>
      </w:r>
    </w:p>
    <w:p w14:paraId="7E8D2087" w14:textId="52573FB0" w:rsidR="00541B82" w:rsidRPr="004A1292" w:rsidRDefault="00D6073E" w:rsidP="007E11B7">
      <w:pPr>
        <w:pStyle w:val="Akapitzlist"/>
        <w:numPr>
          <w:ilvl w:val="0"/>
          <w:numId w:val="88"/>
        </w:numPr>
        <w:ind w:left="284"/>
        <w:jc w:val="both"/>
        <w:rPr>
          <w:rFonts w:ascii="Times New Roman" w:eastAsia="Calibri" w:hAnsi="Times New Roman" w:cs="Times New Roman"/>
          <w:lang w:eastAsia="zh-CN"/>
        </w:rPr>
      </w:pPr>
      <w:r w:rsidRPr="00B00B65">
        <w:rPr>
          <w:rFonts w:ascii="Times New Roman" w:eastAsia="Times New Roman" w:hAnsi="Times New Roman" w:cs="Times New Roman"/>
          <w:lang w:eastAsia="pl-PL"/>
        </w:rPr>
        <w:t>Oświadczenie</w:t>
      </w:r>
      <w:r w:rsidR="003A63BE" w:rsidRPr="00B00B65">
        <w:rPr>
          <w:rFonts w:ascii="Times New Roman" w:eastAsia="Times New Roman" w:hAnsi="Times New Roman" w:cs="Times New Roman"/>
          <w:lang w:eastAsia="pl-PL"/>
        </w:rPr>
        <w:t xml:space="preserve"> Wykonawcy w zakresie art. 108 ust. 1 pkt 5 ustawy </w:t>
      </w:r>
      <w:proofErr w:type="spellStart"/>
      <w:r w:rsidR="003A63BE" w:rsidRPr="00B00B65">
        <w:rPr>
          <w:rFonts w:ascii="Times New Roman" w:eastAsia="Times New Roman" w:hAnsi="Times New Roman" w:cs="Times New Roman"/>
          <w:lang w:eastAsia="pl-PL"/>
        </w:rPr>
        <w:t>Pzp</w:t>
      </w:r>
      <w:proofErr w:type="spellEnd"/>
      <w:r w:rsidR="003A63BE" w:rsidRPr="00B00B65">
        <w:rPr>
          <w:rFonts w:ascii="Times New Roman" w:eastAsia="Times New Roman" w:hAnsi="Times New Roman" w:cs="Times New Roman"/>
          <w:lang w:eastAsia="pl-PL"/>
        </w:rPr>
        <w:t xml:space="preserve">, o braku przynależności do tej samej grupy kapitałowej w rozumieniu ustawy z dnia 16 lutego 2007 r. o ochronie konkurencji </w:t>
      </w:r>
      <w:r w:rsidR="00CF10F0">
        <w:rPr>
          <w:rFonts w:ascii="Times New Roman" w:eastAsia="Times New Roman" w:hAnsi="Times New Roman" w:cs="Times New Roman"/>
          <w:lang w:eastAsia="pl-PL"/>
        </w:rPr>
        <w:br/>
      </w:r>
      <w:r w:rsidR="003A63BE" w:rsidRPr="00B00B65">
        <w:rPr>
          <w:rFonts w:ascii="Times New Roman" w:eastAsia="Times New Roman" w:hAnsi="Times New Roman" w:cs="Times New Roman"/>
          <w:lang w:eastAsia="pl-PL"/>
        </w:rPr>
        <w:t xml:space="preserve">i konsumentów (Dz. U. z 2020 r. poz. 1076 ze zm.), z innym wykonawcą, który złożył odrębną ofertę, ofertę częściową lub wniosek o dopuszczenie do udziału w postępowaniu, albo oświadczenia </w:t>
      </w:r>
      <w:r w:rsidR="00CF10F0">
        <w:rPr>
          <w:rFonts w:ascii="Times New Roman" w:eastAsia="Times New Roman" w:hAnsi="Times New Roman" w:cs="Times New Roman"/>
          <w:lang w:eastAsia="pl-PL"/>
        </w:rPr>
        <w:br/>
      </w:r>
      <w:r w:rsidR="003A63BE" w:rsidRPr="00B00B65">
        <w:rPr>
          <w:rFonts w:ascii="Times New Roman" w:eastAsia="Times New Roman" w:hAnsi="Times New Roman" w:cs="Times New Roman"/>
          <w:lang w:eastAsia="pl-PL"/>
        </w:rPr>
        <w:t>o przynależności do tej samej grupy kapitałowej wraz z dokumentami lub informacjami potwierdzającymi</w:t>
      </w:r>
      <w:r w:rsidR="003A63BE" w:rsidRPr="00B00B65">
        <w:rPr>
          <w:rFonts w:ascii="Times New Roman" w:eastAsia="Times New Roman" w:hAnsi="Times New Roman" w:cs="Times New Roman"/>
          <w:color w:val="000000"/>
          <w:lang w:eastAsia="pl-PL"/>
        </w:rPr>
        <w:t xml:space="preserve"> </w:t>
      </w:r>
      <w:r w:rsidR="003A63BE" w:rsidRPr="00B00B65">
        <w:rPr>
          <w:rFonts w:ascii="Times New Roman" w:eastAsia="Times New Roman" w:hAnsi="Times New Roman" w:cs="Times New Roman"/>
          <w:lang w:eastAsia="pl-PL"/>
        </w:rPr>
        <w:t xml:space="preserve">przygotowanie oferty, oferty częściowej lub wniosku o dopuszczenie do udziału w postępowaniu niezależnie od innego wykonawcy należącego do tej samej grupy kapitałowej </w:t>
      </w:r>
      <w:r w:rsidR="003A63BE" w:rsidRPr="00B00B65">
        <w:rPr>
          <w:rFonts w:ascii="Times New Roman" w:eastAsia="Times New Roman" w:hAnsi="Times New Roman" w:cs="Times New Roman"/>
          <w:b/>
          <w:lang w:eastAsia="pl-PL"/>
        </w:rPr>
        <w:t xml:space="preserve">(załącznik nr </w:t>
      </w:r>
      <w:r w:rsidR="00E12FBD" w:rsidRPr="00B00B65">
        <w:rPr>
          <w:rFonts w:ascii="Times New Roman" w:eastAsia="Times New Roman" w:hAnsi="Times New Roman" w:cs="Times New Roman"/>
          <w:b/>
          <w:lang w:eastAsia="pl-PL"/>
        </w:rPr>
        <w:t>4</w:t>
      </w:r>
      <w:r w:rsidR="003A63BE" w:rsidRPr="00B00B65">
        <w:rPr>
          <w:rFonts w:ascii="Times New Roman" w:eastAsia="Times New Roman" w:hAnsi="Times New Roman" w:cs="Times New Roman"/>
          <w:b/>
          <w:lang w:eastAsia="pl-PL"/>
        </w:rPr>
        <w:t>);</w:t>
      </w:r>
      <w:r w:rsidR="00541B82" w:rsidRPr="00B00B65">
        <w:rPr>
          <w:rFonts w:ascii="Times New Roman" w:eastAsia="Calibri" w:hAnsi="Times New Roman" w:cs="Times New Roman"/>
          <w:b/>
          <w:lang w:eastAsia="zh-CN"/>
        </w:rPr>
        <w:t xml:space="preserve"> </w:t>
      </w:r>
    </w:p>
    <w:p w14:paraId="4C04E24C" w14:textId="77777777" w:rsidR="00E3077F" w:rsidRPr="00B00B65" w:rsidRDefault="003A63BE" w:rsidP="00912854">
      <w:pPr>
        <w:pStyle w:val="Akapitzlist"/>
        <w:numPr>
          <w:ilvl w:val="3"/>
          <w:numId w:val="4"/>
        </w:numPr>
        <w:spacing w:after="0" w:line="240" w:lineRule="auto"/>
        <w:ind w:left="284" w:hanging="284"/>
        <w:jc w:val="both"/>
        <w:rPr>
          <w:rFonts w:ascii="Times New Roman" w:eastAsia="Times New Roman" w:hAnsi="Times New Roman" w:cs="Times New Roman"/>
          <w:lang w:eastAsia="pl-PL"/>
        </w:rPr>
      </w:pPr>
      <w:r w:rsidRPr="00B00B65">
        <w:rPr>
          <w:rFonts w:ascii="Times New Roman" w:eastAsia="Times New Roman" w:hAnsi="Times New Roman" w:cs="Times New Roman"/>
          <w:color w:val="000000"/>
          <w:lang w:eastAsia="pl-PL"/>
        </w:rPr>
        <w:t>J</w:t>
      </w:r>
      <w:r w:rsidRPr="00B00B65">
        <w:rPr>
          <w:rFonts w:ascii="Times New Roman" w:eastAsia="Times New Roman" w:hAnsi="Times New Roman" w:cs="Times New Roman"/>
          <w:lang w:eastAsia="pl-PL"/>
        </w:rPr>
        <w:t>eżeli wykonawca ma siedzibę lub miejsce zamieszkania poza granicami Rzeczypospolitej Polskiej, zamiast:</w:t>
      </w:r>
    </w:p>
    <w:p w14:paraId="3AD1F175" w14:textId="71BA2863" w:rsidR="00C56D7F" w:rsidRDefault="00C56D7F" w:rsidP="007E11B7">
      <w:pPr>
        <w:pStyle w:val="Akapitzlist"/>
        <w:numPr>
          <w:ilvl w:val="0"/>
          <w:numId w:val="120"/>
        </w:numPr>
        <w:spacing w:after="0" w:line="240" w:lineRule="auto"/>
        <w:ind w:left="284"/>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 xml:space="preserve">informacji z Krajowego Rejestru Karnego, o której mowa w ust. </w:t>
      </w:r>
      <w:r w:rsidR="00FF3740" w:rsidRPr="00B00B65">
        <w:rPr>
          <w:rFonts w:ascii="Times New Roman" w:eastAsia="Times New Roman" w:hAnsi="Times New Roman" w:cs="Times New Roman"/>
          <w:lang w:eastAsia="pl-PL"/>
        </w:rPr>
        <w:t>1</w:t>
      </w:r>
      <w:r w:rsidRPr="00B00B65">
        <w:rPr>
          <w:rFonts w:ascii="Times New Roman" w:eastAsia="Times New Roman" w:hAnsi="Times New Roman" w:cs="Times New Roman"/>
          <w:lang w:eastAsia="pl-PL"/>
        </w:rPr>
        <w:t xml:space="preserve"> pkt </w:t>
      </w:r>
      <w:r w:rsidR="00CE6C98" w:rsidRPr="00B00B65">
        <w:rPr>
          <w:rFonts w:ascii="Times New Roman" w:eastAsia="Times New Roman" w:hAnsi="Times New Roman" w:cs="Times New Roman"/>
          <w:lang w:eastAsia="pl-PL"/>
        </w:rPr>
        <w:t>2</w:t>
      </w:r>
      <w:r w:rsidR="00FF3740" w:rsidRPr="00B00B65">
        <w:rPr>
          <w:rFonts w:ascii="Times New Roman" w:eastAsia="Times New Roman" w:hAnsi="Times New Roman" w:cs="Times New Roman"/>
          <w:lang w:eastAsia="pl-PL"/>
        </w:rPr>
        <w:t>)</w:t>
      </w:r>
      <w:r w:rsidRPr="00B00B65">
        <w:rPr>
          <w:rFonts w:ascii="Times New Roman" w:eastAsia="Times New Roman" w:hAnsi="Times New Roman" w:cs="Times New Roman"/>
          <w:lang w:eastAsia="pl-PL"/>
        </w:rPr>
        <w:t xml:space="preserve"> - składa informację </w:t>
      </w:r>
      <w:r w:rsidR="00CF10F0">
        <w:rPr>
          <w:rFonts w:ascii="Times New Roman" w:eastAsia="Times New Roman" w:hAnsi="Times New Roman" w:cs="Times New Roman"/>
          <w:lang w:eastAsia="pl-PL"/>
        </w:rPr>
        <w:br/>
      </w:r>
      <w:r w:rsidRPr="00B00B65">
        <w:rPr>
          <w:rFonts w:ascii="Times New Roman" w:eastAsia="Times New Roman" w:hAnsi="Times New Roman" w:cs="Times New Roman"/>
          <w:lang w:eastAsia="pl-PL"/>
        </w:rPr>
        <w:t xml:space="preserve">z odpowiedniego rejestru, takiego jak rejestr sądowy, albo, w przypadku braku takiego rejestru, inny równoważny dokument wydany przez właściwy organ sądowy lub administracyjny kraju, w którym wykonawca ma siedzibę lub miejsce zamieszkania, w zakresie, o którym mowa w ust. </w:t>
      </w:r>
      <w:r w:rsidR="00FF3740" w:rsidRPr="00B00B65">
        <w:rPr>
          <w:rFonts w:ascii="Times New Roman" w:eastAsia="Times New Roman" w:hAnsi="Times New Roman" w:cs="Times New Roman"/>
          <w:lang w:eastAsia="pl-PL"/>
        </w:rPr>
        <w:t>1</w:t>
      </w:r>
      <w:r w:rsidRPr="00B00B65">
        <w:rPr>
          <w:rFonts w:ascii="Times New Roman" w:eastAsia="Times New Roman" w:hAnsi="Times New Roman" w:cs="Times New Roman"/>
          <w:lang w:eastAsia="pl-PL"/>
        </w:rPr>
        <w:t xml:space="preserve"> pkt </w:t>
      </w:r>
      <w:r w:rsidR="00CE6C98" w:rsidRPr="00B00B65">
        <w:rPr>
          <w:rFonts w:ascii="Times New Roman" w:eastAsia="Times New Roman" w:hAnsi="Times New Roman" w:cs="Times New Roman"/>
          <w:lang w:eastAsia="pl-PL"/>
        </w:rPr>
        <w:t>2</w:t>
      </w:r>
      <w:r w:rsidR="00FF3740" w:rsidRPr="00B00B65">
        <w:rPr>
          <w:rFonts w:ascii="Times New Roman" w:eastAsia="Times New Roman" w:hAnsi="Times New Roman" w:cs="Times New Roman"/>
          <w:lang w:eastAsia="pl-PL"/>
        </w:rPr>
        <w:t>)</w:t>
      </w:r>
    </w:p>
    <w:p w14:paraId="3C1CF81A" w14:textId="3445BF98" w:rsidR="004A1292" w:rsidRPr="004A1292" w:rsidRDefault="004A1292" w:rsidP="004A1292">
      <w:pPr>
        <w:pStyle w:val="Akapitzlist"/>
        <w:spacing w:after="0" w:line="240" w:lineRule="auto"/>
        <w:ind w:left="284"/>
        <w:jc w:val="both"/>
        <w:rPr>
          <w:rFonts w:ascii="Times New Roman" w:eastAsia="Times New Roman" w:hAnsi="Times New Roman" w:cs="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07624D" w:rsidRPr="00B00B65" w14:paraId="5724E9DC"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B68936E" w14:textId="77777777" w:rsidR="0007624D" w:rsidRPr="00B00B65" w:rsidRDefault="0007624D" w:rsidP="0007624D">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10</w:t>
            </w:r>
          </w:p>
        </w:tc>
        <w:tc>
          <w:tcPr>
            <w:tcW w:w="7412" w:type="dxa"/>
            <w:tcBorders>
              <w:top w:val="single" w:sz="4" w:space="0" w:color="000000"/>
              <w:bottom w:val="single" w:sz="4" w:space="0" w:color="000000"/>
              <w:right w:val="single" w:sz="4" w:space="0" w:color="000000"/>
            </w:tcBorders>
            <w:shd w:val="clear" w:color="auto" w:fill="D9D9D9"/>
            <w:vAlign w:val="center"/>
          </w:tcPr>
          <w:p w14:paraId="35ECC3EB" w14:textId="22AB52A6" w:rsidR="0007624D" w:rsidRPr="00B00B65" w:rsidRDefault="0007624D" w:rsidP="0007624D">
            <w:pPr>
              <w:suppressAutoHyphens/>
              <w:spacing w:after="0" w:line="240" w:lineRule="auto"/>
              <w:rPr>
                <w:rFonts w:ascii="Times New Roman" w:eastAsia="Calibri" w:hAnsi="Times New Roman" w:cs="Times New Roman"/>
                <w:lang w:eastAsia="zh-CN"/>
              </w:rPr>
            </w:pPr>
            <w:r w:rsidRPr="00B00B65">
              <w:rPr>
                <w:rFonts w:ascii="Times New Roman" w:eastAsia="Times New Roman" w:hAnsi="Times New Roman" w:cs="Times New Roman"/>
                <w:b/>
                <w:lang w:eastAsia="pl-PL"/>
              </w:rPr>
              <w:t xml:space="preserve">Informacja o środkach komunikacji elektronicznej, przy </w:t>
            </w:r>
            <w:r w:rsidR="00CF10F0" w:rsidRPr="00B00B65">
              <w:rPr>
                <w:rFonts w:ascii="Times New Roman" w:eastAsia="Times New Roman" w:hAnsi="Times New Roman" w:cs="Times New Roman"/>
                <w:b/>
                <w:lang w:eastAsia="pl-PL"/>
              </w:rPr>
              <w:t>użyciu, których</w:t>
            </w:r>
            <w:r w:rsidRPr="00B00B65">
              <w:rPr>
                <w:rFonts w:ascii="Times New Roman" w:eastAsia="Times New Roman" w:hAnsi="Times New Roman" w:cs="Times New Roman"/>
                <w:b/>
                <w:lang w:eastAsia="pl-PL"/>
              </w:rPr>
              <w:t xml:space="preserve"> Zamawiający będzie komunikował się z Wykonawcami, oraz </w:t>
            </w:r>
            <w:r w:rsidR="00CF10F0" w:rsidRPr="00B00B65">
              <w:rPr>
                <w:rFonts w:ascii="Times New Roman" w:eastAsia="Times New Roman" w:hAnsi="Times New Roman" w:cs="Times New Roman"/>
                <w:b/>
                <w:lang w:eastAsia="pl-PL"/>
              </w:rPr>
              <w:t xml:space="preserve">informacje </w:t>
            </w:r>
            <w:r w:rsidR="00CF10F0">
              <w:rPr>
                <w:rFonts w:ascii="Times New Roman" w:eastAsia="Times New Roman" w:hAnsi="Times New Roman" w:cs="Times New Roman"/>
                <w:b/>
                <w:lang w:eastAsia="pl-PL"/>
              </w:rPr>
              <w:br/>
            </w:r>
            <w:r w:rsidR="00CF10F0" w:rsidRPr="00B00B65">
              <w:rPr>
                <w:rFonts w:ascii="Times New Roman" w:eastAsia="Times New Roman" w:hAnsi="Times New Roman" w:cs="Times New Roman"/>
                <w:b/>
                <w:lang w:eastAsia="pl-PL"/>
              </w:rPr>
              <w:lastRenderedPageBreak/>
              <w:t>o</w:t>
            </w:r>
            <w:r w:rsidRPr="00B00B65">
              <w:rPr>
                <w:rFonts w:ascii="Times New Roman" w:eastAsia="Times New Roman" w:hAnsi="Times New Roman" w:cs="Times New Roman"/>
                <w:b/>
                <w:lang w:eastAsia="pl-PL"/>
              </w:rPr>
              <w:t xml:space="preserve"> wymaganiach technicznych i organizacyjnych sporządzania, </w:t>
            </w:r>
            <w:r w:rsidR="00CF10F0" w:rsidRPr="00B00B65">
              <w:rPr>
                <w:rFonts w:ascii="Times New Roman" w:eastAsia="Times New Roman" w:hAnsi="Times New Roman" w:cs="Times New Roman"/>
                <w:b/>
                <w:lang w:eastAsia="pl-PL"/>
              </w:rPr>
              <w:t xml:space="preserve">wysyłania </w:t>
            </w:r>
            <w:r w:rsidR="00CF10F0">
              <w:rPr>
                <w:rFonts w:ascii="Times New Roman" w:eastAsia="Times New Roman" w:hAnsi="Times New Roman" w:cs="Times New Roman"/>
                <w:b/>
                <w:lang w:eastAsia="pl-PL"/>
              </w:rPr>
              <w:br/>
            </w:r>
            <w:r w:rsidR="00CF10F0" w:rsidRPr="00B00B65">
              <w:rPr>
                <w:rFonts w:ascii="Times New Roman" w:eastAsia="Times New Roman" w:hAnsi="Times New Roman" w:cs="Times New Roman"/>
                <w:b/>
                <w:lang w:eastAsia="pl-PL"/>
              </w:rPr>
              <w:t>i</w:t>
            </w:r>
            <w:r w:rsidRPr="00B00B65">
              <w:rPr>
                <w:rFonts w:ascii="Times New Roman" w:eastAsia="Times New Roman" w:hAnsi="Times New Roman" w:cs="Times New Roman"/>
                <w:b/>
                <w:lang w:eastAsia="pl-PL"/>
              </w:rPr>
              <w:t xml:space="preserve"> odbierania korespondencji elektronicznej</w:t>
            </w:r>
          </w:p>
        </w:tc>
      </w:tr>
    </w:tbl>
    <w:p w14:paraId="3E2C6E72" w14:textId="77777777" w:rsidR="0007624D" w:rsidRPr="00B00B65" w:rsidRDefault="0007624D" w:rsidP="00912854">
      <w:pPr>
        <w:numPr>
          <w:ilvl w:val="0"/>
          <w:numId w:val="6"/>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lastRenderedPageBreak/>
        <w:t xml:space="preserve">Postępowanie prowadzone jest w języku polskim w formie elektronicznej za pośrednictwem </w:t>
      </w:r>
      <w:r w:rsidRPr="00B00B65">
        <w:rPr>
          <w:rFonts w:ascii="Times New Roman" w:eastAsia="Calibri" w:hAnsi="Times New Roman" w:cs="Times New Roman"/>
          <w:color w:val="000000"/>
          <w:lang w:eastAsia="zh-CN"/>
        </w:rPr>
        <w:t>platformy zakupowej</w:t>
      </w:r>
      <w:r w:rsidRPr="00B00B65">
        <w:rPr>
          <w:rFonts w:ascii="Times New Roman" w:eastAsia="Calibri" w:hAnsi="Times New Roman" w:cs="Times New Roman"/>
          <w:lang w:eastAsia="zh-CN"/>
        </w:rPr>
        <w:t xml:space="preserve"> (dalej jako „Platforma”) pod adresem: </w:t>
      </w:r>
    </w:p>
    <w:p w14:paraId="4995D6DE" w14:textId="77777777" w:rsidR="0007624D" w:rsidRPr="00CF10F0" w:rsidRDefault="0007624D" w:rsidP="0007624D">
      <w:pPr>
        <w:suppressAutoHyphens/>
        <w:spacing w:after="0" w:line="240" w:lineRule="auto"/>
        <w:ind w:left="426" w:hanging="426"/>
        <w:jc w:val="both"/>
        <w:rPr>
          <w:rFonts w:ascii="Times New Roman" w:eastAsia="Calibri" w:hAnsi="Times New Roman" w:cs="Times New Roman"/>
          <w:sz w:val="10"/>
          <w:szCs w:val="10"/>
          <w:lang w:eastAsia="zh-CN"/>
        </w:rPr>
      </w:pPr>
    </w:p>
    <w:p w14:paraId="1460D91E" w14:textId="77777777" w:rsidR="0007624D" w:rsidRPr="00B00B65" w:rsidRDefault="0007624D" w:rsidP="0007624D">
      <w:pPr>
        <w:suppressAutoHyphens/>
        <w:spacing w:after="0" w:line="240" w:lineRule="auto"/>
        <w:ind w:left="426" w:hanging="426"/>
        <w:jc w:val="center"/>
        <w:rPr>
          <w:rFonts w:ascii="Times New Roman" w:eastAsia="Calibri" w:hAnsi="Times New Roman" w:cs="Times New Roman"/>
          <w:lang w:eastAsia="zh-CN"/>
        </w:rPr>
      </w:pPr>
      <w:r w:rsidRPr="00B00B65">
        <w:rPr>
          <w:rFonts w:ascii="Times New Roman" w:eastAsia="Calibri" w:hAnsi="Times New Roman" w:cs="Times New Roman"/>
          <w:lang w:eastAsia="zh-CN"/>
        </w:rPr>
        <w:t>https://platformazakupowa.pl/</w:t>
      </w:r>
    </w:p>
    <w:p w14:paraId="62761EE6" w14:textId="77777777" w:rsidR="0007624D" w:rsidRPr="00CF10F0" w:rsidRDefault="0007624D" w:rsidP="0007624D">
      <w:pPr>
        <w:suppressAutoHyphens/>
        <w:spacing w:after="0" w:line="240" w:lineRule="auto"/>
        <w:ind w:left="426" w:hanging="426"/>
        <w:jc w:val="both"/>
        <w:rPr>
          <w:rFonts w:ascii="Times New Roman" w:eastAsia="Calibri" w:hAnsi="Times New Roman" w:cs="Times New Roman"/>
          <w:sz w:val="10"/>
          <w:szCs w:val="10"/>
          <w:lang w:eastAsia="zh-CN"/>
        </w:rPr>
      </w:pPr>
    </w:p>
    <w:p w14:paraId="688C56F0" w14:textId="01AF84E0" w:rsidR="0007624D" w:rsidRPr="00B00B65" w:rsidRDefault="0007624D" w:rsidP="00912854">
      <w:pPr>
        <w:numPr>
          <w:ilvl w:val="0"/>
          <w:numId w:val="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B00B65">
        <w:rPr>
          <w:rFonts w:ascii="Times New Roman" w:eastAsia="Calibri" w:hAnsi="Times New Roman" w:cs="Times New Roman"/>
          <w:color w:val="1155CC"/>
          <w:u w:val="single"/>
          <w:lang w:eastAsia="zh-CN"/>
        </w:rPr>
        <w:t>platformazakupowa.</w:t>
      </w:r>
      <w:r w:rsidR="00CF10F0" w:rsidRPr="00B00B65">
        <w:rPr>
          <w:rFonts w:ascii="Times New Roman" w:eastAsia="Calibri" w:hAnsi="Times New Roman" w:cs="Times New Roman"/>
          <w:color w:val="1155CC"/>
          <w:u w:val="single"/>
          <w:lang w:eastAsia="zh-CN"/>
        </w:rPr>
        <w:t>pl</w:t>
      </w:r>
      <w:r w:rsidR="00CF10F0" w:rsidRPr="00B00B65">
        <w:rPr>
          <w:rFonts w:ascii="Times New Roman" w:eastAsia="Calibri" w:hAnsi="Times New Roman" w:cs="Times New Roman"/>
          <w:lang w:eastAsia="zh-CN"/>
        </w:rPr>
        <w:t xml:space="preserve"> i</w:t>
      </w:r>
      <w:r w:rsidRPr="00B00B65">
        <w:rPr>
          <w:rFonts w:ascii="Times New Roman" w:eastAsia="Calibri" w:hAnsi="Times New Roman" w:cs="Times New Roman"/>
          <w:lang w:eastAsia="zh-CN"/>
        </w:rPr>
        <w:t xml:space="preserve"> formularza „Wyślij wiadomość do Zamawiającego”. </w:t>
      </w:r>
    </w:p>
    <w:p w14:paraId="6AF018EA" w14:textId="7283AFB6" w:rsidR="0007624D" w:rsidRPr="00B00B65" w:rsidRDefault="0007624D" w:rsidP="0007624D">
      <w:pPr>
        <w:suppressAutoHyphens/>
        <w:spacing w:after="0" w:line="240" w:lineRule="auto"/>
        <w:ind w:left="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 datę przekazania (wpływu) oświadczeń, wniosków, zawiadomień oraz informacji przyjmuje się datę ich przesłania za pośrednictwem </w:t>
      </w:r>
      <w:hyperlink r:id="rId17">
        <w:r w:rsidRPr="00B00B65">
          <w:rPr>
            <w:rFonts w:ascii="Times New Roman" w:eastAsia="Calibri" w:hAnsi="Times New Roman" w:cs="Times New Roman"/>
            <w:color w:val="1155CC"/>
            <w:u w:val="single"/>
            <w:lang w:eastAsia="zh-CN"/>
          </w:rPr>
          <w:t>platformazakupowa.pl</w:t>
        </w:r>
      </w:hyperlink>
      <w:r w:rsidRPr="00B00B65">
        <w:rPr>
          <w:rFonts w:ascii="Times New Roman" w:eastAsia="Calibri" w:hAnsi="Times New Roman" w:cs="Times New Roman"/>
          <w:lang w:eastAsia="zh-CN"/>
        </w:rPr>
        <w:t xml:space="preserve"> poprzez kliknięcie </w:t>
      </w:r>
      <w:r w:rsidR="00CF10F0" w:rsidRPr="00B00B65">
        <w:rPr>
          <w:rFonts w:ascii="Times New Roman" w:eastAsia="Calibri" w:hAnsi="Times New Roman" w:cs="Times New Roman"/>
          <w:lang w:eastAsia="zh-CN"/>
        </w:rPr>
        <w:t>przycisku „Wyślij</w:t>
      </w:r>
      <w:r w:rsidRPr="00B00B65">
        <w:rPr>
          <w:rFonts w:ascii="Times New Roman" w:eastAsia="Calibri" w:hAnsi="Times New Roman" w:cs="Times New Roman"/>
          <w:lang w:eastAsia="zh-CN"/>
        </w:rPr>
        <w:t xml:space="preserve"> wiadomość do Zamawiającego”, po których pojawi się komunikat, że wiadomość została wysłana do Zamawiającego.</w:t>
      </w:r>
    </w:p>
    <w:p w14:paraId="17F8C026" w14:textId="77777777" w:rsidR="0007624D" w:rsidRPr="00B00B65" w:rsidRDefault="0007624D" w:rsidP="00912854">
      <w:pPr>
        <w:numPr>
          <w:ilvl w:val="0"/>
          <w:numId w:val="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Zamawiający będzie przekazywał wykonawcom informacje w formie elektronicznej za pośrednictwem </w:t>
      </w:r>
      <w:hyperlink r:id="rId18">
        <w:r w:rsidRPr="00B00B65">
          <w:rPr>
            <w:rFonts w:ascii="Times New Roman" w:eastAsia="Calibri" w:hAnsi="Times New Roman" w:cs="Times New Roman"/>
            <w:color w:val="1155CC"/>
            <w:u w:val="single"/>
            <w:lang w:eastAsia="zh-CN"/>
          </w:rPr>
          <w:t>platformazakupowa.pl</w:t>
        </w:r>
      </w:hyperlink>
      <w:r w:rsidRPr="00B00B65">
        <w:rPr>
          <w:rFonts w:ascii="Times New Roman" w:eastAsia="Calibri" w:hAnsi="Times New Roman" w:cs="Times New Roman"/>
          <w:lang w:eastAsia="zh-CN"/>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9">
        <w:r w:rsidRPr="00B00B65">
          <w:rPr>
            <w:rFonts w:ascii="Times New Roman" w:eastAsia="Calibri" w:hAnsi="Times New Roman" w:cs="Times New Roman"/>
            <w:color w:val="1155CC"/>
            <w:u w:val="single"/>
            <w:lang w:eastAsia="zh-CN"/>
          </w:rPr>
          <w:t>platformazakupowa.pl</w:t>
        </w:r>
      </w:hyperlink>
      <w:r w:rsidRPr="00B00B65">
        <w:rPr>
          <w:rFonts w:ascii="Times New Roman" w:eastAsia="Calibri" w:hAnsi="Times New Roman" w:cs="Times New Roman"/>
          <w:lang w:eastAsia="zh-CN"/>
        </w:rPr>
        <w:t xml:space="preserve"> do konkretnego Wykonawcy.</w:t>
      </w:r>
    </w:p>
    <w:p w14:paraId="3CF01E16" w14:textId="77777777" w:rsidR="0007624D" w:rsidRPr="00B00B65" w:rsidRDefault="0007624D" w:rsidP="00912854">
      <w:pPr>
        <w:numPr>
          <w:ilvl w:val="0"/>
          <w:numId w:val="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62BF193E" w14:textId="321A40E7" w:rsidR="0007624D" w:rsidRPr="00B00B65" w:rsidRDefault="0007624D" w:rsidP="00912854">
      <w:pPr>
        <w:numPr>
          <w:ilvl w:val="0"/>
          <w:numId w:val="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Zamawiający, zgodnie z art. 67 ustawy Prawo Zamówień Publicznych, </w:t>
      </w:r>
      <w:r w:rsidR="00CF10F0" w:rsidRPr="00B00B65">
        <w:rPr>
          <w:rFonts w:ascii="Times New Roman" w:eastAsia="Calibri" w:hAnsi="Times New Roman" w:cs="Times New Roman"/>
          <w:lang w:eastAsia="zh-CN"/>
        </w:rPr>
        <w:t>określa wymagania</w:t>
      </w:r>
      <w:r w:rsidRPr="00B00B65">
        <w:rPr>
          <w:rFonts w:ascii="Times New Roman" w:eastAsia="Calibri" w:hAnsi="Times New Roman" w:cs="Times New Roman"/>
          <w:lang w:eastAsia="zh-CN"/>
        </w:rPr>
        <w:t xml:space="preserve"> techniczne i organizacyjne sporządzania, wysyłania i odbierania korespondencji elektronicznej, tj.:</w:t>
      </w:r>
      <w:hyperlink r:id="rId20"/>
    </w:p>
    <w:p w14:paraId="583844E6" w14:textId="77777777" w:rsidR="0007624D" w:rsidRPr="00B00B65" w:rsidRDefault="0007624D" w:rsidP="00912854">
      <w:pPr>
        <w:numPr>
          <w:ilvl w:val="1"/>
          <w:numId w:val="5"/>
        </w:numPr>
        <w:tabs>
          <w:tab w:val="clear" w:pos="0"/>
        </w:tabs>
        <w:suppressAutoHyphens/>
        <w:spacing w:after="0" w:line="240" w:lineRule="auto"/>
        <w:ind w:left="567" w:hanging="283"/>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stały dostęp do sieci Internet o gwarantowanej przepustowości nie mniejszej niż 512 </w:t>
      </w:r>
      <w:proofErr w:type="spellStart"/>
      <w:r w:rsidRPr="00B00B65">
        <w:rPr>
          <w:rFonts w:ascii="Times New Roman" w:eastAsia="Calibri" w:hAnsi="Times New Roman" w:cs="Times New Roman"/>
          <w:lang w:eastAsia="zh-CN"/>
        </w:rPr>
        <w:t>kb</w:t>
      </w:r>
      <w:proofErr w:type="spellEnd"/>
      <w:r w:rsidRPr="00B00B65">
        <w:rPr>
          <w:rFonts w:ascii="Times New Roman" w:eastAsia="Calibri" w:hAnsi="Times New Roman" w:cs="Times New Roman"/>
          <w:lang w:eastAsia="zh-CN"/>
        </w:rPr>
        <w:t>/s,</w:t>
      </w:r>
    </w:p>
    <w:p w14:paraId="01B8228C" w14:textId="77777777" w:rsidR="0007624D" w:rsidRPr="00B00B65" w:rsidRDefault="0007624D" w:rsidP="00912854">
      <w:pPr>
        <w:numPr>
          <w:ilvl w:val="1"/>
          <w:numId w:val="5"/>
        </w:numPr>
        <w:tabs>
          <w:tab w:val="clear" w:pos="0"/>
        </w:tabs>
        <w:suppressAutoHyphens/>
        <w:spacing w:after="0" w:line="240" w:lineRule="auto"/>
        <w:ind w:left="567" w:hanging="283"/>
        <w:jc w:val="both"/>
        <w:rPr>
          <w:rFonts w:ascii="Times New Roman" w:eastAsia="Calibri" w:hAnsi="Times New Roman" w:cs="Times New Roman"/>
          <w:lang w:eastAsia="zh-CN"/>
        </w:rPr>
      </w:pPr>
      <w:r w:rsidRPr="00B00B65">
        <w:rPr>
          <w:rFonts w:ascii="Times New Roman" w:eastAsia="Calibri" w:hAnsi="Times New Roman" w:cs="Times New Roman"/>
          <w:lang w:eastAsia="zh-CN"/>
        </w:rPr>
        <w:t>komputer klasy PC lub MAC o następującej konfiguracji: pamięć RAM min. 2 GB, procesor Intel Pentium IV 2 GHZ lub nowszy, jeden z systemów operacyjnych - MS Windows wersja 7, Mac Os x 10.4, Linux, lub ich nowsze wersje,</w:t>
      </w:r>
    </w:p>
    <w:p w14:paraId="1011F30F" w14:textId="77777777" w:rsidR="0007624D" w:rsidRPr="00B00B65" w:rsidRDefault="0007624D" w:rsidP="00912854">
      <w:pPr>
        <w:numPr>
          <w:ilvl w:val="1"/>
          <w:numId w:val="5"/>
        </w:numPr>
        <w:tabs>
          <w:tab w:val="clear" w:pos="0"/>
        </w:tabs>
        <w:suppressAutoHyphens/>
        <w:spacing w:after="0" w:line="240" w:lineRule="auto"/>
        <w:ind w:left="567" w:hanging="283"/>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zainstalowana dowolna przeglądarka internetowa, w przypadku Internet Explorer minimalnie wersja 10.0, </w:t>
      </w:r>
    </w:p>
    <w:p w14:paraId="1BA641A6" w14:textId="77777777" w:rsidR="0007624D" w:rsidRPr="00B00B65" w:rsidRDefault="0007624D" w:rsidP="00912854">
      <w:pPr>
        <w:numPr>
          <w:ilvl w:val="1"/>
          <w:numId w:val="5"/>
        </w:numPr>
        <w:tabs>
          <w:tab w:val="clear" w:pos="0"/>
        </w:tabs>
        <w:suppressAutoHyphens/>
        <w:spacing w:after="0" w:line="240" w:lineRule="auto"/>
        <w:ind w:left="567" w:hanging="283"/>
        <w:jc w:val="both"/>
        <w:rPr>
          <w:rFonts w:ascii="Times New Roman" w:eastAsia="Calibri" w:hAnsi="Times New Roman" w:cs="Times New Roman"/>
          <w:lang w:eastAsia="zh-CN"/>
        </w:rPr>
      </w:pPr>
      <w:r w:rsidRPr="00B00B65">
        <w:rPr>
          <w:rFonts w:ascii="Times New Roman" w:eastAsia="Calibri" w:hAnsi="Times New Roman" w:cs="Times New Roman"/>
          <w:lang w:eastAsia="zh-CN"/>
        </w:rPr>
        <w:t>włączona obsługa JavaScript,</w:t>
      </w:r>
    </w:p>
    <w:p w14:paraId="54313473" w14:textId="77777777" w:rsidR="0007624D" w:rsidRPr="00B00B65" w:rsidRDefault="0007624D" w:rsidP="00912854">
      <w:pPr>
        <w:numPr>
          <w:ilvl w:val="1"/>
          <w:numId w:val="5"/>
        </w:numPr>
        <w:tabs>
          <w:tab w:val="clear" w:pos="0"/>
        </w:tabs>
        <w:suppressAutoHyphens/>
        <w:spacing w:after="0" w:line="240" w:lineRule="auto"/>
        <w:ind w:left="567" w:hanging="283"/>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zainstalowany program Adobe </w:t>
      </w:r>
      <w:proofErr w:type="spellStart"/>
      <w:r w:rsidRPr="00B00B65">
        <w:rPr>
          <w:rFonts w:ascii="Times New Roman" w:eastAsia="Calibri" w:hAnsi="Times New Roman" w:cs="Times New Roman"/>
          <w:lang w:eastAsia="zh-CN"/>
        </w:rPr>
        <w:t>Acrobat</w:t>
      </w:r>
      <w:proofErr w:type="spellEnd"/>
      <w:r w:rsidRPr="00B00B65">
        <w:rPr>
          <w:rFonts w:ascii="Times New Roman" w:eastAsia="Calibri" w:hAnsi="Times New Roman" w:cs="Times New Roman"/>
          <w:lang w:eastAsia="zh-CN"/>
        </w:rPr>
        <w:t xml:space="preserve"> Reader lub inny obsługujący format plików .pdf,</w:t>
      </w:r>
    </w:p>
    <w:p w14:paraId="7EB613FD" w14:textId="77777777" w:rsidR="0007624D" w:rsidRPr="00B00B65" w:rsidRDefault="0007624D" w:rsidP="00912854">
      <w:pPr>
        <w:numPr>
          <w:ilvl w:val="1"/>
          <w:numId w:val="5"/>
        </w:numPr>
        <w:tabs>
          <w:tab w:val="clear" w:pos="0"/>
        </w:tabs>
        <w:suppressAutoHyphens/>
        <w:spacing w:after="0" w:line="240" w:lineRule="auto"/>
        <w:ind w:left="567" w:hanging="283"/>
        <w:jc w:val="both"/>
        <w:rPr>
          <w:rFonts w:ascii="Times New Roman" w:eastAsia="Calibri" w:hAnsi="Times New Roman" w:cs="Times New Roman"/>
          <w:lang w:eastAsia="zh-CN"/>
        </w:rPr>
      </w:pPr>
      <w:r w:rsidRPr="00B00B65">
        <w:rPr>
          <w:rFonts w:ascii="Times New Roman" w:eastAsia="Calibri" w:hAnsi="Times New Roman" w:cs="Times New Roman"/>
          <w:lang w:eastAsia="zh-CN"/>
        </w:rPr>
        <w:t>Platformazakupowa.pl działa według standardu przyjętego w komunikacji sieciowej - kodowanie UTF8,</w:t>
      </w:r>
    </w:p>
    <w:p w14:paraId="2A29C68D" w14:textId="77777777" w:rsidR="0007624D" w:rsidRPr="00B00B65" w:rsidRDefault="0007624D" w:rsidP="00912854">
      <w:pPr>
        <w:numPr>
          <w:ilvl w:val="1"/>
          <w:numId w:val="5"/>
        </w:numPr>
        <w:tabs>
          <w:tab w:val="clear" w:pos="0"/>
        </w:tabs>
        <w:suppressAutoHyphens/>
        <w:spacing w:after="0" w:line="240" w:lineRule="auto"/>
        <w:ind w:left="567" w:hanging="283"/>
        <w:jc w:val="both"/>
        <w:rPr>
          <w:rFonts w:ascii="Times New Roman" w:eastAsia="Calibri" w:hAnsi="Times New Roman" w:cs="Times New Roman"/>
          <w:lang w:eastAsia="zh-CN"/>
        </w:rPr>
      </w:pPr>
      <w:r w:rsidRPr="00B00B65">
        <w:rPr>
          <w:rFonts w:ascii="Times New Roman" w:eastAsia="Calibri" w:hAnsi="Times New Roman" w:cs="Times New Roman"/>
          <w:lang w:eastAsia="zh-CN"/>
        </w:rPr>
        <w:t>Oznaczenie czasu odbioru danych przez platformę zakupową stanowi datę oraz dokładny czas (</w:t>
      </w:r>
      <w:proofErr w:type="spellStart"/>
      <w:r w:rsidRPr="00B00B65">
        <w:rPr>
          <w:rFonts w:ascii="Times New Roman" w:eastAsia="Calibri" w:hAnsi="Times New Roman" w:cs="Times New Roman"/>
          <w:lang w:eastAsia="zh-CN"/>
        </w:rPr>
        <w:t>hh:mm:ss</w:t>
      </w:r>
      <w:proofErr w:type="spellEnd"/>
      <w:r w:rsidRPr="00B00B65">
        <w:rPr>
          <w:rFonts w:ascii="Times New Roman" w:eastAsia="Calibri" w:hAnsi="Times New Roman" w:cs="Times New Roman"/>
          <w:lang w:eastAsia="zh-CN"/>
        </w:rPr>
        <w:t>) generowany wg. czasu lokalnego serwera synchronizowanego z zegarem Głównego Urzędu Miar.</w:t>
      </w:r>
    </w:p>
    <w:p w14:paraId="1FB2C998" w14:textId="77777777" w:rsidR="0007624D" w:rsidRPr="00B00B65" w:rsidRDefault="0007624D" w:rsidP="00912854">
      <w:pPr>
        <w:numPr>
          <w:ilvl w:val="0"/>
          <w:numId w:val="5"/>
        </w:numPr>
        <w:tabs>
          <w:tab w:val="clear" w:pos="0"/>
        </w:tabs>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Wykonawca, przystępując do niniejszego postępowania o udzielenie zamówienia publicznego:</w:t>
      </w:r>
    </w:p>
    <w:p w14:paraId="28EC92CE" w14:textId="77777777" w:rsidR="0007624D" w:rsidRPr="00B00B65" w:rsidRDefault="0007624D" w:rsidP="003B68ED">
      <w:pPr>
        <w:numPr>
          <w:ilvl w:val="1"/>
          <w:numId w:val="5"/>
        </w:numPr>
        <w:tabs>
          <w:tab w:val="clear" w:pos="0"/>
        </w:tabs>
        <w:suppressAutoHyphens/>
        <w:spacing w:after="0" w:line="240" w:lineRule="auto"/>
        <w:ind w:left="709" w:hanging="283"/>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akceptuje warunki korzystania z </w:t>
      </w:r>
      <w:hyperlink r:id="rId21">
        <w:r w:rsidRPr="00B00B65">
          <w:rPr>
            <w:rFonts w:ascii="Times New Roman" w:eastAsia="Calibri" w:hAnsi="Times New Roman" w:cs="Times New Roman"/>
            <w:color w:val="1155CC"/>
            <w:u w:val="single"/>
            <w:lang w:eastAsia="zh-CN"/>
          </w:rPr>
          <w:t>platformazakupowa.pl</w:t>
        </w:r>
      </w:hyperlink>
      <w:r w:rsidRPr="00B00B65">
        <w:rPr>
          <w:rFonts w:ascii="Times New Roman" w:eastAsia="Calibri" w:hAnsi="Times New Roman" w:cs="Times New Roman"/>
          <w:lang w:eastAsia="zh-CN"/>
        </w:rPr>
        <w:t xml:space="preserve"> określone w Regulaminie zamieszczonym na stronie internetowej </w:t>
      </w:r>
      <w:hyperlink r:id="rId22">
        <w:r w:rsidRPr="00B00B65">
          <w:rPr>
            <w:rFonts w:ascii="Times New Roman" w:eastAsia="Calibri" w:hAnsi="Times New Roman" w:cs="Times New Roman"/>
            <w:color w:val="0000FF"/>
            <w:u w:val="single"/>
            <w:lang w:eastAsia="zh-CN"/>
          </w:rPr>
          <w:t>pod linkiem</w:t>
        </w:r>
      </w:hyperlink>
      <w:r w:rsidRPr="00B00B65">
        <w:rPr>
          <w:rFonts w:ascii="Times New Roman" w:eastAsia="Calibri" w:hAnsi="Times New Roman" w:cs="Times New Roman"/>
          <w:lang w:eastAsia="zh-CN"/>
        </w:rPr>
        <w:t xml:space="preserve">  w zakładce „Regulamin" oraz uznaje go za wiążący,</w:t>
      </w:r>
    </w:p>
    <w:p w14:paraId="16C8A05C" w14:textId="77777777" w:rsidR="0007624D" w:rsidRPr="00B00B65" w:rsidRDefault="0007624D" w:rsidP="003B68ED">
      <w:pPr>
        <w:numPr>
          <w:ilvl w:val="1"/>
          <w:numId w:val="5"/>
        </w:numPr>
        <w:tabs>
          <w:tab w:val="clear" w:pos="0"/>
        </w:tabs>
        <w:suppressAutoHyphens/>
        <w:spacing w:after="0" w:line="240" w:lineRule="auto"/>
        <w:ind w:left="709" w:hanging="283"/>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zapoznał i stosuje się do Instrukcji składania ofert/wniosków dostępnej </w:t>
      </w:r>
      <w:hyperlink r:id="rId23">
        <w:r w:rsidRPr="00B00B65">
          <w:rPr>
            <w:rFonts w:ascii="Times New Roman" w:eastAsia="Calibri" w:hAnsi="Times New Roman" w:cs="Times New Roman"/>
            <w:color w:val="1155CC"/>
            <w:u w:val="single"/>
            <w:lang w:eastAsia="zh-CN"/>
          </w:rPr>
          <w:t>pod linkiem</w:t>
        </w:r>
      </w:hyperlink>
      <w:r w:rsidRPr="00B00B65">
        <w:rPr>
          <w:rFonts w:ascii="Times New Roman" w:eastAsia="Calibri" w:hAnsi="Times New Roman" w:cs="Times New Roman"/>
          <w:lang w:eastAsia="zh-CN"/>
        </w:rPr>
        <w:t xml:space="preserve">. </w:t>
      </w:r>
    </w:p>
    <w:p w14:paraId="29BCB3C1" w14:textId="77777777" w:rsidR="0007624D" w:rsidRPr="00B00B65" w:rsidRDefault="0007624D" w:rsidP="00912854">
      <w:pPr>
        <w:numPr>
          <w:ilvl w:val="0"/>
          <w:numId w:val="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b/>
          <w:lang w:eastAsia="zh-CN"/>
        </w:rPr>
        <w:t>Zamawiający nie ponosi odpowiedzialności za złożenie oferty w sposób niezg</w:t>
      </w:r>
      <w:r w:rsidR="008A45B3" w:rsidRPr="00B00B65">
        <w:rPr>
          <w:rFonts w:ascii="Times New Roman" w:eastAsia="Calibri" w:hAnsi="Times New Roman" w:cs="Times New Roman"/>
          <w:b/>
          <w:lang w:eastAsia="zh-CN"/>
        </w:rPr>
        <w:t xml:space="preserve">odny </w:t>
      </w:r>
      <w:r w:rsidR="008A45B3" w:rsidRPr="00B00B65">
        <w:rPr>
          <w:rFonts w:ascii="Times New Roman" w:eastAsia="Calibri" w:hAnsi="Times New Roman" w:cs="Times New Roman"/>
          <w:b/>
          <w:lang w:eastAsia="zh-CN"/>
        </w:rPr>
        <w:br/>
      </w:r>
      <w:r w:rsidRPr="00B00B65">
        <w:rPr>
          <w:rFonts w:ascii="Times New Roman" w:eastAsia="Calibri" w:hAnsi="Times New Roman" w:cs="Times New Roman"/>
          <w:b/>
          <w:lang w:eastAsia="zh-CN"/>
        </w:rPr>
        <w:t xml:space="preserve">z Instrukcją korzystania z </w:t>
      </w:r>
      <w:hyperlink r:id="rId24">
        <w:r w:rsidRPr="00B00B65">
          <w:rPr>
            <w:rFonts w:ascii="Times New Roman" w:eastAsia="Calibri" w:hAnsi="Times New Roman" w:cs="Times New Roman"/>
            <w:b/>
            <w:color w:val="1155CC"/>
            <w:u w:val="single"/>
            <w:lang w:eastAsia="zh-CN"/>
          </w:rPr>
          <w:t>platformazakupowa.pl</w:t>
        </w:r>
      </w:hyperlink>
      <w:r w:rsidRPr="00B00B65">
        <w:rPr>
          <w:rFonts w:ascii="Times New Roman" w:eastAsia="Calibri" w:hAnsi="Times New Roman" w:cs="Times New Roman"/>
          <w:lang w:eastAsia="zh-CN"/>
        </w:rPr>
        <w:t>, w szczególności za sytuację, gdy Zamawiający zapozna się z treścią oferty przed upływem terminu otwarcia ofert (np. złożenie oferty w zakładce „Wyślij wiadomość do Zamawiającego”).</w:t>
      </w:r>
    </w:p>
    <w:p w14:paraId="4748ADC8" w14:textId="7285AF5A" w:rsidR="0007624D" w:rsidRPr="00B00B65" w:rsidRDefault="0007624D" w:rsidP="0007624D">
      <w:pPr>
        <w:suppressAutoHyphens/>
        <w:spacing w:after="0" w:line="240" w:lineRule="auto"/>
        <w:ind w:left="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Taka oferta zostanie uznana przez Zamawiającego za ofertę handlową i nie będzie brana pod uwagę w przedmiotowym </w:t>
      </w:r>
      <w:r w:rsidR="003B68ED" w:rsidRPr="00B00B65">
        <w:rPr>
          <w:rFonts w:ascii="Times New Roman" w:eastAsia="Calibri" w:hAnsi="Times New Roman" w:cs="Times New Roman"/>
          <w:lang w:eastAsia="zh-CN"/>
        </w:rPr>
        <w:t>postępowaniu, ponieważ</w:t>
      </w:r>
      <w:r w:rsidRPr="00B00B65">
        <w:rPr>
          <w:rFonts w:ascii="Times New Roman" w:eastAsia="Calibri" w:hAnsi="Times New Roman" w:cs="Times New Roman"/>
          <w:lang w:eastAsia="zh-CN"/>
        </w:rPr>
        <w:t xml:space="preserve"> nie został spełniony obowiązek określony w art. 221 Ustawy Prawo Zamówień Publicznych.</w:t>
      </w:r>
    </w:p>
    <w:p w14:paraId="4A3FB41D" w14:textId="77777777" w:rsidR="0007624D" w:rsidRPr="00B00B65" w:rsidRDefault="0007624D" w:rsidP="00912854">
      <w:pPr>
        <w:numPr>
          <w:ilvl w:val="0"/>
          <w:numId w:val="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Zamawiający informuje, że instrukcje korzystania z </w:t>
      </w:r>
      <w:hyperlink r:id="rId25">
        <w:r w:rsidRPr="00B00B65">
          <w:rPr>
            <w:rFonts w:ascii="Times New Roman" w:eastAsia="Calibri" w:hAnsi="Times New Roman" w:cs="Times New Roman"/>
            <w:color w:val="1155CC"/>
            <w:u w:val="single"/>
            <w:lang w:eastAsia="zh-CN"/>
          </w:rPr>
          <w:t>platformazakupowa.pl</w:t>
        </w:r>
      </w:hyperlink>
      <w:r w:rsidRPr="00B00B65">
        <w:rPr>
          <w:rFonts w:ascii="Times New Roman" w:eastAsia="Calibri" w:hAnsi="Times New Roman" w:cs="Times New Roman"/>
          <w:lang w:eastAsia="zh-CN"/>
        </w:rPr>
        <w:t xml:space="preserve"> dotyczące </w:t>
      </w:r>
      <w:r w:rsidRPr="00B00B65">
        <w:rPr>
          <w:rFonts w:ascii="Times New Roman" w:eastAsia="Calibri" w:hAnsi="Times New Roman" w:cs="Times New Roman"/>
          <w:lang w:eastAsia="zh-CN"/>
        </w:rPr>
        <w:br/>
        <w:t xml:space="preserve">w szczególności logowania, składania wniosków o wyjaśnienie treści SWZ, składania ofert oraz innych czynności podejmowanych w niniejszym postępowaniu przy użyciu </w:t>
      </w:r>
      <w:hyperlink r:id="rId26">
        <w:r w:rsidRPr="00B00B65">
          <w:rPr>
            <w:rFonts w:ascii="Times New Roman" w:eastAsia="Calibri" w:hAnsi="Times New Roman" w:cs="Times New Roman"/>
            <w:color w:val="1155CC"/>
            <w:u w:val="single"/>
            <w:lang w:eastAsia="zh-CN"/>
          </w:rPr>
          <w:t>platformazakupowa.pl</w:t>
        </w:r>
      </w:hyperlink>
      <w:r w:rsidRPr="00B00B65">
        <w:rPr>
          <w:rFonts w:ascii="Times New Roman" w:eastAsia="Calibri" w:hAnsi="Times New Roman" w:cs="Times New Roman"/>
          <w:lang w:eastAsia="zh-CN"/>
        </w:rPr>
        <w:t xml:space="preserve"> znajdują się w zakładce „Instrukcje dla Wykonawców" na stronie internetowej pod adresem: </w:t>
      </w:r>
      <w:hyperlink r:id="rId27">
        <w:r w:rsidRPr="00B00B65">
          <w:rPr>
            <w:rFonts w:ascii="Times New Roman" w:eastAsia="Calibri" w:hAnsi="Times New Roman" w:cs="Times New Roman"/>
            <w:color w:val="1155CC"/>
            <w:u w:val="single"/>
            <w:lang w:eastAsia="zh-CN"/>
          </w:rPr>
          <w:t>https://platformazakupowa.pl/strona/45-instrukcje</w:t>
        </w:r>
      </w:hyperlink>
    </w:p>
    <w:p w14:paraId="08ED89F1" w14:textId="77777777" w:rsidR="0007624D" w:rsidRPr="00B00B65" w:rsidRDefault="0007624D" w:rsidP="00912854">
      <w:pPr>
        <w:numPr>
          <w:ilvl w:val="0"/>
          <w:numId w:val="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lastRenderedPageBreak/>
        <w:t>Zamawiający nie przewiduje sposobu komunikowania się z Wykonawcami w inny sposób niż przy użyciu środków komunikacji elektronicznej, wskazanych w SWZ.</w:t>
      </w:r>
    </w:p>
    <w:p w14:paraId="1BD18804" w14:textId="77777777" w:rsidR="0007624D" w:rsidRPr="00B00B65" w:rsidRDefault="0007624D" w:rsidP="0007624D">
      <w:pPr>
        <w:suppressAutoHyphens/>
        <w:spacing w:after="0" w:line="240" w:lineRule="auto"/>
        <w:ind w:left="426"/>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07624D" w:rsidRPr="00B00B65" w14:paraId="31810BD2"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05BD466" w14:textId="77777777" w:rsidR="0007624D" w:rsidRPr="00B00B65" w:rsidRDefault="0007624D" w:rsidP="0007624D">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11</w:t>
            </w:r>
          </w:p>
        </w:tc>
        <w:tc>
          <w:tcPr>
            <w:tcW w:w="7412" w:type="dxa"/>
            <w:tcBorders>
              <w:top w:val="single" w:sz="4" w:space="0" w:color="000000"/>
              <w:bottom w:val="single" w:sz="4" w:space="0" w:color="000000"/>
              <w:right w:val="single" w:sz="4" w:space="0" w:color="000000"/>
            </w:tcBorders>
            <w:shd w:val="clear" w:color="auto" w:fill="D9D9D9"/>
            <w:vAlign w:val="center"/>
          </w:tcPr>
          <w:p w14:paraId="6DF029D0" w14:textId="77777777" w:rsidR="0007624D" w:rsidRPr="00B00B65" w:rsidRDefault="0007624D" w:rsidP="0007624D">
            <w:pPr>
              <w:suppressAutoHyphens/>
              <w:spacing w:after="0" w:line="240" w:lineRule="auto"/>
              <w:rPr>
                <w:rFonts w:ascii="Times New Roman" w:eastAsia="Calibri" w:hAnsi="Times New Roman" w:cs="Times New Roman"/>
                <w:lang w:eastAsia="zh-CN"/>
              </w:rPr>
            </w:pPr>
            <w:r w:rsidRPr="00B00B65">
              <w:rPr>
                <w:rFonts w:ascii="Times New Roman" w:eastAsia="Times New Roman" w:hAnsi="Times New Roman" w:cs="Times New Roman"/>
                <w:b/>
                <w:lang w:eastAsia="pl-PL"/>
              </w:rPr>
              <w:t xml:space="preserve">Informacja o sposobie komunikowania się Zamawiającego z Wykonawcami w inny sposób niż przy użyciu środków komunikacji elektronicznej </w:t>
            </w:r>
            <w:r w:rsidRPr="00B00B65">
              <w:rPr>
                <w:rFonts w:ascii="Times New Roman" w:eastAsia="Times New Roman" w:hAnsi="Times New Roman" w:cs="Times New Roman"/>
                <w:b/>
                <w:lang w:eastAsia="pl-PL"/>
              </w:rPr>
              <w:br/>
              <w:t>w przypadku zaistnienia jednej z sytuacji określonych w art. 65 ust. 1, art. 66 i art. 69</w:t>
            </w:r>
          </w:p>
        </w:tc>
      </w:tr>
    </w:tbl>
    <w:p w14:paraId="3EAF497C" w14:textId="77777777" w:rsidR="0007624D" w:rsidRPr="00B00B65" w:rsidRDefault="0007624D" w:rsidP="0007624D">
      <w:pPr>
        <w:suppressAutoHyphens/>
        <w:spacing w:before="60"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lang w:eastAsia="zh-CN"/>
        </w:rPr>
        <w:t>Nie dotyczy.</w:t>
      </w:r>
    </w:p>
    <w:p w14:paraId="65A2FDD9" w14:textId="77777777" w:rsidR="00CF6A41" w:rsidRPr="00B00B65" w:rsidRDefault="00CF6A41" w:rsidP="00CF6A41">
      <w:pPr>
        <w:suppressAutoHyphens/>
        <w:spacing w:before="60" w:after="0" w:line="240" w:lineRule="auto"/>
        <w:jc w:val="both"/>
        <w:rPr>
          <w:rFonts w:ascii="Times New Roman" w:eastAsia="Calibri" w:hAnsi="Times New Roman" w:cs="Times New Roman"/>
          <w:b/>
          <w:lang w:eastAsia="zh-CN"/>
        </w:rPr>
      </w:pPr>
    </w:p>
    <w:tbl>
      <w:tblPr>
        <w:tblW w:w="9332" w:type="dxa"/>
        <w:tblInd w:w="-118" w:type="dxa"/>
        <w:tblLayout w:type="fixed"/>
        <w:tblLook w:val="0000" w:firstRow="0" w:lastRow="0" w:firstColumn="0" w:lastColumn="0" w:noHBand="0" w:noVBand="0"/>
      </w:tblPr>
      <w:tblGrid>
        <w:gridCol w:w="1809"/>
        <w:gridCol w:w="7412"/>
        <w:gridCol w:w="111"/>
      </w:tblGrid>
      <w:tr w:rsidR="00CF6A41" w:rsidRPr="00B00B65" w14:paraId="51EDA419" w14:textId="77777777" w:rsidTr="003B68ED">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8F16BF0" w14:textId="77777777" w:rsidR="00CF6A41" w:rsidRPr="00B00B65" w:rsidRDefault="00CF6A41" w:rsidP="00CF6A41">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12</w:t>
            </w:r>
          </w:p>
        </w:tc>
        <w:tc>
          <w:tcPr>
            <w:tcW w:w="7412" w:type="dxa"/>
            <w:tcBorders>
              <w:top w:val="single" w:sz="4" w:space="0" w:color="000000"/>
              <w:bottom w:val="single" w:sz="4" w:space="0" w:color="000000"/>
              <w:right w:val="single" w:sz="4" w:space="0" w:color="000000"/>
            </w:tcBorders>
            <w:shd w:val="clear" w:color="auto" w:fill="D9D9D9"/>
            <w:vAlign w:val="center"/>
          </w:tcPr>
          <w:p w14:paraId="20C6A491" w14:textId="77777777" w:rsidR="00CF6A41" w:rsidRPr="00B00B65" w:rsidRDefault="00CF6A41" w:rsidP="00CF6A41">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Wskazanie osób uprawnionych do komunikowania się z Wykonawcami</w:t>
            </w:r>
          </w:p>
        </w:tc>
        <w:tc>
          <w:tcPr>
            <w:tcW w:w="111" w:type="dxa"/>
            <w:tcMar>
              <w:left w:w="0" w:type="dxa"/>
              <w:right w:w="0" w:type="dxa"/>
            </w:tcMar>
          </w:tcPr>
          <w:p w14:paraId="7FA40200" w14:textId="77777777" w:rsidR="00CF6A41" w:rsidRPr="00B00B65" w:rsidRDefault="00CF6A41" w:rsidP="00CF6A41">
            <w:pPr>
              <w:suppressAutoHyphens/>
              <w:snapToGrid w:val="0"/>
              <w:spacing w:after="200" w:line="276" w:lineRule="auto"/>
              <w:rPr>
                <w:rFonts w:ascii="Times New Roman" w:eastAsia="Times New Roman" w:hAnsi="Times New Roman" w:cs="Times New Roman"/>
                <w:b/>
                <w:lang w:eastAsia="pl-PL"/>
              </w:rPr>
            </w:pPr>
          </w:p>
        </w:tc>
      </w:tr>
      <w:tr w:rsidR="003B68ED" w:rsidRPr="00B00B65" w14:paraId="099C1DF6" w14:textId="77777777" w:rsidTr="003B68ED">
        <w:tc>
          <w:tcPr>
            <w:tcW w:w="9332" w:type="dxa"/>
            <w:gridSpan w:val="3"/>
          </w:tcPr>
          <w:p w14:paraId="16E7CEA1" w14:textId="77777777" w:rsidR="003B68ED" w:rsidRPr="00B00B65" w:rsidRDefault="003B68ED" w:rsidP="003B68ED">
            <w:pPr>
              <w:suppressAutoHyphens/>
              <w:spacing w:after="0" w:line="240" w:lineRule="auto"/>
              <w:rPr>
                <w:rFonts w:ascii="Times New Roman" w:eastAsia="Calibri" w:hAnsi="Times New Roman" w:cs="Times New Roman"/>
                <w:bCs/>
                <w:lang w:eastAsia="pl-PL"/>
              </w:rPr>
            </w:pPr>
            <w:r w:rsidRPr="00B00B65">
              <w:rPr>
                <w:rFonts w:ascii="Times New Roman" w:eastAsia="Calibri" w:hAnsi="Times New Roman" w:cs="Times New Roman"/>
                <w:bCs/>
                <w:lang w:eastAsia="pl-PL"/>
              </w:rPr>
              <w:t>Sekcja Zamówień Publicznych</w:t>
            </w:r>
          </w:p>
          <w:p w14:paraId="28303B28" w14:textId="77777777" w:rsidR="003B68ED" w:rsidRDefault="003B68ED" w:rsidP="003B68ED">
            <w:pPr>
              <w:suppressAutoHyphens/>
              <w:snapToGrid w:val="0"/>
              <w:spacing w:after="0" w:line="240" w:lineRule="auto"/>
              <w:rPr>
                <w:rFonts w:ascii="Times New Roman" w:eastAsia="Calibri" w:hAnsi="Times New Roman" w:cs="Times New Roman"/>
                <w:bCs/>
                <w:iCs/>
                <w:lang w:eastAsia="pl-PL"/>
              </w:rPr>
            </w:pPr>
            <w:r w:rsidRPr="00B00B65">
              <w:rPr>
                <w:rFonts w:ascii="Times New Roman" w:eastAsia="Calibri" w:hAnsi="Times New Roman" w:cs="Times New Roman"/>
                <w:bCs/>
                <w:iCs/>
                <w:lang w:eastAsia="pl-PL"/>
              </w:rPr>
              <w:t>Anna PARASIŃSKA, Beata ŁAS</w:t>
            </w:r>
            <w:r>
              <w:rPr>
                <w:rFonts w:ascii="Times New Roman" w:eastAsia="Calibri" w:hAnsi="Times New Roman" w:cs="Times New Roman"/>
                <w:bCs/>
                <w:iCs/>
                <w:lang w:eastAsia="pl-PL"/>
              </w:rPr>
              <w:t>ZCZEWSKA-ADAMCZAK, Rafał FUDALA, Sabina REDA</w:t>
            </w:r>
          </w:p>
          <w:p w14:paraId="24BD34B7" w14:textId="31050226" w:rsidR="003B68ED" w:rsidRPr="00B00B65" w:rsidRDefault="003B68ED" w:rsidP="003B68ED">
            <w:pPr>
              <w:suppressAutoHyphens/>
              <w:snapToGrid w:val="0"/>
              <w:spacing w:after="0" w:line="240" w:lineRule="auto"/>
              <w:rPr>
                <w:rFonts w:ascii="Times New Roman" w:eastAsia="Times New Roman" w:hAnsi="Times New Roman" w:cs="Times New Roman"/>
                <w:b/>
                <w:bCs/>
                <w:color w:val="000000"/>
                <w:lang w:eastAsia="pl-PL"/>
              </w:rPr>
            </w:pPr>
          </w:p>
        </w:tc>
      </w:tr>
      <w:tr w:rsidR="00CF6A41" w:rsidRPr="00B00B65" w14:paraId="3EB47FD2" w14:textId="77777777" w:rsidTr="003B68ED">
        <w:trPr>
          <w:gridAfter w:val="1"/>
          <w:wAfter w:w="111" w:type="dxa"/>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DD63B5B" w14:textId="77777777" w:rsidR="00CF6A41" w:rsidRPr="00B00B65" w:rsidRDefault="00CF6A41" w:rsidP="00CF6A41">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13</w:t>
            </w:r>
          </w:p>
        </w:tc>
        <w:tc>
          <w:tcPr>
            <w:tcW w:w="7412" w:type="dxa"/>
            <w:tcBorders>
              <w:top w:val="single" w:sz="4" w:space="0" w:color="000000"/>
              <w:bottom w:val="single" w:sz="4" w:space="0" w:color="000000"/>
              <w:right w:val="single" w:sz="4" w:space="0" w:color="000000"/>
            </w:tcBorders>
            <w:shd w:val="clear" w:color="auto" w:fill="D9D9D9"/>
            <w:vAlign w:val="center"/>
          </w:tcPr>
          <w:p w14:paraId="7EAFF0C4" w14:textId="77777777" w:rsidR="00CF6A41" w:rsidRPr="00B00B65" w:rsidRDefault="00CF6A41" w:rsidP="00CF6A41">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Termin związania ofertą</w:t>
            </w:r>
          </w:p>
        </w:tc>
      </w:tr>
    </w:tbl>
    <w:p w14:paraId="2D98756E" w14:textId="3912F751" w:rsidR="00CF6A41" w:rsidRPr="00B00B65" w:rsidRDefault="00CF6A41" w:rsidP="00912854">
      <w:pPr>
        <w:numPr>
          <w:ilvl w:val="6"/>
          <w:numId w:val="9"/>
        </w:numPr>
        <w:suppressAutoHyphens/>
        <w:spacing w:before="60" w:after="0" w:line="240" w:lineRule="auto"/>
        <w:ind w:left="426" w:hanging="426"/>
        <w:jc w:val="both"/>
        <w:rPr>
          <w:rFonts w:ascii="Times New Roman" w:eastAsia="Calibri" w:hAnsi="Times New Roman" w:cs="Times New Roman"/>
          <w:b/>
          <w:lang w:eastAsia="zh-CN"/>
        </w:rPr>
      </w:pPr>
      <w:r w:rsidRPr="00B00B65">
        <w:rPr>
          <w:rFonts w:ascii="Times New Roman" w:eastAsia="Calibri" w:hAnsi="Times New Roman" w:cs="Times New Roman"/>
          <w:lang w:eastAsia="zh-CN"/>
        </w:rPr>
        <w:t xml:space="preserve">Wykonawca jest związany złożoną ofertą od dnia upływu terminu składania ofert do dnia </w:t>
      </w:r>
      <w:r w:rsidR="00E943E9">
        <w:rPr>
          <w:rFonts w:ascii="Times New Roman" w:eastAsia="Calibri" w:hAnsi="Times New Roman" w:cs="Times New Roman"/>
          <w:b/>
          <w:shd w:val="clear" w:color="auto" w:fill="F7CAAC"/>
          <w:lang w:eastAsia="zh-CN"/>
        </w:rPr>
        <w:t>02.07</w:t>
      </w:r>
      <w:r w:rsidR="008A5590" w:rsidRPr="00ED004F">
        <w:rPr>
          <w:rFonts w:ascii="Times New Roman" w:eastAsia="Calibri" w:hAnsi="Times New Roman" w:cs="Times New Roman"/>
          <w:b/>
          <w:shd w:val="clear" w:color="auto" w:fill="F7CAAC"/>
          <w:lang w:eastAsia="zh-CN"/>
        </w:rPr>
        <w:t>.202</w:t>
      </w:r>
      <w:r w:rsidR="0040405C" w:rsidRPr="00ED004F">
        <w:rPr>
          <w:rFonts w:ascii="Times New Roman" w:eastAsia="Calibri" w:hAnsi="Times New Roman" w:cs="Times New Roman"/>
          <w:b/>
          <w:shd w:val="clear" w:color="auto" w:fill="F7CAAC"/>
          <w:lang w:eastAsia="zh-CN"/>
        </w:rPr>
        <w:t>4</w:t>
      </w:r>
      <w:r w:rsidR="00D07716" w:rsidRPr="00ED004F">
        <w:rPr>
          <w:rFonts w:ascii="Times New Roman" w:eastAsia="Calibri" w:hAnsi="Times New Roman" w:cs="Times New Roman"/>
          <w:b/>
          <w:shd w:val="clear" w:color="auto" w:fill="F7CAAC"/>
          <w:lang w:eastAsia="zh-CN"/>
        </w:rPr>
        <w:t xml:space="preserve"> </w:t>
      </w:r>
      <w:r w:rsidRPr="00ED004F">
        <w:rPr>
          <w:rFonts w:ascii="Times New Roman" w:eastAsia="Calibri" w:hAnsi="Times New Roman" w:cs="Times New Roman"/>
          <w:b/>
          <w:shd w:val="clear" w:color="auto" w:fill="F7CAAC"/>
          <w:lang w:eastAsia="zh-CN"/>
        </w:rPr>
        <w:t>r.</w:t>
      </w:r>
      <w:r w:rsidRPr="00ED004F">
        <w:rPr>
          <w:rFonts w:ascii="Times New Roman" w:eastAsia="Calibri" w:hAnsi="Times New Roman" w:cs="Times New Roman"/>
          <w:b/>
          <w:lang w:eastAsia="zh-CN"/>
        </w:rPr>
        <w:t xml:space="preserve"> </w:t>
      </w:r>
    </w:p>
    <w:p w14:paraId="4CDDC424" w14:textId="58BEF468" w:rsidR="00CF6A41" w:rsidRPr="00B00B65" w:rsidRDefault="00CF6A41" w:rsidP="00912854">
      <w:pPr>
        <w:numPr>
          <w:ilvl w:val="6"/>
          <w:numId w:val="9"/>
        </w:numPr>
        <w:suppressAutoHyphens/>
        <w:spacing w:before="60"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W </w:t>
      </w:r>
      <w:r w:rsidR="00C57A2A" w:rsidRPr="00B00B65">
        <w:rPr>
          <w:rFonts w:ascii="Times New Roman" w:eastAsia="Calibri" w:hAnsi="Times New Roman" w:cs="Times New Roman"/>
          <w:lang w:eastAsia="zh-CN"/>
        </w:rPr>
        <w:t>przypadku, gdy</w:t>
      </w:r>
      <w:r w:rsidRPr="00B00B65">
        <w:rPr>
          <w:rFonts w:ascii="Times New Roman" w:eastAsia="Calibri" w:hAnsi="Times New Roman" w:cs="Times New Roman"/>
          <w:lang w:eastAsia="zh-CN"/>
        </w:rPr>
        <w:t xml:space="preserve">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w:t>
      </w:r>
      <w:r w:rsidR="002B3CBF" w:rsidRPr="00B00B65">
        <w:rPr>
          <w:rFonts w:ascii="Times New Roman" w:eastAsia="Calibri" w:hAnsi="Times New Roman" w:cs="Times New Roman"/>
          <w:lang w:eastAsia="zh-CN"/>
        </w:rPr>
        <w:t>6</w:t>
      </w:r>
      <w:r w:rsidRPr="00B00B65">
        <w:rPr>
          <w:rFonts w:ascii="Times New Roman" w:eastAsia="Calibri" w:hAnsi="Times New Roman" w:cs="Times New Roman"/>
          <w:lang w:eastAsia="zh-CN"/>
        </w:rPr>
        <w:t>0 dni.</w:t>
      </w:r>
    </w:p>
    <w:p w14:paraId="72BA8858" w14:textId="6D1F8EC9" w:rsidR="00CF6A41" w:rsidRPr="00B00B65" w:rsidRDefault="00CF6A41" w:rsidP="00912854">
      <w:pPr>
        <w:numPr>
          <w:ilvl w:val="6"/>
          <w:numId w:val="9"/>
        </w:numPr>
        <w:suppressAutoHyphens/>
        <w:spacing w:before="60"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Przedłużenie terminu związania ofertą, o którym mowa w ust. 2, wymaga złożenia przez Wykonawcę </w:t>
      </w:r>
      <w:r w:rsidR="001C579F" w:rsidRPr="00B00B65">
        <w:rPr>
          <w:rFonts w:ascii="Times New Roman" w:eastAsia="Calibri" w:hAnsi="Times New Roman" w:cs="Times New Roman"/>
          <w:lang w:eastAsia="zh-CN"/>
        </w:rPr>
        <w:t>pisemnego oświadczenia</w:t>
      </w:r>
      <w:r w:rsidRPr="00B00B65">
        <w:rPr>
          <w:rFonts w:ascii="Times New Roman" w:eastAsia="Calibri" w:hAnsi="Times New Roman" w:cs="Times New Roman"/>
          <w:lang w:eastAsia="zh-CN"/>
        </w:rPr>
        <w:t xml:space="preserve"> o wyrażeniu zgody na przedłużenie terminu związania ofertą.</w:t>
      </w:r>
    </w:p>
    <w:p w14:paraId="790D8E0D" w14:textId="77777777" w:rsidR="00CF6A41" w:rsidRPr="00B00B65" w:rsidRDefault="00CF6A41" w:rsidP="00CF6A41">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CF6A41" w:rsidRPr="00B00B65" w14:paraId="115C28F6"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80F931E" w14:textId="77777777" w:rsidR="00CF6A41" w:rsidRPr="00B00B65" w:rsidRDefault="00CF6A41" w:rsidP="00CF6A41">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14</w:t>
            </w:r>
          </w:p>
        </w:tc>
        <w:tc>
          <w:tcPr>
            <w:tcW w:w="7412" w:type="dxa"/>
            <w:tcBorders>
              <w:top w:val="single" w:sz="4" w:space="0" w:color="000000"/>
              <w:bottom w:val="single" w:sz="4" w:space="0" w:color="000000"/>
              <w:right w:val="single" w:sz="4" w:space="0" w:color="000000"/>
            </w:tcBorders>
            <w:shd w:val="clear" w:color="auto" w:fill="D9D9D9"/>
            <w:vAlign w:val="center"/>
          </w:tcPr>
          <w:p w14:paraId="288BAC42" w14:textId="77777777" w:rsidR="00CF6A41" w:rsidRPr="00B00B65" w:rsidRDefault="00CF6A41" w:rsidP="00CF6A41">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Opis sposobu przygotowania oferty</w:t>
            </w:r>
          </w:p>
        </w:tc>
      </w:tr>
    </w:tbl>
    <w:p w14:paraId="179C15B3" w14:textId="4421A7B2"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Oferta, wniosek oraz przedmiotowe środki </w:t>
      </w:r>
      <w:r w:rsidR="00C57A2A" w:rsidRPr="00B00B65">
        <w:rPr>
          <w:rFonts w:ascii="Times New Roman" w:eastAsia="Calibri" w:hAnsi="Times New Roman" w:cs="Times New Roman"/>
          <w:lang w:eastAsia="zh-CN"/>
        </w:rPr>
        <w:t>dowodowe, (jeżeli</w:t>
      </w:r>
      <w:r w:rsidRPr="00B00B65">
        <w:rPr>
          <w:rFonts w:ascii="Times New Roman" w:eastAsia="Calibri" w:hAnsi="Times New Roman" w:cs="Times New Roman"/>
          <w:lang w:eastAsia="zh-CN"/>
        </w:rPr>
        <w:t xml:space="preserve"> były wymagane) składane elektronicznie muszą zostać podpisane elektronicznym kwalifikowanym podpisem w przypadku zamówień o wartości równej lu</w:t>
      </w:r>
      <w:r w:rsidR="005317CF" w:rsidRPr="00B00B65">
        <w:rPr>
          <w:rFonts w:ascii="Times New Roman" w:eastAsia="Calibri" w:hAnsi="Times New Roman" w:cs="Times New Roman"/>
          <w:lang w:eastAsia="zh-CN"/>
        </w:rPr>
        <w:t xml:space="preserve">b przekraczającej progi unijne. </w:t>
      </w:r>
      <w:r w:rsidRPr="00B00B65">
        <w:rPr>
          <w:rFonts w:ascii="Times New Roman" w:eastAsia="Calibri" w:hAnsi="Times New Roman" w:cs="Times New Roman"/>
          <w:lang w:eastAsia="zh-CN"/>
        </w:rPr>
        <w:t xml:space="preserve">W procesie składania oferty, wniosku w tym przedmiotowych środków dowodowych na </w:t>
      </w:r>
      <w:r w:rsidR="001C579F" w:rsidRPr="00B00B65">
        <w:rPr>
          <w:rFonts w:ascii="Times New Roman" w:eastAsia="Calibri" w:hAnsi="Times New Roman" w:cs="Times New Roman"/>
          <w:lang w:eastAsia="zh-CN"/>
        </w:rPr>
        <w:t>platformie, kwalifikowany</w:t>
      </w:r>
      <w:r w:rsidRPr="00B00B65">
        <w:rPr>
          <w:rFonts w:ascii="Times New Roman" w:eastAsia="Calibri" w:hAnsi="Times New Roman" w:cs="Times New Roman"/>
          <w:lang w:eastAsia="zh-CN"/>
        </w:rPr>
        <w:t xml:space="preserve"> podpis elektroniczny Wykonawca może złożyć bezpośrednio na dokumencie, który następnie przesyła do systemu</w:t>
      </w:r>
      <w:r w:rsidRPr="00B00B65">
        <w:rPr>
          <w:rFonts w:ascii="Times New Roman" w:eastAsia="Calibri" w:hAnsi="Times New Roman" w:cs="Times New Roman"/>
          <w:vertAlign w:val="superscript"/>
          <w:lang w:eastAsia="zh-CN"/>
        </w:rPr>
        <w:footnoteReference w:id="1"/>
      </w:r>
      <w:r w:rsidRPr="00B00B65">
        <w:rPr>
          <w:rFonts w:ascii="Times New Roman" w:eastAsia="Calibri" w:hAnsi="Times New Roman" w:cs="Times New Roman"/>
          <w:lang w:eastAsia="zh-CN"/>
        </w:rPr>
        <w:t xml:space="preserve"> przez</w:t>
      </w:r>
      <w:r w:rsidRPr="00B00B65">
        <w:rPr>
          <w:rFonts w:ascii="Times New Roman" w:eastAsia="Calibri" w:hAnsi="Times New Roman" w:cs="Times New Roman"/>
          <w:b/>
          <w:lang w:eastAsia="zh-CN"/>
        </w:rPr>
        <w:t xml:space="preserve"> </w:t>
      </w:r>
      <w:hyperlink r:id="rId28">
        <w:r w:rsidRPr="00B00B65">
          <w:rPr>
            <w:rFonts w:ascii="Times New Roman" w:eastAsia="Calibri" w:hAnsi="Times New Roman" w:cs="Times New Roman"/>
            <w:b/>
            <w:color w:val="1155CC"/>
            <w:u w:val="single"/>
            <w:lang w:eastAsia="zh-CN"/>
          </w:rPr>
          <w:t>platformazakupowa.pl</w:t>
        </w:r>
      </w:hyperlink>
      <w:r w:rsidRPr="00B00B65">
        <w:rPr>
          <w:rFonts w:ascii="Times New Roman" w:eastAsia="Calibri" w:hAnsi="Times New Roman" w:cs="Times New Roman"/>
          <w:lang w:eastAsia="zh-CN"/>
        </w:rPr>
        <w:t xml:space="preserve"> oraz dodatkowo dla całego pakietu dokumentów w kroku 2 </w:t>
      </w:r>
      <w:r w:rsidRPr="00B00B65">
        <w:rPr>
          <w:rFonts w:ascii="Times New Roman" w:eastAsia="Calibri" w:hAnsi="Times New Roman" w:cs="Times New Roman"/>
          <w:b/>
          <w:lang w:eastAsia="zh-CN"/>
        </w:rPr>
        <w:t xml:space="preserve">Formularza składania oferty lub wniosku </w:t>
      </w:r>
      <w:r w:rsidRPr="00B00B65">
        <w:rPr>
          <w:rFonts w:ascii="Times New Roman" w:eastAsia="Calibri" w:hAnsi="Times New Roman" w:cs="Times New Roman"/>
          <w:lang w:eastAsia="zh-CN"/>
        </w:rPr>
        <w:t xml:space="preserve">(po kliknięciu w przycisk </w:t>
      </w:r>
      <w:r w:rsidRPr="00B00B65">
        <w:rPr>
          <w:rFonts w:ascii="Times New Roman" w:eastAsia="Calibri" w:hAnsi="Times New Roman" w:cs="Times New Roman"/>
          <w:b/>
          <w:lang w:eastAsia="zh-CN"/>
        </w:rPr>
        <w:t>Przejdź do podsumowania</w:t>
      </w:r>
      <w:r w:rsidRPr="00B00B65">
        <w:rPr>
          <w:rFonts w:ascii="Times New Roman" w:eastAsia="Calibri" w:hAnsi="Times New Roman" w:cs="Times New Roman"/>
          <w:lang w:eastAsia="zh-CN"/>
        </w:rPr>
        <w:t>).</w:t>
      </w:r>
    </w:p>
    <w:p w14:paraId="59F92D92" w14:textId="77777777"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Poświadczenia za zgodność z oryginałem dokonuje odpowiednio Wykonawca, podmiot, na którego zdolnościach lub sytuacji polega Wykonawca, Wykonawcy wspólnie ubiegający się </w:t>
      </w:r>
      <w:r w:rsidRPr="00B00B65">
        <w:rPr>
          <w:rFonts w:ascii="Times New Roman" w:eastAsia="Calibri" w:hAnsi="Times New Roman" w:cs="Times New Roman"/>
          <w:lang w:eastAsia="zh-CN"/>
        </w:rPr>
        <w:br/>
        <w:t xml:space="preserve">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4756270F" w14:textId="77777777"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Oferta musi być:</w:t>
      </w:r>
    </w:p>
    <w:p w14:paraId="4F254F4D" w14:textId="77777777" w:rsidR="00CF6A41" w:rsidRPr="00B00B65" w:rsidRDefault="00CF6A41" w:rsidP="00912854">
      <w:pPr>
        <w:numPr>
          <w:ilvl w:val="1"/>
          <w:numId w:val="8"/>
        </w:numPr>
        <w:tabs>
          <w:tab w:val="clear" w:pos="0"/>
        </w:tabs>
        <w:suppressAutoHyphens/>
        <w:spacing w:after="0" w:line="240" w:lineRule="auto"/>
        <w:ind w:left="709"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sporządzona na podstawie załączników niniejszej SWZ w języku polskim,</w:t>
      </w:r>
    </w:p>
    <w:p w14:paraId="6560298B" w14:textId="77777777" w:rsidR="00CF6A41" w:rsidRPr="00B00B65" w:rsidRDefault="00CF6A41" w:rsidP="00912854">
      <w:pPr>
        <w:numPr>
          <w:ilvl w:val="1"/>
          <w:numId w:val="8"/>
        </w:numPr>
        <w:tabs>
          <w:tab w:val="clear" w:pos="0"/>
        </w:tabs>
        <w:suppressAutoHyphens/>
        <w:spacing w:after="0" w:line="240" w:lineRule="auto"/>
        <w:ind w:left="709"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złożona przy użyciu środków komunikacji elektronicznej tzn. za pośrednictwem </w:t>
      </w:r>
      <w:hyperlink r:id="rId29">
        <w:r w:rsidRPr="00B00B65">
          <w:rPr>
            <w:rFonts w:ascii="Times New Roman" w:eastAsia="Calibri" w:hAnsi="Times New Roman" w:cs="Times New Roman"/>
            <w:color w:val="1155CC"/>
            <w:u w:val="single"/>
            <w:lang w:eastAsia="zh-CN"/>
          </w:rPr>
          <w:t>platformazakupowa.pl</w:t>
        </w:r>
      </w:hyperlink>
      <w:r w:rsidRPr="00B00B65">
        <w:rPr>
          <w:rFonts w:ascii="Times New Roman" w:eastAsia="Calibri" w:hAnsi="Times New Roman" w:cs="Times New Roman"/>
          <w:lang w:eastAsia="zh-CN"/>
        </w:rPr>
        <w:t>,</w:t>
      </w:r>
    </w:p>
    <w:p w14:paraId="35269AE7" w14:textId="77777777" w:rsidR="00CF6A41" w:rsidRPr="00B00B65" w:rsidRDefault="00CF6A41" w:rsidP="00912854">
      <w:pPr>
        <w:numPr>
          <w:ilvl w:val="1"/>
          <w:numId w:val="8"/>
        </w:numPr>
        <w:tabs>
          <w:tab w:val="clear" w:pos="0"/>
        </w:tabs>
        <w:suppressAutoHyphens/>
        <w:spacing w:after="0" w:line="240" w:lineRule="auto"/>
        <w:ind w:left="709"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podpisana kwalifikowanym podpisem elektronicznym przez osobę/osoby upoważnioną</w:t>
      </w:r>
      <w:r w:rsidR="008A45B3" w:rsidRPr="00B00B65">
        <w:rPr>
          <w:rFonts w:ascii="Times New Roman" w:eastAsia="Calibri" w:hAnsi="Times New Roman" w:cs="Times New Roman"/>
          <w:lang w:eastAsia="zh-CN"/>
        </w:rPr>
        <w:t xml:space="preserve"> </w:t>
      </w:r>
      <w:r w:rsidRPr="00B00B65">
        <w:rPr>
          <w:rFonts w:ascii="Times New Roman" w:eastAsia="Calibri" w:hAnsi="Times New Roman" w:cs="Times New Roman"/>
          <w:lang w:eastAsia="zh-CN"/>
        </w:rPr>
        <w:t>/upoważnione.</w:t>
      </w:r>
    </w:p>
    <w:p w14:paraId="25116EDB" w14:textId="77777777"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B00B65">
        <w:rPr>
          <w:rFonts w:ascii="Times New Roman" w:eastAsia="Calibri" w:hAnsi="Times New Roman" w:cs="Times New Roman"/>
          <w:lang w:eastAsia="zh-CN"/>
        </w:rPr>
        <w:t>eIDAS</w:t>
      </w:r>
      <w:proofErr w:type="spellEnd"/>
      <w:r w:rsidRPr="00B00B65">
        <w:rPr>
          <w:rFonts w:ascii="Times New Roman" w:eastAsia="Calibri" w:hAnsi="Times New Roman" w:cs="Times New Roman"/>
          <w:lang w:eastAsia="zh-CN"/>
        </w:rPr>
        <w:t>) (UE) nr 910/2014 - od 1 lipca 2016 roku”.</w:t>
      </w:r>
    </w:p>
    <w:p w14:paraId="28D6805B" w14:textId="77777777"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W przypadku wykorzystania formatu podpisu </w:t>
      </w:r>
      <w:proofErr w:type="spellStart"/>
      <w:r w:rsidRPr="00B00B65">
        <w:rPr>
          <w:rFonts w:ascii="Times New Roman" w:eastAsia="Calibri" w:hAnsi="Times New Roman" w:cs="Times New Roman"/>
          <w:lang w:eastAsia="zh-CN"/>
        </w:rPr>
        <w:t>XAdES</w:t>
      </w:r>
      <w:proofErr w:type="spellEnd"/>
      <w:r w:rsidRPr="00B00B65">
        <w:rPr>
          <w:rFonts w:ascii="Times New Roman" w:eastAsia="Calibri" w:hAnsi="Times New Roman" w:cs="Times New Roman"/>
          <w:lang w:eastAsia="zh-CN"/>
        </w:rPr>
        <w:t xml:space="preserve"> zewnętrzny Zamawiający wymaga dołączenia odpowiedniej ilości plików, czyli podpisywanych plików z danymi oraz plików </w:t>
      </w:r>
      <w:proofErr w:type="spellStart"/>
      <w:r w:rsidRPr="00B00B65">
        <w:rPr>
          <w:rFonts w:ascii="Times New Roman" w:eastAsia="Calibri" w:hAnsi="Times New Roman" w:cs="Times New Roman"/>
          <w:lang w:eastAsia="zh-CN"/>
        </w:rPr>
        <w:t>XAdES</w:t>
      </w:r>
      <w:proofErr w:type="spellEnd"/>
      <w:r w:rsidRPr="00B00B65">
        <w:rPr>
          <w:rFonts w:ascii="Times New Roman" w:eastAsia="Calibri" w:hAnsi="Times New Roman" w:cs="Times New Roman"/>
          <w:lang w:eastAsia="zh-CN"/>
        </w:rPr>
        <w:t>.</w:t>
      </w:r>
    </w:p>
    <w:p w14:paraId="4806F0C2" w14:textId="77777777"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Zgodnie z art. 18 ust. 3 ustawy Prawo zamówień publicznych,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 Prawo zamówień publicznych. Na platformie w formularzu składania oferty znajduje się miejsce wyznaczone do dołączenia części oferty stanowiącej tajemnicę przedsiębiorstwa.</w:t>
      </w:r>
    </w:p>
    <w:p w14:paraId="4D4F2A2D" w14:textId="77777777"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Wykonawca, za pośrednictwem </w:t>
      </w:r>
      <w:hyperlink r:id="rId30">
        <w:r w:rsidRPr="00B00B65">
          <w:rPr>
            <w:rFonts w:ascii="Times New Roman" w:eastAsia="Calibri" w:hAnsi="Times New Roman" w:cs="Times New Roman"/>
            <w:color w:val="1155CC"/>
            <w:u w:val="single"/>
            <w:lang w:eastAsia="zh-CN"/>
          </w:rPr>
          <w:t>platformazakupowa.pl</w:t>
        </w:r>
      </w:hyperlink>
      <w:r w:rsidRPr="00B00B65">
        <w:rPr>
          <w:rFonts w:ascii="Times New Roman" w:eastAsia="Calibri" w:hAnsi="Times New Roman" w:cs="Times New Roman"/>
          <w:lang w:eastAsia="zh-CN"/>
        </w:rPr>
        <w:t xml:space="preserve"> może przed upływem terminu do składania ofert zmienić lub wycofać ofertę. Sposób dokonywania zmiany lub wycofania oferty zamieszczono w instrukcji zamieszczonej na stronie internetowej pod adresem:</w:t>
      </w:r>
    </w:p>
    <w:p w14:paraId="7111E92B" w14:textId="77777777" w:rsidR="00CF6A41" w:rsidRPr="00B00B65" w:rsidRDefault="003A008D" w:rsidP="00CF6A41">
      <w:pPr>
        <w:suppressAutoHyphens/>
        <w:spacing w:after="0" w:line="240" w:lineRule="auto"/>
        <w:ind w:left="852" w:hanging="426"/>
        <w:jc w:val="both"/>
        <w:rPr>
          <w:rFonts w:ascii="Times New Roman" w:eastAsia="Calibri" w:hAnsi="Times New Roman" w:cs="Times New Roman"/>
          <w:lang w:eastAsia="zh-CN"/>
        </w:rPr>
      </w:pPr>
      <w:hyperlink r:id="rId31">
        <w:r w:rsidR="00CF6A41" w:rsidRPr="00B00B65">
          <w:rPr>
            <w:rFonts w:ascii="Times New Roman" w:eastAsia="Calibri" w:hAnsi="Times New Roman" w:cs="Times New Roman"/>
            <w:color w:val="1155CC"/>
            <w:u w:val="single"/>
            <w:lang w:eastAsia="zh-CN"/>
          </w:rPr>
          <w:t>https://platformazakupowa.pl/strona/45-instrukcje</w:t>
        </w:r>
      </w:hyperlink>
    </w:p>
    <w:p w14:paraId="572B1B3E" w14:textId="77777777"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Każdy z wykonawców może złożyć tylko jedną ofertę. Złożenie większej liczby ofert lub oferty zawierającej propozycje wariantowe spowoduje, że podlegać będzie odrzuceniu.</w:t>
      </w:r>
    </w:p>
    <w:p w14:paraId="2BC106D8" w14:textId="77777777"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Ceny oferty muszą zawierać wszystkie koszty, jakie musi ponieść Wykonawca, aby zrealizować zamówienie z najwyższą starannością oraz ewentualne rabaty.</w:t>
      </w:r>
    </w:p>
    <w:p w14:paraId="273066D6" w14:textId="37B85D14"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Dokumenty i oświadczenia składane przez Wykonawcę muszą być w języku polskim, chyba że </w:t>
      </w:r>
      <w:r w:rsidRPr="00B00B65">
        <w:rPr>
          <w:rFonts w:ascii="Times New Roman" w:eastAsia="Calibri" w:hAnsi="Times New Roman" w:cs="Times New Roman"/>
          <w:lang w:eastAsia="zh-CN"/>
        </w:rPr>
        <w:br/>
        <w:t xml:space="preserve">w SWZ dopuszczono inaczej. W </w:t>
      </w:r>
      <w:r w:rsidR="001C579F" w:rsidRPr="00B00B65">
        <w:rPr>
          <w:rFonts w:ascii="Times New Roman" w:eastAsia="Calibri" w:hAnsi="Times New Roman" w:cs="Times New Roman"/>
          <w:lang w:eastAsia="zh-CN"/>
        </w:rPr>
        <w:t>przypadku załączenia</w:t>
      </w:r>
      <w:r w:rsidRPr="00B00B65">
        <w:rPr>
          <w:rFonts w:ascii="Times New Roman" w:eastAsia="Calibri" w:hAnsi="Times New Roman" w:cs="Times New Roman"/>
          <w:lang w:eastAsia="zh-CN"/>
        </w:rPr>
        <w:t xml:space="preserve"> dokumentów sporządzonych w innym języku niż dopuszczony, Wykonawca zobowiązany jest załączyć tłumaczenie na język polski.</w:t>
      </w:r>
    </w:p>
    <w:p w14:paraId="06E5D578" w14:textId="77777777"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A3B1923" w14:textId="77777777"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Maksymalny rozmiar jednego pliku przesyłanego za pośrednictwem dedykowanych formularzy do: złożenia, zmiany, wycofania oferty wynosi 150 MB natomiast przy komunikacji wielkość pliku to maksymalnie 500 MB.</w:t>
      </w:r>
    </w:p>
    <w:p w14:paraId="08402491" w14:textId="7CE49E6B"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Formaty plików wykorzystywanych przez wykonawców powinny być </w:t>
      </w:r>
      <w:r w:rsidR="00C57A2A" w:rsidRPr="00B00B65">
        <w:rPr>
          <w:rFonts w:ascii="Times New Roman" w:eastAsia="Calibri" w:hAnsi="Times New Roman" w:cs="Times New Roman"/>
          <w:lang w:eastAsia="zh-CN"/>
        </w:rPr>
        <w:t xml:space="preserve">zgodne </w:t>
      </w:r>
      <w:r w:rsidR="00C57A2A">
        <w:rPr>
          <w:rFonts w:ascii="Times New Roman" w:eastAsia="Calibri" w:hAnsi="Times New Roman" w:cs="Times New Roman"/>
          <w:lang w:eastAsia="zh-CN"/>
        </w:rPr>
        <w:br/>
      </w:r>
      <w:r w:rsidR="00C57A2A" w:rsidRPr="00B00B65">
        <w:rPr>
          <w:rFonts w:ascii="Times New Roman" w:eastAsia="Calibri" w:hAnsi="Times New Roman" w:cs="Times New Roman"/>
          <w:lang w:eastAsia="zh-CN"/>
        </w:rPr>
        <w:t>z</w:t>
      </w:r>
      <w:r w:rsidRPr="00B00B65">
        <w:rPr>
          <w:rFonts w:ascii="Times New Roman" w:eastAsia="Calibri" w:hAnsi="Times New Roman" w:cs="Times New Roman"/>
          <w:lang w:eastAsia="zh-CN"/>
        </w:rPr>
        <w:t xml:space="preserve"> “OBWIESZCZENIEM PREZESA RADY MINISTRÓW z dnia 9 listopada 2017 r. w sprawie ogłoszenia jednolitego tekstu rozporządzenia Rady Ministrów w sprawie Krajowych Ram Interoperacyjności, minimalnych wymagań dla rejestrów publicznych i wymiany </w:t>
      </w:r>
      <w:r w:rsidR="00C57A2A" w:rsidRPr="00B00B65">
        <w:rPr>
          <w:rFonts w:ascii="Times New Roman" w:eastAsia="Calibri" w:hAnsi="Times New Roman" w:cs="Times New Roman"/>
          <w:lang w:eastAsia="zh-CN"/>
        </w:rPr>
        <w:t xml:space="preserve">informacji </w:t>
      </w:r>
      <w:r w:rsidR="00C57A2A">
        <w:rPr>
          <w:rFonts w:ascii="Times New Roman" w:eastAsia="Calibri" w:hAnsi="Times New Roman" w:cs="Times New Roman"/>
          <w:lang w:eastAsia="zh-CN"/>
        </w:rPr>
        <w:br/>
      </w:r>
      <w:r w:rsidR="00C57A2A" w:rsidRPr="00B00B65">
        <w:rPr>
          <w:rFonts w:ascii="Times New Roman" w:eastAsia="Calibri" w:hAnsi="Times New Roman" w:cs="Times New Roman"/>
          <w:lang w:eastAsia="zh-CN"/>
        </w:rPr>
        <w:t>w</w:t>
      </w:r>
      <w:r w:rsidRPr="00B00B65">
        <w:rPr>
          <w:rFonts w:ascii="Times New Roman" w:eastAsia="Calibri" w:hAnsi="Times New Roman" w:cs="Times New Roman"/>
          <w:lang w:eastAsia="zh-CN"/>
        </w:rPr>
        <w:t xml:space="preserve"> postaci elektronicznej oraz minimalnych wymagań dla systemów teleinformatycznych”.</w:t>
      </w:r>
    </w:p>
    <w:p w14:paraId="1FC781C7" w14:textId="77777777" w:rsidR="00CF6A41" w:rsidRPr="00B00B65" w:rsidRDefault="00CF6A41" w:rsidP="00912854">
      <w:pPr>
        <w:numPr>
          <w:ilvl w:val="0"/>
          <w:numId w:val="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Zalecenia:</w:t>
      </w:r>
    </w:p>
    <w:p w14:paraId="43CA847D" w14:textId="1359FA58"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t xml:space="preserve">Zamawiający rekomenduje wykorzystanie </w:t>
      </w:r>
      <w:proofErr w:type="spellStart"/>
      <w:r w:rsidR="00C57A2A" w:rsidRPr="00B00B65">
        <w:rPr>
          <w:rFonts w:ascii="Times New Roman" w:eastAsia="Calibri" w:hAnsi="Times New Roman" w:cs="Times New Roman"/>
          <w:i/>
          <w:lang w:eastAsia="pl-PL"/>
        </w:rPr>
        <w:t>formatów:.</w:t>
      </w:r>
      <w:r w:rsidRPr="00B00B65">
        <w:rPr>
          <w:rFonts w:ascii="Times New Roman" w:eastAsia="Calibri" w:hAnsi="Times New Roman" w:cs="Times New Roman"/>
          <w:i/>
          <w:lang w:eastAsia="pl-PL"/>
        </w:rPr>
        <w:t>pdf</w:t>
      </w:r>
      <w:proofErr w:type="spellEnd"/>
      <w:r w:rsidRPr="00B00B65">
        <w:rPr>
          <w:rFonts w:ascii="Times New Roman" w:eastAsia="Calibri" w:hAnsi="Times New Roman" w:cs="Times New Roman"/>
          <w:i/>
          <w:lang w:eastAsia="pl-PL"/>
        </w:rPr>
        <w:t xml:space="preserve"> .</w:t>
      </w:r>
      <w:proofErr w:type="spellStart"/>
      <w:r w:rsidRPr="00B00B65">
        <w:rPr>
          <w:rFonts w:ascii="Times New Roman" w:eastAsia="Calibri" w:hAnsi="Times New Roman" w:cs="Times New Roman"/>
          <w:i/>
          <w:lang w:eastAsia="pl-PL"/>
        </w:rPr>
        <w:t>doc</w:t>
      </w:r>
      <w:proofErr w:type="spellEnd"/>
      <w:r w:rsidRPr="00B00B65">
        <w:rPr>
          <w:rFonts w:ascii="Times New Roman" w:eastAsia="Calibri" w:hAnsi="Times New Roman" w:cs="Times New Roman"/>
          <w:i/>
          <w:lang w:eastAsia="pl-PL"/>
        </w:rPr>
        <w:t xml:space="preserve"> .xls .jpg (.</w:t>
      </w:r>
      <w:proofErr w:type="spellStart"/>
      <w:r w:rsidRPr="00B00B65">
        <w:rPr>
          <w:rFonts w:ascii="Times New Roman" w:eastAsia="Calibri" w:hAnsi="Times New Roman" w:cs="Times New Roman"/>
          <w:i/>
          <w:lang w:eastAsia="pl-PL"/>
        </w:rPr>
        <w:t>jpeg</w:t>
      </w:r>
      <w:proofErr w:type="spellEnd"/>
      <w:r w:rsidRPr="00B00B65">
        <w:rPr>
          <w:rFonts w:ascii="Times New Roman" w:eastAsia="Calibri" w:hAnsi="Times New Roman" w:cs="Times New Roman"/>
          <w:i/>
          <w:lang w:eastAsia="pl-PL"/>
        </w:rPr>
        <w:t>) ze szczególnym wskazaniem na .pdf</w:t>
      </w:r>
    </w:p>
    <w:p w14:paraId="4B49770B" w14:textId="77777777"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t xml:space="preserve">W celu ewentualnej kompresji danych Zamawiający rekomenduje wykorzystanie jednego </w:t>
      </w:r>
      <w:r w:rsidRPr="00B00B65">
        <w:rPr>
          <w:rFonts w:ascii="Times New Roman" w:eastAsia="Calibri" w:hAnsi="Times New Roman" w:cs="Times New Roman"/>
          <w:i/>
          <w:lang w:eastAsia="pl-PL"/>
        </w:rPr>
        <w:br/>
        <w:t>z formatów:</w:t>
      </w:r>
    </w:p>
    <w:p w14:paraId="5C68AD59" w14:textId="77777777" w:rsidR="00CF6A41" w:rsidRPr="00B00B65" w:rsidRDefault="00CF6A41" w:rsidP="00912854">
      <w:pPr>
        <w:numPr>
          <w:ilvl w:val="1"/>
          <w:numId w:val="10"/>
        </w:numPr>
        <w:suppressAutoHyphens/>
        <w:spacing w:after="0" w:line="240" w:lineRule="auto"/>
        <w:jc w:val="both"/>
        <w:rPr>
          <w:rFonts w:ascii="Times New Roman" w:eastAsia="Calibri" w:hAnsi="Times New Roman" w:cs="Times New Roman"/>
          <w:i/>
          <w:lang w:eastAsia="pl-PL"/>
        </w:rPr>
      </w:pPr>
      <w:r w:rsidRPr="00B00B65">
        <w:rPr>
          <w:rFonts w:ascii="Times New Roman" w:eastAsia="Calibri" w:hAnsi="Times New Roman" w:cs="Times New Roman"/>
          <w:i/>
          <w:lang w:eastAsia="pl-PL"/>
        </w:rPr>
        <w:t xml:space="preserve">.zip </w:t>
      </w:r>
    </w:p>
    <w:p w14:paraId="36CF0CB2" w14:textId="77777777" w:rsidR="00CF6A41" w:rsidRPr="00B00B65" w:rsidRDefault="00CF6A41" w:rsidP="00912854">
      <w:pPr>
        <w:numPr>
          <w:ilvl w:val="1"/>
          <w:numId w:val="10"/>
        </w:numPr>
        <w:suppressAutoHyphens/>
        <w:spacing w:after="0" w:line="240" w:lineRule="auto"/>
        <w:jc w:val="both"/>
        <w:rPr>
          <w:rFonts w:ascii="Times New Roman" w:eastAsia="Calibri" w:hAnsi="Times New Roman" w:cs="Times New Roman"/>
          <w:i/>
          <w:lang w:eastAsia="pl-PL"/>
        </w:rPr>
      </w:pPr>
      <w:r w:rsidRPr="00B00B65">
        <w:rPr>
          <w:rFonts w:ascii="Times New Roman" w:eastAsia="Calibri" w:hAnsi="Times New Roman" w:cs="Times New Roman"/>
          <w:i/>
          <w:lang w:eastAsia="pl-PL"/>
        </w:rPr>
        <w:t>.7Z</w:t>
      </w:r>
    </w:p>
    <w:p w14:paraId="4026C894" w14:textId="77777777"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i/>
          <w:lang w:eastAsia="pl-PL"/>
        </w:rPr>
      </w:pPr>
      <w:r w:rsidRPr="00B00B65">
        <w:rPr>
          <w:rFonts w:ascii="Times New Roman" w:eastAsia="Calibri" w:hAnsi="Times New Roman" w:cs="Times New Roman"/>
          <w:i/>
          <w:lang w:eastAsia="pl-PL"/>
        </w:rPr>
        <w:t>Wśród formatów powszechnych a NIE występujących w rozporządzeniu występują: .</w:t>
      </w:r>
      <w:proofErr w:type="spellStart"/>
      <w:r w:rsidRPr="00B00B65">
        <w:rPr>
          <w:rFonts w:ascii="Times New Roman" w:eastAsia="Calibri" w:hAnsi="Times New Roman" w:cs="Times New Roman"/>
          <w:i/>
          <w:lang w:eastAsia="pl-PL"/>
        </w:rPr>
        <w:t>rar</w:t>
      </w:r>
      <w:proofErr w:type="spellEnd"/>
      <w:r w:rsidRPr="00B00B65">
        <w:rPr>
          <w:rFonts w:ascii="Times New Roman" w:eastAsia="Calibri" w:hAnsi="Times New Roman" w:cs="Times New Roman"/>
          <w:i/>
          <w:lang w:eastAsia="pl-PL"/>
        </w:rPr>
        <w:t xml:space="preserve"> .gif .</w:t>
      </w:r>
      <w:proofErr w:type="spellStart"/>
      <w:r w:rsidRPr="00B00B65">
        <w:rPr>
          <w:rFonts w:ascii="Times New Roman" w:eastAsia="Calibri" w:hAnsi="Times New Roman" w:cs="Times New Roman"/>
          <w:i/>
          <w:lang w:eastAsia="pl-PL"/>
        </w:rPr>
        <w:t>bmp</w:t>
      </w:r>
      <w:proofErr w:type="spellEnd"/>
      <w:r w:rsidRPr="00B00B65">
        <w:rPr>
          <w:rFonts w:ascii="Times New Roman" w:eastAsia="Calibri" w:hAnsi="Times New Roman" w:cs="Times New Roman"/>
          <w:i/>
          <w:lang w:eastAsia="pl-PL"/>
        </w:rPr>
        <w:t xml:space="preserve"> .</w:t>
      </w:r>
      <w:proofErr w:type="spellStart"/>
      <w:r w:rsidRPr="00B00B65">
        <w:rPr>
          <w:rFonts w:ascii="Times New Roman" w:eastAsia="Calibri" w:hAnsi="Times New Roman" w:cs="Times New Roman"/>
          <w:i/>
          <w:lang w:eastAsia="pl-PL"/>
        </w:rPr>
        <w:t>numbers</w:t>
      </w:r>
      <w:proofErr w:type="spellEnd"/>
      <w:r w:rsidRPr="00B00B65">
        <w:rPr>
          <w:rFonts w:ascii="Times New Roman" w:eastAsia="Calibri" w:hAnsi="Times New Roman" w:cs="Times New Roman"/>
          <w:i/>
          <w:lang w:eastAsia="pl-PL"/>
        </w:rPr>
        <w:t xml:space="preserve"> .</w:t>
      </w:r>
      <w:proofErr w:type="spellStart"/>
      <w:r w:rsidRPr="00B00B65">
        <w:rPr>
          <w:rFonts w:ascii="Times New Roman" w:eastAsia="Calibri" w:hAnsi="Times New Roman" w:cs="Times New Roman"/>
          <w:i/>
          <w:lang w:eastAsia="pl-PL"/>
        </w:rPr>
        <w:t>pages</w:t>
      </w:r>
      <w:proofErr w:type="spellEnd"/>
      <w:r w:rsidRPr="00B00B65">
        <w:rPr>
          <w:rFonts w:ascii="Times New Roman" w:eastAsia="Calibri" w:hAnsi="Times New Roman" w:cs="Times New Roman"/>
          <w:i/>
          <w:lang w:eastAsia="pl-PL"/>
        </w:rPr>
        <w:t>. Dokumenty złożone w takich plikach zostaną uznane za złożone nieskutecznie.</w:t>
      </w:r>
    </w:p>
    <w:p w14:paraId="2AE9AD49" w14:textId="77777777"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B00B65">
        <w:rPr>
          <w:rFonts w:ascii="Times New Roman" w:eastAsia="Calibri" w:hAnsi="Times New Roman" w:cs="Times New Roman"/>
          <w:i/>
          <w:lang w:eastAsia="pl-PL"/>
        </w:rPr>
        <w:t>PAdES</w:t>
      </w:r>
      <w:proofErr w:type="spellEnd"/>
      <w:r w:rsidRPr="00B00B65">
        <w:rPr>
          <w:rFonts w:ascii="Times New Roman" w:eastAsia="Calibri" w:hAnsi="Times New Roman" w:cs="Times New Roman"/>
          <w:i/>
          <w:lang w:eastAsia="pl-PL"/>
        </w:rPr>
        <w:t xml:space="preserve">. </w:t>
      </w:r>
    </w:p>
    <w:p w14:paraId="61A982FD" w14:textId="77777777"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t xml:space="preserve">Pliki w innych formatach niż PDF zaleca się opatrzyć zewnętrznym podpisem </w:t>
      </w:r>
      <w:proofErr w:type="spellStart"/>
      <w:r w:rsidRPr="00B00B65">
        <w:rPr>
          <w:rFonts w:ascii="Times New Roman" w:eastAsia="Calibri" w:hAnsi="Times New Roman" w:cs="Times New Roman"/>
          <w:i/>
          <w:lang w:eastAsia="pl-PL"/>
        </w:rPr>
        <w:t>XAdES</w:t>
      </w:r>
      <w:proofErr w:type="spellEnd"/>
      <w:r w:rsidRPr="00B00B65">
        <w:rPr>
          <w:rFonts w:ascii="Times New Roman" w:eastAsia="Calibri" w:hAnsi="Times New Roman" w:cs="Times New Roman"/>
          <w:i/>
          <w:lang w:eastAsia="pl-PL"/>
        </w:rPr>
        <w:t>. Wykonawca powinien pamiętać, aby plik z podpisem przekazywać łącznie z dokumentem podpisywanym.</w:t>
      </w:r>
    </w:p>
    <w:p w14:paraId="3F1309F6" w14:textId="77777777"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t xml:space="preserve">Zamawiający zaleca aby w przypadku podpisywania pliku przez kilka osób, stosować podpisy tego samego rodzaju.. </w:t>
      </w:r>
    </w:p>
    <w:p w14:paraId="58720B57" w14:textId="77777777"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lastRenderedPageBreak/>
        <w:t>Zamawiający zaleca, aby Wykonawca z odpowiednim wyprzedzeniem przetestował możliwość prawidłowego wykorzystania wybranej metody podpisania plików oferty.</w:t>
      </w:r>
    </w:p>
    <w:p w14:paraId="2A29F4CE" w14:textId="77777777" w:rsidR="00CF6A41" w:rsidRPr="00B00B65" w:rsidRDefault="00F65E5A" w:rsidP="00912854">
      <w:pPr>
        <w:numPr>
          <w:ilvl w:val="0"/>
          <w:numId w:val="11"/>
        </w:num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t>K</w:t>
      </w:r>
      <w:r w:rsidR="00CF6A41" w:rsidRPr="00B00B65">
        <w:rPr>
          <w:rFonts w:ascii="Times New Roman" w:eastAsia="Calibri" w:hAnsi="Times New Roman" w:cs="Times New Roman"/>
          <w:i/>
          <w:lang w:eastAsia="pl-PL"/>
        </w:rPr>
        <w:t>omunikacja z Wykonawcami odbywała się tylko na Platformie za pośrednictwem formularza “Wyślij wiadomość do Zamawiającego”, nie za pośrednictwem adresu email.</w:t>
      </w:r>
    </w:p>
    <w:p w14:paraId="26A14167" w14:textId="77777777"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i/>
          <w:lang w:eastAsia="pl-PL"/>
        </w:rPr>
      </w:pPr>
      <w:r w:rsidRPr="00B00B65">
        <w:rPr>
          <w:rFonts w:ascii="Times New Roman" w:eastAsia="Calibri" w:hAnsi="Times New Roman" w:cs="Times New Roman"/>
          <w:i/>
          <w:lang w:eastAsia="pl-PL"/>
        </w:rPr>
        <w:t>Osobą składającą ofertę powinna być osoba kontaktowa podawana w dokumentacji.</w:t>
      </w:r>
    </w:p>
    <w:p w14:paraId="1356D999" w14:textId="78B5408F"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t xml:space="preserve">Ofertę należy przygotować z należytą starannością dla podmiotu ubiegającego </w:t>
      </w:r>
      <w:r w:rsidR="00C57A2A" w:rsidRPr="00B00B65">
        <w:rPr>
          <w:rFonts w:ascii="Times New Roman" w:eastAsia="Calibri" w:hAnsi="Times New Roman" w:cs="Times New Roman"/>
          <w:i/>
          <w:lang w:eastAsia="pl-PL"/>
        </w:rPr>
        <w:t>się o</w:t>
      </w:r>
      <w:r w:rsidRPr="00B00B65">
        <w:rPr>
          <w:rFonts w:ascii="Times New Roman" w:eastAsia="Calibri" w:hAnsi="Times New Roman" w:cs="Times New Roman"/>
          <w:i/>
          <w:lang w:eastAsia="pl-PL"/>
        </w:rPr>
        <w:t xml:space="preserve"> udzielenie zamówienia publicznego i zachowaniem odpowiedniego odstępu czasu do zakończenia przyjmowania ofert/wniosków. Sugerujemy złożenie oferty na kilka godzin przed terminem składania ofert/wniosków.</w:t>
      </w:r>
    </w:p>
    <w:p w14:paraId="05E67982" w14:textId="77777777"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t xml:space="preserve">Podczas podpisywania plików zaleca się stosowanie algorytmu skrótu SHA2 zamiast SHA1.  </w:t>
      </w:r>
    </w:p>
    <w:p w14:paraId="75D0292B" w14:textId="77777777"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t xml:space="preserve">Jeśli Wykonawca pakuje dokumenty np. w plik ZIP zalecamy wcześniejsze podpisanie każdego ze skompresowanych plików. </w:t>
      </w:r>
    </w:p>
    <w:p w14:paraId="4DC8589F" w14:textId="77777777"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i/>
          <w:lang w:eastAsia="pl-PL"/>
        </w:rPr>
        <w:t>Zamawiający rekomenduje wykorzystanie podpisu z kwalifikowanym znacznikiem czasu.</w:t>
      </w:r>
    </w:p>
    <w:p w14:paraId="19FCAB4C" w14:textId="17A67A6C" w:rsidR="00CF6A41" w:rsidRPr="00B00B65" w:rsidRDefault="00CF6A41" w:rsidP="00912854">
      <w:pPr>
        <w:numPr>
          <w:ilvl w:val="0"/>
          <w:numId w:val="11"/>
        </w:numPr>
        <w:suppressAutoHyphens/>
        <w:spacing w:after="0" w:line="240" w:lineRule="auto"/>
        <w:jc w:val="both"/>
        <w:rPr>
          <w:rFonts w:ascii="Times New Roman" w:eastAsia="Calibri" w:hAnsi="Times New Roman" w:cs="Times New Roman"/>
          <w:i/>
          <w:lang w:eastAsia="pl-PL"/>
        </w:rPr>
      </w:pPr>
      <w:r w:rsidRPr="00B00B65">
        <w:rPr>
          <w:rFonts w:ascii="Times New Roman" w:eastAsia="Calibri" w:hAnsi="Times New Roman" w:cs="Times New Roman"/>
          <w:i/>
          <w:lang w:eastAsia="pl-PL"/>
        </w:rPr>
        <w:t xml:space="preserve">Zamawiający </w:t>
      </w:r>
      <w:r w:rsidR="00C57A2A" w:rsidRPr="00B00B65">
        <w:rPr>
          <w:rFonts w:ascii="Times New Roman" w:eastAsia="Calibri" w:hAnsi="Times New Roman" w:cs="Times New Roman"/>
          <w:i/>
          <w:lang w:eastAsia="pl-PL"/>
        </w:rPr>
        <w:t>zaleca, aby</w:t>
      </w:r>
      <w:r w:rsidRPr="00B00B65">
        <w:rPr>
          <w:rFonts w:ascii="Times New Roman" w:eastAsia="Calibri" w:hAnsi="Times New Roman" w:cs="Times New Roman"/>
          <w:i/>
          <w:lang w:eastAsia="pl-PL"/>
        </w:rPr>
        <w:t xml:space="preserve"> nie wprowadzać jakichkolwiek zmian w plikach po podpisaniu ich podpisem kwalifikowanym. Może to skutkować naruszeniem integralności </w:t>
      </w:r>
      <w:r w:rsidR="00C57A2A" w:rsidRPr="00B00B65">
        <w:rPr>
          <w:rFonts w:ascii="Times New Roman" w:eastAsia="Calibri" w:hAnsi="Times New Roman" w:cs="Times New Roman"/>
          <w:i/>
          <w:lang w:eastAsia="pl-PL"/>
        </w:rPr>
        <w:t>plików, co</w:t>
      </w:r>
      <w:r w:rsidRPr="00B00B65">
        <w:rPr>
          <w:rFonts w:ascii="Times New Roman" w:eastAsia="Calibri" w:hAnsi="Times New Roman" w:cs="Times New Roman"/>
          <w:i/>
          <w:lang w:eastAsia="pl-PL"/>
        </w:rPr>
        <w:t xml:space="preserve"> równoważne będzie z koniecznością odrzucenia oferty w postępowaniu.</w:t>
      </w:r>
    </w:p>
    <w:p w14:paraId="0D444CCB" w14:textId="77777777" w:rsidR="00CF6A41" w:rsidRPr="00B00B65" w:rsidRDefault="00CF6A41" w:rsidP="00CF6A41">
      <w:pPr>
        <w:suppressAutoHyphens/>
        <w:spacing w:after="0" w:line="240" w:lineRule="auto"/>
        <w:ind w:left="426"/>
        <w:jc w:val="both"/>
        <w:rPr>
          <w:rFonts w:ascii="Times New Roman" w:eastAsia="Calibri" w:hAnsi="Times New Roman" w:cs="Times New Roman"/>
          <w:sz w:val="10"/>
          <w:szCs w:val="10"/>
          <w:lang w:eastAsia="zh-CN"/>
        </w:rPr>
      </w:pPr>
    </w:p>
    <w:p w14:paraId="1042B47B" w14:textId="77777777" w:rsidR="00CF6A41" w:rsidRPr="00E943E9" w:rsidRDefault="00CF6A41" w:rsidP="00912854">
      <w:pPr>
        <w:numPr>
          <w:ilvl w:val="0"/>
          <w:numId w:val="7"/>
        </w:numPr>
        <w:suppressAutoHyphens/>
        <w:spacing w:after="0" w:line="240" w:lineRule="auto"/>
        <w:ind w:left="426" w:hanging="426"/>
        <w:jc w:val="both"/>
        <w:rPr>
          <w:rFonts w:ascii="Times New Roman" w:eastAsia="Calibri" w:hAnsi="Times New Roman" w:cs="Times New Roman"/>
          <w:b/>
          <w:bCs/>
          <w:u w:val="single"/>
          <w:lang w:eastAsia="zh-CN"/>
        </w:rPr>
      </w:pPr>
      <w:r w:rsidRPr="00E943E9">
        <w:rPr>
          <w:rFonts w:ascii="Times New Roman" w:eastAsia="Calibri" w:hAnsi="Times New Roman" w:cs="Times New Roman"/>
          <w:b/>
          <w:bCs/>
          <w:u w:val="single"/>
          <w:lang w:eastAsia="zh-CN"/>
        </w:rPr>
        <w:t>Dokumenty stanowiące ofertę, które należy złożyć:</w:t>
      </w:r>
    </w:p>
    <w:p w14:paraId="6A129704" w14:textId="77777777" w:rsidR="00CF6A41" w:rsidRPr="00B00B65" w:rsidRDefault="00CF6A41" w:rsidP="00CF6A41">
      <w:pPr>
        <w:suppressAutoHyphens/>
        <w:spacing w:after="0" w:line="240" w:lineRule="auto"/>
        <w:ind w:left="426"/>
        <w:jc w:val="both"/>
        <w:rPr>
          <w:rFonts w:ascii="Times New Roman" w:eastAsia="Calibri" w:hAnsi="Times New Roman" w:cs="Times New Roman"/>
          <w:sz w:val="10"/>
          <w:szCs w:val="10"/>
          <w:lang w:eastAsia="zh-CN"/>
        </w:rPr>
      </w:pPr>
    </w:p>
    <w:p w14:paraId="66386777" w14:textId="5970EAD6" w:rsidR="0007624D" w:rsidRDefault="00CF6A41" w:rsidP="007E11B7">
      <w:pPr>
        <w:pStyle w:val="Akapitzlist"/>
        <w:numPr>
          <w:ilvl w:val="0"/>
          <w:numId w:val="190"/>
        </w:numPr>
        <w:ind w:left="851" w:hanging="361"/>
        <w:rPr>
          <w:rFonts w:ascii="Times New Roman" w:eastAsia="Calibri" w:hAnsi="Times New Roman" w:cs="Times New Roman"/>
          <w:b/>
          <w:lang w:eastAsia="zh-CN"/>
        </w:rPr>
      </w:pPr>
      <w:r w:rsidRPr="00417BF3">
        <w:rPr>
          <w:rFonts w:ascii="Times New Roman" w:eastAsia="Calibri" w:hAnsi="Times New Roman" w:cs="Times New Roman"/>
          <w:b/>
          <w:lang w:eastAsia="zh-CN"/>
        </w:rPr>
        <w:t>Formularz ofertowy</w:t>
      </w:r>
      <w:r w:rsidRPr="00417BF3">
        <w:rPr>
          <w:rFonts w:ascii="Times New Roman" w:eastAsia="Calibri" w:hAnsi="Times New Roman" w:cs="Times New Roman"/>
          <w:lang w:eastAsia="zh-CN"/>
        </w:rPr>
        <w:t>- sporządzony według wzoru</w:t>
      </w:r>
      <w:r w:rsidRPr="00417BF3">
        <w:rPr>
          <w:rFonts w:ascii="Times New Roman" w:eastAsia="Calibri" w:hAnsi="Times New Roman" w:cs="Times New Roman"/>
          <w:b/>
          <w:lang w:eastAsia="zh-CN"/>
        </w:rPr>
        <w:t xml:space="preserve"> (załącznik 1)</w:t>
      </w:r>
      <w:r w:rsidR="00846671" w:rsidRPr="00417BF3">
        <w:rPr>
          <w:rFonts w:ascii="Times New Roman" w:eastAsia="Calibri" w:hAnsi="Times New Roman" w:cs="Times New Roman"/>
          <w:b/>
          <w:lang w:eastAsia="zh-CN"/>
        </w:rPr>
        <w:t>;</w:t>
      </w:r>
    </w:p>
    <w:p w14:paraId="5BEE0BB3" w14:textId="2C0F65D2" w:rsidR="004454EE" w:rsidRPr="00417BF3" w:rsidRDefault="004454EE" w:rsidP="007E11B7">
      <w:pPr>
        <w:pStyle w:val="Akapitzlist"/>
        <w:numPr>
          <w:ilvl w:val="0"/>
          <w:numId w:val="190"/>
        </w:numPr>
        <w:ind w:left="851" w:hanging="361"/>
        <w:rPr>
          <w:rFonts w:ascii="Times New Roman" w:eastAsia="Calibri" w:hAnsi="Times New Roman" w:cs="Times New Roman"/>
          <w:b/>
          <w:lang w:eastAsia="zh-CN"/>
        </w:rPr>
      </w:pPr>
      <w:r>
        <w:rPr>
          <w:rFonts w:ascii="Times New Roman" w:eastAsia="Calibri" w:hAnsi="Times New Roman" w:cs="Times New Roman"/>
          <w:b/>
          <w:lang w:eastAsia="zh-CN"/>
        </w:rPr>
        <w:t>Wypełnion</w:t>
      </w:r>
      <w:r w:rsidR="00DB4BF2">
        <w:rPr>
          <w:rFonts w:ascii="Times New Roman" w:eastAsia="Calibri" w:hAnsi="Times New Roman" w:cs="Times New Roman"/>
          <w:b/>
          <w:lang w:eastAsia="zh-CN"/>
        </w:rPr>
        <w:t xml:space="preserve">e tabele z </w:t>
      </w:r>
      <w:r>
        <w:rPr>
          <w:rFonts w:ascii="Times New Roman" w:eastAsia="Calibri" w:hAnsi="Times New Roman" w:cs="Times New Roman"/>
          <w:b/>
          <w:lang w:eastAsia="zh-CN"/>
        </w:rPr>
        <w:t>załącznik</w:t>
      </w:r>
      <w:r w:rsidR="00DB4BF2">
        <w:rPr>
          <w:rFonts w:ascii="Times New Roman" w:eastAsia="Calibri" w:hAnsi="Times New Roman" w:cs="Times New Roman"/>
          <w:b/>
          <w:lang w:eastAsia="zh-CN"/>
        </w:rPr>
        <w:t>a</w:t>
      </w:r>
      <w:r>
        <w:rPr>
          <w:rFonts w:ascii="Times New Roman" w:eastAsia="Calibri" w:hAnsi="Times New Roman" w:cs="Times New Roman"/>
          <w:b/>
          <w:lang w:eastAsia="zh-CN"/>
        </w:rPr>
        <w:t xml:space="preserve"> nr 2  (OPZ) </w:t>
      </w:r>
      <w:r w:rsidR="00DB4BF2">
        <w:rPr>
          <w:rFonts w:ascii="Times New Roman" w:eastAsia="Calibri" w:hAnsi="Times New Roman" w:cs="Times New Roman"/>
          <w:b/>
          <w:lang w:eastAsia="zh-CN"/>
        </w:rPr>
        <w:t>jako przedmiotowy środek dowodowy (</w:t>
      </w:r>
      <w:r w:rsidR="00DB4BF2" w:rsidRPr="00DB4BF2">
        <w:rPr>
          <w:rFonts w:ascii="Times New Roman" w:eastAsia="Calibri" w:hAnsi="Times New Roman" w:cs="Times New Roman"/>
          <w:b/>
          <w:u w:val="single"/>
          <w:lang w:eastAsia="zh-CN"/>
        </w:rPr>
        <w:t>dotyczy wszystkich części</w:t>
      </w:r>
      <w:r w:rsidR="00DB4BF2">
        <w:rPr>
          <w:rFonts w:ascii="Times New Roman" w:eastAsia="Calibri" w:hAnsi="Times New Roman" w:cs="Times New Roman"/>
          <w:b/>
          <w:lang w:eastAsia="zh-CN"/>
        </w:rPr>
        <w:t>)</w:t>
      </w:r>
      <w:r w:rsidR="00C75227">
        <w:rPr>
          <w:rFonts w:ascii="Times New Roman" w:eastAsia="Calibri" w:hAnsi="Times New Roman" w:cs="Times New Roman"/>
          <w:b/>
          <w:lang w:eastAsia="zh-CN"/>
        </w:rPr>
        <w:t>;</w:t>
      </w:r>
    </w:p>
    <w:p w14:paraId="53814B36" w14:textId="6511DF31" w:rsidR="00CA006C" w:rsidRPr="00027F90" w:rsidRDefault="00CA006C" w:rsidP="007E11B7">
      <w:pPr>
        <w:pStyle w:val="Akapitzlist"/>
        <w:numPr>
          <w:ilvl w:val="0"/>
          <w:numId w:val="190"/>
        </w:numPr>
        <w:ind w:left="851"/>
        <w:jc w:val="both"/>
        <w:rPr>
          <w:rFonts w:ascii="Times New Roman" w:hAnsi="Times New Roman" w:cs="Times New Roman"/>
        </w:rPr>
      </w:pPr>
      <w:r w:rsidRPr="00027F90">
        <w:rPr>
          <w:rFonts w:ascii="Times New Roman" w:hAnsi="Times New Roman" w:cs="Times New Roman"/>
          <w:b/>
        </w:rPr>
        <w:t>Oświadczenie</w:t>
      </w:r>
      <w:r w:rsidRPr="00027F90">
        <w:rPr>
          <w:rFonts w:ascii="Times New Roman" w:hAnsi="Times New Roman" w:cs="Times New Roman"/>
        </w:rPr>
        <w:t xml:space="preserve"> </w:t>
      </w:r>
      <w:r w:rsidR="00542D7B" w:rsidRPr="000C136A">
        <w:rPr>
          <w:rFonts w:ascii="Times New Roman" w:hAnsi="Times New Roman" w:cs="Times New Roman"/>
          <w:b/>
        </w:rPr>
        <w:t>Wykonawcy</w:t>
      </w:r>
      <w:r w:rsidR="00542D7B" w:rsidRPr="00027F90">
        <w:rPr>
          <w:rFonts w:ascii="Times New Roman" w:hAnsi="Times New Roman" w:cs="Times New Roman"/>
        </w:rPr>
        <w:t>/Wykonawcy wspólnie ubiegającego się o udzielenie zamówienia</w:t>
      </w:r>
      <w:r w:rsidRPr="00027F90">
        <w:rPr>
          <w:rFonts w:ascii="Times New Roman" w:hAnsi="Times New Roman" w:cs="Times New Roman"/>
        </w:rPr>
        <w:t xml:space="preserve"> </w:t>
      </w:r>
      <w:r w:rsidRPr="00027F90">
        <w:rPr>
          <w:rFonts w:ascii="Times New Roman" w:hAnsi="Times New Roman" w:cs="Times New Roman"/>
          <w:b/>
        </w:rPr>
        <w:t xml:space="preserve">(załącznik nr </w:t>
      </w:r>
      <w:r w:rsidR="00E47959" w:rsidRPr="00027F90">
        <w:rPr>
          <w:rFonts w:ascii="Times New Roman" w:hAnsi="Times New Roman" w:cs="Times New Roman"/>
          <w:b/>
        </w:rPr>
        <w:t>5</w:t>
      </w:r>
      <w:r w:rsidRPr="00027F90">
        <w:rPr>
          <w:rFonts w:ascii="Times New Roman" w:hAnsi="Times New Roman" w:cs="Times New Roman"/>
          <w:b/>
        </w:rPr>
        <w:t>)</w:t>
      </w:r>
      <w:r w:rsidRPr="00027F90">
        <w:rPr>
          <w:rFonts w:ascii="Times New Roman" w:hAnsi="Times New Roman" w:cs="Times New Roman"/>
        </w:rPr>
        <w:t>;</w:t>
      </w:r>
    </w:p>
    <w:p w14:paraId="40BE9C61" w14:textId="3479AF70" w:rsidR="00FE06FC" w:rsidRPr="001934C1" w:rsidRDefault="00CF6A41" w:rsidP="007E11B7">
      <w:pPr>
        <w:pStyle w:val="Akapitzlist"/>
        <w:numPr>
          <w:ilvl w:val="0"/>
          <w:numId w:val="190"/>
        </w:numPr>
        <w:suppressAutoHyphens/>
        <w:spacing w:after="0" w:line="240" w:lineRule="auto"/>
        <w:ind w:left="851"/>
        <w:jc w:val="both"/>
        <w:rPr>
          <w:rFonts w:ascii="Times New Roman" w:hAnsi="Times New Roman" w:cs="Times New Roman"/>
          <w:b/>
        </w:rPr>
      </w:pPr>
      <w:r w:rsidRPr="00FE06FC">
        <w:rPr>
          <w:rFonts w:ascii="Times New Roman" w:eastAsia="Calibri" w:hAnsi="Times New Roman" w:cs="Times New Roman"/>
          <w:b/>
          <w:lang w:eastAsia="zh-CN"/>
        </w:rPr>
        <w:t xml:space="preserve">Oświadczenie RODO </w:t>
      </w:r>
      <w:r w:rsidRPr="00FE06FC">
        <w:rPr>
          <w:rFonts w:ascii="Times New Roman" w:eastAsia="Calibri" w:hAnsi="Times New Roman" w:cs="Times New Roman"/>
          <w:lang w:eastAsia="zh-CN"/>
        </w:rPr>
        <w:t xml:space="preserve">- sporządzone według wzoru </w:t>
      </w:r>
      <w:r w:rsidRPr="00FE06FC">
        <w:rPr>
          <w:rFonts w:ascii="Times New Roman" w:eastAsia="Calibri" w:hAnsi="Times New Roman" w:cs="Times New Roman"/>
          <w:b/>
          <w:lang w:eastAsia="zh-CN"/>
        </w:rPr>
        <w:t xml:space="preserve">(załącznik nr </w:t>
      </w:r>
      <w:r w:rsidR="00067F1B" w:rsidRPr="00FE06FC">
        <w:rPr>
          <w:rFonts w:ascii="Times New Roman" w:eastAsia="Calibri" w:hAnsi="Times New Roman" w:cs="Times New Roman"/>
          <w:b/>
          <w:lang w:eastAsia="zh-CN"/>
        </w:rPr>
        <w:t>6</w:t>
      </w:r>
      <w:r w:rsidRPr="00FE06FC">
        <w:rPr>
          <w:rFonts w:ascii="Times New Roman" w:eastAsia="Calibri" w:hAnsi="Times New Roman" w:cs="Times New Roman"/>
          <w:b/>
          <w:lang w:eastAsia="zh-CN"/>
        </w:rPr>
        <w:t>)</w:t>
      </w:r>
      <w:r w:rsidR="00846671" w:rsidRPr="00FE06FC">
        <w:rPr>
          <w:rFonts w:ascii="Times New Roman" w:eastAsia="Calibri" w:hAnsi="Times New Roman" w:cs="Times New Roman"/>
          <w:lang w:eastAsia="zh-CN"/>
        </w:rPr>
        <w:t>;</w:t>
      </w:r>
    </w:p>
    <w:p w14:paraId="3B4C1C0D" w14:textId="77777777" w:rsidR="001934C1" w:rsidRPr="004666A2" w:rsidRDefault="001934C1" w:rsidP="001934C1">
      <w:pPr>
        <w:pStyle w:val="Akapitzlist"/>
        <w:suppressAutoHyphens/>
        <w:spacing w:after="0" w:line="240" w:lineRule="auto"/>
        <w:ind w:left="851"/>
        <w:jc w:val="both"/>
        <w:rPr>
          <w:rFonts w:ascii="Times New Roman" w:hAnsi="Times New Roman" w:cs="Times New Roman"/>
          <w:b/>
        </w:rPr>
      </w:pPr>
    </w:p>
    <w:p w14:paraId="249FCFF6" w14:textId="005D8CD6" w:rsidR="00027F90" w:rsidRPr="00E943E9" w:rsidRDefault="00102814" w:rsidP="00E943E9">
      <w:pPr>
        <w:pStyle w:val="Bezodstpw"/>
        <w:ind w:left="426"/>
        <w:jc w:val="both"/>
        <w:rPr>
          <w:rFonts w:ascii="Times New Roman" w:hAnsi="Times New Roman" w:cs="Times New Roman"/>
          <w:b/>
          <w:bCs/>
          <w:u w:val="single"/>
        </w:rPr>
      </w:pPr>
      <w:r w:rsidRPr="00E943E9">
        <w:rPr>
          <w:rFonts w:ascii="Times New Roman" w:hAnsi="Times New Roman" w:cs="Times New Roman"/>
          <w:b/>
          <w:bCs/>
          <w:u w:val="single"/>
        </w:rPr>
        <w:t>D</w:t>
      </w:r>
      <w:r w:rsidR="00027F90" w:rsidRPr="00E943E9">
        <w:rPr>
          <w:rFonts w:ascii="Times New Roman" w:hAnsi="Times New Roman" w:cs="Times New Roman"/>
          <w:b/>
          <w:bCs/>
          <w:u w:val="single"/>
        </w:rPr>
        <w:t xml:space="preserve">okumenty, które należy złożyć wraz z </w:t>
      </w:r>
      <w:r w:rsidR="002751A8" w:rsidRPr="00E943E9">
        <w:rPr>
          <w:rFonts w:ascii="Times New Roman" w:hAnsi="Times New Roman" w:cs="Times New Roman"/>
          <w:b/>
          <w:bCs/>
          <w:u w:val="single"/>
        </w:rPr>
        <w:t>ofertą, (jeżeli</w:t>
      </w:r>
      <w:r w:rsidR="00027F90" w:rsidRPr="00E943E9">
        <w:rPr>
          <w:rFonts w:ascii="Times New Roman" w:hAnsi="Times New Roman" w:cs="Times New Roman"/>
          <w:b/>
          <w:bCs/>
          <w:u w:val="single"/>
        </w:rPr>
        <w:t xml:space="preserve"> dotyczy):</w:t>
      </w:r>
    </w:p>
    <w:p w14:paraId="3268DA64" w14:textId="54EEEA14" w:rsidR="00F96DAA" w:rsidRPr="00027F90" w:rsidRDefault="00F96DAA" w:rsidP="007E11B7">
      <w:pPr>
        <w:pStyle w:val="Akapitzlist"/>
        <w:numPr>
          <w:ilvl w:val="0"/>
          <w:numId w:val="188"/>
        </w:numPr>
        <w:suppressAutoHyphens/>
        <w:spacing w:after="0" w:line="240" w:lineRule="auto"/>
        <w:ind w:left="851" w:hanging="426"/>
        <w:jc w:val="both"/>
        <w:rPr>
          <w:rFonts w:ascii="Times New Roman" w:hAnsi="Times New Roman" w:cs="Times New Roman"/>
          <w:u w:val="single"/>
        </w:rPr>
      </w:pPr>
      <w:r>
        <w:rPr>
          <w:rFonts w:ascii="Times New Roman" w:eastAsia="Calibri" w:hAnsi="Times New Roman" w:cs="Times New Roman"/>
          <w:b/>
          <w:lang w:eastAsia="zh-CN"/>
        </w:rPr>
        <w:t xml:space="preserve">Pełnomocnictwo </w:t>
      </w:r>
      <w:r w:rsidRPr="00F96DAA">
        <w:rPr>
          <w:rFonts w:ascii="Times New Roman" w:eastAsia="Calibri" w:hAnsi="Times New Roman" w:cs="Times New Roman"/>
          <w:lang w:eastAsia="zh-CN"/>
        </w:rPr>
        <w:t xml:space="preserve">upoważniające do złożenia oferty, o ile ofertę składa pełnomocnik; </w:t>
      </w:r>
    </w:p>
    <w:p w14:paraId="6630C7F0" w14:textId="55BC7BA1" w:rsidR="00ED5A4D" w:rsidRPr="00ED5A4D" w:rsidRDefault="00E943E9" w:rsidP="007E11B7">
      <w:pPr>
        <w:pStyle w:val="Akapitzlist"/>
        <w:numPr>
          <w:ilvl w:val="0"/>
          <w:numId w:val="188"/>
        </w:numPr>
        <w:suppressAutoHyphens/>
        <w:spacing w:after="0" w:line="240" w:lineRule="auto"/>
        <w:ind w:left="709" w:hanging="283"/>
        <w:jc w:val="both"/>
        <w:rPr>
          <w:rFonts w:ascii="Times New Roman" w:hAnsi="Times New Roman" w:cs="Times New Roman"/>
          <w:u w:val="single"/>
        </w:rPr>
      </w:pPr>
      <w:r>
        <w:rPr>
          <w:rFonts w:ascii="Times New Roman" w:eastAsia="Calibri" w:hAnsi="Times New Roman" w:cs="Times New Roman"/>
          <w:b/>
          <w:lang w:eastAsia="zh-CN"/>
        </w:rPr>
        <w:t xml:space="preserve">  </w:t>
      </w:r>
      <w:r w:rsidR="00027F90" w:rsidRPr="00027F90">
        <w:rPr>
          <w:rFonts w:ascii="Times New Roman" w:eastAsia="Calibri" w:hAnsi="Times New Roman" w:cs="Times New Roman"/>
          <w:b/>
          <w:lang w:eastAsia="zh-CN"/>
        </w:rPr>
        <w:t>Pełnomocnictwo dla pełnomocnika</w:t>
      </w:r>
      <w:r w:rsidR="00027F90" w:rsidRPr="00027F90">
        <w:rPr>
          <w:rFonts w:ascii="Times New Roman" w:eastAsia="Calibri" w:hAnsi="Times New Roman" w:cs="Times New Roman"/>
          <w:lang w:eastAsia="zh-CN"/>
        </w:rPr>
        <w:t xml:space="preserve"> do reprezentowania w </w:t>
      </w:r>
      <w:r w:rsidR="002751A8" w:rsidRPr="00027F90">
        <w:rPr>
          <w:rFonts w:ascii="Times New Roman" w:eastAsia="Calibri" w:hAnsi="Times New Roman" w:cs="Times New Roman"/>
          <w:lang w:eastAsia="zh-CN"/>
        </w:rPr>
        <w:t xml:space="preserve">postępowaniu </w:t>
      </w:r>
      <w:r w:rsidR="002751A8">
        <w:rPr>
          <w:rFonts w:ascii="Times New Roman" w:eastAsia="Calibri" w:hAnsi="Times New Roman" w:cs="Times New Roman"/>
          <w:lang w:eastAsia="zh-CN"/>
        </w:rPr>
        <w:t xml:space="preserve">Wykonawców </w:t>
      </w:r>
      <w:r w:rsidR="00027F90" w:rsidRPr="002751A8">
        <w:rPr>
          <w:rFonts w:ascii="Times New Roman" w:eastAsia="Calibri" w:hAnsi="Times New Roman" w:cs="Times New Roman"/>
          <w:lang w:eastAsia="zh-CN"/>
        </w:rPr>
        <w:t>wspólnie ubiegających się o udzielenie zamówienia - dotyczy ofert składanych przez</w:t>
      </w:r>
      <w:r w:rsidR="002751A8">
        <w:rPr>
          <w:rFonts w:ascii="Times New Roman" w:eastAsia="Calibri" w:hAnsi="Times New Roman" w:cs="Times New Roman"/>
          <w:lang w:eastAsia="zh-CN"/>
        </w:rPr>
        <w:t xml:space="preserve"> </w:t>
      </w:r>
      <w:r w:rsidR="00027F90" w:rsidRPr="002751A8">
        <w:rPr>
          <w:rFonts w:ascii="Times New Roman" w:eastAsia="Calibri" w:hAnsi="Times New Roman" w:cs="Times New Roman"/>
          <w:lang w:eastAsia="zh-CN"/>
        </w:rPr>
        <w:t>wykonawców wspólnie ubiegających się o udzielenie zamówienia;</w:t>
      </w:r>
      <w:r w:rsidR="00ED5A4D" w:rsidRPr="00ED5A4D">
        <w:t xml:space="preserve"> </w:t>
      </w:r>
    </w:p>
    <w:p w14:paraId="62792266" w14:textId="77777777" w:rsidR="00B57957" w:rsidRPr="00B00B65" w:rsidRDefault="00B57957" w:rsidP="00B57957">
      <w:pPr>
        <w:pStyle w:val="Akapitzlist"/>
        <w:suppressAutoHyphens/>
        <w:spacing w:after="0" w:line="240" w:lineRule="auto"/>
        <w:ind w:left="851"/>
        <w:jc w:val="both"/>
        <w:rPr>
          <w:rFonts w:ascii="Times New Roman" w:eastAsia="Calibri" w:hAnsi="Times New Roman" w:cs="Times New Roman"/>
          <w:b/>
          <w:lang w:eastAsia="zh-CN"/>
        </w:rPr>
      </w:pPr>
    </w:p>
    <w:p w14:paraId="6322D177" w14:textId="1384D820" w:rsidR="00CF6A41" w:rsidRPr="00E943E9" w:rsidRDefault="00CF6A41" w:rsidP="00102814">
      <w:pPr>
        <w:pStyle w:val="Akapitzlist"/>
        <w:suppressAutoHyphens/>
        <w:spacing w:after="0" w:line="240" w:lineRule="auto"/>
        <w:ind w:left="426"/>
        <w:jc w:val="both"/>
        <w:rPr>
          <w:rFonts w:ascii="Times New Roman" w:eastAsia="Calibri" w:hAnsi="Times New Roman" w:cs="Times New Roman"/>
          <w:b/>
          <w:bCs/>
          <w:u w:val="single"/>
        </w:rPr>
      </w:pPr>
      <w:r w:rsidRPr="00E943E9">
        <w:rPr>
          <w:rFonts w:ascii="Times New Roman" w:eastAsia="Calibri" w:hAnsi="Times New Roman" w:cs="Times New Roman"/>
          <w:b/>
          <w:bCs/>
          <w:u w:val="single"/>
        </w:rPr>
        <w:t xml:space="preserve">Dokumenty i oświadczenia, które Wykonawca będzie zobowiązany złożyć na wezwanie Zamawiającego, którego oferta została najwyżej oceniona. Zamawiający </w:t>
      </w:r>
      <w:r w:rsidRPr="00E943E9">
        <w:rPr>
          <w:rFonts w:ascii="Times New Roman" w:eastAsia="Calibri" w:hAnsi="Times New Roman" w:cs="Times New Roman"/>
          <w:b/>
          <w:bCs/>
          <w:color w:val="000000"/>
          <w:u w:val="single"/>
        </w:rPr>
        <w:t xml:space="preserve">wezwie </w:t>
      </w:r>
      <w:r w:rsidR="002751A8" w:rsidRPr="00E943E9">
        <w:rPr>
          <w:rFonts w:ascii="Times New Roman" w:eastAsia="Calibri" w:hAnsi="Times New Roman" w:cs="Times New Roman"/>
          <w:b/>
          <w:bCs/>
          <w:color w:val="000000"/>
          <w:u w:val="single"/>
        </w:rPr>
        <w:t>wykonawcę</w:t>
      </w:r>
      <w:r w:rsidR="002751A8" w:rsidRPr="00E943E9">
        <w:rPr>
          <w:rFonts w:ascii="Times New Roman" w:eastAsia="Calibri" w:hAnsi="Times New Roman" w:cs="Times New Roman"/>
          <w:b/>
          <w:bCs/>
          <w:u w:val="single"/>
        </w:rPr>
        <w:t>, do</w:t>
      </w:r>
      <w:r w:rsidRPr="00E943E9">
        <w:rPr>
          <w:rFonts w:ascii="Times New Roman" w:eastAsia="Calibri" w:hAnsi="Times New Roman" w:cs="Times New Roman"/>
          <w:b/>
          <w:bCs/>
          <w:u w:val="single"/>
        </w:rPr>
        <w:t xml:space="preserve"> złożenia w wyznaczonym terminie, nie krótszym niż </w:t>
      </w:r>
      <w:r w:rsidR="00CE15F8" w:rsidRPr="00E943E9">
        <w:rPr>
          <w:rFonts w:ascii="Times New Roman" w:eastAsia="Calibri" w:hAnsi="Times New Roman" w:cs="Times New Roman"/>
          <w:b/>
          <w:bCs/>
          <w:u w:val="single"/>
        </w:rPr>
        <w:t>10</w:t>
      </w:r>
      <w:r w:rsidRPr="00E943E9">
        <w:rPr>
          <w:rFonts w:ascii="Times New Roman" w:eastAsia="Calibri" w:hAnsi="Times New Roman" w:cs="Times New Roman"/>
          <w:b/>
          <w:bCs/>
          <w:u w:val="single"/>
        </w:rPr>
        <w:t xml:space="preserve"> dni od dnia wezwania, aktualnych na dzień złożenia oświadczenia o braku podstaw do wykluczenia i </w:t>
      </w:r>
      <w:r w:rsidR="002A534D" w:rsidRPr="00E943E9">
        <w:rPr>
          <w:rFonts w:ascii="Times New Roman" w:eastAsia="Calibri" w:hAnsi="Times New Roman" w:cs="Times New Roman"/>
          <w:b/>
          <w:bCs/>
          <w:u w:val="single"/>
        </w:rPr>
        <w:t xml:space="preserve">spełnienia warunków, </w:t>
      </w:r>
      <w:r w:rsidRPr="00E943E9">
        <w:rPr>
          <w:rFonts w:ascii="Times New Roman" w:eastAsia="Calibri" w:hAnsi="Times New Roman" w:cs="Times New Roman"/>
          <w:b/>
          <w:bCs/>
          <w:color w:val="000000"/>
          <w:u w:val="single"/>
        </w:rPr>
        <w:t>następujących</w:t>
      </w:r>
      <w:r w:rsidRPr="00E943E9">
        <w:rPr>
          <w:rFonts w:ascii="Times New Roman" w:eastAsia="Calibri" w:hAnsi="Times New Roman" w:cs="Times New Roman"/>
          <w:b/>
          <w:bCs/>
          <w:u w:val="single"/>
        </w:rPr>
        <w:t xml:space="preserve"> podmiotowych środków dowodowych</w:t>
      </w:r>
      <w:r w:rsidRPr="00E943E9">
        <w:rPr>
          <w:rFonts w:ascii="Times New Roman" w:eastAsia="Calibri" w:hAnsi="Times New Roman" w:cs="Times New Roman"/>
          <w:b/>
          <w:bCs/>
          <w:color w:val="000000"/>
          <w:u w:val="single"/>
        </w:rPr>
        <w:t>:</w:t>
      </w:r>
    </w:p>
    <w:p w14:paraId="49CAB4B8" w14:textId="77777777" w:rsidR="00CF6A41" w:rsidRPr="00B00B65" w:rsidRDefault="00CF6A41" w:rsidP="00CF6A41">
      <w:pPr>
        <w:widowControl w:val="0"/>
        <w:spacing w:after="0" w:line="240" w:lineRule="auto"/>
        <w:jc w:val="both"/>
        <w:rPr>
          <w:rFonts w:ascii="Times New Roman" w:eastAsia="Calibri" w:hAnsi="Times New Roman" w:cs="Times New Roman"/>
          <w:sz w:val="10"/>
          <w:szCs w:val="10"/>
        </w:rPr>
      </w:pPr>
    </w:p>
    <w:p w14:paraId="745ACC5A" w14:textId="77777777" w:rsidR="00E90E30" w:rsidRPr="00B00B65" w:rsidRDefault="009B71A5" w:rsidP="00102814">
      <w:pPr>
        <w:pStyle w:val="Akapitzlist"/>
        <w:widowControl w:val="0"/>
        <w:numPr>
          <w:ilvl w:val="0"/>
          <w:numId w:val="16"/>
        </w:numPr>
        <w:spacing w:after="0" w:line="240" w:lineRule="auto"/>
        <w:ind w:left="709" w:hanging="283"/>
        <w:jc w:val="both"/>
        <w:rPr>
          <w:rFonts w:ascii="Times New Roman" w:hAnsi="Times New Roman" w:cs="Times New Roman"/>
          <w:b/>
        </w:rPr>
      </w:pPr>
      <w:r w:rsidRPr="00B00B65">
        <w:rPr>
          <w:rFonts w:ascii="Times New Roman" w:eastAsia="Calibri" w:hAnsi="Times New Roman" w:cs="Times New Roman"/>
          <w:b/>
          <w:lang w:eastAsia="zh-CN"/>
        </w:rPr>
        <w:t xml:space="preserve"> </w:t>
      </w:r>
      <w:r w:rsidR="00846671" w:rsidRPr="00B00B65">
        <w:rPr>
          <w:rFonts w:ascii="Times New Roman" w:eastAsia="Calibri" w:hAnsi="Times New Roman" w:cs="Times New Roman"/>
          <w:b/>
          <w:lang w:eastAsia="zh-CN"/>
        </w:rPr>
        <w:t>JEDZ</w:t>
      </w:r>
    </w:p>
    <w:p w14:paraId="2D3F1297" w14:textId="1D81ECCB" w:rsidR="00E90E30" w:rsidRPr="00B00B65" w:rsidRDefault="00E90E30" w:rsidP="00102814">
      <w:pPr>
        <w:pStyle w:val="Akapitzlist"/>
        <w:numPr>
          <w:ilvl w:val="0"/>
          <w:numId w:val="16"/>
        </w:numPr>
        <w:ind w:left="709" w:hanging="283"/>
        <w:rPr>
          <w:rFonts w:ascii="Times New Roman" w:hAnsi="Times New Roman" w:cs="Times New Roman"/>
          <w:b/>
        </w:rPr>
      </w:pPr>
      <w:r w:rsidRPr="00B00B65">
        <w:rPr>
          <w:rFonts w:ascii="Times New Roman" w:hAnsi="Times New Roman" w:cs="Times New Roman"/>
          <w:b/>
        </w:rPr>
        <w:t xml:space="preserve">Odpis z KRS lub </w:t>
      </w:r>
      <w:proofErr w:type="spellStart"/>
      <w:r w:rsidRPr="00B00B65">
        <w:rPr>
          <w:rFonts w:ascii="Times New Roman" w:hAnsi="Times New Roman" w:cs="Times New Roman"/>
          <w:b/>
        </w:rPr>
        <w:t>CEiDG</w:t>
      </w:r>
      <w:proofErr w:type="spellEnd"/>
      <w:r w:rsidRPr="00B00B65">
        <w:rPr>
          <w:rFonts w:ascii="Times New Roman" w:hAnsi="Times New Roman" w:cs="Times New Roman"/>
          <w:b/>
        </w:rPr>
        <w:t>;</w:t>
      </w:r>
    </w:p>
    <w:p w14:paraId="25346227" w14:textId="3E649E18" w:rsidR="00414153" w:rsidRPr="00B00B65" w:rsidRDefault="00414153" w:rsidP="00102814">
      <w:pPr>
        <w:pStyle w:val="Akapitzlist"/>
        <w:widowControl w:val="0"/>
        <w:numPr>
          <w:ilvl w:val="0"/>
          <w:numId w:val="16"/>
        </w:numPr>
        <w:spacing w:after="0" w:line="240" w:lineRule="auto"/>
        <w:ind w:left="709" w:hanging="283"/>
        <w:jc w:val="both"/>
        <w:rPr>
          <w:rFonts w:ascii="Times New Roman" w:hAnsi="Times New Roman" w:cs="Times New Roman"/>
          <w:b/>
        </w:rPr>
      </w:pPr>
      <w:r w:rsidRPr="00B00B65">
        <w:rPr>
          <w:rFonts w:ascii="Times New Roman" w:hAnsi="Times New Roman" w:cs="Times New Roman"/>
          <w:b/>
        </w:rPr>
        <w:t>Informacj</w:t>
      </w:r>
      <w:r w:rsidR="009B71A5" w:rsidRPr="00B00B65">
        <w:rPr>
          <w:rFonts w:ascii="Times New Roman" w:hAnsi="Times New Roman" w:cs="Times New Roman"/>
          <w:b/>
        </w:rPr>
        <w:t>a</w:t>
      </w:r>
      <w:r w:rsidRPr="00B00B65">
        <w:rPr>
          <w:rFonts w:ascii="Times New Roman" w:hAnsi="Times New Roman" w:cs="Times New Roman"/>
          <w:b/>
        </w:rPr>
        <w:t xml:space="preserve"> </w:t>
      </w:r>
      <w:r w:rsidRPr="00B00B65">
        <w:rPr>
          <w:rFonts w:ascii="Times New Roman" w:hAnsi="Times New Roman" w:cs="Times New Roman"/>
        </w:rPr>
        <w:t>z Krajowego Rejestru Karnego</w:t>
      </w:r>
      <w:r w:rsidR="009B71A5" w:rsidRPr="00B00B65">
        <w:rPr>
          <w:rFonts w:ascii="Times New Roman" w:eastAsia="Calibri" w:hAnsi="Times New Roman"/>
          <w:lang w:eastAsia="ar-SA"/>
        </w:rPr>
        <w:t xml:space="preserve"> z art. 108 ust. 1 pkt</w:t>
      </w:r>
      <w:r w:rsidRPr="00B00B65">
        <w:rPr>
          <w:rFonts w:ascii="Times New Roman" w:eastAsia="Calibri" w:hAnsi="Times New Roman"/>
          <w:lang w:eastAsia="ar-SA"/>
        </w:rPr>
        <w:t xml:space="preserve"> 1 i 2 ustawy PZP oraz </w:t>
      </w:r>
      <w:r w:rsidR="009B71A5" w:rsidRPr="00B00B65">
        <w:rPr>
          <w:rFonts w:ascii="Times New Roman" w:eastAsia="Calibri" w:hAnsi="Times New Roman"/>
          <w:lang w:eastAsia="ar-SA"/>
        </w:rPr>
        <w:t>z</w:t>
      </w:r>
      <w:r w:rsidRPr="00B00B65">
        <w:rPr>
          <w:rFonts w:ascii="Times New Roman" w:eastAsia="Calibri" w:hAnsi="Times New Roman"/>
          <w:lang w:eastAsia="ar-SA"/>
        </w:rPr>
        <w:t xml:space="preserve"> art. 108 ust. 1 pkt 4 ustawy PZP;</w:t>
      </w:r>
    </w:p>
    <w:p w14:paraId="28F26907" w14:textId="2EC37117" w:rsidR="00FE06FC" w:rsidRPr="00FE06FC" w:rsidRDefault="00CF6A41" w:rsidP="00102814">
      <w:pPr>
        <w:pStyle w:val="Akapitzlist"/>
        <w:widowControl w:val="0"/>
        <w:numPr>
          <w:ilvl w:val="0"/>
          <w:numId w:val="16"/>
        </w:numPr>
        <w:suppressAutoHyphens/>
        <w:spacing w:after="0" w:line="240" w:lineRule="auto"/>
        <w:ind w:left="709" w:hanging="283"/>
        <w:jc w:val="both"/>
        <w:rPr>
          <w:rFonts w:ascii="Times New Roman" w:hAnsi="Times New Roman" w:cs="Times New Roman"/>
        </w:rPr>
      </w:pPr>
      <w:r w:rsidRPr="00FE06FC">
        <w:rPr>
          <w:rFonts w:ascii="Times New Roman" w:eastAsia="Calibri" w:hAnsi="Times New Roman" w:cs="Times New Roman"/>
          <w:b/>
          <w:lang w:eastAsia="zh-CN"/>
        </w:rPr>
        <w:t>Oświadczenie o przynależności</w:t>
      </w:r>
      <w:r w:rsidRPr="00FE06FC">
        <w:rPr>
          <w:rFonts w:ascii="Times New Roman" w:eastAsia="Calibri" w:hAnsi="Times New Roman" w:cs="Times New Roman"/>
          <w:lang w:eastAsia="zh-CN"/>
        </w:rPr>
        <w:t xml:space="preserve"> bądź braku przynależności do grupy kapitałowej </w:t>
      </w:r>
      <w:r w:rsidR="00846671" w:rsidRPr="00FE06FC">
        <w:rPr>
          <w:rFonts w:ascii="Times New Roman" w:eastAsia="Calibri" w:hAnsi="Times New Roman" w:cs="Times New Roman"/>
          <w:b/>
          <w:lang w:eastAsia="zh-CN"/>
        </w:rPr>
        <w:t>(załącznik nr 4);</w:t>
      </w:r>
    </w:p>
    <w:p w14:paraId="2D066271" w14:textId="77777777" w:rsidR="00B14C46" w:rsidRPr="00B14C46" w:rsidRDefault="00FE06FC" w:rsidP="00102814">
      <w:pPr>
        <w:widowControl w:val="0"/>
        <w:numPr>
          <w:ilvl w:val="0"/>
          <w:numId w:val="16"/>
        </w:numPr>
        <w:suppressAutoHyphens/>
        <w:spacing w:after="0" w:line="240" w:lineRule="auto"/>
        <w:ind w:left="709" w:hanging="283"/>
        <w:contextualSpacing/>
        <w:jc w:val="both"/>
        <w:rPr>
          <w:rFonts w:ascii="Times New Roman" w:hAnsi="Times New Roman" w:cs="Times New Roman"/>
        </w:rPr>
      </w:pPr>
      <w:r w:rsidRPr="00FE06FC">
        <w:rPr>
          <w:rFonts w:ascii="Times New Roman" w:hAnsi="Times New Roman" w:cs="Times New Roman"/>
          <w:b/>
        </w:rPr>
        <w:t>O</w:t>
      </w:r>
      <w:r w:rsidR="00E62CB5" w:rsidRPr="00FE06FC">
        <w:rPr>
          <w:rFonts w:ascii="Times New Roman" w:hAnsi="Times New Roman" w:cs="Times New Roman"/>
          <w:b/>
        </w:rPr>
        <w:t>świadczenie</w:t>
      </w:r>
      <w:r w:rsidR="00E62CB5" w:rsidRPr="00FE06FC">
        <w:rPr>
          <w:rFonts w:ascii="Times New Roman" w:hAnsi="Times New Roman" w:cs="Times New Roman"/>
        </w:rPr>
        <w:t xml:space="preserve"> o aktualności informacji </w:t>
      </w:r>
      <w:r w:rsidR="00E62CB5" w:rsidRPr="00FE06FC">
        <w:rPr>
          <w:rFonts w:ascii="Times New Roman" w:hAnsi="Times New Roman" w:cs="Times New Roman"/>
          <w:b/>
        </w:rPr>
        <w:t xml:space="preserve">(załącznik nr </w:t>
      </w:r>
      <w:r w:rsidR="006C12B1" w:rsidRPr="00FE06FC">
        <w:rPr>
          <w:rFonts w:ascii="Times New Roman" w:hAnsi="Times New Roman" w:cs="Times New Roman"/>
          <w:b/>
        </w:rPr>
        <w:t>7</w:t>
      </w:r>
      <w:r w:rsidR="00E62CB5" w:rsidRPr="00FE06FC">
        <w:rPr>
          <w:rFonts w:ascii="Times New Roman" w:hAnsi="Times New Roman" w:cs="Times New Roman"/>
          <w:b/>
        </w:rPr>
        <w:t>)</w:t>
      </w:r>
      <w:r w:rsidR="009B71A5" w:rsidRPr="00FE06FC">
        <w:rPr>
          <w:rFonts w:ascii="Times New Roman" w:hAnsi="Times New Roman" w:cs="Times New Roman"/>
          <w:b/>
        </w:rPr>
        <w:t>;</w:t>
      </w:r>
    </w:p>
    <w:p w14:paraId="18C058A5" w14:textId="154670FE" w:rsidR="003B7586" w:rsidRPr="00B00B65" w:rsidRDefault="003B7586" w:rsidP="00F77CDA">
      <w:pPr>
        <w:pStyle w:val="Akapitzlist"/>
        <w:spacing w:after="0" w:line="240" w:lineRule="auto"/>
        <w:ind w:left="782"/>
        <w:jc w:val="both"/>
        <w:rPr>
          <w:rFonts w:ascii="Times New Roman" w:eastAsia="Calibri" w:hAnsi="Times New Roman" w:cs="Times New Roman"/>
          <w:lang w:eastAsia="zh-CN"/>
        </w:rPr>
      </w:pPr>
    </w:p>
    <w:p w14:paraId="237DCB42" w14:textId="77777777" w:rsidR="00CF6A41" w:rsidRPr="00B00B65" w:rsidRDefault="00CF6A41" w:rsidP="002751A8">
      <w:pPr>
        <w:numPr>
          <w:ilvl w:val="0"/>
          <w:numId w:val="15"/>
        </w:numPr>
        <w:tabs>
          <w:tab w:val="clear" w:pos="0"/>
        </w:tabs>
        <w:suppressAutoHyphens/>
        <w:spacing w:after="0" w:line="240" w:lineRule="auto"/>
        <w:ind w:left="425" w:hanging="425"/>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Oferta, </w:t>
      </w:r>
      <w:r w:rsidR="00CE15F8" w:rsidRPr="00B00B65">
        <w:rPr>
          <w:rFonts w:ascii="Times New Roman" w:eastAsia="Calibri" w:hAnsi="Times New Roman" w:cs="Times New Roman"/>
          <w:lang w:eastAsia="zh-CN"/>
        </w:rPr>
        <w:t>JEDZ</w:t>
      </w:r>
      <w:r w:rsidRPr="00B00B65">
        <w:rPr>
          <w:rFonts w:ascii="Times New Roman" w:eastAsia="Calibri" w:hAnsi="Times New Roman" w:cs="Times New Roman"/>
          <w:lang w:eastAsia="zh-CN"/>
        </w:rPr>
        <w:t xml:space="preserve"> w postępowaniu muszą być złożone w oryginale.</w:t>
      </w:r>
    </w:p>
    <w:p w14:paraId="2B42CA87" w14:textId="6AB92934" w:rsidR="009414FE" w:rsidRPr="002751A8" w:rsidRDefault="009414FE" w:rsidP="002751A8">
      <w:pPr>
        <w:numPr>
          <w:ilvl w:val="0"/>
          <w:numId w:val="15"/>
        </w:numPr>
        <w:suppressAutoHyphens/>
        <w:spacing w:after="0" w:line="240" w:lineRule="auto"/>
        <w:ind w:left="425" w:hanging="425"/>
        <w:rPr>
          <w:rFonts w:ascii="Times New Roman" w:eastAsia="Calibri" w:hAnsi="Times New Roman" w:cs="Times New Roman"/>
          <w:lang w:eastAsia="zh-CN"/>
        </w:rPr>
      </w:pPr>
      <w:r w:rsidRPr="009414FE">
        <w:rPr>
          <w:rFonts w:ascii="Times New Roman" w:eastAsia="Calibri" w:hAnsi="Times New Roman" w:cs="Times New Roman"/>
          <w:lang w:eastAsia="zh-CN"/>
        </w:rPr>
        <w:t xml:space="preserve">Jeżeli Wykonawca nie złoży przedmiotowych środków dowodowych lub złożone przedmiotowe środki dowodowe będą niekompletne, Zamawiający wezwie do ich złożenia lub uzupełnienia </w:t>
      </w:r>
      <w:r w:rsidR="002751A8">
        <w:rPr>
          <w:rFonts w:ascii="Times New Roman" w:eastAsia="Calibri" w:hAnsi="Times New Roman" w:cs="Times New Roman"/>
          <w:lang w:eastAsia="zh-CN"/>
        </w:rPr>
        <w:br/>
      </w:r>
      <w:r w:rsidRPr="002751A8">
        <w:rPr>
          <w:rFonts w:ascii="Times New Roman" w:hAnsi="Times New Roman" w:cs="Times New Roman"/>
        </w:rPr>
        <w:t>w wyznaczonym terminie</w:t>
      </w:r>
      <w:r w:rsidR="00CF6A41" w:rsidRPr="002751A8">
        <w:rPr>
          <w:rFonts w:ascii="Times New Roman" w:hAnsi="Times New Roman" w:cs="Times New Roman"/>
        </w:rPr>
        <w:t>.</w:t>
      </w:r>
      <w:r w:rsidRPr="002751A8">
        <w:rPr>
          <w:rFonts w:ascii="Times New Roman" w:hAnsi="Times New Roman" w:cs="Times New Roman"/>
        </w:rPr>
        <w:t xml:space="preserve"> </w:t>
      </w:r>
    </w:p>
    <w:p w14:paraId="0ACA3EC0" w14:textId="3C607575" w:rsidR="009414FE" w:rsidRPr="00152088" w:rsidRDefault="009414FE" w:rsidP="009414FE">
      <w:pPr>
        <w:pStyle w:val="Bezodstpw"/>
        <w:numPr>
          <w:ilvl w:val="0"/>
          <w:numId w:val="15"/>
        </w:numPr>
        <w:ind w:left="426" w:hanging="426"/>
        <w:jc w:val="both"/>
        <w:rPr>
          <w:rFonts w:ascii="Times New Roman" w:hAnsi="Times New Roman" w:cs="Times New Roman"/>
        </w:rPr>
      </w:pPr>
      <w:r w:rsidRPr="00152088">
        <w:rPr>
          <w:rFonts w:ascii="Times New Roman" w:hAnsi="Times New Roman" w:cs="Times New Roman"/>
        </w:rPr>
        <w:t>Postanowień ust. 1</w:t>
      </w:r>
      <w:r>
        <w:rPr>
          <w:rFonts w:ascii="Times New Roman" w:hAnsi="Times New Roman" w:cs="Times New Roman"/>
        </w:rPr>
        <w:t>8</w:t>
      </w:r>
      <w:r w:rsidRPr="00152088">
        <w:rPr>
          <w:rFonts w:ascii="Times New Roman" w:hAnsi="Times New Roman" w:cs="Times New Roman"/>
        </w:rPr>
        <w:t xml:space="preserve">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02852218" w14:textId="747B51EA" w:rsidR="00CF6A41" w:rsidRPr="00B00B65" w:rsidRDefault="00CF6A41" w:rsidP="00912854">
      <w:pPr>
        <w:numPr>
          <w:ilvl w:val="0"/>
          <w:numId w:val="15"/>
        </w:numPr>
        <w:suppressAutoHyphens/>
        <w:spacing w:after="0" w:line="240" w:lineRule="auto"/>
        <w:ind w:left="425" w:hanging="425"/>
        <w:jc w:val="both"/>
        <w:rPr>
          <w:rFonts w:ascii="Times New Roman" w:eastAsia="Calibri" w:hAnsi="Times New Roman" w:cs="Times New Roman"/>
          <w:lang w:eastAsia="zh-CN"/>
        </w:rPr>
      </w:pPr>
      <w:r w:rsidRPr="00B00B65">
        <w:rPr>
          <w:rFonts w:ascii="Times New Roman" w:eastAsia="Calibri" w:hAnsi="Times New Roman" w:cs="Times New Roman"/>
          <w:lang w:eastAsia="zh-CN"/>
        </w:rPr>
        <w:t>Pełnomocnictwo do złożenia oferty musi być złożone w oryginale w takiej samej formie, jak składana oferta (</w:t>
      </w:r>
      <w:proofErr w:type="spellStart"/>
      <w:r w:rsidRPr="00B00B65">
        <w:rPr>
          <w:rFonts w:ascii="Times New Roman" w:eastAsia="Calibri" w:hAnsi="Times New Roman" w:cs="Times New Roman"/>
          <w:lang w:eastAsia="zh-CN"/>
        </w:rPr>
        <w:t>t.j</w:t>
      </w:r>
      <w:proofErr w:type="spellEnd"/>
      <w:r w:rsidRPr="00B00B65">
        <w:rPr>
          <w:rFonts w:ascii="Times New Roman" w:eastAsia="Calibri" w:hAnsi="Times New Roman" w:cs="Times New Roman"/>
          <w:lang w:eastAsia="zh-CN"/>
        </w:rPr>
        <w:t xml:space="preserve">. w formie elektronicznej lub postaci elektronicznej opatrzonej </w:t>
      </w:r>
      <w:r w:rsidR="00F65E5A" w:rsidRPr="00B00B65">
        <w:rPr>
          <w:rFonts w:ascii="Times New Roman" w:eastAsia="Calibri" w:hAnsi="Times New Roman" w:cs="Times New Roman"/>
          <w:lang w:eastAsia="zh-CN"/>
        </w:rPr>
        <w:t xml:space="preserve">kwalifikowanym </w:t>
      </w:r>
      <w:r w:rsidR="00F65E5A" w:rsidRPr="00B00B65">
        <w:rPr>
          <w:rFonts w:ascii="Times New Roman" w:eastAsia="Calibri" w:hAnsi="Times New Roman" w:cs="Times New Roman"/>
          <w:lang w:eastAsia="zh-CN"/>
        </w:rPr>
        <w:lastRenderedPageBreak/>
        <w:t>podpisem elektronicznym</w:t>
      </w:r>
      <w:r w:rsidRPr="00B00B65">
        <w:rPr>
          <w:rFonts w:ascii="Times New Roman" w:eastAsia="Calibri" w:hAnsi="Times New Roman" w:cs="Times New Roman"/>
          <w:lang w:eastAsia="zh-CN"/>
        </w:rPr>
        <w:t xml:space="preserve">). Dopuszcza się także złożenie elektronicznej kopii (skanu) pełnomocnictwa sporządzonego uprzednio w formie pisemnej, w formie elektronicznego poświadczenia sporządzonego stosownie do art. 97 § 2 ustawy z dnia 14 lutego 1991 r. - </w:t>
      </w:r>
      <w:r w:rsidR="00102814">
        <w:rPr>
          <w:rFonts w:ascii="Times New Roman" w:eastAsia="Calibri" w:hAnsi="Times New Roman" w:cs="Times New Roman"/>
          <w:lang w:eastAsia="zh-CN"/>
        </w:rPr>
        <w:t xml:space="preserve">Prawo </w:t>
      </w:r>
      <w:r w:rsidR="00102814">
        <w:rPr>
          <w:rFonts w:ascii="Times New Roman" w:eastAsia="Calibri" w:hAnsi="Times New Roman" w:cs="Times New Roman"/>
          <w:lang w:eastAsia="zh-CN"/>
        </w:rPr>
        <w:br/>
      </w:r>
      <w:r w:rsidR="00102814" w:rsidRPr="00B00B65">
        <w:rPr>
          <w:rFonts w:ascii="Times New Roman" w:eastAsia="Calibri" w:hAnsi="Times New Roman" w:cs="Times New Roman"/>
          <w:lang w:eastAsia="zh-CN"/>
        </w:rPr>
        <w:t>o</w:t>
      </w:r>
      <w:r w:rsidRPr="00B00B65">
        <w:rPr>
          <w:rFonts w:ascii="Times New Roman" w:eastAsia="Calibri" w:hAnsi="Times New Roman" w:cs="Times New Roman"/>
          <w:lang w:eastAsia="zh-CN"/>
        </w:rPr>
        <w:t xml:space="preserve">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4879B39B" w14:textId="77777777" w:rsidR="00CF6A41" w:rsidRPr="00B00B65" w:rsidRDefault="00CF6A41" w:rsidP="00912854">
      <w:pPr>
        <w:numPr>
          <w:ilvl w:val="0"/>
          <w:numId w:val="1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Oferty składane wspólnie (konsorcjum, spółka cywilna itp.)</w:t>
      </w:r>
    </w:p>
    <w:p w14:paraId="7FEC26AF" w14:textId="77777777" w:rsidR="00CF6A41" w:rsidRPr="00B00B65" w:rsidRDefault="00CF6A41" w:rsidP="00912854">
      <w:pPr>
        <w:numPr>
          <w:ilvl w:val="0"/>
          <w:numId w:val="1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Wykonawcy mogą wspólnie ubiegać się o udzielenie zamówienia. </w:t>
      </w:r>
    </w:p>
    <w:p w14:paraId="21951591" w14:textId="1612B0F3" w:rsidR="00CF6A41" w:rsidRPr="00B00B65" w:rsidRDefault="00CF6A41" w:rsidP="00912854">
      <w:pPr>
        <w:numPr>
          <w:ilvl w:val="0"/>
          <w:numId w:val="1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Wykonawcy składający ofertę wspólną ustanawiają pełnomocnika do reprezentowania </w:t>
      </w:r>
      <w:r w:rsidR="00102814" w:rsidRPr="00B00B65">
        <w:rPr>
          <w:rFonts w:ascii="Times New Roman" w:eastAsia="Calibri" w:hAnsi="Times New Roman" w:cs="Times New Roman"/>
          <w:lang w:eastAsia="zh-CN"/>
        </w:rPr>
        <w:t xml:space="preserve">ich </w:t>
      </w:r>
      <w:r w:rsidR="00102814">
        <w:rPr>
          <w:rFonts w:ascii="Times New Roman" w:eastAsia="Calibri" w:hAnsi="Times New Roman" w:cs="Times New Roman"/>
          <w:lang w:eastAsia="zh-CN"/>
        </w:rPr>
        <w:br/>
      </w:r>
      <w:r w:rsidR="00102814" w:rsidRPr="00B00B65">
        <w:rPr>
          <w:rFonts w:ascii="Times New Roman" w:eastAsia="Calibri" w:hAnsi="Times New Roman" w:cs="Times New Roman"/>
          <w:lang w:eastAsia="zh-CN"/>
        </w:rPr>
        <w:t>w</w:t>
      </w:r>
      <w:r w:rsidRPr="00B00B65">
        <w:rPr>
          <w:rFonts w:ascii="Times New Roman" w:eastAsia="Calibri" w:hAnsi="Times New Roman" w:cs="Times New Roman"/>
          <w:lang w:eastAsia="zh-CN"/>
        </w:rPr>
        <w:t xml:space="preserve"> postępowaniu o udzielenie zamówienia albo reprezentowania w postępowaniu i zawarcia umowy.</w:t>
      </w:r>
    </w:p>
    <w:p w14:paraId="6F69173E" w14:textId="77777777" w:rsidR="00CF6A41" w:rsidRPr="00B00B65" w:rsidRDefault="00CF6A41" w:rsidP="00912854">
      <w:pPr>
        <w:numPr>
          <w:ilvl w:val="0"/>
          <w:numId w:val="1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Do oferty wspólnej Wykonawcy dołączają pełnomocnictwo. </w:t>
      </w:r>
    </w:p>
    <w:p w14:paraId="2DAD8EE0" w14:textId="77777777" w:rsidR="00CF6A41" w:rsidRPr="00B00B65" w:rsidRDefault="00CF6A41" w:rsidP="00912854">
      <w:pPr>
        <w:numPr>
          <w:ilvl w:val="0"/>
          <w:numId w:val="1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Pełnomocnik pozostaje w kontakcie z Zamawiającym w toku postępowania i do niego Zamawiający kieruje informacje, korespondencję, itp.</w:t>
      </w:r>
    </w:p>
    <w:p w14:paraId="764EE9D5" w14:textId="77777777" w:rsidR="00CF6A41" w:rsidRPr="00B00B65" w:rsidRDefault="00CF6A41" w:rsidP="00912854">
      <w:pPr>
        <w:numPr>
          <w:ilvl w:val="0"/>
          <w:numId w:val="1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Oferta wspólna, składana przez dwóch lub więcej Wykonawców, powinna spełniać następujące wymagania:</w:t>
      </w:r>
    </w:p>
    <w:p w14:paraId="4C6D9500" w14:textId="77777777" w:rsidR="00CF6A41" w:rsidRPr="00B00B65" w:rsidRDefault="00CF6A41" w:rsidP="00912854">
      <w:pPr>
        <w:numPr>
          <w:ilvl w:val="0"/>
          <w:numId w:val="12"/>
        </w:numPr>
        <w:tabs>
          <w:tab w:val="clear" w:pos="0"/>
        </w:tabs>
        <w:suppressAutoHyphens/>
        <w:spacing w:after="0" w:line="240" w:lineRule="auto"/>
        <w:ind w:left="426" w:hanging="285"/>
        <w:jc w:val="both"/>
        <w:rPr>
          <w:rFonts w:ascii="Times New Roman" w:eastAsia="Calibri" w:hAnsi="Times New Roman" w:cs="Times New Roman"/>
          <w:lang w:eastAsia="zh-CN"/>
        </w:rPr>
      </w:pPr>
      <w:r w:rsidRPr="00B00B65">
        <w:rPr>
          <w:rFonts w:ascii="Times New Roman" w:eastAsia="Calibri" w:hAnsi="Times New Roman" w:cs="Times New Roman"/>
          <w:lang w:eastAsia="zh-CN"/>
        </w:rPr>
        <w:t>oferta wspólna powinna być sporządzona zgodnie z SWZ;</w:t>
      </w:r>
    </w:p>
    <w:p w14:paraId="22FA0E53" w14:textId="77777777" w:rsidR="00CF6A41" w:rsidRPr="00B00B65" w:rsidRDefault="00CF6A41" w:rsidP="00912854">
      <w:pPr>
        <w:numPr>
          <w:ilvl w:val="0"/>
          <w:numId w:val="12"/>
        </w:numPr>
        <w:tabs>
          <w:tab w:val="clear" w:pos="0"/>
        </w:tabs>
        <w:suppressAutoHyphens/>
        <w:spacing w:after="0" w:line="240" w:lineRule="auto"/>
        <w:ind w:left="426" w:hanging="285"/>
        <w:jc w:val="both"/>
        <w:rPr>
          <w:rFonts w:ascii="Times New Roman" w:eastAsia="Calibri" w:hAnsi="Times New Roman" w:cs="Times New Roman"/>
          <w:lang w:eastAsia="zh-CN"/>
        </w:rPr>
      </w:pPr>
      <w:r w:rsidRPr="00B00B65">
        <w:rPr>
          <w:rFonts w:ascii="Times New Roman" w:eastAsia="Calibri" w:hAnsi="Times New Roman" w:cs="Times New Roman"/>
          <w:lang w:eastAsia="zh-CN"/>
        </w:rPr>
        <w:t>sposób składania dokumentów w ofercie wspólnej:</w:t>
      </w:r>
    </w:p>
    <w:p w14:paraId="6E043A26" w14:textId="77777777" w:rsidR="00CF6A41" w:rsidRPr="00B00B65" w:rsidRDefault="00CF6A41" w:rsidP="00912854">
      <w:pPr>
        <w:numPr>
          <w:ilvl w:val="0"/>
          <w:numId w:val="13"/>
        </w:numPr>
        <w:tabs>
          <w:tab w:val="clear" w:pos="0"/>
        </w:tabs>
        <w:suppressAutoHyphens/>
        <w:spacing w:after="0" w:line="240" w:lineRule="auto"/>
        <w:ind w:left="709" w:hanging="285"/>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dokumenty, dotyczące własnej firmy, takie jak np.: </w:t>
      </w:r>
      <w:r w:rsidR="00CE15F8" w:rsidRPr="00B00B65">
        <w:rPr>
          <w:rFonts w:ascii="Times New Roman" w:eastAsia="Calibri" w:hAnsi="Times New Roman" w:cs="Times New Roman"/>
          <w:lang w:eastAsia="zh-CN"/>
        </w:rPr>
        <w:t>JEDZ</w:t>
      </w:r>
      <w:r w:rsidRPr="00B00B65">
        <w:rPr>
          <w:rFonts w:ascii="Times New Roman" w:eastAsia="Calibri" w:hAnsi="Times New Roman" w:cs="Times New Roman"/>
          <w:lang w:eastAsia="zh-CN"/>
        </w:rPr>
        <w:t xml:space="preserve"> składa każdy z Wykonawców składających ofertę wspólną we własnym imieniu;</w:t>
      </w:r>
    </w:p>
    <w:p w14:paraId="3337C642" w14:textId="77777777" w:rsidR="00CF6A41" w:rsidRPr="00B00B65" w:rsidRDefault="00CF6A41" w:rsidP="00912854">
      <w:pPr>
        <w:numPr>
          <w:ilvl w:val="0"/>
          <w:numId w:val="13"/>
        </w:numPr>
        <w:tabs>
          <w:tab w:val="clear" w:pos="0"/>
        </w:tabs>
        <w:suppressAutoHyphens/>
        <w:spacing w:after="0" w:line="240" w:lineRule="auto"/>
        <w:ind w:left="709" w:hanging="285"/>
        <w:jc w:val="both"/>
        <w:rPr>
          <w:rFonts w:ascii="Times New Roman" w:eastAsia="Calibri" w:hAnsi="Times New Roman" w:cs="Times New Roman"/>
          <w:lang w:eastAsia="zh-CN"/>
        </w:rPr>
      </w:pPr>
      <w:r w:rsidRPr="00B00B65">
        <w:rPr>
          <w:rFonts w:ascii="Times New Roman" w:eastAsia="Calibri" w:hAnsi="Times New Roman" w:cs="Times New Roman"/>
          <w:lang w:eastAsia="zh-CN"/>
        </w:rPr>
        <w:t>dokumenty wspólne takie jak np.: formularz ofertowy, formularz cenowy, dokumenty podmiotowe i przedmiotowe składa pełnomocnik Wykonawców w imieniu wszystkich Wykonawców składających ofertę wspólną;</w:t>
      </w:r>
    </w:p>
    <w:p w14:paraId="7DBD8E97" w14:textId="77777777" w:rsidR="00CF6A41" w:rsidRPr="00B00B65" w:rsidRDefault="00CF6A41" w:rsidP="00912854">
      <w:pPr>
        <w:numPr>
          <w:ilvl w:val="0"/>
          <w:numId w:val="12"/>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kopie dokumentów dotyczących każdego z Wykonawców składających ofertę wspólną muszą być poświadczone za zgodność z oryginałem przez osobę lub osoby upoważnione do reprezentowania tych Wykonawców.</w:t>
      </w:r>
    </w:p>
    <w:p w14:paraId="6C143508" w14:textId="77777777" w:rsidR="00CF6A41" w:rsidRPr="00B00B65" w:rsidRDefault="00CF6A41" w:rsidP="00912854">
      <w:pPr>
        <w:numPr>
          <w:ilvl w:val="0"/>
          <w:numId w:val="15"/>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Przed podpisaniem umowy (w przypadku wygrania postępowania) Wykonawcy składający ofertę wspólną będą mieli obowiązek przedstawić Zamawiającemu umowę konsorcjum, zawierającą, co najmniej:</w:t>
      </w:r>
    </w:p>
    <w:p w14:paraId="5E436F9D" w14:textId="77777777" w:rsidR="00CF6A41" w:rsidRPr="00B00B65" w:rsidRDefault="00CF6A41" w:rsidP="00102814">
      <w:pPr>
        <w:numPr>
          <w:ilvl w:val="0"/>
          <w:numId w:val="14"/>
        </w:numPr>
        <w:tabs>
          <w:tab w:val="clear" w:pos="0"/>
        </w:tabs>
        <w:suppressAutoHyphens/>
        <w:spacing w:after="0" w:line="240" w:lineRule="auto"/>
        <w:ind w:left="567" w:hanging="285"/>
        <w:jc w:val="both"/>
        <w:rPr>
          <w:rFonts w:ascii="Times New Roman" w:eastAsia="Calibri" w:hAnsi="Times New Roman" w:cs="Times New Roman"/>
          <w:lang w:eastAsia="zh-CN"/>
        </w:rPr>
      </w:pPr>
      <w:r w:rsidRPr="00B00B65">
        <w:rPr>
          <w:rFonts w:ascii="Times New Roman" w:eastAsia="Calibri" w:hAnsi="Times New Roman" w:cs="Times New Roman"/>
          <w:lang w:eastAsia="zh-CN"/>
        </w:rPr>
        <w:t>zobowiązanie do realizacji wspólnego przedsięwzięcia gospodarczego obejmującego swoim zakresem realizację przedmiotu zamówienia,</w:t>
      </w:r>
    </w:p>
    <w:p w14:paraId="5C1DAFAD" w14:textId="77777777" w:rsidR="00CF6A41" w:rsidRPr="00B00B65" w:rsidRDefault="00CF6A41" w:rsidP="00102814">
      <w:pPr>
        <w:numPr>
          <w:ilvl w:val="0"/>
          <w:numId w:val="14"/>
        </w:numPr>
        <w:tabs>
          <w:tab w:val="clear" w:pos="0"/>
        </w:tabs>
        <w:suppressAutoHyphens/>
        <w:spacing w:after="0" w:line="240" w:lineRule="auto"/>
        <w:ind w:left="567" w:hanging="285"/>
        <w:jc w:val="both"/>
        <w:rPr>
          <w:rFonts w:ascii="Times New Roman" w:eastAsia="Calibri" w:hAnsi="Times New Roman" w:cs="Times New Roman"/>
          <w:lang w:eastAsia="zh-CN"/>
        </w:rPr>
      </w:pPr>
      <w:r w:rsidRPr="00B00B65">
        <w:rPr>
          <w:rFonts w:ascii="Times New Roman" w:eastAsia="Calibri" w:hAnsi="Times New Roman" w:cs="Times New Roman"/>
          <w:lang w:eastAsia="zh-CN"/>
        </w:rPr>
        <w:t>określenie zakresu działania poszczególnych stron umowy,</w:t>
      </w:r>
    </w:p>
    <w:p w14:paraId="79E97149" w14:textId="2428C12D" w:rsidR="00CF6A41" w:rsidRPr="00B00B65" w:rsidRDefault="00CF6A41" w:rsidP="00102814">
      <w:pPr>
        <w:numPr>
          <w:ilvl w:val="0"/>
          <w:numId w:val="14"/>
        </w:numPr>
        <w:tabs>
          <w:tab w:val="clear" w:pos="0"/>
        </w:tabs>
        <w:suppressAutoHyphens/>
        <w:spacing w:after="0" w:line="240" w:lineRule="auto"/>
        <w:ind w:left="567" w:hanging="285"/>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czas obowiązywania umowy, który nie może być krótszy, niż okres obejmujący realizację zamówienia oraz czas trwania </w:t>
      </w:r>
      <w:r w:rsidR="00102814" w:rsidRPr="00B00B65">
        <w:rPr>
          <w:rFonts w:ascii="Times New Roman" w:eastAsia="Calibri" w:hAnsi="Times New Roman" w:cs="Times New Roman"/>
          <w:lang w:eastAsia="zh-CN"/>
        </w:rPr>
        <w:t>gwarancji, jakości</w:t>
      </w:r>
      <w:r w:rsidRPr="00B00B65">
        <w:rPr>
          <w:rFonts w:ascii="Times New Roman" w:eastAsia="Calibri" w:hAnsi="Times New Roman" w:cs="Times New Roman"/>
          <w:lang w:eastAsia="zh-CN"/>
        </w:rPr>
        <w:t xml:space="preserve"> i rękojmi.</w:t>
      </w:r>
    </w:p>
    <w:p w14:paraId="0BABFDE0" w14:textId="77777777" w:rsidR="00CF6A41" w:rsidRPr="00B00B65" w:rsidRDefault="00CF6A41" w:rsidP="00CF6A41">
      <w:pPr>
        <w:suppressAutoHyphens/>
        <w:spacing w:after="0" w:line="240" w:lineRule="auto"/>
        <w:ind w:left="426"/>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CF6A41" w:rsidRPr="00B00B65" w14:paraId="2F1BC283"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03733B2" w14:textId="77777777" w:rsidR="00CF6A41" w:rsidRPr="00B00B65" w:rsidRDefault="00CF6A41" w:rsidP="00CF6A41">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15</w:t>
            </w:r>
          </w:p>
        </w:tc>
        <w:tc>
          <w:tcPr>
            <w:tcW w:w="7412" w:type="dxa"/>
            <w:tcBorders>
              <w:top w:val="single" w:sz="4" w:space="0" w:color="000000"/>
              <w:bottom w:val="single" w:sz="4" w:space="0" w:color="000000"/>
              <w:right w:val="single" w:sz="4" w:space="0" w:color="000000"/>
            </w:tcBorders>
            <w:shd w:val="clear" w:color="auto" w:fill="D9D9D9"/>
            <w:vAlign w:val="center"/>
          </w:tcPr>
          <w:p w14:paraId="40C70BC8" w14:textId="77777777" w:rsidR="00CF6A41" w:rsidRPr="00B00B65" w:rsidRDefault="00CF6A41" w:rsidP="00CF6A41">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Sposób oraz termin składania ofert</w:t>
            </w:r>
          </w:p>
        </w:tc>
      </w:tr>
    </w:tbl>
    <w:p w14:paraId="5701E0AC" w14:textId="351748AF" w:rsidR="00CF6A41" w:rsidRPr="00B00B65" w:rsidRDefault="00CF6A41" w:rsidP="007E11B7">
      <w:pPr>
        <w:numPr>
          <w:ilvl w:val="0"/>
          <w:numId w:val="1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Ofertę wraz z wymaganymi dokumentami należy umieścić na </w:t>
      </w:r>
      <w:hyperlink r:id="rId32">
        <w:r w:rsidRPr="00B00B65">
          <w:rPr>
            <w:rFonts w:ascii="Times New Roman" w:eastAsia="Calibri" w:hAnsi="Times New Roman" w:cs="Times New Roman"/>
            <w:color w:val="1155CC"/>
            <w:u w:val="single"/>
            <w:lang w:eastAsia="zh-CN"/>
          </w:rPr>
          <w:t>platformazakupowa.pl</w:t>
        </w:r>
      </w:hyperlink>
      <w:r w:rsidRPr="00B00B65">
        <w:rPr>
          <w:rFonts w:ascii="Times New Roman" w:eastAsia="Calibri" w:hAnsi="Times New Roman" w:cs="Times New Roman"/>
          <w:lang w:eastAsia="zh-CN"/>
        </w:rPr>
        <w:t xml:space="preserve"> pod adresem: </w:t>
      </w:r>
      <w:r w:rsidRPr="00B00B65">
        <w:rPr>
          <w:rFonts w:ascii="Times New Roman" w:eastAsia="Calibri" w:hAnsi="Times New Roman" w:cs="Times New Roman"/>
          <w:b/>
          <w:lang w:eastAsia="zh-CN"/>
        </w:rPr>
        <w:t>https://platformazakupowa.pl/</w:t>
      </w:r>
      <w:r w:rsidRPr="00B00B65">
        <w:rPr>
          <w:rFonts w:ascii="Times New Roman" w:eastAsia="Calibri" w:hAnsi="Times New Roman" w:cs="Times New Roman"/>
          <w:lang w:eastAsia="zh-CN"/>
        </w:rPr>
        <w:t xml:space="preserve"> w myśl Ustawy na stronie internetowej prowadzonego </w:t>
      </w:r>
      <w:r w:rsidR="00217910" w:rsidRPr="00B00B65">
        <w:rPr>
          <w:rFonts w:ascii="Times New Roman" w:eastAsia="Calibri" w:hAnsi="Times New Roman" w:cs="Times New Roman"/>
          <w:lang w:eastAsia="zh-CN"/>
        </w:rPr>
        <w:t>postępowania do</w:t>
      </w:r>
      <w:r w:rsidRPr="00B00B65">
        <w:rPr>
          <w:rFonts w:ascii="Times New Roman" w:eastAsia="Calibri" w:hAnsi="Times New Roman" w:cs="Times New Roman"/>
          <w:lang w:eastAsia="zh-CN"/>
        </w:rPr>
        <w:t xml:space="preserve"> dnia </w:t>
      </w:r>
      <w:r w:rsidR="00E70391" w:rsidRPr="00790F00">
        <w:rPr>
          <w:rFonts w:ascii="Times New Roman" w:eastAsia="Calibri" w:hAnsi="Times New Roman" w:cs="Times New Roman"/>
          <w:b/>
          <w:u w:val="single"/>
          <w:shd w:val="clear" w:color="auto" w:fill="F7CAAC" w:themeFill="accent2" w:themeFillTint="66"/>
          <w:lang w:eastAsia="zh-CN"/>
        </w:rPr>
        <w:t>0</w:t>
      </w:r>
      <w:r w:rsidR="0040405C" w:rsidRPr="00790F00">
        <w:rPr>
          <w:rFonts w:ascii="Times New Roman" w:eastAsia="Calibri" w:hAnsi="Times New Roman" w:cs="Times New Roman"/>
          <w:b/>
          <w:u w:val="single"/>
          <w:shd w:val="clear" w:color="auto" w:fill="F7CAAC" w:themeFill="accent2" w:themeFillTint="66"/>
          <w:lang w:eastAsia="zh-CN"/>
        </w:rPr>
        <w:t>3</w:t>
      </w:r>
      <w:r w:rsidR="008A5590" w:rsidRPr="00790F00">
        <w:rPr>
          <w:rFonts w:ascii="Times New Roman" w:eastAsia="Calibri" w:hAnsi="Times New Roman" w:cs="Times New Roman"/>
          <w:b/>
          <w:u w:val="single"/>
          <w:shd w:val="clear" w:color="auto" w:fill="F7CAAC" w:themeFill="accent2" w:themeFillTint="66"/>
          <w:lang w:eastAsia="zh-CN"/>
        </w:rPr>
        <w:t>.</w:t>
      </w:r>
      <w:r w:rsidR="00E943E9">
        <w:rPr>
          <w:rFonts w:ascii="Times New Roman" w:eastAsia="Calibri" w:hAnsi="Times New Roman" w:cs="Times New Roman"/>
          <w:b/>
          <w:u w:val="single"/>
          <w:shd w:val="clear" w:color="auto" w:fill="F7CAAC" w:themeFill="accent2" w:themeFillTint="66"/>
          <w:lang w:eastAsia="zh-CN"/>
        </w:rPr>
        <w:t>04.</w:t>
      </w:r>
      <w:r w:rsidR="008A5590" w:rsidRPr="00790F00">
        <w:rPr>
          <w:rFonts w:ascii="Times New Roman" w:eastAsia="Calibri" w:hAnsi="Times New Roman" w:cs="Times New Roman"/>
          <w:b/>
          <w:u w:val="single"/>
          <w:shd w:val="clear" w:color="auto" w:fill="F7CAAC" w:themeFill="accent2" w:themeFillTint="66"/>
          <w:lang w:eastAsia="zh-CN"/>
        </w:rPr>
        <w:t>202</w:t>
      </w:r>
      <w:r w:rsidR="0040405C" w:rsidRPr="00790F00">
        <w:rPr>
          <w:rFonts w:ascii="Times New Roman" w:eastAsia="Calibri" w:hAnsi="Times New Roman" w:cs="Times New Roman"/>
          <w:b/>
          <w:u w:val="single"/>
          <w:shd w:val="clear" w:color="auto" w:fill="F7CAAC" w:themeFill="accent2" w:themeFillTint="66"/>
          <w:lang w:eastAsia="zh-CN"/>
        </w:rPr>
        <w:t>4</w:t>
      </w:r>
      <w:r w:rsidR="00102814">
        <w:rPr>
          <w:rFonts w:ascii="Times New Roman" w:eastAsia="Calibri" w:hAnsi="Times New Roman" w:cs="Times New Roman"/>
          <w:b/>
          <w:u w:val="single"/>
          <w:shd w:val="clear" w:color="auto" w:fill="F7CAAC" w:themeFill="accent2" w:themeFillTint="66"/>
          <w:lang w:eastAsia="zh-CN"/>
        </w:rPr>
        <w:t xml:space="preserve"> </w:t>
      </w:r>
      <w:r w:rsidRPr="00790F00">
        <w:rPr>
          <w:rFonts w:ascii="Times New Roman" w:eastAsia="Calibri" w:hAnsi="Times New Roman" w:cs="Times New Roman"/>
          <w:b/>
          <w:u w:val="single"/>
          <w:shd w:val="clear" w:color="auto" w:fill="F7CAAC" w:themeFill="accent2" w:themeFillTint="66"/>
          <w:lang w:eastAsia="zh-CN"/>
        </w:rPr>
        <w:t>r</w:t>
      </w:r>
      <w:r w:rsidRPr="00790F00">
        <w:rPr>
          <w:rFonts w:ascii="Times New Roman" w:eastAsia="Times New Roman" w:hAnsi="Times New Roman" w:cs="Times New Roman"/>
          <w:b/>
          <w:u w:val="single"/>
          <w:shd w:val="clear" w:color="auto" w:fill="F7CAAC"/>
          <w:lang w:eastAsia="pl-PL"/>
        </w:rPr>
        <w:t xml:space="preserve">. </w:t>
      </w:r>
      <w:r w:rsidRPr="00B00B65">
        <w:rPr>
          <w:rFonts w:ascii="Times New Roman" w:eastAsia="Times New Roman" w:hAnsi="Times New Roman" w:cs="Times New Roman"/>
          <w:b/>
          <w:color w:val="000000" w:themeColor="text1"/>
          <w:u w:val="single"/>
          <w:shd w:val="clear" w:color="auto" w:fill="F7CAAC"/>
          <w:lang w:eastAsia="pl-PL"/>
        </w:rPr>
        <w:t>o godz. 09:00</w:t>
      </w:r>
    </w:p>
    <w:p w14:paraId="7E151274" w14:textId="77777777" w:rsidR="00CF6A41" w:rsidRPr="00B00B65" w:rsidRDefault="00CF6A41" w:rsidP="007E11B7">
      <w:pPr>
        <w:numPr>
          <w:ilvl w:val="0"/>
          <w:numId w:val="1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Do oferty należy dołączyć wszystkie wymagane w SWZ dokumenty.</w:t>
      </w:r>
    </w:p>
    <w:p w14:paraId="0971E288" w14:textId="61222300" w:rsidR="00CF6A41" w:rsidRPr="00B00B65" w:rsidRDefault="00CF6A41" w:rsidP="007E11B7">
      <w:pPr>
        <w:numPr>
          <w:ilvl w:val="0"/>
          <w:numId w:val="1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Po wypełnieniu Formularza składania oferty lub wniosku i </w:t>
      </w:r>
      <w:r w:rsidR="00217910" w:rsidRPr="00B00B65">
        <w:rPr>
          <w:rFonts w:ascii="Times New Roman" w:eastAsia="Calibri" w:hAnsi="Times New Roman" w:cs="Times New Roman"/>
          <w:lang w:eastAsia="zh-CN"/>
        </w:rPr>
        <w:t>dołączenia wszystkich</w:t>
      </w:r>
      <w:r w:rsidRPr="00B00B65">
        <w:rPr>
          <w:rFonts w:ascii="Times New Roman" w:eastAsia="Calibri" w:hAnsi="Times New Roman" w:cs="Times New Roman"/>
          <w:lang w:eastAsia="zh-CN"/>
        </w:rPr>
        <w:t xml:space="preserve"> wymaganych załączników należy kliknąć przycisk „Przejdź do podsumowania”.</w:t>
      </w:r>
    </w:p>
    <w:p w14:paraId="710C2E94" w14:textId="77777777" w:rsidR="00CF6A41" w:rsidRPr="00B00B65" w:rsidRDefault="00CF6A41" w:rsidP="007E11B7">
      <w:pPr>
        <w:numPr>
          <w:ilvl w:val="0"/>
          <w:numId w:val="1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Oferta lub wniosek składana elektronicznie musi zostać podpisana elektron</w:t>
      </w:r>
      <w:r w:rsidR="00CE15F8" w:rsidRPr="00B00B65">
        <w:rPr>
          <w:rFonts w:ascii="Times New Roman" w:eastAsia="Calibri" w:hAnsi="Times New Roman" w:cs="Times New Roman"/>
          <w:lang w:eastAsia="zh-CN"/>
        </w:rPr>
        <w:t>icznym podpisem kwalifikowanym</w:t>
      </w:r>
      <w:r w:rsidRPr="00B00B65">
        <w:rPr>
          <w:rFonts w:ascii="Times New Roman" w:eastAsia="Calibri" w:hAnsi="Times New Roman" w:cs="Times New Roman"/>
          <w:lang w:eastAsia="zh-CN"/>
        </w:rPr>
        <w:t xml:space="preserve">. W procesie składania oferty za pośrednictwem </w:t>
      </w:r>
      <w:hyperlink r:id="rId33">
        <w:r w:rsidRPr="00B00B65">
          <w:rPr>
            <w:rFonts w:ascii="Times New Roman" w:eastAsia="Calibri" w:hAnsi="Times New Roman" w:cs="Times New Roman"/>
            <w:color w:val="1155CC"/>
            <w:u w:val="single"/>
            <w:lang w:eastAsia="zh-CN"/>
          </w:rPr>
          <w:t>platformazakupowa.pl</w:t>
        </w:r>
      </w:hyperlink>
      <w:r w:rsidRPr="00B00B65">
        <w:rPr>
          <w:rFonts w:ascii="Times New Roman" w:eastAsia="Calibri" w:hAnsi="Times New Roman" w:cs="Times New Roman"/>
          <w:lang w:eastAsia="zh-CN"/>
        </w:rPr>
        <w:t xml:space="preserve">, Wykonawca powinien złożyć podpis bezpośrednio na dokumentach przesłanych za pośrednictwem </w:t>
      </w:r>
      <w:hyperlink r:id="rId34">
        <w:r w:rsidRPr="00B00B65">
          <w:rPr>
            <w:rFonts w:ascii="Times New Roman" w:eastAsia="Calibri" w:hAnsi="Times New Roman" w:cs="Times New Roman"/>
            <w:color w:val="1155CC"/>
            <w:u w:val="single"/>
            <w:lang w:eastAsia="zh-CN"/>
          </w:rPr>
          <w:t>platformazakupowa.pl</w:t>
        </w:r>
      </w:hyperlink>
      <w:r w:rsidRPr="00B00B65">
        <w:rPr>
          <w:rFonts w:ascii="Times New Roman" w:eastAsia="Calibri" w:hAnsi="Times New Roman" w:cs="Times New Roman"/>
          <w:lang w:eastAsia="zh-CN"/>
        </w:rPr>
        <w:t xml:space="preserve">. Zalecamy stosowanie podpisu na każdym załączonym pliku osobno, </w:t>
      </w:r>
      <w:r w:rsidR="00D805B9" w:rsidRPr="00B00B65">
        <w:rPr>
          <w:rFonts w:ascii="Times New Roman" w:eastAsia="Calibri" w:hAnsi="Times New Roman" w:cs="Times New Roman"/>
          <w:lang w:eastAsia="zh-CN"/>
        </w:rPr>
        <w:br/>
      </w:r>
      <w:r w:rsidRPr="00B00B65">
        <w:rPr>
          <w:rFonts w:ascii="Times New Roman" w:eastAsia="Calibri" w:hAnsi="Times New Roman" w:cs="Times New Roman"/>
          <w:lang w:eastAsia="zh-CN"/>
        </w:rPr>
        <w:t>w szczególności wskazanych w art. 63 ust. 1 oraz ust. 2 ustawy Prawo zamówień publicznych, gdzie zaznaczono, iż oferty, wnioski o dopuszczenie do udziału w postępowaniu oraz oświadczenie, o którym mowa w art. 125 ust. 1 tej ustawy sporządza się, pod rygorem nieważności, w postaci lub formie elektronicznej i opatruje się odpowiednio w odniesieniu do wartości postępowania kwalifik</w:t>
      </w:r>
      <w:r w:rsidR="00CE15F8" w:rsidRPr="00B00B65">
        <w:rPr>
          <w:rFonts w:ascii="Times New Roman" w:eastAsia="Calibri" w:hAnsi="Times New Roman" w:cs="Times New Roman"/>
          <w:lang w:eastAsia="zh-CN"/>
        </w:rPr>
        <w:t>owanym podpisem elektronicznym</w:t>
      </w:r>
      <w:r w:rsidRPr="00B00B65">
        <w:rPr>
          <w:rFonts w:ascii="Times New Roman" w:eastAsia="Calibri" w:hAnsi="Times New Roman" w:cs="Times New Roman"/>
          <w:lang w:eastAsia="zh-CN"/>
        </w:rPr>
        <w:t>.</w:t>
      </w:r>
    </w:p>
    <w:p w14:paraId="7B63E64A" w14:textId="77777777" w:rsidR="00CF6A41" w:rsidRPr="00B00B65" w:rsidRDefault="00CF6A41" w:rsidP="007E11B7">
      <w:pPr>
        <w:numPr>
          <w:ilvl w:val="0"/>
          <w:numId w:val="1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lastRenderedPageBreak/>
        <w:t>Za datę złożenia oferty przyjmuje się datę jej przekazania w systemie (platformie) w drugim kroku składania oferty poprzez kliknięcie przycisku “Złóż ofertę” i wyświetlenie się komunikatu, że oferta została zaszyfrowana i złożona.</w:t>
      </w:r>
    </w:p>
    <w:p w14:paraId="42868EE8" w14:textId="77777777" w:rsidR="00CF6A41" w:rsidRPr="00B00B65" w:rsidRDefault="00CF6A41" w:rsidP="007E11B7">
      <w:pPr>
        <w:numPr>
          <w:ilvl w:val="0"/>
          <w:numId w:val="1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Szczegółowa instrukcja dla Wykonawców dotycząca złożenia, zmiany i wycofania oferty znajduje się na stronie internetowej pod adresem:  </w:t>
      </w:r>
      <w:hyperlink r:id="rId35">
        <w:r w:rsidRPr="00B00B65">
          <w:rPr>
            <w:rFonts w:ascii="Times New Roman" w:eastAsia="Calibri" w:hAnsi="Times New Roman" w:cs="Times New Roman"/>
            <w:color w:val="1155CC"/>
            <w:u w:val="single"/>
            <w:lang w:eastAsia="zh-CN"/>
          </w:rPr>
          <w:t>https://platformazakupowa.pl/strona/45-instrukcje</w:t>
        </w:r>
      </w:hyperlink>
    </w:p>
    <w:p w14:paraId="3F253505" w14:textId="77777777" w:rsidR="00CF6A41" w:rsidRPr="00B00B65" w:rsidRDefault="00CF6A41" w:rsidP="007E11B7">
      <w:pPr>
        <w:numPr>
          <w:ilvl w:val="0"/>
          <w:numId w:val="18"/>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Wykonawca po upływie terminu do składania ofert nie może wycofać złożonej oferty.</w:t>
      </w:r>
    </w:p>
    <w:p w14:paraId="116FD963" w14:textId="77777777" w:rsidR="00CF6A41" w:rsidRPr="00B00B65" w:rsidRDefault="00CF6A41" w:rsidP="00CF6A41">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CF6A41" w:rsidRPr="00B00B65" w14:paraId="70966D6F"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AF352E8" w14:textId="77777777" w:rsidR="00CF6A41" w:rsidRPr="00B00B65" w:rsidRDefault="00CF6A41" w:rsidP="00CF6A41">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16</w:t>
            </w:r>
          </w:p>
        </w:tc>
        <w:tc>
          <w:tcPr>
            <w:tcW w:w="7412" w:type="dxa"/>
            <w:tcBorders>
              <w:top w:val="single" w:sz="4" w:space="0" w:color="000000"/>
              <w:bottom w:val="single" w:sz="4" w:space="0" w:color="000000"/>
              <w:right w:val="single" w:sz="4" w:space="0" w:color="000000"/>
            </w:tcBorders>
            <w:shd w:val="clear" w:color="auto" w:fill="D9D9D9"/>
            <w:vAlign w:val="center"/>
          </w:tcPr>
          <w:p w14:paraId="33C03AA4" w14:textId="77777777" w:rsidR="00CF6A41" w:rsidRPr="00B00B65" w:rsidRDefault="00CF6A41" w:rsidP="00CF6A41">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Termin otwarcia ofert</w:t>
            </w:r>
          </w:p>
        </w:tc>
      </w:tr>
    </w:tbl>
    <w:p w14:paraId="55F11C95" w14:textId="45C05691" w:rsidR="00CF6A41" w:rsidRPr="00B00B65" w:rsidRDefault="00CF6A41" w:rsidP="007E11B7">
      <w:pPr>
        <w:numPr>
          <w:ilvl w:val="2"/>
          <w:numId w:val="19"/>
        </w:numPr>
        <w:suppressAutoHyphens/>
        <w:autoSpaceDE w:val="0"/>
        <w:spacing w:after="0" w:line="240" w:lineRule="auto"/>
        <w:jc w:val="both"/>
        <w:rPr>
          <w:rFonts w:ascii="Times New Roman" w:eastAsia="Calibri" w:hAnsi="Times New Roman" w:cs="Times New Roman"/>
          <w:color w:val="000000" w:themeColor="text1"/>
          <w:lang w:eastAsia="zh-CN"/>
        </w:rPr>
      </w:pPr>
      <w:r w:rsidRPr="00B00B65">
        <w:rPr>
          <w:rFonts w:ascii="Times New Roman" w:eastAsia="Times New Roman" w:hAnsi="Times New Roman" w:cs="Times New Roman"/>
          <w:lang w:eastAsia="pl-PL"/>
        </w:rPr>
        <w:t>Otwarcie ofert nastąpi niezwłocznie po upływie terminu składania ofert, tj.</w:t>
      </w:r>
      <w:r w:rsidR="00246FF6" w:rsidRPr="00B00B65">
        <w:rPr>
          <w:rFonts w:ascii="Times New Roman" w:eastAsia="Times New Roman" w:hAnsi="Times New Roman" w:cs="Times New Roman"/>
          <w:lang w:eastAsia="pl-PL"/>
        </w:rPr>
        <w:t xml:space="preserve"> </w:t>
      </w:r>
      <w:r w:rsidR="00E70391" w:rsidRPr="00790F00">
        <w:rPr>
          <w:rFonts w:ascii="Times New Roman" w:eastAsia="Times New Roman" w:hAnsi="Times New Roman" w:cs="Times New Roman"/>
          <w:b/>
          <w:u w:val="single"/>
          <w:shd w:val="clear" w:color="auto" w:fill="F7CAAC" w:themeFill="accent2" w:themeFillTint="66"/>
          <w:lang w:eastAsia="pl-PL"/>
        </w:rPr>
        <w:t>0</w:t>
      </w:r>
      <w:r w:rsidR="0040405C" w:rsidRPr="00790F00">
        <w:rPr>
          <w:rFonts w:ascii="Times New Roman" w:eastAsia="Times New Roman" w:hAnsi="Times New Roman" w:cs="Times New Roman"/>
          <w:b/>
          <w:u w:val="single"/>
          <w:shd w:val="clear" w:color="auto" w:fill="F7CAAC" w:themeFill="accent2" w:themeFillTint="66"/>
          <w:lang w:eastAsia="pl-PL"/>
        </w:rPr>
        <w:t>3</w:t>
      </w:r>
      <w:r w:rsidR="008A5590" w:rsidRPr="00790F00">
        <w:rPr>
          <w:rFonts w:ascii="Times New Roman" w:eastAsia="Times New Roman" w:hAnsi="Times New Roman" w:cs="Times New Roman"/>
          <w:b/>
          <w:u w:val="single"/>
          <w:shd w:val="clear" w:color="auto" w:fill="F7CAAC" w:themeFill="accent2" w:themeFillTint="66"/>
          <w:lang w:eastAsia="pl-PL"/>
        </w:rPr>
        <w:t>.</w:t>
      </w:r>
      <w:r w:rsidR="00E943E9">
        <w:rPr>
          <w:rFonts w:ascii="Times New Roman" w:eastAsia="Times New Roman" w:hAnsi="Times New Roman" w:cs="Times New Roman"/>
          <w:b/>
          <w:u w:val="single"/>
          <w:shd w:val="clear" w:color="auto" w:fill="F7CAAC" w:themeFill="accent2" w:themeFillTint="66"/>
          <w:lang w:eastAsia="pl-PL"/>
        </w:rPr>
        <w:t>04.</w:t>
      </w:r>
      <w:r w:rsidR="008A5590" w:rsidRPr="00790F00">
        <w:rPr>
          <w:rFonts w:ascii="Times New Roman" w:eastAsia="Times New Roman" w:hAnsi="Times New Roman" w:cs="Times New Roman"/>
          <w:b/>
          <w:u w:val="single"/>
          <w:shd w:val="clear" w:color="auto" w:fill="F7CAAC" w:themeFill="accent2" w:themeFillTint="66"/>
          <w:lang w:eastAsia="pl-PL"/>
        </w:rPr>
        <w:t>202</w:t>
      </w:r>
      <w:r w:rsidR="0040405C" w:rsidRPr="00790F00">
        <w:rPr>
          <w:rFonts w:ascii="Times New Roman" w:eastAsia="Times New Roman" w:hAnsi="Times New Roman" w:cs="Times New Roman"/>
          <w:b/>
          <w:u w:val="single"/>
          <w:shd w:val="clear" w:color="auto" w:fill="F7CAAC" w:themeFill="accent2" w:themeFillTint="66"/>
          <w:lang w:eastAsia="pl-PL"/>
        </w:rPr>
        <w:t>4</w:t>
      </w:r>
      <w:r w:rsidRPr="00790F00">
        <w:rPr>
          <w:rFonts w:ascii="Times New Roman" w:eastAsia="Times New Roman" w:hAnsi="Times New Roman" w:cs="Times New Roman"/>
          <w:b/>
          <w:u w:val="single"/>
          <w:shd w:val="clear" w:color="auto" w:fill="F7CAAC" w:themeFill="accent2" w:themeFillTint="66"/>
          <w:lang w:eastAsia="pl-PL"/>
        </w:rPr>
        <w:t>r</w:t>
      </w:r>
      <w:r w:rsidRPr="00B00B65">
        <w:rPr>
          <w:rFonts w:ascii="Times New Roman" w:eastAsia="Times New Roman" w:hAnsi="Times New Roman" w:cs="Times New Roman"/>
          <w:b/>
          <w:color w:val="000000" w:themeColor="text1"/>
          <w:u w:val="single"/>
          <w:shd w:val="clear" w:color="auto" w:fill="F7CAAC"/>
          <w:lang w:eastAsia="pl-PL"/>
        </w:rPr>
        <w:t>. o godz. 09:</w:t>
      </w:r>
      <w:r w:rsidR="00871407" w:rsidRPr="00B00B65">
        <w:rPr>
          <w:rFonts w:ascii="Times New Roman" w:eastAsia="Times New Roman" w:hAnsi="Times New Roman" w:cs="Times New Roman"/>
          <w:b/>
          <w:color w:val="000000" w:themeColor="text1"/>
          <w:u w:val="single"/>
          <w:shd w:val="clear" w:color="auto" w:fill="F7CAAC"/>
          <w:lang w:eastAsia="pl-PL"/>
        </w:rPr>
        <w:t>15</w:t>
      </w:r>
      <w:r w:rsidR="003A0436" w:rsidRPr="00B00B65">
        <w:rPr>
          <w:rFonts w:ascii="Times New Roman" w:eastAsia="Times New Roman" w:hAnsi="Times New Roman" w:cs="Times New Roman"/>
          <w:b/>
          <w:color w:val="000000" w:themeColor="text1"/>
          <w:u w:val="single"/>
          <w:shd w:val="clear" w:color="auto" w:fill="F7CAAC"/>
          <w:lang w:eastAsia="pl-PL"/>
        </w:rPr>
        <w:t>.</w:t>
      </w:r>
      <w:r w:rsidRPr="00B00B65">
        <w:rPr>
          <w:rFonts w:ascii="Times New Roman" w:eastAsia="Times New Roman" w:hAnsi="Times New Roman" w:cs="Times New Roman"/>
          <w:color w:val="000000" w:themeColor="text1"/>
          <w:lang w:eastAsia="pl-PL"/>
        </w:rPr>
        <w:t xml:space="preserve"> </w:t>
      </w:r>
    </w:p>
    <w:p w14:paraId="1DE25147" w14:textId="77777777" w:rsidR="00CF6A41" w:rsidRPr="00B00B65" w:rsidRDefault="00CF6A41" w:rsidP="007E11B7">
      <w:pPr>
        <w:numPr>
          <w:ilvl w:val="2"/>
          <w:numId w:val="19"/>
        </w:numPr>
        <w:tabs>
          <w:tab w:val="left" w:pos="426"/>
        </w:tabs>
        <w:suppressAutoHyphens/>
        <w:autoSpaceDE w:val="0"/>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E54DFC5" w14:textId="77777777" w:rsidR="00CF6A41" w:rsidRPr="00B00B65" w:rsidRDefault="00CF6A41" w:rsidP="007E11B7">
      <w:pPr>
        <w:numPr>
          <w:ilvl w:val="2"/>
          <w:numId w:val="19"/>
        </w:numPr>
        <w:tabs>
          <w:tab w:val="left" w:pos="426"/>
        </w:tabs>
        <w:suppressAutoHyphens/>
        <w:autoSpaceDE w:val="0"/>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pl-PL"/>
        </w:rPr>
        <w:t xml:space="preserve">Zamawiający poinformuje o zmianie terminu otwarcia ofert na stronie internetowej prowadzonego postępowania. </w:t>
      </w:r>
    </w:p>
    <w:p w14:paraId="69194D46" w14:textId="77777777" w:rsidR="00CF6A41" w:rsidRPr="00B00B65" w:rsidRDefault="00CF6A41" w:rsidP="007E11B7">
      <w:pPr>
        <w:numPr>
          <w:ilvl w:val="2"/>
          <w:numId w:val="19"/>
        </w:numPr>
        <w:tabs>
          <w:tab w:val="left" w:pos="426"/>
        </w:tabs>
        <w:suppressAutoHyphens/>
        <w:autoSpaceDE w:val="0"/>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pl-PL"/>
        </w:rPr>
        <w:t>Zamawiający, najpóźniej przed otwarciem ofert, udostępnia na stronie internetowej prowadzonego postępowania informację o kwocie, jaką zamierza przeznaczyć na sfinansowanie zamówienia.</w:t>
      </w:r>
    </w:p>
    <w:p w14:paraId="0AB665ED" w14:textId="77777777" w:rsidR="00CF6A41" w:rsidRPr="00B00B65" w:rsidRDefault="00CF6A41" w:rsidP="007E11B7">
      <w:pPr>
        <w:numPr>
          <w:ilvl w:val="2"/>
          <w:numId w:val="19"/>
        </w:numPr>
        <w:suppressAutoHyphens/>
        <w:autoSpaceDE w:val="0"/>
        <w:spacing w:after="0" w:line="240" w:lineRule="auto"/>
        <w:jc w:val="both"/>
        <w:rPr>
          <w:rFonts w:ascii="Times New Roman" w:eastAsia="Calibri" w:hAnsi="Times New Roman" w:cs="Times New Roman"/>
          <w:b/>
          <w:lang w:eastAsia="pl-PL"/>
        </w:rPr>
      </w:pPr>
      <w:r w:rsidRPr="00B00B65">
        <w:rPr>
          <w:rFonts w:ascii="Times New Roman" w:eastAsia="Calibri" w:hAnsi="Times New Roman" w:cs="Times New Roman"/>
          <w:b/>
          <w:lang w:eastAsia="pl-PL"/>
        </w:rPr>
        <w:t>Otwarcie ofert jest niejawne.</w:t>
      </w:r>
    </w:p>
    <w:p w14:paraId="1270F35E" w14:textId="77777777" w:rsidR="00CF6A41" w:rsidRPr="00B00B65" w:rsidRDefault="00CF6A41" w:rsidP="007E11B7">
      <w:pPr>
        <w:numPr>
          <w:ilvl w:val="2"/>
          <w:numId w:val="19"/>
        </w:numPr>
        <w:tabs>
          <w:tab w:val="left" w:pos="426"/>
        </w:tabs>
        <w:suppressAutoHyphens/>
        <w:autoSpaceDE w:val="0"/>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pl-PL"/>
        </w:rPr>
        <w:t>Zamawiający, niezwłocznie po otwarciu ofert, udostępnia na stronie internetowej prowadzonego postępowania informacje o:</w:t>
      </w:r>
    </w:p>
    <w:p w14:paraId="12350E74" w14:textId="77777777" w:rsidR="00CF6A41" w:rsidRPr="00B00B65" w:rsidRDefault="00CF6A41" w:rsidP="007C546C">
      <w:pPr>
        <w:suppressAutoHyphens/>
        <w:spacing w:after="0" w:line="240" w:lineRule="auto"/>
        <w:ind w:left="567" w:hanging="283"/>
        <w:jc w:val="both"/>
        <w:rPr>
          <w:rFonts w:ascii="Times New Roman" w:eastAsia="Calibri" w:hAnsi="Times New Roman" w:cs="Times New Roman"/>
          <w:lang w:eastAsia="pl-PL"/>
        </w:rPr>
      </w:pPr>
      <w:r w:rsidRPr="00B00B65">
        <w:rPr>
          <w:rFonts w:ascii="Times New Roman" w:eastAsia="Calibri" w:hAnsi="Times New Roman" w:cs="Times New Roman"/>
          <w:lang w:eastAsia="pl-PL"/>
        </w:rPr>
        <w:t xml:space="preserve">1) </w:t>
      </w:r>
      <w:r w:rsidR="00D805B9" w:rsidRPr="00B00B65">
        <w:rPr>
          <w:rFonts w:ascii="Times New Roman" w:eastAsia="Calibri" w:hAnsi="Times New Roman" w:cs="Times New Roman"/>
          <w:lang w:eastAsia="pl-PL"/>
        </w:rPr>
        <w:t xml:space="preserve"> </w:t>
      </w:r>
      <w:r w:rsidRPr="00B00B65">
        <w:rPr>
          <w:rFonts w:ascii="Times New Roman" w:eastAsia="Calibri" w:hAnsi="Times New Roman" w:cs="Times New Roman"/>
          <w:lang w:eastAsia="pl-PL"/>
        </w:rPr>
        <w:t>nazwach albo imionach i nazwiskach oraz siedzibach lub miejscach prowadzonej działalności gospodarczej albo miejscach zamieszkania wykonawców, których oferty zostały otwarte;</w:t>
      </w:r>
    </w:p>
    <w:p w14:paraId="18783F8D" w14:textId="77777777" w:rsidR="00CF6A41" w:rsidRPr="00B00B65" w:rsidRDefault="00CF6A41" w:rsidP="007C546C">
      <w:pPr>
        <w:suppressAutoHyphens/>
        <w:spacing w:after="0" w:line="240" w:lineRule="auto"/>
        <w:ind w:left="567" w:hanging="283"/>
        <w:jc w:val="both"/>
        <w:rPr>
          <w:rFonts w:ascii="Times New Roman" w:eastAsia="Calibri" w:hAnsi="Times New Roman" w:cs="Times New Roman"/>
          <w:lang w:eastAsia="pl-PL"/>
        </w:rPr>
      </w:pPr>
      <w:r w:rsidRPr="00B00B65">
        <w:rPr>
          <w:rFonts w:ascii="Times New Roman" w:eastAsia="Calibri" w:hAnsi="Times New Roman" w:cs="Times New Roman"/>
          <w:lang w:eastAsia="pl-PL"/>
        </w:rPr>
        <w:t xml:space="preserve">2) </w:t>
      </w:r>
      <w:r w:rsidR="00D805B9" w:rsidRPr="00B00B65">
        <w:rPr>
          <w:rFonts w:ascii="Times New Roman" w:eastAsia="Calibri" w:hAnsi="Times New Roman" w:cs="Times New Roman"/>
          <w:lang w:eastAsia="pl-PL"/>
        </w:rPr>
        <w:t xml:space="preserve"> </w:t>
      </w:r>
      <w:r w:rsidRPr="00B00B65">
        <w:rPr>
          <w:rFonts w:ascii="Times New Roman" w:eastAsia="Calibri" w:hAnsi="Times New Roman" w:cs="Times New Roman"/>
          <w:lang w:eastAsia="pl-PL"/>
        </w:rPr>
        <w:t>cenach lub kosztach zawartych w ofertach.</w:t>
      </w:r>
    </w:p>
    <w:p w14:paraId="582ABBAB" w14:textId="77777777" w:rsidR="00CF6A41" w:rsidRPr="00B00B65" w:rsidRDefault="00CF6A41" w:rsidP="007E11B7">
      <w:pPr>
        <w:numPr>
          <w:ilvl w:val="0"/>
          <w:numId w:val="17"/>
        </w:numPr>
        <w:tabs>
          <w:tab w:val="clear" w:pos="0"/>
        </w:tabs>
        <w:suppressAutoHyphens/>
        <w:spacing w:after="0" w:line="240" w:lineRule="auto"/>
        <w:ind w:left="426" w:hanging="426"/>
        <w:jc w:val="both"/>
        <w:rPr>
          <w:rFonts w:ascii="Times New Roman" w:eastAsia="Calibri" w:hAnsi="Times New Roman" w:cs="Times New Roman"/>
          <w:lang w:eastAsia="pl-PL"/>
        </w:rPr>
      </w:pPr>
      <w:r w:rsidRPr="00B00B65">
        <w:rPr>
          <w:rFonts w:ascii="Times New Roman" w:eastAsia="Calibri" w:hAnsi="Times New Roman" w:cs="Times New Roman"/>
          <w:lang w:eastAsia="pl-PL"/>
        </w:rPr>
        <w:t>Informacja zostanie opublikowana na stronie postępowania na platformazakupowa.pl w sekcji ,,Komunikaty” .</w:t>
      </w:r>
    </w:p>
    <w:p w14:paraId="7A6E78D7" w14:textId="77777777" w:rsidR="00CF6A41" w:rsidRPr="00B00B65" w:rsidRDefault="00CF6A41" w:rsidP="007E11B7">
      <w:pPr>
        <w:numPr>
          <w:ilvl w:val="0"/>
          <w:numId w:val="17"/>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pl-PL"/>
        </w:rPr>
        <w:t>W przypadku ofert, które podlegają negocjacjom, Zamawiający udostępnia informacje, o których mowa w ust. 6 pkt 2, niezwłocznie po otwarciu ofert ostatecznych albo unieważnieniu postępowania.</w:t>
      </w:r>
    </w:p>
    <w:p w14:paraId="7B1EDB9E" w14:textId="77777777" w:rsidR="00CF6A41" w:rsidRPr="00B00B65" w:rsidRDefault="00CF6A41" w:rsidP="007E11B7">
      <w:pPr>
        <w:numPr>
          <w:ilvl w:val="0"/>
          <w:numId w:val="17"/>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pl-PL"/>
        </w:rPr>
        <w:t>Zgodnie z Ustawą Prawo Zamówień Publicznych Zamawiający nie ma obowiązku przeprowadzania jawnej sesji z otwarcia ofert, z udziałem wykonawców lub transmitowania sesji otwarcia za pośrednictwem elektronicznych narzędzi do przekazu wideo on-line a ma jedynie takie uprawnienie.</w:t>
      </w:r>
    </w:p>
    <w:p w14:paraId="69DC44FE" w14:textId="77777777" w:rsidR="00CF6A41" w:rsidRPr="00B00B65" w:rsidRDefault="00CF6A41" w:rsidP="00CF6A41">
      <w:pPr>
        <w:suppressAutoHyphens/>
        <w:spacing w:before="60" w:after="0" w:line="240" w:lineRule="auto"/>
        <w:jc w:val="both"/>
        <w:rPr>
          <w:rFonts w:ascii="Times New Roman" w:eastAsia="Calibri"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6D4EEC" w:rsidRPr="00B00B65" w14:paraId="016A3B36"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24FA335" w14:textId="77777777" w:rsidR="006D4EEC" w:rsidRPr="00B00B65" w:rsidRDefault="006D4EEC" w:rsidP="006D4EEC">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1</w:t>
            </w:r>
            <w:r w:rsidR="005A0171" w:rsidRPr="00B00B65">
              <w:rPr>
                <w:rFonts w:ascii="Times New Roman" w:eastAsia="Times New Roman" w:hAnsi="Times New Roman" w:cs="Times New Roman"/>
                <w:b/>
                <w:lang w:eastAsia="zh-CN"/>
              </w:rPr>
              <w:t>7</w:t>
            </w:r>
          </w:p>
        </w:tc>
        <w:tc>
          <w:tcPr>
            <w:tcW w:w="7412" w:type="dxa"/>
            <w:tcBorders>
              <w:top w:val="single" w:sz="4" w:space="0" w:color="000000"/>
              <w:bottom w:val="single" w:sz="4" w:space="0" w:color="000000"/>
              <w:right w:val="single" w:sz="4" w:space="0" w:color="000000"/>
            </w:tcBorders>
            <w:shd w:val="clear" w:color="auto" w:fill="D9D9D9"/>
            <w:vAlign w:val="center"/>
          </w:tcPr>
          <w:p w14:paraId="0435076B" w14:textId="77777777" w:rsidR="006D4EEC" w:rsidRPr="00B00B65" w:rsidRDefault="006D4EEC" w:rsidP="006D4EEC">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Sposób obliczenia ceny</w:t>
            </w:r>
          </w:p>
        </w:tc>
      </w:tr>
    </w:tbl>
    <w:p w14:paraId="636E47F4" w14:textId="6B57760E" w:rsidR="006D4EEC" w:rsidRPr="00B00B65" w:rsidRDefault="006D4EEC" w:rsidP="007E11B7">
      <w:pPr>
        <w:numPr>
          <w:ilvl w:val="6"/>
          <w:numId w:val="20"/>
        </w:numPr>
        <w:suppressAutoHyphens/>
        <w:autoSpaceDE w:val="0"/>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Cena oferty musi uwzględniać wszystkie zobowiązania wynikające z umowy, tj. wszystkie </w:t>
      </w:r>
      <w:r w:rsidR="00690317" w:rsidRPr="00B00B65">
        <w:rPr>
          <w:rFonts w:ascii="Times New Roman" w:eastAsia="Calibri" w:hAnsi="Times New Roman" w:cs="Times New Roman"/>
          <w:lang w:eastAsia="zh-CN"/>
        </w:rPr>
        <w:t>koszty i</w:t>
      </w:r>
      <w:r w:rsidRPr="00B00B65">
        <w:rPr>
          <w:rFonts w:ascii="Times New Roman" w:eastAsia="Calibri" w:hAnsi="Times New Roman" w:cs="Times New Roman"/>
          <w:lang w:eastAsia="zh-CN"/>
        </w:rPr>
        <w:t xml:space="preserve"> składniki związane z wykonaniem zamówienia oraz warunkami SWZ i uwzględniać cały zakres przedmiotu zamówienia (w tym podatki i narzuty). Cena oferty uwzględnia wszystkie zobowiązania, musi być podana w PLN cyfrowo, z wyodrębnieniem należnego podatku VAT - jeżeli występuje.</w:t>
      </w:r>
    </w:p>
    <w:p w14:paraId="18CB4478" w14:textId="77777777" w:rsidR="006D4EEC" w:rsidRPr="00B00B65" w:rsidRDefault="006D4EEC" w:rsidP="007E11B7">
      <w:pPr>
        <w:numPr>
          <w:ilvl w:val="6"/>
          <w:numId w:val="20"/>
        </w:numPr>
        <w:suppressAutoHyphens/>
        <w:spacing w:before="60"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Cenę należy określić z dokładnością do dwóch miejsc po przecinku. Kwoty wykazane w ofercie zaokrągla się do pełnych groszy, przy czym końcówki poniżej 0,5 grosza pomija się, a końcówki 0,5 grosza i wyższe zaokrągla się do 1 grosza.</w:t>
      </w:r>
    </w:p>
    <w:p w14:paraId="490E72F4" w14:textId="77777777" w:rsidR="006D4EEC" w:rsidRPr="00B00B65" w:rsidRDefault="006D4EEC" w:rsidP="007E11B7">
      <w:pPr>
        <w:numPr>
          <w:ilvl w:val="6"/>
          <w:numId w:val="20"/>
        </w:numPr>
        <w:suppressAutoHyphens/>
        <w:spacing w:before="60"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Cena ustalona przez Wykonawcę zostanie ustalona na okres ważności umowy i nie będzie podlegała zmianom.</w:t>
      </w:r>
    </w:p>
    <w:p w14:paraId="4A5CDFCB" w14:textId="68DFAFAE" w:rsidR="006D4EEC" w:rsidRPr="00B00B65" w:rsidRDefault="006D4EEC" w:rsidP="007E11B7">
      <w:pPr>
        <w:numPr>
          <w:ilvl w:val="6"/>
          <w:numId w:val="20"/>
        </w:numPr>
        <w:suppressAutoHyphens/>
        <w:spacing w:before="60"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Cenę za wykonanie przedmiotu zamówienia należy wpisać </w:t>
      </w:r>
      <w:r w:rsidR="00690317" w:rsidRPr="00B00B65">
        <w:rPr>
          <w:rFonts w:ascii="Times New Roman" w:eastAsia="Calibri" w:hAnsi="Times New Roman" w:cs="Times New Roman"/>
          <w:lang w:eastAsia="zh-CN"/>
        </w:rPr>
        <w:t>do „Formularza</w:t>
      </w:r>
      <w:r w:rsidRPr="00B00B65">
        <w:rPr>
          <w:rFonts w:ascii="Times New Roman" w:eastAsia="Calibri" w:hAnsi="Times New Roman" w:cs="Times New Roman"/>
          <w:lang w:eastAsia="zh-CN"/>
        </w:rPr>
        <w:t xml:space="preserve"> ofertowego” stanowiącego załącznik do niniejszej specyfikacji warunków zamówienia.</w:t>
      </w:r>
    </w:p>
    <w:p w14:paraId="680250D3" w14:textId="77777777" w:rsidR="006D4EEC" w:rsidRPr="00B00B65" w:rsidRDefault="006D4EEC" w:rsidP="007E11B7">
      <w:pPr>
        <w:numPr>
          <w:ilvl w:val="6"/>
          <w:numId w:val="20"/>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Wynagrodzenie za przedmiot umowy jest wynagrodzeniem ryczałtowym.</w:t>
      </w:r>
    </w:p>
    <w:p w14:paraId="3BE3A5F0" w14:textId="77777777" w:rsidR="006D4EEC" w:rsidRPr="00B00B65" w:rsidRDefault="006D4EEC" w:rsidP="006D4EEC">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6D4EEC" w:rsidRPr="00B00B65" w14:paraId="3C4275C0" w14:textId="77777777" w:rsidTr="006D4EEC">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761C89F" w14:textId="77777777" w:rsidR="006D4EEC" w:rsidRPr="00B00B65" w:rsidRDefault="006D4EEC" w:rsidP="006D4EEC">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1</w:t>
            </w:r>
            <w:r w:rsidR="005A0171" w:rsidRPr="00B00B65">
              <w:rPr>
                <w:rFonts w:ascii="Times New Roman" w:eastAsia="Times New Roman" w:hAnsi="Times New Roman" w:cs="Times New Roman"/>
                <w:b/>
                <w:lang w:eastAsia="zh-CN"/>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6D5A4CD5" w14:textId="6BB259C6" w:rsidR="006D4EEC" w:rsidRPr="00B00B65" w:rsidRDefault="006D4EEC" w:rsidP="006D4EEC">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 xml:space="preserve">Opis kryteriów oceny ofert, wraz z podaniem wag tych </w:t>
            </w:r>
            <w:r w:rsidR="00217910" w:rsidRPr="00B00B65">
              <w:rPr>
                <w:rFonts w:ascii="Times New Roman" w:eastAsia="Times New Roman" w:hAnsi="Times New Roman" w:cs="Times New Roman"/>
                <w:b/>
                <w:lang w:eastAsia="pl-PL"/>
              </w:rPr>
              <w:t>kryteriów</w:t>
            </w:r>
            <w:r w:rsidRPr="00B00B65">
              <w:rPr>
                <w:rFonts w:ascii="Times New Roman" w:eastAsia="Times New Roman" w:hAnsi="Times New Roman" w:cs="Times New Roman"/>
                <w:b/>
                <w:lang w:eastAsia="pl-PL"/>
              </w:rPr>
              <w:t xml:space="preserve"> i sposobu oceny</w:t>
            </w:r>
          </w:p>
        </w:tc>
      </w:tr>
    </w:tbl>
    <w:p w14:paraId="5CAC0FA7" w14:textId="63422217" w:rsidR="006D4EEC" w:rsidRPr="00FE6B3D" w:rsidRDefault="00E70391" w:rsidP="00134731">
      <w:pPr>
        <w:suppressAutoHyphens/>
        <w:autoSpaceDE w:val="0"/>
        <w:spacing w:after="0" w:line="240" w:lineRule="auto"/>
        <w:jc w:val="both"/>
        <w:rPr>
          <w:rFonts w:ascii="Times New Roman" w:eastAsia="Calibri" w:hAnsi="Times New Roman" w:cs="Times New Roman"/>
          <w:b/>
          <w:color w:val="000000"/>
          <w:lang w:eastAsia="pl-PL"/>
        </w:rPr>
      </w:pPr>
      <w:r w:rsidRPr="00FE6B3D">
        <w:rPr>
          <w:rFonts w:ascii="Times New Roman" w:eastAsia="Calibri" w:hAnsi="Times New Roman" w:cs="Times New Roman"/>
          <w:color w:val="000000"/>
          <w:lang w:eastAsia="pl-PL"/>
        </w:rPr>
        <w:t xml:space="preserve"> </w:t>
      </w:r>
      <w:r w:rsidR="006D4EEC" w:rsidRPr="00FE6B3D">
        <w:rPr>
          <w:rFonts w:ascii="Times New Roman" w:eastAsia="Calibri" w:hAnsi="Times New Roman" w:cs="Times New Roman"/>
          <w:color w:val="000000"/>
          <w:lang w:eastAsia="pl-PL"/>
        </w:rPr>
        <w:t xml:space="preserve">Przy wyborze oferty Zamawiający będzie się kierował </w:t>
      </w:r>
      <w:r w:rsidR="006D4EEC" w:rsidRPr="00FE6B3D">
        <w:rPr>
          <w:rFonts w:ascii="Times New Roman" w:eastAsia="Calibri" w:hAnsi="Times New Roman" w:cs="Times New Roman"/>
          <w:b/>
          <w:color w:val="000000"/>
          <w:lang w:eastAsia="pl-PL"/>
        </w:rPr>
        <w:t xml:space="preserve">następującymi </w:t>
      </w:r>
      <w:r w:rsidR="00200675" w:rsidRPr="00FE6B3D">
        <w:rPr>
          <w:rFonts w:ascii="Times New Roman" w:eastAsia="Calibri" w:hAnsi="Times New Roman" w:cs="Times New Roman"/>
          <w:b/>
          <w:color w:val="000000"/>
          <w:lang w:eastAsia="pl-PL"/>
        </w:rPr>
        <w:t>kryteriami:</w:t>
      </w:r>
    </w:p>
    <w:p w14:paraId="18D8AC40" w14:textId="77777777" w:rsidR="00CA5FF4" w:rsidRDefault="00CA5FF4" w:rsidP="00690317">
      <w:pPr>
        <w:pStyle w:val="Default"/>
        <w:ind w:left="426" w:hanging="246"/>
        <w:rPr>
          <w:rFonts w:ascii="Times New Roman" w:hAnsi="Times New Roman" w:cs="Times New Roman"/>
          <w:b/>
          <w:bCs/>
          <w:sz w:val="22"/>
          <w:szCs w:val="22"/>
        </w:rPr>
      </w:pPr>
    </w:p>
    <w:p w14:paraId="0FAD28C7" w14:textId="40FD1556" w:rsidR="00E70391" w:rsidRPr="003A1599" w:rsidRDefault="00E70391" w:rsidP="003A1599">
      <w:pPr>
        <w:pStyle w:val="Default"/>
        <w:ind w:left="426" w:hanging="246"/>
        <w:rPr>
          <w:rFonts w:ascii="Times New Roman" w:hAnsi="Times New Roman" w:cs="Times New Roman"/>
          <w:b/>
          <w:bCs/>
          <w:u w:val="single"/>
        </w:rPr>
      </w:pPr>
      <w:r w:rsidRPr="003A1599">
        <w:rPr>
          <w:rFonts w:ascii="Times New Roman" w:hAnsi="Times New Roman" w:cs="Times New Roman"/>
          <w:b/>
          <w:bCs/>
          <w:u w:val="single"/>
        </w:rPr>
        <w:lastRenderedPageBreak/>
        <w:t>Częś</w:t>
      </w:r>
      <w:r w:rsidR="003A1599" w:rsidRPr="003A1599">
        <w:rPr>
          <w:rFonts w:ascii="Times New Roman" w:hAnsi="Times New Roman" w:cs="Times New Roman"/>
          <w:b/>
          <w:bCs/>
          <w:u w:val="single"/>
        </w:rPr>
        <w:t>ć</w:t>
      </w:r>
      <w:r w:rsidRPr="003A1599">
        <w:rPr>
          <w:rFonts w:ascii="Times New Roman" w:hAnsi="Times New Roman" w:cs="Times New Roman"/>
          <w:b/>
          <w:bCs/>
          <w:u w:val="single"/>
        </w:rPr>
        <w:t xml:space="preserve"> I</w:t>
      </w:r>
      <w:r w:rsidR="00CA5FF4" w:rsidRPr="003A1599">
        <w:rPr>
          <w:rFonts w:ascii="Times New Roman" w:hAnsi="Times New Roman" w:cs="Times New Roman"/>
          <w:b/>
          <w:bCs/>
          <w:u w:val="single"/>
        </w:rPr>
        <w:t>, III, IV, V, VI, VII, VIII, IX, X</w:t>
      </w:r>
    </w:p>
    <w:p w14:paraId="7E40E93C" w14:textId="1B409AE9" w:rsidR="001934C1" w:rsidRDefault="001934C1" w:rsidP="00CA5FF4">
      <w:pPr>
        <w:pStyle w:val="Default"/>
        <w:ind w:left="426" w:hanging="246"/>
        <w:jc w:val="center"/>
        <w:rPr>
          <w:rFonts w:ascii="Times New Roman" w:hAnsi="Times New Roman" w:cs="Times New Roman"/>
          <w:b/>
          <w:bCs/>
          <w:sz w:val="22"/>
          <w:szCs w:val="22"/>
          <w:u w:val="single"/>
        </w:rPr>
      </w:pPr>
    </w:p>
    <w:tbl>
      <w:tblPr>
        <w:tblStyle w:val="Tabela-Siatka"/>
        <w:tblW w:w="0" w:type="auto"/>
        <w:jc w:val="center"/>
        <w:tblLook w:val="04A0" w:firstRow="1" w:lastRow="0" w:firstColumn="1" w:lastColumn="0" w:noHBand="0" w:noVBand="1"/>
      </w:tblPr>
      <w:tblGrid>
        <w:gridCol w:w="704"/>
        <w:gridCol w:w="2410"/>
        <w:gridCol w:w="850"/>
        <w:gridCol w:w="2268"/>
      </w:tblGrid>
      <w:tr w:rsidR="001934C1" w:rsidRPr="002C7F23" w14:paraId="57450576" w14:textId="77777777" w:rsidTr="00930AD7">
        <w:trPr>
          <w:trHeight w:val="227"/>
          <w:jc w:val="center"/>
        </w:trPr>
        <w:tc>
          <w:tcPr>
            <w:tcW w:w="704" w:type="dxa"/>
            <w:vAlign w:val="center"/>
          </w:tcPr>
          <w:p w14:paraId="0F87F28A" w14:textId="77777777" w:rsidR="001934C1" w:rsidRPr="002C7F23" w:rsidRDefault="001934C1" w:rsidP="00930AD7">
            <w:pPr>
              <w:jc w:val="center"/>
              <w:rPr>
                <w:rFonts w:ascii="Arial Narrow" w:hAnsi="Arial Narrow" w:cs="Times New Roman"/>
                <w:b/>
                <w:bCs/>
                <w:color w:val="000000" w:themeColor="text1"/>
              </w:rPr>
            </w:pPr>
            <w:r w:rsidRPr="002C7F23">
              <w:rPr>
                <w:rFonts w:ascii="Arial Narrow" w:hAnsi="Arial Narrow" w:cs="Times New Roman"/>
                <w:b/>
                <w:bCs/>
                <w:color w:val="000000" w:themeColor="text1"/>
              </w:rPr>
              <w:t>L.p.</w:t>
            </w:r>
          </w:p>
        </w:tc>
        <w:tc>
          <w:tcPr>
            <w:tcW w:w="2410" w:type="dxa"/>
            <w:vAlign w:val="center"/>
          </w:tcPr>
          <w:p w14:paraId="6D705173" w14:textId="77777777" w:rsidR="001934C1" w:rsidRPr="002C7F23" w:rsidRDefault="001934C1" w:rsidP="00930AD7">
            <w:pPr>
              <w:jc w:val="center"/>
              <w:rPr>
                <w:rFonts w:ascii="Arial Narrow" w:hAnsi="Arial Narrow" w:cs="Times New Roman"/>
                <w:b/>
                <w:bCs/>
                <w:color w:val="000000" w:themeColor="text1"/>
              </w:rPr>
            </w:pPr>
            <w:r w:rsidRPr="002C7F23">
              <w:rPr>
                <w:rFonts w:ascii="Arial Narrow" w:hAnsi="Arial Narrow" w:cs="Times New Roman"/>
                <w:b/>
                <w:bCs/>
                <w:color w:val="000000" w:themeColor="text1"/>
              </w:rPr>
              <w:t>Nazwa kryterium</w:t>
            </w:r>
          </w:p>
        </w:tc>
        <w:tc>
          <w:tcPr>
            <w:tcW w:w="850" w:type="dxa"/>
            <w:vAlign w:val="center"/>
          </w:tcPr>
          <w:p w14:paraId="08F1A743" w14:textId="77777777" w:rsidR="001934C1" w:rsidRPr="002C7F23" w:rsidRDefault="001934C1" w:rsidP="00930AD7">
            <w:pPr>
              <w:jc w:val="center"/>
              <w:rPr>
                <w:rFonts w:ascii="Arial Narrow" w:hAnsi="Arial Narrow" w:cs="Times New Roman"/>
                <w:b/>
                <w:bCs/>
                <w:color w:val="000000" w:themeColor="text1"/>
              </w:rPr>
            </w:pPr>
            <w:r w:rsidRPr="002C7F23">
              <w:rPr>
                <w:rFonts w:ascii="Arial Narrow" w:hAnsi="Arial Narrow" w:cs="Times New Roman"/>
                <w:b/>
                <w:bCs/>
                <w:color w:val="000000" w:themeColor="text1"/>
              </w:rPr>
              <w:t>Waga</w:t>
            </w:r>
          </w:p>
        </w:tc>
        <w:tc>
          <w:tcPr>
            <w:tcW w:w="2268" w:type="dxa"/>
            <w:vAlign w:val="center"/>
          </w:tcPr>
          <w:p w14:paraId="39AA59D5" w14:textId="77777777" w:rsidR="001934C1" w:rsidRPr="002C7F23" w:rsidRDefault="001934C1" w:rsidP="00930AD7">
            <w:pPr>
              <w:jc w:val="center"/>
              <w:rPr>
                <w:rFonts w:ascii="Arial Narrow" w:hAnsi="Arial Narrow" w:cs="Times New Roman"/>
                <w:b/>
                <w:bCs/>
                <w:color w:val="000000" w:themeColor="text1"/>
              </w:rPr>
            </w:pPr>
            <w:r w:rsidRPr="002C7F23">
              <w:rPr>
                <w:rFonts w:ascii="Arial Narrow" w:hAnsi="Arial Narrow" w:cs="Times New Roman"/>
                <w:b/>
                <w:bCs/>
                <w:color w:val="000000" w:themeColor="text1"/>
              </w:rPr>
              <w:t>Sposób punktowania</w:t>
            </w:r>
          </w:p>
        </w:tc>
      </w:tr>
      <w:tr w:rsidR="001934C1" w:rsidRPr="002C7F23" w14:paraId="1AFFF5C4" w14:textId="77777777" w:rsidTr="00930AD7">
        <w:trPr>
          <w:trHeight w:val="227"/>
          <w:jc w:val="center"/>
        </w:trPr>
        <w:tc>
          <w:tcPr>
            <w:tcW w:w="704" w:type="dxa"/>
            <w:vAlign w:val="center"/>
          </w:tcPr>
          <w:p w14:paraId="0DEF6BD8" w14:textId="77777777" w:rsidR="001934C1" w:rsidRPr="002C7F23" w:rsidRDefault="001934C1" w:rsidP="00930AD7">
            <w:pPr>
              <w:jc w:val="center"/>
              <w:rPr>
                <w:rFonts w:ascii="Times New Roman" w:hAnsi="Times New Roman" w:cs="Times New Roman"/>
                <w:color w:val="000000" w:themeColor="text1"/>
              </w:rPr>
            </w:pPr>
            <w:r w:rsidRPr="002C7F23">
              <w:rPr>
                <w:rFonts w:ascii="Times New Roman" w:hAnsi="Times New Roman" w:cs="Times New Roman"/>
                <w:color w:val="000000" w:themeColor="text1"/>
              </w:rPr>
              <w:t>1.</w:t>
            </w:r>
          </w:p>
        </w:tc>
        <w:tc>
          <w:tcPr>
            <w:tcW w:w="2410" w:type="dxa"/>
            <w:vAlign w:val="center"/>
          </w:tcPr>
          <w:p w14:paraId="3508E721" w14:textId="77777777" w:rsidR="001934C1" w:rsidRPr="002C7F23" w:rsidRDefault="001934C1" w:rsidP="00930AD7">
            <w:pPr>
              <w:rPr>
                <w:rFonts w:ascii="Arial Narrow" w:hAnsi="Arial Narrow" w:cs="Times New Roman"/>
                <w:color w:val="000000" w:themeColor="text1"/>
              </w:rPr>
            </w:pPr>
            <w:r w:rsidRPr="002C7F23">
              <w:rPr>
                <w:rFonts w:ascii="Arial Narrow" w:hAnsi="Arial Narrow" w:cs="Times New Roman"/>
                <w:color w:val="000000" w:themeColor="text1"/>
              </w:rPr>
              <w:t>Cena /</w:t>
            </w:r>
            <w:r w:rsidRPr="002C7F23">
              <w:rPr>
                <w:rFonts w:ascii="Arial Narrow" w:hAnsi="Arial Narrow" w:cs="Times New Roman"/>
                <w:b/>
                <w:bCs/>
                <w:color w:val="000000" w:themeColor="text1"/>
              </w:rPr>
              <w:t>C/</w:t>
            </w:r>
          </w:p>
        </w:tc>
        <w:tc>
          <w:tcPr>
            <w:tcW w:w="850" w:type="dxa"/>
            <w:vAlign w:val="center"/>
          </w:tcPr>
          <w:p w14:paraId="3197B687" w14:textId="77777777" w:rsidR="001934C1" w:rsidRPr="00641C00" w:rsidRDefault="001934C1" w:rsidP="00930AD7">
            <w:pPr>
              <w:jc w:val="center"/>
              <w:rPr>
                <w:rFonts w:ascii="Arial Narrow" w:hAnsi="Arial Narrow" w:cs="Times New Roman"/>
              </w:rPr>
            </w:pPr>
            <w:r w:rsidRPr="00641C00">
              <w:rPr>
                <w:rFonts w:ascii="Arial Narrow" w:hAnsi="Arial Narrow" w:cs="Times New Roman"/>
              </w:rPr>
              <w:t>60 %</w:t>
            </w:r>
          </w:p>
        </w:tc>
        <w:tc>
          <w:tcPr>
            <w:tcW w:w="2268" w:type="dxa"/>
            <w:vAlign w:val="center"/>
          </w:tcPr>
          <w:p w14:paraId="24423535" w14:textId="77777777" w:rsidR="001934C1" w:rsidRPr="00641C00" w:rsidRDefault="001934C1" w:rsidP="00930AD7">
            <w:pPr>
              <w:jc w:val="center"/>
              <w:rPr>
                <w:rFonts w:ascii="Arial Narrow" w:hAnsi="Arial Narrow" w:cs="Times New Roman"/>
              </w:rPr>
            </w:pPr>
            <w:r w:rsidRPr="00641C00">
              <w:rPr>
                <w:rFonts w:ascii="Arial Narrow" w:hAnsi="Arial Narrow" w:cs="Times New Roman"/>
              </w:rPr>
              <w:t>60 pkt.</w:t>
            </w:r>
          </w:p>
        </w:tc>
      </w:tr>
      <w:tr w:rsidR="001934C1" w:rsidRPr="002C7F23" w14:paraId="213026F2" w14:textId="77777777" w:rsidTr="00930AD7">
        <w:trPr>
          <w:trHeight w:val="227"/>
          <w:jc w:val="center"/>
        </w:trPr>
        <w:tc>
          <w:tcPr>
            <w:tcW w:w="704" w:type="dxa"/>
            <w:vAlign w:val="center"/>
          </w:tcPr>
          <w:p w14:paraId="7AF8088F" w14:textId="72CEBDE8" w:rsidR="001934C1" w:rsidRPr="002C7F23" w:rsidRDefault="001934C1" w:rsidP="00930AD7">
            <w:pPr>
              <w:jc w:val="center"/>
              <w:rPr>
                <w:rFonts w:ascii="Times New Roman" w:hAnsi="Times New Roman" w:cs="Times New Roman"/>
                <w:color w:val="000000" w:themeColor="text1"/>
              </w:rPr>
            </w:pPr>
            <w:r>
              <w:rPr>
                <w:rFonts w:ascii="Times New Roman" w:hAnsi="Times New Roman" w:cs="Times New Roman"/>
                <w:color w:val="000000" w:themeColor="text1"/>
              </w:rPr>
              <w:t>2</w:t>
            </w:r>
            <w:r w:rsidRPr="002C7F23">
              <w:rPr>
                <w:rFonts w:ascii="Times New Roman" w:hAnsi="Times New Roman" w:cs="Times New Roman"/>
                <w:color w:val="000000" w:themeColor="text1"/>
              </w:rPr>
              <w:t>.</w:t>
            </w:r>
          </w:p>
        </w:tc>
        <w:tc>
          <w:tcPr>
            <w:tcW w:w="2410" w:type="dxa"/>
            <w:vAlign w:val="center"/>
          </w:tcPr>
          <w:p w14:paraId="186D485E" w14:textId="77777777" w:rsidR="001934C1" w:rsidRPr="002C7F23" w:rsidRDefault="001934C1" w:rsidP="00930AD7">
            <w:pPr>
              <w:rPr>
                <w:rFonts w:ascii="Arial Narrow" w:hAnsi="Arial Narrow" w:cs="Times New Roman"/>
                <w:color w:val="000000" w:themeColor="text1"/>
              </w:rPr>
            </w:pPr>
            <w:r w:rsidRPr="002C7F23">
              <w:rPr>
                <w:rFonts w:ascii="Arial Narrow" w:hAnsi="Arial Narrow" w:cs="Times New Roman"/>
                <w:color w:val="000000" w:themeColor="text1"/>
              </w:rPr>
              <w:t>Okres gwarancji /</w:t>
            </w:r>
            <w:r w:rsidRPr="002C7F23">
              <w:rPr>
                <w:rFonts w:ascii="Arial Narrow" w:hAnsi="Arial Narrow" w:cs="Times New Roman"/>
                <w:b/>
                <w:bCs/>
                <w:color w:val="000000" w:themeColor="text1"/>
              </w:rPr>
              <w:t>OG/</w:t>
            </w:r>
          </w:p>
        </w:tc>
        <w:tc>
          <w:tcPr>
            <w:tcW w:w="850" w:type="dxa"/>
            <w:vAlign w:val="center"/>
          </w:tcPr>
          <w:p w14:paraId="337DFFB6" w14:textId="285BB101" w:rsidR="001934C1" w:rsidRPr="00641C00" w:rsidRDefault="001934C1" w:rsidP="00930AD7">
            <w:pPr>
              <w:jc w:val="center"/>
              <w:rPr>
                <w:rFonts w:ascii="Arial Narrow" w:hAnsi="Arial Narrow" w:cs="Times New Roman"/>
              </w:rPr>
            </w:pPr>
            <w:r>
              <w:rPr>
                <w:rFonts w:ascii="Arial Narrow" w:hAnsi="Arial Narrow" w:cs="Times New Roman"/>
              </w:rPr>
              <w:t>40</w:t>
            </w:r>
            <w:r w:rsidRPr="00641C00">
              <w:rPr>
                <w:rFonts w:ascii="Arial Narrow" w:hAnsi="Arial Narrow" w:cs="Times New Roman"/>
              </w:rPr>
              <w:t xml:space="preserve"> %</w:t>
            </w:r>
          </w:p>
        </w:tc>
        <w:tc>
          <w:tcPr>
            <w:tcW w:w="2268" w:type="dxa"/>
            <w:vAlign w:val="center"/>
          </w:tcPr>
          <w:p w14:paraId="03C7C07D" w14:textId="07330545" w:rsidR="001934C1" w:rsidRPr="00641C00" w:rsidRDefault="001934C1" w:rsidP="00930AD7">
            <w:pPr>
              <w:jc w:val="center"/>
              <w:rPr>
                <w:rFonts w:ascii="Arial Narrow" w:hAnsi="Arial Narrow" w:cs="Times New Roman"/>
              </w:rPr>
            </w:pPr>
            <w:r>
              <w:rPr>
                <w:rFonts w:ascii="Arial Narrow" w:hAnsi="Arial Narrow" w:cs="Times New Roman"/>
              </w:rPr>
              <w:t>40</w:t>
            </w:r>
            <w:r w:rsidRPr="00641C00">
              <w:rPr>
                <w:rFonts w:ascii="Arial Narrow" w:hAnsi="Arial Narrow" w:cs="Times New Roman"/>
              </w:rPr>
              <w:t xml:space="preserve"> pkt.</w:t>
            </w:r>
          </w:p>
        </w:tc>
      </w:tr>
    </w:tbl>
    <w:p w14:paraId="188396B7" w14:textId="77777777" w:rsidR="001934C1" w:rsidRPr="00CA5FF4" w:rsidRDefault="001934C1" w:rsidP="00CA5FF4">
      <w:pPr>
        <w:pStyle w:val="Default"/>
        <w:ind w:left="426" w:hanging="246"/>
        <w:jc w:val="center"/>
        <w:rPr>
          <w:rFonts w:ascii="Times New Roman" w:hAnsi="Times New Roman" w:cs="Times New Roman"/>
          <w:b/>
          <w:bCs/>
          <w:sz w:val="22"/>
          <w:szCs w:val="22"/>
          <w:u w:val="single"/>
        </w:rPr>
      </w:pPr>
    </w:p>
    <w:p w14:paraId="2B0783DD" w14:textId="53638628" w:rsidR="001934C1" w:rsidRPr="002C7F23" w:rsidRDefault="001934C1" w:rsidP="007E11B7">
      <w:pPr>
        <w:pStyle w:val="Akapitzlist"/>
        <w:numPr>
          <w:ilvl w:val="0"/>
          <w:numId w:val="285"/>
        </w:numPr>
        <w:spacing w:line="240" w:lineRule="auto"/>
        <w:jc w:val="both"/>
        <w:rPr>
          <w:rFonts w:ascii="Times New Roman" w:hAnsi="Times New Roman" w:cs="Times New Roman"/>
          <w:color w:val="000000" w:themeColor="text1"/>
        </w:rPr>
      </w:pPr>
      <w:r w:rsidRPr="002C7F23">
        <w:rPr>
          <w:rFonts w:ascii="Times New Roman" w:hAnsi="Times New Roman" w:cs="Times New Roman"/>
          <w:b/>
          <w:bCs/>
          <w:color w:val="000000" w:themeColor="text1"/>
        </w:rPr>
        <w:t>Cena wykonania zamówienia /C/</w:t>
      </w:r>
      <w:r w:rsidRPr="002C7F23">
        <w:rPr>
          <w:rFonts w:ascii="Times New Roman" w:hAnsi="Times New Roman" w:cs="Times New Roman"/>
          <w:color w:val="000000" w:themeColor="text1"/>
        </w:rPr>
        <w:t xml:space="preserve"> – obejmuje cenę wykonania przedmiotu zamówienia </w:t>
      </w:r>
      <w:r w:rsidRPr="002C7F23">
        <w:rPr>
          <w:rFonts w:ascii="Times New Roman" w:hAnsi="Times New Roman" w:cs="Times New Roman"/>
          <w:color w:val="000000" w:themeColor="text1"/>
        </w:rPr>
        <w:br/>
        <w:t xml:space="preserve">w zakresie rzeczowym określonym w niniejszej SWZ. Oferta z najniższą ceną otrzyma maksymalną ilość punktów = </w:t>
      </w:r>
      <w:r w:rsidRPr="00641C00">
        <w:rPr>
          <w:rFonts w:ascii="Times New Roman" w:hAnsi="Times New Roman" w:cs="Times New Roman"/>
          <w:b/>
          <w:bCs/>
        </w:rPr>
        <w:t>60</w:t>
      </w:r>
      <w:r w:rsidRPr="002C7F23">
        <w:rPr>
          <w:rFonts w:ascii="Times New Roman" w:hAnsi="Times New Roman" w:cs="Times New Roman"/>
          <w:b/>
          <w:bCs/>
          <w:color w:val="000000" w:themeColor="text1"/>
        </w:rPr>
        <w:t xml:space="preserve"> pkt</w:t>
      </w:r>
      <w:r w:rsidRPr="002C7F23">
        <w:rPr>
          <w:rFonts w:ascii="Times New Roman" w:hAnsi="Times New Roman" w:cs="Times New Roman"/>
          <w:color w:val="000000" w:themeColor="text1"/>
        </w:rPr>
        <w:t xml:space="preserve">, oferty następne będą oceniane na zasadzie proporcji </w:t>
      </w:r>
      <w:r w:rsidRPr="002C7F23">
        <w:rPr>
          <w:rFonts w:ascii="Times New Roman" w:hAnsi="Times New Roman" w:cs="Times New Roman"/>
          <w:color w:val="000000" w:themeColor="text1"/>
        </w:rPr>
        <w:br/>
        <w:t>w stosunku do oferty najtańszej wg wzoru:</w:t>
      </w:r>
    </w:p>
    <w:p w14:paraId="5A5A8322" w14:textId="77777777" w:rsidR="001934C1" w:rsidRPr="002C7F23" w:rsidRDefault="001934C1" w:rsidP="001934C1">
      <w:pPr>
        <w:spacing w:line="240" w:lineRule="auto"/>
        <w:rPr>
          <w:rFonts w:ascii="Times New Roman" w:hAnsi="Times New Roman" w:cs="Times New Roman"/>
          <w:color w:val="000000" w:themeColor="text1"/>
        </w:rPr>
      </w:pPr>
      <m:oMathPara>
        <m:oMath>
          <m:r>
            <m:rPr>
              <m:sty m:val="bi"/>
            </m:rPr>
            <w:rPr>
              <w:rFonts w:ascii="Cambria Math" w:hAnsi="Cambria Math" w:cs="Times New Roman"/>
              <w:color w:val="000000" w:themeColor="text1"/>
            </w:rPr>
            <m:t>C</m:t>
          </m:r>
          <m:r>
            <w:rPr>
              <w:rFonts w:ascii="Cambria Math" w:hAnsi="Cambria Math" w:cs="Times New Roman"/>
              <w:color w:val="000000" w:themeColor="text1"/>
            </w:rPr>
            <m:t>=</m:t>
          </m:r>
          <m:f>
            <m:fPr>
              <m:ctrlPr>
                <w:rPr>
                  <w:rFonts w:ascii="Cambria Math" w:hAnsi="Cambria Math" w:cs="Times New Roman"/>
                  <w:i/>
                  <w:color w:val="000000" w:themeColor="text1"/>
                </w:rPr>
              </m:ctrlPr>
            </m:fPr>
            <m:num>
              <m:sSub>
                <m:sSubPr>
                  <m:ctrlPr>
                    <w:rPr>
                      <w:rFonts w:ascii="Cambria Math" w:hAnsi="Cambria Math" w:cs="Times New Roman"/>
                      <w:b/>
                      <w:bCs/>
                      <w:i/>
                      <w:color w:val="000000" w:themeColor="text1"/>
                    </w:rPr>
                  </m:ctrlPr>
                </m:sSubPr>
                <m:e>
                  <m:r>
                    <m:rPr>
                      <m:sty m:val="bi"/>
                    </m:rPr>
                    <w:rPr>
                      <w:rFonts w:ascii="Cambria Math" w:hAnsi="Cambria Math" w:cs="Times New Roman"/>
                      <w:color w:val="000000" w:themeColor="text1"/>
                    </w:rPr>
                    <m:t>C</m:t>
                  </m:r>
                </m:e>
                <m:sub>
                  <m:r>
                    <m:rPr>
                      <m:sty m:val="bi"/>
                    </m:rPr>
                    <w:rPr>
                      <w:rFonts w:ascii="Cambria Math" w:hAnsi="Cambria Math" w:cs="Times New Roman"/>
                      <w:color w:val="000000" w:themeColor="text1"/>
                    </w:rPr>
                    <m:t>min</m:t>
                  </m:r>
                </m:sub>
              </m:sSub>
            </m:num>
            <m:den>
              <m:sSub>
                <m:sSubPr>
                  <m:ctrlPr>
                    <w:rPr>
                      <w:rFonts w:ascii="Cambria Math" w:hAnsi="Cambria Math" w:cs="Times New Roman"/>
                      <w:b/>
                      <w:bCs/>
                      <w:i/>
                      <w:color w:val="000000" w:themeColor="text1"/>
                    </w:rPr>
                  </m:ctrlPr>
                </m:sSubPr>
                <m:e>
                  <m:r>
                    <m:rPr>
                      <m:sty m:val="bi"/>
                    </m:rPr>
                    <w:rPr>
                      <w:rFonts w:ascii="Cambria Math" w:hAnsi="Cambria Math" w:cs="Times New Roman"/>
                      <w:color w:val="000000" w:themeColor="text1"/>
                    </w:rPr>
                    <m:t>C</m:t>
                  </m:r>
                </m:e>
                <m:sub>
                  <m:r>
                    <m:rPr>
                      <m:sty m:val="bi"/>
                    </m:rPr>
                    <w:rPr>
                      <w:rFonts w:ascii="Cambria Math" w:hAnsi="Cambria Math" w:cs="Times New Roman"/>
                      <w:color w:val="000000" w:themeColor="text1"/>
                    </w:rPr>
                    <m:t>bad</m:t>
                  </m:r>
                </m:sub>
              </m:sSub>
            </m:den>
          </m:f>
          <m:r>
            <w:rPr>
              <w:rFonts w:ascii="Cambria Math" w:hAnsi="Cambria Math" w:cs="Times New Roman"/>
              <w:color w:val="000000" w:themeColor="text1"/>
            </w:rPr>
            <m:t xml:space="preserve"> </m:t>
          </m:r>
          <m:r>
            <m:rPr>
              <m:sty m:val="bi"/>
            </m:rPr>
            <w:rPr>
              <w:rFonts w:ascii="Cambria Math" w:hAnsi="Cambria Math" w:cs="Times New Roman"/>
              <w:color w:val="000000" w:themeColor="text1"/>
            </w:rPr>
            <m:t xml:space="preserve">× </m:t>
          </m:r>
          <m:r>
            <m:rPr>
              <m:sty m:val="bi"/>
            </m:rPr>
            <w:rPr>
              <w:rFonts w:ascii="Cambria Math" w:hAnsi="Cambria Math" w:cs="Times New Roman"/>
            </w:rPr>
            <m:t>60</m:t>
          </m:r>
          <m:r>
            <m:rPr>
              <m:sty m:val="bi"/>
            </m:rPr>
            <w:rPr>
              <w:rFonts w:ascii="Cambria Math" w:hAnsi="Cambria Math" w:cs="Times New Roman"/>
              <w:color w:val="000000" w:themeColor="text1"/>
            </w:rPr>
            <m:t xml:space="preserve"> pkt</m:t>
          </m:r>
        </m:oMath>
      </m:oMathPara>
    </w:p>
    <w:p w14:paraId="5D65A4FD" w14:textId="77777777" w:rsidR="001934C1" w:rsidRPr="002C7F23" w:rsidRDefault="001934C1" w:rsidP="001934C1">
      <w:pPr>
        <w:spacing w:after="0" w:line="240" w:lineRule="auto"/>
        <w:ind w:firstLine="709"/>
        <w:rPr>
          <w:rFonts w:ascii="Times New Roman" w:hAnsi="Times New Roman" w:cs="Times New Roman"/>
          <w:color w:val="000000" w:themeColor="text1"/>
        </w:rPr>
      </w:pPr>
      <w:r w:rsidRPr="002C7F23">
        <w:rPr>
          <w:rFonts w:ascii="Times New Roman" w:hAnsi="Times New Roman" w:cs="Times New Roman"/>
          <w:color w:val="000000" w:themeColor="text1"/>
        </w:rPr>
        <w:t>gdzie:</w:t>
      </w:r>
      <w:r w:rsidRPr="002C7F23">
        <w:rPr>
          <w:rFonts w:ascii="Times New Roman" w:hAnsi="Times New Roman" w:cs="Times New Roman"/>
          <w:color w:val="000000" w:themeColor="text1"/>
        </w:rPr>
        <w:tab/>
      </w:r>
      <w:r w:rsidRPr="002C7F23">
        <w:rPr>
          <w:rFonts w:ascii="Times New Roman" w:hAnsi="Times New Roman" w:cs="Times New Roman"/>
          <w:b/>
          <w:bCs/>
          <w:color w:val="000000" w:themeColor="text1"/>
        </w:rPr>
        <w:t xml:space="preserve">C </w:t>
      </w:r>
      <w:r w:rsidRPr="002C7F23">
        <w:rPr>
          <w:rFonts w:ascii="Times New Roman" w:hAnsi="Times New Roman" w:cs="Times New Roman"/>
          <w:color w:val="000000" w:themeColor="text1"/>
        </w:rPr>
        <w:tab/>
        <w:t>– liczba punktów za cenę</w:t>
      </w:r>
    </w:p>
    <w:p w14:paraId="1F775E7F" w14:textId="77777777" w:rsidR="001934C1" w:rsidRPr="002C7F23" w:rsidRDefault="001934C1" w:rsidP="001934C1">
      <w:pPr>
        <w:spacing w:after="0" w:line="240" w:lineRule="auto"/>
        <w:rPr>
          <w:rFonts w:ascii="Times New Roman" w:hAnsi="Times New Roman" w:cs="Times New Roman"/>
          <w:color w:val="000000" w:themeColor="text1"/>
        </w:rPr>
      </w:pPr>
      <w:r w:rsidRPr="002C7F23">
        <w:rPr>
          <w:rFonts w:ascii="Times New Roman" w:hAnsi="Times New Roman" w:cs="Times New Roman"/>
          <w:color w:val="000000" w:themeColor="text1"/>
        </w:rPr>
        <w:tab/>
      </w:r>
      <w:r w:rsidRPr="002C7F23">
        <w:rPr>
          <w:rFonts w:ascii="Times New Roman" w:hAnsi="Times New Roman" w:cs="Times New Roman"/>
          <w:color w:val="000000" w:themeColor="text1"/>
        </w:rPr>
        <w:tab/>
      </w:r>
      <w:r w:rsidRPr="002C7F23">
        <w:rPr>
          <w:rFonts w:ascii="Times New Roman" w:hAnsi="Times New Roman" w:cs="Times New Roman"/>
          <w:b/>
          <w:bCs/>
          <w:color w:val="000000" w:themeColor="text1"/>
        </w:rPr>
        <w:t xml:space="preserve">C </w:t>
      </w:r>
      <w:r w:rsidRPr="002C7F23">
        <w:rPr>
          <w:rFonts w:ascii="Times New Roman" w:hAnsi="Times New Roman" w:cs="Times New Roman"/>
          <w:b/>
          <w:bCs/>
          <w:color w:val="000000" w:themeColor="text1"/>
          <w:vertAlign w:val="subscript"/>
        </w:rPr>
        <w:t>min</w:t>
      </w:r>
      <w:r w:rsidRPr="002C7F23">
        <w:rPr>
          <w:rFonts w:ascii="Times New Roman" w:hAnsi="Times New Roman" w:cs="Times New Roman"/>
          <w:color w:val="000000" w:themeColor="text1"/>
          <w:vertAlign w:val="subscript"/>
        </w:rPr>
        <w:tab/>
      </w:r>
      <w:r w:rsidRPr="002C7F23">
        <w:rPr>
          <w:rFonts w:ascii="Times New Roman" w:hAnsi="Times New Roman" w:cs="Times New Roman"/>
          <w:color w:val="000000" w:themeColor="text1"/>
        </w:rPr>
        <w:t>– najniższa cena ofertowa</w:t>
      </w:r>
    </w:p>
    <w:p w14:paraId="4170E6C8" w14:textId="77777777" w:rsidR="001934C1" w:rsidRPr="002C7F23" w:rsidRDefault="001934C1" w:rsidP="001934C1">
      <w:pPr>
        <w:spacing w:line="240" w:lineRule="auto"/>
        <w:rPr>
          <w:rFonts w:ascii="Times New Roman" w:hAnsi="Times New Roman" w:cs="Times New Roman"/>
          <w:color w:val="000000" w:themeColor="text1"/>
        </w:rPr>
      </w:pPr>
      <w:r w:rsidRPr="002C7F23">
        <w:rPr>
          <w:rFonts w:ascii="Times New Roman" w:hAnsi="Times New Roman" w:cs="Times New Roman"/>
          <w:color w:val="000000" w:themeColor="text1"/>
        </w:rPr>
        <w:tab/>
      </w:r>
      <w:r w:rsidRPr="002C7F23">
        <w:rPr>
          <w:rFonts w:ascii="Times New Roman" w:hAnsi="Times New Roman" w:cs="Times New Roman"/>
          <w:color w:val="000000" w:themeColor="text1"/>
        </w:rPr>
        <w:tab/>
      </w:r>
      <w:r w:rsidRPr="002C7F23">
        <w:rPr>
          <w:rFonts w:ascii="Times New Roman" w:hAnsi="Times New Roman" w:cs="Times New Roman"/>
          <w:b/>
          <w:bCs/>
          <w:color w:val="000000" w:themeColor="text1"/>
        </w:rPr>
        <w:t xml:space="preserve">C </w:t>
      </w:r>
      <w:proofErr w:type="spellStart"/>
      <w:r w:rsidRPr="002C7F23">
        <w:rPr>
          <w:rFonts w:ascii="Times New Roman" w:hAnsi="Times New Roman" w:cs="Times New Roman"/>
          <w:b/>
          <w:bCs/>
          <w:color w:val="000000" w:themeColor="text1"/>
          <w:vertAlign w:val="subscript"/>
        </w:rPr>
        <w:t>bad</w:t>
      </w:r>
      <w:proofErr w:type="spellEnd"/>
      <w:r w:rsidRPr="002C7F23">
        <w:rPr>
          <w:rFonts w:ascii="Times New Roman" w:hAnsi="Times New Roman" w:cs="Times New Roman"/>
          <w:color w:val="000000" w:themeColor="text1"/>
        </w:rPr>
        <w:t xml:space="preserve"> </w:t>
      </w:r>
      <w:r w:rsidRPr="002C7F23">
        <w:rPr>
          <w:rFonts w:ascii="Times New Roman" w:hAnsi="Times New Roman" w:cs="Times New Roman"/>
          <w:color w:val="000000" w:themeColor="text1"/>
        </w:rPr>
        <w:tab/>
        <w:t>– cena badanej oferty</w:t>
      </w:r>
    </w:p>
    <w:p w14:paraId="18A0DF44" w14:textId="38753B8D" w:rsidR="001934C1" w:rsidRDefault="001934C1" w:rsidP="007E11B7">
      <w:pPr>
        <w:pStyle w:val="Akapitzlist"/>
        <w:numPr>
          <w:ilvl w:val="0"/>
          <w:numId w:val="285"/>
        </w:numPr>
        <w:spacing w:line="240" w:lineRule="auto"/>
        <w:jc w:val="both"/>
        <w:rPr>
          <w:rFonts w:ascii="Times New Roman" w:hAnsi="Times New Roman" w:cs="Times New Roman"/>
          <w:color w:val="000000" w:themeColor="text1"/>
        </w:rPr>
      </w:pPr>
      <w:r w:rsidRPr="002C7F23">
        <w:rPr>
          <w:rFonts w:ascii="Times New Roman" w:hAnsi="Times New Roman" w:cs="Times New Roman"/>
          <w:b/>
          <w:bCs/>
          <w:color w:val="000000" w:themeColor="text1"/>
        </w:rPr>
        <w:t>Okres gwarancji</w:t>
      </w:r>
      <w:r w:rsidRPr="002C7F23">
        <w:rPr>
          <w:rFonts w:ascii="Times New Roman" w:hAnsi="Times New Roman" w:cs="Times New Roman"/>
          <w:color w:val="000000" w:themeColor="text1"/>
        </w:rPr>
        <w:t xml:space="preserve"> /</w:t>
      </w:r>
      <w:r w:rsidRPr="002C7F23">
        <w:rPr>
          <w:rFonts w:ascii="Times New Roman" w:hAnsi="Times New Roman" w:cs="Times New Roman"/>
          <w:b/>
          <w:bCs/>
          <w:color w:val="000000" w:themeColor="text1"/>
        </w:rPr>
        <w:t>OG</w:t>
      </w:r>
      <w:r w:rsidRPr="002C7F23">
        <w:rPr>
          <w:rFonts w:ascii="Times New Roman" w:hAnsi="Times New Roman" w:cs="Times New Roman"/>
          <w:color w:val="000000" w:themeColor="text1"/>
        </w:rPr>
        <w:t xml:space="preserve">/ - maksymalna liczba punktów uzyskanych w kryterium </w:t>
      </w:r>
      <w:r w:rsidRPr="002C7F23">
        <w:rPr>
          <w:rFonts w:ascii="Times New Roman" w:hAnsi="Times New Roman" w:cs="Times New Roman"/>
          <w:b/>
          <w:bCs/>
          <w:i/>
          <w:iCs/>
          <w:color w:val="000000" w:themeColor="text1"/>
        </w:rPr>
        <w:t xml:space="preserve">okres gwarancji /OG/ </w:t>
      </w:r>
      <w:r w:rsidRPr="002C7F23">
        <w:rPr>
          <w:rFonts w:ascii="Times New Roman" w:hAnsi="Times New Roman" w:cs="Times New Roman"/>
          <w:color w:val="000000" w:themeColor="text1"/>
        </w:rPr>
        <w:t xml:space="preserve">wynosi </w:t>
      </w:r>
      <w:r w:rsidRPr="003A1599">
        <w:rPr>
          <w:rFonts w:ascii="Times New Roman" w:hAnsi="Times New Roman" w:cs="Times New Roman"/>
          <w:b/>
          <w:bCs/>
          <w:color w:val="000000" w:themeColor="text1"/>
        </w:rPr>
        <w:t>40</w:t>
      </w:r>
      <w:r w:rsidRPr="002C7F23">
        <w:rPr>
          <w:rFonts w:ascii="Times New Roman" w:hAnsi="Times New Roman" w:cs="Times New Roman"/>
          <w:b/>
          <w:bCs/>
          <w:color w:val="000000" w:themeColor="text1"/>
        </w:rPr>
        <w:t xml:space="preserve"> pkt</w:t>
      </w:r>
      <w:r w:rsidRPr="002C7F23">
        <w:rPr>
          <w:rFonts w:ascii="Times New Roman" w:hAnsi="Times New Roman" w:cs="Times New Roman"/>
          <w:color w:val="000000" w:themeColor="text1"/>
        </w:rPr>
        <w:t xml:space="preserve">, gdzie: </w:t>
      </w:r>
      <w:r w:rsidRPr="002C7F23">
        <w:rPr>
          <w:rFonts w:ascii="Times New Roman" w:hAnsi="Times New Roman" w:cs="Times New Roman"/>
          <w:b/>
          <w:bCs/>
          <w:color w:val="000000" w:themeColor="text1"/>
        </w:rPr>
        <w:t>12</w:t>
      </w:r>
      <w:r w:rsidRPr="002C7F23">
        <w:rPr>
          <w:rFonts w:ascii="Times New Roman" w:hAnsi="Times New Roman" w:cs="Times New Roman"/>
          <w:color w:val="000000" w:themeColor="text1"/>
        </w:rPr>
        <w:t xml:space="preserve"> miesięcy gwarancji </w:t>
      </w:r>
      <w:r w:rsidR="003A1599">
        <w:rPr>
          <w:rFonts w:ascii="Times New Roman" w:hAnsi="Times New Roman" w:cs="Times New Roman"/>
          <w:color w:val="000000" w:themeColor="text1"/>
        </w:rPr>
        <w:t>jest</w:t>
      </w:r>
      <w:r w:rsidRPr="002C7F23">
        <w:rPr>
          <w:rFonts w:ascii="Times New Roman" w:hAnsi="Times New Roman" w:cs="Times New Roman"/>
          <w:color w:val="000000" w:themeColor="text1"/>
        </w:rPr>
        <w:t xml:space="preserve"> minimalnym okresem, za które Wykonawca otrzyma </w:t>
      </w:r>
      <w:r w:rsidRPr="003A1599">
        <w:rPr>
          <w:rFonts w:ascii="Times New Roman" w:hAnsi="Times New Roman" w:cs="Times New Roman"/>
          <w:b/>
          <w:bCs/>
          <w:color w:val="000000" w:themeColor="text1"/>
        </w:rPr>
        <w:t>0</w:t>
      </w:r>
      <w:r w:rsidRPr="002C7F23">
        <w:rPr>
          <w:rFonts w:ascii="Times New Roman" w:hAnsi="Times New Roman" w:cs="Times New Roman"/>
          <w:b/>
          <w:bCs/>
          <w:color w:val="000000" w:themeColor="text1"/>
        </w:rPr>
        <w:t xml:space="preserve"> punkt</w:t>
      </w:r>
      <w:r>
        <w:rPr>
          <w:rFonts w:ascii="Times New Roman" w:hAnsi="Times New Roman" w:cs="Times New Roman"/>
          <w:b/>
          <w:bCs/>
          <w:color w:val="000000" w:themeColor="text1"/>
        </w:rPr>
        <w:t>ów</w:t>
      </w:r>
      <w:r w:rsidRPr="002C7F23">
        <w:rPr>
          <w:rFonts w:ascii="Times New Roman" w:hAnsi="Times New Roman" w:cs="Times New Roman"/>
          <w:b/>
          <w:bCs/>
          <w:color w:val="000000" w:themeColor="text1"/>
        </w:rPr>
        <w:t xml:space="preserve">, </w:t>
      </w:r>
      <w:r w:rsidRPr="002C7F23">
        <w:rPr>
          <w:rFonts w:ascii="Times New Roman" w:hAnsi="Times New Roman" w:cs="Times New Roman"/>
          <w:color w:val="000000" w:themeColor="text1"/>
        </w:rPr>
        <w:t xml:space="preserve">a </w:t>
      </w:r>
      <w:r w:rsidRPr="002C7F23">
        <w:rPr>
          <w:rFonts w:ascii="Times New Roman" w:hAnsi="Times New Roman" w:cs="Times New Roman"/>
          <w:b/>
          <w:bCs/>
          <w:color w:val="000000" w:themeColor="text1"/>
        </w:rPr>
        <w:t xml:space="preserve">36 </w:t>
      </w:r>
      <w:r w:rsidRPr="002C7F23">
        <w:rPr>
          <w:rFonts w:ascii="Times New Roman" w:hAnsi="Times New Roman" w:cs="Times New Roman"/>
          <w:color w:val="000000" w:themeColor="text1"/>
        </w:rPr>
        <w:t>miesięcy jest maksymalnym okresem gwarancji, za który Wykonawca otrzyma</w:t>
      </w:r>
      <w:r w:rsidRPr="002C7F23">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40</w:t>
      </w:r>
      <w:r w:rsidRPr="002C7F23">
        <w:rPr>
          <w:rFonts w:ascii="Times New Roman" w:hAnsi="Times New Roman" w:cs="Times New Roman"/>
          <w:b/>
          <w:bCs/>
          <w:color w:val="000000" w:themeColor="text1"/>
        </w:rPr>
        <w:t xml:space="preserve"> punktów. </w:t>
      </w:r>
      <w:r w:rsidRPr="002C7F23">
        <w:rPr>
          <w:rFonts w:ascii="Times New Roman" w:hAnsi="Times New Roman" w:cs="Times New Roman"/>
          <w:color w:val="000000" w:themeColor="text1"/>
        </w:rPr>
        <w:t xml:space="preserve">Zamawiający przyzna punkty w kryterium gwarancji </w:t>
      </w:r>
      <w:r w:rsidR="003A1599">
        <w:rPr>
          <w:rFonts w:ascii="Times New Roman" w:hAnsi="Times New Roman" w:cs="Times New Roman"/>
          <w:color w:val="000000" w:themeColor="text1"/>
        </w:rPr>
        <w:t xml:space="preserve">                         </w:t>
      </w:r>
      <w:r w:rsidRPr="002C7F23">
        <w:rPr>
          <w:rFonts w:ascii="Times New Roman" w:hAnsi="Times New Roman" w:cs="Times New Roman"/>
          <w:color w:val="000000" w:themeColor="text1"/>
        </w:rPr>
        <w:t>w następujący sposób:</w:t>
      </w:r>
    </w:p>
    <w:tbl>
      <w:tblPr>
        <w:tblStyle w:val="Tabela-Siatka"/>
        <w:tblW w:w="0" w:type="auto"/>
        <w:jc w:val="center"/>
        <w:tblLook w:val="04A0" w:firstRow="1" w:lastRow="0" w:firstColumn="1" w:lastColumn="0" w:noHBand="0" w:noVBand="1"/>
      </w:tblPr>
      <w:tblGrid>
        <w:gridCol w:w="2185"/>
        <w:gridCol w:w="1927"/>
      </w:tblGrid>
      <w:tr w:rsidR="001934C1" w:rsidRPr="003A2ABE" w14:paraId="0FED1C27" w14:textId="77777777" w:rsidTr="00930AD7">
        <w:trPr>
          <w:jc w:val="center"/>
        </w:trPr>
        <w:tc>
          <w:tcPr>
            <w:tcW w:w="2185" w:type="dxa"/>
          </w:tcPr>
          <w:p w14:paraId="6EA1EF58" w14:textId="77777777" w:rsidR="001934C1" w:rsidRPr="003A2ABE" w:rsidRDefault="001934C1" w:rsidP="00930AD7">
            <w:pPr>
              <w:ind w:left="22" w:hanging="22"/>
              <w:jc w:val="center"/>
              <w:rPr>
                <w:rFonts w:ascii="Arial Narrow" w:hAnsi="Arial Narrow" w:cs="Times New Roman"/>
                <w:b/>
                <w:bCs/>
              </w:rPr>
            </w:pPr>
            <w:r>
              <w:rPr>
                <w:rFonts w:ascii="Times New Roman" w:hAnsi="Times New Roman" w:cs="Times New Roman"/>
                <w:b/>
                <w:bCs/>
              </w:rPr>
              <w:t>Okres gwarancji</w:t>
            </w:r>
          </w:p>
        </w:tc>
        <w:tc>
          <w:tcPr>
            <w:tcW w:w="1927" w:type="dxa"/>
          </w:tcPr>
          <w:p w14:paraId="5567F349" w14:textId="77777777" w:rsidR="001934C1" w:rsidRPr="003A2ABE" w:rsidRDefault="001934C1" w:rsidP="00930AD7">
            <w:pPr>
              <w:jc w:val="center"/>
              <w:rPr>
                <w:rFonts w:ascii="Arial Narrow" w:hAnsi="Arial Narrow" w:cs="Times New Roman"/>
                <w:b/>
                <w:bCs/>
              </w:rPr>
            </w:pPr>
            <w:r w:rsidRPr="003A2ABE">
              <w:rPr>
                <w:rFonts w:ascii="Arial Narrow" w:hAnsi="Arial Narrow" w:cs="Times New Roman"/>
                <w:b/>
                <w:bCs/>
              </w:rPr>
              <w:t>Liczba przyznanych punktów</w:t>
            </w:r>
          </w:p>
        </w:tc>
      </w:tr>
      <w:tr w:rsidR="001934C1" w:rsidRPr="003A2ABE" w14:paraId="551F8F98" w14:textId="77777777" w:rsidTr="00930AD7">
        <w:trPr>
          <w:jc w:val="center"/>
        </w:trPr>
        <w:tc>
          <w:tcPr>
            <w:tcW w:w="2185" w:type="dxa"/>
          </w:tcPr>
          <w:p w14:paraId="165DB579" w14:textId="77777777" w:rsidR="001934C1" w:rsidRPr="003A2ABE" w:rsidRDefault="001934C1" w:rsidP="00930AD7">
            <w:pPr>
              <w:jc w:val="center"/>
              <w:rPr>
                <w:rFonts w:ascii="Times New Roman" w:hAnsi="Times New Roman" w:cs="Times New Roman"/>
              </w:rPr>
            </w:pPr>
            <w:r>
              <w:rPr>
                <w:rFonts w:ascii="Times New Roman" w:hAnsi="Times New Roman" w:cs="Times New Roman"/>
              </w:rPr>
              <w:t>36 miesięcy</w:t>
            </w:r>
          </w:p>
        </w:tc>
        <w:tc>
          <w:tcPr>
            <w:tcW w:w="1927" w:type="dxa"/>
          </w:tcPr>
          <w:p w14:paraId="2407AA5E" w14:textId="63833707" w:rsidR="001934C1" w:rsidRPr="003A2ABE" w:rsidRDefault="001934C1" w:rsidP="00930AD7">
            <w:pPr>
              <w:jc w:val="center"/>
              <w:rPr>
                <w:rFonts w:ascii="Times New Roman" w:hAnsi="Times New Roman" w:cs="Times New Roman"/>
              </w:rPr>
            </w:pPr>
            <w:r>
              <w:rPr>
                <w:rFonts w:ascii="Times New Roman" w:hAnsi="Times New Roman" w:cs="Times New Roman"/>
              </w:rPr>
              <w:t>40 pkt</w:t>
            </w:r>
          </w:p>
        </w:tc>
      </w:tr>
      <w:tr w:rsidR="001934C1" w:rsidRPr="003A2ABE" w14:paraId="688C9078" w14:textId="77777777" w:rsidTr="00930AD7">
        <w:trPr>
          <w:jc w:val="center"/>
        </w:trPr>
        <w:tc>
          <w:tcPr>
            <w:tcW w:w="2185" w:type="dxa"/>
          </w:tcPr>
          <w:p w14:paraId="36D4A3F2" w14:textId="77777777" w:rsidR="001934C1" w:rsidRPr="003A2ABE" w:rsidRDefault="001934C1" w:rsidP="00930AD7">
            <w:pPr>
              <w:jc w:val="center"/>
              <w:rPr>
                <w:rFonts w:ascii="Times New Roman" w:hAnsi="Times New Roman" w:cs="Times New Roman"/>
              </w:rPr>
            </w:pPr>
            <w:r>
              <w:rPr>
                <w:rFonts w:ascii="Times New Roman" w:hAnsi="Times New Roman" w:cs="Times New Roman"/>
              </w:rPr>
              <w:t xml:space="preserve">24 miesiące </w:t>
            </w:r>
          </w:p>
        </w:tc>
        <w:tc>
          <w:tcPr>
            <w:tcW w:w="1927" w:type="dxa"/>
          </w:tcPr>
          <w:p w14:paraId="16A239B5" w14:textId="0ED9493A" w:rsidR="001934C1" w:rsidRPr="003A2ABE" w:rsidRDefault="001934C1" w:rsidP="00930AD7">
            <w:pPr>
              <w:jc w:val="center"/>
              <w:rPr>
                <w:rFonts w:ascii="Times New Roman" w:hAnsi="Times New Roman" w:cs="Times New Roman"/>
              </w:rPr>
            </w:pPr>
            <w:r>
              <w:rPr>
                <w:rFonts w:ascii="Times New Roman" w:hAnsi="Times New Roman" w:cs="Times New Roman"/>
              </w:rPr>
              <w:t>20</w:t>
            </w:r>
            <w:r w:rsidRPr="003A2ABE">
              <w:rPr>
                <w:rFonts w:ascii="Times New Roman" w:hAnsi="Times New Roman" w:cs="Times New Roman"/>
              </w:rPr>
              <w:t xml:space="preserve"> pkt</w:t>
            </w:r>
          </w:p>
        </w:tc>
      </w:tr>
      <w:tr w:rsidR="001934C1" w:rsidRPr="003A2ABE" w14:paraId="22C57322" w14:textId="77777777" w:rsidTr="00930AD7">
        <w:trPr>
          <w:jc w:val="center"/>
        </w:trPr>
        <w:tc>
          <w:tcPr>
            <w:tcW w:w="2185" w:type="dxa"/>
          </w:tcPr>
          <w:p w14:paraId="738F42E0" w14:textId="77777777" w:rsidR="001934C1" w:rsidRPr="003A2ABE" w:rsidRDefault="001934C1" w:rsidP="00930AD7">
            <w:pPr>
              <w:jc w:val="center"/>
              <w:rPr>
                <w:rFonts w:ascii="Times New Roman" w:hAnsi="Times New Roman" w:cs="Times New Roman"/>
              </w:rPr>
            </w:pPr>
            <w:r>
              <w:rPr>
                <w:rFonts w:ascii="Times New Roman" w:hAnsi="Times New Roman" w:cs="Times New Roman"/>
              </w:rPr>
              <w:t>12 miesięcy</w:t>
            </w:r>
          </w:p>
        </w:tc>
        <w:tc>
          <w:tcPr>
            <w:tcW w:w="1927" w:type="dxa"/>
          </w:tcPr>
          <w:p w14:paraId="5A05922B" w14:textId="2B43DA41" w:rsidR="001934C1" w:rsidRPr="003A2ABE" w:rsidRDefault="001934C1" w:rsidP="00930AD7">
            <w:pPr>
              <w:jc w:val="center"/>
              <w:rPr>
                <w:rFonts w:ascii="Times New Roman" w:hAnsi="Times New Roman" w:cs="Times New Roman"/>
              </w:rPr>
            </w:pPr>
            <w:r>
              <w:rPr>
                <w:rFonts w:ascii="Times New Roman" w:hAnsi="Times New Roman" w:cs="Times New Roman"/>
              </w:rPr>
              <w:t xml:space="preserve"> 0 </w:t>
            </w:r>
            <w:r w:rsidRPr="003A2ABE">
              <w:rPr>
                <w:rFonts w:ascii="Times New Roman" w:hAnsi="Times New Roman" w:cs="Times New Roman"/>
              </w:rPr>
              <w:t>pkt</w:t>
            </w:r>
          </w:p>
        </w:tc>
      </w:tr>
    </w:tbl>
    <w:p w14:paraId="6A9E371F" w14:textId="77777777" w:rsidR="00CA5FF4" w:rsidRDefault="00CA5FF4" w:rsidP="00690317">
      <w:pPr>
        <w:pStyle w:val="Default"/>
        <w:ind w:left="426" w:hanging="246"/>
        <w:rPr>
          <w:rFonts w:ascii="Times New Roman" w:hAnsi="Times New Roman" w:cs="Times New Roman"/>
          <w:b/>
          <w:bCs/>
          <w:sz w:val="22"/>
          <w:szCs w:val="22"/>
        </w:rPr>
      </w:pPr>
    </w:p>
    <w:p w14:paraId="3199FBF4" w14:textId="77777777" w:rsidR="001934C1" w:rsidRPr="002C7F23" w:rsidRDefault="001934C1" w:rsidP="001934C1">
      <w:pPr>
        <w:spacing w:after="120" w:line="240" w:lineRule="auto"/>
        <w:ind w:left="284" w:hanging="284"/>
        <w:rPr>
          <w:rFonts w:ascii="Times New Roman" w:hAnsi="Times New Roman" w:cs="Times New Roman"/>
          <w:color w:val="000000" w:themeColor="text1"/>
        </w:rPr>
      </w:pPr>
      <w:r w:rsidRPr="002C7F23">
        <w:rPr>
          <w:rFonts w:ascii="Times New Roman" w:hAnsi="Times New Roman" w:cs="Times New Roman"/>
          <w:b/>
          <w:bCs/>
          <w:color w:val="000000" w:themeColor="text1"/>
        </w:rPr>
        <w:t xml:space="preserve">Całkowita liczba punktów </w:t>
      </w:r>
      <w:r w:rsidRPr="002C7F23">
        <w:rPr>
          <w:rFonts w:ascii="Times New Roman" w:hAnsi="Times New Roman" w:cs="Times New Roman"/>
          <w:color w:val="000000" w:themeColor="text1"/>
        </w:rPr>
        <w:t>jest sumą punktów uzyskanych w poszczególnych kryteriach równą:</w:t>
      </w:r>
    </w:p>
    <w:p w14:paraId="7B639BE0" w14:textId="4ACFBC9B" w:rsidR="001934C1" w:rsidRPr="002C7F23" w:rsidRDefault="001934C1" w:rsidP="001934C1">
      <w:pPr>
        <w:spacing w:after="120" w:line="240" w:lineRule="auto"/>
        <w:ind w:left="284" w:hanging="284"/>
        <w:jc w:val="center"/>
        <w:rPr>
          <w:rFonts w:ascii="Times New Roman" w:hAnsi="Times New Roman" w:cs="Times New Roman"/>
          <w:b/>
          <w:bCs/>
          <w:color w:val="000000" w:themeColor="text1"/>
        </w:rPr>
      </w:pPr>
      <w:r w:rsidRPr="002C7F23">
        <w:rPr>
          <w:rFonts w:ascii="Times New Roman" w:hAnsi="Times New Roman" w:cs="Times New Roman"/>
          <w:b/>
          <w:bCs/>
          <w:color w:val="000000" w:themeColor="text1"/>
        </w:rPr>
        <w:t xml:space="preserve">W = C + </w:t>
      </w:r>
      <w:r>
        <w:rPr>
          <w:rFonts w:ascii="Times New Roman" w:hAnsi="Times New Roman" w:cs="Times New Roman"/>
          <w:b/>
          <w:bCs/>
          <w:color w:val="000000" w:themeColor="text1"/>
        </w:rPr>
        <w:t>OG</w:t>
      </w:r>
      <w:r w:rsidRPr="002C7F23">
        <w:rPr>
          <w:rFonts w:ascii="Times New Roman" w:hAnsi="Times New Roman" w:cs="Times New Roman"/>
          <w:b/>
          <w:bCs/>
          <w:color w:val="000000" w:themeColor="text1"/>
        </w:rPr>
        <w:t xml:space="preserve"> </w:t>
      </w:r>
    </w:p>
    <w:p w14:paraId="375FD138" w14:textId="77777777" w:rsidR="001934C1" w:rsidRPr="002C7F23" w:rsidRDefault="001934C1" w:rsidP="001934C1">
      <w:pPr>
        <w:tabs>
          <w:tab w:val="left" w:pos="709"/>
        </w:tabs>
        <w:spacing w:after="0" w:line="240" w:lineRule="auto"/>
        <w:rPr>
          <w:rFonts w:ascii="Times New Roman" w:hAnsi="Times New Roman" w:cs="Times New Roman"/>
          <w:color w:val="000000" w:themeColor="text1"/>
        </w:rPr>
      </w:pPr>
      <w:r w:rsidRPr="002C7F23">
        <w:rPr>
          <w:rFonts w:ascii="Times New Roman" w:hAnsi="Times New Roman" w:cs="Times New Roman"/>
          <w:color w:val="000000" w:themeColor="text1"/>
        </w:rPr>
        <w:t xml:space="preserve">gdzie: </w:t>
      </w:r>
      <w:r w:rsidRPr="002C7F23">
        <w:rPr>
          <w:rFonts w:ascii="Times New Roman" w:hAnsi="Times New Roman" w:cs="Times New Roman"/>
          <w:color w:val="000000" w:themeColor="text1"/>
        </w:rPr>
        <w:tab/>
      </w:r>
      <w:r w:rsidRPr="002C7F23">
        <w:rPr>
          <w:rFonts w:ascii="Times New Roman" w:hAnsi="Times New Roman" w:cs="Times New Roman"/>
          <w:b/>
          <w:bCs/>
          <w:color w:val="000000" w:themeColor="text1"/>
        </w:rPr>
        <w:t xml:space="preserve">W </w:t>
      </w:r>
      <w:r w:rsidRPr="002C7F23">
        <w:rPr>
          <w:rFonts w:ascii="Times New Roman" w:hAnsi="Times New Roman" w:cs="Times New Roman"/>
          <w:color w:val="000000" w:themeColor="text1"/>
        </w:rPr>
        <w:t>– łączna liczba punktów danego Wykonawcy</w:t>
      </w:r>
    </w:p>
    <w:p w14:paraId="71EA1A19" w14:textId="77777777" w:rsidR="001934C1" w:rsidRPr="002C7F23" w:rsidRDefault="001934C1" w:rsidP="001934C1">
      <w:pPr>
        <w:tabs>
          <w:tab w:val="left" w:pos="709"/>
        </w:tabs>
        <w:spacing w:after="0" w:line="240" w:lineRule="auto"/>
        <w:rPr>
          <w:rFonts w:ascii="Times New Roman" w:hAnsi="Times New Roman" w:cs="Times New Roman"/>
          <w:color w:val="000000" w:themeColor="text1"/>
        </w:rPr>
      </w:pPr>
      <w:r w:rsidRPr="002C7F23">
        <w:rPr>
          <w:rFonts w:ascii="Times New Roman" w:hAnsi="Times New Roman" w:cs="Times New Roman"/>
          <w:color w:val="000000" w:themeColor="text1"/>
        </w:rPr>
        <w:tab/>
      </w:r>
      <w:r w:rsidRPr="002C7F23">
        <w:rPr>
          <w:rFonts w:ascii="Times New Roman" w:hAnsi="Times New Roman" w:cs="Times New Roman"/>
          <w:b/>
          <w:bCs/>
          <w:color w:val="000000" w:themeColor="text1"/>
        </w:rPr>
        <w:t xml:space="preserve">C </w:t>
      </w:r>
      <w:r w:rsidRPr="002C7F23">
        <w:rPr>
          <w:rFonts w:ascii="Times New Roman" w:hAnsi="Times New Roman" w:cs="Times New Roman"/>
          <w:color w:val="000000" w:themeColor="text1"/>
        </w:rPr>
        <w:t>– liczba punktów ocenianej oferty w kryterium „Cena”</w:t>
      </w:r>
    </w:p>
    <w:p w14:paraId="14ECD8DC" w14:textId="03571428" w:rsidR="001934C1" w:rsidRPr="002C7F23" w:rsidRDefault="001934C1" w:rsidP="001934C1">
      <w:pPr>
        <w:tabs>
          <w:tab w:val="left" w:pos="709"/>
        </w:tabs>
        <w:spacing w:after="0" w:line="240" w:lineRule="auto"/>
        <w:ind w:left="1276" w:hanging="1276"/>
        <w:rPr>
          <w:rFonts w:ascii="Times New Roman" w:hAnsi="Times New Roman" w:cs="Times New Roman"/>
          <w:color w:val="000000" w:themeColor="text1"/>
        </w:rPr>
      </w:pPr>
      <w:r w:rsidRPr="002C7F23">
        <w:rPr>
          <w:rFonts w:ascii="Times New Roman" w:hAnsi="Times New Roman" w:cs="Times New Roman"/>
          <w:color w:val="000000" w:themeColor="text1"/>
        </w:rPr>
        <w:tab/>
      </w:r>
      <w:r>
        <w:rPr>
          <w:rFonts w:ascii="Times New Roman" w:hAnsi="Times New Roman" w:cs="Times New Roman"/>
          <w:color w:val="000000" w:themeColor="text1"/>
        </w:rPr>
        <w:t>O</w:t>
      </w:r>
      <w:r w:rsidRPr="002C7F23">
        <w:rPr>
          <w:rFonts w:ascii="Times New Roman" w:hAnsi="Times New Roman" w:cs="Times New Roman"/>
          <w:b/>
          <w:bCs/>
          <w:color w:val="000000" w:themeColor="text1"/>
        </w:rPr>
        <w:t>G</w:t>
      </w:r>
      <w:r w:rsidRPr="002C7F23">
        <w:rPr>
          <w:rFonts w:ascii="Times New Roman" w:hAnsi="Times New Roman" w:cs="Times New Roman"/>
          <w:color w:val="000000" w:themeColor="text1"/>
        </w:rPr>
        <w:t xml:space="preserve"> – liczba punktów ocenianej oferty w kryterium „Okres gwarancji”</w:t>
      </w:r>
    </w:p>
    <w:p w14:paraId="60D932A1" w14:textId="77777777" w:rsidR="001934C1" w:rsidRDefault="001934C1" w:rsidP="001934C1">
      <w:pPr>
        <w:pStyle w:val="Default"/>
        <w:ind w:left="1080"/>
        <w:rPr>
          <w:rFonts w:ascii="Times New Roman" w:hAnsi="Times New Roman" w:cs="Times New Roman"/>
          <w:b/>
          <w:sz w:val="22"/>
          <w:szCs w:val="22"/>
        </w:rPr>
      </w:pPr>
    </w:p>
    <w:p w14:paraId="23416773" w14:textId="77777777" w:rsidR="003A1599" w:rsidRDefault="003A1599" w:rsidP="00CA5FF4">
      <w:pPr>
        <w:pStyle w:val="Default"/>
        <w:ind w:left="426"/>
        <w:jc w:val="center"/>
        <w:rPr>
          <w:rFonts w:ascii="Times New Roman" w:hAnsi="Times New Roman" w:cs="Times New Roman"/>
          <w:b/>
          <w:sz w:val="22"/>
          <w:szCs w:val="22"/>
          <w:u w:val="single"/>
        </w:rPr>
      </w:pPr>
    </w:p>
    <w:p w14:paraId="58F28737" w14:textId="35E81383" w:rsidR="00CA5FF4" w:rsidRPr="003A1599" w:rsidRDefault="00CA5FF4" w:rsidP="003A1599">
      <w:pPr>
        <w:pStyle w:val="Default"/>
        <w:rPr>
          <w:rFonts w:ascii="Times New Roman" w:hAnsi="Times New Roman" w:cs="Times New Roman"/>
          <w:b/>
          <w:u w:val="single"/>
        </w:rPr>
      </w:pPr>
      <w:r w:rsidRPr="003A1599">
        <w:rPr>
          <w:rFonts w:ascii="Times New Roman" w:hAnsi="Times New Roman" w:cs="Times New Roman"/>
          <w:b/>
          <w:u w:val="single"/>
        </w:rPr>
        <w:t>Część II</w:t>
      </w:r>
    </w:p>
    <w:p w14:paraId="2360C9C4" w14:textId="532928C3" w:rsidR="001934C1" w:rsidRDefault="001934C1" w:rsidP="00CA5FF4">
      <w:pPr>
        <w:pStyle w:val="Default"/>
        <w:ind w:left="426"/>
        <w:jc w:val="center"/>
        <w:rPr>
          <w:rFonts w:ascii="Times New Roman" w:hAnsi="Times New Roman" w:cs="Times New Roman"/>
          <w:b/>
          <w:sz w:val="22"/>
          <w:szCs w:val="22"/>
          <w:u w:val="single"/>
        </w:rPr>
      </w:pPr>
    </w:p>
    <w:tbl>
      <w:tblPr>
        <w:tblStyle w:val="Tabela-Siatka"/>
        <w:tblW w:w="0" w:type="auto"/>
        <w:jc w:val="center"/>
        <w:tblLook w:val="04A0" w:firstRow="1" w:lastRow="0" w:firstColumn="1" w:lastColumn="0" w:noHBand="0" w:noVBand="1"/>
      </w:tblPr>
      <w:tblGrid>
        <w:gridCol w:w="704"/>
        <w:gridCol w:w="2410"/>
        <w:gridCol w:w="850"/>
        <w:gridCol w:w="2268"/>
      </w:tblGrid>
      <w:tr w:rsidR="001934C1" w:rsidRPr="002C7F23" w14:paraId="45412BA8" w14:textId="77777777" w:rsidTr="00930AD7">
        <w:trPr>
          <w:trHeight w:val="227"/>
          <w:jc w:val="center"/>
        </w:trPr>
        <w:tc>
          <w:tcPr>
            <w:tcW w:w="704" w:type="dxa"/>
            <w:vAlign w:val="center"/>
          </w:tcPr>
          <w:p w14:paraId="3F1BE990" w14:textId="77777777" w:rsidR="001934C1" w:rsidRPr="002C7F23" w:rsidRDefault="001934C1" w:rsidP="00930AD7">
            <w:pPr>
              <w:jc w:val="center"/>
              <w:rPr>
                <w:rFonts w:ascii="Arial Narrow" w:hAnsi="Arial Narrow" w:cs="Times New Roman"/>
                <w:b/>
                <w:bCs/>
                <w:color w:val="000000" w:themeColor="text1"/>
              </w:rPr>
            </w:pPr>
            <w:r w:rsidRPr="002C7F23">
              <w:rPr>
                <w:rFonts w:ascii="Arial Narrow" w:hAnsi="Arial Narrow" w:cs="Times New Roman"/>
                <w:b/>
                <w:bCs/>
                <w:color w:val="000000" w:themeColor="text1"/>
              </w:rPr>
              <w:t>L.p.</w:t>
            </w:r>
          </w:p>
        </w:tc>
        <w:tc>
          <w:tcPr>
            <w:tcW w:w="2410" w:type="dxa"/>
            <w:vAlign w:val="center"/>
          </w:tcPr>
          <w:p w14:paraId="2CDC104E" w14:textId="77777777" w:rsidR="001934C1" w:rsidRPr="002C7F23" w:rsidRDefault="001934C1" w:rsidP="00930AD7">
            <w:pPr>
              <w:jc w:val="center"/>
              <w:rPr>
                <w:rFonts w:ascii="Arial Narrow" w:hAnsi="Arial Narrow" w:cs="Times New Roman"/>
                <w:b/>
                <w:bCs/>
                <w:color w:val="000000" w:themeColor="text1"/>
              </w:rPr>
            </w:pPr>
            <w:r w:rsidRPr="002C7F23">
              <w:rPr>
                <w:rFonts w:ascii="Arial Narrow" w:hAnsi="Arial Narrow" w:cs="Times New Roman"/>
                <w:b/>
                <w:bCs/>
                <w:color w:val="000000" w:themeColor="text1"/>
              </w:rPr>
              <w:t>Nazwa kryterium</w:t>
            </w:r>
          </w:p>
        </w:tc>
        <w:tc>
          <w:tcPr>
            <w:tcW w:w="850" w:type="dxa"/>
            <w:vAlign w:val="center"/>
          </w:tcPr>
          <w:p w14:paraId="116A55C2" w14:textId="77777777" w:rsidR="001934C1" w:rsidRPr="002C7F23" w:rsidRDefault="001934C1" w:rsidP="00930AD7">
            <w:pPr>
              <w:jc w:val="center"/>
              <w:rPr>
                <w:rFonts w:ascii="Arial Narrow" w:hAnsi="Arial Narrow" w:cs="Times New Roman"/>
                <w:b/>
                <w:bCs/>
                <w:color w:val="000000" w:themeColor="text1"/>
              </w:rPr>
            </w:pPr>
            <w:r w:rsidRPr="002C7F23">
              <w:rPr>
                <w:rFonts w:ascii="Arial Narrow" w:hAnsi="Arial Narrow" w:cs="Times New Roman"/>
                <w:b/>
                <w:bCs/>
                <w:color w:val="000000" w:themeColor="text1"/>
              </w:rPr>
              <w:t>Waga</w:t>
            </w:r>
          </w:p>
        </w:tc>
        <w:tc>
          <w:tcPr>
            <w:tcW w:w="2268" w:type="dxa"/>
            <w:vAlign w:val="center"/>
          </w:tcPr>
          <w:p w14:paraId="3768A9A7" w14:textId="77777777" w:rsidR="001934C1" w:rsidRPr="002C7F23" w:rsidRDefault="001934C1" w:rsidP="00930AD7">
            <w:pPr>
              <w:jc w:val="center"/>
              <w:rPr>
                <w:rFonts w:ascii="Arial Narrow" w:hAnsi="Arial Narrow" w:cs="Times New Roman"/>
                <w:b/>
                <w:bCs/>
                <w:color w:val="000000" w:themeColor="text1"/>
              </w:rPr>
            </w:pPr>
            <w:r w:rsidRPr="002C7F23">
              <w:rPr>
                <w:rFonts w:ascii="Arial Narrow" w:hAnsi="Arial Narrow" w:cs="Times New Roman"/>
                <w:b/>
                <w:bCs/>
                <w:color w:val="000000" w:themeColor="text1"/>
              </w:rPr>
              <w:t>Sposób punktowania</w:t>
            </w:r>
          </w:p>
        </w:tc>
      </w:tr>
      <w:tr w:rsidR="001934C1" w:rsidRPr="002C7F23" w14:paraId="18609BA3" w14:textId="77777777" w:rsidTr="00930AD7">
        <w:trPr>
          <w:trHeight w:val="227"/>
          <w:jc w:val="center"/>
        </w:trPr>
        <w:tc>
          <w:tcPr>
            <w:tcW w:w="704" w:type="dxa"/>
            <w:vAlign w:val="center"/>
          </w:tcPr>
          <w:p w14:paraId="7034AA83" w14:textId="77777777" w:rsidR="001934C1" w:rsidRPr="002C7F23" w:rsidRDefault="001934C1" w:rsidP="00930AD7">
            <w:pPr>
              <w:jc w:val="center"/>
              <w:rPr>
                <w:rFonts w:ascii="Times New Roman" w:hAnsi="Times New Roman" w:cs="Times New Roman"/>
                <w:color w:val="000000" w:themeColor="text1"/>
              </w:rPr>
            </w:pPr>
            <w:r w:rsidRPr="002C7F23">
              <w:rPr>
                <w:rFonts w:ascii="Times New Roman" w:hAnsi="Times New Roman" w:cs="Times New Roman"/>
                <w:color w:val="000000" w:themeColor="text1"/>
              </w:rPr>
              <w:t>1.</w:t>
            </w:r>
          </w:p>
        </w:tc>
        <w:tc>
          <w:tcPr>
            <w:tcW w:w="2410" w:type="dxa"/>
            <w:vAlign w:val="center"/>
          </w:tcPr>
          <w:p w14:paraId="2F7E65AB" w14:textId="77777777" w:rsidR="001934C1" w:rsidRPr="002C7F23" w:rsidRDefault="001934C1" w:rsidP="00930AD7">
            <w:pPr>
              <w:rPr>
                <w:rFonts w:ascii="Arial Narrow" w:hAnsi="Arial Narrow" w:cs="Times New Roman"/>
                <w:color w:val="000000" w:themeColor="text1"/>
              </w:rPr>
            </w:pPr>
            <w:r w:rsidRPr="002C7F23">
              <w:rPr>
                <w:rFonts w:ascii="Arial Narrow" w:hAnsi="Arial Narrow" w:cs="Times New Roman"/>
                <w:color w:val="000000" w:themeColor="text1"/>
              </w:rPr>
              <w:t>Cena /</w:t>
            </w:r>
            <w:r w:rsidRPr="002C7F23">
              <w:rPr>
                <w:rFonts w:ascii="Arial Narrow" w:hAnsi="Arial Narrow" w:cs="Times New Roman"/>
                <w:b/>
                <w:bCs/>
                <w:color w:val="000000" w:themeColor="text1"/>
              </w:rPr>
              <w:t>C/</w:t>
            </w:r>
          </w:p>
        </w:tc>
        <w:tc>
          <w:tcPr>
            <w:tcW w:w="850" w:type="dxa"/>
            <w:vAlign w:val="center"/>
          </w:tcPr>
          <w:p w14:paraId="1F0F1130" w14:textId="77777777" w:rsidR="001934C1" w:rsidRPr="00641C00" w:rsidRDefault="001934C1" w:rsidP="00930AD7">
            <w:pPr>
              <w:jc w:val="center"/>
              <w:rPr>
                <w:rFonts w:ascii="Arial Narrow" w:hAnsi="Arial Narrow" w:cs="Times New Roman"/>
              </w:rPr>
            </w:pPr>
            <w:r w:rsidRPr="00641C00">
              <w:rPr>
                <w:rFonts w:ascii="Arial Narrow" w:hAnsi="Arial Narrow" w:cs="Times New Roman"/>
              </w:rPr>
              <w:t>60 %</w:t>
            </w:r>
          </w:p>
        </w:tc>
        <w:tc>
          <w:tcPr>
            <w:tcW w:w="2268" w:type="dxa"/>
            <w:vAlign w:val="center"/>
          </w:tcPr>
          <w:p w14:paraId="20131D88" w14:textId="77777777" w:rsidR="001934C1" w:rsidRPr="00641C00" w:rsidRDefault="001934C1" w:rsidP="00930AD7">
            <w:pPr>
              <w:jc w:val="center"/>
              <w:rPr>
                <w:rFonts w:ascii="Arial Narrow" w:hAnsi="Arial Narrow" w:cs="Times New Roman"/>
              </w:rPr>
            </w:pPr>
            <w:r w:rsidRPr="00641C00">
              <w:rPr>
                <w:rFonts w:ascii="Arial Narrow" w:hAnsi="Arial Narrow" w:cs="Times New Roman"/>
              </w:rPr>
              <w:t>60 pkt.</w:t>
            </w:r>
          </w:p>
        </w:tc>
      </w:tr>
      <w:tr w:rsidR="001934C1" w:rsidRPr="002C7F23" w14:paraId="1860400A" w14:textId="77777777" w:rsidTr="00930AD7">
        <w:trPr>
          <w:trHeight w:val="227"/>
          <w:jc w:val="center"/>
        </w:trPr>
        <w:tc>
          <w:tcPr>
            <w:tcW w:w="704" w:type="dxa"/>
            <w:vAlign w:val="center"/>
          </w:tcPr>
          <w:p w14:paraId="4D3F7CA7" w14:textId="1616900E" w:rsidR="001934C1" w:rsidRPr="002C7F23" w:rsidRDefault="001934C1" w:rsidP="00930AD7">
            <w:pPr>
              <w:jc w:val="center"/>
              <w:rPr>
                <w:rFonts w:ascii="Times New Roman" w:hAnsi="Times New Roman" w:cs="Times New Roman"/>
                <w:color w:val="000000" w:themeColor="text1"/>
              </w:rPr>
            </w:pPr>
            <w:r>
              <w:rPr>
                <w:rFonts w:ascii="Times New Roman" w:hAnsi="Times New Roman" w:cs="Times New Roman"/>
                <w:color w:val="000000" w:themeColor="text1"/>
              </w:rPr>
              <w:t>2</w:t>
            </w:r>
            <w:r w:rsidRPr="002C7F23">
              <w:rPr>
                <w:rFonts w:ascii="Times New Roman" w:hAnsi="Times New Roman" w:cs="Times New Roman"/>
                <w:color w:val="000000" w:themeColor="text1"/>
              </w:rPr>
              <w:t>.</w:t>
            </w:r>
          </w:p>
        </w:tc>
        <w:tc>
          <w:tcPr>
            <w:tcW w:w="2410" w:type="dxa"/>
            <w:vAlign w:val="center"/>
          </w:tcPr>
          <w:p w14:paraId="179DF49A" w14:textId="77777777" w:rsidR="001934C1" w:rsidRPr="003A2ABE" w:rsidRDefault="001934C1" w:rsidP="00930AD7">
            <w:pPr>
              <w:rPr>
                <w:rFonts w:ascii="Arial Narrow" w:hAnsi="Arial Narrow" w:cs="Times New Roman"/>
              </w:rPr>
            </w:pPr>
            <w:r w:rsidRPr="003A2ABE">
              <w:rPr>
                <w:rFonts w:ascii="Arial Narrow" w:hAnsi="Arial Narrow" w:cs="Times New Roman"/>
              </w:rPr>
              <w:t>Termin realizacji /</w:t>
            </w:r>
            <w:r w:rsidRPr="006A58F3">
              <w:rPr>
                <w:rFonts w:ascii="Arial Narrow" w:hAnsi="Arial Narrow" w:cs="Times New Roman"/>
                <w:b/>
              </w:rPr>
              <w:t>D</w:t>
            </w:r>
            <w:r w:rsidRPr="003A2ABE">
              <w:rPr>
                <w:rFonts w:ascii="Arial Narrow" w:hAnsi="Arial Narrow" w:cs="Times New Roman"/>
                <w:bCs/>
              </w:rPr>
              <w:t xml:space="preserve"> / </w:t>
            </w:r>
          </w:p>
        </w:tc>
        <w:tc>
          <w:tcPr>
            <w:tcW w:w="850" w:type="dxa"/>
            <w:vAlign w:val="center"/>
          </w:tcPr>
          <w:p w14:paraId="21BD7AEF" w14:textId="66F576FF" w:rsidR="001934C1" w:rsidRPr="003A2ABE" w:rsidRDefault="001934C1" w:rsidP="00930AD7">
            <w:pPr>
              <w:jc w:val="center"/>
              <w:rPr>
                <w:rFonts w:ascii="Arial Narrow" w:hAnsi="Arial Narrow" w:cs="Times New Roman"/>
              </w:rPr>
            </w:pPr>
            <w:r>
              <w:rPr>
                <w:rFonts w:ascii="Arial Narrow" w:hAnsi="Arial Narrow" w:cs="Times New Roman"/>
              </w:rPr>
              <w:t>40</w:t>
            </w:r>
            <w:r w:rsidRPr="003A2ABE">
              <w:rPr>
                <w:rFonts w:ascii="Arial Narrow" w:hAnsi="Arial Narrow" w:cs="Times New Roman"/>
              </w:rPr>
              <w:t xml:space="preserve"> %</w:t>
            </w:r>
          </w:p>
        </w:tc>
        <w:tc>
          <w:tcPr>
            <w:tcW w:w="2268" w:type="dxa"/>
            <w:vAlign w:val="center"/>
          </w:tcPr>
          <w:p w14:paraId="7D21E522" w14:textId="24150A83" w:rsidR="001934C1" w:rsidRPr="002C7F23" w:rsidRDefault="001934C1" w:rsidP="00930AD7">
            <w:pPr>
              <w:jc w:val="center"/>
              <w:rPr>
                <w:rFonts w:ascii="Arial Narrow" w:hAnsi="Arial Narrow" w:cs="Times New Roman"/>
                <w:color w:val="000000" w:themeColor="text1"/>
              </w:rPr>
            </w:pPr>
            <w:r>
              <w:rPr>
                <w:rFonts w:ascii="Arial Narrow" w:hAnsi="Arial Narrow" w:cs="Times New Roman"/>
                <w:color w:val="000000" w:themeColor="text1"/>
              </w:rPr>
              <w:t>40</w:t>
            </w:r>
            <w:r w:rsidRPr="002C7F23">
              <w:rPr>
                <w:rFonts w:ascii="Arial Narrow" w:hAnsi="Arial Narrow" w:cs="Times New Roman"/>
                <w:color w:val="000000" w:themeColor="text1"/>
              </w:rPr>
              <w:t xml:space="preserve"> pkt.</w:t>
            </w:r>
          </w:p>
        </w:tc>
      </w:tr>
    </w:tbl>
    <w:p w14:paraId="6D0DA265" w14:textId="77777777" w:rsidR="001934C1" w:rsidRDefault="001934C1" w:rsidP="00CA5FF4">
      <w:pPr>
        <w:pStyle w:val="Default"/>
        <w:ind w:left="426"/>
        <w:jc w:val="center"/>
        <w:rPr>
          <w:rFonts w:ascii="Times New Roman" w:hAnsi="Times New Roman" w:cs="Times New Roman"/>
          <w:b/>
          <w:sz w:val="22"/>
          <w:szCs w:val="22"/>
          <w:u w:val="single"/>
        </w:rPr>
      </w:pPr>
    </w:p>
    <w:p w14:paraId="5188B5F2" w14:textId="4C436739" w:rsidR="00CA5FF4" w:rsidRDefault="00CA5FF4" w:rsidP="00CA5FF4">
      <w:pPr>
        <w:pStyle w:val="Default"/>
        <w:ind w:left="426"/>
        <w:jc w:val="center"/>
        <w:rPr>
          <w:rFonts w:ascii="Times New Roman" w:hAnsi="Times New Roman" w:cs="Times New Roman"/>
          <w:b/>
          <w:sz w:val="22"/>
          <w:szCs w:val="22"/>
          <w:u w:val="single"/>
        </w:rPr>
      </w:pPr>
    </w:p>
    <w:p w14:paraId="1A740E05" w14:textId="30193DC5" w:rsidR="001934C1" w:rsidRPr="002C7F23" w:rsidRDefault="001934C1" w:rsidP="007E11B7">
      <w:pPr>
        <w:pStyle w:val="Akapitzlist"/>
        <w:numPr>
          <w:ilvl w:val="0"/>
          <w:numId w:val="286"/>
        </w:numPr>
        <w:spacing w:line="240" w:lineRule="auto"/>
        <w:jc w:val="both"/>
        <w:rPr>
          <w:rFonts w:ascii="Times New Roman" w:hAnsi="Times New Roman" w:cs="Times New Roman"/>
          <w:color w:val="000000" w:themeColor="text1"/>
        </w:rPr>
      </w:pPr>
      <w:r w:rsidRPr="002C7F23">
        <w:rPr>
          <w:rFonts w:ascii="Times New Roman" w:hAnsi="Times New Roman" w:cs="Times New Roman"/>
          <w:b/>
          <w:bCs/>
          <w:color w:val="000000" w:themeColor="text1"/>
        </w:rPr>
        <w:t>Cena wykonania zamówienia /C/</w:t>
      </w:r>
      <w:r w:rsidRPr="002C7F23">
        <w:rPr>
          <w:rFonts w:ascii="Times New Roman" w:hAnsi="Times New Roman" w:cs="Times New Roman"/>
          <w:color w:val="000000" w:themeColor="text1"/>
        </w:rPr>
        <w:t xml:space="preserve"> – obejmuje cenę wykonania przedmiotu zamówienia </w:t>
      </w:r>
      <w:r w:rsidRPr="002C7F23">
        <w:rPr>
          <w:rFonts w:ascii="Times New Roman" w:hAnsi="Times New Roman" w:cs="Times New Roman"/>
          <w:color w:val="000000" w:themeColor="text1"/>
        </w:rPr>
        <w:br/>
        <w:t xml:space="preserve">w zakresie rzeczowym określonym w niniejszej SWZ. Oferta z najniższą ceną otrzyma maksymalną ilość punktów = </w:t>
      </w:r>
      <w:r w:rsidRPr="00641C00">
        <w:rPr>
          <w:rFonts w:ascii="Times New Roman" w:hAnsi="Times New Roman" w:cs="Times New Roman"/>
          <w:b/>
          <w:bCs/>
        </w:rPr>
        <w:t>60</w:t>
      </w:r>
      <w:r w:rsidRPr="002C7F23">
        <w:rPr>
          <w:rFonts w:ascii="Times New Roman" w:hAnsi="Times New Roman" w:cs="Times New Roman"/>
          <w:b/>
          <w:bCs/>
          <w:color w:val="000000" w:themeColor="text1"/>
        </w:rPr>
        <w:t xml:space="preserve"> pkt</w:t>
      </w:r>
      <w:r w:rsidRPr="002C7F23">
        <w:rPr>
          <w:rFonts w:ascii="Times New Roman" w:hAnsi="Times New Roman" w:cs="Times New Roman"/>
          <w:color w:val="000000" w:themeColor="text1"/>
        </w:rPr>
        <w:t xml:space="preserve">, oferty następne będą oceniane na zasadzie proporcji </w:t>
      </w:r>
      <w:r w:rsidRPr="002C7F23">
        <w:rPr>
          <w:rFonts w:ascii="Times New Roman" w:hAnsi="Times New Roman" w:cs="Times New Roman"/>
          <w:color w:val="000000" w:themeColor="text1"/>
        </w:rPr>
        <w:br/>
        <w:t>w stosunku do oferty najtańszej wg wzoru:</w:t>
      </w:r>
    </w:p>
    <w:p w14:paraId="714A8A0A" w14:textId="77777777" w:rsidR="001934C1" w:rsidRPr="002C7F23" w:rsidRDefault="001934C1" w:rsidP="001934C1">
      <w:pPr>
        <w:spacing w:line="240" w:lineRule="auto"/>
        <w:rPr>
          <w:rFonts w:ascii="Times New Roman" w:hAnsi="Times New Roman" w:cs="Times New Roman"/>
          <w:color w:val="000000" w:themeColor="text1"/>
        </w:rPr>
      </w:pPr>
      <m:oMathPara>
        <m:oMath>
          <m:r>
            <m:rPr>
              <m:sty m:val="bi"/>
            </m:rPr>
            <w:rPr>
              <w:rFonts w:ascii="Cambria Math" w:hAnsi="Cambria Math" w:cs="Times New Roman"/>
              <w:color w:val="000000" w:themeColor="text1"/>
            </w:rPr>
            <m:t>C</m:t>
          </m:r>
          <m:r>
            <w:rPr>
              <w:rFonts w:ascii="Cambria Math" w:hAnsi="Cambria Math" w:cs="Times New Roman"/>
              <w:color w:val="000000" w:themeColor="text1"/>
            </w:rPr>
            <m:t>=</m:t>
          </m:r>
          <m:f>
            <m:fPr>
              <m:ctrlPr>
                <w:rPr>
                  <w:rFonts w:ascii="Cambria Math" w:hAnsi="Cambria Math" w:cs="Times New Roman"/>
                  <w:i/>
                  <w:color w:val="000000" w:themeColor="text1"/>
                </w:rPr>
              </m:ctrlPr>
            </m:fPr>
            <m:num>
              <m:sSub>
                <m:sSubPr>
                  <m:ctrlPr>
                    <w:rPr>
                      <w:rFonts w:ascii="Cambria Math" w:hAnsi="Cambria Math" w:cs="Times New Roman"/>
                      <w:b/>
                      <w:bCs/>
                      <w:i/>
                      <w:color w:val="000000" w:themeColor="text1"/>
                    </w:rPr>
                  </m:ctrlPr>
                </m:sSubPr>
                <m:e>
                  <m:r>
                    <m:rPr>
                      <m:sty m:val="bi"/>
                    </m:rPr>
                    <w:rPr>
                      <w:rFonts w:ascii="Cambria Math" w:hAnsi="Cambria Math" w:cs="Times New Roman"/>
                      <w:color w:val="000000" w:themeColor="text1"/>
                    </w:rPr>
                    <m:t>C</m:t>
                  </m:r>
                </m:e>
                <m:sub>
                  <m:r>
                    <m:rPr>
                      <m:sty m:val="bi"/>
                    </m:rPr>
                    <w:rPr>
                      <w:rFonts w:ascii="Cambria Math" w:hAnsi="Cambria Math" w:cs="Times New Roman"/>
                      <w:color w:val="000000" w:themeColor="text1"/>
                    </w:rPr>
                    <m:t>min</m:t>
                  </m:r>
                </m:sub>
              </m:sSub>
            </m:num>
            <m:den>
              <m:sSub>
                <m:sSubPr>
                  <m:ctrlPr>
                    <w:rPr>
                      <w:rFonts w:ascii="Cambria Math" w:hAnsi="Cambria Math" w:cs="Times New Roman"/>
                      <w:b/>
                      <w:bCs/>
                      <w:i/>
                      <w:color w:val="000000" w:themeColor="text1"/>
                    </w:rPr>
                  </m:ctrlPr>
                </m:sSubPr>
                <m:e>
                  <m:r>
                    <m:rPr>
                      <m:sty m:val="bi"/>
                    </m:rPr>
                    <w:rPr>
                      <w:rFonts w:ascii="Cambria Math" w:hAnsi="Cambria Math" w:cs="Times New Roman"/>
                      <w:color w:val="000000" w:themeColor="text1"/>
                    </w:rPr>
                    <m:t>C</m:t>
                  </m:r>
                </m:e>
                <m:sub>
                  <m:r>
                    <m:rPr>
                      <m:sty m:val="bi"/>
                    </m:rPr>
                    <w:rPr>
                      <w:rFonts w:ascii="Cambria Math" w:hAnsi="Cambria Math" w:cs="Times New Roman"/>
                      <w:color w:val="000000" w:themeColor="text1"/>
                    </w:rPr>
                    <m:t>bad</m:t>
                  </m:r>
                </m:sub>
              </m:sSub>
            </m:den>
          </m:f>
          <m:r>
            <w:rPr>
              <w:rFonts w:ascii="Cambria Math" w:hAnsi="Cambria Math" w:cs="Times New Roman"/>
              <w:color w:val="000000" w:themeColor="text1"/>
            </w:rPr>
            <m:t xml:space="preserve"> </m:t>
          </m:r>
          <m:r>
            <m:rPr>
              <m:sty m:val="bi"/>
            </m:rPr>
            <w:rPr>
              <w:rFonts w:ascii="Cambria Math" w:hAnsi="Cambria Math" w:cs="Times New Roman"/>
              <w:color w:val="000000" w:themeColor="text1"/>
            </w:rPr>
            <m:t xml:space="preserve">× </m:t>
          </m:r>
          <m:r>
            <m:rPr>
              <m:sty m:val="bi"/>
            </m:rPr>
            <w:rPr>
              <w:rFonts w:ascii="Cambria Math" w:hAnsi="Cambria Math" w:cs="Times New Roman"/>
            </w:rPr>
            <m:t>60</m:t>
          </m:r>
          <m:r>
            <m:rPr>
              <m:sty m:val="bi"/>
            </m:rPr>
            <w:rPr>
              <w:rFonts w:ascii="Cambria Math" w:hAnsi="Cambria Math" w:cs="Times New Roman"/>
              <w:color w:val="000000" w:themeColor="text1"/>
            </w:rPr>
            <m:t xml:space="preserve"> pkt</m:t>
          </m:r>
        </m:oMath>
      </m:oMathPara>
    </w:p>
    <w:p w14:paraId="539E92A0" w14:textId="77777777" w:rsidR="001934C1" w:rsidRPr="002C7F23" w:rsidRDefault="001934C1" w:rsidP="001934C1">
      <w:pPr>
        <w:spacing w:after="0" w:line="240" w:lineRule="auto"/>
        <w:ind w:firstLine="709"/>
        <w:rPr>
          <w:rFonts w:ascii="Times New Roman" w:hAnsi="Times New Roman" w:cs="Times New Roman"/>
          <w:color w:val="000000" w:themeColor="text1"/>
        </w:rPr>
      </w:pPr>
      <w:r w:rsidRPr="002C7F23">
        <w:rPr>
          <w:rFonts w:ascii="Times New Roman" w:hAnsi="Times New Roman" w:cs="Times New Roman"/>
          <w:color w:val="000000" w:themeColor="text1"/>
        </w:rPr>
        <w:t>gdzie:</w:t>
      </w:r>
      <w:r w:rsidRPr="002C7F23">
        <w:rPr>
          <w:rFonts w:ascii="Times New Roman" w:hAnsi="Times New Roman" w:cs="Times New Roman"/>
          <w:color w:val="000000" w:themeColor="text1"/>
        </w:rPr>
        <w:tab/>
      </w:r>
      <w:r w:rsidRPr="002C7F23">
        <w:rPr>
          <w:rFonts w:ascii="Times New Roman" w:hAnsi="Times New Roman" w:cs="Times New Roman"/>
          <w:b/>
          <w:bCs/>
          <w:color w:val="000000" w:themeColor="text1"/>
        </w:rPr>
        <w:t xml:space="preserve">C </w:t>
      </w:r>
      <w:r w:rsidRPr="002C7F23">
        <w:rPr>
          <w:rFonts w:ascii="Times New Roman" w:hAnsi="Times New Roman" w:cs="Times New Roman"/>
          <w:color w:val="000000" w:themeColor="text1"/>
        </w:rPr>
        <w:tab/>
        <w:t>– liczba punktów za cenę</w:t>
      </w:r>
    </w:p>
    <w:p w14:paraId="056BDAAC" w14:textId="77777777" w:rsidR="001934C1" w:rsidRPr="002C7F23" w:rsidRDefault="001934C1" w:rsidP="001934C1">
      <w:pPr>
        <w:spacing w:after="0" w:line="240" w:lineRule="auto"/>
        <w:rPr>
          <w:rFonts w:ascii="Times New Roman" w:hAnsi="Times New Roman" w:cs="Times New Roman"/>
          <w:color w:val="000000" w:themeColor="text1"/>
        </w:rPr>
      </w:pPr>
      <w:r w:rsidRPr="002C7F23">
        <w:rPr>
          <w:rFonts w:ascii="Times New Roman" w:hAnsi="Times New Roman" w:cs="Times New Roman"/>
          <w:color w:val="000000" w:themeColor="text1"/>
        </w:rPr>
        <w:tab/>
      </w:r>
      <w:r w:rsidRPr="002C7F23">
        <w:rPr>
          <w:rFonts w:ascii="Times New Roman" w:hAnsi="Times New Roman" w:cs="Times New Roman"/>
          <w:color w:val="000000" w:themeColor="text1"/>
        </w:rPr>
        <w:tab/>
      </w:r>
      <w:r w:rsidRPr="002C7F23">
        <w:rPr>
          <w:rFonts w:ascii="Times New Roman" w:hAnsi="Times New Roman" w:cs="Times New Roman"/>
          <w:b/>
          <w:bCs/>
          <w:color w:val="000000" w:themeColor="text1"/>
        </w:rPr>
        <w:t xml:space="preserve">C </w:t>
      </w:r>
      <w:r w:rsidRPr="002C7F23">
        <w:rPr>
          <w:rFonts w:ascii="Times New Roman" w:hAnsi="Times New Roman" w:cs="Times New Roman"/>
          <w:b/>
          <w:bCs/>
          <w:color w:val="000000" w:themeColor="text1"/>
          <w:vertAlign w:val="subscript"/>
        </w:rPr>
        <w:t>min</w:t>
      </w:r>
      <w:r w:rsidRPr="002C7F23">
        <w:rPr>
          <w:rFonts w:ascii="Times New Roman" w:hAnsi="Times New Roman" w:cs="Times New Roman"/>
          <w:color w:val="000000" w:themeColor="text1"/>
          <w:vertAlign w:val="subscript"/>
        </w:rPr>
        <w:tab/>
      </w:r>
      <w:r w:rsidRPr="002C7F23">
        <w:rPr>
          <w:rFonts w:ascii="Times New Roman" w:hAnsi="Times New Roman" w:cs="Times New Roman"/>
          <w:color w:val="000000" w:themeColor="text1"/>
        </w:rPr>
        <w:t>– najniższa cena ofertowa</w:t>
      </w:r>
    </w:p>
    <w:p w14:paraId="15B0A418" w14:textId="77777777" w:rsidR="001934C1" w:rsidRPr="002C7F23" w:rsidRDefault="001934C1" w:rsidP="001934C1">
      <w:pPr>
        <w:spacing w:line="240" w:lineRule="auto"/>
        <w:rPr>
          <w:rFonts w:ascii="Times New Roman" w:hAnsi="Times New Roman" w:cs="Times New Roman"/>
          <w:color w:val="000000" w:themeColor="text1"/>
        </w:rPr>
      </w:pPr>
      <w:r w:rsidRPr="002C7F23">
        <w:rPr>
          <w:rFonts w:ascii="Times New Roman" w:hAnsi="Times New Roman" w:cs="Times New Roman"/>
          <w:color w:val="000000" w:themeColor="text1"/>
        </w:rPr>
        <w:tab/>
      </w:r>
      <w:r w:rsidRPr="002C7F23">
        <w:rPr>
          <w:rFonts w:ascii="Times New Roman" w:hAnsi="Times New Roman" w:cs="Times New Roman"/>
          <w:color w:val="000000" w:themeColor="text1"/>
        </w:rPr>
        <w:tab/>
      </w:r>
      <w:r w:rsidRPr="002C7F23">
        <w:rPr>
          <w:rFonts w:ascii="Times New Roman" w:hAnsi="Times New Roman" w:cs="Times New Roman"/>
          <w:b/>
          <w:bCs/>
          <w:color w:val="000000" w:themeColor="text1"/>
        </w:rPr>
        <w:t xml:space="preserve">C </w:t>
      </w:r>
      <w:proofErr w:type="spellStart"/>
      <w:r w:rsidRPr="002C7F23">
        <w:rPr>
          <w:rFonts w:ascii="Times New Roman" w:hAnsi="Times New Roman" w:cs="Times New Roman"/>
          <w:b/>
          <w:bCs/>
          <w:color w:val="000000" w:themeColor="text1"/>
          <w:vertAlign w:val="subscript"/>
        </w:rPr>
        <w:t>bad</w:t>
      </w:r>
      <w:proofErr w:type="spellEnd"/>
      <w:r w:rsidRPr="002C7F23">
        <w:rPr>
          <w:rFonts w:ascii="Times New Roman" w:hAnsi="Times New Roman" w:cs="Times New Roman"/>
          <w:color w:val="000000" w:themeColor="text1"/>
        </w:rPr>
        <w:t xml:space="preserve"> </w:t>
      </w:r>
      <w:r w:rsidRPr="002C7F23">
        <w:rPr>
          <w:rFonts w:ascii="Times New Roman" w:hAnsi="Times New Roman" w:cs="Times New Roman"/>
          <w:color w:val="000000" w:themeColor="text1"/>
        </w:rPr>
        <w:tab/>
        <w:t>– cena badanej oferty</w:t>
      </w:r>
    </w:p>
    <w:p w14:paraId="51B117A4" w14:textId="2F4E8FF3" w:rsidR="003A1599" w:rsidRDefault="003A1599" w:rsidP="007E11B7">
      <w:pPr>
        <w:pStyle w:val="Akapitzlist"/>
        <w:numPr>
          <w:ilvl w:val="0"/>
          <w:numId w:val="286"/>
        </w:numPr>
        <w:spacing w:before="240" w:after="120" w:line="240" w:lineRule="auto"/>
        <w:jc w:val="both"/>
        <w:rPr>
          <w:rFonts w:ascii="Times New Roman" w:hAnsi="Times New Roman" w:cs="Times New Roman"/>
        </w:rPr>
      </w:pPr>
      <w:r w:rsidRPr="003A2ABE">
        <w:rPr>
          <w:rFonts w:ascii="Times New Roman" w:hAnsi="Times New Roman" w:cs="Times New Roman"/>
          <w:b/>
          <w:bCs/>
        </w:rPr>
        <w:lastRenderedPageBreak/>
        <w:t>Termin realizacji</w:t>
      </w:r>
      <w:r w:rsidRPr="003A2ABE">
        <w:rPr>
          <w:rFonts w:ascii="Times New Roman" w:hAnsi="Times New Roman" w:cs="Times New Roman"/>
        </w:rPr>
        <w:t xml:space="preserve"> /</w:t>
      </w:r>
      <w:r w:rsidRPr="003A2ABE">
        <w:rPr>
          <w:rFonts w:ascii="Times New Roman" w:hAnsi="Times New Roman" w:cs="Times New Roman"/>
          <w:b/>
          <w:bCs/>
        </w:rPr>
        <w:t>D</w:t>
      </w:r>
      <w:r w:rsidRPr="003A2ABE">
        <w:rPr>
          <w:rFonts w:ascii="Times New Roman" w:hAnsi="Times New Roman" w:cs="Times New Roman"/>
        </w:rPr>
        <w:t>/ - maksymalna liczba punktów uzyskanych w kryterium t</w:t>
      </w:r>
      <w:r w:rsidRPr="003A2ABE">
        <w:rPr>
          <w:rFonts w:ascii="Times New Roman" w:hAnsi="Times New Roman" w:cs="Times New Roman"/>
          <w:bCs/>
        </w:rPr>
        <w:t>ermin realizacji</w:t>
      </w:r>
      <w:r w:rsidRPr="003A2ABE">
        <w:rPr>
          <w:rFonts w:ascii="Times New Roman" w:hAnsi="Times New Roman" w:cs="Times New Roman"/>
        </w:rPr>
        <w:t xml:space="preserve"> /D/ wynosi </w:t>
      </w:r>
      <w:r w:rsidRPr="003A1599">
        <w:rPr>
          <w:rFonts w:ascii="Times New Roman" w:hAnsi="Times New Roman" w:cs="Times New Roman"/>
          <w:b/>
          <w:bCs/>
        </w:rPr>
        <w:t>40</w:t>
      </w:r>
      <w:r w:rsidRPr="003A2ABE">
        <w:rPr>
          <w:rFonts w:ascii="Times New Roman" w:hAnsi="Times New Roman" w:cs="Times New Roman"/>
          <w:b/>
          <w:bCs/>
        </w:rPr>
        <w:t xml:space="preserve"> pkt.</w:t>
      </w:r>
      <w:r w:rsidRPr="003A2ABE">
        <w:rPr>
          <w:rFonts w:ascii="Times New Roman" w:hAnsi="Times New Roman" w:cs="Times New Roman"/>
        </w:rPr>
        <w:t xml:space="preserve"> Punkty będą przyznawane  </w:t>
      </w:r>
      <w:r>
        <w:rPr>
          <w:rFonts w:ascii="Times New Roman" w:hAnsi="Times New Roman" w:cs="Times New Roman"/>
        </w:rPr>
        <w:t>za czas dostawy</w:t>
      </w:r>
      <w:r w:rsidRPr="003A2ABE">
        <w:rPr>
          <w:rFonts w:ascii="Times New Roman" w:hAnsi="Times New Roman" w:cs="Times New Roman"/>
        </w:rPr>
        <w:t>, według kryteriów podanych w tabeli poniżej:</w:t>
      </w:r>
    </w:p>
    <w:p w14:paraId="4A3B1902" w14:textId="77777777" w:rsidR="003A1599" w:rsidRPr="003A2ABE" w:rsidRDefault="003A1599" w:rsidP="003A1599">
      <w:pPr>
        <w:pStyle w:val="Akapitzlist"/>
        <w:spacing w:before="240" w:after="120" w:line="240" w:lineRule="auto"/>
        <w:ind w:left="644"/>
        <w:jc w:val="both"/>
        <w:rPr>
          <w:rFonts w:ascii="Times New Roman" w:hAnsi="Times New Roman" w:cs="Times New Roman"/>
        </w:rPr>
      </w:pPr>
    </w:p>
    <w:tbl>
      <w:tblPr>
        <w:tblStyle w:val="Tabela-Siatka"/>
        <w:tblW w:w="0" w:type="auto"/>
        <w:jc w:val="center"/>
        <w:tblLook w:val="04A0" w:firstRow="1" w:lastRow="0" w:firstColumn="1" w:lastColumn="0" w:noHBand="0" w:noVBand="1"/>
      </w:tblPr>
      <w:tblGrid>
        <w:gridCol w:w="2468"/>
        <w:gridCol w:w="1927"/>
      </w:tblGrid>
      <w:tr w:rsidR="003A1599" w:rsidRPr="003A2ABE" w14:paraId="64B9711D" w14:textId="77777777" w:rsidTr="003A1599">
        <w:trPr>
          <w:jc w:val="center"/>
        </w:trPr>
        <w:tc>
          <w:tcPr>
            <w:tcW w:w="2468" w:type="dxa"/>
          </w:tcPr>
          <w:p w14:paraId="4C0083B8" w14:textId="77777777" w:rsidR="00AD394B" w:rsidRDefault="003A1599" w:rsidP="00930AD7">
            <w:pPr>
              <w:ind w:left="22" w:hanging="22"/>
              <w:jc w:val="center"/>
              <w:rPr>
                <w:rFonts w:ascii="Times New Roman" w:hAnsi="Times New Roman" w:cs="Times New Roman"/>
                <w:b/>
                <w:bCs/>
              </w:rPr>
            </w:pPr>
            <w:r w:rsidRPr="003A2ABE">
              <w:rPr>
                <w:rFonts w:ascii="Times New Roman" w:hAnsi="Times New Roman" w:cs="Times New Roman"/>
                <w:b/>
                <w:bCs/>
              </w:rPr>
              <w:t>Termin realizacji</w:t>
            </w:r>
            <w:r w:rsidR="00AD394B">
              <w:rPr>
                <w:rFonts w:ascii="Times New Roman" w:hAnsi="Times New Roman" w:cs="Times New Roman"/>
                <w:b/>
                <w:bCs/>
              </w:rPr>
              <w:t xml:space="preserve"> </w:t>
            </w:r>
          </w:p>
          <w:p w14:paraId="11E4E03F" w14:textId="105946DF" w:rsidR="003A1599" w:rsidRPr="003A2ABE" w:rsidRDefault="00AD394B" w:rsidP="00930AD7">
            <w:pPr>
              <w:ind w:left="22" w:hanging="22"/>
              <w:jc w:val="center"/>
              <w:rPr>
                <w:rFonts w:ascii="Arial Narrow" w:hAnsi="Arial Narrow" w:cs="Times New Roman"/>
                <w:b/>
                <w:bCs/>
              </w:rPr>
            </w:pPr>
            <w:r>
              <w:rPr>
                <w:rFonts w:ascii="Times New Roman" w:hAnsi="Times New Roman" w:cs="Times New Roman"/>
                <w:b/>
                <w:bCs/>
              </w:rPr>
              <w:t>(czas dostawy)</w:t>
            </w:r>
          </w:p>
        </w:tc>
        <w:tc>
          <w:tcPr>
            <w:tcW w:w="1927" w:type="dxa"/>
          </w:tcPr>
          <w:p w14:paraId="147B996C" w14:textId="77777777" w:rsidR="003A1599" w:rsidRPr="003A2ABE" w:rsidRDefault="003A1599" w:rsidP="00930AD7">
            <w:pPr>
              <w:jc w:val="center"/>
              <w:rPr>
                <w:rFonts w:ascii="Arial Narrow" w:hAnsi="Arial Narrow" w:cs="Times New Roman"/>
                <w:b/>
                <w:bCs/>
              </w:rPr>
            </w:pPr>
            <w:r w:rsidRPr="003A2ABE">
              <w:rPr>
                <w:rFonts w:ascii="Arial Narrow" w:hAnsi="Arial Narrow" w:cs="Times New Roman"/>
                <w:b/>
                <w:bCs/>
              </w:rPr>
              <w:t>Liczba przyznanych punktów</w:t>
            </w:r>
          </w:p>
        </w:tc>
      </w:tr>
      <w:tr w:rsidR="003A1599" w:rsidRPr="003A2ABE" w14:paraId="44193050" w14:textId="77777777" w:rsidTr="003A1599">
        <w:trPr>
          <w:jc w:val="center"/>
        </w:trPr>
        <w:tc>
          <w:tcPr>
            <w:tcW w:w="2468" w:type="dxa"/>
          </w:tcPr>
          <w:p w14:paraId="39355E2C" w14:textId="4E1F7A9C" w:rsidR="003A1599" w:rsidRPr="003A2ABE" w:rsidRDefault="003A1599" w:rsidP="00930AD7">
            <w:pPr>
              <w:jc w:val="center"/>
              <w:rPr>
                <w:rFonts w:ascii="Times New Roman" w:hAnsi="Times New Roman" w:cs="Times New Roman"/>
              </w:rPr>
            </w:pPr>
            <w:r w:rsidRPr="003A2ABE">
              <w:rPr>
                <w:rFonts w:ascii="Times New Roman" w:hAnsi="Times New Roman" w:cs="Times New Roman"/>
              </w:rPr>
              <w:t xml:space="preserve">do </w:t>
            </w:r>
            <w:r>
              <w:rPr>
                <w:rFonts w:ascii="Times New Roman" w:hAnsi="Times New Roman" w:cs="Times New Roman"/>
              </w:rPr>
              <w:t>30 dni</w:t>
            </w:r>
          </w:p>
        </w:tc>
        <w:tc>
          <w:tcPr>
            <w:tcW w:w="1927" w:type="dxa"/>
          </w:tcPr>
          <w:p w14:paraId="4F6A8265" w14:textId="0BC246EB" w:rsidR="003A1599" w:rsidRPr="003A2ABE" w:rsidRDefault="003A1599" w:rsidP="00930AD7">
            <w:pPr>
              <w:jc w:val="center"/>
              <w:rPr>
                <w:rFonts w:ascii="Times New Roman" w:hAnsi="Times New Roman" w:cs="Times New Roman"/>
              </w:rPr>
            </w:pPr>
            <w:r>
              <w:rPr>
                <w:rFonts w:ascii="Times New Roman" w:hAnsi="Times New Roman" w:cs="Times New Roman"/>
              </w:rPr>
              <w:t>40</w:t>
            </w:r>
            <w:r w:rsidRPr="003A2ABE">
              <w:rPr>
                <w:rFonts w:ascii="Times New Roman" w:hAnsi="Times New Roman" w:cs="Times New Roman"/>
              </w:rPr>
              <w:t xml:space="preserve"> pkt</w:t>
            </w:r>
          </w:p>
        </w:tc>
      </w:tr>
      <w:tr w:rsidR="003A1599" w:rsidRPr="003A2ABE" w14:paraId="1D9F8B6E" w14:textId="77777777" w:rsidTr="003A1599">
        <w:trPr>
          <w:jc w:val="center"/>
        </w:trPr>
        <w:tc>
          <w:tcPr>
            <w:tcW w:w="2468" w:type="dxa"/>
          </w:tcPr>
          <w:p w14:paraId="155F3BD1" w14:textId="0655D008" w:rsidR="003A1599" w:rsidRPr="003A2ABE" w:rsidRDefault="003A1599" w:rsidP="00930AD7">
            <w:pPr>
              <w:jc w:val="center"/>
              <w:rPr>
                <w:rFonts w:ascii="Times New Roman" w:hAnsi="Times New Roman" w:cs="Times New Roman"/>
              </w:rPr>
            </w:pPr>
            <w:r>
              <w:rPr>
                <w:rFonts w:ascii="Times New Roman" w:hAnsi="Times New Roman" w:cs="Times New Roman"/>
              </w:rPr>
              <w:t>od 31 dni do 60 dni</w:t>
            </w:r>
          </w:p>
        </w:tc>
        <w:tc>
          <w:tcPr>
            <w:tcW w:w="1927" w:type="dxa"/>
          </w:tcPr>
          <w:p w14:paraId="018670BC" w14:textId="1FB1575C" w:rsidR="003A1599" w:rsidRPr="003A2ABE" w:rsidRDefault="003A1599" w:rsidP="00930AD7">
            <w:pPr>
              <w:jc w:val="center"/>
              <w:rPr>
                <w:rFonts w:ascii="Times New Roman" w:hAnsi="Times New Roman" w:cs="Times New Roman"/>
              </w:rPr>
            </w:pPr>
            <w:r>
              <w:rPr>
                <w:rFonts w:ascii="Times New Roman" w:hAnsi="Times New Roman" w:cs="Times New Roman"/>
              </w:rPr>
              <w:t>2</w:t>
            </w:r>
            <w:r w:rsidRPr="003A2ABE">
              <w:rPr>
                <w:rFonts w:ascii="Times New Roman" w:hAnsi="Times New Roman" w:cs="Times New Roman"/>
              </w:rPr>
              <w:t>0 pkt</w:t>
            </w:r>
          </w:p>
        </w:tc>
      </w:tr>
      <w:tr w:rsidR="003A1599" w:rsidRPr="003A2ABE" w14:paraId="1D3ECADC" w14:textId="77777777" w:rsidTr="003A1599">
        <w:trPr>
          <w:jc w:val="center"/>
        </w:trPr>
        <w:tc>
          <w:tcPr>
            <w:tcW w:w="2468" w:type="dxa"/>
          </w:tcPr>
          <w:p w14:paraId="0CB4B81B" w14:textId="698FF25D" w:rsidR="003A1599" w:rsidRPr="003A2ABE" w:rsidRDefault="003A1599" w:rsidP="00930AD7">
            <w:pPr>
              <w:jc w:val="center"/>
              <w:rPr>
                <w:rFonts w:ascii="Times New Roman" w:hAnsi="Times New Roman" w:cs="Times New Roman"/>
              </w:rPr>
            </w:pPr>
            <w:r>
              <w:rPr>
                <w:rFonts w:ascii="Times New Roman" w:hAnsi="Times New Roman" w:cs="Times New Roman"/>
              </w:rPr>
              <w:t>od 61 dni do 120 dni</w:t>
            </w:r>
          </w:p>
        </w:tc>
        <w:tc>
          <w:tcPr>
            <w:tcW w:w="1927" w:type="dxa"/>
          </w:tcPr>
          <w:p w14:paraId="0C07AB2E" w14:textId="5C7C89C2" w:rsidR="003A1599" w:rsidRPr="003A2ABE" w:rsidRDefault="003A1599" w:rsidP="00930AD7">
            <w:pPr>
              <w:jc w:val="center"/>
              <w:rPr>
                <w:rFonts w:ascii="Times New Roman" w:hAnsi="Times New Roman" w:cs="Times New Roman"/>
              </w:rPr>
            </w:pPr>
            <w:r>
              <w:rPr>
                <w:rFonts w:ascii="Times New Roman" w:hAnsi="Times New Roman" w:cs="Times New Roman"/>
              </w:rPr>
              <w:t xml:space="preserve">10 </w:t>
            </w:r>
            <w:r w:rsidRPr="003A2ABE">
              <w:rPr>
                <w:rFonts w:ascii="Times New Roman" w:hAnsi="Times New Roman" w:cs="Times New Roman"/>
              </w:rPr>
              <w:t>pkt</w:t>
            </w:r>
          </w:p>
        </w:tc>
      </w:tr>
      <w:tr w:rsidR="003A1599" w:rsidRPr="003A2ABE" w14:paraId="7139BEC6" w14:textId="77777777" w:rsidTr="003A1599">
        <w:trPr>
          <w:jc w:val="center"/>
        </w:trPr>
        <w:tc>
          <w:tcPr>
            <w:tcW w:w="2468" w:type="dxa"/>
          </w:tcPr>
          <w:p w14:paraId="5F20EF7B" w14:textId="103C8579" w:rsidR="003A1599" w:rsidRDefault="003A1599" w:rsidP="00930AD7">
            <w:pPr>
              <w:jc w:val="center"/>
              <w:rPr>
                <w:rFonts w:ascii="Times New Roman" w:hAnsi="Times New Roman" w:cs="Times New Roman"/>
              </w:rPr>
            </w:pPr>
            <w:r>
              <w:rPr>
                <w:rFonts w:ascii="Times New Roman" w:hAnsi="Times New Roman" w:cs="Times New Roman"/>
              </w:rPr>
              <w:t>od 121 dni</w:t>
            </w:r>
          </w:p>
        </w:tc>
        <w:tc>
          <w:tcPr>
            <w:tcW w:w="1927" w:type="dxa"/>
          </w:tcPr>
          <w:p w14:paraId="0D903B25" w14:textId="228B589A" w:rsidR="003A1599" w:rsidRDefault="003A1599" w:rsidP="00930AD7">
            <w:pPr>
              <w:jc w:val="center"/>
              <w:rPr>
                <w:rFonts w:ascii="Times New Roman" w:hAnsi="Times New Roman" w:cs="Times New Roman"/>
              </w:rPr>
            </w:pPr>
            <w:r>
              <w:rPr>
                <w:rFonts w:ascii="Times New Roman" w:hAnsi="Times New Roman" w:cs="Times New Roman"/>
              </w:rPr>
              <w:t xml:space="preserve">0 pkt </w:t>
            </w:r>
          </w:p>
        </w:tc>
      </w:tr>
    </w:tbl>
    <w:p w14:paraId="52EB1210" w14:textId="77777777" w:rsidR="001934C1" w:rsidRDefault="001934C1" w:rsidP="001934C1">
      <w:pPr>
        <w:pStyle w:val="Default"/>
        <w:ind w:left="426" w:hanging="246"/>
        <w:rPr>
          <w:rFonts w:ascii="Times New Roman" w:hAnsi="Times New Roman" w:cs="Times New Roman"/>
          <w:b/>
          <w:bCs/>
          <w:sz w:val="22"/>
          <w:szCs w:val="22"/>
        </w:rPr>
      </w:pPr>
    </w:p>
    <w:p w14:paraId="50DBC727" w14:textId="77777777" w:rsidR="001934C1" w:rsidRDefault="001934C1" w:rsidP="001934C1">
      <w:pPr>
        <w:pStyle w:val="Default"/>
        <w:ind w:left="426"/>
        <w:rPr>
          <w:rFonts w:ascii="Times New Roman" w:hAnsi="Times New Roman" w:cs="Times New Roman"/>
          <w:b/>
          <w:sz w:val="22"/>
          <w:szCs w:val="22"/>
          <w:u w:val="single"/>
        </w:rPr>
      </w:pPr>
    </w:p>
    <w:p w14:paraId="11BC9511" w14:textId="77777777" w:rsidR="003A1599" w:rsidRPr="002C7F23" w:rsidRDefault="003A1599" w:rsidP="003A1599">
      <w:pPr>
        <w:spacing w:after="120" w:line="240" w:lineRule="auto"/>
        <w:ind w:left="284" w:hanging="284"/>
        <w:rPr>
          <w:rFonts w:ascii="Times New Roman" w:hAnsi="Times New Roman" w:cs="Times New Roman"/>
          <w:color w:val="000000" w:themeColor="text1"/>
        </w:rPr>
      </w:pPr>
      <w:r w:rsidRPr="002C7F23">
        <w:rPr>
          <w:rFonts w:ascii="Times New Roman" w:hAnsi="Times New Roman" w:cs="Times New Roman"/>
          <w:b/>
          <w:bCs/>
          <w:color w:val="000000" w:themeColor="text1"/>
        </w:rPr>
        <w:t xml:space="preserve">Całkowita liczba punktów </w:t>
      </w:r>
      <w:r w:rsidRPr="002C7F23">
        <w:rPr>
          <w:rFonts w:ascii="Times New Roman" w:hAnsi="Times New Roman" w:cs="Times New Roman"/>
          <w:color w:val="000000" w:themeColor="text1"/>
        </w:rPr>
        <w:t>jest sumą punktów uzyskanych w poszczególnych kryteriach równą:</w:t>
      </w:r>
    </w:p>
    <w:p w14:paraId="0AAF5544" w14:textId="25CD57BB" w:rsidR="003A1599" w:rsidRPr="002C7F23" w:rsidRDefault="003A1599" w:rsidP="003A1599">
      <w:pPr>
        <w:spacing w:after="120" w:line="240" w:lineRule="auto"/>
        <w:ind w:left="284" w:hanging="284"/>
        <w:jc w:val="center"/>
        <w:rPr>
          <w:rFonts w:ascii="Times New Roman" w:hAnsi="Times New Roman" w:cs="Times New Roman"/>
          <w:b/>
          <w:bCs/>
          <w:color w:val="000000" w:themeColor="text1"/>
        </w:rPr>
      </w:pPr>
      <w:r w:rsidRPr="002C7F23">
        <w:rPr>
          <w:rFonts w:ascii="Times New Roman" w:hAnsi="Times New Roman" w:cs="Times New Roman"/>
          <w:b/>
          <w:bCs/>
          <w:color w:val="000000" w:themeColor="text1"/>
        </w:rPr>
        <w:t xml:space="preserve">W = C + D </w:t>
      </w:r>
    </w:p>
    <w:p w14:paraId="0366CC00" w14:textId="77777777" w:rsidR="003A1599" w:rsidRPr="002C7F23" w:rsidRDefault="003A1599" w:rsidP="003A1599">
      <w:pPr>
        <w:tabs>
          <w:tab w:val="left" w:pos="709"/>
        </w:tabs>
        <w:spacing w:after="0" w:line="240" w:lineRule="auto"/>
        <w:rPr>
          <w:rFonts w:ascii="Times New Roman" w:hAnsi="Times New Roman" w:cs="Times New Roman"/>
          <w:color w:val="000000" w:themeColor="text1"/>
        </w:rPr>
      </w:pPr>
      <w:r w:rsidRPr="002C7F23">
        <w:rPr>
          <w:rFonts w:ascii="Times New Roman" w:hAnsi="Times New Roman" w:cs="Times New Roman"/>
          <w:color w:val="000000" w:themeColor="text1"/>
        </w:rPr>
        <w:t xml:space="preserve">gdzie: </w:t>
      </w:r>
      <w:r w:rsidRPr="002C7F23">
        <w:rPr>
          <w:rFonts w:ascii="Times New Roman" w:hAnsi="Times New Roman" w:cs="Times New Roman"/>
          <w:color w:val="000000" w:themeColor="text1"/>
        </w:rPr>
        <w:tab/>
      </w:r>
      <w:r w:rsidRPr="002C7F23">
        <w:rPr>
          <w:rFonts w:ascii="Times New Roman" w:hAnsi="Times New Roman" w:cs="Times New Roman"/>
          <w:b/>
          <w:bCs/>
          <w:color w:val="000000" w:themeColor="text1"/>
        </w:rPr>
        <w:t xml:space="preserve">W </w:t>
      </w:r>
      <w:r w:rsidRPr="002C7F23">
        <w:rPr>
          <w:rFonts w:ascii="Times New Roman" w:hAnsi="Times New Roman" w:cs="Times New Roman"/>
          <w:color w:val="000000" w:themeColor="text1"/>
        </w:rPr>
        <w:t>– łączna liczba punktów danego Wykonawcy</w:t>
      </w:r>
    </w:p>
    <w:p w14:paraId="19ACDB9E" w14:textId="77777777" w:rsidR="003A1599" w:rsidRPr="002C7F23" w:rsidRDefault="003A1599" w:rsidP="003A1599">
      <w:pPr>
        <w:tabs>
          <w:tab w:val="left" w:pos="709"/>
        </w:tabs>
        <w:spacing w:after="0" w:line="240" w:lineRule="auto"/>
        <w:rPr>
          <w:rFonts w:ascii="Times New Roman" w:hAnsi="Times New Roman" w:cs="Times New Roman"/>
          <w:color w:val="000000" w:themeColor="text1"/>
        </w:rPr>
      </w:pPr>
      <w:r w:rsidRPr="002C7F23">
        <w:rPr>
          <w:rFonts w:ascii="Times New Roman" w:hAnsi="Times New Roman" w:cs="Times New Roman"/>
          <w:color w:val="000000" w:themeColor="text1"/>
        </w:rPr>
        <w:tab/>
      </w:r>
      <w:r w:rsidRPr="002C7F23">
        <w:rPr>
          <w:rFonts w:ascii="Times New Roman" w:hAnsi="Times New Roman" w:cs="Times New Roman"/>
          <w:b/>
          <w:bCs/>
          <w:color w:val="000000" w:themeColor="text1"/>
        </w:rPr>
        <w:t xml:space="preserve">C </w:t>
      </w:r>
      <w:r w:rsidRPr="002C7F23">
        <w:rPr>
          <w:rFonts w:ascii="Times New Roman" w:hAnsi="Times New Roman" w:cs="Times New Roman"/>
          <w:color w:val="000000" w:themeColor="text1"/>
        </w:rPr>
        <w:t>– liczba punktów ocenianej oferty w kryterium „Cena”</w:t>
      </w:r>
    </w:p>
    <w:p w14:paraId="1771F80B" w14:textId="77777777" w:rsidR="003A1599" w:rsidRPr="002C7F23" w:rsidRDefault="003A1599" w:rsidP="003A1599">
      <w:pPr>
        <w:tabs>
          <w:tab w:val="left" w:pos="709"/>
        </w:tabs>
        <w:spacing w:after="0" w:line="240" w:lineRule="auto"/>
        <w:ind w:left="1276" w:hanging="1276"/>
        <w:rPr>
          <w:rFonts w:ascii="Times New Roman" w:hAnsi="Times New Roman" w:cs="Times New Roman"/>
          <w:color w:val="000000" w:themeColor="text1"/>
        </w:rPr>
      </w:pPr>
      <w:r w:rsidRPr="002C7F23">
        <w:rPr>
          <w:rFonts w:ascii="Times New Roman" w:hAnsi="Times New Roman" w:cs="Times New Roman"/>
          <w:color w:val="000000" w:themeColor="text1"/>
        </w:rPr>
        <w:tab/>
      </w:r>
      <w:r w:rsidRPr="002C7F23">
        <w:rPr>
          <w:rFonts w:ascii="Times New Roman" w:hAnsi="Times New Roman" w:cs="Times New Roman"/>
          <w:b/>
          <w:bCs/>
          <w:color w:val="000000" w:themeColor="text1"/>
        </w:rPr>
        <w:t xml:space="preserve">D </w:t>
      </w:r>
      <w:r w:rsidRPr="002C7F23">
        <w:rPr>
          <w:rFonts w:ascii="Times New Roman" w:hAnsi="Times New Roman" w:cs="Times New Roman"/>
          <w:color w:val="000000" w:themeColor="text1"/>
        </w:rPr>
        <w:t>– liczba punktów ocenianej oferty w kryterium „</w:t>
      </w:r>
      <w:r>
        <w:rPr>
          <w:rFonts w:ascii="Times New Roman" w:hAnsi="Times New Roman" w:cs="Times New Roman"/>
          <w:color w:val="000000" w:themeColor="text1"/>
        </w:rPr>
        <w:t>Termin realizacji</w:t>
      </w:r>
      <w:r w:rsidRPr="002C7F23">
        <w:rPr>
          <w:rFonts w:ascii="Times New Roman" w:hAnsi="Times New Roman" w:cs="Times New Roman"/>
          <w:color w:val="000000" w:themeColor="text1"/>
        </w:rPr>
        <w:t xml:space="preserve">” </w:t>
      </w:r>
    </w:p>
    <w:p w14:paraId="0A4587F4" w14:textId="51AB5682" w:rsidR="003A1599" w:rsidRPr="002C7F23" w:rsidRDefault="003A1599" w:rsidP="003A1599">
      <w:pPr>
        <w:tabs>
          <w:tab w:val="left" w:pos="709"/>
        </w:tabs>
        <w:spacing w:after="0" w:line="240" w:lineRule="auto"/>
        <w:rPr>
          <w:rFonts w:ascii="Times New Roman" w:hAnsi="Times New Roman" w:cs="Times New Roman"/>
          <w:color w:val="000000" w:themeColor="text1"/>
        </w:rPr>
      </w:pPr>
      <w:r w:rsidRPr="002C7F23">
        <w:rPr>
          <w:rFonts w:ascii="Times New Roman" w:hAnsi="Times New Roman" w:cs="Times New Roman"/>
          <w:b/>
          <w:bCs/>
          <w:color w:val="000000" w:themeColor="text1"/>
        </w:rPr>
        <w:tab/>
      </w:r>
    </w:p>
    <w:p w14:paraId="1D811D1C" w14:textId="77777777" w:rsidR="00E70391" w:rsidRPr="00FE6B3D" w:rsidRDefault="00E70391" w:rsidP="00D8492B">
      <w:pPr>
        <w:pStyle w:val="Tekstpodstawowy3"/>
        <w:spacing w:after="0"/>
        <w:ind w:left="180" w:hanging="180"/>
        <w:jc w:val="both"/>
        <w:rPr>
          <w:b/>
          <w:sz w:val="22"/>
          <w:szCs w:val="22"/>
          <w:lang w:val="pl-PL"/>
        </w:rPr>
      </w:pPr>
      <w:r w:rsidRPr="00FE6B3D">
        <w:rPr>
          <w:b/>
          <w:spacing w:val="-1"/>
          <w:sz w:val="22"/>
          <w:szCs w:val="22"/>
          <w:lang w:val="pl-PL"/>
        </w:rPr>
        <w:t>Komisja</w:t>
      </w:r>
      <w:r w:rsidRPr="00FE6B3D">
        <w:rPr>
          <w:b/>
          <w:spacing w:val="10"/>
          <w:sz w:val="22"/>
          <w:szCs w:val="22"/>
          <w:lang w:val="pl-PL"/>
        </w:rPr>
        <w:t xml:space="preserve"> </w:t>
      </w:r>
      <w:r w:rsidRPr="00FE6B3D">
        <w:rPr>
          <w:b/>
          <w:spacing w:val="-1"/>
          <w:sz w:val="22"/>
          <w:szCs w:val="22"/>
          <w:lang w:val="pl-PL"/>
        </w:rPr>
        <w:t>przetargowa</w:t>
      </w:r>
      <w:r w:rsidRPr="00FE6B3D">
        <w:rPr>
          <w:b/>
          <w:spacing w:val="8"/>
          <w:sz w:val="22"/>
          <w:szCs w:val="22"/>
          <w:lang w:val="pl-PL"/>
        </w:rPr>
        <w:t xml:space="preserve"> </w:t>
      </w:r>
      <w:r w:rsidRPr="00FE6B3D">
        <w:rPr>
          <w:b/>
          <w:sz w:val="22"/>
          <w:szCs w:val="22"/>
          <w:lang w:val="pl-PL"/>
        </w:rPr>
        <w:t>oceni</w:t>
      </w:r>
      <w:r w:rsidRPr="00FE6B3D">
        <w:rPr>
          <w:b/>
          <w:spacing w:val="9"/>
          <w:sz w:val="22"/>
          <w:szCs w:val="22"/>
          <w:lang w:val="pl-PL"/>
        </w:rPr>
        <w:t xml:space="preserve"> </w:t>
      </w:r>
      <w:r w:rsidRPr="00FE6B3D">
        <w:rPr>
          <w:b/>
          <w:sz w:val="22"/>
          <w:szCs w:val="22"/>
          <w:lang w:val="pl-PL"/>
        </w:rPr>
        <w:t>oferty</w:t>
      </w:r>
      <w:r w:rsidRPr="00FE6B3D">
        <w:rPr>
          <w:b/>
          <w:spacing w:val="4"/>
          <w:sz w:val="22"/>
          <w:szCs w:val="22"/>
          <w:lang w:val="pl-PL"/>
        </w:rPr>
        <w:t xml:space="preserve"> </w:t>
      </w:r>
      <w:r w:rsidRPr="00FE6B3D">
        <w:rPr>
          <w:b/>
          <w:spacing w:val="-1"/>
          <w:sz w:val="22"/>
          <w:szCs w:val="22"/>
          <w:lang w:val="pl-PL"/>
        </w:rPr>
        <w:t>sumując</w:t>
      </w:r>
      <w:r w:rsidRPr="00FE6B3D">
        <w:rPr>
          <w:b/>
          <w:spacing w:val="7"/>
          <w:sz w:val="22"/>
          <w:szCs w:val="22"/>
          <w:lang w:val="pl-PL"/>
        </w:rPr>
        <w:t xml:space="preserve"> </w:t>
      </w:r>
      <w:r w:rsidRPr="00FE6B3D">
        <w:rPr>
          <w:b/>
          <w:sz w:val="22"/>
          <w:szCs w:val="22"/>
          <w:lang w:val="pl-PL"/>
        </w:rPr>
        <w:t>punkty</w:t>
      </w:r>
      <w:r w:rsidRPr="00FE6B3D">
        <w:rPr>
          <w:b/>
          <w:spacing w:val="6"/>
          <w:sz w:val="22"/>
          <w:szCs w:val="22"/>
          <w:lang w:val="pl-PL"/>
        </w:rPr>
        <w:t xml:space="preserve"> </w:t>
      </w:r>
      <w:r w:rsidRPr="00FE6B3D">
        <w:rPr>
          <w:b/>
          <w:spacing w:val="-1"/>
          <w:sz w:val="22"/>
          <w:szCs w:val="22"/>
          <w:lang w:val="pl-PL"/>
        </w:rPr>
        <w:t>uzyskane</w:t>
      </w:r>
      <w:r w:rsidRPr="00FE6B3D">
        <w:rPr>
          <w:b/>
          <w:spacing w:val="8"/>
          <w:sz w:val="22"/>
          <w:szCs w:val="22"/>
          <w:lang w:val="pl-PL"/>
        </w:rPr>
        <w:t xml:space="preserve"> </w:t>
      </w:r>
      <w:r w:rsidRPr="00FE6B3D">
        <w:rPr>
          <w:b/>
          <w:sz w:val="22"/>
          <w:szCs w:val="22"/>
          <w:lang w:val="pl-PL"/>
        </w:rPr>
        <w:t>z</w:t>
      </w:r>
      <w:r w:rsidRPr="00FE6B3D">
        <w:rPr>
          <w:b/>
          <w:spacing w:val="7"/>
          <w:sz w:val="22"/>
          <w:szCs w:val="22"/>
          <w:lang w:val="pl-PL"/>
        </w:rPr>
        <w:t xml:space="preserve"> </w:t>
      </w:r>
      <w:r w:rsidRPr="00FE6B3D">
        <w:rPr>
          <w:b/>
          <w:spacing w:val="-1"/>
          <w:sz w:val="22"/>
          <w:szCs w:val="22"/>
          <w:lang w:val="pl-PL"/>
        </w:rPr>
        <w:t>poszczególnych</w:t>
      </w:r>
      <w:r w:rsidRPr="00FE6B3D">
        <w:rPr>
          <w:b/>
          <w:spacing w:val="12"/>
          <w:sz w:val="22"/>
          <w:szCs w:val="22"/>
          <w:lang w:val="pl-PL"/>
        </w:rPr>
        <w:t xml:space="preserve"> </w:t>
      </w:r>
      <w:r w:rsidRPr="00FE6B3D">
        <w:rPr>
          <w:b/>
          <w:spacing w:val="-1"/>
          <w:sz w:val="22"/>
          <w:szCs w:val="22"/>
          <w:lang w:val="pl-PL"/>
        </w:rPr>
        <w:t>kryteriów.</w:t>
      </w:r>
    </w:p>
    <w:p w14:paraId="505C6B2C" w14:textId="77777777" w:rsidR="00E70391" w:rsidRPr="006D4EEC" w:rsidRDefault="00E70391" w:rsidP="007E11B7">
      <w:pPr>
        <w:numPr>
          <w:ilvl w:val="6"/>
          <w:numId w:val="186"/>
        </w:numPr>
        <w:tabs>
          <w:tab w:val="clear" w:pos="0"/>
        </w:tabs>
        <w:suppressAutoHyphens/>
        <w:autoSpaceDE w:val="0"/>
        <w:spacing w:after="0" w:line="240" w:lineRule="auto"/>
        <w:ind w:left="426" w:hanging="284"/>
        <w:jc w:val="both"/>
        <w:rPr>
          <w:rFonts w:ascii="Times New Roman" w:eastAsia="Calibri" w:hAnsi="Times New Roman" w:cs="Times New Roman"/>
          <w:color w:val="000000"/>
          <w:lang w:eastAsia="pl-PL"/>
        </w:rPr>
      </w:pPr>
      <w:r w:rsidRPr="006D4EEC">
        <w:rPr>
          <w:rFonts w:ascii="Times New Roman" w:eastAsia="Calibri" w:hAnsi="Times New Roman" w:cs="Times New Roman"/>
          <w:color w:val="000000"/>
          <w:lang w:eastAsia="pl-PL"/>
        </w:rPr>
        <w:t>Ocenie będą podlegać wyłącznie oferty niepodlegające odrzuceniu.</w:t>
      </w:r>
    </w:p>
    <w:p w14:paraId="04885519" w14:textId="77777777" w:rsidR="00E70391" w:rsidRPr="006D4EEC" w:rsidRDefault="00E70391" w:rsidP="007E11B7">
      <w:pPr>
        <w:numPr>
          <w:ilvl w:val="6"/>
          <w:numId w:val="186"/>
        </w:numPr>
        <w:tabs>
          <w:tab w:val="clear" w:pos="0"/>
        </w:tabs>
        <w:suppressAutoHyphens/>
        <w:autoSpaceDE w:val="0"/>
        <w:spacing w:after="0" w:line="240" w:lineRule="auto"/>
        <w:ind w:left="426" w:hanging="284"/>
        <w:jc w:val="both"/>
        <w:rPr>
          <w:rFonts w:ascii="Times New Roman" w:eastAsia="Calibri" w:hAnsi="Times New Roman" w:cs="Times New Roman"/>
          <w:color w:val="000000"/>
          <w:lang w:eastAsia="pl-PL"/>
        </w:rPr>
      </w:pPr>
      <w:r w:rsidRPr="006D4EEC">
        <w:rPr>
          <w:rFonts w:ascii="Times New Roman" w:eastAsia="Calibri" w:hAnsi="Times New Roman" w:cs="Times New Roman"/>
          <w:color w:val="000000"/>
          <w:lang w:eastAsia="pl-PL"/>
        </w:rPr>
        <w:t>Za najkorzystniejszą zostanie uznana oferta z najwyższą liczbą punktów.</w:t>
      </w:r>
    </w:p>
    <w:p w14:paraId="7D3558F3" w14:textId="77777777" w:rsidR="00E70391" w:rsidRPr="006D4EEC" w:rsidRDefault="00E70391" w:rsidP="007E11B7">
      <w:pPr>
        <w:numPr>
          <w:ilvl w:val="6"/>
          <w:numId w:val="186"/>
        </w:numPr>
        <w:tabs>
          <w:tab w:val="clear" w:pos="0"/>
        </w:tabs>
        <w:suppressAutoHyphens/>
        <w:autoSpaceDE w:val="0"/>
        <w:spacing w:after="0" w:line="240" w:lineRule="auto"/>
        <w:ind w:left="426" w:hanging="284"/>
        <w:jc w:val="both"/>
        <w:rPr>
          <w:rFonts w:ascii="Times New Roman" w:eastAsia="Calibri" w:hAnsi="Times New Roman" w:cs="Times New Roman"/>
          <w:lang w:eastAsia="zh-CN"/>
        </w:rPr>
      </w:pPr>
      <w:r w:rsidRPr="006D4EEC">
        <w:rPr>
          <w:rFonts w:ascii="Times New Roman" w:eastAsia="Calibri" w:hAnsi="Times New Roman" w:cs="Times New Roman"/>
          <w:color w:val="000000"/>
          <w:lang w:eastAsia="pl-PL"/>
        </w:rPr>
        <w:t>W sytuacji, gdy Zamawiający nie będzie mógł dokonać wyboru najkorzystniejszej oferty ze względu na to, że zostały złożone oferty o takiej samej ilości punktów,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14:paraId="02A25D50" w14:textId="77777777" w:rsidR="00E70391" w:rsidRPr="006D4EEC" w:rsidRDefault="00E70391" w:rsidP="007E11B7">
      <w:pPr>
        <w:numPr>
          <w:ilvl w:val="6"/>
          <w:numId w:val="186"/>
        </w:numPr>
        <w:tabs>
          <w:tab w:val="clear" w:pos="0"/>
        </w:tabs>
        <w:suppressAutoHyphens/>
        <w:autoSpaceDE w:val="0"/>
        <w:spacing w:after="0" w:line="240" w:lineRule="auto"/>
        <w:ind w:left="426" w:hanging="284"/>
        <w:jc w:val="both"/>
        <w:rPr>
          <w:rFonts w:ascii="Times New Roman" w:eastAsia="Calibri" w:hAnsi="Times New Roman" w:cs="Times New Roman"/>
          <w:lang w:eastAsia="zh-CN"/>
        </w:rPr>
      </w:pPr>
      <w:r w:rsidRPr="006D4EEC">
        <w:rPr>
          <w:rFonts w:ascii="Times New Roman" w:eastAsia="Calibri" w:hAnsi="Times New Roman" w:cs="Times New Roman"/>
          <w:color w:val="000000"/>
          <w:lang w:eastAsia="pl-PL"/>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29E2836E" w14:textId="74EA713F" w:rsidR="00E70391" w:rsidRPr="006D4EEC" w:rsidRDefault="00E70391" w:rsidP="007E11B7">
      <w:pPr>
        <w:numPr>
          <w:ilvl w:val="6"/>
          <w:numId w:val="186"/>
        </w:numPr>
        <w:tabs>
          <w:tab w:val="clear" w:pos="0"/>
        </w:tabs>
        <w:suppressAutoHyphens/>
        <w:autoSpaceDE w:val="0"/>
        <w:spacing w:after="0" w:line="240" w:lineRule="auto"/>
        <w:ind w:left="426" w:hanging="284"/>
        <w:jc w:val="both"/>
        <w:rPr>
          <w:rFonts w:ascii="Times New Roman" w:eastAsia="Calibri" w:hAnsi="Times New Roman" w:cs="Times New Roman"/>
          <w:lang w:eastAsia="zh-CN"/>
        </w:rPr>
      </w:pPr>
      <w:r w:rsidRPr="006D4EEC">
        <w:rPr>
          <w:rFonts w:ascii="Times New Roman" w:eastAsia="Calibri" w:hAnsi="Times New Roman" w:cs="Times New Roman"/>
          <w:color w:val="000000"/>
          <w:lang w:eastAsia="pl-PL"/>
        </w:rPr>
        <w:t>Zamawiający wybiera najkorzystniejsza</w:t>
      </w:r>
      <w:r w:rsidRPr="006D4EEC">
        <w:rPr>
          <w:rFonts w:ascii="Times New Roman" w:eastAsia="ArialMT;MS Gothic" w:hAnsi="Times New Roman" w:cs="Times New Roman"/>
          <w:color w:val="000000"/>
          <w:lang w:eastAsia="pl-PL"/>
        </w:rPr>
        <w:t xml:space="preserve">̨ </w:t>
      </w:r>
      <w:r w:rsidRPr="006D4EEC">
        <w:rPr>
          <w:rFonts w:ascii="Times New Roman" w:eastAsia="Calibri" w:hAnsi="Times New Roman" w:cs="Times New Roman"/>
          <w:color w:val="000000"/>
          <w:lang w:eastAsia="pl-PL"/>
        </w:rPr>
        <w:t xml:space="preserve">ofertę </w:t>
      </w:r>
      <w:r w:rsidRPr="006D4EEC">
        <w:rPr>
          <w:rFonts w:ascii="Times New Roman" w:eastAsia="ArialMT;MS Gothic" w:hAnsi="Times New Roman" w:cs="Times New Roman"/>
          <w:color w:val="000000"/>
          <w:lang w:eastAsia="pl-PL"/>
        </w:rPr>
        <w:t>w</w:t>
      </w:r>
      <w:r w:rsidRPr="006D4EEC">
        <w:rPr>
          <w:rFonts w:ascii="Times New Roman" w:eastAsia="Calibri" w:hAnsi="Times New Roman" w:cs="Times New Roman"/>
          <w:color w:val="000000"/>
          <w:lang w:eastAsia="pl-PL"/>
        </w:rPr>
        <w:t xml:space="preserve"> terminie związania z oferta</w:t>
      </w:r>
      <w:r w:rsidRPr="006D4EEC">
        <w:rPr>
          <w:rFonts w:ascii="Times New Roman" w:eastAsia="ArialMT;MS Gothic" w:hAnsi="Times New Roman" w:cs="Times New Roman"/>
          <w:color w:val="000000"/>
          <w:lang w:eastAsia="pl-PL"/>
        </w:rPr>
        <w:t xml:space="preserve">̨ </w:t>
      </w:r>
      <w:r w:rsidR="00D8492B" w:rsidRPr="006D4EEC">
        <w:rPr>
          <w:rFonts w:ascii="Times New Roman" w:eastAsia="Calibri" w:hAnsi="Times New Roman" w:cs="Times New Roman"/>
          <w:color w:val="000000"/>
          <w:lang w:eastAsia="pl-PL"/>
        </w:rPr>
        <w:t>okreś</w:t>
      </w:r>
      <w:r w:rsidR="00D8492B" w:rsidRPr="006D4EEC">
        <w:rPr>
          <w:rFonts w:ascii="Times New Roman" w:eastAsia="ArialMT;MS Gothic" w:hAnsi="Times New Roman" w:cs="Times New Roman"/>
          <w:color w:val="000000"/>
          <w:lang w:eastAsia="pl-PL"/>
        </w:rPr>
        <w:t>l</w:t>
      </w:r>
      <w:r w:rsidR="00D8492B" w:rsidRPr="006D4EEC">
        <w:rPr>
          <w:rFonts w:ascii="Times New Roman" w:eastAsia="Calibri" w:hAnsi="Times New Roman" w:cs="Times New Roman"/>
          <w:color w:val="000000"/>
          <w:lang w:eastAsia="pl-PL"/>
        </w:rPr>
        <w:t>onym w</w:t>
      </w:r>
      <w:r w:rsidRPr="006D4EEC">
        <w:rPr>
          <w:rFonts w:ascii="Times New Roman" w:eastAsia="Calibri" w:hAnsi="Times New Roman" w:cs="Times New Roman"/>
          <w:color w:val="000000"/>
          <w:lang w:eastAsia="pl-PL"/>
        </w:rPr>
        <w:t xml:space="preserve"> SWZ.</w:t>
      </w:r>
    </w:p>
    <w:p w14:paraId="71D8E3BC" w14:textId="77777777" w:rsidR="00E70391" w:rsidRPr="006D4EEC" w:rsidRDefault="00E70391" w:rsidP="007E11B7">
      <w:pPr>
        <w:numPr>
          <w:ilvl w:val="0"/>
          <w:numId w:val="187"/>
        </w:numPr>
        <w:tabs>
          <w:tab w:val="clear" w:pos="0"/>
        </w:tabs>
        <w:suppressAutoHyphens/>
        <w:autoSpaceDE w:val="0"/>
        <w:spacing w:after="0" w:line="240" w:lineRule="auto"/>
        <w:ind w:left="426" w:hanging="284"/>
        <w:jc w:val="both"/>
        <w:rPr>
          <w:rFonts w:ascii="Times New Roman" w:eastAsia="Calibri" w:hAnsi="Times New Roman" w:cs="Times New Roman"/>
          <w:lang w:eastAsia="zh-CN"/>
        </w:rPr>
      </w:pPr>
      <w:r w:rsidRPr="006D4EEC">
        <w:rPr>
          <w:rFonts w:ascii="Times New Roman" w:eastAsia="Calibri" w:hAnsi="Times New Roman" w:cs="Times New Roman"/>
          <w:color w:val="000000"/>
          <w:lang w:eastAsia="pl-PL"/>
        </w:rPr>
        <w:t>Jeż</w:t>
      </w:r>
      <w:r w:rsidRPr="006D4EEC">
        <w:rPr>
          <w:rFonts w:ascii="Times New Roman" w:eastAsia="ArialMT;MS Gothic" w:hAnsi="Times New Roman" w:cs="Times New Roman"/>
          <w:color w:val="000000"/>
          <w:lang w:eastAsia="pl-PL"/>
        </w:rPr>
        <w:t>e</w:t>
      </w:r>
      <w:r w:rsidRPr="006D4EEC">
        <w:rPr>
          <w:rFonts w:ascii="Times New Roman" w:eastAsia="Calibri" w:hAnsi="Times New Roman" w:cs="Times New Roman"/>
          <w:color w:val="000000"/>
          <w:lang w:eastAsia="pl-PL"/>
        </w:rPr>
        <w:t>li termin zwią</w:t>
      </w:r>
      <w:r w:rsidRPr="006D4EEC">
        <w:rPr>
          <w:rFonts w:ascii="Times New Roman" w:eastAsia="ArialMT;MS Gothic" w:hAnsi="Times New Roman" w:cs="Times New Roman"/>
          <w:color w:val="000000"/>
          <w:lang w:eastAsia="pl-PL"/>
        </w:rPr>
        <w:t>z</w:t>
      </w:r>
      <w:r w:rsidRPr="006D4EEC">
        <w:rPr>
          <w:rFonts w:ascii="Times New Roman" w:eastAsia="Calibri" w:hAnsi="Times New Roman" w:cs="Times New Roman"/>
          <w:color w:val="000000"/>
          <w:lang w:eastAsia="pl-PL"/>
        </w:rPr>
        <w:t>ania oferta</w:t>
      </w:r>
      <w:r w:rsidRPr="006D4EEC">
        <w:rPr>
          <w:rFonts w:ascii="Times New Roman" w:eastAsia="ArialMT;MS Gothic" w:hAnsi="Times New Roman" w:cs="Times New Roman"/>
          <w:color w:val="000000"/>
          <w:lang w:eastAsia="pl-PL"/>
        </w:rPr>
        <w:t xml:space="preserve">̨ </w:t>
      </w:r>
      <w:r w:rsidRPr="006D4EEC">
        <w:rPr>
          <w:rFonts w:ascii="Times New Roman" w:eastAsia="Calibri" w:hAnsi="Times New Roman" w:cs="Times New Roman"/>
          <w:color w:val="000000"/>
          <w:lang w:eastAsia="pl-PL"/>
        </w:rPr>
        <w:t>upłynie przed wyborem najkorzystniejszej oferty, Zamawiający wezwie Wykonawcę</w:t>
      </w:r>
      <w:r w:rsidRPr="006D4EEC">
        <w:rPr>
          <w:rFonts w:ascii="Times New Roman" w:eastAsia="ArialMT;MS Gothic" w:hAnsi="Times New Roman" w:cs="Times New Roman"/>
          <w:color w:val="000000"/>
          <w:lang w:eastAsia="pl-PL"/>
        </w:rPr>
        <w:t>̨</w:t>
      </w:r>
      <w:r w:rsidRPr="006D4EEC">
        <w:rPr>
          <w:rFonts w:ascii="Times New Roman" w:eastAsia="Calibri" w:hAnsi="Times New Roman" w:cs="Times New Roman"/>
          <w:color w:val="000000"/>
          <w:lang w:eastAsia="pl-PL"/>
        </w:rPr>
        <w:t>, któ</w:t>
      </w:r>
      <w:r w:rsidRPr="006D4EEC">
        <w:rPr>
          <w:rFonts w:ascii="Times New Roman" w:eastAsia="ArialMT;MS Gothic" w:hAnsi="Times New Roman" w:cs="Times New Roman"/>
          <w:color w:val="000000"/>
          <w:lang w:eastAsia="pl-PL"/>
        </w:rPr>
        <w:t>r</w:t>
      </w:r>
      <w:r w:rsidRPr="006D4EEC">
        <w:rPr>
          <w:rFonts w:ascii="Times New Roman" w:eastAsia="Calibri" w:hAnsi="Times New Roman" w:cs="Times New Roman"/>
          <w:color w:val="000000"/>
          <w:lang w:eastAsia="pl-PL"/>
        </w:rPr>
        <w:t>ego oferta otrzymała najwyż</w:t>
      </w:r>
      <w:r w:rsidRPr="006D4EEC">
        <w:rPr>
          <w:rFonts w:ascii="Times New Roman" w:eastAsia="ArialMT;MS Gothic" w:hAnsi="Times New Roman" w:cs="Times New Roman"/>
          <w:color w:val="000000"/>
          <w:lang w:eastAsia="pl-PL"/>
        </w:rPr>
        <w:t>s</w:t>
      </w:r>
      <w:r w:rsidRPr="006D4EEC">
        <w:rPr>
          <w:rFonts w:ascii="Times New Roman" w:eastAsia="Calibri" w:hAnsi="Times New Roman" w:cs="Times New Roman"/>
          <w:color w:val="000000"/>
          <w:lang w:eastAsia="pl-PL"/>
        </w:rPr>
        <w:t>za</w:t>
      </w:r>
      <w:r w:rsidRPr="006D4EEC">
        <w:rPr>
          <w:rFonts w:ascii="Times New Roman" w:eastAsia="ArialMT;MS Gothic" w:hAnsi="Times New Roman" w:cs="Times New Roman"/>
          <w:color w:val="000000"/>
          <w:lang w:eastAsia="pl-PL"/>
        </w:rPr>
        <w:t xml:space="preserve">̨ </w:t>
      </w:r>
      <w:r w:rsidRPr="006D4EEC">
        <w:rPr>
          <w:rFonts w:ascii="Times New Roman" w:eastAsia="Calibri" w:hAnsi="Times New Roman" w:cs="Times New Roman"/>
          <w:color w:val="000000"/>
          <w:lang w:eastAsia="pl-PL"/>
        </w:rPr>
        <w:t>ocenę</w:t>
      </w:r>
      <w:r w:rsidRPr="006D4EEC">
        <w:rPr>
          <w:rFonts w:ascii="Times New Roman" w:eastAsia="ArialMT;MS Gothic" w:hAnsi="Times New Roman" w:cs="Times New Roman"/>
          <w:color w:val="000000"/>
          <w:lang w:eastAsia="pl-PL"/>
        </w:rPr>
        <w:t>̨</w:t>
      </w:r>
      <w:r w:rsidRPr="006D4EEC">
        <w:rPr>
          <w:rFonts w:ascii="Times New Roman" w:eastAsia="Calibri" w:hAnsi="Times New Roman" w:cs="Times New Roman"/>
          <w:color w:val="000000"/>
          <w:lang w:eastAsia="pl-PL"/>
        </w:rPr>
        <w:t>, do wyraż</w:t>
      </w:r>
      <w:r w:rsidRPr="006D4EEC">
        <w:rPr>
          <w:rFonts w:ascii="Times New Roman" w:eastAsia="ArialMT;MS Gothic" w:hAnsi="Times New Roman" w:cs="Times New Roman"/>
          <w:color w:val="000000"/>
          <w:lang w:eastAsia="pl-PL"/>
        </w:rPr>
        <w:t>e</w:t>
      </w:r>
      <w:r w:rsidRPr="006D4EEC">
        <w:rPr>
          <w:rFonts w:ascii="Times New Roman" w:eastAsia="Calibri" w:hAnsi="Times New Roman" w:cs="Times New Roman"/>
          <w:color w:val="000000"/>
          <w:lang w:eastAsia="pl-PL"/>
        </w:rPr>
        <w:t>nia, w wyznaczonym przez Zamawiają</w:t>
      </w:r>
      <w:r w:rsidRPr="006D4EEC">
        <w:rPr>
          <w:rFonts w:ascii="Times New Roman" w:eastAsia="ArialMT;MS Gothic" w:hAnsi="Times New Roman" w:cs="Times New Roman"/>
          <w:color w:val="000000"/>
          <w:lang w:eastAsia="pl-PL"/>
        </w:rPr>
        <w:t>c</w:t>
      </w:r>
      <w:r w:rsidRPr="006D4EEC">
        <w:rPr>
          <w:rFonts w:ascii="Times New Roman" w:eastAsia="Calibri" w:hAnsi="Times New Roman" w:cs="Times New Roman"/>
          <w:color w:val="000000"/>
          <w:lang w:eastAsia="pl-PL"/>
        </w:rPr>
        <w:t>ego terminie, pisemnej zgody na wybó</w:t>
      </w:r>
      <w:r w:rsidRPr="006D4EEC">
        <w:rPr>
          <w:rFonts w:ascii="Times New Roman" w:eastAsia="ArialMT;MS Gothic" w:hAnsi="Times New Roman" w:cs="Times New Roman"/>
          <w:color w:val="000000"/>
          <w:lang w:eastAsia="pl-PL"/>
        </w:rPr>
        <w:t>r</w:t>
      </w:r>
      <w:r w:rsidRPr="006D4EEC">
        <w:rPr>
          <w:rFonts w:ascii="Times New Roman" w:eastAsia="Calibri" w:hAnsi="Times New Roman" w:cs="Times New Roman"/>
          <w:color w:val="000000"/>
          <w:lang w:eastAsia="pl-PL"/>
        </w:rPr>
        <w:t xml:space="preserve"> jego oferty.</w:t>
      </w:r>
    </w:p>
    <w:p w14:paraId="28A58CCC" w14:textId="61D99376" w:rsidR="00E70391" w:rsidRPr="006D4EEC" w:rsidRDefault="00E70391" w:rsidP="007E11B7">
      <w:pPr>
        <w:numPr>
          <w:ilvl w:val="0"/>
          <w:numId w:val="187"/>
        </w:numPr>
        <w:tabs>
          <w:tab w:val="clear" w:pos="0"/>
        </w:tabs>
        <w:suppressAutoHyphens/>
        <w:autoSpaceDE w:val="0"/>
        <w:spacing w:after="0" w:line="240" w:lineRule="auto"/>
        <w:ind w:left="426" w:hanging="284"/>
        <w:jc w:val="both"/>
        <w:rPr>
          <w:rFonts w:ascii="Times New Roman" w:eastAsia="Calibri" w:hAnsi="Times New Roman" w:cs="Times New Roman"/>
          <w:lang w:eastAsia="zh-CN"/>
        </w:rPr>
      </w:pPr>
      <w:r w:rsidRPr="006D4EEC">
        <w:rPr>
          <w:rFonts w:ascii="Times New Roman" w:eastAsia="Calibri" w:hAnsi="Times New Roman" w:cs="Times New Roman"/>
          <w:color w:val="000000"/>
          <w:lang w:eastAsia="pl-PL"/>
        </w:rPr>
        <w:t>W przypadku braku zgody, o któ</w:t>
      </w:r>
      <w:r w:rsidRPr="006D4EEC">
        <w:rPr>
          <w:rFonts w:ascii="Times New Roman" w:eastAsia="ArialMT;MS Gothic" w:hAnsi="Times New Roman" w:cs="Times New Roman"/>
          <w:color w:val="000000"/>
          <w:lang w:eastAsia="pl-PL"/>
        </w:rPr>
        <w:t>r</w:t>
      </w:r>
      <w:r w:rsidRPr="006D4EEC">
        <w:rPr>
          <w:rFonts w:ascii="Times New Roman" w:eastAsia="Calibri" w:hAnsi="Times New Roman" w:cs="Times New Roman"/>
          <w:color w:val="000000"/>
          <w:lang w:eastAsia="pl-PL"/>
        </w:rPr>
        <w:t>ej mowa w ust. 7, oferta podlega odrzuceniu, a Zamawiający zwraca się</w:t>
      </w:r>
      <w:r w:rsidRPr="006D4EEC">
        <w:rPr>
          <w:rFonts w:ascii="Times New Roman" w:eastAsia="ArialMT;MS Gothic" w:hAnsi="Times New Roman" w:cs="Times New Roman"/>
          <w:color w:val="000000"/>
          <w:lang w:eastAsia="pl-PL"/>
        </w:rPr>
        <w:t xml:space="preserve"> </w:t>
      </w:r>
      <w:r w:rsidRPr="006D4EEC">
        <w:rPr>
          <w:rFonts w:ascii="Times New Roman" w:eastAsia="Calibri" w:hAnsi="Times New Roman" w:cs="Times New Roman"/>
          <w:color w:val="000000"/>
          <w:lang w:eastAsia="pl-PL"/>
        </w:rPr>
        <w:t>o wyraż</w:t>
      </w:r>
      <w:r w:rsidRPr="006D4EEC">
        <w:rPr>
          <w:rFonts w:ascii="Times New Roman" w:eastAsia="ArialMT;MS Gothic" w:hAnsi="Times New Roman" w:cs="Times New Roman"/>
          <w:color w:val="000000"/>
          <w:lang w:eastAsia="pl-PL"/>
        </w:rPr>
        <w:t>e</w:t>
      </w:r>
      <w:r w:rsidRPr="006D4EEC">
        <w:rPr>
          <w:rFonts w:ascii="Times New Roman" w:eastAsia="Calibri" w:hAnsi="Times New Roman" w:cs="Times New Roman"/>
          <w:color w:val="000000"/>
          <w:lang w:eastAsia="pl-PL"/>
        </w:rPr>
        <w:t>nie takiej zgody do kolejnego Wykonawcy, któ</w:t>
      </w:r>
      <w:r w:rsidRPr="006D4EEC">
        <w:rPr>
          <w:rFonts w:ascii="Times New Roman" w:eastAsia="ArialMT;MS Gothic" w:hAnsi="Times New Roman" w:cs="Times New Roman"/>
          <w:color w:val="000000"/>
          <w:lang w:eastAsia="pl-PL"/>
        </w:rPr>
        <w:t>r</w:t>
      </w:r>
      <w:r w:rsidRPr="006D4EEC">
        <w:rPr>
          <w:rFonts w:ascii="Times New Roman" w:eastAsia="Calibri" w:hAnsi="Times New Roman" w:cs="Times New Roman"/>
          <w:color w:val="000000"/>
          <w:lang w:eastAsia="pl-PL"/>
        </w:rPr>
        <w:t>ego oferta została najwyż</w:t>
      </w:r>
      <w:r w:rsidRPr="006D4EEC">
        <w:rPr>
          <w:rFonts w:ascii="Times New Roman" w:eastAsia="ArialMT;MS Gothic" w:hAnsi="Times New Roman" w:cs="Times New Roman"/>
          <w:color w:val="000000"/>
          <w:lang w:eastAsia="pl-PL"/>
        </w:rPr>
        <w:t>e</w:t>
      </w:r>
      <w:r w:rsidRPr="006D4EEC">
        <w:rPr>
          <w:rFonts w:ascii="Times New Roman" w:eastAsia="Calibri" w:hAnsi="Times New Roman" w:cs="Times New Roman"/>
          <w:color w:val="000000"/>
          <w:lang w:eastAsia="pl-PL"/>
        </w:rPr>
        <w:t xml:space="preserve">j oceniona, </w:t>
      </w:r>
      <w:r w:rsidR="00D8492B" w:rsidRPr="006D4EEC">
        <w:rPr>
          <w:rFonts w:ascii="Times New Roman" w:eastAsia="Calibri" w:hAnsi="Times New Roman" w:cs="Times New Roman"/>
          <w:color w:val="000000"/>
          <w:lang w:eastAsia="pl-PL"/>
        </w:rPr>
        <w:t>chyba, że</w:t>
      </w:r>
      <w:r w:rsidRPr="006D4EEC">
        <w:rPr>
          <w:rFonts w:ascii="Times New Roman" w:eastAsia="Calibri" w:hAnsi="Times New Roman" w:cs="Times New Roman"/>
          <w:color w:val="000000"/>
          <w:lang w:eastAsia="pl-PL"/>
        </w:rPr>
        <w:t xml:space="preserve"> zachodzą</w:t>
      </w:r>
      <w:r w:rsidRPr="006D4EEC">
        <w:rPr>
          <w:rFonts w:ascii="Times New Roman" w:eastAsia="ArialMT;MS Gothic" w:hAnsi="Times New Roman" w:cs="Times New Roman"/>
          <w:color w:val="000000"/>
          <w:lang w:eastAsia="pl-PL"/>
        </w:rPr>
        <w:t xml:space="preserve">̨ </w:t>
      </w:r>
      <w:r w:rsidRPr="006D4EEC">
        <w:rPr>
          <w:rFonts w:ascii="Times New Roman" w:eastAsia="Calibri" w:hAnsi="Times New Roman" w:cs="Times New Roman"/>
          <w:color w:val="000000"/>
          <w:lang w:eastAsia="pl-PL"/>
        </w:rPr>
        <w:t>przesłanki do unieważ</w:t>
      </w:r>
      <w:r w:rsidRPr="006D4EEC">
        <w:rPr>
          <w:rFonts w:ascii="Times New Roman" w:eastAsia="ArialMT;MS Gothic" w:hAnsi="Times New Roman" w:cs="Times New Roman"/>
          <w:color w:val="000000"/>
          <w:lang w:eastAsia="pl-PL"/>
        </w:rPr>
        <w:t>n</w:t>
      </w:r>
      <w:r w:rsidRPr="006D4EEC">
        <w:rPr>
          <w:rFonts w:ascii="Times New Roman" w:eastAsia="Calibri" w:hAnsi="Times New Roman" w:cs="Times New Roman"/>
          <w:color w:val="000000"/>
          <w:lang w:eastAsia="pl-PL"/>
        </w:rPr>
        <w:t>ienia postę</w:t>
      </w:r>
      <w:r w:rsidRPr="006D4EEC">
        <w:rPr>
          <w:rFonts w:ascii="Times New Roman" w:eastAsia="ArialMT;MS Gothic" w:hAnsi="Times New Roman" w:cs="Times New Roman"/>
          <w:color w:val="000000"/>
          <w:lang w:eastAsia="pl-PL"/>
        </w:rPr>
        <w:t>p</w:t>
      </w:r>
      <w:r w:rsidRPr="006D4EEC">
        <w:rPr>
          <w:rFonts w:ascii="Times New Roman" w:eastAsia="Calibri" w:hAnsi="Times New Roman" w:cs="Times New Roman"/>
          <w:color w:val="000000"/>
          <w:lang w:eastAsia="pl-PL"/>
        </w:rPr>
        <w:t>owania.</w:t>
      </w:r>
    </w:p>
    <w:p w14:paraId="1CDD9011" w14:textId="77777777" w:rsidR="005A0171" w:rsidRPr="00B00B65" w:rsidRDefault="005A0171" w:rsidP="005A0171">
      <w:pPr>
        <w:suppressAutoHyphens/>
        <w:spacing w:before="60" w:after="0" w:line="240" w:lineRule="auto"/>
        <w:jc w:val="both"/>
        <w:rPr>
          <w:rFonts w:ascii="Times New Roman" w:eastAsia="Calibri" w:hAnsi="Times New Roman" w:cs="Times New Roman"/>
          <w:b/>
          <w:color w:val="000000"/>
          <w:lang w:eastAsia="zh-CN"/>
        </w:rPr>
      </w:pPr>
    </w:p>
    <w:tbl>
      <w:tblPr>
        <w:tblW w:w="9221" w:type="dxa"/>
        <w:tblInd w:w="-118" w:type="dxa"/>
        <w:tblLayout w:type="fixed"/>
        <w:tblLook w:val="0000" w:firstRow="0" w:lastRow="0" w:firstColumn="0" w:lastColumn="0" w:noHBand="0" w:noVBand="0"/>
      </w:tblPr>
      <w:tblGrid>
        <w:gridCol w:w="1809"/>
        <w:gridCol w:w="7412"/>
      </w:tblGrid>
      <w:tr w:rsidR="005A0171" w:rsidRPr="00B00B65" w14:paraId="7D69C168"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AECA767" w14:textId="77777777" w:rsidR="005A0171" w:rsidRPr="00B00B65" w:rsidRDefault="005A0171" w:rsidP="005A0171">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19</w:t>
            </w:r>
          </w:p>
        </w:tc>
        <w:tc>
          <w:tcPr>
            <w:tcW w:w="7412" w:type="dxa"/>
            <w:tcBorders>
              <w:top w:val="single" w:sz="4" w:space="0" w:color="000000"/>
              <w:bottom w:val="single" w:sz="4" w:space="0" w:color="000000"/>
              <w:right w:val="single" w:sz="4" w:space="0" w:color="000000"/>
            </w:tcBorders>
            <w:shd w:val="clear" w:color="auto" w:fill="D9D9D9"/>
            <w:vAlign w:val="center"/>
          </w:tcPr>
          <w:p w14:paraId="63DF0257" w14:textId="77777777" w:rsidR="005A0171" w:rsidRPr="00B00B65" w:rsidRDefault="005A0171" w:rsidP="005A0171">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Informacje o formalnościach, jakie muszą zostać dopełnione po wyborze oferty w celu zawarcia umowy w sprawie zamówienia publicznego</w:t>
            </w:r>
          </w:p>
        </w:tc>
      </w:tr>
    </w:tbl>
    <w:p w14:paraId="5D2DB202" w14:textId="7EF2E1B9" w:rsidR="005A0171" w:rsidRPr="00B00B65" w:rsidRDefault="005A0171" w:rsidP="007E11B7">
      <w:pPr>
        <w:numPr>
          <w:ilvl w:val="0"/>
          <w:numId w:val="21"/>
        </w:numPr>
        <w:tabs>
          <w:tab w:val="clear" w:pos="0"/>
        </w:tabs>
        <w:suppressAutoHyphens/>
        <w:spacing w:after="0" w:line="240" w:lineRule="auto"/>
        <w:ind w:left="284" w:hanging="284"/>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Zamawiający zawiera umowę̨ w sprawie zamówienia publicznego, z uwzględnieniem art. 577 ustawy Prawo zamówień publicznych, w terminie nie krótszym </w:t>
      </w:r>
      <w:proofErr w:type="spellStart"/>
      <w:r w:rsidRPr="00B00B65">
        <w:rPr>
          <w:rFonts w:ascii="Times New Roman" w:eastAsia="Calibri" w:hAnsi="Times New Roman" w:cs="Times New Roman"/>
          <w:lang w:eastAsia="zh-CN"/>
        </w:rPr>
        <w:t>niz</w:t>
      </w:r>
      <w:proofErr w:type="spellEnd"/>
      <w:r w:rsidRPr="00B00B65">
        <w:rPr>
          <w:rFonts w:ascii="Times New Roman" w:eastAsia="Calibri" w:hAnsi="Times New Roman" w:cs="Times New Roman"/>
          <w:lang w:eastAsia="zh-CN"/>
        </w:rPr>
        <w:t xml:space="preserve">̇ </w:t>
      </w:r>
      <w:r w:rsidR="002B3CBF" w:rsidRPr="00B00B65">
        <w:rPr>
          <w:rFonts w:ascii="Times New Roman" w:eastAsia="Calibri" w:hAnsi="Times New Roman" w:cs="Times New Roman"/>
          <w:lang w:eastAsia="zh-CN"/>
        </w:rPr>
        <w:t>10</w:t>
      </w:r>
      <w:r w:rsidRPr="00B00B65">
        <w:rPr>
          <w:rFonts w:ascii="Times New Roman" w:eastAsia="Calibri" w:hAnsi="Times New Roman" w:cs="Times New Roman"/>
          <w:lang w:eastAsia="zh-CN"/>
        </w:rPr>
        <w:t xml:space="preserve"> dni od dnia przesłania zawiadomienia o wyborze najkorzystniejszej oferty, jeżeli zawiadomienie to zostało przesłane przy użyciu środków komunikacji </w:t>
      </w:r>
      <w:r w:rsidR="00917B50" w:rsidRPr="00B00B65">
        <w:rPr>
          <w:rFonts w:ascii="Times New Roman" w:eastAsia="Calibri" w:hAnsi="Times New Roman" w:cs="Times New Roman"/>
          <w:lang w:eastAsia="zh-CN"/>
        </w:rPr>
        <w:t>elektronicznej</w:t>
      </w:r>
      <w:r w:rsidRPr="00B00B65">
        <w:rPr>
          <w:rFonts w:ascii="Times New Roman" w:eastAsia="Calibri" w:hAnsi="Times New Roman" w:cs="Times New Roman"/>
          <w:lang w:eastAsia="zh-CN"/>
        </w:rPr>
        <w:t xml:space="preserve"> albo 1</w:t>
      </w:r>
      <w:r w:rsidR="002B3CBF" w:rsidRPr="00B00B65">
        <w:rPr>
          <w:rFonts w:ascii="Times New Roman" w:eastAsia="Calibri" w:hAnsi="Times New Roman" w:cs="Times New Roman"/>
          <w:lang w:eastAsia="zh-CN"/>
        </w:rPr>
        <w:t>5</w:t>
      </w:r>
      <w:r w:rsidRPr="00B00B65">
        <w:rPr>
          <w:rFonts w:ascii="Times New Roman" w:eastAsia="Calibri" w:hAnsi="Times New Roman" w:cs="Times New Roman"/>
          <w:lang w:eastAsia="zh-CN"/>
        </w:rPr>
        <w:t xml:space="preserve"> dni, jeżeli zostało przesłane w inny sposób.</w:t>
      </w:r>
    </w:p>
    <w:p w14:paraId="3D12E10D" w14:textId="5EEE2B89" w:rsidR="005A0171" w:rsidRPr="00B00B65" w:rsidRDefault="005A0171" w:rsidP="007E11B7">
      <w:pPr>
        <w:numPr>
          <w:ilvl w:val="0"/>
          <w:numId w:val="21"/>
        </w:numPr>
        <w:tabs>
          <w:tab w:val="clear" w:pos="0"/>
        </w:tabs>
        <w:suppressAutoHyphens/>
        <w:spacing w:after="0" w:line="240" w:lineRule="auto"/>
        <w:ind w:left="284" w:hanging="284"/>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Zamawiający może zawrzeć umowę w sprawie zamówienia publicznego przed upływem terminu, </w:t>
      </w:r>
      <w:r w:rsidR="00D8492B">
        <w:rPr>
          <w:rFonts w:ascii="Times New Roman" w:eastAsia="Calibri" w:hAnsi="Times New Roman" w:cs="Times New Roman"/>
          <w:lang w:eastAsia="zh-CN"/>
        </w:rPr>
        <w:br/>
      </w:r>
      <w:r w:rsidRPr="00B00B65">
        <w:rPr>
          <w:rFonts w:ascii="Times New Roman" w:eastAsia="Calibri" w:hAnsi="Times New Roman" w:cs="Times New Roman"/>
          <w:lang w:eastAsia="zh-CN"/>
        </w:rPr>
        <w:t>o którym mowa w ust. 1, jeżeli w postępowaniu o udzielenie zamówienia złożono tylko jedną ofertę̨.</w:t>
      </w:r>
    </w:p>
    <w:p w14:paraId="18507FE6" w14:textId="172AB440" w:rsidR="005A0171" w:rsidRPr="00B00B65" w:rsidRDefault="005A0171" w:rsidP="007E11B7">
      <w:pPr>
        <w:numPr>
          <w:ilvl w:val="0"/>
          <w:numId w:val="21"/>
        </w:numPr>
        <w:tabs>
          <w:tab w:val="clear" w:pos="0"/>
        </w:tabs>
        <w:suppressAutoHyphens/>
        <w:spacing w:after="0" w:line="240" w:lineRule="auto"/>
        <w:ind w:left="284" w:hanging="284"/>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Wykonawca, którego oferta została </w:t>
      </w:r>
      <w:r w:rsidR="00D8492B" w:rsidRPr="00B00B65">
        <w:rPr>
          <w:rFonts w:ascii="Times New Roman" w:eastAsia="Calibri" w:hAnsi="Times New Roman" w:cs="Times New Roman"/>
          <w:lang w:eastAsia="zh-CN"/>
        </w:rPr>
        <w:t>wybrana, jako</w:t>
      </w:r>
      <w:r w:rsidRPr="00B00B65">
        <w:rPr>
          <w:rFonts w:ascii="Times New Roman" w:eastAsia="Calibri" w:hAnsi="Times New Roman" w:cs="Times New Roman"/>
          <w:lang w:eastAsia="zh-CN"/>
        </w:rPr>
        <w:t xml:space="preserve"> najkorzystniejsza, zostanie poinformowany przez Zamawiającego o miejscu i terminie podpisania umowy.</w:t>
      </w:r>
    </w:p>
    <w:p w14:paraId="63475BAA" w14:textId="5CF8DE94" w:rsidR="005A0171" w:rsidRPr="00B00B65" w:rsidRDefault="005A0171" w:rsidP="007E11B7">
      <w:pPr>
        <w:numPr>
          <w:ilvl w:val="0"/>
          <w:numId w:val="21"/>
        </w:numPr>
        <w:tabs>
          <w:tab w:val="clear" w:pos="0"/>
        </w:tabs>
        <w:suppressAutoHyphens/>
        <w:spacing w:after="0" w:line="240" w:lineRule="auto"/>
        <w:ind w:left="284" w:hanging="284"/>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Wykonawca, o którym mowa w ust. 1, ma obowiązek zawrzeć umowę w sprawie zamówienia na warunkach określonych w projektowanych postanowieniach umowy, które stanowią </w:t>
      </w:r>
      <w:r w:rsidR="00D8492B" w:rsidRPr="00B00B65">
        <w:rPr>
          <w:rFonts w:ascii="Times New Roman" w:eastAsia="Calibri" w:hAnsi="Times New Roman" w:cs="Times New Roman"/>
          <w:lang w:eastAsia="zh-CN"/>
        </w:rPr>
        <w:t>załącznik do</w:t>
      </w:r>
      <w:r w:rsidRPr="00B00B65">
        <w:rPr>
          <w:rFonts w:ascii="Times New Roman" w:eastAsia="Calibri" w:hAnsi="Times New Roman" w:cs="Times New Roman"/>
          <w:lang w:eastAsia="zh-CN"/>
        </w:rPr>
        <w:t xml:space="preserve"> SWZ. Umowa zostanie uzupełniona o zapisy wynikające ze złożonej oferty.</w:t>
      </w:r>
    </w:p>
    <w:p w14:paraId="4394830A" w14:textId="5897A06C" w:rsidR="005A0171" w:rsidRPr="00B00B65" w:rsidRDefault="005A0171" w:rsidP="007E11B7">
      <w:pPr>
        <w:numPr>
          <w:ilvl w:val="0"/>
          <w:numId w:val="21"/>
        </w:numPr>
        <w:tabs>
          <w:tab w:val="clear" w:pos="0"/>
        </w:tabs>
        <w:suppressAutoHyphens/>
        <w:spacing w:after="0" w:line="240" w:lineRule="auto"/>
        <w:ind w:left="284" w:hanging="284"/>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Przed podpisaniem umowy Wykonawcy wspólnie ubiegający się o udzielenie zamówienia </w:t>
      </w:r>
      <w:r w:rsidRPr="00B00B65">
        <w:rPr>
          <w:rFonts w:ascii="Times New Roman" w:eastAsia="Calibri" w:hAnsi="Times New Roman" w:cs="Times New Roman"/>
          <w:lang w:eastAsia="zh-CN"/>
        </w:rPr>
        <w:br/>
        <w:t xml:space="preserve">(w przypadku wyboru ich </w:t>
      </w:r>
      <w:r w:rsidR="00D8492B" w:rsidRPr="00B00B65">
        <w:rPr>
          <w:rFonts w:ascii="Times New Roman" w:eastAsia="Calibri" w:hAnsi="Times New Roman" w:cs="Times New Roman"/>
          <w:lang w:eastAsia="zh-CN"/>
        </w:rPr>
        <w:t>oferty, jako</w:t>
      </w:r>
      <w:r w:rsidRPr="00B00B65">
        <w:rPr>
          <w:rFonts w:ascii="Times New Roman" w:eastAsia="Calibri" w:hAnsi="Times New Roman" w:cs="Times New Roman"/>
          <w:lang w:eastAsia="zh-CN"/>
        </w:rPr>
        <w:t xml:space="preserve"> najkorzystniejszej) przedstawią Zamawiającemu umowę regulującą współpracę tych Wykonawców.</w:t>
      </w:r>
    </w:p>
    <w:p w14:paraId="33740142" w14:textId="6A2B82FB" w:rsidR="005A0171" w:rsidRPr="00B00B65" w:rsidRDefault="005A0171" w:rsidP="007E11B7">
      <w:pPr>
        <w:numPr>
          <w:ilvl w:val="0"/>
          <w:numId w:val="21"/>
        </w:numPr>
        <w:tabs>
          <w:tab w:val="clear" w:pos="0"/>
        </w:tabs>
        <w:suppressAutoHyphens/>
        <w:spacing w:before="60" w:after="0" w:line="240" w:lineRule="auto"/>
        <w:ind w:left="284" w:hanging="284"/>
        <w:jc w:val="both"/>
        <w:rPr>
          <w:rFonts w:ascii="Times New Roman" w:eastAsia="Calibri" w:hAnsi="Times New Roman" w:cs="Times New Roman"/>
          <w:lang w:eastAsia="zh-CN"/>
        </w:rPr>
      </w:pPr>
      <w:r w:rsidRPr="00B00B65">
        <w:rPr>
          <w:rFonts w:ascii="Times New Roman" w:eastAsia="Calibri" w:hAnsi="Times New Roman" w:cs="Times New Roman"/>
          <w:lang w:eastAsia="zh-CN"/>
        </w:rPr>
        <w:lastRenderedPageBreak/>
        <w:t xml:space="preserve">Jeżeli Wykonawca, którego oferta została </w:t>
      </w:r>
      <w:r w:rsidR="00D8492B" w:rsidRPr="00B00B65">
        <w:rPr>
          <w:rFonts w:ascii="Times New Roman" w:eastAsia="Calibri" w:hAnsi="Times New Roman" w:cs="Times New Roman"/>
          <w:lang w:eastAsia="zh-CN"/>
        </w:rPr>
        <w:t>wybrana, jako</w:t>
      </w:r>
      <w:r w:rsidRPr="00B00B65">
        <w:rPr>
          <w:rFonts w:ascii="Times New Roman" w:eastAsia="Calibri" w:hAnsi="Times New Roman" w:cs="Times New Roman"/>
          <w:lang w:eastAsia="zh-CN"/>
        </w:rPr>
        <w:t xml:space="preserve"> najkorzystniejsza, uchyla </w:t>
      </w:r>
      <w:proofErr w:type="spellStart"/>
      <w:r w:rsidRPr="00B00B65">
        <w:rPr>
          <w:rFonts w:ascii="Times New Roman" w:eastAsia="Calibri" w:hAnsi="Times New Roman" w:cs="Times New Roman"/>
          <w:lang w:eastAsia="zh-CN"/>
        </w:rPr>
        <w:t>sie</w:t>
      </w:r>
      <w:proofErr w:type="spellEnd"/>
      <w:r w:rsidRPr="00B00B65">
        <w:rPr>
          <w:rFonts w:ascii="Times New Roman" w:eastAsia="Calibri" w:hAnsi="Times New Roman" w:cs="Times New Roman"/>
          <w:lang w:eastAsia="zh-CN"/>
        </w:rPr>
        <w:t xml:space="preserve">̨ od zawarcia umowy w sprawie zamówienia publicznego Zamawiający może dokonać ponownego badania </w:t>
      </w:r>
      <w:r w:rsidR="00246FF6" w:rsidRPr="00B00B65">
        <w:rPr>
          <w:rFonts w:ascii="Times New Roman" w:eastAsia="Calibri" w:hAnsi="Times New Roman" w:cs="Times New Roman"/>
          <w:lang w:eastAsia="zh-CN"/>
        </w:rPr>
        <w:br/>
      </w:r>
      <w:r w:rsidRPr="00B00B65">
        <w:rPr>
          <w:rFonts w:ascii="Times New Roman" w:eastAsia="Calibri" w:hAnsi="Times New Roman" w:cs="Times New Roman"/>
          <w:lang w:eastAsia="zh-CN"/>
        </w:rPr>
        <w:t>i oceny ofert spośród ofert pozostałych w postępowaniu Wykonawców albo unieważnić postepowanie.</w:t>
      </w:r>
    </w:p>
    <w:p w14:paraId="046106AA" w14:textId="77777777" w:rsidR="005A0171" w:rsidRPr="00B00B65" w:rsidRDefault="005A0171" w:rsidP="005A0171">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5A0171" w:rsidRPr="00B00B65" w14:paraId="3818C324"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9495864" w14:textId="77777777" w:rsidR="005A0171" w:rsidRPr="00B00B65" w:rsidRDefault="005A0171" w:rsidP="005A0171">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20</w:t>
            </w:r>
          </w:p>
        </w:tc>
        <w:tc>
          <w:tcPr>
            <w:tcW w:w="7412" w:type="dxa"/>
            <w:tcBorders>
              <w:top w:val="single" w:sz="4" w:space="0" w:color="000000"/>
              <w:bottom w:val="single" w:sz="4" w:space="0" w:color="000000"/>
              <w:right w:val="single" w:sz="4" w:space="0" w:color="000000"/>
            </w:tcBorders>
            <w:shd w:val="clear" w:color="auto" w:fill="D9D9D9"/>
            <w:vAlign w:val="center"/>
          </w:tcPr>
          <w:p w14:paraId="2DD0A362" w14:textId="77777777" w:rsidR="005A0171" w:rsidRPr="00B00B65" w:rsidRDefault="005A0171" w:rsidP="005A0171">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Projektowane postanowienia umowy w sprawie zamówienia publicznego, które zostaną wprowadzone do treści tej umowy</w:t>
            </w:r>
          </w:p>
        </w:tc>
      </w:tr>
    </w:tbl>
    <w:p w14:paraId="2902FC12" w14:textId="77777777" w:rsidR="005A0171" w:rsidRPr="00B00B65" w:rsidRDefault="005A0171" w:rsidP="007E11B7">
      <w:pPr>
        <w:numPr>
          <w:ilvl w:val="0"/>
          <w:numId w:val="22"/>
        </w:numPr>
        <w:tabs>
          <w:tab w:val="clear" w:pos="0"/>
        </w:tabs>
        <w:suppressAutoHyphens/>
        <w:spacing w:after="0" w:line="240" w:lineRule="auto"/>
        <w:ind w:left="284" w:hanging="284"/>
        <w:jc w:val="both"/>
        <w:rPr>
          <w:rFonts w:ascii="Times New Roman" w:eastAsia="Calibri" w:hAnsi="Times New Roman" w:cs="Times New Roman"/>
          <w:lang w:eastAsia="pl-PL"/>
        </w:rPr>
      </w:pPr>
      <w:r w:rsidRPr="00B00B65">
        <w:rPr>
          <w:rFonts w:ascii="Times New Roman" w:eastAsia="Calibri" w:hAnsi="Times New Roman" w:cs="Times New Roman"/>
          <w:lang w:eastAsia="pl-PL"/>
        </w:rPr>
        <w:t xml:space="preserve">Zamawiający wymaga, aby wybrany Wykonawca zawarł z nim umowę na warunkach określonych w projekcie umowy stanowiącym </w:t>
      </w:r>
      <w:r w:rsidRPr="00B00B65">
        <w:rPr>
          <w:rFonts w:ascii="Times New Roman" w:eastAsia="Calibri" w:hAnsi="Times New Roman" w:cs="Times New Roman"/>
          <w:b/>
          <w:lang w:eastAsia="pl-PL"/>
        </w:rPr>
        <w:t>załącznik nr 3</w:t>
      </w:r>
      <w:r w:rsidRPr="00B00B65">
        <w:rPr>
          <w:rFonts w:ascii="Times New Roman" w:eastAsia="Calibri" w:hAnsi="Times New Roman" w:cs="Times New Roman"/>
          <w:lang w:eastAsia="pl-PL"/>
        </w:rPr>
        <w:t xml:space="preserve"> do SWZ.</w:t>
      </w:r>
      <w:bookmarkStart w:id="5" w:name="OLE_LINK16"/>
    </w:p>
    <w:p w14:paraId="728CF6A8" w14:textId="792182F7" w:rsidR="005A0171" w:rsidRPr="00B00B65" w:rsidRDefault="005A0171" w:rsidP="007E11B7">
      <w:pPr>
        <w:numPr>
          <w:ilvl w:val="0"/>
          <w:numId w:val="22"/>
        </w:numPr>
        <w:tabs>
          <w:tab w:val="clear" w:pos="0"/>
        </w:tabs>
        <w:suppressAutoHyphens/>
        <w:spacing w:after="0" w:line="240" w:lineRule="auto"/>
        <w:ind w:left="284" w:hanging="284"/>
        <w:jc w:val="both"/>
        <w:rPr>
          <w:rFonts w:ascii="Times New Roman" w:eastAsia="Calibri" w:hAnsi="Times New Roman" w:cs="Times New Roman"/>
          <w:lang w:eastAsia="pl-PL"/>
        </w:rPr>
      </w:pPr>
      <w:r w:rsidRPr="00B00B65">
        <w:rPr>
          <w:rFonts w:ascii="Times New Roman" w:eastAsia="Calibri" w:hAnsi="Times New Roman" w:cs="Times New Roman"/>
          <w:lang w:eastAsia="pl-PL"/>
        </w:rPr>
        <w:t>Zamawiający zastrzega sobie, iż ostateczna treść umowy w stosunku do projektu umowy może ulec zmianie, jednakże wyłącznie w przypadku, gdy zmiana ta nie jest istotna w rozumieniu art. 454 ustawy Prawo Zamówień Publicznych i w zakresie przewidzianym w treści projektu umowy, zgodnie z art. 455 ust. 1 ust</w:t>
      </w:r>
      <w:r w:rsidR="00D738C2" w:rsidRPr="00B00B65">
        <w:rPr>
          <w:rFonts w:ascii="Times New Roman" w:eastAsia="Calibri" w:hAnsi="Times New Roman" w:cs="Times New Roman"/>
          <w:lang w:eastAsia="pl-PL"/>
        </w:rPr>
        <w:t>awy Prawo Zamówień Publicznych.</w:t>
      </w:r>
    </w:p>
    <w:bookmarkEnd w:id="5"/>
    <w:p w14:paraId="6A55B092" w14:textId="5C4C8A8D" w:rsidR="00DB4BF2" w:rsidRPr="00DB4BF2" w:rsidRDefault="00DB4BF2" w:rsidP="007E11B7">
      <w:pPr>
        <w:pStyle w:val="Akapitzlist"/>
        <w:numPr>
          <w:ilvl w:val="0"/>
          <w:numId w:val="22"/>
        </w:numPr>
        <w:pBdr>
          <w:top w:val="nil"/>
          <w:left w:val="nil"/>
          <w:bottom w:val="nil"/>
          <w:right w:val="nil"/>
          <w:between w:val="nil"/>
          <w:bar w:val="nil"/>
        </w:pBdr>
        <w:spacing w:after="0" w:line="240" w:lineRule="auto"/>
        <w:ind w:left="426" w:hanging="426"/>
        <w:jc w:val="both"/>
        <w:rPr>
          <w:rFonts w:ascii="Times New Roman" w:hAnsi="Times New Roman" w:cs="Times New Roman"/>
          <w:sz w:val="23"/>
          <w:szCs w:val="23"/>
        </w:rPr>
      </w:pPr>
      <w:r w:rsidRPr="00DB4BF2">
        <w:rPr>
          <w:rFonts w:ascii="Times New Roman" w:hAnsi="Times New Roman" w:cs="Times New Roman"/>
          <w:sz w:val="23"/>
          <w:szCs w:val="23"/>
        </w:rPr>
        <w:t xml:space="preserve">Dopuszcza się, oprócz przypadków wskazanych w Ustawie PZP, zmianę istotnych postanowień zawartej Umowy w stosunku do treści oferty Wykonawcy, w okolicznościach jak poniżej: </w:t>
      </w:r>
    </w:p>
    <w:p w14:paraId="7463BF08" w14:textId="77777777" w:rsidR="00DB4BF2" w:rsidRPr="00385C6E" w:rsidRDefault="00DB4BF2" w:rsidP="007E11B7">
      <w:pPr>
        <w:numPr>
          <w:ilvl w:val="0"/>
          <w:numId w:val="280"/>
        </w:numPr>
        <w:pBdr>
          <w:top w:val="nil"/>
          <w:left w:val="nil"/>
          <w:bottom w:val="nil"/>
          <w:right w:val="nil"/>
          <w:between w:val="nil"/>
          <w:bar w:val="nil"/>
        </w:pBdr>
        <w:spacing w:after="0" w:line="240" w:lineRule="auto"/>
        <w:ind w:left="426" w:hanging="426"/>
        <w:jc w:val="both"/>
        <w:rPr>
          <w:rFonts w:ascii="Times New Roman" w:hAnsi="Times New Roman" w:cs="Times New Roman"/>
          <w:sz w:val="23"/>
          <w:szCs w:val="23"/>
        </w:rPr>
      </w:pPr>
      <w:r w:rsidRPr="00385C6E">
        <w:rPr>
          <w:rFonts w:ascii="Times New Roman" w:hAnsi="Times New Roman" w:cs="Times New Roman"/>
          <w:sz w:val="23"/>
          <w:szCs w:val="23"/>
        </w:rPr>
        <w:t xml:space="preserve">zmiana harmonogramu realizacji, terminów płatności lub sposobu realizacji Umowy </w:t>
      </w:r>
      <w:r w:rsidRPr="00385C6E">
        <w:rPr>
          <w:rFonts w:ascii="Times New Roman" w:eastAsia="Times New Roman" w:hAnsi="Times New Roman" w:cs="Times New Roman"/>
          <w:sz w:val="23"/>
          <w:szCs w:val="23"/>
        </w:rPr>
        <w:br/>
      </w:r>
      <w:r w:rsidRPr="00385C6E">
        <w:rPr>
          <w:rFonts w:ascii="Times New Roman" w:hAnsi="Times New Roman" w:cs="Times New Roman"/>
          <w:sz w:val="23"/>
          <w:szCs w:val="23"/>
        </w:rPr>
        <w:t xml:space="preserve">w sytuacji obiektywnych trudności dotyczących realizacji zamówienia (np.: działania siły wyższej, niezawinionych przez Wykonawcę opóźnień w dostawie urządzeń, realizacji w drodze odrębnej umowy prac powiązanych z przedmiotem niniejszej Umowy, powodujących konieczność ich skoordynowania), </w:t>
      </w:r>
    </w:p>
    <w:p w14:paraId="31A4889F" w14:textId="77777777" w:rsidR="00DB4BF2" w:rsidRPr="00F37320" w:rsidRDefault="00DB4BF2" w:rsidP="007E11B7">
      <w:pPr>
        <w:numPr>
          <w:ilvl w:val="0"/>
          <w:numId w:val="280"/>
        </w:numPr>
        <w:pBdr>
          <w:top w:val="nil"/>
          <w:left w:val="nil"/>
          <w:bottom w:val="nil"/>
          <w:right w:val="nil"/>
          <w:between w:val="nil"/>
          <w:bar w:val="nil"/>
        </w:pBdr>
        <w:spacing w:after="0" w:line="240" w:lineRule="auto"/>
        <w:ind w:left="426" w:hanging="426"/>
        <w:jc w:val="both"/>
        <w:rPr>
          <w:rFonts w:ascii="Times New Roman" w:hAnsi="Times New Roman" w:cs="Times New Roman"/>
          <w:sz w:val="23"/>
          <w:szCs w:val="23"/>
        </w:rPr>
      </w:pPr>
      <w:r w:rsidRPr="00385C6E">
        <w:rPr>
          <w:rFonts w:ascii="Times New Roman" w:hAnsi="Times New Roman" w:cs="Times New Roman"/>
          <w:sz w:val="23"/>
          <w:szCs w:val="23"/>
        </w:rPr>
        <w:t xml:space="preserve">powstała możliwość/konieczność zastosowania nowszych i korzystniejszych dla Zamawiającego rozwiązań w zakresie modelu/typu sprzętu, w tym w przypadku zakończenia produkcji i braku dostępności na rynku (na podstawie pisemnego </w:t>
      </w:r>
      <w:r w:rsidRPr="00F37320">
        <w:rPr>
          <w:rFonts w:ascii="Times New Roman" w:hAnsi="Times New Roman" w:cs="Times New Roman"/>
          <w:sz w:val="23"/>
          <w:szCs w:val="23"/>
        </w:rPr>
        <w:t xml:space="preserve">oświadczenia producenta lub oficjalnego dystrybutora o wycofaniu z produkcji objętego Umową przedmiotu Umowy), pod warunkiem, że sprzęt będzie posiadał parametry nie gorsze od oferowanego modelu/typu sprzętu i nie spowoduje podwyższenia ceny, </w:t>
      </w:r>
    </w:p>
    <w:p w14:paraId="101A1933" w14:textId="18A580D7" w:rsidR="00DB4BF2" w:rsidRPr="00DB4BF2" w:rsidRDefault="00DB4BF2" w:rsidP="007E11B7">
      <w:pPr>
        <w:pStyle w:val="Akapitzlist"/>
        <w:numPr>
          <w:ilvl w:val="0"/>
          <w:numId w:val="22"/>
        </w:numPr>
        <w:pBdr>
          <w:top w:val="nil"/>
          <w:left w:val="nil"/>
          <w:bottom w:val="nil"/>
          <w:right w:val="nil"/>
          <w:between w:val="nil"/>
          <w:bar w:val="nil"/>
        </w:pBdr>
        <w:spacing w:after="0" w:line="240" w:lineRule="auto"/>
        <w:ind w:left="426" w:hanging="426"/>
        <w:jc w:val="both"/>
        <w:rPr>
          <w:rFonts w:ascii="Times New Roman" w:hAnsi="Times New Roman" w:cs="Times New Roman"/>
          <w:sz w:val="23"/>
          <w:szCs w:val="23"/>
        </w:rPr>
      </w:pPr>
      <w:r w:rsidRPr="00DB4BF2">
        <w:rPr>
          <w:rFonts w:ascii="Times New Roman" w:hAnsi="Times New Roman" w:cs="Times New Roman"/>
          <w:sz w:val="23"/>
          <w:szCs w:val="23"/>
        </w:rPr>
        <w:t xml:space="preserve">Zmiana ustaleń zawartej Umowy, w przypadkach określonych w ust. 1 jest dopuszczalna na podstawie uzasadnionego wniosku Wykonawcy bądź Zamawiającego,  jednak termin realizacji Umowy określony w </w:t>
      </w:r>
      <w:r w:rsidRPr="00DB4BF2">
        <w:rPr>
          <w:rFonts w:ascii="Times New Roman" w:hAnsi="Times New Roman" w:cs="Times New Roman"/>
          <w:bCs/>
          <w:sz w:val="23"/>
          <w:szCs w:val="23"/>
        </w:rPr>
        <w:t xml:space="preserve">§ 2 ust. 1 </w:t>
      </w:r>
      <w:r w:rsidRPr="00DB4BF2">
        <w:rPr>
          <w:rFonts w:ascii="Times New Roman" w:hAnsi="Times New Roman" w:cs="Times New Roman"/>
          <w:sz w:val="23"/>
          <w:szCs w:val="23"/>
        </w:rPr>
        <w:t xml:space="preserve">nie może ulec zmianie, za wyjątkiem okoliczności i na zasadach tam określonych. </w:t>
      </w:r>
      <w:r w:rsidR="00D36DD6" w:rsidRPr="009D3A7B">
        <w:rPr>
          <w:rFonts w:ascii="Times New Roman" w:eastAsia="Calibri" w:hAnsi="Times New Roman" w:cs="Times New Roman"/>
          <w:b/>
          <w:lang w:eastAsia="pl-PL"/>
        </w:rPr>
        <w:t xml:space="preserve">(załącznik 3 </w:t>
      </w:r>
      <w:r w:rsidR="00D36DD6" w:rsidRPr="009D3A7B">
        <w:rPr>
          <w:rFonts w:ascii="Times New Roman" w:hAnsi="Times New Roman" w:cs="Times New Roman"/>
          <w:b/>
        </w:rPr>
        <w:t xml:space="preserve">§7 </w:t>
      </w:r>
      <w:r w:rsidR="00D36DD6" w:rsidRPr="009D3A7B">
        <w:rPr>
          <w:rFonts w:ascii="Times New Roman" w:eastAsia="Calibri" w:hAnsi="Times New Roman" w:cs="Times New Roman"/>
          <w:b/>
          <w:lang w:eastAsia="pl-PL"/>
        </w:rPr>
        <w:t>)</w:t>
      </w:r>
      <w:r w:rsidR="00D36DD6">
        <w:rPr>
          <w:rFonts w:ascii="Times New Roman" w:hAnsi="Times New Roman" w:cs="Times New Roman"/>
        </w:rPr>
        <w:t>.</w:t>
      </w:r>
    </w:p>
    <w:p w14:paraId="131F4C16" w14:textId="77777777" w:rsidR="00D8492B" w:rsidRPr="00C82277" w:rsidRDefault="00D8492B" w:rsidP="00D8492B">
      <w:pPr>
        <w:suppressAutoHyphens/>
        <w:spacing w:before="60" w:after="0" w:line="240" w:lineRule="auto"/>
        <w:ind w:left="284"/>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A0171" w:rsidRPr="00B00B65" w14:paraId="1839A8D8"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F352B3D" w14:textId="77777777" w:rsidR="005A0171" w:rsidRPr="00B00B65" w:rsidRDefault="005A0171" w:rsidP="002B3CBF">
            <w:pPr>
              <w:spacing w:after="0" w:line="240" w:lineRule="auto"/>
              <w:rPr>
                <w:rFonts w:ascii="Times New Roman" w:eastAsia="Times New Roman" w:hAnsi="Times New Roman" w:cs="Times New Roman"/>
                <w:b/>
              </w:rPr>
            </w:pPr>
            <w:r w:rsidRPr="00B00B65">
              <w:rPr>
                <w:rFonts w:ascii="Times New Roman" w:eastAsia="Times New Roman" w:hAnsi="Times New Roman" w:cs="Times New Roman"/>
                <w:b/>
              </w:rPr>
              <w:t>ROZDZIAŁ 21</w:t>
            </w:r>
          </w:p>
        </w:tc>
        <w:tc>
          <w:tcPr>
            <w:tcW w:w="7412" w:type="dxa"/>
            <w:tcBorders>
              <w:top w:val="single" w:sz="4" w:space="0" w:color="000000"/>
              <w:bottom w:val="single" w:sz="4" w:space="0" w:color="000000"/>
              <w:right w:val="single" w:sz="4" w:space="0" w:color="000000"/>
            </w:tcBorders>
            <w:shd w:val="clear" w:color="auto" w:fill="D9D9D9"/>
            <w:vAlign w:val="center"/>
          </w:tcPr>
          <w:p w14:paraId="25C88240" w14:textId="77777777" w:rsidR="005A0171" w:rsidRPr="00B00B65" w:rsidRDefault="005A0171" w:rsidP="002B3CBF">
            <w:pPr>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Pouczenie o środkach ochrony prawnej przysługujących Wykonawcy</w:t>
            </w:r>
          </w:p>
        </w:tc>
      </w:tr>
    </w:tbl>
    <w:p w14:paraId="770F26E7" w14:textId="7AF79DAD" w:rsidR="005A0171" w:rsidRPr="00B00B65" w:rsidRDefault="005A0171" w:rsidP="007E11B7">
      <w:pPr>
        <w:numPr>
          <w:ilvl w:val="0"/>
          <w:numId w:val="23"/>
        </w:numPr>
        <w:suppressAutoHyphens/>
        <w:spacing w:after="0" w:line="240" w:lineRule="auto"/>
        <w:ind w:left="426" w:hanging="426"/>
        <w:jc w:val="both"/>
        <w:rPr>
          <w:rFonts w:ascii="Times New Roman" w:hAnsi="Times New Roman" w:cs="Times New Roman"/>
        </w:rPr>
      </w:pPr>
      <w:r w:rsidRPr="00B00B65">
        <w:rPr>
          <w:rFonts w:ascii="Times New Roman" w:hAnsi="Times New Roman" w:cs="Times New Roman"/>
          <w:spacing w:val="-1"/>
          <w:lang w:eastAsia="pl-PL"/>
        </w:rPr>
        <w:t xml:space="preserve">Środki ochrony prawnej przysługują Wykonawcy, jeżeli ma lub miał interes w uzyskaniu zamówieniá oraz poniósł lub może </w:t>
      </w:r>
      <w:r w:rsidR="00F25798" w:rsidRPr="00B00B65">
        <w:rPr>
          <w:rFonts w:ascii="Times New Roman" w:hAnsi="Times New Roman" w:cs="Times New Roman"/>
          <w:spacing w:val="-1"/>
          <w:lang w:eastAsia="pl-PL"/>
        </w:rPr>
        <w:t>ponieść szkodę</w:t>
      </w:r>
      <w:r w:rsidRPr="00B00B65">
        <w:rPr>
          <w:rFonts w:ascii="Times New Roman" w:hAnsi="Times New Roman" w:cs="Times New Roman"/>
          <w:spacing w:val="-1"/>
          <w:lang w:eastAsia="pl-PL"/>
        </w:rPr>
        <w:t xml:space="preserve"> w wyniku naruszenia</w:t>
      </w:r>
      <w:r w:rsidR="006C2A67" w:rsidRPr="00B00B65">
        <w:rPr>
          <w:rFonts w:ascii="Times New Roman" w:hAnsi="Times New Roman" w:cs="Times New Roman"/>
          <w:spacing w:val="-1"/>
          <w:lang w:eastAsia="pl-PL"/>
        </w:rPr>
        <w:t xml:space="preserve"> przez Zamawiającego przepisów </w:t>
      </w:r>
      <w:proofErr w:type="spellStart"/>
      <w:r w:rsidR="006C2A67" w:rsidRPr="00B00B65">
        <w:rPr>
          <w:rFonts w:ascii="Times New Roman" w:hAnsi="Times New Roman" w:cs="Times New Roman"/>
          <w:spacing w:val="-1"/>
          <w:lang w:eastAsia="pl-PL"/>
        </w:rPr>
        <w:t>P</w:t>
      </w:r>
      <w:r w:rsidRPr="00B00B65">
        <w:rPr>
          <w:rFonts w:ascii="Times New Roman" w:hAnsi="Times New Roman" w:cs="Times New Roman"/>
          <w:spacing w:val="-1"/>
          <w:lang w:eastAsia="pl-PL"/>
        </w:rPr>
        <w:t>zp</w:t>
      </w:r>
      <w:proofErr w:type="spellEnd"/>
      <w:r w:rsidRPr="00B00B65">
        <w:rPr>
          <w:rFonts w:ascii="Times New Roman" w:hAnsi="Times New Roman" w:cs="Times New Roman"/>
          <w:spacing w:val="-1"/>
          <w:lang w:eastAsia="pl-PL"/>
        </w:rPr>
        <w:t>.</w:t>
      </w:r>
    </w:p>
    <w:p w14:paraId="1B547437" w14:textId="77777777" w:rsidR="005A0171" w:rsidRPr="00B00B65" w:rsidRDefault="005A0171" w:rsidP="005A0171">
      <w:pPr>
        <w:spacing w:after="0" w:line="240" w:lineRule="auto"/>
        <w:ind w:left="426" w:hanging="426"/>
        <w:jc w:val="both"/>
        <w:rPr>
          <w:rFonts w:ascii="Times New Roman" w:hAnsi="Times New Roman" w:cs="Times New Roman"/>
          <w:spacing w:val="-1"/>
          <w:lang w:eastAsia="pl-PL"/>
        </w:rPr>
      </w:pPr>
      <w:r w:rsidRPr="00B00B65">
        <w:rPr>
          <w:rFonts w:ascii="Times New Roman" w:hAnsi="Times New Roman" w:cs="Times New Roman"/>
          <w:spacing w:val="-1"/>
          <w:lang w:eastAsia="pl-PL"/>
        </w:rPr>
        <w:t>2.</w:t>
      </w:r>
      <w:r w:rsidRPr="00B00B65">
        <w:rPr>
          <w:rFonts w:ascii="Times New Roman" w:hAnsi="Times New Roman" w:cs="Times New Roman"/>
          <w:spacing w:val="-1"/>
          <w:lang w:eastAsia="pl-PL"/>
        </w:rPr>
        <w:tab/>
        <w:t>Odwołanie przysługuje na:</w:t>
      </w:r>
    </w:p>
    <w:p w14:paraId="11FB250B" w14:textId="77777777" w:rsidR="005A0171" w:rsidRPr="00B00B65" w:rsidRDefault="005A0171" w:rsidP="007C546C">
      <w:pPr>
        <w:spacing w:after="0" w:line="240" w:lineRule="auto"/>
        <w:ind w:left="567" w:hanging="426"/>
        <w:jc w:val="both"/>
        <w:rPr>
          <w:rFonts w:ascii="Times New Roman" w:hAnsi="Times New Roman" w:cs="Times New Roman"/>
        </w:rPr>
      </w:pPr>
      <w:r w:rsidRPr="00B00B65">
        <w:rPr>
          <w:rFonts w:ascii="Times New Roman" w:hAnsi="Times New Roman" w:cs="Times New Roman"/>
          <w:spacing w:val="-1"/>
          <w:lang w:eastAsia="pl-PL"/>
        </w:rPr>
        <w:t>2.1.</w:t>
      </w:r>
      <w:r w:rsidRPr="00B00B65">
        <w:rPr>
          <w:rFonts w:ascii="Times New Roman" w:hAnsi="Times New Roman" w:cs="Times New Roman"/>
          <w:spacing w:val="-1"/>
          <w:lang w:eastAsia="pl-PL"/>
        </w:rPr>
        <w:tab/>
        <w:t xml:space="preserve">niezgodna z przepisami ustawy czynność Zamawiającego, podjętą w postepowanių o udzielenie zamówienia, w tym na projektowane postanowienie umowy; </w:t>
      </w:r>
    </w:p>
    <w:p w14:paraId="6AC8E046" w14:textId="77777777" w:rsidR="005A0171" w:rsidRPr="00B00B65" w:rsidRDefault="005A0171" w:rsidP="007C546C">
      <w:pPr>
        <w:spacing w:after="0" w:line="240" w:lineRule="auto"/>
        <w:ind w:left="567" w:hanging="426"/>
        <w:jc w:val="both"/>
        <w:rPr>
          <w:rFonts w:ascii="Times New Roman" w:hAnsi="Times New Roman" w:cs="Times New Roman"/>
        </w:rPr>
      </w:pPr>
      <w:r w:rsidRPr="00B00B65">
        <w:rPr>
          <w:rFonts w:ascii="Times New Roman" w:hAnsi="Times New Roman" w:cs="Times New Roman"/>
          <w:spacing w:val="-1"/>
          <w:lang w:eastAsia="pl-PL"/>
        </w:rPr>
        <w:t>2.2.</w:t>
      </w:r>
      <w:r w:rsidRPr="00B00B65">
        <w:rPr>
          <w:rFonts w:ascii="Times New Roman" w:hAnsi="Times New Roman" w:cs="Times New Roman"/>
          <w:spacing w:val="-1"/>
          <w:lang w:eastAsia="pl-PL"/>
        </w:rPr>
        <w:tab/>
        <w:t>zaniechanie czynnoścí w postepowanių o udzielenie zamówienia, do której Zamawiający był obowiązany̨ na podstawie ustawy;</w:t>
      </w:r>
    </w:p>
    <w:p w14:paraId="3750CFFF" w14:textId="3D91A406" w:rsidR="005A0171" w:rsidRPr="00B00B65" w:rsidRDefault="00F25798" w:rsidP="007C546C">
      <w:pPr>
        <w:spacing w:after="0" w:line="240" w:lineRule="auto"/>
        <w:ind w:left="567" w:hanging="426"/>
        <w:jc w:val="both"/>
        <w:rPr>
          <w:rFonts w:ascii="Times New Roman" w:hAnsi="Times New Roman" w:cs="Times New Roman"/>
          <w:spacing w:val="-1"/>
          <w:lang w:eastAsia="pl-PL"/>
        </w:rPr>
      </w:pPr>
      <w:r w:rsidRPr="00B00B65">
        <w:rPr>
          <w:rFonts w:ascii="Times New Roman" w:hAnsi="Times New Roman" w:cs="Times New Roman"/>
          <w:spacing w:val="-1"/>
          <w:lang w:eastAsia="pl-PL"/>
        </w:rPr>
        <w:t>2.3. zaniechanie</w:t>
      </w:r>
      <w:r w:rsidR="005A0171" w:rsidRPr="00B00B65">
        <w:rPr>
          <w:rFonts w:ascii="Times New Roman" w:hAnsi="Times New Roman" w:cs="Times New Roman"/>
          <w:spacing w:val="-1"/>
          <w:lang w:eastAsia="pl-PL"/>
        </w:rPr>
        <w:t xml:space="preserve"> przeprowadzenia postępowania o udzielenie zamówienia lub zorganizowania konkursu na podstawie ustawy, mimo że zamawiający był do tego obowiązany.</w:t>
      </w:r>
    </w:p>
    <w:p w14:paraId="32483923" w14:textId="77777777" w:rsidR="005A0171" w:rsidRPr="00B00B65" w:rsidRDefault="005A0171" w:rsidP="005A0171">
      <w:pPr>
        <w:spacing w:after="0" w:line="240" w:lineRule="auto"/>
        <w:ind w:left="426" w:hanging="426"/>
        <w:jc w:val="both"/>
        <w:rPr>
          <w:rFonts w:ascii="Times New Roman" w:hAnsi="Times New Roman" w:cs="Times New Roman"/>
        </w:rPr>
      </w:pPr>
      <w:r w:rsidRPr="00B00B65">
        <w:rPr>
          <w:rFonts w:ascii="Times New Roman" w:hAnsi="Times New Roman" w:cs="Times New Roman"/>
          <w:spacing w:val="-1"/>
          <w:lang w:eastAsia="pl-PL"/>
        </w:rPr>
        <w:t>3.</w:t>
      </w:r>
      <w:r w:rsidRPr="00B00B65">
        <w:rPr>
          <w:rFonts w:ascii="Times New Roman" w:hAnsi="Times New Roman" w:cs="Times New Roman"/>
          <w:spacing w:val="-1"/>
          <w:lang w:eastAsia="pl-PL"/>
        </w:rPr>
        <w:tab/>
        <w:t>Odwołanie wnosi się do Prezesa Krajowej Izby Odwoławczej w formie pisemnej albo w formie elektronicznej albo w postaci elektronicznej opatrzone podpisem zaufanym.</w:t>
      </w:r>
    </w:p>
    <w:p w14:paraId="17C4C2D8" w14:textId="77777777" w:rsidR="005A0171" w:rsidRPr="00B00B65" w:rsidRDefault="005A0171" w:rsidP="005A0171">
      <w:pPr>
        <w:spacing w:after="0" w:line="240" w:lineRule="auto"/>
        <w:ind w:left="426" w:hanging="426"/>
        <w:jc w:val="both"/>
        <w:rPr>
          <w:rFonts w:ascii="Times New Roman" w:hAnsi="Times New Roman" w:cs="Times New Roman"/>
        </w:rPr>
      </w:pPr>
      <w:r w:rsidRPr="00B00B65">
        <w:rPr>
          <w:rFonts w:ascii="Times New Roman" w:hAnsi="Times New Roman" w:cs="Times New Roman"/>
          <w:spacing w:val="-1"/>
          <w:lang w:eastAsia="pl-PL"/>
        </w:rPr>
        <w:t>4.</w:t>
      </w:r>
      <w:r w:rsidRPr="00B00B65">
        <w:rPr>
          <w:rFonts w:ascii="Times New Roman" w:hAnsi="Times New Roman" w:cs="Times New Roman"/>
          <w:spacing w:val="-1"/>
          <w:lang w:eastAsia="pl-PL"/>
        </w:rPr>
        <w:tab/>
        <w:t xml:space="preserve">Na orzeczenie Krajowej Izby Odwoławczej oraz postanowienie Prezesa Krajowej Izby Odwoławczej, o </w:t>
      </w:r>
      <w:r w:rsidR="006C2A67" w:rsidRPr="00B00B65">
        <w:rPr>
          <w:rFonts w:ascii="Times New Roman" w:hAnsi="Times New Roman" w:cs="Times New Roman"/>
          <w:spacing w:val="-1"/>
          <w:lang w:eastAsia="pl-PL"/>
        </w:rPr>
        <w:t xml:space="preserve">któryḿ mowa w art. 519 ust. 1 </w:t>
      </w:r>
      <w:proofErr w:type="spellStart"/>
      <w:r w:rsidR="006C2A67" w:rsidRPr="00B00B65">
        <w:rPr>
          <w:rFonts w:ascii="Times New Roman" w:hAnsi="Times New Roman" w:cs="Times New Roman"/>
          <w:spacing w:val="-1"/>
          <w:lang w:eastAsia="pl-PL"/>
        </w:rPr>
        <w:t>P</w:t>
      </w:r>
      <w:r w:rsidRPr="00B00B65">
        <w:rPr>
          <w:rFonts w:ascii="Times New Roman" w:hAnsi="Times New Roman" w:cs="Times New Roman"/>
          <w:spacing w:val="-1"/>
          <w:lang w:eastAsia="pl-PL"/>
        </w:rPr>
        <w:t>zp</w:t>
      </w:r>
      <w:proofErr w:type="spellEnd"/>
      <w:r w:rsidRPr="00B00B65">
        <w:rPr>
          <w:rFonts w:ascii="Times New Roman" w:hAnsi="Times New Roman" w:cs="Times New Roman"/>
          <w:spacing w:val="-1"/>
          <w:lang w:eastAsia="pl-PL"/>
        </w:rPr>
        <w:t>, stronom oraz uczestnikom postepowanią odwoławczego przysługuje skarga do sadu.̨ Skargę̨ wnosi się do Sadų Okręgowego w Warszawie za pośrednictwem Prezesa Krajowej Izby Odwoławczej.</w:t>
      </w:r>
    </w:p>
    <w:p w14:paraId="727384C0" w14:textId="77777777" w:rsidR="005A0171" w:rsidRPr="00B00B65" w:rsidRDefault="005A0171" w:rsidP="005A0171">
      <w:pPr>
        <w:spacing w:after="0" w:line="240" w:lineRule="auto"/>
        <w:ind w:left="426" w:hanging="426"/>
        <w:jc w:val="both"/>
        <w:rPr>
          <w:rFonts w:ascii="Times New Roman" w:hAnsi="Times New Roman" w:cs="Times New Roman"/>
          <w:spacing w:val="-1"/>
          <w:lang w:eastAsia="pl-PL"/>
        </w:rPr>
      </w:pPr>
      <w:r w:rsidRPr="00B00B65">
        <w:rPr>
          <w:rFonts w:ascii="Times New Roman" w:hAnsi="Times New Roman" w:cs="Times New Roman"/>
          <w:spacing w:val="-1"/>
          <w:lang w:eastAsia="pl-PL"/>
        </w:rPr>
        <w:t>5.</w:t>
      </w:r>
      <w:r w:rsidRPr="00B00B65">
        <w:rPr>
          <w:rFonts w:ascii="Times New Roman" w:hAnsi="Times New Roman" w:cs="Times New Roman"/>
          <w:spacing w:val="-1"/>
          <w:lang w:eastAsia="pl-PL"/>
        </w:rPr>
        <w:tab/>
        <w:t>Szczegółowe informacje dotyczące środków ochrony prawnej określone są w Dziale IX ustawy Prawo zamówień publicznych - „Środki ochrony prawnej”.</w:t>
      </w:r>
    </w:p>
    <w:p w14:paraId="54B8A100" w14:textId="77777777" w:rsidR="00D265F7" w:rsidRPr="00B00B65" w:rsidRDefault="00D265F7" w:rsidP="00D265F7">
      <w:pPr>
        <w:suppressAutoHyphens/>
        <w:spacing w:before="60" w:after="0" w:line="240" w:lineRule="auto"/>
        <w:jc w:val="both"/>
        <w:rPr>
          <w:rFonts w:ascii="Times New Roman" w:eastAsia="Calibri" w:hAnsi="Times New Roman" w:cs="Times New Roman"/>
          <w:b/>
          <w:spacing w:val="-1"/>
          <w:lang w:eastAsia="pl-PL"/>
        </w:rPr>
      </w:pPr>
    </w:p>
    <w:tbl>
      <w:tblPr>
        <w:tblW w:w="9221" w:type="dxa"/>
        <w:tblInd w:w="-118" w:type="dxa"/>
        <w:tblLayout w:type="fixed"/>
        <w:tblLook w:val="0000" w:firstRow="0" w:lastRow="0" w:firstColumn="0" w:lastColumn="0" w:noHBand="0" w:noVBand="0"/>
      </w:tblPr>
      <w:tblGrid>
        <w:gridCol w:w="1809"/>
        <w:gridCol w:w="7412"/>
      </w:tblGrid>
      <w:tr w:rsidR="00D265F7" w:rsidRPr="00B00B65" w14:paraId="1573FDA1"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A056287" w14:textId="77777777" w:rsidR="00D265F7" w:rsidRPr="00B00B65" w:rsidRDefault="00D265F7" w:rsidP="00D265F7">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lastRenderedPageBreak/>
              <w:t>ROZDZIAŁ 22</w:t>
            </w:r>
          </w:p>
        </w:tc>
        <w:tc>
          <w:tcPr>
            <w:tcW w:w="7412" w:type="dxa"/>
            <w:tcBorders>
              <w:top w:val="single" w:sz="4" w:space="0" w:color="000000"/>
              <w:bottom w:val="single" w:sz="4" w:space="0" w:color="000000"/>
              <w:right w:val="single" w:sz="4" w:space="0" w:color="000000"/>
            </w:tcBorders>
            <w:shd w:val="clear" w:color="auto" w:fill="D9D9D9"/>
            <w:vAlign w:val="center"/>
          </w:tcPr>
          <w:p w14:paraId="4BA1B39A" w14:textId="77777777" w:rsidR="00D265F7" w:rsidRPr="00B00B65" w:rsidRDefault="00D265F7" w:rsidP="00D265F7">
            <w:pPr>
              <w:suppressAutoHyphens/>
              <w:spacing w:after="0" w:line="240" w:lineRule="auto"/>
              <w:rPr>
                <w:rFonts w:ascii="Times New Roman" w:eastAsia="Calibri" w:hAnsi="Times New Roman" w:cs="Times New Roman"/>
                <w:lang w:eastAsia="zh-CN"/>
              </w:rPr>
            </w:pPr>
            <w:r w:rsidRPr="00B00B65">
              <w:rPr>
                <w:rFonts w:ascii="Times New Roman" w:eastAsia="Times New Roman" w:hAnsi="Times New Roman" w:cs="Times New Roman"/>
                <w:b/>
                <w:lang w:eastAsia="pl-PL"/>
              </w:rPr>
              <w:t>Podstawy wykluczenia, o których mowa w art. 109 ust. 1, jeżeli Zamawiający je przewiduje</w:t>
            </w:r>
          </w:p>
        </w:tc>
      </w:tr>
    </w:tbl>
    <w:p w14:paraId="1DD5C56F" w14:textId="72EE6C9E" w:rsidR="00D265F7" w:rsidRPr="00B00B65" w:rsidRDefault="00D265F7" w:rsidP="00D265F7">
      <w:pPr>
        <w:suppressAutoHyphens/>
        <w:spacing w:before="60"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Zamawiający </w:t>
      </w:r>
      <w:r w:rsidRPr="00B00B65">
        <w:rPr>
          <w:rFonts w:ascii="Times New Roman" w:eastAsia="Calibri" w:hAnsi="Times New Roman" w:cs="Times New Roman"/>
          <w:b/>
          <w:lang w:eastAsia="zh-CN"/>
        </w:rPr>
        <w:t>przewiduje</w:t>
      </w:r>
      <w:r w:rsidRPr="00B00B65">
        <w:rPr>
          <w:rFonts w:ascii="Times New Roman" w:eastAsia="Calibri" w:hAnsi="Times New Roman" w:cs="Times New Roman"/>
          <w:lang w:eastAsia="zh-CN"/>
        </w:rPr>
        <w:t xml:space="preserve"> podstawy wykluczenia, o których mowa w art. 109 ust. 1 ustawy Prawo zamówień publicznych. </w:t>
      </w:r>
    </w:p>
    <w:p w14:paraId="3FC9D346" w14:textId="77777777" w:rsidR="00246FF6" w:rsidRPr="00B00B65" w:rsidRDefault="00246FF6" w:rsidP="00D265F7">
      <w:pPr>
        <w:suppressAutoHyphens/>
        <w:spacing w:before="60" w:after="0" w:line="240" w:lineRule="auto"/>
        <w:jc w:val="both"/>
        <w:rPr>
          <w:rFonts w:ascii="Times New Roman" w:eastAsia="Calibri" w:hAnsi="Times New Roman" w:cs="Times New Roman"/>
          <w:sz w:val="10"/>
          <w:szCs w:val="10"/>
          <w:lang w:eastAsia="zh-CN"/>
        </w:rPr>
      </w:pPr>
    </w:p>
    <w:p w14:paraId="1AE14599" w14:textId="77777777" w:rsidR="00BD4713" w:rsidRPr="00B00B65" w:rsidRDefault="00BD4713" w:rsidP="00BD4713">
      <w:pPr>
        <w:autoSpaceDE w:val="0"/>
        <w:autoSpaceDN w:val="0"/>
        <w:adjustRightInd w:val="0"/>
        <w:spacing w:after="0" w:line="240" w:lineRule="auto"/>
        <w:jc w:val="both"/>
        <w:rPr>
          <w:rFonts w:ascii="Times New Roman" w:eastAsia="Songti SC" w:hAnsi="Times New Roman" w:cs="Times New Roman"/>
          <w:color w:val="000000"/>
        </w:rPr>
      </w:pPr>
      <w:r w:rsidRPr="00B00B65">
        <w:rPr>
          <w:rFonts w:ascii="Times New Roman" w:eastAsia="Songti SC" w:hAnsi="Times New Roman" w:cs="Times New Roman"/>
          <w:color w:val="000000"/>
        </w:rPr>
        <w:t xml:space="preserve">1. Z postępowania o udzielenie zamówienia zamawiający może wykluczyć wykonawcę: </w:t>
      </w:r>
    </w:p>
    <w:p w14:paraId="26DEF950" w14:textId="2F194F4D" w:rsidR="00BD4713" w:rsidRPr="00B00B65" w:rsidRDefault="00BD4713" w:rsidP="007E11B7">
      <w:pPr>
        <w:pStyle w:val="Akapitzlist"/>
        <w:numPr>
          <w:ilvl w:val="0"/>
          <w:numId w:val="58"/>
        </w:numPr>
        <w:autoSpaceDE w:val="0"/>
        <w:autoSpaceDN w:val="0"/>
        <w:adjustRightInd w:val="0"/>
        <w:spacing w:after="0" w:line="240" w:lineRule="auto"/>
        <w:ind w:left="567"/>
        <w:jc w:val="both"/>
        <w:rPr>
          <w:rFonts w:ascii="Times New Roman" w:eastAsia="Songti SC" w:hAnsi="Times New Roman" w:cs="Times New Roman"/>
          <w:color w:val="000000"/>
        </w:rPr>
      </w:pPr>
      <w:r w:rsidRPr="00B00B65">
        <w:rPr>
          <w:rFonts w:ascii="Times New Roman" w:eastAsia="Songti SC" w:hAnsi="Times New Roman" w:cs="Times New Roman"/>
          <w:color w:val="000000"/>
        </w:rPr>
        <w:t xml:space="preserve">który naruszył obowiązki dotyczące płatności podatków, opłat lub składek na ubezpieczenia społeczne lub zdrowotne, z wyjątkiem przypadku, o którym mowa w art. 108 ust. 1 pkt 3, </w:t>
      </w:r>
      <w:r w:rsidR="00D8492B" w:rsidRPr="00B00B65">
        <w:rPr>
          <w:rFonts w:ascii="Times New Roman" w:eastAsia="Songti SC" w:hAnsi="Times New Roman" w:cs="Times New Roman"/>
          <w:color w:val="000000"/>
        </w:rPr>
        <w:t>chyba, że</w:t>
      </w:r>
      <w:r w:rsidRPr="00B00B65">
        <w:rPr>
          <w:rFonts w:ascii="Times New Roman" w:eastAsia="Songti SC" w:hAnsi="Times New Roman" w:cs="Times New Roman"/>
          <w:color w:val="000000"/>
        </w:rPr>
        <w:t xml:space="preserv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p>
    <w:p w14:paraId="530F381F" w14:textId="77777777" w:rsidR="00BD4713" w:rsidRPr="00B00B65" w:rsidRDefault="00BD4713" w:rsidP="007E11B7">
      <w:pPr>
        <w:pStyle w:val="Akapitzlist"/>
        <w:numPr>
          <w:ilvl w:val="0"/>
          <w:numId w:val="58"/>
        </w:numPr>
        <w:autoSpaceDE w:val="0"/>
        <w:autoSpaceDN w:val="0"/>
        <w:adjustRightInd w:val="0"/>
        <w:spacing w:after="0" w:line="240" w:lineRule="auto"/>
        <w:jc w:val="both"/>
        <w:rPr>
          <w:rFonts w:ascii="Times New Roman" w:eastAsia="Songti SC" w:hAnsi="Times New Roman" w:cs="Times New Roman"/>
          <w:strike/>
          <w:color w:val="000000"/>
        </w:rPr>
      </w:pPr>
      <w:r w:rsidRPr="00B00B65">
        <w:rPr>
          <w:rFonts w:ascii="Times New Roman" w:eastAsia="Songti SC" w:hAnsi="Times New Roman" w:cs="Times New Roman"/>
          <w:strike/>
          <w:color w:val="000000"/>
        </w:rPr>
        <w:t xml:space="preserve">który naruszył obowiązki w dziedzinie ochrony środowiska, prawa socjalnego lub prawa pracy: </w:t>
      </w:r>
    </w:p>
    <w:p w14:paraId="09E8D0BC" w14:textId="14E7431E" w:rsidR="00BD4713" w:rsidRPr="00B00B65" w:rsidRDefault="00BD4713" w:rsidP="007E11B7">
      <w:pPr>
        <w:pStyle w:val="Akapitzlist"/>
        <w:numPr>
          <w:ilvl w:val="0"/>
          <w:numId w:val="59"/>
        </w:numPr>
        <w:autoSpaceDE w:val="0"/>
        <w:autoSpaceDN w:val="0"/>
        <w:adjustRightInd w:val="0"/>
        <w:spacing w:after="0" w:line="240" w:lineRule="auto"/>
        <w:ind w:left="851"/>
        <w:jc w:val="both"/>
        <w:rPr>
          <w:rFonts w:ascii="Times New Roman" w:eastAsia="Songti SC" w:hAnsi="Times New Roman" w:cs="Times New Roman"/>
          <w:strike/>
          <w:color w:val="000000"/>
        </w:rPr>
      </w:pPr>
      <w:r w:rsidRPr="00B00B65">
        <w:rPr>
          <w:rFonts w:ascii="Times New Roman" w:eastAsia="Songti SC" w:hAnsi="Times New Roman" w:cs="Times New Roman"/>
          <w:strike/>
          <w:color w:val="000000"/>
        </w:rPr>
        <w:t xml:space="preserve">będącego osobą fizyczną skazanego prawomocnie za przestępstwo przeciwko środowisku, </w:t>
      </w:r>
      <w:r w:rsidR="00246FF6" w:rsidRPr="00B00B65">
        <w:rPr>
          <w:rFonts w:ascii="Times New Roman" w:eastAsia="Songti SC" w:hAnsi="Times New Roman" w:cs="Times New Roman"/>
          <w:strike/>
          <w:color w:val="000000"/>
        </w:rPr>
        <w:br/>
      </w:r>
      <w:r w:rsidRPr="00B00B65">
        <w:rPr>
          <w:rFonts w:ascii="Times New Roman" w:eastAsia="Songti SC" w:hAnsi="Times New Roman" w:cs="Times New Roman"/>
          <w:strike/>
          <w:color w:val="000000"/>
        </w:rPr>
        <w:t xml:space="preserve">o którym mowa w rozdziale XXII Kodeksu karnego lub za przestępstwo przeciwko prawom osób wykonujących pracę zarobkową, o którym mowa w rozdziale XXVIII Kodeksu karnego, lub za odpowiedni czyn zabroniony określony w przepisach prawa obcego, </w:t>
      </w:r>
    </w:p>
    <w:p w14:paraId="439C7D1C" w14:textId="77777777" w:rsidR="00BD4713" w:rsidRPr="00B00B65" w:rsidRDefault="00BD4713" w:rsidP="007E11B7">
      <w:pPr>
        <w:pStyle w:val="Akapitzlist"/>
        <w:numPr>
          <w:ilvl w:val="0"/>
          <w:numId w:val="59"/>
        </w:numPr>
        <w:autoSpaceDE w:val="0"/>
        <w:autoSpaceDN w:val="0"/>
        <w:adjustRightInd w:val="0"/>
        <w:spacing w:after="0" w:line="240" w:lineRule="auto"/>
        <w:ind w:left="851"/>
        <w:jc w:val="both"/>
        <w:rPr>
          <w:rFonts w:ascii="Times New Roman" w:eastAsia="Songti SC" w:hAnsi="Times New Roman" w:cs="Times New Roman"/>
          <w:strike/>
          <w:color w:val="000000"/>
        </w:rPr>
      </w:pPr>
      <w:r w:rsidRPr="00B00B65">
        <w:rPr>
          <w:rFonts w:ascii="Times New Roman" w:eastAsia="Songti SC" w:hAnsi="Times New Roman" w:cs="Times New Roman"/>
          <w:strike/>
          <w:color w:val="000000"/>
        </w:rPr>
        <w:t xml:space="preserve">będącego osobą fizyczną prawomocnie skazanego </w:t>
      </w:r>
      <w:r w:rsidRPr="00B00B65">
        <w:rPr>
          <w:rFonts w:ascii="Times New Roman" w:eastAsia="Songti SC" w:hAnsi="Times New Roman" w:cs="Times New Roman"/>
          <w:b/>
          <w:bCs/>
          <w:strike/>
          <w:color w:val="000000"/>
        </w:rPr>
        <w:t xml:space="preserve">ukaranego </w:t>
      </w:r>
      <w:r w:rsidRPr="00B00B65">
        <w:rPr>
          <w:rFonts w:ascii="Times New Roman" w:eastAsia="Songti SC" w:hAnsi="Times New Roman" w:cs="Times New Roman"/>
          <w:strike/>
          <w:color w:val="000000"/>
        </w:rPr>
        <w:t xml:space="preserve">za wykroczenie przeciwko </w:t>
      </w:r>
      <w:r w:rsidRPr="00B00B65">
        <w:rPr>
          <w:rFonts w:ascii="Times New Roman" w:eastAsia="Songti SC" w:hAnsi="Times New Roman" w:cs="Times New Roman"/>
          <w:strike/>
          <w:color w:val="000000"/>
        </w:rPr>
        <w:br/>
        <w:t xml:space="preserve">prawom pracownika lub wykroczenie przeciwko środowisku, jeżeli za jego popełnienie wymierzono karę aresztu, ograniczenia wolności lub karę grzywny, </w:t>
      </w:r>
    </w:p>
    <w:p w14:paraId="65787994" w14:textId="77777777" w:rsidR="00BD4713" w:rsidRPr="00B00B65" w:rsidRDefault="00BD4713" w:rsidP="007E11B7">
      <w:pPr>
        <w:pStyle w:val="Akapitzlist"/>
        <w:numPr>
          <w:ilvl w:val="0"/>
          <w:numId w:val="59"/>
        </w:numPr>
        <w:autoSpaceDE w:val="0"/>
        <w:autoSpaceDN w:val="0"/>
        <w:adjustRightInd w:val="0"/>
        <w:spacing w:after="0" w:line="240" w:lineRule="auto"/>
        <w:ind w:left="851"/>
        <w:jc w:val="both"/>
        <w:rPr>
          <w:rFonts w:ascii="Times New Roman" w:eastAsia="Songti SC" w:hAnsi="Times New Roman" w:cs="Times New Roman"/>
          <w:strike/>
          <w:color w:val="000000"/>
        </w:rPr>
      </w:pPr>
      <w:r w:rsidRPr="00B00B65">
        <w:rPr>
          <w:rFonts w:ascii="Times New Roman" w:eastAsia="Songti SC" w:hAnsi="Times New Roman" w:cs="Times New Roman"/>
          <w:strike/>
          <w:color w:val="000000"/>
        </w:rPr>
        <w:t xml:space="preserve">wobec którego wydano ostateczną decyzję administracyjną o naruszeniu obowiązków </w:t>
      </w:r>
      <w:r w:rsidRPr="00B00B65">
        <w:rPr>
          <w:rFonts w:ascii="Times New Roman" w:eastAsia="Songti SC" w:hAnsi="Times New Roman" w:cs="Times New Roman"/>
          <w:strike/>
          <w:color w:val="000000"/>
        </w:rPr>
        <w:br/>
        <w:t xml:space="preserve">wynikających z prawa ochrony środowiska, prawa pracy lub przepisów o zabezpieczeniu społecznym, jeżeli wymierzono tą decyzją karę pieniężną; </w:t>
      </w:r>
    </w:p>
    <w:p w14:paraId="59DD1DDF" w14:textId="1C6D87FA" w:rsidR="00BD4713" w:rsidRPr="00B00B65" w:rsidRDefault="00BD4713" w:rsidP="007E11B7">
      <w:pPr>
        <w:pStyle w:val="Akapitzlist"/>
        <w:numPr>
          <w:ilvl w:val="0"/>
          <w:numId w:val="58"/>
        </w:numPr>
        <w:autoSpaceDE w:val="0"/>
        <w:autoSpaceDN w:val="0"/>
        <w:adjustRightInd w:val="0"/>
        <w:spacing w:after="0" w:line="240" w:lineRule="auto"/>
        <w:jc w:val="both"/>
        <w:rPr>
          <w:rFonts w:ascii="Times New Roman" w:eastAsia="Songti SC" w:hAnsi="Times New Roman" w:cs="Times New Roman"/>
          <w:color w:val="000000"/>
        </w:rPr>
      </w:pPr>
      <w:r w:rsidRPr="00B00B65">
        <w:rPr>
          <w:rFonts w:ascii="Times New Roman" w:eastAsia="Songti SC" w:hAnsi="Times New Roman" w:cs="Times New Roman"/>
          <w:color w:val="000000"/>
        </w:rPr>
        <w:t xml:space="preserve">jeżeli urzędującego członka jego organu zarządzającego lub nadzorczego, wspólnika spółki </w:t>
      </w:r>
      <w:r w:rsidR="00246FF6" w:rsidRPr="00B00B65">
        <w:rPr>
          <w:rFonts w:ascii="Times New Roman" w:eastAsia="Songti SC" w:hAnsi="Times New Roman" w:cs="Times New Roman"/>
          <w:color w:val="000000"/>
        </w:rPr>
        <w:br/>
      </w:r>
      <w:r w:rsidRPr="00B00B65">
        <w:rPr>
          <w:rFonts w:ascii="Times New Roman" w:eastAsia="Songti SC" w:hAnsi="Times New Roman" w:cs="Times New Roman"/>
          <w:color w:val="000000"/>
        </w:rPr>
        <w:t xml:space="preserve">w spółce jawnej lub partnerskiej albo komplementariusza w spółce komandytowej lub komandytowo-akcyjnej lub prokurenta prawomocnie skazano za przestępstwo lub </w:t>
      </w:r>
      <w:r w:rsidRPr="00B00B65">
        <w:rPr>
          <w:rFonts w:ascii="Times New Roman" w:eastAsia="Songti SC" w:hAnsi="Times New Roman" w:cs="Times New Roman"/>
          <w:b/>
          <w:bCs/>
          <w:color w:val="000000"/>
        </w:rPr>
        <w:t xml:space="preserve">ukarano za </w:t>
      </w:r>
      <w:r w:rsidRPr="00B00B65">
        <w:rPr>
          <w:rFonts w:ascii="Times New Roman" w:eastAsia="Songti SC" w:hAnsi="Times New Roman" w:cs="Times New Roman"/>
          <w:color w:val="000000"/>
        </w:rPr>
        <w:t xml:space="preserve">wykroczenie, o którym mowa w pkt 2 lit. a lub b; </w:t>
      </w:r>
    </w:p>
    <w:p w14:paraId="12CFDE90" w14:textId="2143CE79" w:rsidR="00BD4713" w:rsidRPr="00B00B65" w:rsidRDefault="00BD4713" w:rsidP="007E11B7">
      <w:pPr>
        <w:pStyle w:val="Bezodstpw"/>
        <w:numPr>
          <w:ilvl w:val="0"/>
          <w:numId w:val="58"/>
        </w:numPr>
        <w:jc w:val="both"/>
        <w:rPr>
          <w:rFonts w:ascii="Times New Roman" w:eastAsia="Songti SC" w:hAnsi="Times New Roman" w:cs="Times New Roman"/>
          <w:color w:val="000000"/>
        </w:rPr>
      </w:pPr>
      <w:r w:rsidRPr="00B00B65">
        <w:rPr>
          <w:rFonts w:ascii="Times New Roman" w:eastAsia="Songti SC" w:hAnsi="Times New Roman" w:cs="Times New Roman"/>
          <w:color w:val="000000"/>
        </w:rPr>
        <w:t xml:space="preserve">w </w:t>
      </w:r>
      <w:r w:rsidR="00D8492B" w:rsidRPr="00B00B65">
        <w:rPr>
          <w:rFonts w:ascii="Times New Roman" w:eastAsia="Songti SC" w:hAnsi="Times New Roman" w:cs="Times New Roman"/>
          <w:color w:val="000000"/>
        </w:rPr>
        <w:t>stosunku, do którego</w:t>
      </w:r>
      <w:r w:rsidRPr="00B00B65">
        <w:rPr>
          <w:rFonts w:ascii="Times New Roman" w:eastAsia="Songti SC" w:hAnsi="Times New Roman" w:cs="Times New Roman"/>
          <w:color w:val="00000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B99F907" w14:textId="6CE6A215" w:rsidR="00BD4713" w:rsidRPr="00B00B65" w:rsidRDefault="00BD4713" w:rsidP="007E11B7">
      <w:pPr>
        <w:pStyle w:val="Akapitzlist"/>
        <w:numPr>
          <w:ilvl w:val="0"/>
          <w:numId w:val="58"/>
        </w:numPr>
        <w:autoSpaceDE w:val="0"/>
        <w:autoSpaceDN w:val="0"/>
        <w:adjustRightInd w:val="0"/>
        <w:spacing w:after="0" w:line="240" w:lineRule="auto"/>
        <w:jc w:val="both"/>
        <w:rPr>
          <w:rFonts w:ascii="Times New Roman" w:eastAsia="Songti SC" w:hAnsi="Times New Roman" w:cs="Times New Roman"/>
          <w:color w:val="000000"/>
        </w:rPr>
      </w:pPr>
      <w:r w:rsidRPr="00B00B65">
        <w:rPr>
          <w:rFonts w:ascii="Times New Roman" w:eastAsia="Songti SC" w:hAnsi="Times New Roman" w:cs="Times New Roman"/>
          <w:color w:val="000000"/>
        </w:rPr>
        <w:t xml:space="preserve">który w sposób zawiniony poważnie naruszył obowiązki zawodowe, co podważa jego uczciwość, w </w:t>
      </w:r>
      <w:r w:rsidR="00F25798" w:rsidRPr="00B00B65">
        <w:rPr>
          <w:rFonts w:ascii="Times New Roman" w:eastAsia="Songti SC" w:hAnsi="Times New Roman" w:cs="Times New Roman"/>
          <w:color w:val="000000"/>
        </w:rPr>
        <w:t>szczególności,</w:t>
      </w:r>
      <w:r w:rsidRPr="00B00B65">
        <w:rPr>
          <w:rFonts w:ascii="Times New Roman" w:eastAsia="Songti SC" w:hAnsi="Times New Roman" w:cs="Times New Roman"/>
          <w:color w:val="000000"/>
        </w:rPr>
        <w:t xml:space="preserve"> gdy wykonawca w wyniku zamierzonego działania lub rażącego niedbalstwa nie wykonał lub nienależycie wykonał zamówienie, co zamawiający jest w stanie wykazać za pomocą stosownych dowodów; </w:t>
      </w:r>
    </w:p>
    <w:p w14:paraId="6CF35CA7" w14:textId="77777777" w:rsidR="00BD4713" w:rsidRPr="00B00B65" w:rsidRDefault="00BD4713" w:rsidP="007E11B7">
      <w:pPr>
        <w:pStyle w:val="Akapitzlist"/>
        <w:numPr>
          <w:ilvl w:val="0"/>
          <w:numId w:val="58"/>
        </w:numPr>
        <w:autoSpaceDE w:val="0"/>
        <w:autoSpaceDN w:val="0"/>
        <w:adjustRightInd w:val="0"/>
        <w:spacing w:after="0" w:line="240" w:lineRule="auto"/>
        <w:jc w:val="both"/>
        <w:rPr>
          <w:rFonts w:ascii="Times New Roman" w:eastAsia="Songti SC" w:hAnsi="Times New Roman" w:cs="Times New Roman"/>
          <w:color w:val="000000"/>
        </w:rPr>
      </w:pPr>
      <w:r w:rsidRPr="00B00B65">
        <w:rPr>
          <w:rFonts w:ascii="Times New Roman" w:eastAsia="Songti SC" w:hAnsi="Times New Roman" w:cs="Times New Roman"/>
          <w:color w:val="000000"/>
        </w:rPr>
        <w:t xml:space="preserve">jeżeli występuje konflikt interesów w rozumieniu art. 56 ust. 2, którego nie można skutecznie wy-eliminować w inny sposób niż przez wykluczenie wykonawcy; </w:t>
      </w:r>
    </w:p>
    <w:p w14:paraId="4F366E13" w14:textId="77777777" w:rsidR="00BD4713" w:rsidRPr="00B00B65" w:rsidRDefault="00BD4713" w:rsidP="007E11B7">
      <w:pPr>
        <w:pStyle w:val="Akapitzlist"/>
        <w:numPr>
          <w:ilvl w:val="0"/>
          <w:numId w:val="58"/>
        </w:numPr>
        <w:autoSpaceDE w:val="0"/>
        <w:autoSpaceDN w:val="0"/>
        <w:adjustRightInd w:val="0"/>
        <w:spacing w:after="0" w:line="240" w:lineRule="auto"/>
        <w:jc w:val="both"/>
        <w:rPr>
          <w:rFonts w:ascii="Times New Roman" w:eastAsia="Songti SC" w:hAnsi="Times New Roman" w:cs="Times New Roman"/>
          <w:color w:val="000000"/>
        </w:rPr>
      </w:pPr>
      <w:r w:rsidRPr="00B00B65">
        <w:rPr>
          <w:rFonts w:ascii="Times New Roman" w:eastAsia="Songti SC" w:hAnsi="Times New Roman" w:cs="Times New Roman"/>
          <w:color w:val="000000"/>
        </w:rPr>
        <w:t xml:space="preserve">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 </w:t>
      </w:r>
    </w:p>
    <w:p w14:paraId="7629AF08" w14:textId="312B4B59" w:rsidR="00BD4713" w:rsidRPr="00B00B65" w:rsidRDefault="00BD4713" w:rsidP="007E11B7">
      <w:pPr>
        <w:pStyle w:val="Akapitzlist"/>
        <w:numPr>
          <w:ilvl w:val="0"/>
          <w:numId w:val="58"/>
        </w:numPr>
        <w:autoSpaceDE w:val="0"/>
        <w:autoSpaceDN w:val="0"/>
        <w:adjustRightInd w:val="0"/>
        <w:spacing w:after="0" w:line="240" w:lineRule="auto"/>
        <w:jc w:val="both"/>
        <w:rPr>
          <w:rFonts w:ascii="Times New Roman" w:eastAsia="Songti SC" w:hAnsi="Times New Roman" w:cs="Times New Roman"/>
          <w:color w:val="000000"/>
        </w:rPr>
      </w:pPr>
      <w:r w:rsidRPr="00B00B65">
        <w:rPr>
          <w:rFonts w:ascii="Times New Roman" w:eastAsia="Songti SC" w:hAnsi="Times New Roman" w:cs="Times New Roman"/>
          <w:color w:val="000000"/>
        </w:rPr>
        <w:t xml:space="preserve">który w wyniku zamierzonego działania lub rażącego niedbalstwa wprowadził zamawiającego w błąd przy przedstawianiu informacji, że nie podlega wykluczeniu, spełnia warunki udziału </w:t>
      </w:r>
      <w:r w:rsidR="005E35E8" w:rsidRPr="00B00B65">
        <w:rPr>
          <w:rFonts w:ascii="Times New Roman" w:eastAsia="Songti SC" w:hAnsi="Times New Roman" w:cs="Times New Roman"/>
          <w:color w:val="000000"/>
        </w:rPr>
        <w:br/>
      </w:r>
      <w:r w:rsidRPr="00B00B65">
        <w:rPr>
          <w:rFonts w:ascii="Times New Roman" w:eastAsia="Songti SC" w:hAnsi="Times New Roman" w:cs="Times New Roman"/>
          <w:color w:val="000000"/>
        </w:rPr>
        <w:t xml:space="preserve">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14:paraId="382CC7D5" w14:textId="4397B961" w:rsidR="00BD4713" w:rsidRPr="00B00B65" w:rsidRDefault="00BD4713" w:rsidP="007E11B7">
      <w:pPr>
        <w:pStyle w:val="Akapitzlist"/>
        <w:numPr>
          <w:ilvl w:val="0"/>
          <w:numId w:val="58"/>
        </w:numPr>
        <w:autoSpaceDE w:val="0"/>
        <w:autoSpaceDN w:val="0"/>
        <w:adjustRightInd w:val="0"/>
        <w:spacing w:after="0" w:line="240" w:lineRule="auto"/>
        <w:jc w:val="both"/>
        <w:rPr>
          <w:rFonts w:ascii="Times New Roman" w:eastAsia="Songti SC" w:hAnsi="Times New Roman" w:cs="Times New Roman"/>
          <w:color w:val="000000"/>
        </w:rPr>
      </w:pPr>
      <w:r w:rsidRPr="00B00B65">
        <w:rPr>
          <w:rFonts w:ascii="Times New Roman" w:eastAsia="Songti SC" w:hAnsi="Times New Roman" w:cs="Times New Roman"/>
          <w:color w:val="000000"/>
        </w:rPr>
        <w:t xml:space="preserve">który bezprawnie wpływał lub próbował wpływać na czynności zamawiającego lub próbował po-zyskać lub pozyskał informacje poufne, mogące dać mu przewagę w postępowaniu </w:t>
      </w:r>
      <w:r w:rsidR="005E35E8" w:rsidRPr="00B00B65">
        <w:rPr>
          <w:rFonts w:ascii="Times New Roman" w:eastAsia="Songti SC" w:hAnsi="Times New Roman" w:cs="Times New Roman"/>
          <w:color w:val="000000"/>
        </w:rPr>
        <w:br/>
      </w:r>
      <w:r w:rsidRPr="00B00B65">
        <w:rPr>
          <w:rFonts w:ascii="Times New Roman" w:eastAsia="Songti SC" w:hAnsi="Times New Roman" w:cs="Times New Roman"/>
          <w:color w:val="000000"/>
        </w:rPr>
        <w:t xml:space="preserve">o udzielenie zamówienia; </w:t>
      </w:r>
    </w:p>
    <w:p w14:paraId="28FB0F05" w14:textId="77777777" w:rsidR="00BD4713" w:rsidRPr="00B00B65" w:rsidRDefault="00BD4713" w:rsidP="007E11B7">
      <w:pPr>
        <w:pStyle w:val="Akapitzlist"/>
        <w:numPr>
          <w:ilvl w:val="0"/>
          <w:numId w:val="58"/>
        </w:numPr>
        <w:autoSpaceDE w:val="0"/>
        <w:autoSpaceDN w:val="0"/>
        <w:adjustRightInd w:val="0"/>
        <w:spacing w:after="0" w:line="240" w:lineRule="auto"/>
        <w:jc w:val="both"/>
        <w:rPr>
          <w:rFonts w:ascii="Times New Roman" w:eastAsia="Songti SC" w:hAnsi="Times New Roman" w:cs="Times New Roman"/>
          <w:color w:val="000000"/>
        </w:rPr>
      </w:pPr>
      <w:r w:rsidRPr="00B00B65">
        <w:rPr>
          <w:rFonts w:ascii="Times New Roman" w:eastAsia="Songti SC" w:hAnsi="Times New Roman" w:cs="Times New Roman"/>
          <w:color w:val="000000"/>
        </w:rPr>
        <w:t xml:space="preserve">który w wyniku lekkomyślności lub niedbalstwa przedstawił informacje wprowadzające w błąd, co mogło mieć istotny wpływ na decyzje podejmowane przez zamawiającego w postępowaniu o udzielenie zamówienia. </w:t>
      </w:r>
    </w:p>
    <w:p w14:paraId="427C0816" w14:textId="77777777" w:rsidR="00BD4713" w:rsidRPr="00B00B65" w:rsidRDefault="00BD4713" w:rsidP="00BD4713">
      <w:pPr>
        <w:autoSpaceDE w:val="0"/>
        <w:autoSpaceDN w:val="0"/>
        <w:adjustRightInd w:val="0"/>
        <w:spacing w:after="0" w:line="240" w:lineRule="auto"/>
        <w:jc w:val="both"/>
        <w:rPr>
          <w:rFonts w:eastAsia="Songti SC"/>
          <w:color w:val="000000"/>
          <w:sz w:val="10"/>
          <w:szCs w:val="10"/>
        </w:rPr>
      </w:pPr>
    </w:p>
    <w:p w14:paraId="2B4F0298" w14:textId="3A064A41" w:rsidR="00BD4713" w:rsidRPr="00B00B65" w:rsidRDefault="00BD4713" w:rsidP="007E11B7">
      <w:pPr>
        <w:pStyle w:val="Akapitzlist"/>
        <w:numPr>
          <w:ilvl w:val="0"/>
          <w:numId w:val="60"/>
        </w:numPr>
        <w:autoSpaceDE w:val="0"/>
        <w:autoSpaceDN w:val="0"/>
        <w:adjustRightInd w:val="0"/>
        <w:spacing w:after="0" w:line="240" w:lineRule="auto"/>
        <w:ind w:left="426"/>
        <w:jc w:val="both"/>
        <w:rPr>
          <w:rFonts w:ascii="Times New Roman" w:eastAsia="Songti SC" w:hAnsi="Times New Roman" w:cs="Times New Roman"/>
          <w:color w:val="000000"/>
        </w:rPr>
      </w:pPr>
      <w:r w:rsidRPr="00B00B65">
        <w:rPr>
          <w:rFonts w:ascii="Times New Roman" w:eastAsia="Songti SC" w:hAnsi="Times New Roman" w:cs="Times New Roman"/>
          <w:color w:val="000000"/>
        </w:rPr>
        <w:lastRenderedPageBreak/>
        <w:t xml:space="preserve">W przypadkach, o których mowa w ust. 1 pkt 1–5 lub 7, zamawiający może nie wykluczać wykonawcy, jeżeli wykluczenie byłoby w sposób oczywisty nieproporcjonalne, </w:t>
      </w:r>
      <w:r w:rsidR="005E35E8" w:rsidRPr="00B00B65">
        <w:rPr>
          <w:rFonts w:ascii="Times New Roman" w:eastAsia="Songti SC" w:hAnsi="Times New Roman" w:cs="Times New Roman"/>
          <w:color w:val="000000"/>
        </w:rPr>
        <w:br/>
      </w:r>
      <w:r w:rsidRPr="00B00B65">
        <w:rPr>
          <w:rFonts w:ascii="Times New Roman" w:eastAsia="Songti SC" w:hAnsi="Times New Roman" w:cs="Times New Roman"/>
          <w:color w:val="000000"/>
        </w:rPr>
        <w:t xml:space="preserve">w szczególności gdy kwota zaległych podatków lub składek na ubezpieczenie społeczne jest niewielka albo sytuacja ekonomiczna lub finansowa wykonawcy, o którym mowa w ust. 1 pkt 4, jest wystarczająca do wykonania zamówienia. </w:t>
      </w:r>
    </w:p>
    <w:p w14:paraId="641B5512" w14:textId="77777777" w:rsidR="00D94B2B" w:rsidRPr="00B00B65" w:rsidRDefault="00D94B2B" w:rsidP="007E11B7">
      <w:pPr>
        <w:pStyle w:val="Akapitzlist"/>
        <w:numPr>
          <w:ilvl w:val="0"/>
          <w:numId w:val="60"/>
        </w:numPr>
        <w:ind w:left="426"/>
        <w:jc w:val="both"/>
        <w:rPr>
          <w:rFonts w:ascii="Times New Roman" w:hAnsi="Times New Roman" w:cs="Times New Roman"/>
        </w:rPr>
      </w:pPr>
      <w:r w:rsidRPr="00B00B65">
        <w:rPr>
          <w:rFonts w:ascii="Times New Roman" w:hAnsi="Times New Roman" w:cs="Times New Roman"/>
        </w:rPr>
        <w:t xml:space="preserve">W związku z ustawą z dnia 13 kwietnia 2022 r. o szczególnych rozwiązaniach w zakresie przeciwdziałania wspieraniu agresji na Ukrainę oraz służących ochronie bezpieczeństwa narodowego, </w:t>
      </w:r>
      <w:r w:rsidRPr="00B00B65">
        <w:rPr>
          <w:rFonts w:ascii="Times New Roman" w:hAnsi="Times New Roman" w:cs="Times New Roman"/>
          <w:b/>
          <w:u w:val="single"/>
        </w:rPr>
        <w:t>wyklucza się z postępowania wykonawców rosyjskich</w:t>
      </w:r>
      <w:r w:rsidRPr="00B00B65">
        <w:rPr>
          <w:rFonts w:ascii="Times New Roman" w:hAnsi="Times New Roman" w:cs="Times New Roman"/>
        </w:rPr>
        <w:t xml:space="preserve"> w rozumieniu przepisów rozporządzenia 833/2014 zmienionego rozporządzeniem 2022/576. </w:t>
      </w:r>
      <w:r w:rsidRPr="00B00B65">
        <w:rPr>
          <w:rFonts w:ascii="Times New Roman" w:hAnsi="Times New Roman" w:cs="Times New Roman"/>
          <w:b/>
          <w:u w:val="single"/>
          <w:shd w:val="clear" w:color="auto" w:fill="F2F2F5"/>
        </w:rPr>
        <w:t>Zakaz obejmuje również podwykonawców, dostawców i podmioty, na których zdolności wykonawca polega</w:t>
      </w:r>
      <w:r w:rsidRPr="00B00B65">
        <w:rPr>
          <w:rFonts w:ascii="Times New Roman" w:hAnsi="Times New Roman" w:cs="Times New Roman"/>
          <w:shd w:val="clear" w:color="auto" w:fill="F2F2F5"/>
        </w:rPr>
        <w:t xml:space="preserve">, </w:t>
      </w:r>
      <w:r w:rsidRPr="00B00B65">
        <w:rPr>
          <w:rFonts w:ascii="Times New Roman" w:hAnsi="Times New Roman" w:cs="Times New Roman"/>
          <w:shd w:val="clear" w:color="auto" w:fill="F2F2F5"/>
        </w:rPr>
        <w:br/>
        <w:t>w przypadku gdy przypada na nich ponad 10 % wartości zamówienia</w:t>
      </w:r>
      <w:r w:rsidRPr="00B00B65">
        <w:rPr>
          <w:rFonts w:ascii="Times New Roman" w:hAnsi="Times New Roman" w:cs="Times New Roman"/>
        </w:rPr>
        <w:t xml:space="preserve">. </w:t>
      </w:r>
    </w:p>
    <w:p w14:paraId="07E994B1" w14:textId="65324E80" w:rsidR="005E35E8" w:rsidRPr="00B00B65" w:rsidRDefault="00D94B2B" w:rsidP="006D7474">
      <w:pPr>
        <w:pStyle w:val="Akapitzlist"/>
        <w:ind w:left="426"/>
        <w:jc w:val="both"/>
        <w:rPr>
          <w:rFonts w:ascii="Times New Roman" w:hAnsi="Times New Roman" w:cs="Times New Roman"/>
        </w:rPr>
      </w:pPr>
      <w:r w:rsidRPr="00B00B65">
        <w:rPr>
          <w:rFonts w:ascii="Times New Roman" w:hAnsi="Times New Roman" w:cs="Times New Roman"/>
        </w:rPr>
        <w:t>Weryfikacji braku zaistnienia tej podstawy wykluczenia w stosunku do wykonawcy zamawiający dokona wszelkimi dostępnymi środkami np.: za pomocą ogólnodostępnych rejestrów takich jak Krajowy Rejestr Sądowy, Centralna Ewidencja i Informacja o Działalności Gospodarczej, Centralny Rejestr Beneficjentów Rzeczywistych itd.</w:t>
      </w:r>
    </w:p>
    <w:tbl>
      <w:tblPr>
        <w:tblW w:w="9221" w:type="dxa"/>
        <w:tblInd w:w="-118" w:type="dxa"/>
        <w:tblLayout w:type="fixed"/>
        <w:tblLook w:val="0000" w:firstRow="0" w:lastRow="0" w:firstColumn="0" w:lastColumn="0" w:noHBand="0" w:noVBand="0"/>
      </w:tblPr>
      <w:tblGrid>
        <w:gridCol w:w="1809"/>
        <w:gridCol w:w="7412"/>
      </w:tblGrid>
      <w:tr w:rsidR="00D265F7" w:rsidRPr="00B00B65" w14:paraId="6CF31E28"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C212CE7" w14:textId="77777777" w:rsidR="00D265F7" w:rsidRPr="00B00B65" w:rsidRDefault="00D265F7" w:rsidP="002B3CBF">
            <w:pPr>
              <w:spacing w:after="0" w:line="240" w:lineRule="auto"/>
              <w:rPr>
                <w:rFonts w:ascii="Times New Roman" w:eastAsia="Times New Roman" w:hAnsi="Times New Roman" w:cs="Times New Roman"/>
                <w:b/>
              </w:rPr>
            </w:pPr>
            <w:r w:rsidRPr="00B00B65">
              <w:rPr>
                <w:rFonts w:ascii="Times New Roman" w:eastAsia="Times New Roman" w:hAnsi="Times New Roman" w:cs="Times New Roman"/>
                <w:b/>
              </w:rPr>
              <w:t>ROZDZIAŁ 23</w:t>
            </w:r>
          </w:p>
        </w:tc>
        <w:tc>
          <w:tcPr>
            <w:tcW w:w="7412" w:type="dxa"/>
            <w:tcBorders>
              <w:top w:val="single" w:sz="4" w:space="0" w:color="000000"/>
              <w:bottom w:val="single" w:sz="4" w:space="0" w:color="000000"/>
              <w:right w:val="single" w:sz="4" w:space="0" w:color="000000"/>
            </w:tcBorders>
            <w:shd w:val="clear" w:color="auto" w:fill="D9D9D9"/>
            <w:vAlign w:val="center"/>
          </w:tcPr>
          <w:p w14:paraId="3FC468BE" w14:textId="77777777" w:rsidR="00D265F7" w:rsidRPr="00B00B65" w:rsidRDefault="00D265F7" w:rsidP="002B3CBF">
            <w:pPr>
              <w:spacing w:after="0" w:line="240" w:lineRule="auto"/>
              <w:rPr>
                <w:rFonts w:ascii="Times New Roman" w:hAnsi="Times New Roman" w:cs="Times New Roman"/>
              </w:rPr>
            </w:pPr>
            <w:r w:rsidRPr="00B00B65">
              <w:rPr>
                <w:rFonts w:ascii="Times New Roman" w:eastAsia="Times New Roman" w:hAnsi="Times New Roman" w:cs="Times New Roman"/>
                <w:b/>
                <w:lang w:eastAsia="pl-PL"/>
              </w:rPr>
              <w:t>Opis części zamówienia, jeżeli Zamawiający dopuszcza składanie ofert częściowych</w:t>
            </w:r>
          </w:p>
        </w:tc>
      </w:tr>
    </w:tbl>
    <w:p w14:paraId="32F73F4E" w14:textId="1F6BED0B" w:rsidR="00477173" w:rsidRPr="00B00B65" w:rsidRDefault="00477173" w:rsidP="00477173">
      <w:pPr>
        <w:tabs>
          <w:tab w:val="left" w:pos="-993"/>
          <w:tab w:val="left" w:pos="-426"/>
        </w:tabs>
        <w:suppressAutoHyphens/>
        <w:autoSpaceDE w:val="0"/>
        <w:spacing w:after="60" w:line="240" w:lineRule="auto"/>
        <w:jc w:val="both"/>
        <w:rPr>
          <w:rFonts w:ascii="Times New Roman" w:eastAsia="Calibri" w:hAnsi="Times New Roman" w:cs="Times New Roman"/>
          <w:lang w:eastAsia="pl-PL"/>
        </w:rPr>
      </w:pPr>
      <w:r w:rsidRPr="00B00B65">
        <w:rPr>
          <w:rFonts w:ascii="Times New Roman" w:eastAsia="Calibri" w:hAnsi="Times New Roman" w:cs="Times New Roman"/>
          <w:lang w:eastAsia="pl-PL"/>
        </w:rPr>
        <w:t xml:space="preserve">Zamawiający </w:t>
      </w:r>
      <w:r w:rsidRPr="00B00B65">
        <w:rPr>
          <w:rFonts w:ascii="Times New Roman" w:eastAsia="Calibri" w:hAnsi="Times New Roman" w:cs="Times New Roman"/>
          <w:b/>
          <w:u w:val="single"/>
          <w:lang w:eastAsia="pl-PL"/>
        </w:rPr>
        <w:t>dopuszcza</w:t>
      </w:r>
      <w:r w:rsidRPr="00B00B65">
        <w:rPr>
          <w:rFonts w:ascii="Times New Roman" w:eastAsia="Calibri" w:hAnsi="Times New Roman" w:cs="Times New Roman"/>
          <w:lang w:eastAsia="pl-PL"/>
        </w:rPr>
        <w:t xml:space="preserve"> możliwości składania ofert częściowych.</w:t>
      </w:r>
    </w:p>
    <w:p w14:paraId="1DABBE21" w14:textId="77777777" w:rsidR="00C77AEE" w:rsidRPr="00B00B65" w:rsidRDefault="00C77AEE" w:rsidP="00477173">
      <w:pPr>
        <w:pStyle w:val="Bezodstpw"/>
        <w:spacing w:before="60"/>
        <w:jc w:val="both"/>
        <w:rPr>
          <w:rFonts w:ascii="Times New Roman" w:hAnsi="Times New Roman" w:cs="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D265F7" w:rsidRPr="00B00B65" w14:paraId="1B0ACD3C"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4EE0024" w14:textId="77777777" w:rsidR="00D265F7" w:rsidRPr="00B00B65" w:rsidRDefault="00D265F7" w:rsidP="002B3CBF">
            <w:pPr>
              <w:spacing w:after="0" w:line="240" w:lineRule="auto"/>
              <w:rPr>
                <w:rFonts w:ascii="Times New Roman" w:eastAsia="Times New Roman" w:hAnsi="Times New Roman" w:cs="Times New Roman"/>
                <w:b/>
              </w:rPr>
            </w:pPr>
            <w:r w:rsidRPr="00B00B65">
              <w:rPr>
                <w:rFonts w:ascii="Times New Roman" w:eastAsia="Times New Roman" w:hAnsi="Times New Roman" w:cs="Times New Roman"/>
                <w:b/>
              </w:rPr>
              <w:t>ROZDZIAŁ 24</w:t>
            </w:r>
          </w:p>
        </w:tc>
        <w:tc>
          <w:tcPr>
            <w:tcW w:w="7412" w:type="dxa"/>
            <w:tcBorders>
              <w:top w:val="single" w:sz="4" w:space="0" w:color="000000"/>
              <w:bottom w:val="single" w:sz="4" w:space="0" w:color="000000"/>
              <w:right w:val="single" w:sz="4" w:space="0" w:color="000000"/>
            </w:tcBorders>
            <w:shd w:val="clear" w:color="auto" w:fill="D9D9D9"/>
            <w:vAlign w:val="center"/>
          </w:tcPr>
          <w:p w14:paraId="19883FF8" w14:textId="77777777" w:rsidR="00D265F7" w:rsidRPr="00B00B65" w:rsidRDefault="00D265F7" w:rsidP="002B3CBF">
            <w:pPr>
              <w:spacing w:after="0" w:line="240" w:lineRule="auto"/>
              <w:jc w:val="both"/>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Liczba części zamówienia, na którą Wykonawca może złożyć ofertę, lub maksymalna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1C8DCD27" w14:textId="095409CC" w:rsidR="000A3B2E" w:rsidRDefault="007B4A9C" w:rsidP="00D265F7">
      <w:pPr>
        <w:pStyle w:val="Bezodstpw"/>
        <w:spacing w:before="60"/>
        <w:jc w:val="both"/>
        <w:rPr>
          <w:rFonts w:ascii="Times New Roman" w:hAnsi="Times New Roman" w:cs="Times New Roman"/>
          <w:b/>
        </w:rPr>
      </w:pPr>
      <w:r w:rsidRPr="007B4A9C">
        <w:rPr>
          <w:rFonts w:ascii="Times New Roman" w:hAnsi="Times New Roman" w:cs="Times New Roman"/>
          <w:b/>
        </w:rPr>
        <w:t>Ofertę można złożyć na wszystkie części</w:t>
      </w:r>
      <w:r>
        <w:rPr>
          <w:rFonts w:ascii="Times New Roman" w:hAnsi="Times New Roman" w:cs="Times New Roman"/>
          <w:b/>
        </w:rPr>
        <w:t>.</w:t>
      </w:r>
    </w:p>
    <w:p w14:paraId="52B2ADFF" w14:textId="77777777" w:rsidR="00B14C46" w:rsidRDefault="00B14C46" w:rsidP="00D265F7">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D265F7" w:rsidRPr="00B00B65" w14:paraId="0C799F5D"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18C00B9" w14:textId="77777777" w:rsidR="00D265F7" w:rsidRPr="00B00B65" w:rsidRDefault="00D265F7" w:rsidP="00D265F7">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25</w:t>
            </w:r>
          </w:p>
        </w:tc>
        <w:tc>
          <w:tcPr>
            <w:tcW w:w="7412" w:type="dxa"/>
            <w:tcBorders>
              <w:top w:val="single" w:sz="4" w:space="0" w:color="000000"/>
              <w:bottom w:val="single" w:sz="4" w:space="0" w:color="000000"/>
              <w:right w:val="single" w:sz="4" w:space="0" w:color="000000"/>
            </w:tcBorders>
            <w:shd w:val="clear" w:color="auto" w:fill="D9D9D9"/>
            <w:vAlign w:val="center"/>
          </w:tcPr>
          <w:p w14:paraId="73047140" w14:textId="77777777" w:rsidR="00D265F7" w:rsidRPr="00B00B65" w:rsidRDefault="00D265F7" w:rsidP="00D265F7">
            <w:pPr>
              <w:suppressAutoHyphens/>
              <w:spacing w:after="0" w:line="240" w:lineRule="auto"/>
              <w:rPr>
                <w:rFonts w:ascii="Times New Roman" w:eastAsia="Calibri" w:hAnsi="Times New Roman" w:cs="Times New Roman"/>
                <w:lang w:eastAsia="zh-CN"/>
              </w:rPr>
            </w:pPr>
            <w:r w:rsidRPr="00B00B65">
              <w:rPr>
                <w:rFonts w:ascii="Times New Roman" w:eastAsia="Times New Roman" w:hAnsi="Times New Roman" w:cs="Times New Roman"/>
                <w:b/>
                <w:lang w:eastAsia="pl-PL"/>
              </w:rPr>
              <w:t>Wymagania dotyczące wadium, w tym jego kwotę, jeżeli Zamawiający przewiduje obowiązek wniesienia wadium</w:t>
            </w:r>
          </w:p>
        </w:tc>
      </w:tr>
    </w:tbl>
    <w:p w14:paraId="30E35C39" w14:textId="77777777" w:rsidR="008C455C" w:rsidRPr="00B00B65" w:rsidRDefault="008C455C" w:rsidP="00451E9B">
      <w:pPr>
        <w:spacing w:after="0" w:line="240" w:lineRule="auto"/>
        <w:jc w:val="both"/>
        <w:rPr>
          <w:rFonts w:ascii="Times New Roman" w:eastAsia="Times New Roman" w:hAnsi="Times New Roman" w:cs="Times New Roman"/>
          <w:sz w:val="12"/>
          <w:szCs w:val="12"/>
          <w:lang w:eastAsia="pl-PL"/>
        </w:rPr>
      </w:pPr>
    </w:p>
    <w:p w14:paraId="7E631AA0" w14:textId="2CF6E761" w:rsidR="00934B72" w:rsidRDefault="00934B72" w:rsidP="00442809">
      <w:pPr>
        <w:spacing w:after="0" w:line="240" w:lineRule="auto"/>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 xml:space="preserve">Zamawiający </w:t>
      </w:r>
      <w:r w:rsidRPr="0081226B">
        <w:rPr>
          <w:rFonts w:ascii="Times New Roman" w:eastAsia="Times New Roman" w:hAnsi="Times New Roman" w:cs="Times New Roman"/>
          <w:b/>
          <w:u w:val="single"/>
          <w:lang w:eastAsia="pl-PL"/>
        </w:rPr>
        <w:t>przewiduje</w:t>
      </w:r>
      <w:r w:rsidR="00442809" w:rsidRPr="0081226B">
        <w:rPr>
          <w:rFonts w:ascii="Times New Roman" w:eastAsia="Times New Roman" w:hAnsi="Times New Roman" w:cs="Times New Roman"/>
          <w:u w:val="single"/>
          <w:lang w:eastAsia="pl-PL"/>
        </w:rPr>
        <w:t xml:space="preserve"> konieczność złożenia wadium</w:t>
      </w:r>
      <w:r w:rsidR="004454EE">
        <w:rPr>
          <w:rFonts w:ascii="Times New Roman" w:eastAsia="Times New Roman" w:hAnsi="Times New Roman" w:cs="Times New Roman"/>
          <w:lang w:eastAsia="pl-PL"/>
        </w:rPr>
        <w:t xml:space="preserve"> – dotyczy części VIII, IX</w:t>
      </w:r>
    </w:p>
    <w:p w14:paraId="725A875F" w14:textId="6F5DFA4C" w:rsidR="007B4A9C" w:rsidRPr="004454EE" w:rsidRDefault="007B4A9C" w:rsidP="007B4A9C">
      <w:pPr>
        <w:spacing w:after="0" w:line="240" w:lineRule="auto"/>
        <w:jc w:val="both"/>
        <w:rPr>
          <w:rFonts w:ascii="Times New Roman" w:hAnsi="Times New Roman" w:cs="Times New Roman"/>
          <w:b/>
          <w:bCs/>
        </w:rPr>
      </w:pPr>
      <w:r w:rsidRPr="007B4A9C">
        <w:rPr>
          <w:rFonts w:ascii="Times New Roman" w:hAnsi="Times New Roman" w:cs="Times New Roman"/>
        </w:rPr>
        <w:t xml:space="preserve">Kwota wadium wynosi </w:t>
      </w:r>
      <w:r>
        <w:rPr>
          <w:rFonts w:ascii="Times New Roman" w:hAnsi="Times New Roman" w:cs="Times New Roman"/>
        </w:rPr>
        <w:t xml:space="preserve">na </w:t>
      </w:r>
      <w:r w:rsidRPr="004454EE">
        <w:rPr>
          <w:rFonts w:ascii="Times New Roman" w:hAnsi="Times New Roman" w:cs="Times New Roman"/>
          <w:b/>
          <w:bCs/>
        </w:rPr>
        <w:t xml:space="preserve">część </w:t>
      </w:r>
      <w:r w:rsidR="004454EE" w:rsidRPr="004454EE">
        <w:rPr>
          <w:rFonts w:ascii="Times New Roman" w:hAnsi="Times New Roman" w:cs="Times New Roman"/>
          <w:b/>
          <w:bCs/>
        </w:rPr>
        <w:t>VIII</w:t>
      </w:r>
      <w:r w:rsidRPr="004454EE">
        <w:rPr>
          <w:rFonts w:ascii="Times New Roman" w:hAnsi="Times New Roman" w:cs="Times New Roman"/>
          <w:b/>
          <w:bCs/>
        </w:rPr>
        <w:t xml:space="preserve">: </w:t>
      </w:r>
      <w:r w:rsidR="004454EE" w:rsidRPr="004454EE">
        <w:rPr>
          <w:rFonts w:ascii="Times New Roman" w:hAnsi="Times New Roman" w:cs="Times New Roman"/>
          <w:b/>
          <w:bCs/>
        </w:rPr>
        <w:t>1.500,00PLN</w:t>
      </w:r>
    </w:p>
    <w:p w14:paraId="16083F06" w14:textId="765E3246" w:rsidR="007B4A9C" w:rsidRPr="007B4A9C" w:rsidRDefault="007B4A9C" w:rsidP="007B4A9C">
      <w:pPr>
        <w:spacing w:after="0" w:line="240" w:lineRule="auto"/>
        <w:jc w:val="both"/>
        <w:rPr>
          <w:rFonts w:ascii="Times New Roman" w:hAnsi="Times New Roman" w:cs="Times New Roman"/>
        </w:rPr>
      </w:pPr>
      <w:r w:rsidRPr="007B4A9C">
        <w:rPr>
          <w:rFonts w:ascii="Times New Roman" w:hAnsi="Times New Roman" w:cs="Times New Roman"/>
        </w:rPr>
        <w:t xml:space="preserve">Kwota wadium wynosi </w:t>
      </w:r>
      <w:r>
        <w:rPr>
          <w:rFonts w:ascii="Times New Roman" w:hAnsi="Times New Roman" w:cs="Times New Roman"/>
        </w:rPr>
        <w:t xml:space="preserve">na </w:t>
      </w:r>
      <w:r w:rsidRPr="004454EE">
        <w:rPr>
          <w:rFonts w:ascii="Times New Roman" w:hAnsi="Times New Roman" w:cs="Times New Roman"/>
          <w:b/>
          <w:bCs/>
        </w:rPr>
        <w:t xml:space="preserve">część </w:t>
      </w:r>
      <w:r w:rsidR="004454EE" w:rsidRPr="004454EE">
        <w:rPr>
          <w:rFonts w:ascii="Times New Roman" w:hAnsi="Times New Roman" w:cs="Times New Roman"/>
          <w:b/>
          <w:bCs/>
        </w:rPr>
        <w:t>IX</w:t>
      </w:r>
      <w:r w:rsidRPr="004454EE">
        <w:rPr>
          <w:rFonts w:ascii="Times New Roman" w:hAnsi="Times New Roman" w:cs="Times New Roman"/>
          <w:b/>
          <w:bCs/>
        </w:rPr>
        <w:t>:</w:t>
      </w:r>
      <w:r w:rsidR="004454EE" w:rsidRPr="004454EE">
        <w:rPr>
          <w:rFonts w:ascii="Times New Roman" w:hAnsi="Times New Roman" w:cs="Times New Roman"/>
          <w:b/>
          <w:bCs/>
        </w:rPr>
        <w:t xml:space="preserve"> 5.400,00PLN</w:t>
      </w:r>
    </w:p>
    <w:p w14:paraId="5BE4AC8B" w14:textId="77777777" w:rsidR="007B4A9C" w:rsidRPr="007B4A9C" w:rsidRDefault="007B4A9C" w:rsidP="007B4A9C">
      <w:pPr>
        <w:spacing w:after="0" w:line="240" w:lineRule="auto"/>
        <w:jc w:val="both"/>
        <w:rPr>
          <w:rFonts w:ascii="Times New Roman" w:hAnsi="Times New Roman" w:cs="Times New Roman"/>
        </w:rPr>
      </w:pPr>
      <w:r w:rsidRPr="007B4A9C">
        <w:rPr>
          <w:rFonts w:ascii="Times New Roman" w:hAnsi="Times New Roman" w:cs="Times New Roman"/>
        </w:rPr>
        <w:t xml:space="preserve">Wadium należy wnieść w jednej z form określonych w art. 97 ust. 7 ustawy </w:t>
      </w:r>
      <w:proofErr w:type="spellStart"/>
      <w:r w:rsidRPr="007B4A9C">
        <w:rPr>
          <w:rFonts w:ascii="Times New Roman" w:hAnsi="Times New Roman" w:cs="Times New Roman"/>
        </w:rPr>
        <w:t>Pzp</w:t>
      </w:r>
      <w:proofErr w:type="spellEnd"/>
      <w:r w:rsidRPr="007B4A9C">
        <w:rPr>
          <w:rFonts w:ascii="Times New Roman" w:hAnsi="Times New Roman" w:cs="Times New Roman"/>
        </w:rPr>
        <w:t xml:space="preserve">., przed upływem terminu składania ofert (zgodnie z art. 97 ust. 5 </w:t>
      </w:r>
      <w:proofErr w:type="spellStart"/>
      <w:r w:rsidRPr="007B4A9C">
        <w:rPr>
          <w:rFonts w:ascii="Times New Roman" w:hAnsi="Times New Roman" w:cs="Times New Roman"/>
        </w:rPr>
        <w:t>Pzp</w:t>
      </w:r>
      <w:proofErr w:type="spellEnd"/>
      <w:r w:rsidRPr="007B4A9C">
        <w:rPr>
          <w:rFonts w:ascii="Times New Roman" w:hAnsi="Times New Roman" w:cs="Times New Roman"/>
        </w:rPr>
        <w:t xml:space="preserve">). Numer konta: </w:t>
      </w:r>
    </w:p>
    <w:p w14:paraId="7813DAB8" w14:textId="6EBC357F" w:rsidR="007B4A9C" w:rsidRPr="007B4A9C" w:rsidRDefault="007B4A9C" w:rsidP="007B4A9C">
      <w:pPr>
        <w:spacing w:after="0" w:line="240" w:lineRule="auto"/>
        <w:jc w:val="both"/>
        <w:rPr>
          <w:rFonts w:ascii="Times New Roman" w:hAnsi="Times New Roman" w:cs="Times New Roman"/>
        </w:rPr>
      </w:pPr>
      <w:r w:rsidRPr="007B4A9C">
        <w:rPr>
          <w:rFonts w:ascii="Times New Roman" w:hAnsi="Times New Roman" w:cs="Times New Roman"/>
        </w:rPr>
        <w:t>PEKAO Bank Pekao S.A. 19 1240 2933 1111 0010 2946 0480.</w:t>
      </w:r>
    </w:p>
    <w:p w14:paraId="299DB3E0" w14:textId="77777777" w:rsidR="00D265F7" w:rsidRPr="00B00B65" w:rsidRDefault="00D265F7" w:rsidP="00D265F7">
      <w:pPr>
        <w:suppressAutoHyphens/>
        <w:spacing w:before="60" w:after="0" w:line="240" w:lineRule="auto"/>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D265F7" w:rsidRPr="00B00B65" w14:paraId="5FBF897F" w14:textId="77777777" w:rsidTr="002B3CBF">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220A5A9D" w14:textId="77777777" w:rsidR="00D265F7" w:rsidRPr="00B00B65" w:rsidRDefault="00D265F7" w:rsidP="00D265F7">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26</w:t>
            </w:r>
          </w:p>
        </w:tc>
        <w:tc>
          <w:tcPr>
            <w:tcW w:w="7412" w:type="dxa"/>
            <w:tcBorders>
              <w:top w:val="single" w:sz="4" w:space="0" w:color="000000"/>
              <w:bottom w:val="single" w:sz="4" w:space="0" w:color="000000"/>
              <w:right w:val="single" w:sz="4" w:space="0" w:color="000000"/>
            </w:tcBorders>
            <w:shd w:val="clear" w:color="auto" w:fill="D9D9D9"/>
            <w:vAlign w:val="center"/>
          </w:tcPr>
          <w:p w14:paraId="02430265" w14:textId="77777777" w:rsidR="00D265F7" w:rsidRPr="00B00B65" w:rsidRDefault="00D265F7" w:rsidP="00D265F7">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Informacje dotyczące zabezpieczenia należytego wykonania umowy, jeżeli Zamawiający je przewiduje</w:t>
            </w:r>
          </w:p>
        </w:tc>
      </w:tr>
    </w:tbl>
    <w:p w14:paraId="61752351" w14:textId="488F6359" w:rsidR="00514390" w:rsidRPr="00B00B65" w:rsidRDefault="00514390" w:rsidP="00514390">
      <w:pPr>
        <w:suppressAutoHyphens/>
        <w:spacing w:before="60" w:after="0" w:line="240" w:lineRule="auto"/>
        <w:jc w:val="both"/>
        <w:rPr>
          <w:rFonts w:ascii="Times New Roman" w:eastAsia="Calibri" w:hAnsi="Times New Roman" w:cs="Times New Roman"/>
          <w:lang w:eastAsia="pl-PL"/>
        </w:rPr>
      </w:pPr>
      <w:r w:rsidRPr="00B00B65">
        <w:rPr>
          <w:rFonts w:ascii="Times New Roman" w:eastAsia="Calibri" w:hAnsi="Times New Roman" w:cs="Times New Roman"/>
          <w:lang w:eastAsia="pl-PL"/>
        </w:rPr>
        <w:t xml:space="preserve">Zamawiający </w:t>
      </w:r>
      <w:r w:rsidR="00CD038C" w:rsidRPr="007E11B7">
        <w:rPr>
          <w:rFonts w:ascii="Times New Roman" w:eastAsia="Calibri" w:hAnsi="Times New Roman" w:cs="Times New Roman"/>
          <w:b/>
          <w:u w:val="single"/>
          <w:lang w:eastAsia="pl-PL"/>
        </w:rPr>
        <w:t xml:space="preserve">nie </w:t>
      </w:r>
      <w:r w:rsidRPr="007E11B7">
        <w:rPr>
          <w:rFonts w:ascii="Times New Roman" w:eastAsia="Calibri" w:hAnsi="Times New Roman" w:cs="Times New Roman"/>
          <w:b/>
          <w:u w:val="single"/>
          <w:lang w:eastAsia="pl-PL"/>
        </w:rPr>
        <w:t>wymaga</w:t>
      </w:r>
      <w:r w:rsidRPr="00B00B65">
        <w:rPr>
          <w:rFonts w:ascii="Times New Roman" w:eastAsia="Calibri" w:hAnsi="Times New Roman" w:cs="Times New Roman"/>
          <w:lang w:eastAsia="pl-PL"/>
        </w:rPr>
        <w:t xml:space="preserve"> wniesienie zabezpieczenia należytego wykonania umowy. </w:t>
      </w:r>
    </w:p>
    <w:p w14:paraId="0146C460" w14:textId="77777777" w:rsidR="009C7258" w:rsidRPr="00B00B65" w:rsidRDefault="009C7258" w:rsidP="00D265F7">
      <w:pPr>
        <w:suppressAutoHyphens/>
        <w:spacing w:before="60" w:after="0" w:line="240" w:lineRule="auto"/>
        <w:jc w:val="both"/>
        <w:rPr>
          <w:rFonts w:ascii="Times New Roman" w:eastAsia="Calibri" w:hAnsi="Times New Roman" w:cs="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D265F7" w:rsidRPr="00B00B65" w14:paraId="60C4F7E4"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2E83AB2" w14:textId="77777777" w:rsidR="00D265F7" w:rsidRPr="00B00B65" w:rsidRDefault="00D265F7" w:rsidP="00D265F7">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27</w:t>
            </w:r>
          </w:p>
        </w:tc>
        <w:tc>
          <w:tcPr>
            <w:tcW w:w="7412" w:type="dxa"/>
            <w:tcBorders>
              <w:top w:val="single" w:sz="4" w:space="0" w:color="000000"/>
              <w:bottom w:val="single" w:sz="4" w:space="0" w:color="000000"/>
              <w:right w:val="single" w:sz="4" w:space="0" w:color="000000"/>
            </w:tcBorders>
            <w:shd w:val="clear" w:color="auto" w:fill="D9D9D9"/>
            <w:vAlign w:val="center"/>
          </w:tcPr>
          <w:p w14:paraId="72206B65" w14:textId="77777777" w:rsidR="00D265F7" w:rsidRPr="00B00B65" w:rsidRDefault="00D265F7" w:rsidP="00D265F7">
            <w:pPr>
              <w:suppressAutoHyphens/>
              <w:spacing w:after="0" w:line="240" w:lineRule="auto"/>
              <w:jc w:val="both"/>
              <w:rPr>
                <w:rFonts w:ascii="Times New Roman" w:eastAsia="Calibri" w:hAnsi="Times New Roman" w:cs="Times New Roman"/>
                <w:lang w:eastAsia="zh-CN"/>
              </w:rPr>
            </w:pPr>
            <w:r w:rsidRPr="00B00B65">
              <w:rPr>
                <w:rFonts w:ascii="Times New Roman" w:eastAsia="Times New Roman" w:hAnsi="Times New Roman" w:cs="Times New Roman"/>
                <w:b/>
                <w:lang w:eastAsia="pl-PL"/>
              </w:rPr>
              <w:t>Informacje dotyczące ofert wariantowych, w tym informacje o sposobie przedstawiania ofert wariantowych oraz minimalne warunki, jakim muszą odpowiadać oferty wariantowe, jeżeli Zamawiający wymaga lub dopuszcza ich składanie</w:t>
            </w:r>
          </w:p>
        </w:tc>
      </w:tr>
    </w:tbl>
    <w:p w14:paraId="7F66C12A" w14:textId="7A85B07D" w:rsidR="00D265F7" w:rsidRPr="00B00B65" w:rsidRDefault="00D265F7" w:rsidP="00D265F7">
      <w:pPr>
        <w:suppressAutoHyphens/>
        <w:spacing w:before="60" w:after="0" w:line="240" w:lineRule="auto"/>
        <w:jc w:val="both"/>
        <w:rPr>
          <w:rFonts w:ascii="Times New Roman" w:eastAsia="Calibri" w:hAnsi="Times New Roman" w:cs="Times New Roman"/>
          <w:lang w:eastAsia="pl-PL"/>
        </w:rPr>
      </w:pPr>
      <w:r w:rsidRPr="00B00B65">
        <w:rPr>
          <w:rFonts w:ascii="Times New Roman" w:eastAsia="Calibri" w:hAnsi="Times New Roman" w:cs="Times New Roman"/>
          <w:lang w:eastAsia="pl-PL"/>
        </w:rPr>
        <w:t>Zamawiający</w:t>
      </w:r>
      <w:r w:rsidRPr="00B00B65">
        <w:rPr>
          <w:rFonts w:ascii="Times New Roman" w:eastAsia="Calibri" w:hAnsi="Times New Roman" w:cs="Times New Roman"/>
          <w:b/>
          <w:lang w:eastAsia="pl-PL"/>
        </w:rPr>
        <w:t xml:space="preserve"> </w:t>
      </w:r>
      <w:r w:rsidRPr="00B00B65">
        <w:rPr>
          <w:rFonts w:ascii="Times New Roman" w:eastAsia="Calibri" w:hAnsi="Times New Roman" w:cs="Times New Roman"/>
          <w:b/>
          <w:u w:val="single"/>
          <w:lang w:eastAsia="pl-PL"/>
        </w:rPr>
        <w:t>nie dopuszcza</w:t>
      </w:r>
      <w:r w:rsidRPr="00B00B65">
        <w:rPr>
          <w:rFonts w:ascii="Times New Roman" w:eastAsia="Calibri" w:hAnsi="Times New Roman" w:cs="Times New Roman"/>
          <w:lang w:eastAsia="pl-PL"/>
        </w:rPr>
        <w:t xml:space="preserve"> możliwości składania ofert wariantowych.</w:t>
      </w:r>
    </w:p>
    <w:p w14:paraId="7D7DF2D6" w14:textId="77777777" w:rsidR="005E35E8" w:rsidRPr="00B00B65" w:rsidRDefault="005E35E8" w:rsidP="00D265F7">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D265F7" w:rsidRPr="00B00B65" w14:paraId="58D995BC"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40D5235" w14:textId="77777777" w:rsidR="00D265F7" w:rsidRPr="00B00B65" w:rsidRDefault="00D265F7" w:rsidP="00D265F7">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28</w:t>
            </w:r>
          </w:p>
        </w:tc>
        <w:tc>
          <w:tcPr>
            <w:tcW w:w="7412" w:type="dxa"/>
            <w:tcBorders>
              <w:top w:val="single" w:sz="4" w:space="0" w:color="000000"/>
              <w:bottom w:val="single" w:sz="4" w:space="0" w:color="000000"/>
              <w:right w:val="single" w:sz="4" w:space="0" w:color="000000"/>
            </w:tcBorders>
            <w:shd w:val="clear" w:color="auto" w:fill="D9D9D9"/>
            <w:vAlign w:val="center"/>
          </w:tcPr>
          <w:p w14:paraId="2E178F1A" w14:textId="77777777" w:rsidR="00D265F7" w:rsidRPr="00B00B65" w:rsidRDefault="00D265F7" w:rsidP="009374B8">
            <w:pPr>
              <w:suppressAutoHyphens/>
              <w:spacing w:after="0" w:line="240" w:lineRule="auto"/>
              <w:jc w:val="both"/>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L</w:t>
            </w:r>
            <w:r w:rsidR="009374B8" w:rsidRPr="00B00B65">
              <w:rPr>
                <w:rFonts w:ascii="Times New Roman" w:eastAsia="Times New Roman" w:hAnsi="Times New Roman" w:cs="Times New Roman"/>
                <w:b/>
                <w:lang w:eastAsia="pl-PL"/>
              </w:rPr>
              <w:t>iczba</w:t>
            </w:r>
            <w:r w:rsidRPr="00B00B65">
              <w:rPr>
                <w:rFonts w:ascii="Times New Roman" w:eastAsia="Times New Roman" w:hAnsi="Times New Roman" w:cs="Times New Roman"/>
                <w:b/>
                <w:lang w:eastAsia="pl-PL"/>
              </w:rPr>
              <w:t xml:space="preserve"> Wykonawc</w:t>
            </w:r>
            <w:r w:rsidR="009374B8" w:rsidRPr="00B00B65">
              <w:rPr>
                <w:rFonts w:ascii="Times New Roman" w:eastAsia="Times New Roman" w:hAnsi="Times New Roman" w:cs="Times New Roman"/>
                <w:b/>
                <w:lang w:eastAsia="pl-PL"/>
              </w:rPr>
              <w:t>ów, z którymi zamawiający zawrze umowę ramową, jeżeli zamawiający przewiduje zawarcie umowy ramowej.</w:t>
            </w:r>
          </w:p>
        </w:tc>
      </w:tr>
    </w:tbl>
    <w:p w14:paraId="2E523D77" w14:textId="60E17CF4" w:rsidR="00D265F7" w:rsidRPr="00DD11AE" w:rsidRDefault="00D265F7" w:rsidP="00CF6A41">
      <w:pPr>
        <w:ind w:left="426"/>
        <w:rPr>
          <w:rFonts w:ascii="Times New Roman" w:eastAsia="Calibri" w:hAnsi="Times New Roman" w:cs="Times New Roman"/>
          <w:b/>
          <w:u w:val="single"/>
          <w:lang w:eastAsia="zh-CN"/>
        </w:rPr>
      </w:pPr>
      <w:r w:rsidRPr="00DD11AE">
        <w:rPr>
          <w:rFonts w:ascii="Times New Roman" w:eastAsia="Calibri" w:hAnsi="Times New Roman" w:cs="Times New Roman"/>
          <w:b/>
          <w:u w:val="single"/>
          <w:lang w:eastAsia="zh-CN"/>
        </w:rPr>
        <w:t>Nie dotyczy</w:t>
      </w:r>
    </w:p>
    <w:tbl>
      <w:tblPr>
        <w:tblW w:w="9221" w:type="dxa"/>
        <w:tblInd w:w="-118" w:type="dxa"/>
        <w:tblLayout w:type="fixed"/>
        <w:tblLook w:val="0000" w:firstRow="0" w:lastRow="0" w:firstColumn="0" w:lastColumn="0" w:noHBand="0" w:noVBand="0"/>
      </w:tblPr>
      <w:tblGrid>
        <w:gridCol w:w="1809"/>
        <w:gridCol w:w="7412"/>
      </w:tblGrid>
      <w:tr w:rsidR="0086096B" w:rsidRPr="00B00B65" w14:paraId="2909B3B6" w14:textId="77777777" w:rsidTr="0086096B">
        <w:trPr>
          <w:trHeight w:val="1057"/>
        </w:trPr>
        <w:tc>
          <w:tcPr>
            <w:tcW w:w="1809" w:type="dxa"/>
            <w:tcBorders>
              <w:top w:val="single" w:sz="4" w:space="0" w:color="000000"/>
              <w:left w:val="single" w:sz="4" w:space="0" w:color="000000"/>
              <w:bottom w:val="single" w:sz="4" w:space="0" w:color="000000"/>
            </w:tcBorders>
            <w:shd w:val="clear" w:color="auto" w:fill="D9D9D9"/>
            <w:vAlign w:val="center"/>
          </w:tcPr>
          <w:p w14:paraId="240CD4D9" w14:textId="77777777" w:rsidR="0086096B" w:rsidRPr="00B00B65" w:rsidRDefault="0086096B" w:rsidP="0086096B">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lastRenderedPageBreak/>
              <w:t>ROZDZIAŁ 29</w:t>
            </w:r>
          </w:p>
        </w:tc>
        <w:tc>
          <w:tcPr>
            <w:tcW w:w="7412" w:type="dxa"/>
            <w:tcBorders>
              <w:top w:val="single" w:sz="4" w:space="0" w:color="000000"/>
              <w:bottom w:val="single" w:sz="4" w:space="0" w:color="000000"/>
              <w:right w:val="single" w:sz="4" w:space="0" w:color="000000"/>
            </w:tcBorders>
            <w:shd w:val="clear" w:color="auto" w:fill="D9D9D9"/>
            <w:vAlign w:val="center"/>
          </w:tcPr>
          <w:p w14:paraId="1B4E61C6" w14:textId="77777777" w:rsidR="0086096B" w:rsidRPr="00B00B65" w:rsidRDefault="0086096B" w:rsidP="0086096B">
            <w:pPr>
              <w:suppressAutoHyphens/>
              <w:spacing w:after="0" w:line="240" w:lineRule="auto"/>
              <w:jc w:val="both"/>
              <w:rPr>
                <w:rFonts w:ascii="Times New Roman" w:eastAsia="Calibri" w:hAnsi="Times New Roman" w:cs="Times New Roman"/>
                <w:lang w:eastAsia="zh-CN"/>
              </w:rPr>
            </w:pPr>
            <w:r w:rsidRPr="00B00B65">
              <w:rPr>
                <w:rFonts w:ascii="Times New Roman" w:eastAsia="Times New Roman" w:hAnsi="Times New Roman" w:cs="Times New Roman"/>
                <w:b/>
                <w:lang w:eastAsia="pl-PL"/>
              </w:rPr>
              <w:t>Informacja o przewidywanych zamówieniach, o których mowa w art. 214 ust. 1 pkt 7 i 8, jeżeli zamawiający przewiduje udzielenie takich zamówień</w:t>
            </w:r>
          </w:p>
        </w:tc>
      </w:tr>
    </w:tbl>
    <w:p w14:paraId="74400B3B" w14:textId="6216FF51" w:rsidR="0086096B" w:rsidRPr="00B00B65" w:rsidRDefault="0086096B" w:rsidP="0086096B">
      <w:pPr>
        <w:suppressAutoHyphens/>
        <w:spacing w:before="60" w:after="0" w:line="240" w:lineRule="auto"/>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 xml:space="preserve">Zamawiający </w:t>
      </w:r>
      <w:r w:rsidRPr="00B00B65">
        <w:rPr>
          <w:rFonts w:ascii="Times New Roman" w:eastAsia="Times New Roman" w:hAnsi="Times New Roman" w:cs="Times New Roman"/>
          <w:b/>
          <w:u w:val="single"/>
          <w:lang w:eastAsia="pl-PL"/>
        </w:rPr>
        <w:t>nie przewiduje</w:t>
      </w:r>
      <w:r w:rsidRPr="00B00B65">
        <w:rPr>
          <w:rFonts w:ascii="Times New Roman" w:eastAsia="Times New Roman" w:hAnsi="Times New Roman" w:cs="Times New Roman"/>
          <w:b/>
          <w:lang w:eastAsia="pl-PL"/>
        </w:rPr>
        <w:t xml:space="preserve"> </w:t>
      </w:r>
      <w:r w:rsidRPr="00B00B65">
        <w:rPr>
          <w:rFonts w:ascii="Times New Roman" w:eastAsia="Times New Roman" w:hAnsi="Times New Roman" w:cs="Times New Roman"/>
          <w:lang w:eastAsia="pl-PL"/>
        </w:rPr>
        <w:t>możliwości udzielenia zamówień z wolnej ręki o których mowa                            w art. 214 ust. 1 pkt 7 i 8 ustawy Prawo zamówień publicznych.</w:t>
      </w:r>
    </w:p>
    <w:p w14:paraId="57FBC686" w14:textId="77777777" w:rsidR="0086096B" w:rsidRPr="00B00B65" w:rsidRDefault="0086096B" w:rsidP="0086096B">
      <w:pPr>
        <w:suppressAutoHyphens/>
        <w:spacing w:before="60" w:after="0" w:line="240" w:lineRule="auto"/>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86096B" w:rsidRPr="00B00B65" w14:paraId="15096957"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0FBF8B0" w14:textId="77777777" w:rsidR="0086096B" w:rsidRPr="00B00B65" w:rsidRDefault="0086096B" w:rsidP="0086096B">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30</w:t>
            </w:r>
          </w:p>
        </w:tc>
        <w:tc>
          <w:tcPr>
            <w:tcW w:w="7412" w:type="dxa"/>
            <w:tcBorders>
              <w:top w:val="single" w:sz="4" w:space="0" w:color="000000"/>
              <w:bottom w:val="single" w:sz="4" w:space="0" w:color="000000"/>
              <w:right w:val="single" w:sz="4" w:space="0" w:color="000000"/>
            </w:tcBorders>
            <w:shd w:val="clear" w:color="auto" w:fill="D9D9D9"/>
            <w:vAlign w:val="center"/>
          </w:tcPr>
          <w:p w14:paraId="0D807B5D" w14:textId="77777777" w:rsidR="0086096B" w:rsidRPr="00B00B65" w:rsidRDefault="0086096B" w:rsidP="0086096B">
            <w:pPr>
              <w:suppressAutoHyphens/>
              <w:spacing w:after="0" w:line="240" w:lineRule="auto"/>
              <w:jc w:val="both"/>
              <w:rPr>
                <w:rFonts w:ascii="Times New Roman" w:eastAsia="Calibri" w:hAnsi="Times New Roman" w:cs="Times New Roman"/>
                <w:lang w:eastAsia="zh-CN"/>
              </w:rPr>
            </w:pPr>
            <w:r w:rsidRPr="00B00B65">
              <w:rPr>
                <w:rFonts w:ascii="Times New Roman" w:eastAsia="Times New Roman" w:hAnsi="Times New Roman" w:cs="Times New Roman"/>
                <w:b/>
                <w:lang w:eastAsia="pl-PL"/>
              </w:rPr>
              <w:t>Informacje dotyczące przeprowadzenia przez Wykonawcę wizji lokalnej lub sprawdzenia przez niego dokumentów niezbędnych do realizacji zamówienia, o których mowa w art. 131 ust. 2 ustawy Prawo zamówień publicznych, jeżeli Zamawiający przewiduje możliwość albo wymaga złożenia oferty po odbyciu wizji lokalnej lub sprawdzeniu tych dokumentów</w:t>
            </w:r>
          </w:p>
        </w:tc>
      </w:tr>
    </w:tbl>
    <w:p w14:paraId="2406040D" w14:textId="04509B66" w:rsidR="0061104F" w:rsidRPr="00B00B65" w:rsidRDefault="0086096B" w:rsidP="004454EE">
      <w:pPr>
        <w:suppressAutoHyphens/>
        <w:spacing w:before="60" w:after="0" w:line="240" w:lineRule="auto"/>
        <w:jc w:val="both"/>
        <w:rPr>
          <w:rFonts w:ascii="Times New Roman" w:eastAsia="Calibri" w:hAnsi="Times New Roman" w:cs="Times New Roman"/>
          <w:lang w:eastAsia="zh-CN"/>
        </w:rPr>
      </w:pPr>
      <w:r w:rsidRPr="0061104F">
        <w:rPr>
          <w:rFonts w:ascii="Times New Roman" w:eastAsia="Calibri" w:hAnsi="Times New Roman" w:cs="Times New Roman"/>
          <w:lang w:eastAsia="zh-CN"/>
        </w:rPr>
        <w:t xml:space="preserve">Zamawiający </w:t>
      </w:r>
      <w:r w:rsidR="004454EE">
        <w:rPr>
          <w:rFonts w:ascii="Times New Roman" w:eastAsia="Calibri" w:hAnsi="Times New Roman" w:cs="Times New Roman"/>
          <w:lang w:eastAsia="zh-CN"/>
        </w:rPr>
        <w:t xml:space="preserve"> </w:t>
      </w:r>
      <w:r w:rsidR="004454EE" w:rsidRPr="004454EE">
        <w:rPr>
          <w:rFonts w:ascii="Times New Roman" w:eastAsia="Calibri" w:hAnsi="Times New Roman" w:cs="Times New Roman"/>
          <w:b/>
          <w:bCs/>
          <w:u w:val="single"/>
          <w:lang w:eastAsia="zh-CN"/>
        </w:rPr>
        <w:t xml:space="preserve">nie </w:t>
      </w:r>
      <w:r w:rsidR="0061104F" w:rsidRPr="004454EE">
        <w:rPr>
          <w:rFonts w:ascii="Times New Roman" w:eastAsia="Calibri" w:hAnsi="Times New Roman" w:cs="Times New Roman"/>
          <w:b/>
          <w:bCs/>
          <w:u w:val="single"/>
          <w:lang w:eastAsia="zh-CN"/>
        </w:rPr>
        <w:t>przewiduje</w:t>
      </w:r>
      <w:r w:rsidR="0061104F" w:rsidRPr="004454EE">
        <w:rPr>
          <w:rFonts w:ascii="Times New Roman" w:eastAsia="Calibri" w:hAnsi="Times New Roman" w:cs="Times New Roman"/>
          <w:bCs/>
          <w:lang w:eastAsia="zh-CN"/>
        </w:rPr>
        <w:t xml:space="preserve"> </w:t>
      </w:r>
      <w:r w:rsidRPr="004454EE">
        <w:rPr>
          <w:rFonts w:ascii="Times New Roman" w:eastAsia="Calibri" w:hAnsi="Times New Roman" w:cs="Times New Roman"/>
          <w:bCs/>
          <w:lang w:eastAsia="zh-CN"/>
        </w:rPr>
        <w:t>odbyci</w:t>
      </w:r>
      <w:r w:rsidR="004454EE">
        <w:rPr>
          <w:rFonts w:ascii="Times New Roman" w:eastAsia="Calibri" w:hAnsi="Times New Roman" w:cs="Times New Roman"/>
          <w:bCs/>
          <w:lang w:eastAsia="zh-CN"/>
        </w:rPr>
        <w:t>a</w:t>
      </w:r>
      <w:r w:rsidRPr="0061104F">
        <w:rPr>
          <w:rFonts w:ascii="Times New Roman" w:eastAsia="Calibri" w:hAnsi="Times New Roman" w:cs="Times New Roman"/>
          <w:lang w:eastAsia="zh-CN"/>
        </w:rPr>
        <w:t xml:space="preserve"> przez Wykonawcę </w:t>
      </w:r>
      <w:r w:rsidRPr="004454EE">
        <w:rPr>
          <w:rFonts w:ascii="Times New Roman" w:eastAsia="Calibri" w:hAnsi="Times New Roman" w:cs="Times New Roman"/>
          <w:bCs/>
          <w:lang w:eastAsia="zh-CN"/>
        </w:rPr>
        <w:t>wizji lokalnej</w:t>
      </w:r>
      <w:r w:rsidR="004454EE">
        <w:rPr>
          <w:rFonts w:ascii="Times New Roman" w:eastAsia="Calibri" w:hAnsi="Times New Roman" w:cs="Times New Roman"/>
          <w:bCs/>
          <w:lang w:eastAsia="zh-CN"/>
        </w:rPr>
        <w:t>.</w:t>
      </w:r>
      <w:r w:rsidRPr="0061104F">
        <w:rPr>
          <w:rFonts w:ascii="Times New Roman" w:eastAsia="Calibri" w:hAnsi="Times New Roman" w:cs="Times New Roman"/>
          <w:lang w:eastAsia="zh-CN"/>
        </w:rPr>
        <w:t xml:space="preserve"> </w:t>
      </w:r>
    </w:p>
    <w:p w14:paraId="179600CE" w14:textId="77777777" w:rsidR="0086096B" w:rsidRPr="00B00B65" w:rsidRDefault="0086096B" w:rsidP="0086096B">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86096B" w:rsidRPr="00B00B65" w14:paraId="36F8D04B"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0A9AD5C" w14:textId="77777777" w:rsidR="0086096B" w:rsidRPr="00B00B65" w:rsidRDefault="0086096B" w:rsidP="0086096B">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31</w:t>
            </w:r>
          </w:p>
        </w:tc>
        <w:tc>
          <w:tcPr>
            <w:tcW w:w="7412" w:type="dxa"/>
            <w:tcBorders>
              <w:top w:val="single" w:sz="4" w:space="0" w:color="000000"/>
              <w:bottom w:val="single" w:sz="4" w:space="0" w:color="000000"/>
              <w:right w:val="single" w:sz="4" w:space="0" w:color="000000"/>
            </w:tcBorders>
            <w:shd w:val="clear" w:color="auto" w:fill="D9D9D9"/>
            <w:vAlign w:val="center"/>
          </w:tcPr>
          <w:p w14:paraId="386C8A0C" w14:textId="77777777" w:rsidR="0086096B" w:rsidRPr="00B00B65" w:rsidRDefault="0086096B" w:rsidP="0086096B">
            <w:pPr>
              <w:suppressAutoHyphens/>
              <w:spacing w:after="0" w:line="240" w:lineRule="auto"/>
              <w:jc w:val="both"/>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Informacje dotyczące walut obcych, w jakich mogą być prowadzone rozliczenia między Zamawiającym a wykonawcą, jeżeli Zamawiający przewiduje rozliczenia w walutach obcych</w:t>
            </w:r>
          </w:p>
        </w:tc>
      </w:tr>
    </w:tbl>
    <w:p w14:paraId="025B903C" w14:textId="77777777" w:rsidR="0086096B" w:rsidRPr="00B00B65" w:rsidRDefault="0086096B" w:rsidP="007E11B7">
      <w:pPr>
        <w:numPr>
          <w:ilvl w:val="0"/>
          <w:numId w:val="24"/>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Zamawiający </w:t>
      </w:r>
      <w:r w:rsidRPr="00B00B65">
        <w:rPr>
          <w:rFonts w:ascii="Times New Roman" w:eastAsia="Calibri" w:hAnsi="Times New Roman" w:cs="Times New Roman"/>
          <w:b/>
          <w:u w:val="single"/>
          <w:lang w:eastAsia="zh-CN"/>
        </w:rPr>
        <w:t>nie przewiduje</w:t>
      </w:r>
      <w:r w:rsidRPr="00B00B65">
        <w:rPr>
          <w:rFonts w:ascii="Times New Roman" w:eastAsia="Calibri" w:hAnsi="Times New Roman" w:cs="Times New Roman"/>
          <w:lang w:eastAsia="zh-CN"/>
        </w:rPr>
        <w:t xml:space="preserve"> możliwości prowadzenia rozliczeń w walutach obcych.</w:t>
      </w:r>
    </w:p>
    <w:p w14:paraId="0DB9101D" w14:textId="77777777" w:rsidR="0086096B" w:rsidRPr="00B00B65" w:rsidRDefault="0086096B" w:rsidP="007E11B7">
      <w:pPr>
        <w:numPr>
          <w:ilvl w:val="0"/>
          <w:numId w:val="24"/>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Rozliczenia między Zamawiającym a Wykonawcą będą prowadzone w złotych polskich (PLN).</w:t>
      </w:r>
    </w:p>
    <w:p w14:paraId="0FABD280" w14:textId="77777777" w:rsidR="0086096B" w:rsidRPr="00B00B65" w:rsidRDefault="0086096B" w:rsidP="007E11B7">
      <w:pPr>
        <w:numPr>
          <w:ilvl w:val="0"/>
          <w:numId w:val="24"/>
        </w:numPr>
        <w:suppressAutoHyphens/>
        <w:spacing w:after="0" w:line="240" w:lineRule="auto"/>
        <w:ind w:left="426" w:hanging="426"/>
        <w:jc w:val="both"/>
        <w:rPr>
          <w:rFonts w:ascii="Times New Roman" w:eastAsia="Calibri" w:hAnsi="Times New Roman" w:cs="Times New Roman"/>
          <w:lang w:eastAsia="zh-CN"/>
        </w:rPr>
      </w:pPr>
      <w:r w:rsidRPr="00B00B65">
        <w:rPr>
          <w:rFonts w:ascii="Times New Roman" w:eastAsia="Calibri" w:hAnsi="Times New Roman" w:cs="Times New Roman"/>
          <w:lang w:eastAsia="zh-CN"/>
        </w:rPr>
        <w:t>Zamawiający nie przewiduje możliwości udzielenia zaliczek na poczet wykonania zamówienia.</w:t>
      </w:r>
    </w:p>
    <w:p w14:paraId="4DB73830" w14:textId="77777777" w:rsidR="0086096B" w:rsidRPr="00B00B65" w:rsidRDefault="0086096B" w:rsidP="0086096B">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86096B" w:rsidRPr="00B00B65" w14:paraId="05C1788A"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8F3726A" w14:textId="77777777" w:rsidR="0086096B" w:rsidRPr="00B00B65" w:rsidRDefault="0086096B" w:rsidP="002B3CBF">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32</w:t>
            </w:r>
          </w:p>
        </w:tc>
        <w:tc>
          <w:tcPr>
            <w:tcW w:w="7412" w:type="dxa"/>
            <w:tcBorders>
              <w:top w:val="single" w:sz="4" w:space="0" w:color="000000"/>
              <w:bottom w:val="single" w:sz="4" w:space="0" w:color="000000"/>
              <w:right w:val="single" w:sz="4" w:space="0" w:color="000000"/>
            </w:tcBorders>
            <w:shd w:val="clear" w:color="auto" w:fill="D9D9D9"/>
            <w:vAlign w:val="center"/>
          </w:tcPr>
          <w:p w14:paraId="7E791256" w14:textId="77777777" w:rsidR="00B8474F" w:rsidRPr="00B00B65" w:rsidRDefault="0086096B" w:rsidP="002B3CBF">
            <w:pPr>
              <w:suppressAutoHyphens/>
              <w:spacing w:after="0" w:line="240" w:lineRule="auto"/>
              <w:jc w:val="both"/>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 xml:space="preserve">Informacje o uprzedniej </w:t>
            </w:r>
            <w:r w:rsidR="00B8474F" w:rsidRPr="00B00B65">
              <w:rPr>
                <w:rFonts w:ascii="Times New Roman" w:eastAsia="Times New Roman" w:hAnsi="Times New Roman" w:cs="Times New Roman"/>
                <w:b/>
                <w:lang w:eastAsia="pl-PL"/>
              </w:rPr>
              <w:t>ocenie ofert, zgodnie z art. 139, jeżeli zamawiający przewiduje odwróconą kolejność oceny.</w:t>
            </w:r>
          </w:p>
        </w:tc>
      </w:tr>
    </w:tbl>
    <w:p w14:paraId="6A39ED05" w14:textId="658BB26B" w:rsidR="0086096B" w:rsidRPr="00B00B65" w:rsidRDefault="00B8474F" w:rsidP="0086096B">
      <w:pPr>
        <w:suppressAutoHyphens/>
        <w:spacing w:before="60"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Zamawiający </w:t>
      </w:r>
      <w:r w:rsidRPr="00B00B65">
        <w:rPr>
          <w:rFonts w:ascii="Times New Roman" w:eastAsia="Calibri" w:hAnsi="Times New Roman" w:cs="Times New Roman"/>
          <w:b/>
          <w:u w:val="single"/>
          <w:lang w:eastAsia="zh-CN"/>
        </w:rPr>
        <w:t xml:space="preserve">przewiduje </w:t>
      </w:r>
      <w:r w:rsidRPr="00B00B65">
        <w:rPr>
          <w:rFonts w:ascii="Times New Roman" w:eastAsia="Calibri" w:hAnsi="Times New Roman" w:cs="Times New Roman"/>
          <w:lang w:eastAsia="zh-CN"/>
        </w:rPr>
        <w:t>odwróconą kolejność oceny.</w:t>
      </w:r>
    </w:p>
    <w:p w14:paraId="4B46BD12" w14:textId="77777777" w:rsidR="00B8474F" w:rsidRPr="00B00B65" w:rsidRDefault="00B8474F" w:rsidP="00B8474F">
      <w:pPr>
        <w:suppressAutoHyphens/>
        <w:spacing w:before="60" w:after="0" w:line="240" w:lineRule="auto"/>
        <w:jc w:val="both"/>
        <w:rPr>
          <w:rFonts w:ascii="Times New Roman" w:eastAsia="Calibri"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B8474F" w:rsidRPr="00B00B65" w14:paraId="75098510"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3D036B9" w14:textId="77777777" w:rsidR="00B8474F" w:rsidRPr="00B00B65" w:rsidRDefault="00B8474F" w:rsidP="00B8474F">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33</w:t>
            </w:r>
          </w:p>
        </w:tc>
        <w:tc>
          <w:tcPr>
            <w:tcW w:w="7412" w:type="dxa"/>
            <w:tcBorders>
              <w:top w:val="single" w:sz="4" w:space="0" w:color="000000"/>
              <w:bottom w:val="single" w:sz="4" w:space="0" w:color="000000"/>
              <w:right w:val="single" w:sz="4" w:space="0" w:color="000000"/>
            </w:tcBorders>
            <w:shd w:val="clear" w:color="auto" w:fill="D9D9D9"/>
            <w:vAlign w:val="center"/>
          </w:tcPr>
          <w:p w14:paraId="15D05996" w14:textId="77777777" w:rsidR="00B8474F" w:rsidRPr="00B00B65" w:rsidRDefault="00B8474F" w:rsidP="00B8474F">
            <w:pPr>
              <w:suppressAutoHyphens/>
              <w:spacing w:after="0" w:line="240" w:lineRule="auto"/>
              <w:jc w:val="both"/>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Informacja o przewidywanym wyb</w:t>
            </w:r>
            <w:r w:rsidR="009C7258" w:rsidRPr="00B00B65">
              <w:rPr>
                <w:rFonts w:ascii="Times New Roman" w:eastAsia="Times New Roman" w:hAnsi="Times New Roman" w:cs="Times New Roman"/>
                <w:b/>
                <w:lang w:eastAsia="pl-PL"/>
              </w:rPr>
              <w:t xml:space="preserve">orze najkorzystniejszej oferty </w:t>
            </w:r>
            <w:r w:rsidR="009C7258" w:rsidRPr="00B00B65">
              <w:rPr>
                <w:rFonts w:ascii="Times New Roman" w:eastAsia="Times New Roman" w:hAnsi="Times New Roman" w:cs="Times New Roman"/>
                <w:b/>
                <w:lang w:eastAsia="pl-PL"/>
              </w:rPr>
              <w:br/>
            </w:r>
            <w:r w:rsidRPr="00B00B65">
              <w:rPr>
                <w:rFonts w:ascii="Times New Roman" w:eastAsia="Times New Roman" w:hAnsi="Times New Roman" w:cs="Times New Roman"/>
                <w:b/>
                <w:lang w:eastAsia="pl-PL"/>
              </w:rPr>
              <w:t>z zastosowaniem aukcji elektronicznej wraz z informacjami, o których mowa w art. 230 ustawy Prawo zamówień publicznych, jeżeli Zamawiający przewiduje aukcję elektroniczną</w:t>
            </w:r>
          </w:p>
        </w:tc>
      </w:tr>
    </w:tbl>
    <w:p w14:paraId="0942B226" w14:textId="693AD4AA" w:rsidR="00B8474F" w:rsidRPr="00B00B65" w:rsidRDefault="00B8474F" w:rsidP="00B8474F">
      <w:pPr>
        <w:tabs>
          <w:tab w:val="left" w:pos="-993"/>
          <w:tab w:val="left" w:pos="-426"/>
        </w:tabs>
        <w:suppressAutoHyphens/>
        <w:autoSpaceDE w:val="0"/>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lang w:eastAsia="pl-PL"/>
        </w:rPr>
        <w:t xml:space="preserve">Zamawiający </w:t>
      </w:r>
      <w:r w:rsidRPr="00B00B65">
        <w:rPr>
          <w:rFonts w:ascii="Times New Roman" w:eastAsia="Calibri" w:hAnsi="Times New Roman" w:cs="Times New Roman"/>
          <w:b/>
          <w:u w:val="single"/>
          <w:lang w:eastAsia="pl-PL"/>
        </w:rPr>
        <w:t>nie przewiduje</w:t>
      </w:r>
      <w:r w:rsidRPr="00B00B65">
        <w:rPr>
          <w:rFonts w:ascii="Times New Roman" w:eastAsia="Calibri" w:hAnsi="Times New Roman" w:cs="Times New Roman"/>
          <w:lang w:eastAsia="pl-PL"/>
        </w:rPr>
        <w:t xml:space="preserve"> aukcji elektronicznej.</w:t>
      </w:r>
    </w:p>
    <w:p w14:paraId="5EB90EAE" w14:textId="77777777" w:rsidR="00B8474F" w:rsidRPr="00B00B65" w:rsidRDefault="00B8474F" w:rsidP="00B8474F">
      <w:pPr>
        <w:suppressAutoHyphens/>
        <w:spacing w:before="60" w:after="0" w:line="240" w:lineRule="auto"/>
        <w:jc w:val="both"/>
        <w:rPr>
          <w:rFonts w:ascii="Times New Roman" w:eastAsia="Calibri" w:hAnsi="Times New Roman" w:cs="Times New Roman"/>
          <w:b/>
          <w:lang w:eastAsia="zh-CN"/>
        </w:rPr>
      </w:pPr>
    </w:p>
    <w:tbl>
      <w:tblPr>
        <w:tblW w:w="9221" w:type="dxa"/>
        <w:tblInd w:w="-118" w:type="dxa"/>
        <w:tblLayout w:type="fixed"/>
        <w:tblLook w:val="0000" w:firstRow="0" w:lastRow="0" w:firstColumn="0" w:lastColumn="0" w:noHBand="0" w:noVBand="0"/>
      </w:tblPr>
      <w:tblGrid>
        <w:gridCol w:w="1809"/>
        <w:gridCol w:w="7412"/>
      </w:tblGrid>
      <w:tr w:rsidR="00B8474F" w:rsidRPr="00B00B65" w14:paraId="21B04676"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C750FDC" w14:textId="77777777" w:rsidR="00B8474F" w:rsidRPr="00B00B65" w:rsidRDefault="00B8474F" w:rsidP="00B8474F">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34</w:t>
            </w:r>
          </w:p>
        </w:tc>
        <w:tc>
          <w:tcPr>
            <w:tcW w:w="7412" w:type="dxa"/>
            <w:tcBorders>
              <w:top w:val="single" w:sz="4" w:space="0" w:color="000000"/>
              <w:bottom w:val="single" w:sz="4" w:space="0" w:color="000000"/>
              <w:right w:val="single" w:sz="4" w:space="0" w:color="000000"/>
            </w:tcBorders>
            <w:shd w:val="clear" w:color="auto" w:fill="D9D9D9"/>
            <w:vAlign w:val="center"/>
          </w:tcPr>
          <w:p w14:paraId="31EE6548" w14:textId="77777777" w:rsidR="00B8474F" w:rsidRPr="00B00B65" w:rsidRDefault="00B8474F" w:rsidP="00B8474F">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Informacje dotyczące zwrotu kosztów udziału w postępowaniu, jeżeli Zamawiający przewiduje ich zwrot</w:t>
            </w:r>
          </w:p>
        </w:tc>
      </w:tr>
    </w:tbl>
    <w:p w14:paraId="028BE567" w14:textId="6E7AF80A" w:rsidR="00B8474F" w:rsidRPr="00B00B65" w:rsidRDefault="00B8474F" w:rsidP="00B8474F">
      <w:pPr>
        <w:suppressAutoHyphens/>
        <w:autoSpaceDE w:val="0"/>
        <w:spacing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lang w:eastAsia="pl-PL"/>
        </w:rPr>
        <w:t xml:space="preserve">Zamawiający </w:t>
      </w:r>
      <w:r w:rsidRPr="00B00B65">
        <w:rPr>
          <w:rFonts w:ascii="Times New Roman" w:eastAsia="Calibri" w:hAnsi="Times New Roman" w:cs="Times New Roman"/>
          <w:b/>
          <w:u w:val="single"/>
          <w:lang w:eastAsia="pl-PL"/>
        </w:rPr>
        <w:t>nie przewiduje</w:t>
      </w:r>
      <w:r w:rsidRPr="00B00B65">
        <w:rPr>
          <w:rFonts w:ascii="Times New Roman" w:eastAsia="Calibri" w:hAnsi="Times New Roman" w:cs="Times New Roman"/>
          <w:lang w:eastAsia="pl-PL"/>
        </w:rPr>
        <w:t xml:space="preserve"> zwrotu kosztów udziału w postępowaniu, z zastrzeżeniem art. 261.</w:t>
      </w:r>
    </w:p>
    <w:p w14:paraId="4BEC4D4D" w14:textId="4E1B40BF" w:rsidR="00B8474F" w:rsidRPr="00B00B65" w:rsidRDefault="00B8474F" w:rsidP="0086096B">
      <w:pPr>
        <w:suppressAutoHyphens/>
        <w:spacing w:before="60" w:after="0" w:line="240" w:lineRule="auto"/>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B8474F" w:rsidRPr="00B00B65" w14:paraId="364BAD87"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35E553F" w14:textId="77777777" w:rsidR="00B8474F" w:rsidRPr="00B00B65" w:rsidRDefault="00B8474F" w:rsidP="00B8474F">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35</w:t>
            </w:r>
          </w:p>
        </w:tc>
        <w:tc>
          <w:tcPr>
            <w:tcW w:w="7412" w:type="dxa"/>
            <w:tcBorders>
              <w:top w:val="single" w:sz="4" w:space="0" w:color="000000"/>
              <w:bottom w:val="single" w:sz="4" w:space="0" w:color="000000"/>
              <w:right w:val="single" w:sz="4" w:space="0" w:color="000000"/>
            </w:tcBorders>
            <w:shd w:val="clear" w:color="auto" w:fill="D9D9D9"/>
            <w:vAlign w:val="center"/>
          </w:tcPr>
          <w:p w14:paraId="14F92D4D" w14:textId="5B4C1E38" w:rsidR="00B8474F" w:rsidRPr="00B00B65" w:rsidRDefault="00B14110" w:rsidP="00B8474F">
            <w:pPr>
              <w:suppressAutoHyphens/>
              <w:spacing w:after="0" w:line="240" w:lineRule="auto"/>
              <w:jc w:val="both"/>
              <w:rPr>
                <w:rFonts w:ascii="Times New Roman" w:eastAsia="Calibri" w:hAnsi="Times New Roman" w:cs="Times New Roman"/>
                <w:lang w:eastAsia="zh-CN"/>
              </w:rPr>
            </w:pPr>
            <w:r w:rsidRPr="00B00B65">
              <w:rPr>
                <w:rFonts w:ascii="Times New Roman" w:eastAsia="Times New Roman" w:hAnsi="Times New Roman" w:cs="Times New Roman"/>
                <w:b/>
                <w:lang w:eastAsia="pl-PL"/>
              </w:rPr>
              <w:t xml:space="preserve">Wymagania w zakresie zatrudnienia na podstawie stosunku pracy, </w:t>
            </w:r>
            <w:r w:rsidRPr="00B00B65">
              <w:rPr>
                <w:rFonts w:ascii="Times New Roman" w:eastAsia="Times New Roman" w:hAnsi="Times New Roman" w:cs="Times New Roman"/>
                <w:b/>
                <w:lang w:eastAsia="pl-PL"/>
              </w:rPr>
              <w:br/>
              <w:t>w okolicznościach, o których mowa w art. 95</w:t>
            </w:r>
          </w:p>
        </w:tc>
      </w:tr>
    </w:tbl>
    <w:p w14:paraId="6566EB82" w14:textId="2240E8E9" w:rsidR="005561BC" w:rsidRPr="00B00B65" w:rsidRDefault="005561BC" w:rsidP="005561BC">
      <w:pPr>
        <w:pStyle w:val="Bezodstpw"/>
        <w:spacing w:before="20"/>
        <w:jc w:val="both"/>
        <w:rPr>
          <w:rFonts w:ascii="Times New Roman" w:hAnsi="Times New Roman" w:cs="Times New Roman"/>
        </w:rPr>
      </w:pPr>
      <w:r w:rsidRPr="006C12B1">
        <w:rPr>
          <w:rFonts w:ascii="Times New Roman" w:hAnsi="Times New Roman" w:cs="Times New Roman"/>
          <w:b/>
          <w:u w:val="single"/>
        </w:rPr>
        <w:t>Nie dotyczy</w:t>
      </w:r>
      <w:r w:rsidRPr="00B00B65">
        <w:rPr>
          <w:rFonts w:ascii="Times New Roman" w:hAnsi="Times New Roman" w:cs="Times New Roman"/>
        </w:rPr>
        <w:t>.</w:t>
      </w:r>
    </w:p>
    <w:p w14:paraId="70C4FA7D" w14:textId="77777777" w:rsidR="00B8474F" w:rsidRPr="00B00B65" w:rsidRDefault="00B8474F" w:rsidP="00B8474F">
      <w:pPr>
        <w:suppressAutoHyphens/>
        <w:spacing w:before="60" w:after="0" w:line="240" w:lineRule="auto"/>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B8474F" w:rsidRPr="00B00B65" w14:paraId="340530A7"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FCA824C" w14:textId="77777777" w:rsidR="00B8474F" w:rsidRPr="00B00B65" w:rsidRDefault="00B8474F" w:rsidP="00B8474F">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36</w:t>
            </w:r>
          </w:p>
        </w:tc>
        <w:tc>
          <w:tcPr>
            <w:tcW w:w="7412" w:type="dxa"/>
            <w:tcBorders>
              <w:top w:val="single" w:sz="4" w:space="0" w:color="000000"/>
              <w:bottom w:val="single" w:sz="4" w:space="0" w:color="000000"/>
              <w:right w:val="single" w:sz="4" w:space="0" w:color="000000"/>
            </w:tcBorders>
            <w:shd w:val="clear" w:color="auto" w:fill="D9D9D9"/>
            <w:vAlign w:val="center"/>
          </w:tcPr>
          <w:p w14:paraId="26F5853D" w14:textId="77777777" w:rsidR="00B8474F" w:rsidRPr="00B00B65" w:rsidRDefault="00B8474F" w:rsidP="00B8474F">
            <w:pPr>
              <w:suppressAutoHyphens/>
              <w:spacing w:after="0" w:line="240" w:lineRule="auto"/>
              <w:rPr>
                <w:rFonts w:ascii="Times New Roman" w:eastAsia="Calibri" w:hAnsi="Times New Roman" w:cs="Times New Roman"/>
                <w:lang w:eastAsia="zh-CN"/>
              </w:rPr>
            </w:pPr>
            <w:r w:rsidRPr="00B00B65">
              <w:rPr>
                <w:rFonts w:ascii="Times New Roman" w:eastAsia="Times New Roman" w:hAnsi="Times New Roman" w:cs="Times New Roman"/>
                <w:b/>
                <w:lang w:eastAsia="pl-PL"/>
              </w:rPr>
              <w:t>Wymagania w zakresie zatrudnienia osób, o których mowa w art. 96 ust. 2 pkt 2, jeżeli Zamawiający przewiduje takie wymagania</w:t>
            </w:r>
          </w:p>
        </w:tc>
      </w:tr>
    </w:tbl>
    <w:p w14:paraId="4628590C" w14:textId="1B871C75" w:rsidR="00B8474F" w:rsidRDefault="00B8474F" w:rsidP="00B8474F">
      <w:pPr>
        <w:suppressAutoHyphens/>
        <w:spacing w:before="60" w:after="0" w:line="240" w:lineRule="auto"/>
        <w:jc w:val="both"/>
        <w:rPr>
          <w:rFonts w:ascii="Times New Roman" w:eastAsia="Calibri" w:hAnsi="Times New Roman" w:cs="Times New Roman"/>
          <w:lang w:eastAsia="zh-CN"/>
        </w:rPr>
      </w:pPr>
      <w:r w:rsidRPr="00DD11AE">
        <w:rPr>
          <w:rFonts w:ascii="Times New Roman" w:eastAsia="Calibri" w:hAnsi="Times New Roman" w:cs="Times New Roman"/>
          <w:b/>
          <w:u w:val="single"/>
          <w:lang w:eastAsia="zh-CN"/>
        </w:rPr>
        <w:t>Nie dotyczy</w:t>
      </w:r>
      <w:r w:rsidRPr="00B00B65">
        <w:rPr>
          <w:rFonts w:ascii="Times New Roman" w:eastAsia="Calibri" w:hAnsi="Times New Roman" w:cs="Times New Roman"/>
          <w:lang w:eastAsia="zh-CN"/>
        </w:rPr>
        <w:t>.</w:t>
      </w:r>
    </w:p>
    <w:p w14:paraId="295B83A1" w14:textId="77777777" w:rsidR="004A1292" w:rsidRPr="00B00B65" w:rsidRDefault="004A1292" w:rsidP="00B8474F">
      <w:pPr>
        <w:suppressAutoHyphens/>
        <w:spacing w:before="60" w:after="0" w:line="240" w:lineRule="auto"/>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B8474F" w:rsidRPr="00B00B65" w14:paraId="1EFE1542"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4ED0E29" w14:textId="77777777" w:rsidR="00B8474F" w:rsidRPr="00B00B65" w:rsidRDefault="00B8474F" w:rsidP="00B8474F">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37</w:t>
            </w:r>
          </w:p>
        </w:tc>
        <w:tc>
          <w:tcPr>
            <w:tcW w:w="7412" w:type="dxa"/>
            <w:tcBorders>
              <w:top w:val="single" w:sz="4" w:space="0" w:color="000000"/>
              <w:bottom w:val="single" w:sz="4" w:space="0" w:color="000000"/>
              <w:right w:val="single" w:sz="4" w:space="0" w:color="000000"/>
            </w:tcBorders>
            <w:shd w:val="clear" w:color="auto" w:fill="D9D9D9"/>
            <w:vAlign w:val="center"/>
          </w:tcPr>
          <w:p w14:paraId="6544E47A" w14:textId="77777777" w:rsidR="00B8474F" w:rsidRPr="00B00B65" w:rsidRDefault="00B8474F" w:rsidP="00B8474F">
            <w:pPr>
              <w:suppressAutoHyphens/>
              <w:spacing w:after="0" w:line="240" w:lineRule="auto"/>
              <w:jc w:val="both"/>
              <w:rPr>
                <w:rFonts w:ascii="Times New Roman" w:eastAsia="Calibri" w:hAnsi="Times New Roman" w:cs="Times New Roman"/>
                <w:lang w:eastAsia="zh-CN"/>
              </w:rPr>
            </w:pPr>
            <w:r w:rsidRPr="00B00B65">
              <w:rPr>
                <w:rFonts w:ascii="Times New Roman" w:eastAsia="Times New Roman" w:hAnsi="Times New Roman" w:cs="Times New Roman"/>
                <w:b/>
                <w:lang w:eastAsia="pl-PL"/>
              </w:rPr>
              <w:t>Informacje o zastrzeżeniu możliwości ubiegania się o udzielenie zamówienia wyłącznie przez wykonawców, o których mowa w art. 94, jeżeli Zamawiający przewiduje takie wymagania</w:t>
            </w:r>
          </w:p>
        </w:tc>
      </w:tr>
    </w:tbl>
    <w:p w14:paraId="14823EE6" w14:textId="77777777" w:rsidR="0086096B" w:rsidRPr="00B00B65" w:rsidRDefault="00B8474F" w:rsidP="0086096B">
      <w:pPr>
        <w:suppressAutoHyphens/>
        <w:spacing w:before="60"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Zamawiający </w:t>
      </w:r>
      <w:r w:rsidRPr="00B00B65">
        <w:rPr>
          <w:rFonts w:ascii="Times New Roman" w:eastAsia="Calibri" w:hAnsi="Times New Roman" w:cs="Times New Roman"/>
          <w:b/>
          <w:u w:val="single"/>
          <w:lang w:eastAsia="zh-CN"/>
        </w:rPr>
        <w:t>nie zastrzega</w:t>
      </w:r>
      <w:r w:rsidRPr="00B00B65">
        <w:rPr>
          <w:rFonts w:ascii="Times New Roman" w:eastAsia="Calibri" w:hAnsi="Times New Roman" w:cs="Times New Roman"/>
          <w:lang w:eastAsia="zh-CN"/>
        </w:rPr>
        <w:t xml:space="preserve"> możliwości ubiegania się o udzielenie zamówienia wyłącznie wykonawców, o których mowa w art. 94 ustawy Prawo zamówień publicznych.</w:t>
      </w:r>
    </w:p>
    <w:p w14:paraId="63B3C0B0" w14:textId="77777777" w:rsidR="00B8474F" w:rsidRPr="00B00B65" w:rsidRDefault="00B8474F" w:rsidP="00B8474F">
      <w:pPr>
        <w:suppressAutoHyphens/>
        <w:spacing w:before="60" w:after="0" w:line="240" w:lineRule="auto"/>
        <w:jc w:val="both"/>
        <w:rPr>
          <w:rFonts w:ascii="Times New Roman" w:eastAsia="Calibri"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B8474F" w:rsidRPr="00B00B65" w14:paraId="25E36B24" w14:textId="77777777" w:rsidTr="002B3CBF">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1F4168E" w14:textId="77777777" w:rsidR="00B8474F" w:rsidRPr="00B00B65" w:rsidRDefault="00B8474F" w:rsidP="00B8474F">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lastRenderedPageBreak/>
              <w:t>ROZDZIAŁ 3</w:t>
            </w:r>
            <w:r w:rsidR="00886775" w:rsidRPr="00B00B65">
              <w:rPr>
                <w:rFonts w:ascii="Times New Roman" w:eastAsia="Times New Roman" w:hAnsi="Times New Roman" w:cs="Times New Roman"/>
                <w:b/>
                <w:lang w:eastAsia="zh-CN"/>
              </w:rPr>
              <w:t>8</w:t>
            </w:r>
          </w:p>
        </w:tc>
        <w:tc>
          <w:tcPr>
            <w:tcW w:w="7412" w:type="dxa"/>
            <w:tcBorders>
              <w:top w:val="single" w:sz="4" w:space="0" w:color="000000"/>
              <w:bottom w:val="single" w:sz="4" w:space="0" w:color="000000"/>
              <w:right w:val="single" w:sz="4" w:space="0" w:color="000000"/>
            </w:tcBorders>
            <w:shd w:val="clear" w:color="auto" w:fill="D9D9D9"/>
            <w:vAlign w:val="center"/>
          </w:tcPr>
          <w:p w14:paraId="0C11E74F" w14:textId="77777777" w:rsidR="00B8474F" w:rsidRPr="00B00B65" w:rsidRDefault="00B8474F" w:rsidP="00B8474F">
            <w:pPr>
              <w:suppressAutoHyphens/>
              <w:spacing w:after="0" w:line="240" w:lineRule="auto"/>
              <w:jc w:val="both"/>
              <w:rPr>
                <w:rFonts w:ascii="Times New Roman" w:eastAsia="Calibri" w:hAnsi="Times New Roman" w:cs="Times New Roman"/>
                <w:lang w:eastAsia="zh-CN"/>
              </w:rPr>
            </w:pPr>
            <w:r w:rsidRPr="00B00B65">
              <w:rPr>
                <w:rFonts w:ascii="Times New Roman" w:eastAsia="Times New Roman" w:hAnsi="Times New Roman" w:cs="Times New Roman"/>
                <w:b/>
                <w:lang w:eastAsia="pl-PL"/>
              </w:rPr>
              <w:t>Informację o obowiązku osobistego wykonania przez Wykonawcę kluczowych zadań, jeżeli Zamawiający dokonuje takiego zastrzeżenia zgodnie z art. 60 i art. 121 ustawy Prawo zamówień publicznych</w:t>
            </w:r>
          </w:p>
        </w:tc>
      </w:tr>
    </w:tbl>
    <w:p w14:paraId="2091F958" w14:textId="77777777" w:rsidR="00D265F7" w:rsidRPr="00B00B65" w:rsidRDefault="00B8474F" w:rsidP="00886775">
      <w:pPr>
        <w:suppressAutoHyphens/>
        <w:spacing w:before="60"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Zamawiający </w:t>
      </w:r>
      <w:r w:rsidRPr="00B00B65">
        <w:rPr>
          <w:rFonts w:ascii="Times New Roman" w:eastAsia="Calibri" w:hAnsi="Times New Roman" w:cs="Times New Roman"/>
          <w:b/>
          <w:u w:val="single"/>
          <w:lang w:eastAsia="zh-CN"/>
        </w:rPr>
        <w:t>nie zastrzega</w:t>
      </w:r>
      <w:r w:rsidRPr="00B00B65">
        <w:rPr>
          <w:rFonts w:ascii="Times New Roman" w:eastAsia="Calibri" w:hAnsi="Times New Roman" w:cs="Times New Roman"/>
          <w:lang w:eastAsia="zh-CN"/>
        </w:rPr>
        <w:t xml:space="preserve"> obowiązku osobistego wykonania przez Wykonawcę kluczowych zadań. </w:t>
      </w:r>
    </w:p>
    <w:p w14:paraId="1B17752F" w14:textId="77777777" w:rsidR="00886775" w:rsidRPr="00B00B65" w:rsidRDefault="00886775" w:rsidP="00886775">
      <w:pPr>
        <w:suppressAutoHyphens/>
        <w:spacing w:before="60" w:after="0" w:line="240" w:lineRule="auto"/>
        <w:jc w:val="both"/>
        <w:rPr>
          <w:rFonts w:ascii="Times New Roman" w:eastAsia="Calibri"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886775" w:rsidRPr="00B00B65" w14:paraId="09832BB4" w14:textId="77777777" w:rsidTr="002B3CBF">
        <w:trPr>
          <w:trHeight w:val="795"/>
        </w:trPr>
        <w:tc>
          <w:tcPr>
            <w:tcW w:w="1809" w:type="dxa"/>
            <w:tcBorders>
              <w:top w:val="single" w:sz="4" w:space="0" w:color="000000"/>
              <w:left w:val="single" w:sz="4" w:space="0" w:color="000000"/>
              <w:bottom w:val="single" w:sz="4" w:space="0" w:color="000000"/>
            </w:tcBorders>
            <w:shd w:val="clear" w:color="auto" w:fill="D9D9D9"/>
            <w:vAlign w:val="center"/>
          </w:tcPr>
          <w:p w14:paraId="6DF73D7D" w14:textId="77777777" w:rsidR="00886775" w:rsidRPr="00B00B65" w:rsidRDefault="00886775" w:rsidP="00886775">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39</w:t>
            </w:r>
          </w:p>
        </w:tc>
        <w:tc>
          <w:tcPr>
            <w:tcW w:w="7412" w:type="dxa"/>
            <w:tcBorders>
              <w:top w:val="single" w:sz="4" w:space="0" w:color="000000"/>
              <w:bottom w:val="single" w:sz="4" w:space="0" w:color="000000"/>
              <w:right w:val="single" w:sz="4" w:space="0" w:color="000000"/>
            </w:tcBorders>
            <w:shd w:val="clear" w:color="auto" w:fill="D9D9D9"/>
            <w:vAlign w:val="center"/>
          </w:tcPr>
          <w:p w14:paraId="40FEC974" w14:textId="77777777" w:rsidR="00886775" w:rsidRPr="00B00B65" w:rsidRDefault="00886775" w:rsidP="00886775">
            <w:pPr>
              <w:suppressAutoHyphens/>
              <w:spacing w:after="0" w:line="240" w:lineRule="auto"/>
              <w:jc w:val="both"/>
              <w:rPr>
                <w:rFonts w:ascii="Times New Roman" w:eastAsia="Calibri" w:hAnsi="Times New Roman" w:cs="Times New Roman"/>
                <w:lang w:eastAsia="zh-CN"/>
              </w:rPr>
            </w:pPr>
            <w:r w:rsidRPr="00B00B65">
              <w:rPr>
                <w:rFonts w:ascii="Times New Roman" w:eastAsia="Times New Roman" w:hAnsi="Times New Roman" w:cs="Times New Roman"/>
                <w:b/>
                <w:lang w:eastAsia="pl-PL"/>
              </w:rPr>
              <w:t>Wymóg lub możliwość złożenia ofert w postaci katalogów elektronicznych lub dołączenia katalogów elektronicznych do oferty, w sytuacji określonej w art. 93ustawy Prawo zamówień publicznych</w:t>
            </w:r>
          </w:p>
        </w:tc>
      </w:tr>
    </w:tbl>
    <w:p w14:paraId="08305396" w14:textId="2431C9C9" w:rsidR="00886775" w:rsidRDefault="00886775" w:rsidP="00886775">
      <w:pPr>
        <w:suppressAutoHyphens/>
        <w:spacing w:before="60" w:after="0" w:line="240" w:lineRule="auto"/>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Zamawiający </w:t>
      </w:r>
      <w:r w:rsidRPr="00B00B65">
        <w:rPr>
          <w:rFonts w:ascii="Times New Roman" w:eastAsia="Calibri" w:hAnsi="Times New Roman" w:cs="Times New Roman"/>
          <w:b/>
          <w:u w:val="single"/>
          <w:lang w:eastAsia="zh-CN"/>
        </w:rPr>
        <w:t>nie wymaga</w:t>
      </w:r>
      <w:r w:rsidRPr="00B00B65">
        <w:rPr>
          <w:rFonts w:ascii="Times New Roman" w:eastAsia="Calibri" w:hAnsi="Times New Roman" w:cs="Times New Roman"/>
          <w:lang w:eastAsia="zh-CN"/>
        </w:rPr>
        <w:t xml:space="preserve"> złożenia oferty w postaci katalogu elektronicznego. </w:t>
      </w:r>
    </w:p>
    <w:p w14:paraId="2516ED14" w14:textId="77777777" w:rsidR="007E11B7" w:rsidRPr="00B00B65" w:rsidRDefault="007E11B7" w:rsidP="00886775">
      <w:pPr>
        <w:suppressAutoHyphens/>
        <w:spacing w:before="60" w:after="0" w:line="240" w:lineRule="auto"/>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886775" w:rsidRPr="00B00B65" w14:paraId="23BF37F3" w14:textId="77777777" w:rsidTr="002B3CBF">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3AB99EEB" w14:textId="77777777" w:rsidR="00886775" w:rsidRPr="00B00B65" w:rsidRDefault="00886775" w:rsidP="00886775">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40</w:t>
            </w:r>
          </w:p>
        </w:tc>
        <w:tc>
          <w:tcPr>
            <w:tcW w:w="7412" w:type="dxa"/>
            <w:tcBorders>
              <w:top w:val="single" w:sz="4" w:space="0" w:color="000000"/>
              <w:bottom w:val="single" w:sz="4" w:space="0" w:color="000000"/>
              <w:right w:val="single" w:sz="4" w:space="0" w:color="000000"/>
            </w:tcBorders>
            <w:shd w:val="clear" w:color="auto" w:fill="D9D9D9"/>
            <w:vAlign w:val="center"/>
          </w:tcPr>
          <w:p w14:paraId="7E126BD1" w14:textId="271BD018" w:rsidR="00886775" w:rsidRPr="00B00B65" w:rsidRDefault="00886775" w:rsidP="00886775">
            <w:pPr>
              <w:suppressAutoHyphens/>
              <w:spacing w:after="0" w:line="240" w:lineRule="auto"/>
              <w:jc w:val="both"/>
              <w:rPr>
                <w:rFonts w:ascii="Times New Roman" w:eastAsia="Calibri" w:hAnsi="Times New Roman" w:cs="Times New Roman"/>
                <w:lang w:eastAsia="zh-CN"/>
              </w:rPr>
            </w:pPr>
            <w:r w:rsidRPr="00B00B65">
              <w:rPr>
                <w:rFonts w:ascii="Times New Roman" w:eastAsia="Times New Roman" w:hAnsi="Times New Roman" w:cs="Times New Roman"/>
                <w:b/>
                <w:lang w:eastAsia="pl-PL"/>
              </w:rPr>
              <w:t xml:space="preserve">Klauzula informacyjna z art. 13 RODO do zastosowania przez </w:t>
            </w:r>
            <w:r w:rsidR="006D7474" w:rsidRPr="00B00B65">
              <w:rPr>
                <w:rFonts w:ascii="Times New Roman" w:eastAsia="Times New Roman" w:hAnsi="Times New Roman" w:cs="Times New Roman"/>
                <w:b/>
                <w:lang w:eastAsia="pl-PL"/>
              </w:rPr>
              <w:t>Zamawiających w</w:t>
            </w:r>
            <w:r w:rsidRPr="00B00B65">
              <w:rPr>
                <w:rFonts w:ascii="Times New Roman" w:eastAsia="Times New Roman" w:hAnsi="Times New Roman" w:cs="Times New Roman"/>
                <w:b/>
                <w:lang w:eastAsia="pl-PL"/>
              </w:rPr>
              <w:t xml:space="preserve"> celu związanym z postępowaniem o udzielenie zamówienia publicznego</w:t>
            </w:r>
          </w:p>
        </w:tc>
      </w:tr>
    </w:tbl>
    <w:p w14:paraId="05146EEB" w14:textId="77777777" w:rsidR="004C45E3" w:rsidRPr="00B00B65" w:rsidRDefault="004C45E3" w:rsidP="00886775">
      <w:pPr>
        <w:suppressAutoHyphens/>
        <w:spacing w:after="0" w:line="240" w:lineRule="auto"/>
        <w:ind w:firstLine="567"/>
        <w:jc w:val="both"/>
        <w:rPr>
          <w:rFonts w:ascii="Times New Roman" w:eastAsia="Times New Roman" w:hAnsi="Times New Roman" w:cs="Times New Roman"/>
          <w:lang w:eastAsia="pl-PL"/>
        </w:rPr>
      </w:pPr>
    </w:p>
    <w:p w14:paraId="79D2250A" w14:textId="7F94A896" w:rsidR="00886775" w:rsidRPr="00B00B65" w:rsidRDefault="00886775" w:rsidP="00886775">
      <w:pPr>
        <w:suppressAutoHyphens/>
        <w:spacing w:after="0" w:line="240" w:lineRule="auto"/>
        <w:ind w:firstLine="567"/>
        <w:jc w:val="both"/>
        <w:rPr>
          <w:rFonts w:ascii="Times New Roman" w:eastAsia="Calibri" w:hAnsi="Times New Roman" w:cs="Times New Roman"/>
          <w:lang w:eastAsia="zh-CN"/>
        </w:rPr>
      </w:pPr>
      <w:r w:rsidRPr="00B00B65">
        <w:rPr>
          <w:rFonts w:ascii="Times New Roman" w:eastAsia="Times New Roman" w:hAnsi="Times New Roman" w:cs="Times New Roman"/>
          <w:lang w:eastAsia="pl-PL"/>
        </w:rPr>
        <w:t xml:space="preserve">Zgodnie z art. 13 ust. 1 i 2 </w:t>
      </w:r>
      <w:r w:rsidRPr="00B00B65">
        <w:rPr>
          <w:rFonts w:ascii="Times New Roman" w:eastAsia="Calibri" w:hAnsi="Times New Roman" w:cs="Times New Roman"/>
          <w:lang w:eastAsia="zh-CN"/>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B00B65">
        <w:rPr>
          <w:rFonts w:ascii="Times New Roman" w:eastAsia="Times New Roman" w:hAnsi="Times New Roman" w:cs="Times New Roman"/>
          <w:lang w:eastAsia="pl-PL"/>
        </w:rPr>
        <w:t xml:space="preserve">dalej „RODO”, informuję, że: </w:t>
      </w:r>
    </w:p>
    <w:p w14:paraId="0DE3E094" w14:textId="77777777" w:rsidR="00886775" w:rsidRPr="00B00B65" w:rsidRDefault="00886775" w:rsidP="007E11B7">
      <w:pPr>
        <w:numPr>
          <w:ilvl w:val="0"/>
          <w:numId w:val="28"/>
        </w:numPr>
        <w:tabs>
          <w:tab w:val="clear" w:pos="0"/>
        </w:tabs>
        <w:suppressAutoHyphens/>
        <w:spacing w:after="0" w:line="240" w:lineRule="auto"/>
        <w:ind w:left="284" w:hanging="284"/>
        <w:contextualSpacing/>
        <w:jc w:val="both"/>
        <w:rPr>
          <w:rFonts w:ascii="Times New Roman" w:eastAsia="Times New Roman" w:hAnsi="Times New Roman" w:cs="Times New Roman"/>
          <w:i/>
          <w:lang w:eastAsia="pl-PL"/>
        </w:rPr>
      </w:pPr>
      <w:r w:rsidRPr="00B00B65">
        <w:rPr>
          <w:rFonts w:ascii="Times New Roman" w:eastAsia="Times New Roman" w:hAnsi="Times New Roman" w:cs="Times New Roman"/>
          <w:lang w:eastAsia="pl-PL"/>
        </w:rPr>
        <w:t xml:space="preserve">administratorem Pani/Pana danych osobowych jest </w:t>
      </w:r>
      <w:r w:rsidRPr="00B00B65">
        <w:rPr>
          <w:rFonts w:ascii="Times New Roman" w:eastAsia="Times New Roman" w:hAnsi="Times New Roman" w:cs="Times New Roman"/>
          <w:i/>
          <w:lang w:eastAsia="pl-PL"/>
        </w:rPr>
        <w:t>/</w:t>
      </w:r>
      <w:r w:rsidRPr="00B00B65">
        <w:rPr>
          <w:rFonts w:ascii="Times New Roman" w:eastAsia="Times New Roman" w:hAnsi="Times New Roman" w:cs="Times New Roman"/>
          <w:b/>
          <w:i/>
          <w:lang w:eastAsia="pl-PL"/>
        </w:rPr>
        <w:t>Akademia Marynarki Wojennej im. Bohaterów Westerplatte, ul. Inż. J. Śmidowicza 69, 81-127 Gdynia</w:t>
      </w:r>
      <w:r w:rsidRPr="00B00B65">
        <w:rPr>
          <w:rFonts w:ascii="Times New Roman" w:eastAsia="Times New Roman" w:hAnsi="Times New Roman" w:cs="Times New Roman"/>
          <w:i/>
          <w:lang w:eastAsia="pl-PL"/>
        </w:rPr>
        <w:t>/</w:t>
      </w:r>
      <w:r w:rsidRPr="00B00B65">
        <w:rPr>
          <w:rFonts w:ascii="Times New Roman" w:eastAsia="Calibri" w:hAnsi="Times New Roman" w:cs="Times New Roman"/>
          <w:i/>
          <w:lang w:eastAsia="zh-CN"/>
        </w:rPr>
        <w:t>;</w:t>
      </w:r>
    </w:p>
    <w:p w14:paraId="7A2B4FA0" w14:textId="77777777" w:rsidR="00886775" w:rsidRPr="00B00B65" w:rsidRDefault="00886775" w:rsidP="007E11B7">
      <w:pPr>
        <w:numPr>
          <w:ilvl w:val="0"/>
          <w:numId w:val="26"/>
        </w:numPr>
        <w:tabs>
          <w:tab w:val="clear" w:pos="0"/>
        </w:tabs>
        <w:suppressAutoHyphens/>
        <w:spacing w:after="200" w:line="240" w:lineRule="auto"/>
        <w:ind w:left="284" w:hanging="284"/>
        <w:contextualSpacing/>
        <w:jc w:val="both"/>
        <w:rPr>
          <w:rFonts w:ascii="Times New Roman" w:eastAsia="Times New Roman" w:hAnsi="Times New Roman" w:cs="Times New Roman"/>
          <w:color w:val="00B0F0"/>
          <w:lang w:eastAsia="pl-PL"/>
        </w:rPr>
      </w:pPr>
      <w:r w:rsidRPr="00B00B65">
        <w:rPr>
          <w:rFonts w:ascii="Times New Roman" w:eastAsia="Times New Roman" w:hAnsi="Times New Roman" w:cs="Times New Roman"/>
          <w:lang w:eastAsia="pl-PL"/>
        </w:rPr>
        <w:t xml:space="preserve">inspektorem ochrony danych osobowych w </w:t>
      </w:r>
      <w:r w:rsidRPr="00B00B65">
        <w:rPr>
          <w:rFonts w:ascii="Times New Roman" w:eastAsia="Times New Roman" w:hAnsi="Times New Roman" w:cs="Times New Roman"/>
          <w:i/>
          <w:lang w:eastAsia="pl-PL"/>
        </w:rPr>
        <w:t>/nazwa zamawiającego/</w:t>
      </w:r>
      <w:r w:rsidRPr="00B00B65">
        <w:rPr>
          <w:rFonts w:ascii="Times New Roman" w:eastAsia="Times New Roman" w:hAnsi="Times New Roman" w:cs="Times New Roman"/>
          <w:lang w:eastAsia="pl-PL"/>
        </w:rPr>
        <w:t xml:space="preserve"> jest Pan/</w:t>
      </w:r>
      <w:r w:rsidRPr="00B00B65">
        <w:rPr>
          <w:rFonts w:ascii="Times New Roman" w:eastAsia="Times New Roman" w:hAnsi="Times New Roman" w:cs="Times New Roman"/>
          <w:strike/>
          <w:lang w:eastAsia="pl-PL"/>
        </w:rPr>
        <w:t>Pani</w:t>
      </w:r>
      <w:r w:rsidRPr="00B00B65">
        <w:rPr>
          <w:rFonts w:ascii="Times New Roman" w:eastAsia="Times New Roman" w:hAnsi="Times New Roman" w:cs="Times New Roman"/>
          <w:lang w:eastAsia="pl-PL"/>
        </w:rPr>
        <w:t xml:space="preserve"> </w:t>
      </w:r>
      <w:r w:rsidRPr="00B00B65">
        <w:rPr>
          <w:rFonts w:ascii="Times New Roman" w:eastAsia="Times New Roman" w:hAnsi="Times New Roman" w:cs="Times New Roman"/>
          <w:i/>
          <w:lang w:eastAsia="pl-PL"/>
        </w:rPr>
        <w:t>/</w:t>
      </w:r>
      <w:r w:rsidRPr="00B00B65">
        <w:rPr>
          <w:rFonts w:ascii="Times New Roman" w:eastAsia="Times New Roman" w:hAnsi="Times New Roman" w:cs="Times New Roman"/>
          <w:lang w:eastAsia="pl-PL"/>
        </w:rPr>
        <w:t xml:space="preserve"> </w:t>
      </w:r>
      <w:r w:rsidRPr="00B00B65">
        <w:rPr>
          <w:rFonts w:ascii="Times New Roman" w:eastAsia="Times New Roman" w:hAnsi="Times New Roman" w:cs="Times New Roman"/>
          <w:b/>
          <w:i/>
          <w:lang w:eastAsia="pl-PL"/>
        </w:rPr>
        <w:t>mgr inż. Janusz Gawrych, kontakt: iod@amw.gdynia.pl, 261-262-644/ *;</w:t>
      </w:r>
    </w:p>
    <w:p w14:paraId="6A9AA05D" w14:textId="684EB384" w:rsidR="00886775" w:rsidRPr="00B00B65" w:rsidRDefault="00886775" w:rsidP="007E11B7">
      <w:pPr>
        <w:numPr>
          <w:ilvl w:val="0"/>
          <w:numId w:val="26"/>
        </w:numPr>
        <w:tabs>
          <w:tab w:val="clear" w:pos="0"/>
        </w:tabs>
        <w:suppressAutoHyphens/>
        <w:spacing w:after="0" w:line="240" w:lineRule="auto"/>
        <w:ind w:left="284" w:hanging="284"/>
        <w:contextualSpacing/>
        <w:jc w:val="both"/>
        <w:rPr>
          <w:rFonts w:ascii="Times New Roman" w:eastAsia="Times New Roman" w:hAnsi="Times New Roman" w:cs="Times New Roman"/>
          <w:color w:val="00B0F0"/>
          <w:lang w:eastAsia="pl-PL"/>
        </w:rPr>
      </w:pPr>
      <w:r w:rsidRPr="00B00B65">
        <w:rPr>
          <w:rFonts w:ascii="Times New Roman" w:eastAsia="Times New Roman" w:hAnsi="Times New Roman" w:cs="Times New Roman"/>
          <w:lang w:eastAsia="pl-PL"/>
        </w:rPr>
        <w:t>Pani/Pana dane osobowe przetwarzane będą na podstawie art. 6 ust. 1 lit. c</w:t>
      </w:r>
      <w:r w:rsidRPr="00B00B65">
        <w:rPr>
          <w:rFonts w:ascii="Times New Roman" w:eastAsia="Times New Roman" w:hAnsi="Times New Roman" w:cs="Times New Roman"/>
          <w:i/>
          <w:lang w:eastAsia="pl-PL"/>
        </w:rPr>
        <w:t xml:space="preserve"> </w:t>
      </w:r>
      <w:r w:rsidRPr="00B00B65">
        <w:rPr>
          <w:rFonts w:ascii="Times New Roman" w:eastAsia="Times New Roman" w:hAnsi="Times New Roman" w:cs="Times New Roman"/>
          <w:lang w:eastAsia="pl-PL"/>
        </w:rPr>
        <w:t>RO</w:t>
      </w:r>
      <w:r w:rsidR="009C7258" w:rsidRPr="00B00B65">
        <w:rPr>
          <w:rFonts w:ascii="Times New Roman" w:eastAsia="Times New Roman" w:hAnsi="Times New Roman" w:cs="Times New Roman"/>
          <w:lang w:eastAsia="pl-PL"/>
        </w:rPr>
        <w:t xml:space="preserve">DO </w:t>
      </w:r>
      <w:r w:rsidRPr="00B00B65">
        <w:rPr>
          <w:rFonts w:ascii="Times New Roman" w:eastAsia="Times New Roman" w:hAnsi="Times New Roman" w:cs="Times New Roman"/>
          <w:lang w:eastAsia="pl-PL"/>
        </w:rPr>
        <w:t xml:space="preserve">w celu </w:t>
      </w:r>
      <w:r w:rsidRPr="00B00B65">
        <w:rPr>
          <w:rFonts w:ascii="Times New Roman" w:eastAsia="Calibri" w:hAnsi="Times New Roman" w:cs="Times New Roman"/>
          <w:lang w:eastAsia="zh-CN"/>
        </w:rPr>
        <w:t xml:space="preserve">związanym z postępowaniem o udzielenie zamówienia publicznego </w:t>
      </w:r>
      <w:r w:rsidR="00C82277">
        <w:rPr>
          <w:rFonts w:ascii="Times New Roman" w:eastAsia="Calibri" w:hAnsi="Times New Roman" w:cs="Times New Roman"/>
          <w:b/>
          <w:bCs/>
          <w:i/>
          <w:lang w:eastAsia="zh-CN"/>
        </w:rPr>
        <w:t>AMW-KANC.SZP.</w:t>
      </w:r>
      <w:r w:rsidR="00301B6E">
        <w:rPr>
          <w:rFonts w:ascii="Times New Roman" w:eastAsia="Calibri" w:hAnsi="Times New Roman" w:cs="Times New Roman"/>
          <w:b/>
          <w:bCs/>
          <w:i/>
          <w:lang w:eastAsia="zh-CN"/>
        </w:rPr>
        <w:t>2712.</w:t>
      </w:r>
      <w:r w:rsidR="004454EE">
        <w:rPr>
          <w:rFonts w:ascii="Times New Roman" w:eastAsia="Calibri" w:hAnsi="Times New Roman" w:cs="Times New Roman"/>
          <w:b/>
          <w:bCs/>
          <w:i/>
          <w:lang w:eastAsia="zh-CN"/>
        </w:rPr>
        <w:t>12</w:t>
      </w:r>
      <w:r w:rsidR="00304F38">
        <w:rPr>
          <w:rFonts w:ascii="Times New Roman" w:eastAsia="Calibri" w:hAnsi="Times New Roman" w:cs="Times New Roman"/>
          <w:b/>
          <w:bCs/>
          <w:i/>
          <w:lang w:eastAsia="zh-CN"/>
        </w:rPr>
        <w:t>.202</w:t>
      </w:r>
      <w:r w:rsidR="009361A0">
        <w:rPr>
          <w:rFonts w:ascii="Times New Roman" w:eastAsia="Calibri" w:hAnsi="Times New Roman" w:cs="Times New Roman"/>
          <w:b/>
          <w:bCs/>
          <w:i/>
          <w:lang w:eastAsia="zh-CN"/>
        </w:rPr>
        <w:t>4</w:t>
      </w:r>
      <w:r w:rsidRPr="00B00B65">
        <w:rPr>
          <w:rFonts w:ascii="Times New Roman" w:eastAsia="Calibri" w:hAnsi="Times New Roman" w:cs="Times New Roman"/>
          <w:b/>
          <w:i/>
          <w:lang w:eastAsia="zh-CN"/>
        </w:rPr>
        <w:t xml:space="preserve"> </w:t>
      </w:r>
      <w:r w:rsidRPr="00B00B65">
        <w:rPr>
          <w:rFonts w:ascii="Times New Roman" w:eastAsia="Calibri" w:hAnsi="Times New Roman" w:cs="Times New Roman"/>
          <w:lang w:eastAsia="zh-CN"/>
        </w:rPr>
        <w:t xml:space="preserve">prowadzonym w trybie </w:t>
      </w:r>
      <w:r w:rsidRPr="00B00B65">
        <w:rPr>
          <w:rFonts w:ascii="Times New Roman" w:eastAsia="Calibri" w:hAnsi="Times New Roman" w:cs="Times New Roman"/>
          <w:b/>
          <w:lang w:eastAsia="zh-CN"/>
        </w:rPr>
        <w:t>przetargu nieograniczonego</w:t>
      </w:r>
    </w:p>
    <w:p w14:paraId="052F6B5C" w14:textId="06A905ED" w:rsidR="00A4065C" w:rsidRPr="00B00B65" w:rsidRDefault="00886775" w:rsidP="007E11B7">
      <w:pPr>
        <w:pStyle w:val="Akapitzlist"/>
        <w:numPr>
          <w:ilvl w:val="0"/>
          <w:numId w:val="26"/>
        </w:numPr>
        <w:spacing w:after="0" w:line="240" w:lineRule="auto"/>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 xml:space="preserve">odbiorcami </w:t>
      </w:r>
      <w:r w:rsidR="00A4065C" w:rsidRPr="00B00B65">
        <w:rPr>
          <w:rFonts w:ascii="Times New Roman" w:eastAsia="Times New Roman" w:hAnsi="Times New Roman" w:cs="Times New Roman"/>
          <w:lang w:eastAsia="pl-PL"/>
        </w:rPr>
        <w:t xml:space="preserve">Pani/Pana danych osobowych będą osoby lub podmioty, którym udostępniona zostanie dokumentacja postępowania w oparciu o </w:t>
      </w:r>
      <w:r w:rsidR="0025746D" w:rsidRPr="00B00B65">
        <w:rPr>
          <w:rFonts w:ascii="Times New Roman" w:eastAsia="Times New Roman" w:hAnsi="Times New Roman" w:cs="Times New Roman"/>
          <w:lang w:eastAsia="pl-PL"/>
        </w:rPr>
        <w:t>art. 18 ust. 6 oraz art. 19, art. 74 ust. 3 i 4,  art. 75 i 76 ustawy z dnia 11 września 2019 r. – Prawo zamówień publicznych (Dz. U. z 202</w:t>
      </w:r>
      <w:r w:rsidR="00434568">
        <w:rPr>
          <w:rFonts w:ascii="Times New Roman" w:eastAsia="Times New Roman" w:hAnsi="Times New Roman" w:cs="Times New Roman"/>
          <w:lang w:eastAsia="pl-PL"/>
        </w:rPr>
        <w:t>3</w:t>
      </w:r>
      <w:r w:rsidR="0025746D" w:rsidRPr="00B00B65">
        <w:rPr>
          <w:rFonts w:ascii="Times New Roman" w:eastAsia="Times New Roman" w:hAnsi="Times New Roman" w:cs="Times New Roman"/>
          <w:lang w:eastAsia="pl-PL"/>
        </w:rPr>
        <w:t xml:space="preserve"> r. poz. </w:t>
      </w:r>
      <w:r w:rsidR="00304F38">
        <w:rPr>
          <w:rFonts w:ascii="Times New Roman" w:eastAsia="Times New Roman" w:hAnsi="Times New Roman" w:cs="Times New Roman"/>
          <w:lang w:eastAsia="pl-PL"/>
        </w:rPr>
        <w:t>1</w:t>
      </w:r>
      <w:r w:rsidR="00434568">
        <w:rPr>
          <w:rFonts w:ascii="Times New Roman" w:eastAsia="Times New Roman" w:hAnsi="Times New Roman" w:cs="Times New Roman"/>
          <w:lang w:eastAsia="pl-PL"/>
        </w:rPr>
        <w:t>605</w:t>
      </w:r>
      <w:r w:rsidR="0025746D" w:rsidRPr="00B00B65">
        <w:rPr>
          <w:rFonts w:ascii="Times New Roman" w:eastAsia="Times New Roman" w:hAnsi="Times New Roman" w:cs="Times New Roman"/>
          <w:lang w:eastAsia="pl-PL"/>
        </w:rPr>
        <w:t xml:space="preserve">), dalej „ustawa </w:t>
      </w:r>
      <w:proofErr w:type="spellStart"/>
      <w:r w:rsidR="0025746D" w:rsidRPr="00B00B65">
        <w:rPr>
          <w:rFonts w:ascii="Times New Roman" w:eastAsia="Times New Roman" w:hAnsi="Times New Roman" w:cs="Times New Roman"/>
          <w:lang w:eastAsia="pl-PL"/>
        </w:rPr>
        <w:t>Pzp</w:t>
      </w:r>
      <w:proofErr w:type="spellEnd"/>
      <w:r w:rsidR="0025746D" w:rsidRPr="00B00B65">
        <w:rPr>
          <w:rFonts w:ascii="Times New Roman" w:eastAsia="Times New Roman" w:hAnsi="Times New Roman" w:cs="Times New Roman"/>
          <w:lang w:eastAsia="pl-PL"/>
        </w:rPr>
        <w:t xml:space="preserve">”;  </w:t>
      </w:r>
    </w:p>
    <w:p w14:paraId="2B59D87C" w14:textId="3EA33283" w:rsidR="00886775" w:rsidRPr="00B00B65" w:rsidRDefault="00886775" w:rsidP="007E11B7">
      <w:pPr>
        <w:numPr>
          <w:ilvl w:val="0"/>
          <w:numId w:val="26"/>
        </w:numPr>
        <w:tabs>
          <w:tab w:val="clear" w:pos="0"/>
        </w:tabs>
        <w:suppressAutoHyphens/>
        <w:spacing w:after="0" w:line="240" w:lineRule="auto"/>
        <w:ind w:left="284" w:hanging="284"/>
        <w:contextualSpacing/>
        <w:jc w:val="both"/>
        <w:rPr>
          <w:rFonts w:ascii="Times New Roman" w:eastAsia="Times New Roman" w:hAnsi="Times New Roman" w:cs="Times New Roman"/>
          <w:color w:val="00B0F0"/>
          <w:lang w:eastAsia="pl-PL"/>
        </w:rPr>
      </w:pPr>
      <w:r w:rsidRPr="00B00B65">
        <w:rPr>
          <w:rFonts w:ascii="Times New Roman" w:eastAsia="Times New Roman" w:hAnsi="Times New Roman" w:cs="Times New Roman"/>
          <w:lang w:eastAsia="pl-PL"/>
        </w:rPr>
        <w:t xml:space="preserve">Pani/Pana dane osobowe będą przechowywane, </w:t>
      </w:r>
      <w:r w:rsidR="00A4065C" w:rsidRPr="00B00B65">
        <w:rPr>
          <w:rFonts w:ascii="Times New Roman" w:eastAsia="Times New Roman" w:hAnsi="Times New Roman" w:cs="Times New Roman"/>
          <w:lang w:eastAsia="pl-PL"/>
        </w:rPr>
        <w:t xml:space="preserve">zgodnie z art. </w:t>
      </w:r>
      <w:r w:rsidR="000D4ED1" w:rsidRPr="00B00B65">
        <w:rPr>
          <w:rFonts w:ascii="Times New Roman" w:eastAsia="Times New Roman" w:hAnsi="Times New Roman" w:cs="Times New Roman"/>
          <w:lang w:eastAsia="pl-PL"/>
        </w:rPr>
        <w:t>78</w:t>
      </w:r>
      <w:r w:rsidR="00A4065C" w:rsidRPr="00B00B65">
        <w:rPr>
          <w:rFonts w:ascii="Times New Roman" w:eastAsia="Times New Roman" w:hAnsi="Times New Roman" w:cs="Times New Roman"/>
          <w:lang w:eastAsia="pl-PL"/>
        </w:rPr>
        <w:t xml:space="preserve"> ust. </w:t>
      </w:r>
      <w:r w:rsidR="000D4ED1" w:rsidRPr="00B00B65">
        <w:rPr>
          <w:rFonts w:ascii="Times New Roman" w:eastAsia="Times New Roman" w:hAnsi="Times New Roman" w:cs="Times New Roman"/>
          <w:lang w:eastAsia="pl-PL"/>
        </w:rPr>
        <w:t>4</w:t>
      </w:r>
      <w:r w:rsidR="00A4065C" w:rsidRPr="00B00B65">
        <w:rPr>
          <w:rFonts w:ascii="Times New Roman" w:eastAsia="Times New Roman" w:hAnsi="Times New Roman" w:cs="Times New Roman"/>
          <w:lang w:eastAsia="pl-PL"/>
        </w:rPr>
        <w:t xml:space="preserve"> ustawy </w:t>
      </w:r>
      <w:proofErr w:type="spellStart"/>
      <w:r w:rsidR="00A4065C" w:rsidRPr="00B00B65">
        <w:rPr>
          <w:rFonts w:ascii="Times New Roman" w:eastAsia="Times New Roman" w:hAnsi="Times New Roman" w:cs="Times New Roman"/>
          <w:lang w:eastAsia="pl-PL"/>
        </w:rPr>
        <w:t>Pzp</w:t>
      </w:r>
      <w:proofErr w:type="spellEnd"/>
      <w:r w:rsidRPr="00B00B65">
        <w:rPr>
          <w:rFonts w:ascii="Times New Roman" w:eastAsia="Times New Roman" w:hAnsi="Times New Roman" w:cs="Times New Roman"/>
          <w:lang w:eastAsia="pl-PL"/>
        </w:rPr>
        <w:t>, przez okres 4 lat od dnia zakończenia postępowania o udzielenie zamówienia, a jeżeli czas trwania umowy przekracza 4 lata, okres przechowywania obejmuje cały czas trwania umowy;</w:t>
      </w:r>
    </w:p>
    <w:p w14:paraId="30D2DEF2" w14:textId="77777777" w:rsidR="00886775" w:rsidRPr="00B00B65" w:rsidRDefault="00886775" w:rsidP="007E11B7">
      <w:pPr>
        <w:numPr>
          <w:ilvl w:val="0"/>
          <w:numId w:val="26"/>
        </w:numPr>
        <w:tabs>
          <w:tab w:val="clear" w:pos="0"/>
        </w:tabs>
        <w:suppressAutoHyphens/>
        <w:spacing w:after="200" w:line="240" w:lineRule="auto"/>
        <w:ind w:left="284" w:hanging="284"/>
        <w:contextualSpacing/>
        <w:jc w:val="both"/>
        <w:rPr>
          <w:rFonts w:ascii="Times New Roman" w:eastAsia="Times New Roman" w:hAnsi="Times New Roman" w:cs="Times New Roman"/>
          <w:b/>
          <w:i/>
          <w:lang w:eastAsia="pl-PL"/>
        </w:rPr>
      </w:pPr>
      <w:r w:rsidRPr="00B00B65">
        <w:rPr>
          <w:rFonts w:ascii="Times New Roman" w:eastAsia="Times New Roman" w:hAnsi="Times New Roman" w:cs="Times New Roman"/>
          <w:lang w:eastAsia="pl-PL"/>
        </w:rPr>
        <w:t xml:space="preserve">obowiązek podania przez Panią/Pana danych osobowych bezpośrednio Pani/Pana dotyczących jest wymogiem ustawowym określonym w przepisach ustawy </w:t>
      </w:r>
      <w:proofErr w:type="spellStart"/>
      <w:r w:rsidRPr="00B00B65">
        <w:rPr>
          <w:rFonts w:ascii="Times New Roman" w:eastAsia="Times New Roman" w:hAnsi="Times New Roman" w:cs="Times New Roman"/>
          <w:lang w:eastAsia="pl-PL"/>
        </w:rPr>
        <w:t>Pzp</w:t>
      </w:r>
      <w:proofErr w:type="spellEnd"/>
      <w:r w:rsidRPr="00B00B65">
        <w:rPr>
          <w:rFonts w:ascii="Times New Roman" w:eastAsia="Times New Roman" w:hAnsi="Times New Roman" w:cs="Times New Roman"/>
          <w:lang w:eastAsia="pl-PL"/>
        </w:rPr>
        <w:t xml:space="preserve">, związanym z udziałem </w:t>
      </w:r>
      <w:r w:rsidRPr="00B00B65">
        <w:rPr>
          <w:rFonts w:ascii="Times New Roman" w:eastAsia="Times New Roman" w:hAnsi="Times New Roman" w:cs="Times New Roman"/>
          <w:lang w:eastAsia="pl-PL"/>
        </w:rPr>
        <w:br/>
        <w:t xml:space="preserve">w postępowaniu o udzielenie zamówienia publicznego; konsekwencje niepodania określonych danych wynikają z ustawy </w:t>
      </w:r>
      <w:proofErr w:type="spellStart"/>
      <w:r w:rsidRPr="00B00B65">
        <w:rPr>
          <w:rFonts w:ascii="Times New Roman" w:eastAsia="Times New Roman" w:hAnsi="Times New Roman" w:cs="Times New Roman"/>
          <w:lang w:eastAsia="pl-PL"/>
        </w:rPr>
        <w:t>Pzp</w:t>
      </w:r>
      <w:proofErr w:type="spellEnd"/>
      <w:r w:rsidRPr="00B00B65">
        <w:rPr>
          <w:rFonts w:ascii="Times New Roman" w:eastAsia="Times New Roman" w:hAnsi="Times New Roman" w:cs="Times New Roman"/>
          <w:lang w:eastAsia="pl-PL"/>
        </w:rPr>
        <w:t xml:space="preserve">;  </w:t>
      </w:r>
    </w:p>
    <w:p w14:paraId="24BFB1D9" w14:textId="77777777" w:rsidR="00886775" w:rsidRPr="00B00B65" w:rsidRDefault="00886775" w:rsidP="007E11B7">
      <w:pPr>
        <w:numPr>
          <w:ilvl w:val="0"/>
          <w:numId w:val="26"/>
        </w:numPr>
        <w:tabs>
          <w:tab w:val="clear" w:pos="0"/>
        </w:tabs>
        <w:suppressAutoHyphens/>
        <w:spacing w:after="200" w:line="240" w:lineRule="auto"/>
        <w:ind w:left="284" w:hanging="284"/>
        <w:contextualSpacing/>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w odniesieniu do Pani/Pana danych osobowych decyzje nie będą podejmowane w sposób zautomatyzowany, stosowanie do art. 22 RODO;</w:t>
      </w:r>
    </w:p>
    <w:p w14:paraId="691693B1" w14:textId="77777777" w:rsidR="00886775" w:rsidRPr="00B00B65" w:rsidRDefault="00886775" w:rsidP="007E11B7">
      <w:pPr>
        <w:numPr>
          <w:ilvl w:val="0"/>
          <w:numId w:val="26"/>
        </w:numPr>
        <w:tabs>
          <w:tab w:val="clear" w:pos="0"/>
        </w:tabs>
        <w:suppressAutoHyphens/>
        <w:spacing w:after="200" w:line="240" w:lineRule="auto"/>
        <w:ind w:left="284" w:hanging="284"/>
        <w:contextualSpacing/>
        <w:jc w:val="both"/>
        <w:rPr>
          <w:rFonts w:ascii="Times New Roman" w:eastAsia="Times New Roman" w:hAnsi="Times New Roman" w:cs="Times New Roman"/>
          <w:color w:val="00B0F0"/>
          <w:lang w:eastAsia="pl-PL"/>
        </w:rPr>
      </w:pPr>
      <w:r w:rsidRPr="00B00B65">
        <w:rPr>
          <w:rFonts w:ascii="Times New Roman" w:eastAsia="Times New Roman" w:hAnsi="Times New Roman" w:cs="Times New Roman"/>
          <w:lang w:eastAsia="pl-PL"/>
        </w:rPr>
        <w:t>posiada Pani/Pan:</w:t>
      </w:r>
    </w:p>
    <w:p w14:paraId="222CE08B" w14:textId="77777777" w:rsidR="00886775" w:rsidRPr="00B00B65" w:rsidRDefault="00886775" w:rsidP="007E11B7">
      <w:pPr>
        <w:numPr>
          <w:ilvl w:val="0"/>
          <w:numId w:val="25"/>
        </w:numPr>
        <w:tabs>
          <w:tab w:val="clear" w:pos="0"/>
        </w:tabs>
        <w:suppressAutoHyphens/>
        <w:spacing w:after="200" w:line="240" w:lineRule="auto"/>
        <w:ind w:left="426" w:hanging="283"/>
        <w:contextualSpacing/>
        <w:jc w:val="both"/>
        <w:rPr>
          <w:rFonts w:ascii="Times New Roman" w:eastAsia="Times New Roman" w:hAnsi="Times New Roman" w:cs="Times New Roman"/>
          <w:color w:val="00B0F0"/>
          <w:lang w:eastAsia="pl-PL"/>
        </w:rPr>
      </w:pPr>
      <w:r w:rsidRPr="00B00B65">
        <w:rPr>
          <w:rFonts w:ascii="Times New Roman" w:eastAsia="Times New Roman" w:hAnsi="Times New Roman" w:cs="Times New Roman"/>
          <w:lang w:eastAsia="pl-PL"/>
        </w:rPr>
        <w:t>na podstawie art. 15 RODO prawo dostępu do danych osobowych Pani/Pana dotyczących;</w:t>
      </w:r>
    </w:p>
    <w:p w14:paraId="2EAEF5E9" w14:textId="77777777" w:rsidR="00886775" w:rsidRPr="00B00B65" w:rsidRDefault="00886775" w:rsidP="007E11B7">
      <w:pPr>
        <w:numPr>
          <w:ilvl w:val="0"/>
          <w:numId w:val="25"/>
        </w:numPr>
        <w:tabs>
          <w:tab w:val="clear" w:pos="0"/>
        </w:tabs>
        <w:suppressAutoHyphens/>
        <w:spacing w:after="200" w:line="240" w:lineRule="auto"/>
        <w:ind w:left="426" w:hanging="283"/>
        <w:contextualSpacing/>
        <w:jc w:val="both"/>
        <w:rPr>
          <w:rFonts w:ascii="Times New Roman" w:eastAsia="Calibri" w:hAnsi="Times New Roman" w:cs="Times New Roman"/>
          <w:lang w:eastAsia="zh-CN"/>
        </w:rPr>
      </w:pPr>
      <w:r w:rsidRPr="00B00B65">
        <w:rPr>
          <w:rFonts w:ascii="Times New Roman" w:eastAsia="Times New Roman" w:hAnsi="Times New Roman" w:cs="Times New Roman"/>
          <w:lang w:eastAsia="pl-PL"/>
        </w:rPr>
        <w:t xml:space="preserve">na podstawie art. 16 RODO prawo do sprostowania Pani/Pana danych osobowych </w:t>
      </w:r>
      <w:r w:rsidRPr="00B00B65">
        <w:rPr>
          <w:rFonts w:ascii="Times New Roman" w:eastAsia="Times New Roman" w:hAnsi="Times New Roman" w:cs="Times New Roman"/>
          <w:b/>
          <w:vertAlign w:val="superscript"/>
          <w:lang w:eastAsia="pl-PL"/>
        </w:rPr>
        <w:t>**</w:t>
      </w:r>
      <w:r w:rsidRPr="00B00B65">
        <w:rPr>
          <w:rFonts w:ascii="Times New Roman" w:eastAsia="Times New Roman" w:hAnsi="Times New Roman" w:cs="Times New Roman"/>
          <w:lang w:eastAsia="pl-PL"/>
        </w:rPr>
        <w:t>;</w:t>
      </w:r>
    </w:p>
    <w:p w14:paraId="091CB514" w14:textId="77777777" w:rsidR="00886775" w:rsidRPr="00B00B65" w:rsidRDefault="00886775" w:rsidP="007E11B7">
      <w:pPr>
        <w:numPr>
          <w:ilvl w:val="0"/>
          <w:numId w:val="25"/>
        </w:numPr>
        <w:tabs>
          <w:tab w:val="clear" w:pos="0"/>
        </w:tabs>
        <w:suppressAutoHyphens/>
        <w:spacing w:after="200" w:line="240" w:lineRule="auto"/>
        <w:ind w:left="426" w:hanging="283"/>
        <w:contextualSpacing/>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 xml:space="preserve">na podstawie art. 18 RODO prawo żądania od administratora ograniczenia przetwarzania danych osobowych z zastrzeżeniem przypadków, o których mowa w art. 18 ust. 2 RODO ***;  </w:t>
      </w:r>
    </w:p>
    <w:p w14:paraId="2D5B740B" w14:textId="77777777" w:rsidR="00886775" w:rsidRPr="00B00B65" w:rsidRDefault="00886775" w:rsidP="007E11B7">
      <w:pPr>
        <w:numPr>
          <w:ilvl w:val="0"/>
          <w:numId w:val="25"/>
        </w:numPr>
        <w:tabs>
          <w:tab w:val="clear" w:pos="0"/>
        </w:tabs>
        <w:suppressAutoHyphens/>
        <w:spacing w:after="200" w:line="240" w:lineRule="auto"/>
        <w:ind w:left="426" w:hanging="283"/>
        <w:contextualSpacing/>
        <w:jc w:val="both"/>
        <w:rPr>
          <w:rFonts w:ascii="Times New Roman" w:eastAsia="Times New Roman" w:hAnsi="Times New Roman" w:cs="Times New Roman"/>
          <w:i/>
          <w:color w:val="00B0F0"/>
          <w:lang w:eastAsia="pl-PL"/>
        </w:rPr>
      </w:pPr>
      <w:r w:rsidRPr="00B00B65">
        <w:rPr>
          <w:rFonts w:ascii="Times New Roman" w:eastAsia="Times New Roman" w:hAnsi="Times New Roman" w:cs="Times New Roman"/>
          <w:lang w:eastAsia="pl-PL"/>
        </w:rPr>
        <w:t>prawo do wniesienia skargi do Prezesa Urzędu Ochrony Danych Osobowych, gdy uzna Pani/Pan, że przetwarzanie danych osobowych Pani/Pana dotyczących narusza przepisy RODO;</w:t>
      </w:r>
    </w:p>
    <w:p w14:paraId="287F912E" w14:textId="77777777" w:rsidR="00886775" w:rsidRPr="00B00B65" w:rsidRDefault="00886775" w:rsidP="007E11B7">
      <w:pPr>
        <w:numPr>
          <w:ilvl w:val="0"/>
          <w:numId w:val="26"/>
        </w:numPr>
        <w:tabs>
          <w:tab w:val="clear" w:pos="0"/>
        </w:tabs>
        <w:suppressAutoHyphens/>
        <w:spacing w:after="200" w:line="240" w:lineRule="auto"/>
        <w:ind w:left="284" w:hanging="284"/>
        <w:contextualSpacing/>
        <w:jc w:val="both"/>
        <w:rPr>
          <w:rFonts w:ascii="Times New Roman" w:eastAsia="Times New Roman" w:hAnsi="Times New Roman" w:cs="Times New Roman"/>
          <w:i/>
          <w:color w:val="00B0F0"/>
          <w:lang w:eastAsia="pl-PL"/>
        </w:rPr>
      </w:pPr>
      <w:r w:rsidRPr="00B00B65">
        <w:rPr>
          <w:rFonts w:ascii="Times New Roman" w:eastAsia="Times New Roman" w:hAnsi="Times New Roman" w:cs="Times New Roman"/>
          <w:lang w:eastAsia="pl-PL"/>
        </w:rPr>
        <w:t>nie przysługuje Pani/Panu:</w:t>
      </w:r>
    </w:p>
    <w:p w14:paraId="40F15A9E" w14:textId="77777777" w:rsidR="00886775" w:rsidRPr="00B00B65" w:rsidRDefault="00886775" w:rsidP="007E11B7">
      <w:pPr>
        <w:numPr>
          <w:ilvl w:val="0"/>
          <w:numId w:val="27"/>
        </w:numPr>
        <w:tabs>
          <w:tab w:val="clear" w:pos="0"/>
        </w:tabs>
        <w:suppressAutoHyphens/>
        <w:spacing w:after="200" w:line="240" w:lineRule="auto"/>
        <w:ind w:left="284" w:hanging="283"/>
        <w:contextualSpacing/>
        <w:jc w:val="both"/>
        <w:rPr>
          <w:rFonts w:ascii="Times New Roman" w:eastAsia="Times New Roman" w:hAnsi="Times New Roman" w:cs="Times New Roman"/>
          <w:i/>
          <w:color w:val="00B0F0"/>
          <w:lang w:eastAsia="pl-PL"/>
        </w:rPr>
      </w:pPr>
      <w:r w:rsidRPr="00B00B65">
        <w:rPr>
          <w:rFonts w:ascii="Times New Roman" w:eastAsia="Times New Roman" w:hAnsi="Times New Roman" w:cs="Times New Roman"/>
          <w:lang w:eastAsia="pl-PL"/>
        </w:rPr>
        <w:t>w związku z art. 17 ust. 3 lit. b, d lub e RODO prawo do usunięcia danych osobowych;</w:t>
      </w:r>
    </w:p>
    <w:p w14:paraId="062E2F20" w14:textId="77777777" w:rsidR="00886775" w:rsidRPr="00B00B65" w:rsidRDefault="00886775" w:rsidP="007E11B7">
      <w:pPr>
        <w:numPr>
          <w:ilvl w:val="0"/>
          <w:numId w:val="27"/>
        </w:numPr>
        <w:tabs>
          <w:tab w:val="clear" w:pos="0"/>
        </w:tabs>
        <w:suppressAutoHyphens/>
        <w:spacing w:after="200" w:line="240" w:lineRule="auto"/>
        <w:ind w:left="284" w:hanging="283"/>
        <w:contextualSpacing/>
        <w:jc w:val="both"/>
        <w:rPr>
          <w:rFonts w:ascii="Times New Roman" w:eastAsia="Times New Roman" w:hAnsi="Times New Roman" w:cs="Times New Roman"/>
          <w:b/>
          <w:i/>
          <w:lang w:eastAsia="pl-PL"/>
        </w:rPr>
      </w:pPr>
      <w:r w:rsidRPr="00B00B65">
        <w:rPr>
          <w:rFonts w:ascii="Times New Roman" w:eastAsia="Times New Roman" w:hAnsi="Times New Roman" w:cs="Times New Roman"/>
          <w:lang w:eastAsia="pl-PL"/>
        </w:rPr>
        <w:t>prawo do przenoszenia danych osobowych, o którym mowa w art. 20 RODO;</w:t>
      </w:r>
    </w:p>
    <w:p w14:paraId="34D29C4B" w14:textId="77777777" w:rsidR="009C7258" w:rsidRPr="00B00B65" w:rsidRDefault="00886775" w:rsidP="007E11B7">
      <w:pPr>
        <w:numPr>
          <w:ilvl w:val="0"/>
          <w:numId w:val="27"/>
        </w:numPr>
        <w:tabs>
          <w:tab w:val="clear" w:pos="0"/>
        </w:tabs>
        <w:suppressAutoHyphens/>
        <w:spacing w:before="120" w:after="120" w:line="240" w:lineRule="auto"/>
        <w:ind w:left="284" w:hanging="283"/>
        <w:contextualSpacing/>
        <w:jc w:val="both"/>
        <w:rPr>
          <w:rFonts w:ascii="Times New Roman" w:eastAsia="Calibri" w:hAnsi="Times New Roman" w:cs="Times New Roman"/>
          <w:lang w:eastAsia="zh-CN"/>
        </w:rPr>
      </w:pPr>
      <w:r w:rsidRPr="00B00B65">
        <w:rPr>
          <w:rFonts w:ascii="Times New Roman" w:eastAsia="Times New Roman" w:hAnsi="Times New Roman" w:cs="Times New Roman"/>
          <w:b/>
          <w:lang w:eastAsia="pl-PL"/>
        </w:rPr>
        <w:t>na podstawie art. 21 RODO prawo sprzeciwu, wobec przetwarzania danych osobowych, gdyż podstawą prawną przetwarzania Pani/Pana danych osobowych jest art. 6 ust. 1 lit. c RODO</w:t>
      </w:r>
      <w:r w:rsidRPr="00B00B65">
        <w:rPr>
          <w:rFonts w:ascii="Times New Roman" w:eastAsia="Times New Roman" w:hAnsi="Times New Roman" w:cs="Times New Roman"/>
          <w:lang w:eastAsia="pl-PL"/>
        </w:rPr>
        <w:t>.</w:t>
      </w:r>
      <w:r w:rsidRPr="00B00B65">
        <w:rPr>
          <w:rFonts w:ascii="Times New Roman" w:eastAsia="Times New Roman" w:hAnsi="Times New Roman" w:cs="Times New Roman"/>
          <w:b/>
          <w:lang w:eastAsia="pl-PL"/>
        </w:rPr>
        <w:t xml:space="preserve"> </w:t>
      </w:r>
    </w:p>
    <w:p w14:paraId="0EC2AF88" w14:textId="77777777" w:rsidR="009C7258" w:rsidRPr="00B00B65" w:rsidRDefault="009C7258" w:rsidP="009C7258">
      <w:pPr>
        <w:suppressAutoHyphens/>
        <w:spacing w:before="120" w:after="120" w:line="240" w:lineRule="auto"/>
        <w:contextualSpacing/>
        <w:jc w:val="both"/>
        <w:rPr>
          <w:rFonts w:ascii="Times New Roman" w:eastAsia="Calibri" w:hAnsi="Times New Roman" w:cs="Times New Roman"/>
          <w:lang w:eastAsia="zh-CN"/>
        </w:rPr>
      </w:pPr>
      <w:r w:rsidRPr="00B00B65">
        <w:rPr>
          <w:rFonts w:ascii="Times New Roman" w:eastAsia="Calibri" w:hAnsi="Times New Roman" w:cs="Times New Roman"/>
          <w:u w:val="single"/>
          <w:lang w:eastAsia="zh-CN"/>
        </w:rPr>
        <w:t>___________________________</w:t>
      </w:r>
      <w:r w:rsidRPr="00B00B65">
        <w:rPr>
          <w:rFonts w:ascii="Times New Roman" w:eastAsia="Calibri" w:hAnsi="Times New Roman" w:cs="Times New Roman"/>
          <w:lang w:eastAsia="zh-CN"/>
        </w:rPr>
        <w:t>_____________________________________________________</w:t>
      </w:r>
    </w:p>
    <w:p w14:paraId="5DD4B66B" w14:textId="77777777" w:rsidR="00886775" w:rsidRPr="00B00B65" w:rsidRDefault="00886775" w:rsidP="009C7258">
      <w:pPr>
        <w:suppressAutoHyphens/>
        <w:spacing w:after="0" w:line="240" w:lineRule="auto"/>
        <w:ind w:left="284" w:hanging="284"/>
        <w:jc w:val="both"/>
        <w:rPr>
          <w:rFonts w:ascii="Times New Roman" w:eastAsia="Calibri" w:hAnsi="Times New Roman" w:cs="Times New Roman"/>
          <w:i/>
          <w:sz w:val="18"/>
          <w:szCs w:val="18"/>
          <w:lang w:eastAsia="zh-CN"/>
        </w:rPr>
      </w:pPr>
      <w:r w:rsidRPr="00B00B65">
        <w:rPr>
          <w:rFonts w:ascii="Times New Roman" w:eastAsia="Calibri" w:hAnsi="Times New Roman" w:cs="Times New Roman"/>
          <w:i/>
          <w:sz w:val="18"/>
          <w:szCs w:val="18"/>
          <w:lang w:eastAsia="zh-CN"/>
        </w:rPr>
        <w:lastRenderedPageBreak/>
        <w:t>1)</w:t>
      </w:r>
      <w:r w:rsidR="009C7258" w:rsidRPr="00B00B65">
        <w:rPr>
          <w:rFonts w:ascii="Times New Roman" w:eastAsia="Calibri" w:hAnsi="Times New Roman" w:cs="Times New Roman"/>
          <w:i/>
          <w:sz w:val="18"/>
          <w:szCs w:val="18"/>
          <w:lang w:eastAsia="zh-CN"/>
        </w:rPr>
        <w:t xml:space="preserve"> </w:t>
      </w:r>
      <w:r w:rsidRPr="00B00B65">
        <w:rPr>
          <w:rFonts w:ascii="Times New Roman" w:eastAsia="Calibri" w:hAnsi="Times New Roman" w:cs="Times New Roman"/>
          <w:i/>
          <w:sz w:val="18"/>
          <w:szCs w:val="18"/>
          <w:lang w:eastAsia="zh-CN"/>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446701AF" w14:textId="77777777" w:rsidR="00886775" w:rsidRPr="00B00B65" w:rsidRDefault="00886775" w:rsidP="009C7258">
      <w:pPr>
        <w:suppressAutoHyphens/>
        <w:spacing w:after="0" w:line="240" w:lineRule="auto"/>
        <w:ind w:left="284" w:hanging="284"/>
        <w:contextualSpacing/>
        <w:jc w:val="both"/>
        <w:rPr>
          <w:rFonts w:ascii="Times New Roman" w:eastAsia="Calibri" w:hAnsi="Times New Roman" w:cs="Times New Roman"/>
          <w:sz w:val="18"/>
          <w:szCs w:val="18"/>
          <w:lang w:eastAsia="zh-CN"/>
        </w:rPr>
      </w:pPr>
      <w:r w:rsidRPr="00B00B65">
        <w:rPr>
          <w:rFonts w:ascii="Times New Roman" w:eastAsia="Calibri" w:hAnsi="Times New Roman" w:cs="Times New Roman"/>
          <w:b/>
          <w:i/>
          <w:sz w:val="18"/>
          <w:szCs w:val="18"/>
          <w:vertAlign w:val="superscript"/>
          <w:lang w:eastAsia="zh-CN"/>
        </w:rPr>
        <w:t xml:space="preserve">* </w:t>
      </w:r>
      <w:r w:rsidRPr="00B00B65">
        <w:rPr>
          <w:rFonts w:ascii="Times New Roman" w:eastAsia="Calibri" w:hAnsi="Times New Roman" w:cs="Times New Roman"/>
          <w:b/>
          <w:i/>
          <w:sz w:val="18"/>
          <w:szCs w:val="18"/>
          <w:lang w:eastAsia="zh-CN"/>
        </w:rPr>
        <w:t>Wyjaśnienie:</w:t>
      </w:r>
      <w:r w:rsidRPr="00B00B65">
        <w:rPr>
          <w:rFonts w:ascii="Times New Roman" w:eastAsia="Calibri" w:hAnsi="Times New Roman" w:cs="Times New Roman"/>
          <w:i/>
          <w:sz w:val="18"/>
          <w:szCs w:val="18"/>
          <w:lang w:eastAsia="zh-CN"/>
        </w:rPr>
        <w:t xml:space="preserve"> </w:t>
      </w:r>
      <w:r w:rsidRPr="00B00B65">
        <w:rPr>
          <w:rFonts w:ascii="Times New Roman" w:eastAsia="Times New Roman" w:hAnsi="Times New Roman" w:cs="Times New Roman"/>
          <w:i/>
          <w:sz w:val="18"/>
          <w:szCs w:val="18"/>
          <w:lang w:eastAsia="pl-PL"/>
        </w:rPr>
        <w:t xml:space="preserve">skorzystanie z prawa do sprostowania nie może skutkować zmianą </w:t>
      </w:r>
      <w:r w:rsidRPr="00B00B65">
        <w:rPr>
          <w:rFonts w:ascii="Times New Roman" w:eastAsia="Calibri" w:hAnsi="Times New Roman" w:cs="Times New Roman"/>
          <w:i/>
          <w:sz w:val="18"/>
          <w:szCs w:val="18"/>
          <w:lang w:eastAsia="zh-CN"/>
        </w:rPr>
        <w:t>wyniku postępowania</w:t>
      </w:r>
      <w:r w:rsidRPr="00B00B65">
        <w:rPr>
          <w:rFonts w:ascii="Times New Roman" w:eastAsia="Calibri" w:hAnsi="Times New Roman" w:cs="Times New Roman"/>
          <w:i/>
          <w:sz w:val="18"/>
          <w:szCs w:val="18"/>
          <w:lang w:eastAsia="zh-CN"/>
        </w:rPr>
        <w:br/>
        <w:t xml:space="preserve">o udzielenie zamówienia publicznego ani zmianą postanowień umowy w zakresie niezgodnym z ustawą </w:t>
      </w:r>
      <w:proofErr w:type="spellStart"/>
      <w:r w:rsidRPr="00B00B65">
        <w:rPr>
          <w:rFonts w:ascii="Times New Roman" w:eastAsia="Calibri" w:hAnsi="Times New Roman" w:cs="Times New Roman"/>
          <w:i/>
          <w:sz w:val="18"/>
          <w:szCs w:val="18"/>
          <w:lang w:eastAsia="zh-CN"/>
        </w:rPr>
        <w:t>Pzp</w:t>
      </w:r>
      <w:proofErr w:type="spellEnd"/>
      <w:r w:rsidRPr="00B00B65">
        <w:rPr>
          <w:rFonts w:ascii="Times New Roman" w:eastAsia="Calibri" w:hAnsi="Times New Roman" w:cs="Times New Roman"/>
          <w:i/>
          <w:sz w:val="18"/>
          <w:szCs w:val="18"/>
          <w:lang w:eastAsia="zh-CN"/>
        </w:rPr>
        <w:t xml:space="preserve"> oraz nie może naruszać integralności protokołu oraz jego załączników.</w:t>
      </w:r>
    </w:p>
    <w:p w14:paraId="3EB8761C" w14:textId="5B47A3AD" w:rsidR="00886775" w:rsidRDefault="00886775" w:rsidP="009C7258">
      <w:pPr>
        <w:suppressAutoHyphens/>
        <w:spacing w:after="0" w:line="240" w:lineRule="auto"/>
        <w:ind w:left="284" w:hanging="284"/>
        <w:contextualSpacing/>
        <w:jc w:val="both"/>
        <w:rPr>
          <w:rFonts w:ascii="Times New Roman" w:eastAsia="Times New Roman" w:hAnsi="Times New Roman" w:cs="Times New Roman"/>
          <w:i/>
          <w:sz w:val="18"/>
          <w:szCs w:val="18"/>
          <w:lang w:eastAsia="pl-PL"/>
        </w:rPr>
      </w:pPr>
      <w:r w:rsidRPr="00B00B65">
        <w:rPr>
          <w:rFonts w:ascii="Times New Roman" w:eastAsia="Calibri" w:hAnsi="Times New Roman" w:cs="Times New Roman"/>
          <w:b/>
          <w:i/>
          <w:sz w:val="18"/>
          <w:szCs w:val="18"/>
          <w:vertAlign w:val="superscript"/>
          <w:lang w:eastAsia="zh-CN"/>
        </w:rPr>
        <w:t xml:space="preserve">** </w:t>
      </w:r>
      <w:r w:rsidRPr="00B00B65">
        <w:rPr>
          <w:rFonts w:ascii="Times New Roman" w:eastAsia="Calibri" w:hAnsi="Times New Roman" w:cs="Times New Roman"/>
          <w:b/>
          <w:i/>
          <w:sz w:val="18"/>
          <w:szCs w:val="18"/>
          <w:lang w:eastAsia="zh-CN"/>
        </w:rPr>
        <w:t>Wyjaśnienie:</w:t>
      </w:r>
      <w:r w:rsidRPr="00B00B65">
        <w:rPr>
          <w:rFonts w:ascii="Times New Roman" w:eastAsia="Calibri" w:hAnsi="Times New Roman" w:cs="Times New Roman"/>
          <w:i/>
          <w:sz w:val="18"/>
          <w:szCs w:val="18"/>
          <w:lang w:eastAsia="zh-CN"/>
        </w:rPr>
        <w:t xml:space="preserve"> prawo do ograniczenia przetwarzania nie ma zastosowania w odniesieniu do </w:t>
      </w:r>
      <w:r w:rsidRPr="00B00B65">
        <w:rPr>
          <w:rFonts w:ascii="Times New Roman" w:eastAsia="Times New Roman" w:hAnsi="Times New Roman" w:cs="Times New Roman"/>
          <w:i/>
          <w:sz w:val="18"/>
          <w:szCs w:val="18"/>
          <w:lang w:eastAsia="pl-PL"/>
        </w:rPr>
        <w:t xml:space="preserve">przechowywania, w celu zapewnienia korzystania ze środków ochrony prawnej lub w celu ochrony praw innej osoby fizycznej lub prawnej, lub </w:t>
      </w:r>
      <w:r w:rsidR="009C7258" w:rsidRPr="00B00B65">
        <w:rPr>
          <w:rFonts w:ascii="Times New Roman" w:eastAsia="Times New Roman" w:hAnsi="Times New Roman" w:cs="Times New Roman"/>
          <w:i/>
          <w:sz w:val="18"/>
          <w:szCs w:val="18"/>
          <w:lang w:eastAsia="pl-PL"/>
        </w:rPr>
        <w:br/>
      </w:r>
      <w:r w:rsidRPr="00B00B65">
        <w:rPr>
          <w:rFonts w:ascii="Times New Roman" w:eastAsia="Times New Roman" w:hAnsi="Times New Roman" w:cs="Times New Roman"/>
          <w:i/>
          <w:sz w:val="18"/>
          <w:szCs w:val="18"/>
          <w:lang w:eastAsia="pl-PL"/>
        </w:rPr>
        <w:t>z uwagi na ważne względy interesu publicznego Unii Europejskiej lub państwa członkowskiego.</w:t>
      </w:r>
    </w:p>
    <w:p w14:paraId="665F0195" w14:textId="3E990AA3" w:rsidR="000F4459" w:rsidRPr="00B00B65" w:rsidRDefault="000F4459" w:rsidP="000F4459">
      <w:pPr>
        <w:suppressAutoHyphens/>
        <w:spacing w:after="0" w:line="240" w:lineRule="auto"/>
        <w:ind w:left="284" w:hanging="284"/>
        <w:contextualSpacing/>
        <w:jc w:val="both"/>
        <w:rPr>
          <w:rFonts w:ascii="Times New Roman" w:eastAsia="Times New Roman" w:hAnsi="Times New Roman" w:cs="Times New Roman"/>
          <w:i/>
          <w:sz w:val="18"/>
          <w:szCs w:val="18"/>
          <w:lang w:eastAsia="pl-PL"/>
        </w:rPr>
      </w:pPr>
      <w:r w:rsidRPr="000F4459">
        <w:rPr>
          <w:rFonts w:ascii="Times New Roman" w:eastAsia="Times New Roman" w:hAnsi="Times New Roman" w:cs="Times New Roman"/>
          <w:i/>
          <w:sz w:val="18"/>
          <w:szCs w:val="18"/>
          <w:lang w:eastAsia="pl-PL"/>
        </w:rPr>
        <w:t>*** Wyjaśnienie: prawo do ograniczenia przetwarzania nie ma zastosowania w odniesieniu do przechowywania, w celu zapewnienia korzystania ze środków ochrony prawnej lub w celu ochrony praw innej os</w:t>
      </w:r>
      <w:r>
        <w:rPr>
          <w:rFonts w:ascii="Times New Roman" w:eastAsia="Times New Roman" w:hAnsi="Times New Roman" w:cs="Times New Roman"/>
          <w:i/>
          <w:sz w:val="18"/>
          <w:szCs w:val="18"/>
          <w:lang w:eastAsia="pl-PL"/>
        </w:rPr>
        <w:t xml:space="preserve">oby fizycznej lub prawnej, lub </w:t>
      </w:r>
      <w:r>
        <w:rPr>
          <w:rFonts w:ascii="Times New Roman" w:eastAsia="Times New Roman" w:hAnsi="Times New Roman" w:cs="Times New Roman"/>
          <w:i/>
          <w:sz w:val="18"/>
          <w:szCs w:val="18"/>
          <w:lang w:eastAsia="pl-PL"/>
        </w:rPr>
        <w:br/>
      </w:r>
      <w:r w:rsidRPr="000F4459">
        <w:rPr>
          <w:rFonts w:ascii="Times New Roman" w:eastAsia="Times New Roman" w:hAnsi="Times New Roman" w:cs="Times New Roman"/>
          <w:i/>
          <w:sz w:val="18"/>
          <w:szCs w:val="18"/>
          <w:lang w:eastAsia="pl-PL"/>
        </w:rPr>
        <w:t>z uwagi na ważne względy interesu publicznego Unii Europejskiej lub państwa członkowskiego.</w:t>
      </w:r>
    </w:p>
    <w:p w14:paraId="09353F70" w14:textId="6C0EFBE8" w:rsidR="00AA6B85" w:rsidRDefault="00AA6B85" w:rsidP="009C7258">
      <w:pPr>
        <w:suppressAutoHyphens/>
        <w:spacing w:after="0" w:line="240" w:lineRule="auto"/>
        <w:ind w:left="284" w:hanging="284"/>
        <w:contextualSpacing/>
        <w:jc w:val="both"/>
        <w:rPr>
          <w:rFonts w:ascii="Times New Roman" w:eastAsia="Times New Roman" w:hAnsi="Times New Roman" w:cs="Times New Roman"/>
          <w:i/>
          <w:sz w:val="18"/>
          <w:szCs w:val="18"/>
          <w:lang w:eastAsia="pl-PL"/>
        </w:rPr>
      </w:pPr>
    </w:p>
    <w:p w14:paraId="40B7200F" w14:textId="02B3D24F" w:rsidR="008D5F8A" w:rsidRDefault="008D5F8A" w:rsidP="009C7258">
      <w:pPr>
        <w:suppressAutoHyphens/>
        <w:spacing w:after="0" w:line="240" w:lineRule="auto"/>
        <w:ind w:left="284" w:hanging="284"/>
        <w:contextualSpacing/>
        <w:jc w:val="both"/>
        <w:rPr>
          <w:rFonts w:ascii="Times New Roman" w:eastAsia="Times New Roman" w:hAnsi="Times New Roman" w:cs="Times New Roman"/>
          <w:i/>
          <w:sz w:val="18"/>
          <w:szCs w:val="18"/>
          <w:lang w:eastAsia="pl-PL"/>
        </w:rPr>
      </w:pPr>
    </w:p>
    <w:p w14:paraId="6E84CDD1" w14:textId="43BFC031" w:rsidR="008D5F8A" w:rsidRPr="00B00B65" w:rsidRDefault="008D5F8A" w:rsidP="009C7258">
      <w:pPr>
        <w:suppressAutoHyphens/>
        <w:spacing w:after="0" w:line="240" w:lineRule="auto"/>
        <w:ind w:left="284" w:hanging="284"/>
        <w:contextualSpacing/>
        <w:jc w:val="both"/>
        <w:rPr>
          <w:rFonts w:ascii="Times New Roman" w:eastAsia="Times New Roman" w:hAnsi="Times New Roman" w:cs="Times New Roman"/>
          <w:i/>
          <w:sz w:val="18"/>
          <w:szCs w:val="18"/>
          <w:lang w:eastAsia="pl-PL"/>
        </w:rPr>
      </w:pPr>
    </w:p>
    <w:tbl>
      <w:tblPr>
        <w:tblW w:w="9221" w:type="dxa"/>
        <w:tblInd w:w="-118" w:type="dxa"/>
        <w:tblLayout w:type="fixed"/>
        <w:tblLook w:val="0000" w:firstRow="0" w:lastRow="0" w:firstColumn="0" w:lastColumn="0" w:noHBand="0" w:noVBand="0"/>
      </w:tblPr>
      <w:tblGrid>
        <w:gridCol w:w="1809"/>
        <w:gridCol w:w="7412"/>
      </w:tblGrid>
      <w:tr w:rsidR="00032722" w:rsidRPr="00B00B65" w14:paraId="5D239760" w14:textId="77777777" w:rsidTr="0018618B">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47173CD5" w14:textId="77777777" w:rsidR="00032722" w:rsidRPr="00B00B65" w:rsidRDefault="00032722" w:rsidP="0018618B">
            <w:pPr>
              <w:suppressAutoHyphens/>
              <w:spacing w:after="0" w:line="240" w:lineRule="auto"/>
              <w:rPr>
                <w:rFonts w:ascii="Times New Roman" w:eastAsia="Times New Roman" w:hAnsi="Times New Roman" w:cs="Times New Roman"/>
                <w:b/>
                <w:lang w:eastAsia="zh-CN"/>
              </w:rPr>
            </w:pPr>
            <w:r w:rsidRPr="00B00B65">
              <w:rPr>
                <w:rFonts w:ascii="Times New Roman" w:eastAsia="Times New Roman" w:hAnsi="Times New Roman" w:cs="Times New Roman"/>
                <w:b/>
                <w:lang w:eastAsia="zh-CN"/>
              </w:rPr>
              <w:t>ROZDZIAŁ 41</w:t>
            </w:r>
          </w:p>
        </w:tc>
        <w:tc>
          <w:tcPr>
            <w:tcW w:w="7412" w:type="dxa"/>
            <w:tcBorders>
              <w:top w:val="single" w:sz="4" w:space="0" w:color="000000"/>
              <w:bottom w:val="single" w:sz="4" w:space="0" w:color="000000"/>
              <w:right w:val="single" w:sz="4" w:space="0" w:color="000000"/>
            </w:tcBorders>
            <w:shd w:val="clear" w:color="auto" w:fill="D9D9D9"/>
            <w:vAlign w:val="center"/>
          </w:tcPr>
          <w:p w14:paraId="618597F6" w14:textId="4359A709" w:rsidR="00032722" w:rsidRPr="00B00B65" w:rsidRDefault="007E1CE4" w:rsidP="0018618B">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Regulacje „sankcyjne” ustaw i rozporządzeń dla wykonawcy / wykonawcy wspólnie ubiegającego się o udzielenie zamówienia publicznego, składanych na podstawie art. 125 ust. 1 oraz podmiotu udostępniającego zasoby, składanych na podstawie art. 125 ust. 5 ustawy z dnia 11 września 2021 r</w:t>
            </w:r>
          </w:p>
        </w:tc>
      </w:tr>
    </w:tbl>
    <w:p w14:paraId="30A090E6" w14:textId="77777777" w:rsidR="008D5F8A" w:rsidRPr="008D5F8A" w:rsidRDefault="008D5F8A" w:rsidP="00EA57B7">
      <w:pPr>
        <w:suppressAutoHyphens/>
        <w:spacing w:after="0" w:line="240" w:lineRule="auto"/>
        <w:contextualSpacing/>
        <w:jc w:val="both"/>
        <w:rPr>
          <w:rFonts w:ascii="Times New Roman" w:eastAsia="Calibri" w:hAnsi="Times New Roman" w:cs="Times New Roman"/>
          <w:b/>
          <w:sz w:val="10"/>
          <w:szCs w:val="10"/>
          <w:lang w:eastAsia="zh-CN"/>
        </w:rPr>
      </w:pPr>
    </w:p>
    <w:p w14:paraId="646237F2" w14:textId="2925F7CF" w:rsidR="00EA57B7" w:rsidRPr="00B00B65" w:rsidRDefault="00EA57B7" w:rsidP="00EA57B7">
      <w:pPr>
        <w:suppressAutoHyphens/>
        <w:spacing w:after="0" w:line="240" w:lineRule="auto"/>
        <w:contextualSpacing/>
        <w:jc w:val="both"/>
        <w:rPr>
          <w:rFonts w:ascii="Times New Roman" w:eastAsia="Calibri" w:hAnsi="Times New Roman" w:cs="Times New Roman"/>
          <w:b/>
          <w:lang w:eastAsia="zh-CN"/>
        </w:rPr>
      </w:pPr>
      <w:r w:rsidRPr="00B00B65">
        <w:rPr>
          <w:rFonts w:ascii="Times New Roman" w:eastAsia="Calibri" w:hAnsi="Times New Roman" w:cs="Times New Roman"/>
          <w:b/>
          <w:lang w:eastAsia="zh-CN"/>
        </w:rPr>
        <w:t xml:space="preserve">Treść dokumentu uwzględnia oświadczenie o niepodleganiu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w:t>
      </w:r>
    </w:p>
    <w:p w14:paraId="27092425" w14:textId="2158A365" w:rsidR="00EA57B7" w:rsidRPr="00B00B65" w:rsidRDefault="00EA57B7" w:rsidP="00EA57B7">
      <w:pPr>
        <w:suppressAutoHyphens/>
        <w:spacing w:after="0" w:line="240" w:lineRule="auto"/>
        <w:contextualSpacing/>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Zgodnie z treścią ww. przepisu, zakazuje się udzielania lub dalszego wykonywania wszelkich zamówień publicznych lub koncesji objętych zakresem dyrektyw w sprawie zamówień publicznych, tj. dyrektywy Parlamentu Europejskiego i Rady 2014/23/UE z dnia 26 lutego 2014 r. w sprawie udzielania koncesji (Dz. Urz. UE L 94 z 28.3.2014, str. 1) (dalej jako: dyrektywa 2014/23/UE), dyrektywy Parlamentu Europejskiego i Rady 2014/24/UE z dnia 26 lutego 2014 r. w sprawie zamówień publicznych, uchylającej dyrektywę 2004/18/WE (Dz. Urz. UE L 94 z 28.3.2014, str. 65) (dalej jako: dyrektywa 2014/24/UE), dyrektywy Parlamentu Europejskiego i Rady 2014/25/UE z dnia 26 lutego 2014 r. </w:t>
      </w:r>
      <w:r w:rsidR="00D86BA8">
        <w:rPr>
          <w:rFonts w:ascii="Times New Roman" w:eastAsia="Calibri" w:hAnsi="Times New Roman" w:cs="Times New Roman"/>
          <w:lang w:eastAsia="zh-CN"/>
        </w:rPr>
        <w:br/>
      </w:r>
      <w:r w:rsidRPr="00B00B65">
        <w:rPr>
          <w:rFonts w:ascii="Times New Roman" w:eastAsia="Calibri" w:hAnsi="Times New Roman" w:cs="Times New Roman"/>
          <w:lang w:eastAsia="zh-CN"/>
        </w:rPr>
        <w:t xml:space="preserve">w sprawie udzielania zamówień przez podmioty działające w sektorach gospodarki wodnej, energetyki, transportu i usług pocztowych, uchylającej dyrektywę 2004/17/WE (Dz. Urz. UE L 94 z 28.3.2014, str. 243) (dalej jako: dyrektywa 2014/25/UE), oraz dyrektywy 2009/81/WE Parlamentu Europejskiego </w:t>
      </w:r>
      <w:r w:rsidR="00D86BA8">
        <w:rPr>
          <w:rFonts w:ascii="Times New Roman" w:eastAsia="Calibri" w:hAnsi="Times New Roman" w:cs="Times New Roman"/>
          <w:lang w:eastAsia="zh-CN"/>
        </w:rPr>
        <w:br/>
      </w:r>
      <w:r w:rsidRPr="00B00B65">
        <w:rPr>
          <w:rFonts w:ascii="Times New Roman" w:eastAsia="Calibri" w:hAnsi="Times New Roman" w:cs="Times New Roman"/>
          <w:lang w:eastAsia="zh-CN"/>
        </w:rPr>
        <w:t>i Rady z dnia 13 lipca 2009 r. w sprawie koordynacji procedur udzielania niektórych zamówień na roboty budowlane, dostawy i usługi przez instytucje lub podmioty zamawiające w dziedzinach obronności i bezpieczeństwa i zmieniającej dyrektywy 2004/17/WE i 2004/18/WE (Dz. Urz. UE L 216 z 20.8.2009, str. 76) (dalej jako: dyrektywa 2009/81/WE),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4BC6221" w14:textId="48EDB437" w:rsidR="00EA57B7" w:rsidRPr="00B00B65" w:rsidRDefault="00EA57B7" w:rsidP="00D86BA8">
      <w:pPr>
        <w:suppressAutoHyphens/>
        <w:spacing w:after="0" w:line="240" w:lineRule="auto"/>
        <w:ind w:left="284" w:hanging="284"/>
        <w:contextualSpacing/>
        <w:jc w:val="both"/>
        <w:rPr>
          <w:rFonts w:ascii="Times New Roman" w:eastAsia="Calibri" w:hAnsi="Times New Roman" w:cs="Times New Roman"/>
          <w:b/>
          <w:lang w:eastAsia="zh-CN"/>
        </w:rPr>
      </w:pPr>
      <w:r w:rsidRPr="00B00B65">
        <w:rPr>
          <w:rFonts w:ascii="Times New Roman" w:eastAsia="Calibri" w:hAnsi="Times New Roman" w:cs="Times New Roman"/>
          <w:b/>
          <w:lang w:eastAsia="zh-CN"/>
        </w:rPr>
        <w:t xml:space="preserve">1) obywateli rosyjskich lub osób fizycznych lub prawnych, podmiotów lub organów z siedzibą </w:t>
      </w:r>
      <w:r w:rsidR="007675D9" w:rsidRPr="00B00B65">
        <w:rPr>
          <w:rFonts w:ascii="Times New Roman" w:eastAsia="Calibri" w:hAnsi="Times New Roman" w:cs="Times New Roman"/>
          <w:b/>
          <w:lang w:eastAsia="zh-CN"/>
        </w:rPr>
        <w:br/>
      </w:r>
      <w:r w:rsidRPr="00B00B65">
        <w:rPr>
          <w:rFonts w:ascii="Times New Roman" w:eastAsia="Calibri" w:hAnsi="Times New Roman" w:cs="Times New Roman"/>
          <w:b/>
          <w:lang w:eastAsia="zh-CN"/>
        </w:rPr>
        <w:t>w Rosji;</w:t>
      </w:r>
    </w:p>
    <w:p w14:paraId="6A0D58CA" w14:textId="77777777" w:rsidR="00EA57B7" w:rsidRPr="00B00B65" w:rsidRDefault="00EA57B7" w:rsidP="00D86BA8">
      <w:pPr>
        <w:suppressAutoHyphens/>
        <w:spacing w:after="0" w:line="240" w:lineRule="auto"/>
        <w:ind w:left="284" w:hanging="284"/>
        <w:contextualSpacing/>
        <w:jc w:val="both"/>
        <w:rPr>
          <w:rFonts w:ascii="Times New Roman" w:eastAsia="Calibri" w:hAnsi="Times New Roman" w:cs="Times New Roman"/>
          <w:b/>
          <w:lang w:eastAsia="zh-CN"/>
        </w:rPr>
      </w:pPr>
      <w:r w:rsidRPr="00B00B65">
        <w:rPr>
          <w:rFonts w:ascii="Times New Roman" w:eastAsia="Calibri" w:hAnsi="Times New Roman" w:cs="Times New Roman"/>
          <w:b/>
          <w:lang w:eastAsia="zh-CN"/>
        </w:rPr>
        <w:t>2) osób prawnych, podmiotów lub organów, do których prawa własności bezpośrednio lub pośrednio w ponad 50 % należą do podmiotu, o którym mowa w lit. a) niniejszego ustępu; lub</w:t>
      </w:r>
    </w:p>
    <w:p w14:paraId="27D70B5A" w14:textId="4CBBB6BC" w:rsidR="00EA57B7" w:rsidRPr="00D86BA8" w:rsidRDefault="00EA57B7" w:rsidP="00D86BA8">
      <w:pPr>
        <w:suppressAutoHyphens/>
        <w:spacing w:after="0" w:line="240" w:lineRule="auto"/>
        <w:ind w:left="284" w:hanging="284"/>
        <w:contextualSpacing/>
        <w:jc w:val="both"/>
        <w:rPr>
          <w:rFonts w:ascii="Times New Roman" w:eastAsia="Calibri" w:hAnsi="Times New Roman" w:cs="Times New Roman"/>
          <w:b/>
          <w:lang w:eastAsia="zh-CN"/>
        </w:rPr>
      </w:pPr>
      <w:r w:rsidRPr="00B00B65">
        <w:rPr>
          <w:rFonts w:ascii="Times New Roman" w:eastAsia="Calibri" w:hAnsi="Times New Roman" w:cs="Times New Roman"/>
          <w:b/>
          <w:lang w:eastAsia="zh-CN"/>
        </w:rPr>
        <w:t>3) osób fizycznych lub prawnych, podmiotów lub organów działających w imieniu lub pod kierunkiem podmiotu, o którym mowa w lit</w:t>
      </w:r>
      <w:r w:rsidR="00D86BA8">
        <w:rPr>
          <w:rFonts w:ascii="Times New Roman" w:eastAsia="Calibri" w:hAnsi="Times New Roman" w:cs="Times New Roman"/>
          <w:b/>
          <w:lang w:eastAsia="zh-CN"/>
        </w:rPr>
        <w:t xml:space="preserve">. a) lub b) niniejszego ustępu, </w:t>
      </w:r>
      <w:r w:rsidRPr="00B00B65">
        <w:rPr>
          <w:rFonts w:ascii="Times New Roman" w:eastAsia="Calibri" w:hAnsi="Times New Roman" w:cs="Times New Roman"/>
          <w:b/>
          <w:lang w:eastAsia="zh-CN"/>
        </w:rPr>
        <w:t xml:space="preserve">w tym podwykonawców, dostawców lub podmiotów, na których zdolności polega się w rozumieniu dyrektyw w sprawie zamówień publicznych, w </w:t>
      </w:r>
      <w:r w:rsidR="00D86BA8" w:rsidRPr="00B00B65">
        <w:rPr>
          <w:rFonts w:ascii="Times New Roman" w:eastAsia="Calibri" w:hAnsi="Times New Roman" w:cs="Times New Roman"/>
          <w:b/>
          <w:lang w:eastAsia="zh-CN"/>
        </w:rPr>
        <w:t>przypadku, gdy</w:t>
      </w:r>
      <w:r w:rsidRPr="00B00B65">
        <w:rPr>
          <w:rFonts w:ascii="Times New Roman" w:eastAsia="Calibri" w:hAnsi="Times New Roman" w:cs="Times New Roman"/>
          <w:b/>
          <w:lang w:eastAsia="zh-CN"/>
        </w:rPr>
        <w:t xml:space="preserve"> przypada na nich ponad 10 % wartości zamówienia</w:t>
      </w:r>
      <w:r w:rsidRPr="00B00B65">
        <w:rPr>
          <w:rFonts w:ascii="Times New Roman" w:eastAsia="Calibri" w:hAnsi="Times New Roman" w:cs="Times New Roman"/>
          <w:lang w:eastAsia="zh-CN"/>
        </w:rPr>
        <w:t>.</w:t>
      </w:r>
    </w:p>
    <w:p w14:paraId="7FDB5575" w14:textId="3CA757FB" w:rsidR="00EA57B7" w:rsidRPr="00B00B65" w:rsidRDefault="00EA57B7" w:rsidP="00EA57B7">
      <w:pPr>
        <w:suppressAutoHyphens/>
        <w:spacing w:after="0" w:line="240" w:lineRule="auto"/>
        <w:contextualSpacing/>
        <w:jc w:val="both"/>
        <w:rPr>
          <w:rFonts w:ascii="Times New Roman" w:eastAsia="Calibri" w:hAnsi="Times New Roman" w:cs="Times New Roman"/>
          <w:lang w:eastAsia="zh-CN"/>
        </w:rPr>
      </w:pPr>
      <w:r w:rsidRPr="00B00B65">
        <w:rPr>
          <w:rFonts w:ascii="Times New Roman" w:eastAsia="Calibri" w:hAnsi="Times New Roman" w:cs="Times New Roman"/>
          <w:b/>
          <w:lang w:eastAsia="zh-CN"/>
        </w:rPr>
        <w:t xml:space="preserve">W myśl art. 125 ust. 2 ustawy </w:t>
      </w:r>
      <w:proofErr w:type="spellStart"/>
      <w:r w:rsidRPr="00B00B65">
        <w:rPr>
          <w:rFonts w:ascii="Times New Roman" w:eastAsia="Calibri" w:hAnsi="Times New Roman" w:cs="Times New Roman"/>
          <w:b/>
          <w:lang w:eastAsia="zh-CN"/>
        </w:rPr>
        <w:t>Pzp</w:t>
      </w:r>
      <w:proofErr w:type="spellEnd"/>
      <w:r w:rsidRPr="00B00B65">
        <w:rPr>
          <w:rFonts w:ascii="Times New Roman" w:eastAsia="Calibri" w:hAnsi="Times New Roman" w:cs="Times New Roman"/>
          <w:lang w:eastAsia="zh-CN"/>
        </w:rPr>
        <w:t xml:space="preserve"> w postępowaniach o udzielenie zamówienia publicznego o wartości równej lub przekraczającej progi unijne oświadczenie o niepodleganiu wykluczeniu, spełnianiu warunków udziału w postępowaniu lub kryteriów selekcji składane jest na formularzu Jednolitego Europejskiego Dokument Zamówienia (JEDZ), sporządzonym zgodnie ze wzorem określonym </w:t>
      </w:r>
      <w:r w:rsidR="00D86BA8">
        <w:rPr>
          <w:rFonts w:ascii="Times New Roman" w:eastAsia="Calibri" w:hAnsi="Times New Roman" w:cs="Times New Roman"/>
          <w:lang w:eastAsia="zh-CN"/>
        </w:rPr>
        <w:br/>
      </w:r>
      <w:r w:rsidRPr="00B00B65">
        <w:rPr>
          <w:rFonts w:ascii="Times New Roman" w:eastAsia="Calibri" w:hAnsi="Times New Roman" w:cs="Times New Roman"/>
          <w:lang w:eastAsia="zh-CN"/>
        </w:rPr>
        <w:t xml:space="preserve">w rozporządzeniu wykonawczym Komisji (UE) 2016/7 z dnia 5 stycznia 2016 r. ustanawiającym </w:t>
      </w:r>
      <w:r w:rsidRPr="00B00B65">
        <w:rPr>
          <w:rFonts w:ascii="Times New Roman" w:eastAsia="Calibri" w:hAnsi="Times New Roman" w:cs="Times New Roman"/>
          <w:lang w:eastAsia="zh-CN"/>
        </w:rPr>
        <w:lastRenderedPageBreak/>
        <w:t xml:space="preserve">standardowy formularz jednolitego europejskiego dokumentu zamówienia (Dz. Urz. UE L 3 </w:t>
      </w:r>
      <w:r w:rsidR="00D86BA8">
        <w:rPr>
          <w:rFonts w:ascii="Times New Roman" w:eastAsia="Calibri" w:hAnsi="Times New Roman" w:cs="Times New Roman"/>
          <w:lang w:eastAsia="zh-CN"/>
        </w:rPr>
        <w:br/>
      </w:r>
      <w:r w:rsidRPr="00B00B65">
        <w:rPr>
          <w:rFonts w:ascii="Times New Roman" w:eastAsia="Calibri" w:hAnsi="Times New Roman" w:cs="Times New Roman"/>
          <w:lang w:eastAsia="zh-CN"/>
        </w:rPr>
        <w:t>z 06.01.2016, str. 16). Niemniej jednak z uwagi na fakt, że standardowy formularz JEDZ nie obejmuje swoim zakresem podstaw wykluczenia, o których mowa w art. 5k rozporządzenia 833/2014 w brzmieniu nadanym rozporządzeniem 2022/576, zamawiający wymaga takiego oświadczenia w dokumentach zamówienia, a wykonawca musi złożyć takie oświadczenie zgodnie z wymaganiami zamawiającego.</w:t>
      </w:r>
    </w:p>
    <w:p w14:paraId="1C6A5A93" w14:textId="0CEA06D2" w:rsidR="00EA57B7" w:rsidRPr="00B00B65" w:rsidRDefault="00EA57B7" w:rsidP="00EA57B7">
      <w:pPr>
        <w:suppressAutoHyphens/>
        <w:spacing w:after="0" w:line="240" w:lineRule="auto"/>
        <w:contextualSpacing/>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Powyższy zakaz obowiązuje również na etapie realizacji zamówienia, w </w:t>
      </w:r>
      <w:r w:rsidR="00D86BA8" w:rsidRPr="00B00B65">
        <w:rPr>
          <w:rFonts w:ascii="Times New Roman" w:eastAsia="Calibri" w:hAnsi="Times New Roman" w:cs="Times New Roman"/>
          <w:lang w:eastAsia="zh-CN"/>
        </w:rPr>
        <w:t>związku, z czym</w:t>
      </w:r>
      <w:r w:rsidRPr="00B00B65">
        <w:rPr>
          <w:rFonts w:ascii="Times New Roman" w:eastAsia="Calibri" w:hAnsi="Times New Roman" w:cs="Times New Roman"/>
          <w:lang w:eastAsia="zh-CN"/>
        </w:rPr>
        <w:t xml:space="preserve"> zamawiający nakłada na wykonawcę obowiązek przedłożenia aktualnych stosownych oświadczeń podmiotu udostępniającego zasoby w przypadku wszelkich zmian w tym zakresie.</w:t>
      </w:r>
    </w:p>
    <w:p w14:paraId="372170A0" w14:textId="77777777" w:rsidR="00EA57B7" w:rsidRPr="00B00B65" w:rsidRDefault="00EA57B7" w:rsidP="00EA57B7">
      <w:pPr>
        <w:suppressAutoHyphens/>
        <w:spacing w:after="0" w:line="240" w:lineRule="auto"/>
        <w:contextualSpacing/>
        <w:jc w:val="both"/>
        <w:rPr>
          <w:rFonts w:ascii="Times New Roman" w:eastAsia="Calibri" w:hAnsi="Times New Roman" w:cs="Times New Roman"/>
          <w:lang w:eastAsia="zh-CN"/>
        </w:rPr>
      </w:pPr>
      <w:r w:rsidRPr="00B00B65">
        <w:rPr>
          <w:rFonts w:ascii="Times New Roman" w:eastAsia="Calibri" w:hAnsi="Times New Roman" w:cs="Times New Roman"/>
          <w:b/>
          <w:lang w:eastAsia="zh-CN"/>
        </w:rPr>
        <w:t xml:space="preserve">Treść dokumentu uwzględnia oświadczenie dotyczące wykluczenia z postępowania na podstawie art. 7 ust. 1 ustawy </w:t>
      </w:r>
      <w:r w:rsidRPr="00B00B65">
        <w:rPr>
          <w:rFonts w:ascii="Times New Roman" w:eastAsia="Calibri" w:hAnsi="Times New Roman" w:cs="Times New Roman"/>
          <w:b/>
          <w:i/>
          <w:lang w:eastAsia="zh-CN"/>
        </w:rPr>
        <w:t>o szczególnych rozwiązaniach w zakresie przeciwdziałania wspieraniu agresji na Ukrainę oraz służących ochronie bezpieczeństwa narodowego</w:t>
      </w:r>
      <w:r w:rsidRPr="00B00B65">
        <w:rPr>
          <w:rFonts w:ascii="Times New Roman" w:eastAsia="Calibri" w:hAnsi="Times New Roman" w:cs="Times New Roman"/>
          <w:lang w:eastAsia="zh-CN"/>
        </w:rPr>
        <w:t xml:space="preserve"> (Dz. U. z 2022 r., poz. 835, dalej jako: „ustawa”). Zgodnie z treścią ww. przepisu, z postępowania o udzielenie zamówienia publicznego prowadzonego na podstawie ustawy </w:t>
      </w:r>
      <w:proofErr w:type="spellStart"/>
      <w:r w:rsidRPr="00B00B65">
        <w:rPr>
          <w:rFonts w:ascii="Times New Roman" w:eastAsia="Calibri" w:hAnsi="Times New Roman" w:cs="Times New Roman"/>
          <w:lang w:eastAsia="zh-CN"/>
        </w:rPr>
        <w:t>Pzp</w:t>
      </w:r>
      <w:proofErr w:type="spellEnd"/>
      <w:r w:rsidRPr="00B00B65">
        <w:rPr>
          <w:rFonts w:ascii="Times New Roman" w:eastAsia="Calibri" w:hAnsi="Times New Roman" w:cs="Times New Roman"/>
          <w:lang w:eastAsia="zh-CN"/>
        </w:rPr>
        <w:t xml:space="preserve"> wyklucza się:</w:t>
      </w:r>
    </w:p>
    <w:p w14:paraId="18EA7EF2" w14:textId="358210BC" w:rsidR="00EA57B7" w:rsidRPr="00B00B65" w:rsidRDefault="00EA57B7" w:rsidP="00D86BA8">
      <w:pPr>
        <w:suppressAutoHyphens/>
        <w:spacing w:after="0" w:line="240" w:lineRule="auto"/>
        <w:ind w:left="284" w:hanging="284"/>
        <w:contextualSpacing/>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1) wykonawcę wymienionego w wykazach określonych w rozporządzeniu 765/2006 i rozporządzeniu 269/2014 albo wpisanego na listę na podstawie decyzji w sprawie wpisu na listę rozstrzygającej </w:t>
      </w:r>
      <w:r w:rsidR="00D86BA8">
        <w:rPr>
          <w:rFonts w:ascii="Times New Roman" w:eastAsia="Calibri" w:hAnsi="Times New Roman" w:cs="Times New Roman"/>
          <w:lang w:eastAsia="zh-CN"/>
        </w:rPr>
        <w:br/>
      </w:r>
      <w:r w:rsidRPr="00B00B65">
        <w:rPr>
          <w:rFonts w:ascii="Times New Roman" w:eastAsia="Calibri" w:hAnsi="Times New Roman" w:cs="Times New Roman"/>
          <w:lang w:eastAsia="zh-CN"/>
        </w:rPr>
        <w:t>o zastosowaniu środka, o którym mowa w art. 1 pkt 3 ustawy;</w:t>
      </w:r>
    </w:p>
    <w:p w14:paraId="7714D510" w14:textId="16E508FF" w:rsidR="00EA57B7" w:rsidRPr="00B00B65" w:rsidRDefault="00EA57B7" w:rsidP="00D86BA8">
      <w:pPr>
        <w:suppressAutoHyphens/>
        <w:spacing w:after="0" w:line="240" w:lineRule="auto"/>
        <w:ind w:left="284" w:hanging="284"/>
        <w:contextualSpacing/>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2) wykonawcę, którego beneficjentem rzeczywistym w rozumieniu ustawy z dnia 1 marca 2018 r. </w:t>
      </w:r>
      <w:r w:rsidR="00D86BA8">
        <w:rPr>
          <w:rFonts w:ascii="Times New Roman" w:eastAsia="Calibri" w:hAnsi="Times New Roman" w:cs="Times New Roman"/>
          <w:lang w:eastAsia="zh-CN"/>
        </w:rPr>
        <w:br/>
      </w:r>
      <w:r w:rsidRPr="00B00B65">
        <w:rPr>
          <w:rFonts w:ascii="Times New Roman" w:eastAsia="Calibri" w:hAnsi="Times New Roman" w:cs="Times New Roman"/>
          <w:lang w:eastAsia="zh-CN"/>
        </w:rPr>
        <w:t xml:space="preserve">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w:t>
      </w:r>
      <w:r w:rsidR="00D86BA8">
        <w:rPr>
          <w:rFonts w:ascii="Times New Roman" w:eastAsia="Calibri" w:hAnsi="Times New Roman" w:cs="Times New Roman"/>
          <w:lang w:eastAsia="zh-CN"/>
        </w:rPr>
        <w:br/>
      </w:r>
      <w:r w:rsidRPr="00B00B65">
        <w:rPr>
          <w:rFonts w:ascii="Times New Roman" w:eastAsia="Calibri" w:hAnsi="Times New Roman" w:cs="Times New Roman"/>
          <w:lang w:eastAsia="zh-CN"/>
        </w:rPr>
        <w:t>o zastosowaniu środka, o którym mowa w art. 1 pkt 3 ustawy;</w:t>
      </w:r>
    </w:p>
    <w:p w14:paraId="753ECE21" w14:textId="588CCF29" w:rsidR="00EA57B7" w:rsidRPr="00B00B65" w:rsidRDefault="00EA57B7" w:rsidP="00D86BA8">
      <w:pPr>
        <w:suppressAutoHyphens/>
        <w:spacing w:after="0" w:line="240" w:lineRule="auto"/>
        <w:ind w:left="284" w:hanging="284"/>
        <w:contextualSpacing/>
        <w:jc w:val="both"/>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w:t>
      </w:r>
      <w:r w:rsidR="00D86BA8">
        <w:rPr>
          <w:rFonts w:ascii="Times New Roman" w:eastAsia="Calibri" w:hAnsi="Times New Roman" w:cs="Times New Roman"/>
          <w:lang w:eastAsia="zh-CN"/>
        </w:rPr>
        <w:br/>
      </w:r>
      <w:r w:rsidRPr="00B00B65">
        <w:rPr>
          <w:rFonts w:ascii="Times New Roman" w:eastAsia="Calibri" w:hAnsi="Times New Roman" w:cs="Times New Roman"/>
          <w:lang w:eastAsia="zh-CN"/>
        </w:rPr>
        <w:t xml:space="preserve">o ile został wpisany na listę na podstawie decyzji w sprawie wpisu na listę rozstrzygającej </w:t>
      </w:r>
      <w:r w:rsidR="00D86BA8">
        <w:rPr>
          <w:rFonts w:ascii="Times New Roman" w:eastAsia="Calibri" w:hAnsi="Times New Roman" w:cs="Times New Roman"/>
          <w:lang w:eastAsia="zh-CN"/>
        </w:rPr>
        <w:br/>
      </w:r>
      <w:r w:rsidRPr="00B00B65">
        <w:rPr>
          <w:rFonts w:ascii="Times New Roman" w:eastAsia="Calibri" w:hAnsi="Times New Roman" w:cs="Times New Roman"/>
          <w:lang w:eastAsia="zh-CN"/>
        </w:rPr>
        <w:t>o zastosowaniu środka, o którym mowa w art. 1 pkt 3 ustawy.</w:t>
      </w:r>
    </w:p>
    <w:p w14:paraId="59A4B962" w14:textId="77777777" w:rsidR="00D86BA8" w:rsidRDefault="00EA57B7" w:rsidP="00EA57B7">
      <w:pPr>
        <w:suppressAutoHyphens/>
        <w:spacing w:after="0" w:line="240" w:lineRule="auto"/>
        <w:contextualSpacing/>
        <w:jc w:val="both"/>
        <w:rPr>
          <w:rFonts w:ascii="Times New Roman" w:eastAsia="Calibri" w:hAnsi="Times New Roman" w:cs="Times New Roman"/>
          <w:lang w:eastAsia="zh-CN"/>
        </w:rPr>
      </w:pPr>
      <w:r w:rsidRPr="00B00B65">
        <w:rPr>
          <w:rFonts w:ascii="Times New Roman" w:eastAsia="Calibri" w:hAnsi="Times New Roman" w:cs="Times New Roman"/>
          <w:lang w:eastAsia="zh-CN"/>
        </w:rPr>
        <w:t>Więcej informacji na temat art. 5k rozporządzenia 833/2014 w brzmieniu nadanym rozporządzeniem 2022/576 oraz ustawy o szczególnych rozwiązaniach w zakresie przeciwdziałania wspieraniu agresji na Ukrainę oraz służących ochronie bezpieczeństwa narodowego znajduje się na stronie internetowej Urzędu Zamówień Publicznych, w zakładce „Ukraina”:</w:t>
      </w:r>
    </w:p>
    <w:p w14:paraId="4597DA5A" w14:textId="500AAD0B" w:rsidR="00886775" w:rsidRDefault="003A008D" w:rsidP="00EA57B7">
      <w:pPr>
        <w:suppressAutoHyphens/>
        <w:spacing w:after="0" w:line="240" w:lineRule="auto"/>
        <w:contextualSpacing/>
        <w:jc w:val="both"/>
        <w:rPr>
          <w:rFonts w:ascii="Times New Roman" w:eastAsia="Calibri" w:hAnsi="Times New Roman" w:cs="Times New Roman"/>
          <w:lang w:eastAsia="zh-CN"/>
        </w:rPr>
      </w:pPr>
      <w:hyperlink r:id="rId36" w:history="1">
        <w:r w:rsidR="00D86BA8" w:rsidRPr="005456E0">
          <w:rPr>
            <w:rStyle w:val="Hipercze"/>
            <w:rFonts w:ascii="Times New Roman" w:eastAsia="Calibri" w:hAnsi="Times New Roman" w:cs="Times New Roman"/>
            <w:lang w:eastAsia="zh-CN"/>
          </w:rPr>
          <w:t>https://www.uzp.gov.pl/ukraina/komunikaty/ogolnounijny-zakaz-udzialu-rosyjskich-wykonawcow-w-zamowieniach-publicznych-i-koncesjach2</w:t>
        </w:r>
      </w:hyperlink>
      <w:r w:rsidR="00D86BA8">
        <w:rPr>
          <w:rFonts w:ascii="Times New Roman" w:eastAsia="Calibri" w:hAnsi="Times New Roman" w:cs="Times New Roman"/>
          <w:lang w:eastAsia="zh-CN"/>
        </w:rPr>
        <w:t xml:space="preserve"> </w:t>
      </w:r>
      <w:r w:rsidR="00EA57B7" w:rsidRPr="00B00B65">
        <w:rPr>
          <w:rFonts w:ascii="Times New Roman" w:eastAsia="Calibri" w:hAnsi="Times New Roman" w:cs="Times New Roman"/>
          <w:lang w:eastAsia="zh-CN"/>
        </w:rPr>
        <w:t xml:space="preserve">oraz </w:t>
      </w:r>
      <w:hyperlink r:id="rId37" w:history="1">
        <w:r w:rsidR="00D86BA8" w:rsidRPr="005456E0">
          <w:rPr>
            <w:rStyle w:val="Hipercze"/>
            <w:rFonts w:ascii="Times New Roman" w:eastAsia="Calibri" w:hAnsi="Times New Roman" w:cs="Times New Roman"/>
            <w:lang w:eastAsia="zh-CN"/>
          </w:rPr>
          <w:t>https://www.uzp.gov.pl/ukraina/komunikaty/nowe-podstawy-wykluczenia-z-postepowania-lub-konkursu-oraz-kara-pieniezna-jako-sankcje-w-celu-przeciwdzialania-wspieraniu-agresji-federacji-rosyjskiej-na-ukraine</w:t>
        </w:r>
      </w:hyperlink>
    </w:p>
    <w:p w14:paraId="2BE368F5" w14:textId="77777777" w:rsidR="00032722" w:rsidRPr="00B00B65" w:rsidRDefault="00032722" w:rsidP="00886775">
      <w:pPr>
        <w:suppressAutoHyphens/>
        <w:spacing w:after="0" w:line="240" w:lineRule="auto"/>
        <w:contextualSpacing/>
        <w:jc w:val="both"/>
        <w:rPr>
          <w:rFonts w:ascii="Times New Roman" w:eastAsia="Calibri" w:hAnsi="Times New Roman" w:cs="Times New Roman"/>
          <w:lang w:eastAsia="zh-CN"/>
        </w:rPr>
      </w:pPr>
    </w:p>
    <w:p w14:paraId="5520DBBD" w14:textId="77777777" w:rsidR="00DE11CC" w:rsidRPr="00B00B65" w:rsidRDefault="00DE11CC" w:rsidP="00DE11CC">
      <w:pPr>
        <w:pBdr>
          <w:top w:val="single" w:sz="4" w:space="1" w:color="auto"/>
          <w:left w:val="single" w:sz="4" w:space="4" w:color="auto"/>
          <w:bottom w:val="single" w:sz="4" w:space="1" w:color="auto"/>
          <w:right w:val="single" w:sz="4" w:space="4" w:color="auto"/>
        </w:pBdr>
        <w:shd w:val="clear" w:color="auto" w:fill="D9E2F3" w:themeFill="accent1" w:themeFillTint="33"/>
        <w:spacing w:after="120" w:line="288" w:lineRule="auto"/>
        <w:jc w:val="both"/>
        <w:rPr>
          <w:rFonts w:ascii="Times New Roman" w:hAnsi="Times New Roman" w:cs="Times New Roman"/>
          <w:bCs/>
          <w:sz w:val="18"/>
          <w:szCs w:val="18"/>
        </w:rPr>
      </w:pPr>
      <w:r w:rsidRPr="00B00B65">
        <w:rPr>
          <w:rFonts w:ascii="Times New Roman" w:hAnsi="Times New Roman" w:cs="Times New Roman"/>
          <w:bCs/>
          <w:sz w:val="18"/>
          <w:szCs w:val="18"/>
        </w:rPr>
        <w:t xml:space="preserve">Stosownie do art. 63 ust. 1 ustawy </w:t>
      </w:r>
      <w:proofErr w:type="spellStart"/>
      <w:r w:rsidRPr="00B00B65">
        <w:rPr>
          <w:rFonts w:ascii="Times New Roman" w:hAnsi="Times New Roman" w:cs="Times New Roman"/>
          <w:bCs/>
          <w:sz w:val="18"/>
          <w:szCs w:val="18"/>
        </w:rPr>
        <w:t>Pzp</w:t>
      </w:r>
      <w:proofErr w:type="spellEnd"/>
      <w:r w:rsidRPr="00B00B65">
        <w:rPr>
          <w:rFonts w:ascii="Times New Roman" w:hAnsi="Times New Roman" w:cs="Times New Roman"/>
          <w:bCs/>
          <w:sz w:val="18"/>
          <w:szCs w:val="18"/>
        </w:rPr>
        <w:t xml:space="preserve">, oświadczenie musi być złożone, pod rygorem nieważności, w formie elektronicznej, tj. opatrzonej kwalifikowanym podpisem elektronicznym. </w:t>
      </w:r>
    </w:p>
    <w:p w14:paraId="5ACF5E43" w14:textId="77777777" w:rsidR="00AA6B85" w:rsidRPr="00B00B65" w:rsidRDefault="00AA6B85" w:rsidP="00886775">
      <w:pPr>
        <w:suppressAutoHyphens/>
        <w:spacing w:after="0" w:line="240" w:lineRule="auto"/>
        <w:contextualSpacing/>
        <w:jc w:val="both"/>
        <w:rPr>
          <w:rFonts w:ascii="Times New Roman" w:eastAsia="Calibri" w:hAnsi="Times New Roman" w:cs="Times New Roman"/>
          <w:lang w:eastAsia="zh-CN"/>
        </w:rPr>
      </w:pPr>
    </w:p>
    <w:tbl>
      <w:tblPr>
        <w:tblW w:w="9221" w:type="dxa"/>
        <w:tblInd w:w="-118" w:type="dxa"/>
        <w:tblLayout w:type="fixed"/>
        <w:tblLook w:val="0000" w:firstRow="0" w:lastRow="0" w:firstColumn="0" w:lastColumn="0" w:noHBand="0" w:noVBand="0"/>
      </w:tblPr>
      <w:tblGrid>
        <w:gridCol w:w="1809"/>
        <w:gridCol w:w="7412"/>
      </w:tblGrid>
      <w:tr w:rsidR="00886775" w:rsidRPr="00B00B65" w14:paraId="3422AB48" w14:textId="77777777" w:rsidTr="002B3CBF">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6DA081CA" w14:textId="113903F2" w:rsidR="00886775" w:rsidRPr="00B00B65" w:rsidRDefault="00886775" w:rsidP="00032722">
            <w:pPr>
              <w:suppressAutoHyphens/>
              <w:spacing w:after="0" w:line="240" w:lineRule="auto"/>
              <w:rPr>
                <w:rFonts w:ascii="Times New Roman" w:eastAsia="Times New Roman" w:hAnsi="Times New Roman" w:cs="Times New Roman"/>
                <w:b/>
                <w:lang w:eastAsia="zh-CN"/>
              </w:rPr>
            </w:pPr>
            <w:bookmarkStart w:id="6" w:name="_Hlk103192344"/>
            <w:r w:rsidRPr="00B00B65">
              <w:rPr>
                <w:rFonts w:ascii="Times New Roman" w:eastAsia="Times New Roman" w:hAnsi="Times New Roman" w:cs="Times New Roman"/>
                <w:b/>
                <w:lang w:eastAsia="zh-CN"/>
              </w:rPr>
              <w:t>ROZDZIAŁ 4</w:t>
            </w:r>
            <w:r w:rsidR="00032722" w:rsidRPr="00B00B65">
              <w:rPr>
                <w:rFonts w:ascii="Times New Roman" w:eastAsia="Times New Roman" w:hAnsi="Times New Roman" w:cs="Times New Roman"/>
                <w:b/>
                <w:lang w:eastAsia="zh-CN"/>
              </w:rPr>
              <w:t>2</w:t>
            </w:r>
          </w:p>
        </w:tc>
        <w:tc>
          <w:tcPr>
            <w:tcW w:w="7412" w:type="dxa"/>
            <w:tcBorders>
              <w:top w:val="single" w:sz="4" w:space="0" w:color="000000"/>
              <w:bottom w:val="single" w:sz="4" w:space="0" w:color="000000"/>
              <w:right w:val="single" w:sz="4" w:space="0" w:color="000000"/>
            </w:tcBorders>
            <w:shd w:val="clear" w:color="auto" w:fill="D9D9D9"/>
            <w:vAlign w:val="center"/>
          </w:tcPr>
          <w:p w14:paraId="41A00D15" w14:textId="77777777" w:rsidR="00886775" w:rsidRPr="00B00B65" w:rsidRDefault="00886775" w:rsidP="00886775">
            <w:pPr>
              <w:suppressAutoHyphens/>
              <w:spacing w:after="0" w:line="240" w:lineRule="auto"/>
              <w:rPr>
                <w:rFonts w:ascii="Times New Roman" w:eastAsia="Times New Roman" w:hAnsi="Times New Roman" w:cs="Times New Roman"/>
                <w:b/>
                <w:lang w:eastAsia="pl-PL"/>
              </w:rPr>
            </w:pPr>
            <w:r w:rsidRPr="00B00B65">
              <w:rPr>
                <w:rFonts w:ascii="Times New Roman" w:eastAsia="Times New Roman" w:hAnsi="Times New Roman" w:cs="Times New Roman"/>
                <w:b/>
                <w:lang w:eastAsia="pl-PL"/>
              </w:rPr>
              <w:t>Załączniki</w:t>
            </w:r>
          </w:p>
        </w:tc>
      </w:tr>
    </w:tbl>
    <w:p w14:paraId="3111BC07" w14:textId="77777777" w:rsidR="00A11C3F" w:rsidRPr="00FE6B3D" w:rsidRDefault="00A11C3F" w:rsidP="009C7258">
      <w:pPr>
        <w:pStyle w:val="Akapitzlist"/>
        <w:spacing w:after="0" w:line="240" w:lineRule="auto"/>
        <w:ind w:left="142"/>
        <w:rPr>
          <w:rFonts w:ascii="Times New Roman" w:eastAsia="Times New Roman" w:hAnsi="Times New Roman" w:cs="Times New Roman"/>
          <w:lang w:eastAsia="pl-PL"/>
        </w:rPr>
      </w:pPr>
      <w:r w:rsidRPr="00B00B65">
        <w:rPr>
          <w:rFonts w:ascii="Times New Roman" w:eastAsia="Times New Roman" w:hAnsi="Times New Roman" w:cs="Times New Roman"/>
          <w:b/>
          <w:lang w:eastAsia="pl-PL"/>
        </w:rPr>
        <w:t>Załącznik nr 1</w:t>
      </w:r>
      <w:r w:rsidRPr="00B00B65">
        <w:rPr>
          <w:rFonts w:ascii="Times New Roman" w:eastAsia="Times New Roman" w:hAnsi="Times New Roman" w:cs="Times New Roman"/>
          <w:lang w:eastAsia="pl-PL"/>
        </w:rPr>
        <w:t xml:space="preserve">        </w:t>
      </w:r>
      <w:r w:rsidRPr="00FE6B3D">
        <w:rPr>
          <w:rFonts w:ascii="Times New Roman" w:eastAsia="Times New Roman" w:hAnsi="Times New Roman" w:cs="Times New Roman"/>
          <w:lang w:eastAsia="pl-PL"/>
        </w:rPr>
        <w:t>Formularz ofertowy</w:t>
      </w:r>
    </w:p>
    <w:p w14:paraId="02DA770F" w14:textId="77777777" w:rsidR="00D36DD6" w:rsidRDefault="00A11C3F" w:rsidP="009C7258">
      <w:pPr>
        <w:pStyle w:val="Akapitzlist"/>
        <w:spacing w:after="0" w:line="240" w:lineRule="auto"/>
        <w:ind w:left="142"/>
        <w:rPr>
          <w:rFonts w:ascii="Times New Roman" w:eastAsia="Times New Roman" w:hAnsi="Times New Roman" w:cs="Times New Roman"/>
          <w:lang w:eastAsia="pl-PL"/>
        </w:rPr>
      </w:pPr>
      <w:r w:rsidRPr="00FE6B3D">
        <w:rPr>
          <w:rFonts w:ascii="Times New Roman" w:eastAsia="Times New Roman" w:hAnsi="Times New Roman" w:cs="Times New Roman"/>
          <w:b/>
          <w:lang w:eastAsia="pl-PL"/>
        </w:rPr>
        <w:t>Załącznik nr 2</w:t>
      </w:r>
      <w:r w:rsidRPr="00FE6B3D">
        <w:rPr>
          <w:rFonts w:ascii="Times New Roman" w:eastAsia="Times New Roman" w:hAnsi="Times New Roman" w:cs="Times New Roman"/>
          <w:lang w:eastAsia="pl-PL"/>
        </w:rPr>
        <w:t xml:space="preserve">        Opis przedmiotu zamówienia</w:t>
      </w:r>
      <w:r w:rsidR="00DB4BF2">
        <w:rPr>
          <w:rFonts w:ascii="Times New Roman" w:eastAsia="Times New Roman" w:hAnsi="Times New Roman" w:cs="Times New Roman"/>
          <w:lang w:eastAsia="pl-PL"/>
        </w:rPr>
        <w:t xml:space="preserve"> zawierający tabele do wypełnienia jako</w:t>
      </w:r>
    </w:p>
    <w:p w14:paraId="10672E57" w14:textId="178FD24E" w:rsidR="00A11C3F" w:rsidRPr="00FE6B3D" w:rsidRDefault="00D36DD6" w:rsidP="009C7258">
      <w:pPr>
        <w:pStyle w:val="Akapitzlist"/>
        <w:spacing w:after="0" w:line="240" w:lineRule="auto"/>
        <w:ind w:left="142"/>
        <w:rPr>
          <w:rFonts w:ascii="Times New Roman" w:eastAsia="Times New Roman" w:hAnsi="Times New Roman" w:cs="Times New Roman"/>
          <w:b/>
          <w:lang w:eastAsia="pl-PL"/>
        </w:rPr>
      </w:pPr>
      <w:r>
        <w:rPr>
          <w:rFonts w:ascii="Times New Roman" w:eastAsia="Times New Roman" w:hAnsi="Times New Roman" w:cs="Times New Roman"/>
          <w:b/>
          <w:lang w:eastAsia="pl-PL"/>
        </w:rPr>
        <w:t xml:space="preserve">                              </w:t>
      </w:r>
      <w:r>
        <w:rPr>
          <w:rFonts w:ascii="Times New Roman" w:eastAsia="Times New Roman" w:hAnsi="Times New Roman" w:cs="Times New Roman"/>
          <w:lang w:eastAsia="pl-PL"/>
        </w:rPr>
        <w:t xml:space="preserve">   </w:t>
      </w:r>
      <w:r w:rsidR="00DB4BF2">
        <w:rPr>
          <w:rFonts w:ascii="Times New Roman" w:eastAsia="Times New Roman" w:hAnsi="Times New Roman" w:cs="Times New Roman"/>
          <w:lang w:eastAsia="pl-PL"/>
        </w:rPr>
        <w:t xml:space="preserve">przedmiotowy </w:t>
      </w:r>
      <w:r>
        <w:rPr>
          <w:rFonts w:ascii="Times New Roman" w:eastAsia="Times New Roman" w:hAnsi="Times New Roman" w:cs="Times New Roman"/>
          <w:lang w:eastAsia="pl-PL"/>
        </w:rPr>
        <w:t>środek</w:t>
      </w:r>
      <w:r w:rsidR="00DB4BF2">
        <w:rPr>
          <w:rFonts w:ascii="Times New Roman" w:eastAsia="Times New Roman" w:hAnsi="Times New Roman" w:cs="Times New Roman"/>
          <w:lang w:eastAsia="pl-PL"/>
        </w:rPr>
        <w:t xml:space="preserve"> dowodowy </w:t>
      </w:r>
      <w:r>
        <w:rPr>
          <w:rFonts w:ascii="Times New Roman" w:eastAsia="Times New Roman" w:hAnsi="Times New Roman" w:cs="Times New Roman"/>
          <w:lang w:eastAsia="pl-PL"/>
        </w:rPr>
        <w:t>(dot. wszystkich części)</w:t>
      </w:r>
    </w:p>
    <w:p w14:paraId="61697241" w14:textId="77777777" w:rsidR="00A11C3F" w:rsidRPr="00FE6B3D" w:rsidRDefault="00A11C3F" w:rsidP="009C7258">
      <w:pPr>
        <w:pStyle w:val="Akapitzlist"/>
        <w:spacing w:after="0" w:line="240" w:lineRule="auto"/>
        <w:ind w:left="142"/>
        <w:rPr>
          <w:rFonts w:ascii="Times New Roman" w:eastAsia="Times New Roman" w:hAnsi="Times New Roman" w:cs="Times New Roman"/>
          <w:b/>
          <w:lang w:eastAsia="pl-PL"/>
        </w:rPr>
      </w:pPr>
      <w:r w:rsidRPr="00FE6B3D">
        <w:rPr>
          <w:rFonts w:ascii="Times New Roman" w:eastAsia="Times New Roman" w:hAnsi="Times New Roman" w:cs="Times New Roman"/>
          <w:b/>
          <w:lang w:eastAsia="pl-PL"/>
        </w:rPr>
        <w:t>Załącznik nr 3</w:t>
      </w:r>
      <w:r w:rsidRPr="00FE6B3D">
        <w:rPr>
          <w:rFonts w:ascii="Times New Roman" w:eastAsia="Times New Roman" w:hAnsi="Times New Roman" w:cs="Times New Roman"/>
          <w:lang w:eastAsia="pl-PL"/>
        </w:rPr>
        <w:t xml:space="preserve">        Projekt umowy</w:t>
      </w:r>
    </w:p>
    <w:p w14:paraId="25511FBA" w14:textId="77777777" w:rsidR="00A11C3F" w:rsidRPr="00FE6B3D" w:rsidRDefault="00A11C3F" w:rsidP="009C7258">
      <w:pPr>
        <w:pStyle w:val="Akapitzlist"/>
        <w:spacing w:after="0" w:line="240" w:lineRule="auto"/>
        <w:ind w:left="142"/>
        <w:rPr>
          <w:rFonts w:ascii="Times New Roman" w:eastAsia="Times New Roman" w:hAnsi="Times New Roman" w:cs="Times New Roman"/>
          <w:lang w:eastAsia="pl-PL"/>
        </w:rPr>
      </w:pPr>
      <w:r w:rsidRPr="00FE6B3D">
        <w:rPr>
          <w:rFonts w:ascii="Times New Roman" w:eastAsia="Times New Roman" w:hAnsi="Times New Roman" w:cs="Times New Roman"/>
          <w:b/>
          <w:lang w:eastAsia="pl-PL"/>
        </w:rPr>
        <w:t>Załącznik nr 4</w:t>
      </w:r>
      <w:r w:rsidRPr="00FE6B3D">
        <w:rPr>
          <w:rFonts w:ascii="Times New Roman" w:eastAsia="Times New Roman" w:hAnsi="Times New Roman" w:cs="Times New Roman"/>
          <w:lang w:eastAsia="pl-PL"/>
        </w:rPr>
        <w:t xml:space="preserve">        Oświadczenie o grupie kapitałowej</w:t>
      </w:r>
    </w:p>
    <w:p w14:paraId="343ADC91" w14:textId="46992204" w:rsidR="00A11C3F" w:rsidRPr="00FE6B3D" w:rsidRDefault="00A11C3F" w:rsidP="00434568">
      <w:pPr>
        <w:pStyle w:val="Akapitzlist"/>
        <w:spacing w:after="0" w:line="240" w:lineRule="auto"/>
        <w:ind w:left="1985" w:hanging="1843"/>
        <w:rPr>
          <w:rFonts w:ascii="Times New Roman" w:hAnsi="Times New Roman" w:cs="Times New Roman"/>
        </w:rPr>
      </w:pPr>
      <w:r w:rsidRPr="00FE6B3D">
        <w:rPr>
          <w:rFonts w:ascii="Times New Roman" w:hAnsi="Times New Roman" w:cs="Times New Roman"/>
          <w:b/>
        </w:rPr>
        <w:t xml:space="preserve">Załącznik nr </w:t>
      </w:r>
      <w:r w:rsidR="002C26FE" w:rsidRPr="00FE6B3D">
        <w:rPr>
          <w:rFonts w:ascii="Times New Roman" w:hAnsi="Times New Roman" w:cs="Times New Roman"/>
          <w:b/>
        </w:rPr>
        <w:t>5</w:t>
      </w:r>
      <w:r w:rsidRPr="00FE6B3D">
        <w:rPr>
          <w:rFonts w:ascii="Times New Roman" w:hAnsi="Times New Roman" w:cs="Times New Roman"/>
          <w:b/>
        </w:rPr>
        <w:t xml:space="preserve">        </w:t>
      </w:r>
      <w:r w:rsidR="006F5CF2" w:rsidRPr="00FE6B3D">
        <w:rPr>
          <w:rFonts w:ascii="Times New Roman" w:hAnsi="Times New Roman" w:cs="Times New Roman"/>
        </w:rPr>
        <w:t>Oświadczenia</w:t>
      </w:r>
      <w:r w:rsidR="00434568">
        <w:rPr>
          <w:rFonts w:ascii="Times New Roman" w:hAnsi="Times New Roman" w:cs="Times New Roman"/>
        </w:rPr>
        <w:t xml:space="preserve"> wykonawcy/</w:t>
      </w:r>
      <w:r w:rsidR="006F5CF2" w:rsidRPr="00FE6B3D">
        <w:rPr>
          <w:rFonts w:ascii="Times New Roman" w:hAnsi="Times New Roman" w:cs="Times New Roman"/>
        </w:rPr>
        <w:t xml:space="preserve">wykonawców wspólnie ubiegających się o </w:t>
      </w:r>
      <w:r w:rsidR="00434568">
        <w:rPr>
          <w:rFonts w:ascii="Times New Roman" w:hAnsi="Times New Roman" w:cs="Times New Roman"/>
        </w:rPr>
        <w:t>u</w:t>
      </w:r>
      <w:r w:rsidR="006F5CF2" w:rsidRPr="00FE6B3D">
        <w:rPr>
          <w:rFonts w:ascii="Times New Roman" w:hAnsi="Times New Roman" w:cs="Times New Roman"/>
        </w:rPr>
        <w:t>dzielenie zamówienia</w:t>
      </w:r>
    </w:p>
    <w:p w14:paraId="512C70C7" w14:textId="15AFF723" w:rsidR="00343D9A" w:rsidRPr="00FE6B3D" w:rsidRDefault="00343D9A" w:rsidP="009C7258">
      <w:pPr>
        <w:pStyle w:val="Akapitzlist"/>
        <w:spacing w:after="0" w:line="240" w:lineRule="auto"/>
        <w:ind w:left="142"/>
        <w:rPr>
          <w:rFonts w:ascii="Times New Roman" w:hAnsi="Times New Roman" w:cs="Times New Roman"/>
        </w:rPr>
      </w:pPr>
      <w:r w:rsidRPr="00FE6B3D">
        <w:rPr>
          <w:rFonts w:ascii="Times New Roman" w:hAnsi="Times New Roman" w:cs="Times New Roman"/>
          <w:b/>
        </w:rPr>
        <w:t xml:space="preserve">Załącznik nr </w:t>
      </w:r>
      <w:r w:rsidR="00C61131" w:rsidRPr="00FE6B3D">
        <w:rPr>
          <w:rFonts w:ascii="Times New Roman" w:hAnsi="Times New Roman" w:cs="Times New Roman"/>
          <w:b/>
        </w:rPr>
        <w:t>6</w:t>
      </w:r>
      <w:r w:rsidRPr="00FE6B3D">
        <w:rPr>
          <w:rFonts w:ascii="Times New Roman" w:hAnsi="Times New Roman" w:cs="Times New Roman"/>
          <w:b/>
        </w:rPr>
        <w:t xml:space="preserve">        </w:t>
      </w:r>
      <w:r w:rsidR="006F5CF2" w:rsidRPr="00FE6B3D">
        <w:rPr>
          <w:rFonts w:ascii="Times New Roman" w:eastAsia="Times New Roman" w:hAnsi="Times New Roman" w:cs="Times New Roman"/>
          <w:lang w:eastAsia="pl-PL"/>
        </w:rPr>
        <w:t>Oświadczenie RODO</w:t>
      </w:r>
    </w:p>
    <w:p w14:paraId="114B479F" w14:textId="7F0BE75F" w:rsidR="00C50499" w:rsidRPr="00FE6B3D" w:rsidRDefault="00C50499" w:rsidP="009C7258">
      <w:pPr>
        <w:pStyle w:val="Akapitzlist"/>
        <w:spacing w:after="0" w:line="240" w:lineRule="auto"/>
        <w:ind w:left="142"/>
        <w:rPr>
          <w:rFonts w:ascii="Times New Roman" w:hAnsi="Times New Roman" w:cs="Times New Roman"/>
        </w:rPr>
      </w:pPr>
      <w:r w:rsidRPr="00FE6B3D">
        <w:rPr>
          <w:rFonts w:ascii="Times New Roman" w:hAnsi="Times New Roman" w:cs="Times New Roman"/>
          <w:b/>
        </w:rPr>
        <w:t xml:space="preserve">Załącznik nr </w:t>
      </w:r>
      <w:r w:rsidR="006C12B1" w:rsidRPr="00FE6B3D">
        <w:rPr>
          <w:rFonts w:ascii="Times New Roman" w:hAnsi="Times New Roman" w:cs="Times New Roman"/>
          <w:b/>
        </w:rPr>
        <w:t>7</w:t>
      </w:r>
      <w:r w:rsidRPr="00FE6B3D">
        <w:rPr>
          <w:rFonts w:ascii="Times New Roman" w:hAnsi="Times New Roman" w:cs="Times New Roman"/>
          <w:b/>
        </w:rPr>
        <w:t xml:space="preserve">      </w:t>
      </w:r>
      <w:r w:rsidR="00C61131" w:rsidRPr="00FE6B3D">
        <w:rPr>
          <w:rFonts w:ascii="Times New Roman" w:hAnsi="Times New Roman" w:cs="Times New Roman"/>
          <w:b/>
        </w:rPr>
        <w:t xml:space="preserve">  </w:t>
      </w:r>
      <w:r w:rsidRPr="00FE6B3D">
        <w:rPr>
          <w:rFonts w:ascii="Times New Roman" w:hAnsi="Times New Roman" w:cs="Times New Roman"/>
        </w:rPr>
        <w:t>Oświadczenie o aktualności</w:t>
      </w:r>
      <w:r w:rsidR="007718AA" w:rsidRPr="00FE6B3D">
        <w:rPr>
          <w:rFonts w:ascii="Times New Roman" w:hAnsi="Times New Roman" w:cs="Times New Roman"/>
        </w:rPr>
        <w:t xml:space="preserve"> informacji</w:t>
      </w:r>
    </w:p>
    <w:bookmarkEnd w:id="6"/>
    <w:p w14:paraId="68A82972" w14:textId="77777777" w:rsidR="003A1599" w:rsidRDefault="003A1599" w:rsidP="00552B59">
      <w:pPr>
        <w:spacing w:after="0" w:line="240" w:lineRule="auto"/>
        <w:jc w:val="both"/>
        <w:rPr>
          <w:rFonts w:ascii="Times New Roman" w:hAnsi="Times New Roman" w:cs="Times New Roman"/>
          <w:u w:val="single"/>
        </w:rPr>
      </w:pPr>
    </w:p>
    <w:p w14:paraId="5394A70E" w14:textId="77777777" w:rsidR="003A1599" w:rsidRDefault="003A1599" w:rsidP="00552B59">
      <w:pPr>
        <w:spacing w:after="0" w:line="240" w:lineRule="auto"/>
        <w:jc w:val="both"/>
        <w:rPr>
          <w:rFonts w:ascii="Times New Roman" w:hAnsi="Times New Roman" w:cs="Times New Roman"/>
          <w:u w:val="single"/>
        </w:rPr>
      </w:pPr>
    </w:p>
    <w:p w14:paraId="20FC4E38" w14:textId="77777777" w:rsidR="003A1599" w:rsidRDefault="003A1599" w:rsidP="00552B59">
      <w:pPr>
        <w:spacing w:after="0" w:line="240" w:lineRule="auto"/>
        <w:jc w:val="both"/>
        <w:rPr>
          <w:rFonts w:ascii="Times New Roman" w:hAnsi="Times New Roman" w:cs="Times New Roman"/>
          <w:u w:val="single"/>
        </w:rPr>
      </w:pPr>
    </w:p>
    <w:p w14:paraId="17F0062F" w14:textId="4DA96279" w:rsidR="004725A4" w:rsidRPr="00B00B65" w:rsidRDefault="00C82277" w:rsidP="00552B59">
      <w:pPr>
        <w:spacing w:after="0" w:line="240" w:lineRule="auto"/>
        <w:jc w:val="both"/>
        <w:rPr>
          <w:rFonts w:ascii="Times New Roman" w:hAnsi="Times New Roman" w:cs="Times New Roman"/>
        </w:rPr>
      </w:pPr>
      <w:r>
        <w:rPr>
          <w:rFonts w:ascii="Times New Roman" w:hAnsi="Times New Roman" w:cs="Times New Roman"/>
          <w:u w:val="single"/>
        </w:rPr>
        <w:lastRenderedPageBreak/>
        <w:t xml:space="preserve">Gdynia, </w:t>
      </w:r>
      <w:r w:rsidR="009361A0">
        <w:rPr>
          <w:rFonts w:ascii="Times New Roman" w:hAnsi="Times New Roman" w:cs="Times New Roman"/>
          <w:u w:val="single"/>
        </w:rPr>
        <w:t>…</w:t>
      </w:r>
      <w:r w:rsidR="00AD394B">
        <w:rPr>
          <w:rFonts w:ascii="Times New Roman" w:hAnsi="Times New Roman" w:cs="Times New Roman"/>
          <w:u w:val="single"/>
        </w:rPr>
        <w:t>..</w:t>
      </w:r>
      <w:r w:rsidR="009361A0">
        <w:rPr>
          <w:rFonts w:ascii="Times New Roman" w:hAnsi="Times New Roman" w:cs="Times New Roman"/>
          <w:u w:val="single"/>
        </w:rPr>
        <w:t>…….</w:t>
      </w:r>
      <w:r w:rsidR="00552B59" w:rsidRPr="00B00B65">
        <w:rPr>
          <w:rFonts w:ascii="Times New Roman" w:hAnsi="Times New Roman" w:cs="Times New Roman"/>
          <w:u w:val="single"/>
        </w:rPr>
        <w:t>.</w:t>
      </w:r>
      <w:r w:rsidR="00AB6737">
        <w:rPr>
          <w:rFonts w:ascii="Times New Roman" w:hAnsi="Times New Roman" w:cs="Times New Roman"/>
          <w:u w:val="single"/>
        </w:rPr>
        <w:t>02.</w:t>
      </w:r>
      <w:r w:rsidR="00552B59" w:rsidRPr="00B00B65">
        <w:rPr>
          <w:rFonts w:ascii="Times New Roman" w:hAnsi="Times New Roman" w:cs="Times New Roman"/>
          <w:u w:val="single"/>
        </w:rPr>
        <w:t>202</w:t>
      </w:r>
      <w:r w:rsidR="009361A0">
        <w:rPr>
          <w:rFonts w:ascii="Times New Roman" w:hAnsi="Times New Roman" w:cs="Times New Roman"/>
          <w:u w:val="single"/>
        </w:rPr>
        <w:t>4</w:t>
      </w:r>
      <w:r w:rsidR="00552B59" w:rsidRPr="00B00B65">
        <w:rPr>
          <w:rFonts w:ascii="Times New Roman" w:hAnsi="Times New Roman" w:cs="Times New Roman"/>
          <w:u w:val="single"/>
        </w:rPr>
        <w:t xml:space="preserve"> r.</w:t>
      </w:r>
      <w:r w:rsidR="00552B59" w:rsidRPr="00B00B65">
        <w:rPr>
          <w:rFonts w:ascii="Times New Roman" w:hAnsi="Times New Roman" w:cs="Times New Roman"/>
        </w:rPr>
        <w:t xml:space="preserve"> </w:t>
      </w:r>
      <w:r w:rsidR="00552B59" w:rsidRPr="00B00B65">
        <w:rPr>
          <w:rFonts w:ascii="Times New Roman" w:hAnsi="Times New Roman" w:cs="Times New Roman"/>
        </w:rPr>
        <w:cr/>
      </w:r>
    </w:p>
    <w:p w14:paraId="3D9EA82E" w14:textId="22C5C3AA" w:rsidR="00552B59" w:rsidRPr="00B00B65" w:rsidRDefault="00552B59" w:rsidP="00552B59">
      <w:pPr>
        <w:spacing w:after="0" w:line="240" w:lineRule="auto"/>
        <w:jc w:val="both"/>
        <w:rPr>
          <w:rFonts w:ascii="Times New Roman" w:hAnsi="Times New Roman" w:cs="Times New Roman"/>
        </w:rPr>
      </w:pPr>
      <w:r w:rsidRPr="00B00B65">
        <w:rPr>
          <w:rFonts w:ascii="Times New Roman" w:hAnsi="Times New Roman" w:cs="Times New Roman"/>
        </w:rPr>
        <w:t>Podpisy osób uprawnionych</w:t>
      </w:r>
    </w:p>
    <w:p w14:paraId="3969D46C" w14:textId="77777777" w:rsidR="00E75B99" w:rsidRPr="00B00B65" w:rsidRDefault="00E75B99" w:rsidP="00552B59">
      <w:pPr>
        <w:spacing w:after="0" w:line="240" w:lineRule="auto"/>
        <w:jc w:val="both"/>
        <w:rPr>
          <w:rFonts w:ascii="Times New Roman" w:hAnsi="Times New Roman" w:cs="Times New Roman"/>
          <w:b/>
        </w:rPr>
      </w:pPr>
    </w:p>
    <w:p w14:paraId="2C071518" w14:textId="77777777" w:rsidR="00552B59" w:rsidRPr="00B00B65" w:rsidRDefault="00552B59" w:rsidP="00552B59">
      <w:pPr>
        <w:spacing w:after="0" w:line="240" w:lineRule="auto"/>
        <w:jc w:val="both"/>
        <w:rPr>
          <w:rFonts w:ascii="Times New Roman" w:hAnsi="Times New Roman" w:cs="Times New Roman"/>
          <w:b/>
        </w:rPr>
      </w:pPr>
      <w:r w:rsidRPr="00B00B65">
        <w:rPr>
          <w:rFonts w:ascii="Times New Roman" w:hAnsi="Times New Roman" w:cs="Times New Roman"/>
          <w:b/>
        </w:rPr>
        <w:t>WNIOSKUJĄCY</w:t>
      </w:r>
    </w:p>
    <w:p w14:paraId="26C0F5BD" w14:textId="77777777" w:rsidR="00552B59" w:rsidRPr="00B00B65" w:rsidRDefault="00552B59" w:rsidP="00552B59">
      <w:pPr>
        <w:spacing w:after="0" w:line="240" w:lineRule="auto"/>
        <w:ind w:right="-6341"/>
        <w:jc w:val="both"/>
        <w:rPr>
          <w:rFonts w:ascii="Times New Roman" w:hAnsi="Times New Roman" w:cs="Times New Roman"/>
          <w:b/>
        </w:rPr>
      </w:pPr>
      <w:r w:rsidRPr="00B00B65">
        <w:rPr>
          <w:rFonts w:ascii="Times New Roman" w:hAnsi="Times New Roman" w:cs="Times New Roman"/>
        </w:rPr>
        <w:t>(odpowiedzialny za opis przedmiotu zamówienia, zawarcie i realizację umowy)</w:t>
      </w:r>
      <w:r w:rsidRPr="00B00B65">
        <w:rPr>
          <w:rFonts w:ascii="Times New Roman" w:hAnsi="Times New Roman" w:cs="Times New Roman"/>
          <w:b/>
        </w:rPr>
        <w:t>:</w:t>
      </w:r>
    </w:p>
    <w:p w14:paraId="53A01A18" w14:textId="77777777" w:rsidR="00552B59" w:rsidRPr="00B00B65" w:rsidRDefault="00552B59" w:rsidP="00552B59">
      <w:pPr>
        <w:spacing w:after="0" w:line="240" w:lineRule="auto"/>
        <w:jc w:val="both"/>
        <w:rPr>
          <w:rFonts w:ascii="Times New Roman" w:hAnsi="Times New Roman" w:cs="Times New Roman"/>
        </w:rPr>
      </w:pPr>
    </w:p>
    <w:p w14:paraId="4015DAAB" w14:textId="77777777" w:rsidR="009C7258" w:rsidRPr="00B00B65" w:rsidRDefault="009C7258" w:rsidP="00552B59">
      <w:pPr>
        <w:spacing w:after="0" w:line="240" w:lineRule="auto"/>
        <w:jc w:val="both"/>
        <w:rPr>
          <w:rFonts w:ascii="Times New Roman" w:hAnsi="Times New Roman" w:cs="Times New Roman"/>
        </w:rPr>
      </w:pPr>
    </w:p>
    <w:p w14:paraId="2172A4B2" w14:textId="7B7EE17E" w:rsidR="00552B59" w:rsidRPr="00B00B65" w:rsidRDefault="00552B59" w:rsidP="00552B59">
      <w:pPr>
        <w:spacing w:after="0" w:line="240" w:lineRule="auto"/>
        <w:ind w:right="-1805"/>
        <w:jc w:val="both"/>
        <w:rPr>
          <w:rFonts w:ascii="Times New Roman" w:hAnsi="Times New Roman" w:cs="Times New Roman"/>
          <w:b/>
          <w:bCs/>
        </w:rPr>
      </w:pPr>
      <w:r w:rsidRPr="00B00B65">
        <w:rPr>
          <w:rFonts w:ascii="Times New Roman" w:hAnsi="Times New Roman" w:cs="Times New Roman"/>
        </w:rPr>
        <w:t>_________________</w:t>
      </w:r>
      <w:r w:rsidRPr="00B00B65">
        <w:rPr>
          <w:rFonts w:ascii="Times New Roman" w:hAnsi="Times New Roman" w:cs="Times New Roman"/>
        </w:rPr>
        <w:cr/>
      </w:r>
      <w:proofErr w:type="spellStart"/>
      <w:r w:rsidR="004454EE" w:rsidRPr="004454EE">
        <w:rPr>
          <w:rFonts w:ascii="Times New Roman" w:hAnsi="Times New Roman" w:cs="Times New Roman"/>
        </w:rPr>
        <w:t>kmdr</w:t>
      </w:r>
      <w:proofErr w:type="spellEnd"/>
      <w:r w:rsidR="004454EE" w:rsidRPr="004454EE">
        <w:rPr>
          <w:rFonts w:ascii="Times New Roman" w:hAnsi="Times New Roman" w:cs="Times New Roman"/>
        </w:rPr>
        <w:t xml:space="preserve"> por. dr inż. Adam </w:t>
      </w:r>
      <w:r w:rsidR="004454EE" w:rsidRPr="004454EE">
        <w:rPr>
          <w:rFonts w:ascii="Times New Roman" w:hAnsi="Times New Roman" w:cs="Times New Roman"/>
          <w:b/>
          <w:bCs/>
        </w:rPr>
        <w:t>POLAK</w:t>
      </w:r>
    </w:p>
    <w:p w14:paraId="4624FA95" w14:textId="4D003BA3" w:rsidR="00552B59" w:rsidRDefault="00552B59" w:rsidP="00552B59">
      <w:pPr>
        <w:spacing w:after="0" w:line="240" w:lineRule="auto"/>
        <w:jc w:val="both"/>
        <w:rPr>
          <w:rFonts w:ascii="Times New Roman" w:hAnsi="Times New Roman" w:cs="Times New Roman"/>
          <w:b/>
        </w:rPr>
      </w:pPr>
    </w:p>
    <w:p w14:paraId="1CFCAA84" w14:textId="068D9682" w:rsidR="00230653" w:rsidRDefault="00230653" w:rsidP="00552B59">
      <w:pPr>
        <w:spacing w:after="0" w:line="240" w:lineRule="auto"/>
        <w:jc w:val="both"/>
        <w:rPr>
          <w:rFonts w:ascii="Times New Roman" w:hAnsi="Times New Roman" w:cs="Times New Roman"/>
          <w:b/>
        </w:rPr>
      </w:pPr>
    </w:p>
    <w:p w14:paraId="00D3BDCA" w14:textId="2C4E3250" w:rsidR="00D86BA8" w:rsidRDefault="00D86BA8" w:rsidP="00552B59">
      <w:pPr>
        <w:spacing w:after="0" w:line="240" w:lineRule="auto"/>
        <w:jc w:val="both"/>
        <w:rPr>
          <w:rFonts w:ascii="Times New Roman" w:hAnsi="Times New Roman" w:cs="Times New Roman"/>
          <w:b/>
        </w:rPr>
      </w:pPr>
    </w:p>
    <w:p w14:paraId="4EECE720" w14:textId="77777777" w:rsidR="00D86BA8" w:rsidRPr="00B00B65" w:rsidRDefault="00D86BA8" w:rsidP="00552B59">
      <w:pPr>
        <w:spacing w:after="0" w:line="240" w:lineRule="auto"/>
        <w:jc w:val="both"/>
        <w:rPr>
          <w:rFonts w:ascii="Times New Roman" w:hAnsi="Times New Roman" w:cs="Times New Roman"/>
          <w:b/>
        </w:rPr>
      </w:pPr>
    </w:p>
    <w:p w14:paraId="57AEE449" w14:textId="77777777" w:rsidR="00552B59" w:rsidRPr="00B00B65" w:rsidRDefault="00552B59" w:rsidP="00552B59">
      <w:pPr>
        <w:spacing w:after="0" w:line="240" w:lineRule="auto"/>
        <w:jc w:val="both"/>
        <w:rPr>
          <w:rFonts w:ascii="Times New Roman" w:hAnsi="Times New Roman" w:cs="Times New Roman"/>
          <w:b/>
        </w:rPr>
      </w:pPr>
      <w:r w:rsidRPr="00B00B65">
        <w:rPr>
          <w:rFonts w:ascii="Times New Roman" w:hAnsi="Times New Roman" w:cs="Times New Roman"/>
          <w:b/>
        </w:rPr>
        <w:t>UZGODNIONO Z:</w:t>
      </w:r>
    </w:p>
    <w:p w14:paraId="6B78AD0B" w14:textId="77777777" w:rsidR="00552B59" w:rsidRPr="00B00B65" w:rsidRDefault="00552B59" w:rsidP="00552B59">
      <w:pPr>
        <w:spacing w:after="0" w:line="240" w:lineRule="auto"/>
        <w:jc w:val="both"/>
        <w:rPr>
          <w:rFonts w:ascii="Times New Roman" w:hAnsi="Times New Roman" w:cs="Times New Roman"/>
        </w:rPr>
      </w:pPr>
      <w:r w:rsidRPr="00B00B65">
        <w:rPr>
          <w:rFonts w:ascii="Times New Roman" w:hAnsi="Times New Roman" w:cs="Times New Roman"/>
        </w:rPr>
        <w:t>(Sekcją Zamówień Publicznych w zakresie procedur Prawa zamówień publicznych)</w:t>
      </w:r>
    </w:p>
    <w:p w14:paraId="0F9367C0" w14:textId="77777777" w:rsidR="00552B59" w:rsidRPr="00B00B65" w:rsidRDefault="00552B59" w:rsidP="00552B59">
      <w:pPr>
        <w:spacing w:after="0" w:line="240" w:lineRule="auto"/>
        <w:jc w:val="both"/>
        <w:rPr>
          <w:rFonts w:ascii="Times New Roman" w:hAnsi="Times New Roman" w:cs="Times New Roman"/>
        </w:rPr>
      </w:pPr>
    </w:p>
    <w:p w14:paraId="24FFE1D4" w14:textId="77777777" w:rsidR="009C7258" w:rsidRPr="00B00B65" w:rsidRDefault="009C7258" w:rsidP="00552B59">
      <w:pPr>
        <w:spacing w:after="0" w:line="240" w:lineRule="auto"/>
        <w:jc w:val="both"/>
        <w:rPr>
          <w:rFonts w:ascii="Times New Roman" w:hAnsi="Times New Roman" w:cs="Times New Roman"/>
        </w:rPr>
      </w:pPr>
    </w:p>
    <w:p w14:paraId="07875AE2" w14:textId="0C8DDB7B" w:rsidR="00552B59" w:rsidRPr="00B00B65" w:rsidRDefault="00FE6B3D" w:rsidP="00552B59">
      <w:pPr>
        <w:spacing w:after="0" w:line="240" w:lineRule="auto"/>
        <w:jc w:val="both"/>
        <w:rPr>
          <w:rFonts w:ascii="Times New Roman" w:hAnsi="Times New Roman" w:cs="Times New Roman"/>
        </w:rPr>
      </w:pPr>
      <w:r>
        <w:rPr>
          <w:rFonts w:ascii="Times New Roman" w:hAnsi="Times New Roman" w:cs="Times New Roman"/>
        </w:rPr>
        <w:t>_______</w:t>
      </w:r>
      <w:r w:rsidR="00552B59" w:rsidRPr="00B00B65">
        <w:rPr>
          <w:rFonts w:ascii="Times New Roman" w:hAnsi="Times New Roman" w:cs="Times New Roman"/>
        </w:rPr>
        <w:t>___________________</w:t>
      </w:r>
    </w:p>
    <w:p w14:paraId="6EB653E9" w14:textId="26D4B1C8" w:rsidR="00552B59" w:rsidRPr="006C12B1" w:rsidRDefault="006C12B1" w:rsidP="00552B59">
      <w:pPr>
        <w:spacing w:after="0" w:line="240" w:lineRule="auto"/>
        <w:jc w:val="both"/>
        <w:rPr>
          <w:rFonts w:ascii="Times New Roman" w:hAnsi="Times New Roman" w:cs="Times New Roman"/>
          <w:b/>
          <w:bCs/>
        </w:rPr>
      </w:pPr>
      <w:r>
        <w:rPr>
          <w:rFonts w:ascii="Times New Roman" w:hAnsi="Times New Roman" w:cs="Times New Roman"/>
        </w:rPr>
        <w:t xml:space="preserve">Anna </w:t>
      </w:r>
      <w:r w:rsidRPr="006C12B1">
        <w:rPr>
          <w:rFonts w:ascii="Times New Roman" w:hAnsi="Times New Roman" w:cs="Times New Roman"/>
          <w:b/>
        </w:rPr>
        <w:t>PARASIŃSKA</w:t>
      </w:r>
    </w:p>
    <w:p w14:paraId="63BDFA3E" w14:textId="012DFF8F" w:rsidR="00552B59" w:rsidRDefault="00552B59" w:rsidP="00552B59">
      <w:pPr>
        <w:spacing w:after="0" w:line="240" w:lineRule="auto"/>
        <w:jc w:val="both"/>
        <w:rPr>
          <w:rFonts w:ascii="Times New Roman" w:hAnsi="Times New Roman" w:cs="Times New Roman"/>
        </w:rPr>
      </w:pPr>
    </w:p>
    <w:p w14:paraId="5CB1BC1B" w14:textId="02441EA0" w:rsidR="00D86BA8" w:rsidRDefault="00D86BA8" w:rsidP="00552B59">
      <w:pPr>
        <w:spacing w:after="0" w:line="240" w:lineRule="auto"/>
        <w:jc w:val="both"/>
        <w:rPr>
          <w:rFonts w:ascii="Times New Roman" w:hAnsi="Times New Roman" w:cs="Times New Roman"/>
        </w:rPr>
      </w:pPr>
    </w:p>
    <w:p w14:paraId="0A578F42" w14:textId="77777777" w:rsidR="00D86BA8" w:rsidRDefault="00D86BA8" w:rsidP="00552B59">
      <w:pPr>
        <w:spacing w:after="0" w:line="240" w:lineRule="auto"/>
        <w:jc w:val="both"/>
        <w:rPr>
          <w:rFonts w:ascii="Times New Roman" w:hAnsi="Times New Roman" w:cs="Times New Roman"/>
        </w:rPr>
      </w:pPr>
    </w:p>
    <w:p w14:paraId="2AE74947" w14:textId="05F2EBA2" w:rsidR="00230653" w:rsidRDefault="00230653" w:rsidP="00552B59">
      <w:pPr>
        <w:spacing w:after="0" w:line="240" w:lineRule="auto"/>
        <w:jc w:val="both"/>
        <w:rPr>
          <w:rFonts w:ascii="Times New Roman" w:hAnsi="Times New Roman" w:cs="Times New Roman"/>
        </w:rPr>
      </w:pPr>
    </w:p>
    <w:p w14:paraId="53465A3A" w14:textId="77777777" w:rsidR="00230653" w:rsidRPr="00B00B65" w:rsidRDefault="00230653" w:rsidP="00552B59">
      <w:pPr>
        <w:spacing w:after="0" w:line="240" w:lineRule="auto"/>
        <w:jc w:val="both"/>
        <w:rPr>
          <w:rFonts w:ascii="Times New Roman" w:hAnsi="Times New Roman" w:cs="Times New Roman"/>
        </w:rPr>
      </w:pPr>
    </w:p>
    <w:p w14:paraId="6E17835E" w14:textId="77777777" w:rsidR="00552B59" w:rsidRPr="00B00B65" w:rsidRDefault="00552B59" w:rsidP="00552B59">
      <w:pPr>
        <w:spacing w:after="0" w:line="240" w:lineRule="auto"/>
        <w:jc w:val="both"/>
        <w:rPr>
          <w:rFonts w:ascii="Times New Roman" w:hAnsi="Times New Roman" w:cs="Times New Roman"/>
          <w:b/>
        </w:rPr>
      </w:pPr>
      <w:r w:rsidRPr="00B00B65">
        <w:rPr>
          <w:rFonts w:ascii="Times New Roman" w:hAnsi="Times New Roman" w:cs="Times New Roman"/>
          <w:b/>
        </w:rPr>
        <w:t xml:space="preserve">UZGODNIONO Z: </w:t>
      </w:r>
    </w:p>
    <w:p w14:paraId="1717A5C9" w14:textId="77777777" w:rsidR="00552B59" w:rsidRPr="00B00B65" w:rsidRDefault="00552B59" w:rsidP="00552B59">
      <w:pPr>
        <w:spacing w:after="0" w:line="240" w:lineRule="auto"/>
        <w:jc w:val="both"/>
        <w:rPr>
          <w:rFonts w:ascii="Times New Roman" w:hAnsi="Times New Roman" w:cs="Times New Roman"/>
        </w:rPr>
      </w:pPr>
      <w:r w:rsidRPr="00B00B65">
        <w:rPr>
          <w:rFonts w:ascii="Times New Roman" w:hAnsi="Times New Roman" w:cs="Times New Roman"/>
        </w:rPr>
        <w:t>(Kanclerz AMW)</w:t>
      </w:r>
    </w:p>
    <w:p w14:paraId="013FD495" w14:textId="77777777" w:rsidR="00552B59" w:rsidRPr="00B00B65" w:rsidRDefault="00552B59" w:rsidP="00552B59">
      <w:pPr>
        <w:spacing w:after="0" w:line="240" w:lineRule="auto"/>
        <w:jc w:val="both"/>
        <w:rPr>
          <w:rFonts w:ascii="Times New Roman" w:hAnsi="Times New Roman" w:cs="Times New Roman"/>
        </w:rPr>
      </w:pPr>
    </w:p>
    <w:p w14:paraId="08CB1353" w14:textId="77777777" w:rsidR="00552B59" w:rsidRPr="00B00B65" w:rsidRDefault="00552B59" w:rsidP="00552B59">
      <w:pPr>
        <w:spacing w:after="0" w:line="240" w:lineRule="auto"/>
        <w:jc w:val="both"/>
        <w:rPr>
          <w:rFonts w:ascii="Times New Roman" w:hAnsi="Times New Roman" w:cs="Times New Roman"/>
        </w:rPr>
      </w:pPr>
    </w:p>
    <w:p w14:paraId="71B11DA9" w14:textId="77777777" w:rsidR="00552B59" w:rsidRPr="00B00B65" w:rsidRDefault="00552B59" w:rsidP="00552B59">
      <w:pPr>
        <w:spacing w:after="0" w:line="240" w:lineRule="auto"/>
        <w:jc w:val="both"/>
        <w:rPr>
          <w:rFonts w:ascii="Times New Roman" w:hAnsi="Times New Roman" w:cs="Times New Roman"/>
        </w:rPr>
      </w:pPr>
      <w:r w:rsidRPr="00B00B65">
        <w:rPr>
          <w:rFonts w:ascii="Times New Roman" w:hAnsi="Times New Roman" w:cs="Times New Roman"/>
          <w:u w:val="single"/>
        </w:rPr>
        <w:t>________</w:t>
      </w:r>
      <w:r w:rsidR="009C7258" w:rsidRPr="00B00B65">
        <w:rPr>
          <w:rFonts w:ascii="Times New Roman" w:hAnsi="Times New Roman" w:cs="Times New Roman"/>
          <w:u w:val="single"/>
        </w:rPr>
        <w:t>_____</w:t>
      </w:r>
      <w:r w:rsidRPr="00B00B65">
        <w:rPr>
          <w:rFonts w:ascii="Times New Roman" w:hAnsi="Times New Roman" w:cs="Times New Roman"/>
          <w:u w:val="single"/>
        </w:rPr>
        <w:t>_______</w:t>
      </w:r>
      <w:r w:rsidRPr="00B00B65">
        <w:rPr>
          <w:rFonts w:ascii="Times New Roman" w:hAnsi="Times New Roman" w:cs="Times New Roman"/>
        </w:rPr>
        <w:t>____</w:t>
      </w:r>
    </w:p>
    <w:p w14:paraId="4D181D89" w14:textId="0CFC1C46" w:rsidR="00693EC0" w:rsidRPr="006A6537" w:rsidRDefault="004454EE" w:rsidP="00C16993">
      <w:pPr>
        <w:spacing w:after="0" w:line="240" w:lineRule="auto"/>
        <w:jc w:val="both"/>
        <w:rPr>
          <w:rFonts w:ascii="Times New Roman" w:hAnsi="Times New Roman" w:cs="Times New Roman"/>
          <w:b/>
          <w:bCs/>
        </w:rPr>
      </w:pPr>
      <w:r>
        <w:rPr>
          <w:rFonts w:ascii="Times New Roman" w:hAnsi="Times New Roman" w:cs="Times New Roman"/>
          <w:bCs/>
        </w:rPr>
        <w:t xml:space="preserve">Marek </w:t>
      </w:r>
      <w:r w:rsidRPr="004454EE">
        <w:rPr>
          <w:rFonts w:ascii="Times New Roman" w:hAnsi="Times New Roman" w:cs="Times New Roman"/>
          <w:b/>
        </w:rPr>
        <w:t>DRYGAS</w:t>
      </w:r>
    </w:p>
    <w:p w14:paraId="466C5E61" w14:textId="77777777" w:rsidR="00230653" w:rsidRDefault="00230653" w:rsidP="00552B59">
      <w:pPr>
        <w:spacing w:after="0" w:line="240" w:lineRule="auto"/>
        <w:ind w:left="6373"/>
        <w:jc w:val="right"/>
        <w:rPr>
          <w:rFonts w:ascii="Times New Roman" w:hAnsi="Times New Roman" w:cs="Times New Roman"/>
          <w:b/>
          <w:i/>
          <w:u w:val="single"/>
        </w:rPr>
      </w:pPr>
    </w:p>
    <w:p w14:paraId="748C6649" w14:textId="77777777" w:rsidR="00230653" w:rsidRDefault="00230653" w:rsidP="00552B59">
      <w:pPr>
        <w:spacing w:after="0" w:line="240" w:lineRule="auto"/>
        <w:ind w:left="6373"/>
        <w:jc w:val="right"/>
        <w:rPr>
          <w:rFonts w:ascii="Times New Roman" w:hAnsi="Times New Roman" w:cs="Times New Roman"/>
          <w:b/>
          <w:i/>
          <w:u w:val="single"/>
        </w:rPr>
      </w:pPr>
    </w:p>
    <w:p w14:paraId="6DDC7CCD" w14:textId="77777777" w:rsidR="004A1292" w:rsidRDefault="004A1292" w:rsidP="00552B59">
      <w:pPr>
        <w:spacing w:after="0" w:line="240" w:lineRule="auto"/>
        <w:ind w:left="6373"/>
        <w:jc w:val="right"/>
        <w:rPr>
          <w:rFonts w:ascii="Times New Roman" w:hAnsi="Times New Roman" w:cs="Times New Roman"/>
          <w:b/>
          <w:i/>
          <w:u w:val="single"/>
        </w:rPr>
      </w:pPr>
    </w:p>
    <w:p w14:paraId="03DCBFCA" w14:textId="77777777" w:rsidR="004A1292" w:rsidRDefault="004A1292" w:rsidP="00552B59">
      <w:pPr>
        <w:spacing w:after="0" w:line="240" w:lineRule="auto"/>
        <w:ind w:left="6373"/>
        <w:jc w:val="right"/>
        <w:rPr>
          <w:rFonts w:ascii="Times New Roman" w:hAnsi="Times New Roman" w:cs="Times New Roman"/>
          <w:b/>
          <w:i/>
          <w:u w:val="single"/>
        </w:rPr>
      </w:pPr>
    </w:p>
    <w:p w14:paraId="5DA9B030" w14:textId="77777777" w:rsidR="004A1292" w:rsidRDefault="004A1292" w:rsidP="00552B59">
      <w:pPr>
        <w:spacing w:after="0" w:line="240" w:lineRule="auto"/>
        <w:ind w:left="6373"/>
        <w:jc w:val="right"/>
        <w:rPr>
          <w:rFonts w:ascii="Times New Roman" w:hAnsi="Times New Roman" w:cs="Times New Roman"/>
          <w:b/>
          <w:i/>
          <w:u w:val="single"/>
        </w:rPr>
      </w:pPr>
    </w:p>
    <w:p w14:paraId="0C354415" w14:textId="77777777" w:rsidR="004A1292" w:rsidRDefault="004A1292" w:rsidP="00552B59">
      <w:pPr>
        <w:spacing w:after="0" w:line="240" w:lineRule="auto"/>
        <w:ind w:left="6373"/>
        <w:jc w:val="right"/>
        <w:rPr>
          <w:rFonts w:ascii="Times New Roman" w:hAnsi="Times New Roman" w:cs="Times New Roman"/>
          <w:b/>
          <w:i/>
          <w:u w:val="single"/>
        </w:rPr>
      </w:pPr>
    </w:p>
    <w:p w14:paraId="6D238C98" w14:textId="77777777" w:rsidR="004A1292" w:rsidRDefault="004A1292" w:rsidP="00552B59">
      <w:pPr>
        <w:spacing w:after="0" w:line="240" w:lineRule="auto"/>
        <w:ind w:left="6373"/>
        <w:jc w:val="right"/>
        <w:rPr>
          <w:rFonts w:ascii="Times New Roman" w:hAnsi="Times New Roman" w:cs="Times New Roman"/>
          <w:b/>
          <w:i/>
          <w:u w:val="single"/>
        </w:rPr>
      </w:pPr>
    </w:p>
    <w:p w14:paraId="263C6267" w14:textId="77777777" w:rsidR="004A1292" w:rsidRDefault="004A1292" w:rsidP="00552B59">
      <w:pPr>
        <w:spacing w:after="0" w:line="240" w:lineRule="auto"/>
        <w:ind w:left="6373"/>
        <w:jc w:val="right"/>
        <w:rPr>
          <w:rFonts w:ascii="Times New Roman" w:hAnsi="Times New Roman" w:cs="Times New Roman"/>
          <w:b/>
          <w:i/>
          <w:u w:val="single"/>
        </w:rPr>
      </w:pPr>
    </w:p>
    <w:p w14:paraId="5B897417" w14:textId="77777777" w:rsidR="004A1292" w:rsidRDefault="004A1292" w:rsidP="00552B59">
      <w:pPr>
        <w:spacing w:after="0" w:line="240" w:lineRule="auto"/>
        <w:ind w:left="6373"/>
        <w:jc w:val="right"/>
        <w:rPr>
          <w:rFonts w:ascii="Times New Roman" w:hAnsi="Times New Roman" w:cs="Times New Roman"/>
          <w:b/>
          <w:i/>
          <w:u w:val="single"/>
        </w:rPr>
      </w:pPr>
    </w:p>
    <w:p w14:paraId="452D8DEB" w14:textId="77777777" w:rsidR="004A1292" w:rsidRDefault="004A1292" w:rsidP="00552B59">
      <w:pPr>
        <w:spacing w:after="0" w:line="240" w:lineRule="auto"/>
        <w:ind w:left="6373"/>
        <w:jc w:val="right"/>
        <w:rPr>
          <w:rFonts w:ascii="Times New Roman" w:hAnsi="Times New Roman" w:cs="Times New Roman"/>
          <w:b/>
          <w:i/>
          <w:u w:val="single"/>
        </w:rPr>
      </w:pPr>
    </w:p>
    <w:p w14:paraId="40306AD8" w14:textId="77777777" w:rsidR="004A1292" w:rsidRDefault="004A1292" w:rsidP="00552B59">
      <w:pPr>
        <w:spacing w:after="0" w:line="240" w:lineRule="auto"/>
        <w:ind w:left="6373"/>
        <w:jc w:val="right"/>
        <w:rPr>
          <w:rFonts w:ascii="Times New Roman" w:hAnsi="Times New Roman" w:cs="Times New Roman"/>
          <w:b/>
          <w:i/>
          <w:u w:val="single"/>
        </w:rPr>
      </w:pPr>
    </w:p>
    <w:p w14:paraId="6C462CEB" w14:textId="77777777" w:rsidR="004A1292" w:rsidRDefault="004A1292" w:rsidP="00552B59">
      <w:pPr>
        <w:spacing w:after="0" w:line="240" w:lineRule="auto"/>
        <w:ind w:left="6373"/>
        <w:jc w:val="right"/>
        <w:rPr>
          <w:rFonts w:ascii="Times New Roman" w:hAnsi="Times New Roman" w:cs="Times New Roman"/>
          <w:b/>
          <w:i/>
          <w:u w:val="single"/>
        </w:rPr>
      </w:pPr>
    </w:p>
    <w:p w14:paraId="48572C4E" w14:textId="77777777" w:rsidR="004A1292" w:rsidRDefault="004A1292" w:rsidP="00552B59">
      <w:pPr>
        <w:spacing w:after="0" w:line="240" w:lineRule="auto"/>
        <w:ind w:left="6373"/>
        <w:jc w:val="right"/>
        <w:rPr>
          <w:rFonts w:ascii="Times New Roman" w:hAnsi="Times New Roman" w:cs="Times New Roman"/>
          <w:b/>
          <w:i/>
          <w:u w:val="single"/>
        </w:rPr>
      </w:pPr>
    </w:p>
    <w:p w14:paraId="14F10C4E" w14:textId="77777777" w:rsidR="004A1292" w:rsidRDefault="004A1292" w:rsidP="00552B59">
      <w:pPr>
        <w:spacing w:after="0" w:line="240" w:lineRule="auto"/>
        <w:ind w:left="6373"/>
        <w:jc w:val="right"/>
        <w:rPr>
          <w:rFonts w:ascii="Times New Roman" w:hAnsi="Times New Roman" w:cs="Times New Roman"/>
          <w:b/>
          <w:i/>
          <w:u w:val="single"/>
        </w:rPr>
      </w:pPr>
    </w:p>
    <w:p w14:paraId="6E67EE41" w14:textId="77777777" w:rsidR="004A1292" w:rsidRDefault="004A1292" w:rsidP="00552B59">
      <w:pPr>
        <w:spacing w:after="0" w:line="240" w:lineRule="auto"/>
        <w:ind w:left="6373"/>
        <w:jc w:val="right"/>
        <w:rPr>
          <w:rFonts w:ascii="Times New Roman" w:hAnsi="Times New Roman" w:cs="Times New Roman"/>
          <w:b/>
          <w:i/>
          <w:u w:val="single"/>
        </w:rPr>
      </w:pPr>
    </w:p>
    <w:p w14:paraId="4F22E6CB" w14:textId="77777777" w:rsidR="004A1292" w:rsidRDefault="004A1292" w:rsidP="00552B59">
      <w:pPr>
        <w:spacing w:after="0" w:line="240" w:lineRule="auto"/>
        <w:ind w:left="6373"/>
        <w:jc w:val="right"/>
        <w:rPr>
          <w:rFonts w:ascii="Times New Roman" w:hAnsi="Times New Roman" w:cs="Times New Roman"/>
          <w:b/>
          <w:i/>
          <w:u w:val="single"/>
        </w:rPr>
      </w:pPr>
    </w:p>
    <w:p w14:paraId="660056A7" w14:textId="77777777" w:rsidR="004A1292" w:rsidRDefault="004A1292" w:rsidP="00552B59">
      <w:pPr>
        <w:spacing w:after="0" w:line="240" w:lineRule="auto"/>
        <w:ind w:left="6373"/>
        <w:jc w:val="right"/>
        <w:rPr>
          <w:rFonts w:ascii="Times New Roman" w:hAnsi="Times New Roman" w:cs="Times New Roman"/>
          <w:b/>
          <w:i/>
          <w:u w:val="single"/>
        </w:rPr>
      </w:pPr>
    </w:p>
    <w:p w14:paraId="0C0BD8FD" w14:textId="16AE1D95" w:rsidR="004A1292" w:rsidRDefault="004A1292" w:rsidP="00F7670C">
      <w:pPr>
        <w:spacing w:after="0" w:line="240" w:lineRule="auto"/>
        <w:rPr>
          <w:rFonts w:ascii="Times New Roman" w:hAnsi="Times New Roman" w:cs="Times New Roman"/>
          <w:b/>
          <w:i/>
          <w:u w:val="single"/>
        </w:rPr>
      </w:pPr>
    </w:p>
    <w:p w14:paraId="30B1ABCE" w14:textId="77777777" w:rsidR="00F7670C" w:rsidRDefault="00F7670C" w:rsidP="00F7670C">
      <w:pPr>
        <w:spacing w:after="0" w:line="240" w:lineRule="auto"/>
        <w:rPr>
          <w:rFonts w:ascii="Times New Roman" w:hAnsi="Times New Roman" w:cs="Times New Roman"/>
          <w:b/>
          <w:i/>
          <w:u w:val="single"/>
        </w:rPr>
      </w:pPr>
    </w:p>
    <w:p w14:paraId="599D1F23" w14:textId="77777777" w:rsidR="004A1292" w:rsidRDefault="004A1292" w:rsidP="00552B59">
      <w:pPr>
        <w:spacing w:after="0" w:line="240" w:lineRule="auto"/>
        <w:ind w:left="6373"/>
        <w:jc w:val="right"/>
        <w:rPr>
          <w:rFonts w:ascii="Times New Roman" w:hAnsi="Times New Roman" w:cs="Times New Roman"/>
          <w:b/>
          <w:i/>
          <w:u w:val="single"/>
        </w:rPr>
      </w:pPr>
    </w:p>
    <w:p w14:paraId="1CBB668A" w14:textId="77777777" w:rsidR="004454EE" w:rsidRDefault="004454EE" w:rsidP="00552B59">
      <w:pPr>
        <w:spacing w:after="0" w:line="240" w:lineRule="auto"/>
        <w:ind w:left="6373"/>
        <w:jc w:val="right"/>
        <w:rPr>
          <w:rFonts w:ascii="Times New Roman" w:hAnsi="Times New Roman" w:cs="Times New Roman"/>
          <w:b/>
          <w:i/>
          <w:u w:val="single"/>
        </w:rPr>
      </w:pPr>
    </w:p>
    <w:p w14:paraId="6F57B71E" w14:textId="77777777" w:rsidR="004454EE" w:rsidRDefault="004454EE" w:rsidP="00552B59">
      <w:pPr>
        <w:spacing w:after="0" w:line="240" w:lineRule="auto"/>
        <w:ind w:left="6373"/>
        <w:jc w:val="right"/>
        <w:rPr>
          <w:rFonts w:ascii="Times New Roman" w:hAnsi="Times New Roman" w:cs="Times New Roman"/>
          <w:b/>
          <w:i/>
          <w:u w:val="single"/>
        </w:rPr>
      </w:pPr>
    </w:p>
    <w:p w14:paraId="3B7CC007" w14:textId="77777777" w:rsidR="004454EE" w:rsidRDefault="004454EE" w:rsidP="00552B59">
      <w:pPr>
        <w:spacing w:after="0" w:line="240" w:lineRule="auto"/>
        <w:ind w:left="6373"/>
        <w:jc w:val="right"/>
        <w:rPr>
          <w:rFonts w:ascii="Times New Roman" w:hAnsi="Times New Roman" w:cs="Times New Roman"/>
          <w:b/>
          <w:i/>
          <w:u w:val="single"/>
        </w:rPr>
      </w:pPr>
    </w:p>
    <w:p w14:paraId="17DF802B" w14:textId="77777777" w:rsidR="00094713" w:rsidRDefault="00094713" w:rsidP="00552B59">
      <w:pPr>
        <w:spacing w:after="0" w:line="240" w:lineRule="auto"/>
        <w:ind w:left="6373"/>
        <w:jc w:val="right"/>
        <w:rPr>
          <w:rFonts w:ascii="Times New Roman" w:hAnsi="Times New Roman" w:cs="Times New Roman"/>
          <w:b/>
          <w:i/>
          <w:u w:val="single"/>
        </w:rPr>
      </w:pPr>
    </w:p>
    <w:p w14:paraId="05701980" w14:textId="126DC306" w:rsidR="00552B59" w:rsidRPr="00B00B65" w:rsidRDefault="00552B59" w:rsidP="00552B59">
      <w:pPr>
        <w:spacing w:after="0" w:line="240" w:lineRule="auto"/>
        <w:ind w:left="6373"/>
        <w:jc w:val="right"/>
        <w:rPr>
          <w:rFonts w:ascii="Times New Roman" w:hAnsi="Times New Roman" w:cs="Times New Roman"/>
          <w:b/>
          <w:i/>
          <w:u w:val="single"/>
        </w:rPr>
      </w:pPr>
      <w:r w:rsidRPr="00B00B65">
        <w:rPr>
          <w:rFonts w:ascii="Times New Roman" w:hAnsi="Times New Roman" w:cs="Times New Roman"/>
          <w:b/>
          <w:i/>
          <w:u w:val="single"/>
        </w:rPr>
        <w:lastRenderedPageBreak/>
        <w:t>ZAŁĄCZNIK NR 1</w:t>
      </w:r>
    </w:p>
    <w:p w14:paraId="5CF0E5A9" w14:textId="77777777" w:rsidR="00552B59" w:rsidRPr="00B00B65" w:rsidRDefault="00552B59" w:rsidP="00552B59">
      <w:pPr>
        <w:spacing w:after="0" w:line="240" w:lineRule="auto"/>
        <w:jc w:val="center"/>
        <w:rPr>
          <w:rFonts w:ascii="Times New Roman" w:hAnsi="Times New Roman" w:cs="Times New Roman"/>
          <w:b/>
        </w:rPr>
      </w:pPr>
    </w:p>
    <w:p w14:paraId="20A75984" w14:textId="77777777" w:rsidR="00552B59" w:rsidRPr="00B00B65" w:rsidRDefault="00552B59" w:rsidP="00552B59">
      <w:pPr>
        <w:spacing w:after="0" w:line="240" w:lineRule="auto"/>
        <w:jc w:val="center"/>
        <w:rPr>
          <w:rFonts w:ascii="Times New Roman" w:hAnsi="Times New Roman" w:cs="Times New Roman"/>
          <w:b/>
        </w:rPr>
      </w:pPr>
      <w:r w:rsidRPr="00B00B65">
        <w:rPr>
          <w:rFonts w:ascii="Times New Roman" w:hAnsi="Times New Roman" w:cs="Times New Roman"/>
          <w:b/>
        </w:rPr>
        <w:t>FORMULARZ OFERTOWY WYKONAWCY</w:t>
      </w:r>
    </w:p>
    <w:p w14:paraId="4F21DD9E" w14:textId="77777777" w:rsidR="00552B59" w:rsidRPr="00B00B65" w:rsidRDefault="00552B59" w:rsidP="00552B59">
      <w:pPr>
        <w:spacing w:after="0" w:line="240" w:lineRule="auto"/>
        <w:jc w:val="both"/>
        <w:rPr>
          <w:rFonts w:ascii="Times New Roman" w:hAnsi="Times New Roman" w:cs="Times New Roman"/>
          <w:i/>
          <w:u w:val="single"/>
        </w:rPr>
      </w:pPr>
    </w:p>
    <w:p w14:paraId="613FC6DF" w14:textId="77777777" w:rsidR="00552B59" w:rsidRPr="00B00B65" w:rsidRDefault="00552B59" w:rsidP="00552B59">
      <w:pPr>
        <w:spacing w:after="0" w:line="240" w:lineRule="auto"/>
        <w:rPr>
          <w:rFonts w:ascii="Times New Roman" w:hAnsi="Times New Roman" w:cs="Times New Roman"/>
        </w:rPr>
      </w:pPr>
      <w:r w:rsidRPr="00B00B65">
        <w:rPr>
          <w:rFonts w:ascii="Times New Roman" w:hAnsi="Times New Roman" w:cs="Times New Roman"/>
          <w:i/>
          <w:u w:val="single"/>
        </w:rPr>
        <w:t>DANE DOTYCZĄCE WYKONAWCY</w:t>
      </w:r>
      <w:r w:rsidRPr="00B00B65">
        <w:rPr>
          <w:rFonts w:ascii="Times New Roman" w:hAnsi="Times New Roman" w:cs="Times New Roman"/>
          <w:i/>
          <w:u w:val="single"/>
        </w:rPr>
        <w:cr/>
      </w:r>
      <w:r w:rsidRPr="00B00B65">
        <w:rPr>
          <w:rFonts w:ascii="Times New Roman" w:hAnsi="Times New Roman" w:cs="Times New Roman"/>
        </w:rPr>
        <w:cr/>
        <w:t xml:space="preserve">Nazwa Wykonawcy (firmy) </w:t>
      </w:r>
    </w:p>
    <w:p w14:paraId="03CD6171" w14:textId="3649F4BC" w:rsidR="00552B59" w:rsidRPr="00B00B65" w:rsidRDefault="00552B59" w:rsidP="00552B59">
      <w:pPr>
        <w:spacing w:after="0" w:line="240" w:lineRule="auto"/>
        <w:rPr>
          <w:rFonts w:ascii="Times New Roman" w:hAnsi="Times New Roman" w:cs="Times New Roman"/>
        </w:rPr>
      </w:pPr>
      <w:r w:rsidRPr="00B00B65">
        <w:rPr>
          <w:rFonts w:ascii="Times New Roman" w:hAnsi="Times New Roman" w:cs="Times New Roman"/>
        </w:rPr>
        <w:t>...............................................................................................................................................</w:t>
      </w:r>
    </w:p>
    <w:p w14:paraId="791FCB71" w14:textId="77777777" w:rsidR="00552B59" w:rsidRPr="00B00B65" w:rsidRDefault="00552B59" w:rsidP="00552B59">
      <w:pPr>
        <w:spacing w:after="0" w:line="240" w:lineRule="auto"/>
        <w:rPr>
          <w:rFonts w:ascii="Times New Roman" w:hAnsi="Times New Roman" w:cs="Times New Roman"/>
        </w:rPr>
      </w:pPr>
      <w:r w:rsidRPr="00B00B65">
        <w:rPr>
          <w:rFonts w:ascii="Times New Roman" w:hAnsi="Times New Roman" w:cs="Times New Roman"/>
        </w:rPr>
        <w:cr/>
        <w:t xml:space="preserve">Adres Siedziby Wykonawcy (firmy) </w:t>
      </w:r>
    </w:p>
    <w:p w14:paraId="36D4DAA3" w14:textId="533F1974" w:rsidR="00552B59" w:rsidRPr="00B00B65" w:rsidRDefault="00552B59" w:rsidP="00552B59">
      <w:pPr>
        <w:spacing w:after="0" w:line="240" w:lineRule="auto"/>
        <w:rPr>
          <w:rFonts w:ascii="Times New Roman" w:hAnsi="Times New Roman" w:cs="Times New Roman"/>
        </w:rPr>
      </w:pPr>
      <w:r w:rsidRPr="00B00B65">
        <w:rPr>
          <w:rFonts w:ascii="Times New Roman" w:hAnsi="Times New Roman" w:cs="Times New Roman"/>
        </w:rPr>
        <w:t>……………………................................................................................................................</w:t>
      </w:r>
      <w:r w:rsidRPr="00B00B65">
        <w:rPr>
          <w:rFonts w:ascii="Times New Roman" w:hAnsi="Times New Roman" w:cs="Times New Roman"/>
        </w:rPr>
        <w:cr/>
        <w:t>Adres do korespondencji</w:t>
      </w:r>
    </w:p>
    <w:p w14:paraId="1ED479F5" w14:textId="77777777" w:rsidR="00552B59" w:rsidRPr="00B00B65" w:rsidRDefault="00552B59" w:rsidP="00552B59">
      <w:pPr>
        <w:spacing w:after="0" w:line="240" w:lineRule="auto"/>
        <w:rPr>
          <w:rFonts w:ascii="Times New Roman" w:hAnsi="Times New Roman" w:cs="Times New Roman"/>
        </w:rPr>
      </w:pPr>
    </w:p>
    <w:p w14:paraId="58575E34" w14:textId="77777777" w:rsidR="00552B59" w:rsidRPr="007B5137" w:rsidRDefault="00552B59" w:rsidP="00552B59">
      <w:pPr>
        <w:spacing w:after="0" w:line="240" w:lineRule="auto"/>
        <w:rPr>
          <w:rFonts w:ascii="Times New Roman" w:hAnsi="Times New Roman" w:cs="Times New Roman"/>
          <w:lang w:val="nl-NL"/>
        </w:rPr>
      </w:pPr>
      <w:r w:rsidRPr="007B5137">
        <w:rPr>
          <w:rFonts w:ascii="Times New Roman" w:hAnsi="Times New Roman" w:cs="Times New Roman"/>
          <w:lang w:val="nl-NL"/>
        </w:rPr>
        <w:t>………………………………………………………………………………………………</w:t>
      </w:r>
    </w:p>
    <w:p w14:paraId="2AC5E58E" w14:textId="77777777" w:rsidR="00552B59" w:rsidRPr="007B5137" w:rsidRDefault="00552B59" w:rsidP="00552B59">
      <w:pPr>
        <w:spacing w:after="0" w:line="240" w:lineRule="auto"/>
        <w:rPr>
          <w:rFonts w:ascii="Times New Roman" w:hAnsi="Times New Roman" w:cs="Times New Roman"/>
          <w:lang w:val="nl-NL"/>
        </w:rPr>
      </w:pPr>
    </w:p>
    <w:p w14:paraId="707D9C6B" w14:textId="7EFE572D" w:rsidR="007B5137" w:rsidRDefault="00552B59" w:rsidP="00552B59">
      <w:pPr>
        <w:spacing w:after="0" w:line="240" w:lineRule="auto"/>
        <w:rPr>
          <w:rFonts w:ascii="Times New Roman" w:hAnsi="Times New Roman" w:cs="Times New Roman"/>
        </w:rPr>
      </w:pPr>
      <w:r w:rsidRPr="007B5137">
        <w:rPr>
          <w:rFonts w:ascii="Times New Roman" w:hAnsi="Times New Roman" w:cs="Times New Roman"/>
          <w:lang w:val="nl-NL"/>
        </w:rPr>
        <w:t>Nr telefonu/</w:t>
      </w:r>
      <w:r w:rsidRPr="007B5137">
        <w:rPr>
          <w:rFonts w:ascii="Times New Roman" w:hAnsi="Times New Roman" w:cs="Times New Roman"/>
          <w:b/>
          <w:lang w:val="nl-NL"/>
        </w:rPr>
        <w:t>e-mail</w:t>
      </w:r>
      <w:r w:rsidRPr="007B5137">
        <w:rPr>
          <w:rFonts w:ascii="Times New Roman" w:hAnsi="Times New Roman" w:cs="Times New Roman"/>
          <w:lang w:val="nl-NL"/>
        </w:rPr>
        <w:t xml:space="preserve">  ………............../......................................./........................................</w:t>
      </w:r>
      <w:r w:rsidRPr="007B5137">
        <w:rPr>
          <w:rFonts w:ascii="Times New Roman" w:hAnsi="Times New Roman" w:cs="Times New Roman"/>
          <w:lang w:val="nl-NL"/>
        </w:rPr>
        <w:cr/>
      </w:r>
      <w:r w:rsidRPr="007B5137">
        <w:rPr>
          <w:rFonts w:ascii="Times New Roman" w:hAnsi="Times New Roman" w:cs="Times New Roman"/>
          <w:lang w:val="nl-NL"/>
        </w:rPr>
        <w:cr/>
        <w:t>NIP                      ....................................................................................................................</w:t>
      </w:r>
      <w:r w:rsidRPr="007B5137">
        <w:rPr>
          <w:rFonts w:ascii="Times New Roman" w:hAnsi="Times New Roman" w:cs="Times New Roman"/>
          <w:lang w:val="nl-NL"/>
        </w:rPr>
        <w:cr/>
      </w:r>
      <w:r w:rsidRPr="007B5137">
        <w:rPr>
          <w:rFonts w:ascii="Times New Roman" w:hAnsi="Times New Roman" w:cs="Times New Roman"/>
          <w:lang w:val="nl-NL"/>
        </w:rPr>
        <w:cr/>
      </w:r>
      <w:r w:rsidRPr="00B00B65">
        <w:rPr>
          <w:rFonts w:ascii="Times New Roman" w:hAnsi="Times New Roman" w:cs="Times New Roman"/>
        </w:rPr>
        <w:t>REGON              ..…................................................................................</w:t>
      </w:r>
      <w:r w:rsidR="007B5137">
        <w:rPr>
          <w:rFonts w:ascii="Times New Roman" w:hAnsi="Times New Roman" w:cs="Times New Roman"/>
        </w:rPr>
        <w:t>...............................</w:t>
      </w:r>
    </w:p>
    <w:p w14:paraId="7E635CD8" w14:textId="77CA5E1B" w:rsidR="007B5137" w:rsidRDefault="007B5137" w:rsidP="00552B59">
      <w:pPr>
        <w:spacing w:after="0" w:line="240" w:lineRule="auto"/>
        <w:rPr>
          <w:rFonts w:ascii="Times New Roman" w:hAnsi="Times New Roman" w:cs="Times New Roman"/>
        </w:rPr>
      </w:pPr>
    </w:p>
    <w:p w14:paraId="29893143" w14:textId="55B03BA2" w:rsidR="007B5137" w:rsidRPr="00B00B65" w:rsidRDefault="007B5137" w:rsidP="00552B59">
      <w:pPr>
        <w:spacing w:after="0" w:line="240" w:lineRule="auto"/>
        <w:rPr>
          <w:rFonts w:ascii="Times New Roman" w:hAnsi="Times New Roman" w:cs="Times New Roman"/>
        </w:rPr>
      </w:pPr>
      <w:r>
        <w:rPr>
          <w:rFonts w:ascii="Times New Roman" w:hAnsi="Times New Roman" w:cs="Times New Roman"/>
        </w:rPr>
        <w:t>WOJEWÓDZTWO …………………………………………………………………………</w:t>
      </w:r>
    </w:p>
    <w:p w14:paraId="4C65AC5D" w14:textId="77777777" w:rsidR="007B5137" w:rsidRDefault="00552B59" w:rsidP="00552B59">
      <w:pPr>
        <w:spacing w:after="0" w:line="240" w:lineRule="auto"/>
        <w:contextualSpacing/>
        <w:rPr>
          <w:rFonts w:ascii="Times New Roman" w:hAnsi="Times New Roman" w:cs="Times New Roman"/>
        </w:rPr>
      </w:pPr>
      <w:r w:rsidRPr="00B00B65">
        <w:rPr>
          <w:rFonts w:ascii="Times New Roman" w:hAnsi="Times New Roman" w:cs="Times New Roman"/>
        </w:rPr>
        <w:t xml:space="preserve"> </w:t>
      </w:r>
    </w:p>
    <w:p w14:paraId="10C9DD8F" w14:textId="293409B8" w:rsidR="00552B59" w:rsidRPr="00B00B65" w:rsidRDefault="00552B59" w:rsidP="00552B59">
      <w:pPr>
        <w:spacing w:after="0" w:line="240" w:lineRule="auto"/>
        <w:contextualSpacing/>
        <w:rPr>
          <w:rFonts w:ascii="Times New Roman" w:eastAsia="Times New Roman" w:hAnsi="Times New Roman" w:cs="Times New Roman"/>
          <w:lang w:eastAsia="pl-PL"/>
        </w:rPr>
      </w:pPr>
      <w:r w:rsidRPr="00B00B65">
        <w:rPr>
          <w:rFonts w:ascii="Times New Roman" w:eastAsia="Times New Roman" w:hAnsi="Times New Roman" w:cs="Times New Roman"/>
          <w:b/>
          <w:lang w:eastAsia="pl-PL"/>
        </w:rPr>
        <w:t>oświadczam, że jestem</w:t>
      </w:r>
      <w:r w:rsidRPr="00B00B65">
        <w:rPr>
          <w:rFonts w:ascii="Times New Roman" w:eastAsia="Times New Roman" w:hAnsi="Times New Roman" w:cs="Times New Roman"/>
          <w:lang w:eastAsia="pl-PL"/>
        </w:rPr>
        <w:t xml:space="preserve"> (</w:t>
      </w:r>
      <w:r w:rsidRPr="00B00B65">
        <w:rPr>
          <w:rFonts w:ascii="Times New Roman" w:eastAsia="Times New Roman" w:hAnsi="Times New Roman" w:cs="Times New Roman"/>
          <w:i/>
          <w:iCs/>
          <w:lang w:eastAsia="pl-PL"/>
        </w:rPr>
        <w:t>należy wybrać z listy</w:t>
      </w:r>
      <w:r w:rsidRPr="00B00B65">
        <w:rPr>
          <w:rFonts w:ascii="Times New Roman" w:eastAsia="Times New Roman" w:hAnsi="Times New Roman" w:cs="Times New Roman"/>
          <w:lang w:eastAsia="pl-PL"/>
        </w:rPr>
        <w:t xml:space="preserve">) </w:t>
      </w:r>
    </w:p>
    <w:p w14:paraId="2B4571D8" w14:textId="77777777" w:rsidR="00552B59" w:rsidRPr="00B00B65" w:rsidRDefault="00552B59" w:rsidP="007E11B7">
      <w:pPr>
        <w:widowControl w:val="0"/>
        <w:numPr>
          <w:ilvl w:val="0"/>
          <w:numId w:val="29"/>
        </w:numPr>
        <w:tabs>
          <w:tab w:val="left" w:pos="851"/>
        </w:tabs>
        <w:spacing w:after="0" w:line="240" w:lineRule="auto"/>
        <w:contextualSpacing/>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 xml:space="preserve">mikroprzedsiębiorstwem, </w:t>
      </w:r>
    </w:p>
    <w:p w14:paraId="222D3C78" w14:textId="77777777" w:rsidR="00552B59" w:rsidRPr="00B00B65" w:rsidRDefault="00552B59" w:rsidP="007E11B7">
      <w:pPr>
        <w:widowControl w:val="0"/>
        <w:numPr>
          <w:ilvl w:val="0"/>
          <w:numId w:val="29"/>
        </w:numPr>
        <w:tabs>
          <w:tab w:val="left" w:pos="851"/>
        </w:tabs>
        <w:spacing w:after="0" w:line="240" w:lineRule="auto"/>
        <w:contextualSpacing/>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 xml:space="preserve">małym przedsiębiorstwem, </w:t>
      </w:r>
    </w:p>
    <w:p w14:paraId="3C7588A2" w14:textId="77777777" w:rsidR="00552B59" w:rsidRPr="00B00B65" w:rsidRDefault="00552B59" w:rsidP="007E11B7">
      <w:pPr>
        <w:widowControl w:val="0"/>
        <w:numPr>
          <w:ilvl w:val="0"/>
          <w:numId w:val="29"/>
        </w:numPr>
        <w:tabs>
          <w:tab w:val="left" w:pos="851"/>
        </w:tabs>
        <w:spacing w:after="0" w:line="240" w:lineRule="auto"/>
        <w:contextualSpacing/>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 xml:space="preserve">średnim przedsiębiorstwem, </w:t>
      </w:r>
    </w:p>
    <w:p w14:paraId="04077BCF" w14:textId="77777777" w:rsidR="00552B59" w:rsidRPr="00B00B65" w:rsidRDefault="00552B59" w:rsidP="007E11B7">
      <w:pPr>
        <w:widowControl w:val="0"/>
        <w:numPr>
          <w:ilvl w:val="0"/>
          <w:numId w:val="29"/>
        </w:numPr>
        <w:tabs>
          <w:tab w:val="left" w:pos="851"/>
        </w:tabs>
        <w:spacing w:after="0" w:line="240" w:lineRule="auto"/>
        <w:contextualSpacing/>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 xml:space="preserve">jednoosobową działalność gospodarcza, </w:t>
      </w:r>
    </w:p>
    <w:p w14:paraId="2E255638" w14:textId="77777777" w:rsidR="00552B59" w:rsidRPr="00B00B65" w:rsidRDefault="00552B59" w:rsidP="007E11B7">
      <w:pPr>
        <w:widowControl w:val="0"/>
        <w:numPr>
          <w:ilvl w:val="0"/>
          <w:numId w:val="29"/>
        </w:numPr>
        <w:tabs>
          <w:tab w:val="left" w:pos="851"/>
        </w:tabs>
        <w:spacing w:after="0" w:line="240" w:lineRule="auto"/>
        <w:contextualSpacing/>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osoba fizyczna nieprowadząca działalności gospodarczej,</w:t>
      </w:r>
    </w:p>
    <w:p w14:paraId="696967A6" w14:textId="77777777" w:rsidR="00552B59" w:rsidRPr="00B00B65" w:rsidRDefault="00552B59" w:rsidP="007E11B7">
      <w:pPr>
        <w:widowControl w:val="0"/>
        <w:numPr>
          <w:ilvl w:val="0"/>
          <w:numId w:val="29"/>
        </w:numPr>
        <w:tabs>
          <w:tab w:val="left" w:pos="851"/>
        </w:tabs>
        <w:spacing w:after="0" w:line="240" w:lineRule="auto"/>
        <w:contextualSpacing/>
        <w:jc w:val="both"/>
        <w:rPr>
          <w:rFonts w:ascii="Times New Roman" w:eastAsia="Times New Roman" w:hAnsi="Times New Roman" w:cs="Times New Roman"/>
          <w:lang w:eastAsia="pl-PL"/>
        </w:rPr>
      </w:pPr>
      <w:r w:rsidRPr="00B00B65">
        <w:rPr>
          <w:rFonts w:ascii="Times New Roman" w:eastAsia="Times New Roman" w:hAnsi="Times New Roman" w:cs="Times New Roman"/>
          <w:lang w:eastAsia="pl-PL"/>
        </w:rPr>
        <w:t>inny rodzaj.</w:t>
      </w:r>
    </w:p>
    <w:p w14:paraId="0BBA4C2F" w14:textId="77777777" w:rsidR="00552B59" w:rsidRDefault="00552B59" w:rsidP="00552B59">
      <w:pPr>
        <w:spacing w:after="0" w:line="240" w:lineRule="auto"/>
        <w:contextualSpacing/>
        <w:rPr>
          <w:rFonts w:ascii="Times New Roman" w:hAnsi="Times New Roman" w:cs="Times New Roman"/>
        </w:rPr>
      </w:pPr>
    </w:p>
    <w:p w14:paraId="728B9959" w14:textId="77777777" w:rsidR="00B05354" w:rsidRPr="00B00B65" w:rsidRDefault="00B05354" w:rsidP="00B05354">
      <w:pPr>
        <w:spacing w:after="0" w:line="240" w:lineRule="auto"/>
        <w:contextualSpacing/>
        <w:jc w:val="both"/>
        <w:rPr>
          <w:rFonts w:ascii="Times New Roman" w:eastAsia="Calibri" w:hAnsi="Times New Roman" w:cs="Times New Roman"/>
          <w:sz w:val="20"/>
          <w:szCs w:val="20"/>
        </w:rPr>
      </w:pPr>
    </w:p>
    <w:p w14:paraId="7F3B81B2" w14:textId="28EB7A95" w:rsidR="00AB6737" w:rsidRDefault="00B05354" w:rsidP="00AB6737">
      <w:pPr>
        <w:spacing w:after="0" w:line="240" w:lineRule="auto"/>
        <w:contextualSpacing/>
        <w:jc w:val="center"/>
        <w:rPr>
          <w:rFonts w:ascii="Times New Roman" w:eastAsia="Times New Roman" w:hAnsi="Times New Roman" w:cs="Times New Roman"/>
          <w:b/>
          <w:lang w:eastAsia="pl-PL"/>
        </w:rPr>
      </w:pPr>
      <w:r w:rsidRPr="00A67D2E">
        <w:rPr>
          <w:rFonts w:ascii="Times New Roman" w:eastAsia="Calibri" w:hAnsi="Times New Roman" w:cs="Times New Roman"/>
          <w:u w:val="single"/>
        </w:rPr>
        <w:t>Niniejszym składamy ofertę w postępowaniu prowadzonym w trybie przetargu nieograniczonego na:</w:t>
      </w:r>
      <w:r w:rsidRPr="00A67D2E">
        <w:rPr>
          <w:rFonts w:ascii="Times New Roman" w:eastAsia="Calibri" w:hAnsi="Times New Roman" w:cs="Times New Roman"/>
        </w:rPr>
        <w:t xml:space="preserve"> </w:t>
      </w:r>
      <w:r w:rsidR="004454EE" w:rsidRPr="00A67D2E">
        <w:rPr>
          <w:rFonts w:ascii="Times New Roman" w:eastAsia="Calibri" w:hAnsi="Times New Roman" w:cs="Times New Roman"/>
          <w:b/>
          <w:bCs/>
        </w:rPr>
        <w:t>Modernizację Laboratorium Podstaw Elektrotechniki</w:t>
      </w:r>
      <w:r w:rsidR="00304F38" w:rsidRPr="00A67D2E">
        <w:rPr>
          <w:rFonts w:ascii="Times New Roman" w:eastAsia="Times New Roman" w:hAnsi="Times New Roman" w:cs="Times New Roman"/>
          <w:b/>
          <w:lang w:eastAsia="pl-PL"/>
        </w:rPr>
        <w:t>,</w:t>
      </w:r>
    </w:p>
    <w:p w14:paraId="4436B11B" w14:textId="775B28DC" w:rsidR="00304F38" w:rsidRPr="00A67D2E" w:rsidRDefault="00AB6737" w:rsidP="00AB6737">
      <w:pPr>
        <w:spacing w:after="0" w:line="240" w:lineRule="auto"/>
        <w:contextualSpacing/>
        <w:jc w:val="center"/>
        <w:rPr>
          <w:rFonts w:ascii="Times New Roman" w:eastAsia="Calibri" w:hAnsi="Times New Roman" w:cs="Times New Roman"/>
          <w:u w:val="single"/>
        </w:rPr>
      </w:pPr>
      <w:r>
        <w:rPr>
          <w:rFonts w:ascii="Times New Roman" w:eastAsia="Times New Roman" w:hAnsi="Times New Roman" w:cs="Times New Roman"/>
          <w:b/>
          <w:lang w:eastAsia="pl-PL"/>
        </w:rPr>
        <w:t>n</w:t>
      </w:r>
      <w:r w:rsidR="00304F38" w:rsidRPr="00A67D2E">
        <w:rPr>
          <w:rFonts w:ascii="Times New Roman" w:eastAsia="Times New Roman" w:hAnsi="Times New Roman" w:cs="Times New Roman"/>
          <w:b/>
          <w:lang w:eastAsia="pl-PL"/>
        </w:rPr>
        <w:t xml:space="preserve">r </w:t>
      </w:r>
      <w:r w:rsidR="00C82277" w:rsidRPr="00A67D2E">
        <w:rPr>
          <w:rFonts w:ascii="Times New Roman" w:eastAsia="Times New Roman" w:hAnsi="Times New Roman" w:cs="Times New Roman"/>
          <w:b/>
          <w:lang w:eastAsia="pl-PL"/>
        </w:rPr>
        <w:t>referencyjny AMW-KANC.SZP.2712.</w:t>
      </w:r>
      <w:r w:rsidR="004454EE" w:rsidRPr="00A67D2E">
        <w:rPr>
          <w:rFonts w:ascii="Times New Roman" w:eastAsia="Times New Roman" w:hAnsi="Times New Roman" w:cs="Times New Roman"/>
          <w:b/>
          <w:lang w:eastAsia="pl-PL"/>
        </w:rPr>
        <w:t>12</w:t>
      </w:r>
      <w:r w:rsidR="00304F38" w:rsidRPr="00A67D2E">
        <w:rPr>
          <w:rFonts w:ascii="Times New Roman" w:eastAsia="Times New Roman" w:hAnsi="Times New Roman" w:cs="Times New Roman"/>
          <w:b/>
          <w:lang w:eastAsia="pl-PL"/>
        </w:rPr>
        <w:t>.202</w:t>
      </w:r>
      <w:r w:rsidR="009361A0" w:rsidRPr="00A67D2E">
        <w:rPr>
          <w:rFonts w:ascii="Times New Roman" w:eastAsia="Times New Roman" w:hAnsi="Times New Roman" w:cs="Times New Roman"/>
          <w:b/>
          <w:lang w:eastAsia="pl-PL"/>
        </w:rPr>
        <w:t>4</w:t>
      </w:r>
    </w:p>
    <w:p w14:paraId="7F88C0A8" w14:textId="77777777" w:rsidR="00B05354" w:rsidRPr="00A67D2E" w:rsidRDefault="00B05354" w:rsidP="00B05354">
      <w:pPr>
        <w:spacing w:after="0" w:line="240" w:lineRule="auto"/>
        <w:contextualSpacing/>
        <w:jc w:val="both"/>
        <w:rPr>
          <w:rFonts w:ascii="Times New Roman" w:eastAsia="Calibri" w:hAnsi="Times New Roman" w:cs="Times New Roman"/>
          <w:u w:val="single"/>
        </w:rPr>
      </w:pPr>
    </w:p>
    <w:p w14:paraId="3C53FC85" w14:textId="190A9927" w:rsidR="00B05354" w:rsidRPr="00A67D2E" w:rsidRDefault="00B05354" w:rsidP="000C540C">
      <w:pPr>
        <w:suppressAutoHyphens/>
        <w:spacing w:after="0" w:line="240" w:lineRule="auto"/>
        <w:jc w:val="both"/>
        <w:rPr>
          <w:rFonts w:ascii="Times New Roman" w:hAnsi="Times New Roman" w:cs="Times New Roman"/>
          <w:b/>
          <w:u w:val="single"/>
        </w:rPr>
      </w:pPr>
      <w:r w:rsidRPr="00A67D2E">
        <w:rPr>
          <w:rFonts w:ascii="Times New Roman" w:hAnsi="Times New Roman" w:cs="Times New Roman"/>
          <w:b/>
          <w:u w:val="single"/>
        </w:rPr>
        <w:t xml:space="preserve">Część </w:t>
      </w:r>
      <w:r w:rsidR="006B2729" w:rsidRPr="00A67D2E">
        <w:rPr>
          <w:rFonts w:ascii="Times New Roman" w:hAnsi="Times New Roman" w:cs="Times New Roman"/>
          <w:b/>
          <w:u w:val="single"/>
        </w:rPr>
        <w:t>I</w:t>
      </w:r>
      <w:r w:rsidRPr="00A67D2E">
        <w:rPr>
          <w:rFonts w:ascii="Times New Roman" w:hAnsi="Times New Roman" w:cs="Times New Roman"/>
          <w:b/>
          <w:u w:val="single"/>
        </w:rPr>
        <w:t xml:space="preserve">: </w:t>
      </w:r>
    </w:p>
    <w:p w14:paraId="46A2193A" w14:textId="77777777" w:rsidR="00F934E2" w:rsidRPr="00A67D2E" w:rsidRDefault="00F934E2" w:rsidP="000C540C">
      <w:pPr>
        <w:suppressAutoHyphens/>
        <w:spacing w:after="0" w:line="240" w:lineRule="auto"/>
        <w:jc w:val="both"/>
        <w:rPr>
          <w:rFonts w:ascii="Times New Roman" w:hAnsi="Times New Roman" w:cs="Times New Roman"/>
          <w:b/>
          <w:u w:val="single"/>
        </w:rPr>
      </w:pPr>
    </w:p>
    <w:p w14:paraId="1E31478A" w14:textId="6517FA51" w:rsidR="004B7553" w:rsidRPr="00A67D2E" w:rsidRDefault="00F934E2" w:rsidP="00F934E2">
      <w:pPr>
        <w:suppressAutoHyphens/>
        <w:spacing w:after="0" w:line="240" w:lineRule="auto"/>
        <w:jc w:val="both"/>
        <w:rPr>
          <w:rFonts w:ascii="Times New Roman" w:eastAsia="Times New Roman" w:hAnsi="Times New Roman" w:cs="Times New Roman"/>
          <w:b/>
          <w:bCs/>
          <w:u w:val="single"/>
          <w:lang w:eastAsia="pl-PL"/>
        </w:rPr>
      </w:pPr>
      <w:r w:rsidRPr="00A67D2E">
        <w:rPr>
          <w:rFonts w:ascii="Times New Roman" w:hAnsi="Times New Roman" w:cs="Times New Roman"/>
          <w:b/>
          <w:bCs/>
        </w:rPr>
        <w:t>Dostawa stanowisk dydaktycznych z zakresu zabezpieczeń i </w:t>
      </w:r>
      <w:r w:rsidR="00AD394B" w:rsidRPr="00A67D2E">
        <w:rPr>
          <w:rFonts w:ascii="Times New Roman" w:hAnsi="Times New Roman" w:cs="Times New Roman"/>
          <w:b/>
          <w:bCs/>
        </w:rPr>
        <w:t xml:space="preserve"> </w:t>
      </w:r>
      <w:r w:rsidRPr="00A67D2E">
        <w:rPr>
          <w:rFonts w:ascii="Times New Roman" w:hAnsi="Times New Roman" w:cs="Times New Roman"/>
          <w:b/>
          <w:bCs/>
        </w:rPr>
        <w:t>ochrony przeciwporażeniowej.</w:t>
      </w:r>
    </w:p>
    <w:p w14:paraId="7D0B4E28" w14:textId="77777777" w:rsidR="00B05354" w:rsidRPr="00A67D2E" w:rsidRDefault="00B05354" w:rsidP="00B05354">
      <w:pPr>
        <w:spacing w:after="0" w:line="240" w:lineRule="auto"/>
        <w:rPr>
          <w:rFonts w:ascii="Times New Roman" w:eastAsia="Calibri" w:hAnsi="Times New Roman" w:cs="Times New Roman"/>
          <w:b/>
          <w:bCs/>
          <w:lang w:eastAsia="ar-SA"/>
        </w:rPr>
      </w:pPr>
    </w:p>
    <w:p w14:paraId="35C25E8D" w14:textId="77777777" w:rsidR="00B05354" w:rsidRPr="00A67D2E" w:rsidRDefault="00B05354" w:rsidP="00B05354">
      <w:pPr>
        <w:spacing w:after="0" w:line="240" w:lineRule="auto"/>
        <w:rPr>
          <w:rFonts w:ascii="Times New Roman" w:eastAsia="Times New Roman" w:hAnsi="Times New Roman" w:cs="Times New Roman"/>
          <w:b/>
          <w:lang w:eastAsia="pl-PL"/>
        </w:rPr>
      </w:pPr>
      <w:r w:rsidRPr="00A67D2E">
        <w:rPr>
          <w:rFonts w:ascii="Times New Roman" w:eastAsia="Times New Roman" w:hAnsi="Times New Roman" w:cs="Times New Roman"/>
          <w:b/>
          <w:lang w:eastAsia="ar-SA"/>
        </w:rPr>
        <w:t>Cena za wykonanie zamówienia wynosi:</w:t>
      </w:r>
    </w:p>
    <w:p w14:paraId="7CB2112C" w14:textId="77777777" w:rsidR="00B05354" w:rsidRPr="00A67D2E" w:rsidRDefault="00B05354" w:rsidP="00B05354">
      <w:pPr>
        <w:spacing w:after="0" w:line="240" w:lineRule="auto"/>
        <w:rPr>
          <w:rFonts w:ascii="Times New Roman" w:eastAsia="Times New Roman" w:hAnsi="Times New Roman" w:cs="Times New Roman"/>
          <w:lang w:eastAsia="pl-PL"/>
        </w:rPr>
      </w:pPr>
    </w:p>
    <w:p w14:paraId="68B9A1C3" w14:textId="2F1FF20F" w:rsidR="00B05354" w:rsidRPr="00A67D2E" w:rsidRDefault="00B05354" w:rsidP="00B05354">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cena netto:  ............................................................................................................................PLN  </w:t>
      </w:r>
      <w:r w:rsidRPr="00A67D2E">
        <w:rPr>
          <w:rFonts w:ascii="Times New Roman" w:eastAsia="Times New Roman" w:hAnsi="Times New Roman" w:cs="Times New Roman"/>
          <w:lang w:eastAsia="pl-PL"/>
        </w:rPr>
        <w:cr/>
      </w:r>
    </w:p>
    <w:p w14:paraId="3955890F" w14:textId="77777777" w:rsidR="00B05354" w:rsidRPr="00A67D2E" w:rsidRDefault="00B05354" w:rsidP="00B05354">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cena brutto............................................................................................................................ PLN</w:t>
      </w:r>
    </w:p>
    <w:p w14:paraId="2177D0CE" w14:textId="77777777" w:rsidR="00B05354" w:rsidRPr="00A67D2E" w:rsidRDefault="00B05354" w:rsidP="00B05354">
      <w:pPr>
        <w:spacing w:after="0" w:line="240" w:lineRule="auto"/>
        <w:rPr>
          <w:rFonts w:ascii="Times New Roman" w:eastAsia="Times New Roman" w:hAnsi="Times New Roman" w:cs="Times New Roman"/>
          <w:lang w:eastAsia="pl-PL"/>
        </w:rPr>
      </w:pPr>
    </w:p>
    <w:p w14:paraId="4FEFBDB9" w14:textId="77777777" w:rsidR="00F7670C" w:rsidRPr="00A67D2E" w:rsidRDefault="00B05354" w:rsidP="005D7803">
      <w:pPr>
        <w:spacing w:after="0" w:line="240" w:lineRule="auto"/>
        <w:ind w:left="-426" w:right="-569"/>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ab/>
      </w:r>
    </w:p>
    <w:p w14:paraId="32D98156" w14:textId="53229A6D" w:rsidR="00550C78" w:rsidRPr="00A67D2E" w:rsidRDefault="005D7803" w:rsidP="00F7670C">
      <w:pPr>
        <w:spacing w:after="0" w:line="240" w:lineRule="auto"/>
        <w:ind w:right="-569"/>
        <w:rPr>
          <w:rFonts w:ascii="Times New Roman" w:eastAsia="Times New Roman" w:hAnsi="Times New Roman" w:cs="Times New Roman"/>
          <w:b/>
          <w:lang w:eastAsia="pl-PL"/>
        </w:rPr>
      </w:pPr>
      <w:r w:rsidRPr="00A67D2E">
        <w:rPr>
          <w:rFonts w:ascii="Times New Roman" w:eastAsia="Times New Roman" w:hAnsi="Times New Roman" w:cs="Times New Roman"/>
          <w:b/>
          <w:lang w:eastAsia="pl-PL"/>
        </w:rPr>
        <w:t>Okres gwarancji……………..miesięcy</w:t>
      </w:r>
      <w:r w:rsidR="00D44C03" w:rsidRPr="00A67D2E">
        <w:rPr>
          <w:rFonts w:ascii="Times New Roman" w:eastAsia="Times New Roman" w:hAnsi="Times New Roman" w:cs="Times New Roman"/>
          <w:b/>
          <w:lang w:eastAsia="pl-PL"/>
        </w:rPr>
        <w:t xml:space="preserve"> </w:t>
      </w:r>
      <w:r w:rsidR="00D44C03" w:rsidRPr="00A67D2E">
        <w:rPr>
          <w:rFonts w:ascii="Times New Roman" w:eastAsia="Times New Roman" w:hAnsi="Times New Roman" w:cs="Times New Roman"/>
          <w:bCs/>
          <w:lang w:eastAsia="pl-PL"/>
        </w:rPr>
        <w:t>(gwarancja minimum 12 miesięcy)</w:t>
      </w:r>
    </w:p>
    <w:p w14:paraId="7A2F0E53" w14:textId="77777777" w:rsidR="005D0D1E" w:rsidRDefault="005D0D1E" w:rsidP="005D7803">
      <w:pPr>
        <w:spacing w:after="0" w:line="240" w:lineRule="auto"/>
        <w:ind w:left="-426" w:right="-569"/>
        <w:rPr>
          <w:rFonts w:ascii="Times New Roman" w:eastAsia="Times New Roman" w:hAnsi="Times New Roman" w:cs="Times New Roman"/>
          <w:b/>
          <w:sz w:val="24"/>
          <w:szCs w:val="24"/>
          <w:lang w:eastAsia="pl-PL"/>
        </w:rPr>
      </w:pPr>
    </w:p>
    <w:p w14:paraId="132BEA02" w14:textId="77777777" w:rsidR="00B05354" w:rsidRPr="00B00B65" w:rsidRDefault="00B05354" w:rsidP="00B05354">
      <w:pPr>
        <w:spacing w:after="0" w:line="240" w:lineRule="auto"/>
        <w:contextualSpacing/>
        <w:jc w:val="both"/>
        <w:rPr>
          <w:rFonts w:ascii="Times New Roman" w:eastAsia="Calibri" w:hAnsi="Times New Roman" w:cs="Times New Roman"/>
          <w:sz w:val="24"/>
          <w:szCs w:val="24"/>
          <w:u w:val="single"/>
        </w:rPr>
      </w:pPr>
    </w:p>
    <w:p w14:paraId="16BCF971" w14:textId="0DDE6B30" w:rsidR="00B05354" w:rsidRPr="00A67D2E" w:rsidRDefault="00B05354" w:rsidP="000C540C">
      <w:pPr>
        <w:suppressAutoHyphens/>
        <w:spacing w:after="0" w:line="240" w:lineRule="auto"/>
        <w:jc w:val="both"/>
        <w:rPr>
          <w:rFonts w:ascii="Times New Roman" w:hAnsi="Times New Roman" w:cs="Times New Roman"/>
          <w:b/>
          <w:u w:val="single"/>
        </w:rPr>
      </w:pPr>
      <w:r w:rsidRPr="00A67D2E">
        <w:rPr>
          <w:rFonts w:ascii="Times New Roman" w:hAnsi="Times New Roman" w:cs="Times New Roman"/>
          <w:b/>
          <w:u w:val="single"/>
        </w:rPr>
        <w:t xml:space="preserve">Część </w:t>
      </w:r>
      <w:r w:rsidR="006B2729" w:rsidRPr="00A67D2E">
        <w:rPr>
          <w:rFonts w:ascii="Times New Roman" w:hAnsi="Times New Roman" w:cs="Times New Roman"/>
          <w:b/>
          <w:u w:val="single"/>
        </w:rPr>
        <w:t>II</w:t>
      </w:r>
      <w:r w:rsidRPr="00A67D2E">
        <w:rPr>
          <w:rFonts w:ascii="Times New Roman" w:hAnsi="Times New Roman" w:cs="Times New Roman"/>
          <w:b/>
          <w:u w:val="single"/>
        </w:rPr>
        <w:t xml:space="preserve">: </w:t>
      </w:r>
    </w:p>
    <w:p w14:paraId="28C2BF58" w14:textId="77777777" w:rsidR="00F934E2" w:rsidRPr="00A67D2E" w:rsidRDefault="00F934E2" w:rsidP="000C540C">
      <w:pPr>
        <w:suppressAutoHyphens/>
        <w:spacing w:after="0" w:line="240" w:lineRule="auto"/>
        <w:jc w:val="both"/>
        <w:rPr>
          <w:rFonts w:ascii="Times New Roman" w:hAnsi="Times New Roman" w:cs="Times New Roman"/>
          <w:b/>
          <w:u w:val="single"/>
        </w:rPr>
      </w:pPr>
    </w:p>
    <w:p w14:paraId="6ABA140F" w14:textId="0EB3B6B3" w:rsidR="00B05354" w:rsidRPr="00A67D2E" w:rsidRDefault="00F934E2" w:rsidP="00F934E2">
      <w:pPr>
        <w:spacing w:after="0" w:line="240" w:lineRule="auto"/>
        <w:jc w:val="both"/>
        <w:rPr>
          <w:rFonts w:ascii="Times New Roman" w:hAnsi="Times New Roman" w:cs="Times New Roman"/>
          <w:b/>
          <w:bCs/>
        </w:rPr>
      </w:pPr>
      <w:r w:rsidRPr="00A67D2E">
        <w:rPr>
          <w:rFonts w:ascii="Times New Roman" w:hAnsi="Times New Roman" w:cs="Times New Roman"/>
          <w:b/>
          <w:bCs/>
        </w:rPr>
        <w:t>Dostawa oprogramowania do tworzenia graficznej dokumentacji technicznej</w:t>
      </w:r>
      <w:r w:rsidR="00DB6177">
        <w:rPr>
          <w:rFonts w:ascii="Times New Roman" w:hAnsi="Times New Roman" w:cs="Times New Roman"/>
          <w:b/>
          <w:bCs/>
        </w:rPr>
        <w:t xml:space="preserve"> </w:t>
      </w:r>
      <w:r w:rsidRPr="00A67D2E">
        <w:rPr>
          <w:rFonts w:ascii="Times New Roman" w:hAnsi="Times New Roman" w:cs="Times New Roman"/>
          <w:b/>
          <w:bCs/>
        </w:rPr>
        <w:t>i projektowania układów elektrycznych</w:t>
      </w:r>
    </w:p>
    <w:p w14:paraId="3EE09592" w14:textId="77777777" w:rsidR="00F3121D" w:rsidRPr="00A67D2E" w:rsidRDefault="00F3121D" w:rsidP="00F934E2">
      <w:pPr>
        <w:spacing w:after="0" w:line="240" w:lineRule="auto"/>
        <w:jc w:val="both"/>
        <w:rPr>
          <w:rFonts w:ascii="Times New Roman" w:eastAsia="Calibri" w:hAnsi="Times New Roman" w:cs="Times New Roman"/>
          <w:b/>
          <w:bCs/>
          <w:lang w:eastAsia="ar-SA"/>
        </w:rPr>
      </w:pPr>
    </w:p>
    <w:p w14:paraId="7FA075B1" w14:textId="77777777" w:rsidR="00B05354" w:rsidRPr="00A67D2E" w:rsidRDefault="00B05354" w:rsidP="00B05354">
      <w:pPr>
        <w:spacing w:after="0" w:line="240" w:lineRule="auto"/>
        <w:rPr>
          <w:rFonts w:ascii="Times New Roman" w:eastAsia="Times New Roman" w:hAnsi="Times New Roman" w:cs="Times New Roman"/>
          <w:b/>
          <w:lang w:eastAsia="pl-PL"/>
        </w:rPr>
      </w:pPr>
      <w:r w:rsidRPr="00A67D2E">
        <w:rPr>
          <w:rFonts w:ascii="Times New Roman" w:eastAsia="Times New Roman" w:hAnsi="Times New Roman" w:cs="Times New Roman"/>
          <w:b/>
          <w:lang w:eastAsia="ar-SA"/>
        </w:rPr>
        <w:t>Cena za wykonanie zamówienia wynosi:</w:t>
      </w:r>
    </w:p>
    <w:p w14:paraId="14E9AD88" w14:textId="77777777" w:rsidR="00595110" w:rsidRPr="00A67D2E" w:rsidRDefault="00595110" w:rsidP="00B05354">
      <w:pPr>
        <w:spacing w:after="0" w:line="240" w:lineRule="auto"/>
        <w:rPr>
          <w:rFonts w:ascii="Times New Roman" w:eastAsia="Times New Roman" w:hAnsi="Times New Roman" w:cs="Times New Roman"/>
          <w:lang w:eastAsia="pl-PL"/>
        </w:rPr>
      </w:pPr>
    </w:p>
    <w:p w14:paraId="4DED63E7" w14:textId="23D747C9" w:rsidR="00B05354" w:rsidRPr="00A67D2E" w:rsidRDefault="00B05354" w:rsidP="00B05354">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cena netto:  ............................................................................................................................PLN  </w:t>
      </w:r>
      <w:r w:rsidRPr="00A67D2E">
        <w:rPr>
          <w:rFonts w:ascii="Times New Roman" w:eastAsia="Times New Roman" w:hAnsi="Times New Roman" w:cs="Times New Roman"/>
          <w:lang w:eastAsia="pl-PL"/>
        </w:rPr>
        <w:cr/>
      </w:r>
    </w:p>
    <w:p w14:paraId="20B4D355" w14:textId="77777777" w:rsidR="00B05354" w:rsidRPr="00A67D2E" w:rsidRDefault="00B05354" w:rsidP="00B05354">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cena brutto............................................................................................................................ PLN</w:t>
      </w:r>
    </w:p>
    <w:p w14:paraId="7DE9A5CB" w14:textId="77777777" w:rsidR="00CA684A" w:rsidRPr="00A67D2E" w:rsidRDefault="00CA684A" w:rsidP="00B05354">
      <w:pPr>
        <w:spacing w:after="0" w:line="240" w:lineRule="auto"/>
        <w:ind w:left="-426" w:right="-569"/>
        <w:rPr>
          <w:rFonts w:ascii="Times New Roman" w:eastAsia="Times New Roman" w:hAnsi="Times New Roman" w:cs="Times New Roman"/>
          <w:lang w:eastAsia="pl-PL"/>
        </w:rPr>
      </w:pPr>
    </w:p>
    <w:p w14:paraId="34DA706A" w14:textId="7A6FD65E" w:rsidR="006B2729" w:rsidRPr="00A67D2E" w:rsidRDefault="00B05354" w:rsidP="006B2729">
      <w:pPr>
        <w:spacing w:after="0" w:line="240" w:lineRule="auto"/>
        <w:ind w:left="-426" w:right="-569"/>
        <w:rPr>
          <w:rFonts w:ascii="Times New Roman" w:eastAsia="Times New Roman" w:hAnsi="Times New Roman" w:cs="Times New Roman"/>
          <w:b/>
          <w:lang w:eastAsia="pl-PL"/>
        </w:rPr>
      </w:pPr>
      <w:r w:rsidRPr="00A67D2E">
        <w:rPr>
          <w:rFonts w:ascii="Times New Roman" w:eastAsia="Times New Roman" w:hAnsi="Times New Roman" w:cs="Times New Roman"/>
          <w:lang w:eastAsia="pl-PL"/>
        </w:rPr>
        <w:tab/>
      </w:r>
      <w:r w:rsidR="00F934E2" w:rsidRPr="00A67D2E">
        <w:rPr>
          <w:rFonts w:ascii="Times New Roman" w:eastAsia="Times New Roman" w:hAnsi="Times New Roman" w:cs="Times New Roman"/>
          <w:b/>
          <w:lang w:eastAsia="pl-PL"/>
        </w:rPr>
        <w:t xml:space="preserve">Czas dostawy </w:t>
      </w:r>
      <w:r w:rsidR="006B2729" w:rsidRPr="00A67D2E">
        <w:rPr>
          <w:rFonts w:ascii="Times New Roman" w:eastAsia="Times New Roman" w:hAnsi="Times New Roman" w:cs="Times New Roman"/>
          <w:b/>
          <w:lang w:eastAsia="pl-PL"/>
        </w:rPr>
        <w:t>……………..</w:t>
      </w:r>
      <w:r w:rsidR="00131604" w:rsidRPr="00A67D2E">
        <w:rPr>
          <w:rFonts w:ascii="Times New Roman" w:eastAsia="Times New Roman" w:hAnsi="Times New Roman" w:cs="Times New Roman"/>
          <w:b/>
          <w:lang w:eastAsia="pl-PL"/>
        </w:rPr>
        <w:t xml:space="preserve"> dni.</w:t>
      </w:r>
    </w:p>
    <w:p w14:paraId="0CA5E9E5" w14:textId="77777777" w:rsidR="00D90167" w:rsidRPr="00A67D2E" w:rsidRDefault="00D90167" w:rsidP="006B2729">
      <w:pPr>
        <w:spacing w:after="0" w:line="240" w:lineRule="auto"/>
        <w:ind w:left="-426" w:right="-569"/>
        <w:rPr>
          <w:rFonts w:ascii="Times New Roman" w:eastAsia="Times New Roman" w:hAnsi="Times New Roman" w:cs="Times New Roman"/>
          <w:b/>
          <w:lang w:eastAsia="pl-PL"/>
        </w:rPr>
      </w:pPr>
    </w:p>
    <w:p w14:paraId="540AA4DF" w14:textId="77777777" w:rsidR="00D90167" w:rsidRPr="00A67D2E" w:rsidRDefault="00D90167" w:rsidP="006B2729">
      <w:pPr>
        <w:spacing w:after="0" w:line="240" w:lineRule="auto"/>
        <w:ind w:left="-426" w:right="-569"/>
        <w:rPr>
          <w:rFonts w:ascii="Times New Roman" w:eastAsia="Times New Roman" w:hAnsi="Times New Roman" w:cs="Times New Roman"/>
          <w:b/>
          <w:lang w:eastAsia="pl-PL"/>
        </w:rPr>
      </w:pPr>
    </w:p>
    <w:p w14:paraId="4A9CE629" w14:textId="3EAFA129" w:rsidR="00707082" w:rsidRPr="00A67D2E" w:rsidRDefault="00707082" w:rsidP="00A67D2E">
      <w:pPr>
        <w:spacing w:after="0" w:line="240" w:lineRule="auto"/>
        <w:ind w:left="-142" w:right="-569" w:hanging="284"/>
        <w:rPr>
          <w:rFonts w:ascii="Times New Roman" w:eastAsia="Times New Roman" w:hAnsi="Times New Roman" w:cs="Times New Roman"/>
          <w:b/>
          <w:lang w:eastAsia="pl-PL"/>
        </w:rPr>
      </w:pPr>
      <w:r w:rsidRPr="00A67D2E">
        <w:rPr>
          <w:rFonts w:ascii="Times New Roman" w:eastAsia="Times New Roman" w:hAnsi="Times New Roman" w:cs="Times New Roman"/>
          <w:b/>
          <w:lang w:eastAsia="pl-PL"/>
        </w:rPr>
        <w:t xml:space="preserve">     </w:t>
      </w:r>
    </w:p>
    <w:p w14:paraId="06DBDCFF" w14:textId="3DC2A978" w:rsidR="006B2729" w:rsidRPr="00A67D2E" w:rsidRDefault="006B2729" w:rsidP="000C540C">
      <w:pPr>
        <w:suppressAutoHyphens/>
        <w:spacing w:after="0" w:line="240" w:lineRule="auto"/>
        <w:jc w:val="both"/>
        <w:rPr>
          <w:rFonts w:ascii="Times New Roman" w:hAnsi="Times New Roman" w:cs="Times New Roman"/>
          <w:b/>
          <w:u w:val="single"/>
        </w:rPr>
      </w:pPr>
      <w:r w:rsidRPr="00A67D2E">
        <w:rPr>
          <w:rFonts w:ascii="Times New Roman" w:hAnsi="Times New Roman" w:cs="Times New Roman"/>
          <w:b/>
          <w:u w:val="single"/>
        </w:rPr>
        <w:t xml:space="preserve">Część III: </w:t>
      </w:r>
    </w:p>
    <w:p w14:paraId="6FEC22AE" w14:textId="77777777" w:rsidR="00F934E2" w:rsidRPr="00A67D2E" w:rsidRDefault="00F934E2" w:rsidP="000C540C">
      <w:pPr>
        <w:suppressAutoHyphens/>
        <w:spacing w:after="0" w:line="240" w:lineRule="auto"/>
        <w:jc w:val="both"/>
        <w:rPr>
          <w:rFonts w:ascii="Times New Roman" w:hAnsi="Times New Roman" w:cs="Times New Roman"/>
          <w:b/>
          <w:u w:val="single"/>
        </w:rPr>
      </w:pPr>
    </w:p>
    <w:p w14:paraId="328767EB" w14:textId="541241C3" w:rsidR="00F934E2" w:rsidRPr="00A67D2E" w:rsidRDefault="00F934E2" w:rsidP="000C540C">
      <w:pPr>
        <w:suppressAutoHyphens/>
        <w:spacing w:after="0" w:line="240" w:lineRule="auto"/>
        <w:jc w:val="both"/>
        <w:rPr>
          <w:rFonts w:ascii="Times New Roman" w:hAnsi="Times New Roman" w:cs="Times New Roman"/>
          <w:b/>
          <w:bCs/>
          <w:u w:val="single"/>
        </w:rPr>
      </w:pPr>
      <w:r w:rsidRPr="00A67D2E">
        <w:rPr>
          <w:rFonts w:ascii="Times New Roman" w:hAnsi="Times New Roman" w:cs="Times New Roman"/>
          <w:b/>
          <w:bCs/>
        </w:rPr>
        <w:t>Dostawa uniwersalnych zestawów zasilania stanowisk laboratoryjnych w postaci zasilaczy UPS</w:t>
      </w:r>
    </w:p>
    <w:p w14:paraId="169AA143" w14:textId="77777777" w:rsidR="00F934E2" w:rsidRPr="00A67D2E" w:rsidRDefault="00F934E2" w:rsidP="000C540C">
      <w:pPr>
        <w:suppressAutoHyphens/>
        <w:spacing w:after="0" w:line="240" w:lineRule="auto"/>
        <w:jc w:val="both"/>
        <w:rPr>
          <w:rFonts w:ascii="Times New Roman" w:hAnsi="Times New Roman" w:cs="Times New Roman"/>
          <w:b/>
          <w:u w:val="single"/>
        </w:rPr>
      </w:pPr>
    </w:p>
    <w:p w14:paraId="65F2CA34" w14:textId="77777777" w:rsidR="006B2729" w:rsidRPr="00A67D2E" w:rsidRDefault="006B2729" w:rsidP="006B2729">
      <w:pPr>
        <w:spacing w:after="0" w:line="240" w:lineRule="auto"/>
        <w:rPr>
          <w:rFonts w:ascii="Times New Roman" w:eastAsia="Times New Roman" w:hAnsi="Times New Roman" w:cs="Times New Roman"/>
          <w:b/>
          <w:lang w:eastAsia="pl-PL"/>
        </w:rPr>
      </w:pPr>
      <w:r w:rsidRPr="00A67D2E">
        <w:rPr>
          <w:rFonts w:ascii="Times New Roman" w:eastAsia="Times New Roman" w:hAnsi="Times New Roman" w:cs="Times New Roman"/>
          <w:b/>
          <w:lang w:eastAsia="ar-SA"/>
        </w:rPr>
        <w:t>Cena za wykonanie zamówienia wynosi:</w:t>
      </w:r>
    </w:p>
    <w:p w14:paraId="2E440947" w14:textId="77777777" w:rsidR="006B2729" w:rsidRPr="00A67D2E" w:rsidRDefault="006B2729" w:rsidP="006B2729">
      <w:pPr>
        <w:spacing w:after="0" w:line="240" w:lineRule="auto"/>
        <w:rPr>
          <w:rFonts w:ascii="Times New Roman" w:eastAsia="Times New Roman" w:hAnsi="Times New Roman" w:cs="Times New Roman"/>
          <w:lang w:eastAsia="pl-PL"/>
        </w:rPr>
      </w:pPr>
    </w:p>
    <w:p w14:paraId="0324C136" w14:textId="5E721D28" w:rsidR="006B2729" w:rsidRPr="00A67D2E" w:rsidRDefault="006B2729" w:rsidP="006B2729">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cena netto:  ............................................................................................................................PLN  </w:t>
      </w:r>
      <w:r w:rsidRPr="00A67D2E">
        <w:rPr>
          <w:rFonts w:ascii="Times New Roman" w:eastAsia="Times New Roman" w:hAnsi="Times New Roman" w:cs="Times New Roman"/>
          <w:lang w:eastAsia="pl-PL"/>
        </w:rPr>
        <w:cr/>
      </w:r>
    </w:p>
    <w:p w14:paraId="62CFBBEA" w14:textId="77777777" w:rsidR="006B2729" w:rsidRPr="00A67D2E" w:rsidRDefault="006B2729" w:rsidP="006B2729">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cena brutto............................................................................................................................ PLN</w:t>
      </w:r>
    </w:p>
    <w:p w14:paraId="2A6A249C" w14:textId="77777777" w:rsidR="00F446CB" w:rsidRPr="00A67D2E" w:rsidRDefault="00F446CB" w:rsidP="00C05BD8">
      <w:pPr>
        <w:suppressAutoHyphens/>
        <w:spacing w:after="0" w:line="240" w:lineRule="auto"/>
        <w:ind w:firstLine="142"/>
        <w:jc w:val="both"/>
        <w:rPr>
          <w:rFonts w:ascii="Times New Roman" w:hAnsi="Times New Roman" w:cs="Times New Roman"/>
          <w:u w:val="single"/>
        </w:rPr>
      </w:pPr>
    </w:p>
    <w:p w14:paraId="01270CAA" w14:textId="326C4B85" w:rsidR="00942587" w:rsidRPr="00A67D2E" w:rsidRDefault="00942587" w:rsidP="00595110">
      <w:pPr>
        <w:suppressAutoHyphens/>
        <w:spacing w:after="0" w:line="240" w:lineRule="auto"/>
        <w:jc w:val="both"/>
        <w:rPr>
          <w:rFonts w:ascii="Times New Roman" w:hAnsi="Times New Roman" w:cs="Times New Roman"/>
          <w:u w:val="single"/>
        </w:rPr>
      </w:pPr>
      <w:r w:rsidRPr="00A67D2E">
        <w:rPr>
          <w:rFonts w:ascii="Times New Roman" w:eastAsia="Times New Roman" w:hAnsi="Times New Roman" w:cs="Times New Roman"/>
          <w:b/>
          <w:lang w:eastAsia="pl-PL"/>
        </w:rPr>
        <w:t>Okres gwarancji……………..miesięcy</w:t>
      </w:r>
      <w:r w:rsidR="00D44C03" w:rsidRPr="00A67D2E">
        <w:rPr>
          <w:rFonts w:ascii="Times New Roman" w:eastAsia="Times New Roman" w:hAnsi="Times New Roman" w:cs="Times New Roman"/>
          <w:b/>
          <w:lang w:eastAsia="pl-PL"/>
        </w:rPr>
        <w:t xml:space="preserve"> </w:t>
      </w:r>
      <w:r w:rsidR="00D44C03" w:rsidRPr="00A67D2E">
        <w:rPr>
          <w:rFonts w:ascii="Times New Roman" w:eastAsia="Times New Roman" w:hAnsi="Times New Roman" w:cs="Times New Roman"/>
          <w:bCs/>
          <w:lang w:eastAsia="pl-PL"/>
        </w:rPr>
        <w:t>(gwarancja minimum 12 miesięcy)</w:t>
      </w:r>
    </w:p>
    <w:p w14:paraId="36EB5E76" w14:textId="77777777" w:rsidR="00595110" w:rsidRPr="00A67D2E" w:rsidRDefault="00595110" w:rsidP="00C05BD8">
      <w:pPr>
        <w:suppressAutoHyphens/>
        <w:spacing w:after="0" w:line="240" w:lineRule="auto"/>
        <w:ind w:firstLine="142"/>
        <w:jc w:val="both"/>
        <w:rPr>
          <w:rFonts w:ascii="Times New Roman" w:hAnsi="Times New Roman" w:cs="Times New Roman"/>
          <w:u w:val="single"/>
        </w:rPr>
      </w:pPr>
    </w:p>
    <w:p w14:paraId="61406ACA" w14:textId="77777777" w:rsidR="005D0D1E" w:rsidRPr="00A67D2E" w:rsidRDefault="005D0D1E" w:rsidP="00C05BD8">
      <w:pPr>
        <w:suppressAutoHyphens/>
        <w:spacing w:after="0" w:line="240" w:lineRule="auto"/>
        <w:ind w:firstLine="142"/>
        <w:jc w:val="both"/>
        <w:rPr>
          <w:rFonts w:ascii="Times New Roman" w:hAnsi="Times New Roman" w:cs="Times New Roman"/>
          <w:u w:val="single"/>
        </w:rPr>
      </w:pPr>
    </w:p>
    <w:p w14:paraId="7623F610" w14:textId="62064AA8" w:rsidR="00C05BD8" w:rsidRPr="00A67D2E" w:rsidRDefault="00C05BD8" w:rsidP="00595110">
      <w:pPr>
        <w:suppressAutoHyphens/>
        <w:spacing w:after="0" w:line="240" w:lineRule="auto"/>
        <w:jc w:val="both"/>
        <w:rPr>
          <w:rFonts w:ascii="Times New Roman" w:hAnsi="Times New Roman" w:cs="Times New Roman"/>
          <w:b/>
          <w:u w:val="single"/>
        </w:rPr>
      </w:pPr>
      <w:r w:rsidRPr="00A67D2E">
        <w:rPr>
          <w:rFonts w:ascii="Times New Roman" w:hAnsi="Times New Roman" w:cs="Times New Roman"/>
          <w:b/>
          <w:u w:val="single"/>
        </w:rPr>
        <w:t xml:space="preserve">Część IV: </w:t>
      </w:r>
    </w:p>
    <w:p w14:paraId="266AEC65" w14:textId="77777777" w:rsidR="00F934E2" w:rsidRPr="00A67D2E" w:rsidRDefault="00F934E2" w:rsidP="00595110">
      <w:pPr>
        <w:suppressAutoHyphens/>
        <w:spacing w:after="0" w:line="240" w:lineRule="auto"/>
        <w:jc w:val="both"/>
        <w:rPr>
          <w:rFonts w:ascii="Times New Roman" w:hAnsi="Times New Roman" w:cs="Times New Roman"/>
          <w:b/>
          <w:u w:val="single"/>
        </w:rPr>
      </w:pPr>
    </w:p>
    <w:p w14:paraId="7248D80C" w14:textId="460077D3" w:rsidR="00F934E2" w:rsidRPr="00A67D2E" w:rsidRDefault="00F934E2" w:rsidP="00595110">
      <w:pPr>
        <w:suppressAutoHyphens/>
        <w:spacing w:after="0" w:line="240" w:lineRule="auto"/>
        <w:jc w:val="both"/>
        <w:rPr>
          <w:rFonts w:ascii="Times New Roman" w:hAnsi="Times New Roman" w:cs="Times New Roman"/>
          <w:b/>
          <w:bCs/>
          <w:u w:val="single"/>
        </w:rPr>
      </w:pPr>
      <w:r w:rsidRPr="00A67D2E">
        <w:rPr>
          <w:rFonts w:ascii="Times New Roman" w:hAnsi="Times New Roman" w:cs="Times New Roman"/>
          <w:b/>
          <w:bCs/>
        </w:rPr>
        <w:t>Dostawa uniwersalnego zestawu zasilania stanowisk laboratoryjnych w postaci zasilacza trójfazowego AC/DC</w:t>
      </w:r>
    </w:p>
    <w:p w14:paraId="5CA3BED8" w14:textId="77777777" w:rsidR="00C05BD8" w:rsidRPr="00A67D2E" w:rsidRDefault="00C05BD8" w:rsidP="00C05BD8">
      <w:pPr>
        <w:spacing w:after="0" w:line="240" w:lineRule="auto"/>
        <w:rPr>
          <w:rFonts w:ascii="Times New Roman" w:eastAsia="Calibri" w:hAnsi="Times New Roman" w:cs="Times New Roman"/>
          <w:b/>
          <w:bCs/>
          <w:lang w:eastAsia="ar-SA"/>
        </w:rPr>
      </w:pPr>
    </w:p>
    <w:p w14:paraId="10DD4834" w14:textId="77777777" w:rsidR="00C05BD8" w:rsidRPr="00A67D2E" w:rsidRDefault="00C05BD8" w:rsidP="00C05BD8">
      <w:pPr>
        <w:spacing w:after="0" w:line="240" w:lineRule="auto"/>
        <w:rPr>
          <w:rFonts w:ascii="Times New Roman" w:eastAsia="Times New Roman" w:hAnsi="Times New Roman" w:cs="Times New Roman"/>
          <w:b/>
          <w:lang w:eastAsia="pl-PL"/>
        </w:rPr>
      </w:pPr>
      <w:r w:rsidRPr="00A67D2E">
        <w:rPr>
          <w:rFonts w:ascii="Times New Roman" w:eastAsia="Times New Roman" w:hAnsi="Times New Roman" w:cs="Times New Roman"/>
          <w:b/>
          <w:lang w:eastAsia="ar-SA"/>
        </w:rPr>
        <w:t>Cena za wykonanie zamówienia wynosi:</w:t>
      </w:r>
    </w:p>
    <w:p w14:paraId="14279D4E" w14:textId="77777777" w:rsidR="00C05BD8" w:rsidRPr="00A67D2E" w:rsidRDefault="00C05BD8" w:rsidP="00C05BD8">
      <w:pPr>
        <w:spacing w:after="0" w:line="240" w:lineRule="auto"/>
        <w:rPr>
          <w:rFonts w:ascii="Times New Roman" w:eastAsia="Times New Roman" w:hAnsi="Times New Roman" w:cs="Times New Roman"/>
          <w:lang w:eastAsia="pl-PL"/>
        </w:rPr>
      </w:pPr>
    </w:p>
    <w:p w14:paraId="2D5502E7" w14:textId="52B51B4C" w:rsidR="00C05BD8" w:rsidRPr="00A67D2E" w:rsidRDefault="00C05BD8" w:rsidP="00C05BD8">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cena netto:  ............................................................................................................................PLN  </w:t>
      </w:r>
      <w:r w:rsidRPr="00A67D2E">
        <w:rPr>
          <w:rFonts w:ascii="Times New Roman" w:eastAsia="Times New Roman" w:hAnsi="Times New Roman" w:cs="Times New Roman"/>
          <w:lang w:eastAsia="pl-PL"/>
        </w:rPr>
        <w:cr/>
      </w:r>
    </w:p>
    <w:p w14:paraId="315D27CB" w14:textId="77777777" w:rsidR="00C05BD8" w:rsidRPr="00A67D2E" w:rsidRDefault="00C05BD8" w:rsidP="00C05BD8">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cena brutto............................................................................................................................ PLN</w:t>
      </w:r>
    </w:p>
    <w:p w14:paraId="757C1262" w14:textId="77777777" w:rsidR="00F3121D" w:rsidRPr="00A67D2E" w:rsidRDefault="00F3121D" w:rsidP="00F3121D">
      <w:pPr>
        <w:suppressAutoHyphens/>
        <w:spacing w:after="0" w:line="240" w:lineRule="auto"/>
        <w:jc w:val="both"/>
        <w:rPr>
          <w:rFonts w:ascii="Times New Roman" w:eastAsia="Times New Roman" w:hAnsi="Times New Roman" w:cs="Times New Roman"/>
          <w:b/>
          <w:lang w:eastAsia="pl-PL"/>
        </w:rPr>
      </w:pPr>
    </w:p>
    <w:p w14:paraId="028EB3D5" w14:textId="48D6DA28" w:rsidR="009361A0" w:rsidRPr="00A67D2E" w:rsidRDefault="009361A0" w:rsidP="00F3121D">
      <w:pPr>
        <w:suppressAutoHyphens/>
        <w:spacing w:after="0" w:line="240" w:lineRule="auto"/>
        <w:jc w:val="both"/>
        <w:rPr>
          <w:rFonts w:ascii="Times New Roman" w:hAnsi="Times New Roman" w:cs="Times New Roman"/>
          <w:u w:val="single"/>
        </w:rPr>
      </w:pPr>
      <w:r w:rsidRPr="00A67D2E">
        <w:rPr>
          <w:rFonts w:ascii="Times New Roman" w:eastAsia="Times New Roman" w:hAnsi="Times New Roman" w:cs="Times New Roman"/>
          <w:b/>
          <w:lang w:eastAsia="pl-PL"/>
        </w:rPr>
        <w:t>Okres gwarancji……………..miesięcy</w:t>
      </w:r>
      <w:r w:rsidR="00D44C03" w:rsidRPr="00A67D2E">
        <w:rPr>
          <w:rFonts w:ascii="Times New Roman" w:eastAsia="Times New Roman" w:hAnsi="Times New Roman" w:cs="Times New Roman"/>
          <w:b/>
          <w:lang w:eastAsia="pl-PL"/>
        </w:rPr>
        <w:t xml:space="preserve"> </w:t>
      </w:r>
      <w:r w:rsidR="00D44C03" w:rsidRPr="00A67D2E">
        <w:rPr>
          <w:rFonts w:ascii="Times New Roman" w:eastAsia="Times New Roman" w:hAnsi="Times New Roman" w:cs="Times New Roman"/>
          <w:bCs/>
          <w:lang w:eastAsia="pl-PL"/>
        </w:rPr>
        <w:t>(gwarancja minimum 12 miesięcy)</w:t>
      </w:r>
    </w:p>
    <w:p w14:paraId="1DD35396" w14:textId="77777777" w:rsidR="005D0D1E" w:rsidRPr="00A67D2E" w:rsidRDefault="005D0D1E" w:rsidP="009361A0">
      <w:pPr>
        <w:suppressAutoHyphens/>
        <w:spacing w:after="0" w:line="240" w:lineRule="auto"/>
        <w:ind w:firstLine="142"/>
        <w:jc w:val="both"/>
        <w:rPr>
          <w:rFonts w:ascii="Times New Roman" w:hAnsi="Times New Roman" w:cs="Times New Roman"/>
          <w:u w:val="single"/>
        </w:rPr>
      </w:pPr>
    </w:p>
    <w:p w14:paraId="37959871" w14:textId="77777777" w:rsidR="009361A0" w:rsidRPr="00A67D2E" w:rsidRDefault="009361A0" w:rsidP="009361A0">
      <w:pPr>
        <w:suppressAutoHyphens/>
        <w:spacing w:after="0" w:line="240" w:lineRule="auto"/>
        <w:ind w:firstLine="142"/>
        <w:jc w:val="both"/>
        <w:rPr>
          <w:rFonts w:ascii="Times New Roman" w:hAnsi="Times New Roman" w:cs="Times New Roman"/>
          <w:u w:val="single"/>
        </w:rPr>
      </w:pPr>
    </w:p>
    <w:p w14:paraId="2C38A7C9" w14:textId="77777777" w:rsidR="0099383A" w:rsidRPr="00A67D2E" w:rsidRDefault="0099383A" w:rsidP="00C05BD8">
      <w:pPr>
        <w:spacing w:after="0" w:line="240" w:lineRule="auto"/>
        <w:rPr>
          <w:rFonts w:ascii="Times New Roman" w:eastAsia="Times New Roman" w:hAnsi="Times New Roman" w:cs="Times New Roman"/>
          <w:lang w:eastAsia="pl-PL"/>
        </w:rPr>
      </w:pPr>
    </w:p>
    <w:p w14:paraId="75085849" w14:textId="764D4F55" w:rsidR="004B7553" w:rsidRPr="00A67D2E" w:rsidRDefault="009361A0" w:rsidP="002B4C35">
      <w:pPr>
        <w:suppressAutoHyphens/>
        <w:spacing w:after="0" w:line="240" w:lineRule="auto"/>
        <w:jc w:val="both"/>
        <w:rPr>
          <w:rFonts w:ascii="Times New Roman" w:hAnsi="Times New Roman" w:cs="Times New Roman"/>
          <w:b/>
          <w:u w:val="single"/>
        </w:rPr>
      </w:pPr>
      <w:r w:rsidRPr="00A67D2E">
        <w:rPr>
          <w:rFonts w:ascii="Times New Roman" w:hAnsi="Times New Roman" w:cs="Times New Roman"/>
          <w:b/>
          <w:u w:val="single"/>
        </w:rPr>
        <w:t>Część V:</w:t>
      </w:r>
    </w:p>
    <w:p w14:paraId="0EE96BF7" w14:textId="77777777" w:rsidR="00F934E2" w:rsidRPr="00A67D2E" w:rsidRDefault="00F934E2" w:rsidP="002B4C35">
      <w:pPr>
        <w:suppressAutoHyphens/>
        <w:spacing w:after="0" w:line="240" w:lineRule="auto"/>
        <w:jc w:val="both"/>
        <w:rPr>
          <w:rFonts w:ascii="Times New Roman" w:hAnsi="Times New Roman" w:cs="Times New Roman"/>
          <w:b/>
          <w:u w:val="single"/>
        </w:rPr>
      </w:pPr>
    </w:p>
    <w:p w14:paraId="6DC88181" w14:textId="3A674E60" w:rsidR="00F934E2" w:rsidRPr="00A67D2E" w:rsidRDefault="00F934E2" w:rsidP="002B4C35">
      <w:pPr>
        <w:suppressAutoHyphens/>
        <w:spacing w:after="0" w:line="240" w:lineRule="auto"/>
        <w:jc w:val="both"/>
        <w:rPr>
          <w:rFonts w:ascii="Times New Roman" w:hAnsi="Times New Roman" w:cs="Times New Roman"/>
          <w:b/>
          <w:bCs/>
          <w:u w:val="single"/>
        </w:rPr>
      </w:pPr>
      <w:r w:rsidRPr="00A67D2E">
        <w:rPr>
          <w:rFonts w:ascii="Times New Roman" w:hAnsi="Times New Roman" w:cs="Times New Roman"/>
          <w:b/>
          <w:bCs/>
        </w:rPr>
        <w:t>Dostawa elementów stanowiska dydaktycznego do projektowania i konstrukcji maszyn elektrycznych</w:t>
      </w:r>
    </w:p>
    <w:p w14:paraId="35B06291" w14:textId="77777777" w:rsidR="009361A0" w:rsidRPr="00A67D2E" w:rsidRDefault="009361A0" w:rsidP="002B4C35">
      <w:pPr>
        <w:spacing w:after="0" w:line="240" w:lineRule="auto"/>
        <w:rPr>
          <w:rFonts w:ascii="Times New Roman" w:eastAsia="Calibri" w:hAnsi="Times New Roman" w:cs="Times New Roman"/>
          <w:b/>
          <w:bCs/>
          <w:lang w:eastAsia="ar-SA"/>
        </w:rPr>
      </w:pPr>
    </w:p>
    <w:p w14:paraId="4AC22992" w14:textId="77777777" w:rsidR="009361A0" w:rsidRPr="00A67D2E" w:rsidRDefault="009361A0" w:rsidP="002B4C35">
      <w:pPr>
        <w:spacing w:after="0" w:line="240" w:lineRule="auto"/>
        <w:rPr>
          <w:rFonts w:ascii="Times New Roman" w:eastAsia="Times New Roman" w:hAnsi="Times New Roman" w:cs="Times New Roman"/>
          <w:b/>
          <w:lang w:eastAsia="pl-PL"/>
        </w:rPr>
      </w:pPr>
      <w:r w:rsidRPr="00A67D2E">
        <w:rPr>
          <w:rFonts w:ascii="Times New Roman" w:eastAsia="Times New Roman" w:hAnsi="Times New Roman" w:cs="Times New Roman"/>
          <w:b/>
          <w:lang w:eastAsia="ar-SA"/>
        </w:rPr>
        <w:t>Cena za wykonanie zamówienia wynosi:</w:t>
      </w:r>
    </w:p>
    <w:p w14:paraId="0E0FE6FB" w14:textId="77777777" w:rsidR="002B4C35" w:rsidRPr="00A67D2E" w:rsidRDefault="002B4C35" w:rsidP="002B4C35">
      <w:pPr>
        <w:spacing w:after="0" w:line="240" w:lineRule="auto"/>
        <w:rPr>
          <w:rFonts w:ascii="Times New Roman" w:eastAsia="Times New Roman" w:hAnsi="Times New Roman" w:cs="Times New Roman"/>
          <w:lang w:eastAsia="pl-PL"/>
        </w:rPr>
      </w:pPr>
    </w:p>
    <w:p w14:paraId="3EF739BB" w14:textId="4CE87CFD" w:rsidR="009361A0" w:rsidRPr="00A67D2E" w:rsidRDefault="009361A0" w:rsidP="002B4C35">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cena netto:  ............................................................................................................................PLN  </w:t>
      </w:r>
      <w:r w:rsidRPr="00A67D2E">
        <w:rPr>
          <w:rFonts w:ascii="Times New Roman" w:eastAsia="Times New Roman" w:hAnsi="Times New Roman" w:cs="Times New Roman"/>
          <w:lang w:eastAsia="pl-PL"/>
        </w:rPr>
        <w:cr/>
      </w:r>
    </w:p>
    <w:p w14:paraId="069BDE1D" w14:textId="77777777" w:rsidR="009361A0" w:rsidRPr="00A67D2E" w:rsidRDefault="009361A0" w:rsidP="002B4C35">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cena brutto............................................................................................................................ PLN</w:t>
      </w:r>
    </w:p>
    <w:p w14:paraId="39A7774F" w14:textId="77777777" w:rsidR="009D7F93" w:rsidRPr="00A67D2E" w:rsidRDefault="009D7F93" w:rsidP="002B4C35">
      <w:pPr>
        <w:spacing w:after="0" w:line="240" w:lineRule="auto"/>
        <w:ind w:right="-569"/>
        <w:rPr>
          <w:rFonts w:ascii="Times New Roman" w:eastAsia="Times New Roman" w:hAnsi="Times New Roman" w:cs="Times New Roman"/>
          <w:b/>
          <w:lang w:eastAsia="pl-PL"/>
        </w:rPr>
      </w:pPr>
    </w:p>
    <w:p w14:paraId="5FEF8165" w14:textId="0B086D9C" w:rsidR="009361A0" w:rsidRPr="00A67D2E" w:rsidRDefault="009361A0" w:rsidP="002B4C35">
      <w:pPr>
        <w:suppressAutoHyphens/>
        <w:spacing w:after="0" w:line="240" w:lineRule="auto"/>
        <w:jc w:val="both"/>
        <w:rPr>
          <w:rFonts w:ascii="Times New Roman" w:hAnsi="Times New Roman" w:cs="Times New Roman"/>
          <w:u w:val="single"/>
        </w:rPr>
      </w:pPr>
      <w:r w:rsidRPr="00A67D2E">
        <w:rPr>
          <w:rFonts w:ascii="Times New Roman" w:eastAsia="Times New Roman" w:hAnsi="Times New Roman" w:cs="Times New Roman"/>
          <w:b/>
          <w:lang w:eastAsia="pl-PL"/>
        </w:rPr>
        <w:t>Okres gwarancji……………..miesięcy</w:t>
      </w:r>
      <w:r w:rsidR="00D44C03" w:rsidRPr="00A67D2E">
        <w:rPr>
          <w:rFonts w:ascii="Times New Roman" w:eastAsia="Times New Roman" w:hAnsi="Times New Roman" w:cs="Times New Roman"/>
          <w:b/>
          <w:lang w:eastAsia="pl-PL"/>
        </w:rPr>
        <w:t xml:space="preserve"> </w:t>
      </w:r>
      <w:r w:rsidR="00D44C03" w:rsidRPr="00A67D2E">
        <w:rPr>
          <w:rFonts w:ascii="Times New Roman" w:eastAsia="Times New Roman" w:hAnsi="Times New Roman" w:cs="Times New Roman"/>
          <w:bCs/>
          <w:lang w:eastAsia="pl-PL"/>
        </w:rPr>
        <w:t>(gwarancja minimum 12 miesięcy)</w:t>
      </w:r>
    </w:p>
    <w:p w14:paraId="528A9AB3" w14:textId="42FFDDA8" w:rsidR="001D772A" w:rsidRDefault="001D772A" w:rsidP="009361A0">
      <w:pPr>
        <w:suppressAutoHyphens/>
        <w:spacing w:after="0" w:line="240" w:lineRule="auto"/>
        <w:ind w:firstLine="142"/>
        <w:jc w:val="both"/>
        <w:rPr>
          <w:rFonts w:ascii="Times New Roman" w:hAnsi="Times New Roman" w:cs="Times New Roman"/>
          <w:u w:val="single"/>
        </w:rPr>
      </w:pPr>
    </w:p>
    <w:p w14:paraId="53814F35" w14:textId="77777777" w:rsidR="00131604" w:rsidRPr="00A67D2E" w:rsidRDefault="00131604" w:rsidP="00642463">
      <w:pPr>
        <w:suppressAutoHyphens/>
        <w:spacing w:after="0" w:line="240" w:lineRule="auto"/>
        <w:jc w:val="both"/>
        <w:rPr>
          <w:rFonts w:ascii="Times New Roman" w:hAnsi="Times New Roman" w:cs="Times New Roman"/>
          <w:b/>
          <w:u w:val="single"/>
        </w:rPr>
      </w:pPr>
    </w:p>
    <w:p w14:paraId="5529F450" w14:textId="77777777" w:rsidR="006A58F3" w:rsidRDefault="006A58F3" w:rsidP="00642463">
      <w:pPr>
        <w:suppressAutoHyphens/>
        <w:spacing w:after="0" w:line="240" w:lineRule="auto"/>
        <w:jc w:val="both"/>
        <w:rPr>
          <w:rFonts w:ascii="Times New Roman" w:hAnsi="Times New Roman" w:cs="Times New Roman"/>
          <w:b/>
          <w:u w:val="single"/>
        </w:rPr>
      </w:pPr>
    </w:p>
    <w:p w14:paraId="2E15305B" w14:textId="77777777" w:rsidR="00AB6737" w:rsidRDefault="00AB6737" w:rsidP="00642463">
      <w:pPr>
        <w:suppressAutoHyphens/>
        <w:spacing w:after="0" w:line="240" w:lineRule="auto"/>
        <w:jc w:val="both"/>
        <w:rPr>
          <w:rFonts w:ascii="Times New Roman" w:hAnsi="Times New Roman" w:cs="Times New Roman"/>
          <w:b/>
          <w:u w:val="single"/>
        </w:rPr>
      </w:pPr>
    </w:p>
    <w:p w14:paraId="5BC8374F" w14:textId="6CCA75C6" w:rsidR="00642463" w:rsidRPr="00A67D2E" w:rsidRDefault="00642463" w:rsidP="00642463">
      <w:pPr>
        <w:suppressAutoHyphens/>
        <w:spacing w:after="0" w:line="240" w:lineRule="auto"/>
        <w:jc w:val="both"/>
        <w:rPr>
          <w:rFonts w:ascii="Times New Roman" w:hAnsi="Times New Roman" w:cs="Times New Roman"/>
          <w:b/>
          <w:u w:val="single"/>
        </w:rPr>
      </w:pPr>
      <w:r w:rsidRPr="00A67D2E">
        <w:rPr>
          <w:rFonts w:ascii="Times New Roman" w:hAnsi="Times New Roman" w:cs="Times New Roman"/>
          <w:b/>
          <w:u w:val="single"/>
        </w:rPr>
        <w:lastRenderedPageBreak/>
        <w:t>Część VI:</w:t>
      </w:r>
    </w:p>
    <w:p w14:paraId="2AFEB787" w14:textId="77777777" w:rsidR="00642463" w:rsidRPr="00A67D2E" w:rsidRDefault="00642463" w:rsidP="00642463">
      <w:pPr>
        <w:suppressAutoHyphens/>
        <w:spacing w:after="0" w:line="240" w:lineRule="auto"/>
        <w:jc w:val="both"/>
        <w:rPr>
          <w:rFonts w:ascii="Times New Roman" w:hAnsi="Times New Roman" w:cs="Times New Roman"/>
          <w:b/>
          <w:u w:val="single"/>
        </w:rPr>
      </w:pPr>
    </w:p>
    <w:p w14:paraId="36664CBB" w14:textId="2F8701AD" w:rsidR="00642463" w:rsidRPr="00A67D2E" w:rsidRDefault="00642463" w:rsidP="00642463">
      <w:pPr>
        <w:spacing w:after="0" w:line="240" w:lineRule="auto"/>
        <w:rPr>
          <w:rFonts w:ascii="Times New Roman" w:hAnsi="Times New Roman" w:cs="Times New Roman"/>
          <w:b/>
          <w:bCs/>
        </w:rPr>
      </w:pPr>
      <w:r w:rsidRPr="00A67D2E">
        <w:rPr>
          <w:rFonts w:ascii="Times New Roman" w:hAnsi="Times New Roman" w:cs="Times New Roman"/>
          <w:b/>
          <w:bCs/>
        </w:rPr>
        <w:t>Dostawa aparatury pomiarowej w postaci magnetometru</w:t>
      </w:r>
    </w:p>
    <w:p w14:paraId="69581F90" w14:textId="77777777" w:rsidR="00642463" w:rsidRPr="00A67D2E" w:rsidRDefault="00642463" w:rsidP="00642463">
      <w:pPr>
        <w:spacing w:after="0" w:line="240" w:lineRule="auto"/>
        <w:rPr>
          <w:rFonts w:ascii="Times New Roman" w:eastAsia="Calibri" w:hAnsi="Times New Roman" w:cs="Times New Roman"/>
          <w:b/>
          <w:bCs/>
          <w:lang w:eastAsia="ar-SA"/>
        </w:rPr>
      </w:pPr>
    </w:p>
    <w:p w14:paraId="0D9A85BE" w14:textId="77777777" w:rsidR="00642463" w:rsidRPr="00A67D2E" w:rsidRDefault="00642463" w:rsidP="00642463">
      <w:pPr>
        <w:spacing w:after="0" w:line="240" w:lineRule="auto"/>
        <w:rPr>
          <w:rFonts w:ascii="Times New Roman" w:eastAsia="Times New Roman" w:hAnsi="Times New Roman" w:cs="Times New Roman"/>
          <w:b/>
          <w:lang w:eastAsia="pl-PL"/>
        </w:rPr>
      </w:pPr>
      <w:r w:rsidRPr="00A67D2E">
        <w:rPr>
          <w:rFonts w:ascii="Times New Roman" w:eastAsia="Times New Roman" w:hAnsi="Times New Roman" w:cs="Times New Roman"/>
          <w:b/>
          <w:lang w:eastAsia="ar-SA"/>
        </w:rPr>
        <w:t>Cena za wykonanie zamówienia wynosi:</w:t>
      </w:r>
    </w:p>
    <w:p w14:paraId="7C097B66" w14:textId="77777777" w:rsidR="00642463" w:rsidRPr="00A67D2E" w:rsidRDefault="00642463" w:rsidP="00642463">
      <w:pPr>
        <w:spacing w:after="0" w:line="240" w:lineRule="auto"/>
        <w:rPr>
          <w:rFonts w:ascii="Times New Roman" w:eastAsia="Times New Roman" w:hAnsi="Times New Roman" w:cs="Times New Roman"/>
          <w:lang w:eastAsia="pl-PL"/>
        </w:rPr>
      </w:pPr>
    </w:p>
    <w:p w14:paraId="12CFECCC" w14:textId="77777777" w:rsidR="00642463" w:rsidRPr="00A67D2E" w:rsidRDefault="00642463" w:rsidP="00642463">
      <w:pPr>
        <w:spacing w:after="0" w:line="240" w:lineRule="auto"/>
        <w:rPr>
          <w:rFonts w:ascii="Times New Roman" w:eastAsia="Times New Roman" w:hAnsi="Times New Roman" w:cs="Times New Roman"/>
          <w:lang w:eastAsia="pl-PL"/>
        </w:rPr>
      </w:pPr>
    </w:p>
    <w:p w14:paraId="4095A92A" w14:textId="458E7B5A" w:rsidR="00642463" w:rsidRPr="00A67D2E" w:rsidRDefault="00642463" w:rsidP="00642463">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cena netto:  ............................................................................................................................PLN  </w:t>
      </w:r>
      <w:r w:rsidRPr="00A67D2E">
        <w:rPr>
          <w:rFonts w:ascii="Times New Roman" w:eastAsia="Times New Roman" w:hAnsi="Times New Roman" w:cs="Times New Roman"/>
          <w:lang w:eastAsia="pl-PL"/>
        </w:rPr>
        <w:cr/>
      </w:r>
    </w:p>
    <w:p w14:paraId="488789A6" w14:textId="77777777" w:rsidR="00642463" w:rsidRPr="00A67D2E" w:rsidRDefault="00642463" w:rsidP="00642463">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cena brutto............................................................................................................................ PLN</w:t>
      </w:r>
    </w:p>
    <w:p w14:paraId="12B87388" w14:textId="77777777" w:rsidR="00642463" w:rsidRPr="00A67D2E" w:rsidRDefault="00642463" w:rsidP="00642463">
      <w:pPr>
        <w:spacing w:after="0" w:line="240" w:lineRule="auto"/>
        <w:ind w:right="-569"/>
        <w:rPr>
          <w:rFonts w:ascii="Times New Roman" w:eastAsia="Times New Roman" w:hAnsi="Times New Roman" w:cs="Times New Roman"/>
          <w:b/>
          <w:lang w:eastAsia="pl-PL"/>
        </w:rPr>
      </w:pPr>
    </w:p>
    <w:p w14:paraId="4934F429" w14:textId="0E2B7176" w:rsidR="00642463" w:rsidRPr="00A67D2E" w:rsidRDefault="00642463" w:rsidP="00642463">
      <w:pPr>
        <w:suppressAutoHyphens/>
        <w:spacing w:after="0" w:line="240" w:lineRule="auto"/>
        <w:jc w:val="both"/>
        <w:rPr>
          <w:rFonts w:ascii="Times New Roman" w:hAnsi="Times New Roman" w:cs="Times New Roman"/>
          <w:u w:val="single"/>
        </w:rPr>
      </w:pPr>
      <w:r w:rsidRPr="00A67D2E">
        <w:rPr>
          <w:rFonts w:ascii="Times New Roman" w:eastAsia="Times New Roman" w:hAnsi="Times New Roman" w:cs="Times New Roman"/>
          <w:b/>
          <w:lang w:eastAsia="pl-PL"/>
        </w:rPr>
        <w:t>Okres gwarancji……………..miesięcy</w:t>
      </w:r>
      <w:r w:rsidR="00D44C03" w:rsidRPr="00A67D2E">
        <w:rPr>
          <w:rFonts w:ascii="Times New Roman" w:eastAsia="Times New Roman" w:hAnsi="Times New Roman" w:cs="Times New Roman"/>
          <w:b/>
          <w:lang w:eastAsia="pl-PL"/>
        </w:rPr>
        <w:t xml:space="preserve"> </w:t>
      </w:r>
      <w:r w:rsidR="00D44C03" w:rsidRPr="00A67D2E">
        <w:rPr>
          <w:rFonts w:ascii="Times New Roman" w:eastAsia="Times New Roman" w:hAnsi="Times New Roman" w:cs="Times New Roman"/>
          <w:bCs/>
          <w:lang w:eastAsia="pl-PL"/>
        </w:rPr>
        <w:t>(gwarancja minimum 12 miesięcy)</w:t>
      </w:r>
    </w:p>
    <w:p w14:paraId="0F8794E0" w14:textId="77777777" w:rsidR="00642463" w:rsidRPr="00A67D2E" w:rsidRDefault="00642463" w:rsidP="00642463">
      <w:pPr>
        <w:suppressAutoHyphens/>
        <w:spacing w:after="0" w:line="240" w:lineRule="auto"/>
        <w:ind w:firstLine="142"/>
        <w:jc w:val="both"/>
        <w:rPr>
          <w:rFonts w:ascii="Times New Roman" w:hAnsi="Times New Roman" w:cs="Times New Roman"/>
          <w:u w:val="single"/>
        </w:rPr>
      </w:pPr>
    </w:p>
    <w:p w14:paraId="348B36F5" w14:textId="77777777" w:rsidR="00642463" w:rsidRPr="00A67D2E" w:rsidRDefault="00642463" w:rsidP="006B66F2">
      <w:pPr>
        <w:pStyle w:val="Akapitzlist"/>
        <w:suppressAutoHyphens/>
        <w:spacing w:after="0" w:line="240" w:lineRule="auto"/>
        <w:ind w:left="426"/>
        <w:jc w:val="both"/>
        <w:rPr>
          <w:rFonts w:ascii="Times New Roman" w:hAnsi="Times New Roman" w:cs="Times New Roman"/>
          <w:b/>
          <w:u w:val="single"/>
        </w:rPr>
      </w:pPr>
    </w:p>
    <w:p w14:paraId="0046D425" w14:textId="77777777" w:rsidR="00131604" w:rsidRPr="00A67D2E" w:rsidRDefault="00131604" w:rsidP="00642463">
      <w:pPr>
        <w:suppressAutoHyphens/>
        <w:spacing w:after="0" w:line="240" w:lineRule="auto"/>
        <w:jc w:val="both"/>
        <w:rPr>
          <w:rFonts w:ascii="Times New Roman" w:hAnsi="Times New Roman" w:cs="Times New Roman"/>
          <w:b/>
          <w:u w:val="single"/>
        </w:rPr>
      </w:pPr>
    </w:p>
    <w:p w14:paraId="0CD14C43" w14:textId="22C87BEC" w:rsidR="00642463" w:rsidRPr="00A67D2E" w:rsidRDefault="00642463" w:rsidP="00642463">
      <w:pPr>
        <w:suppressAutoHyphens/>
        <w:spacing w:after="0" w:line="240" w:lineRule="auto"/>
        <w:jc w:val="both"/>
        <w:rPr>
          <w:rFonts w:ascii="Times New Roman" w:hAnsi="Times New Roman" w:cs="Times New Roman"/>
          <w:b/>
          <w:u w:val="single"/>
        </w:rPr>
      </w:pPr>
      <w:r w:rsidRPr="00A67D2E">
        <w:rPr>
          <w:rFonts w:ascii="Times New Roman" w:hAnsi="Times New Roman" w:cs="Times New Roman"/>
          <w:b/>
          <w:u w:val="single"/>
        </w:rPr>
        <w:t>Część VII:</w:t>
      </w:r>
    </w:p>
    <w:p w14:paraId="546758C4" w14:textId="77777777" w:rsidR="00642463" w:rsidRPr="00A67D2E" w:rsidRDefault="00642463" w:rsidP="00642463">
      <w:pPr>
        <w:suppressAutoHyphens/>
        <w:spacing w:after="0" w:line="240" w:lineRule="auto"/>
        <w:jc w:val="both"/>
        <w:rPr>
          <w:rFonts w:ascii="Times New Roman" w:hAnsi="Times New Roman" w:cs="Times New Roman"/>
          <w:b/>
          <w:u w:val="single"/>
        </w:rPr>
      </w:pPr>
    </w:p>
    <w:p w14:paraId="785E9480" w14:textId="6436CE29" w:rsidR="00642463" w:rsidRPr="00A67D2E" w:rsidRDefault="00642463" w:rsidP="00F3121D">
      <w:pPr>
        <w:spacing w:after="0" w:line="240" w:lineRule="auto"/>
        <w:jc w:val="both"/>
        <w:rPr>
          <w:rFonts w:ascii="Times New Roman" w:hAnsi="Times New Roman" w:cs="Times New Roman"/>
          <w:b/>
          <w:bCs/>
        </w:rPr>
      </w:pPr>
      <w:r w:rsidRPr="00A67D2E">
        <w:rPr>
          <w:rFonts w:ascii="Times New Roman" w:hAnsi="Times New Roman" w:cs="Times New Roman"/>
          <w:b/>
          <w:bCs/>
        </w:rPr>
        <w:t xml:space="preserve">Dostawa stanowisk dydaktycznych z zakresu magnetyzmu oraz projektowania </w:t>
      </w:r>
      <w:r w:rsidR="00F3121D" w:rsidRPr="00A67D2E">
        <w:rPr>
          <w:rFonts w:ascii="Times New Roman" w:hAnsi="Times New Roman" w:cs="Times New Roman"/>
          <w:b/>
          <w:bCs/>
        </w:rPr>
        <w:t xml:space="preserve">                                   </w:t>
      </w:r>
      <w:r w:rsidRPr="00A67D2E">
        <w:rPr>
          <w:rFonts w:ascii="Times New Roman" w:hAnsi="Times New Roman" w:cs="Times New Roman"/>
          <w:b/>
          <w:bCs/>
        </w:rPr>
        <w:t>i konstrukcji transformatora</w:t>
      </w:r>
    </w:p>
    <w:p w14:paraId="468F25F7" w14:textId="77777777" w:rsidR="00642463" w:rsidRPr="00A67D2E" w:rsidRDefault="00642463" w:rsidP="00642463">
      <w:pPr>
        <w:spacing w:after="0" w:line="240" w:lineRule="auto"/>
        <w:rPr>
          <w:rFonts w:ascii="Times New Roman" w:eastAsia="Calibri" w:hAnsi="Times New Roman" w:cs="Times New Roman"/>
          <w:b/>
          <w:bCs/>
          <w:lang w:eastAsia="ar-SA"/>
        </w:rPr>
      </w:pPr>
    </w:p>
    <w:p w14:paraId="5F73E1D8" w14:textId="77777777" w:rsidR="00642463" w:rsidRPr="00A67D2E" w:rsidRDefault="00642463" w:rsidP="00642463">
      <w:pPr>
        <w:spacing w:after="0" w:line="240" w:lineRule="auto"/>
        <w:rPr>
          <w:rFonts w:ascii="Times New Roman" w:eastAsia="Times New Roman" w:hAnsi="Times New Roman" w:cs="Times New Roman"/>
          <w:b/>
          <w:lang w:eastAsia="pl-PL"/>
        </w:rPr>
      </w:pPr>
      <w:r w:rsidRPr="00A67D2E">
        <w:rPr>
          <w:rFonts w:ascii="Times New Roman" w:eastAsia="Times New Roman" w:hAnsi="Times New Roman" w:cs="Times New Roman"/>
          <w:b/>
          <w:lang w:eastAsia="ar-SA"/>
        </w:rPr>
        <w:t>Cena za wykonanie zamówienia wynosi:</w:t>
      </w:r>
    </w:p>
    <w:p w14:paraId="7BABF24F" w14:textId="77777777" w:rsidR="00642463" w:rsidRPr="00A67D2E" w:rsidRDefault="00642463" w:rsidP="00642463">
      <w:pPr>
        <w:spacing w:after="0" w:line="240" w:lineRule="auto"/>
        <w:rPr>
          <w:rFonts w:ascii="Times New Roman" w:eastAsia="Times New Roman" w:hAnsi="Times New Roman" w:cs="Times New Roman"/>
          <w:lang w:eastAsia="pl-PL"/>
        </w:rPr>
      </w:pPr>
    </w:p>
    <w:p w14:paraId="0E7BAE8C" w14:textId="77777777" w:rsidR="00642463" w:rsidRPr="00A67D2E" w:rsidRDefault="00642463" w:rsidP="00642463">
      <w:pPr>
        <w:spacing w:after="0" w:line="240" w:lineRule="auto"/>
        <w:rPr>
          <w:rFonts w:ascii="Times New Roman" w:eastAsia="Times New Roman" w:hAnsi="Times New Roman" w:cs="Times New Roman"/>
          <w:lang w:eastAsia="pl-PL"/>
        </w:rPr>
      </w:pPr>
    </w:p>
    <w:p w14:paraId="39E3EF6D" w14:textId="77777777" w:rsidR="00642463" w:rsidRPr="00A67D2E" w:rsidRDefault="00642463" w:rsidP="00642463">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cena netto:  ............................................................................................................................PLN  </w:t>
      </w:r>
      <w:r w:rsidRPr="00A67D2E">
        <w:rPr>
          <w:rFonts w:ascii="Times New Roman" w:eastAsia="Times New Roman" w:hAnsi="Times New Roman" w:cs="Times New Roman"/>
          <w:lang w:eastAsia="pl-PL"/>
        </w:rPr>
        <w:cr/>
      </w:r>
    </w:p>
    <w:p w14:paraId="54358A37" w14:textId="77777777" w:rsidR="00642463" w:rsidRPr="00A67D2E" w:rsidRDefault="00642463" w:rsidP="00642463">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cena brutto............................................................................................................................ PLN</w:t>
      </w:r>
    </w:p>
    <w:p w14:paraId="25043F5E" w14:textId="77777777" w:rsidR="00642463" w:rsidRPr="00A67D2E" w:rsidRDefault="00642463" w:rsidP="00642463">
      <w:pPr>
        <w:spacing w:after="0" w:line="240" w:lineRule="auto"/>
        <w:ind w:right="-569"/>
        <w:rPr>
          <w:rFonts w:ascii="Times New Roman" w:eastAsia="Times New Roman" w:hAnsi="Times New Roman" w:cs="Times New Roman"/>
          <w:b/>
          <w:lang w:eastAsia="pl-PL"/>
        </w:rPr>
      </w:pPr>
    </w:p>
    <w:p w14:paraId="2EFFB564" w14:textId="79A86F98" w:rsidR="00642463" w:rsidRPr="00A67D2E" w:rsidRDefault="00642463" w:rsidP="00642463">
      <w:pPr>
        <w:suppressAutoHyphens/>
        <w:spacing w:after="0" w:line="240" w:lineRule="auto"/>
        <w:jc w:val="both"/>
        <w:rPr>
          <w:rFonts w:ascii="Times New Roman" w:hAnsi="Times New Roman" w:cs="Times New Roman"/>
          <w:u w:val="single"/>
        </w:rPr>
      </w:pPr>
      <w:r w:rsidRPr="00A67D2E">
        <w:rPr>
          <w:rFonts w:ascii="Times New Roman" w:eastAsia="Times New Roman" w:hAnsi="Times New Roman" w:cs="Times New Roman"/>
          <w:b/>
          <w:lang w:eastAsia="pl-PL"/>
        </w:rPr>
        <w:t>Okres gwarancji……………..miesięcy</w:t>
      </w:r>
      <w:r w:rsidR="00D44C03" w:rsidRPr="00A67D2E">
        <w:rPr>
          <w:rFonts w:ascii="Times New Roman" w:eastAsia="Times New Roman" w:hAnsi="Times New Roman" w:cs="Times New Roman"/>
          <w:b/>
          <w:lang w:eastAsia="pl-PL"/>
        </w:rPr>
        <w:t xml:space="preserve"> </w:t>
      </w:r>
      <w:r w:rsidR="00D44C03" w:rsidRPr="00A67D2E">
        <w:rPr>
          <w:rFonts w:ascii="Times New Roman" w:eastAsia="Times New Roman" w:hAnsi="Times New Roman" w:cs="Times New Roman"/>
          <w:bCs/>
          <w:lang w:eastAsia="pl-PL"/>
        </w:rPr>
        <w:t>(gwarancja minimum 12 miesięcy)</w:t>
      </w:r>
    </w:p>
    <w:p w14:paraId="22DE98AB" w14:textId="77777777" w:rsidR="00642463" w:rsidRPr="00A67D2E" w:rsidRDefault="00642463" w:rsidP="00642463">
      <w:pPr>
        <w:suppressAutoHyphens/>
        <w:spacing w:after="0" w:line="240" w:lineRule="auto"/>
        <w:ind w:firstLine="142"/>
        <w:jc w:val="both"/>
        <w:rPr>
          <w:rFonts w:ascii="Times New Roman" w:hAnsi="Times New Roman" w:cs="Times New Roman"/>
          <w:u w:val="single"/>
        </w:rPr>
      </w:pPr>
    </w:p>
    <w:p w14:paraId="745C2EE8" w14:textId="77777777" w:rsidR="00642463" w:rsidRPr="00A67D2E" w:rsidRDefault="00642463" w:rsidP="00642463">
      <w:pPr>
        <w:pStyle w:val="Akapitzlist"/>
        <w:suppressAutoHyphens/>
        <w:spacing w:after="0" w:line="240" w:lineRule="auto"/>
        <w:ind w:left="426"/>
        <w:jc w:val="both"/>
        <w:rPr>
          <w:rFonts w:ascii="Times New Roman" w:hAnsi="Times New Roman" w:cs="Times New Roman"/>
          <w:b/>
          <w:u w:val="single"/>
        </w:rPr>
      </w:pPr>
    </w:p>
    <w:p w14:paraId="5802AA99" w14:textId="7F8690F9" w:rsidR="00642463" w:rsidRPr="00A67D2E" w:rsidRDefault="00642463" w:rsidP="00642463">
      <w:pPr>
        <w:suppressAutoHyphens/>
        <w:spacing w:after="0" w:line="240" w:lineRule="auto"/>
        <w:jc w:val="both"/>
        <w:rPr>
          <w:rFonts w:ascii="Times New Roman" w:hAnsi="Times New Roman" w:cs="Times New Roman"/>
          <w:b/>
          <w:u w:val="single"/>
        </w:rPr>
      </w:pPr>
      <w:r w:rsidRPr="00A67D2E">
        <w:rPr>
          <w:rFonts w:ascii="Times New Roman" w:hAnsi="Times New Roman" w:cs="Times New Roman"/>
          <w:b/>
          <w:u w:val="single"/>
        </w:rPr>
        <w:t>Część VIII:</w:t>
      </w:r>
    </w:p>
    <w:p w14:paraId="79578572" w14:textId="77777777" w:rsidR="00642463" w:rsidRPr="00A67D2E" w:rsidRDefault="00642463" w:rsidP="00642463">
      <w:pPr>
        <w:suppressAutoHyphens/>
        <w:spacing w:after="0" w:line="240" w:lineRule="auto"/>
        <w:jc w:val="both"/>
        <w:rPr>
          <w:rFonts w:ascii="Times New Roman" w:hAnsi="Times New Roman" w:cs="Times New Roman"/>
          <w:b/>
          <w:u w:val="single"/>
        </w:rPr>
      </w:pPr>
    </w:p>
    <w:p w14:paraId="0B04428B" w14:textId="45FCC0C8" w:rsidR="00642463" w:rsidRPr="00A67D2E" w:rsidRDefault="00642463" w:rsidP="00642463">
      <w:pPr>
        <w:spacing w:after="0" w:line="240" w:lineRule="auto"/>
        <w:jc w:val="both"/>
        <w:rPr>
          <w:rFonts w:ascii="Times New Roman" w:hAnsi="Times New Roman" w:cs="Times New Roman"/>
          <w:b/>
          <w:bCs/>
        </w:rPr>
      </w:pPr>
      <w:r w:rsidRPr="00A67D2E">
        <w:rPr>
          <w:rFonts w:ascii="Times New Roman" w:hAnsi="Times New Roman" w:cs="Times New Roman"/>
          <w:b/>
          <w:bCs/>
        </w:rPr>
        <w:t>Dostawa wyposażenia do organizacji elementów stanowisk dydaktycznych w postaci mobilnych stołów laboratoryjnych</w:t>
      </w:r>
    </w:p>
    <w:p w14:paraId="0C7C8550" w14:textId="77777777" w:rsidR="00642463" w:rsidRPr="00A67D2E" w:rsidRDefault="00642463" w:rsidP="00642463">
      <w:pPr>
        <w:spacing w:after="0" w:line="240" w:lineRule="auto"/>
        <w:jc w:val="both"/>
        <w:rPr>
          <w:rFonts w:ascii="Times New Roman" w:eastAsia="Calibri" w:hAnsi="Times New Roman" w:cs="Times New Roman"/>
          <w:b/>
          <w:bCs/>
          <w:lang w:eastAsia="ar-SA"/>
        </w:rPr>
      </w:pPr>
    </w:p>
    <w:p w14:paraId="3D798FD6" w14:textId="77777777" w:rsidR="00642463" w:rsidRPr="00A67D2E" w:rsidRDefault="00642463" w:rsidP="00642463">
      <w:pPr>
        <w:spacing w:after="0" w:line="240" w:lineRule="auto"/>
        <w:rPr>
          <w:rFonts w:ascii="Times New Roman" w:eastAsia="Times New Roman" w:hAnsi="Times New Roman" w:cs="Times New Roman"/>
          <w:b/>
          <w:lang w:eastAsia="pl-PL"/>
        </w:rPr>
      </w:pPr>
      <w:r w:rsidRPr="00A67D2E">
        <w:rPr>
          <w:rFonts w:ascii="Times New Roman" w:eastAsia="Times New Roman" w:hAnsi="Times New Roman" w:cs="Times New Roman"/>
          <w:b/>
          <w:lang w:eastAsia="ar-SA"/>
        </w:rPr>
        <w:t>Cena za wykonanie zamówienia wynosi:</w:t>
      </w:r>
    </w:p>
    <w:p w14:paraId="55D9F426" w14:textId="77777777" w:rsidR="00642463" w:rsidRPr="00A67D2E" w:rsidRDefault="00642463" w:rsidP="00642463">
      <w:pPr>
        <w:spacing w:after="0" w:line="240" w:lineRule="auto"/>
        <w:rPr>
          <w:rFonts w:ascii="Times New Roman" w:eastAsia="Times New Roman" w:hAnsi="Times New Roman" w:cs="Times New Roman"/>
          <w:lang w:eastAsia="pl-PL"/>
        </w:rPr>
      </w:pPr>
    </w:p>
    <w:p w14:paraId="11B3FCFE" w14:textId="061F00D1" w:rsidR="00642463" w:rsidRPr="00A67D2E" w:rsidRDefault="00642463" w:rsidP="00642463">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cena netto:  ............................................................................................................................PLN  </w:t>
      </w:r>
      <w:r w:rsidRPr="00A67D2E">
        <w:rPr>
          <w:rFonts w:ascii="Times New Roman" w:eastAsia="Times New Roman" w:hAnsi="Times New Roman" w:cs="Times New Roman"/>
          <w:lang w:eastAsia="pl-PL"/>
        </w:rPr>
        <w:cr/>
      </w:r>
    </w:p>
    <w:p w14:paraId="40FD51FF" w14:textId="77777777" w:rsidR="00642463" w:rsidRPr="00A67D2E" w:rsidRDefault="00642463" w:rsidP="00642463">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cena brutto............................................................................................................................ PLN</w:t>
      </w:r>
    </w:p>
    <w:p w14:paraId="513F868B" w14:textId="77777777" w:rsidR="00642463" w:rsidRPr="00A67D2E" w:rsidRDefault="00642463" w:rsidP="00642463">
      <w:pPr>
        <w:spacing w:after="0" w:line="240" w:lineRule="auto"/>
        <w:ind w:right="-569"/>
        <w:rPr>
          <w:rFonts w:ascii="Times New Roman" w:eastAsia="Times New Roman" w:hAnsi="Times New Roman" w:cs="Times New Roman"/>
          <w:b/>
          <w:lang w:eastAsia="pl-PL"/>
        </w:rPr>
      </w:pPr>
    </w:p>
    <w:p w14:paraId="0D195359" w14:textId="2F6FFFC7" w:rsidR="00642463" w:rsidRPr="00A67D2E" w:rsidRDefault="00642463" w:rsidP="00642463">
      <w:pPr>
        <w:suppressAutoHyphens/>
        <w:spacing w:after="0" w:line="240" w:lineRule="auto"/>
        <w:jc w:val="both"/>
        <w:rPr>
          <w:rFonts w:ascii="Times New Roman" w:hAnsi="Times New Roman" w:cs="Times New Roman"/>
          <w:u w:val="single"/>
        </w:rPr>
      </w:pPr>
      <w:r w:rsidRPr="00A67D2E">
        <w:rPr>
          <w:rFonts w:ascii="Times New Roman" w:eastAsia="Times New Roman" w:hAnsi="Times New Roman" w:cs="Times New Roman"/>
          <w:b/>
          <w:lang w:eastAsia="pl-PL"/>
        </w:rPr>
        <w:t>Okres gwarancji……………..miesięcy</w:t>
      </w:r>
      <w:r w:rsidR="007E11B7" w:rsidRPr="00A67D2E">
        <w:rPr>
          <w:rFonts w:ascii="Times New Roman" w:eastAsia="Times New Roman" w:hAnsi="Times New Roman" w:cs="Times New Roman"/>
          <w:b/>
          <w:lang w:eastAsia="pl-PL"/>
        </w:rPr>
        <w:t xml:space="preserve"> </w:t>
      </w:r>
      <w:r w:rsidR="007A36AB" w:rsidRPr="00A67D2E">
        <w:rPr>
          <w:rFonts w:ascii="Times New Roman" w:eastAsia="Times New Roman" w:hAnsi="Times New Roman" w:cs="Times New Roman"/>
          <w:bCs/>
          <w:lang w:eastAsia="pl-PL"/>
        </w:rPr>
        <w:t>(g</w:t>
      </w:r>
      <w:r w:rsidR="00D44C03" w:rsidRPr="00A67D2E">
        <w:rPr>
          <w:rFonts w:ascii="Times New Roman" w:eastAsia="Times New Roman" w:hAnsi="Times New Roman" w:cs="Times New Roman"/>
          <w:bCs/>
          <w:lang w:eastAsia="pl-PL"/>
        </w:rPr>
        <w:t>warancja minimum 12 miesięcy)</w:t>
      </w:r>
    </w:p>
    <w:p w14:paraId="1F9F306F" w14:textId="77777777" w:rsidR="00642463" w:rsidRPr="00A67D2E" w:rsidRDefault="00642463" w:rsidP="00642463">
      <w:pPr>
        <w:suppressAutoHyphens/>
        <w:spacing w:after="0" w:line="240" w:lineRule="auto"/>
        <w:ind w:firstLine="142"/>
        <w:jc w:val="both"/>
        <w:rPr>
          <w:rFonts w:ascii="Times New Roman" w:hAnsi="Times New Roman" w:cs="Times New Roman"/>
          <w:u w:val="single"/>
        </w:rPr>
      </w:pPr>
    </w:p>
    <w:p w14:paraId="097F469C" w14:textId="77777777" w:rsidR="00642463" w:rsidRPr="00A67D2E" w:rsidRDefault="00642463" w:rsidP="006B66F2">
      <w:pPr>
        <w:pStyle w:val="Akapitzlist"/>
        <w:suppressAutoHyphens/>
        <w:spacing w:after="0" w:line="240" w:lineRule="auto"/>
        <w:ind w:left="426"/>
        <w:jc w:val="both"/>
        <w:rPr>
          <w:rFonts w:ascii="Times New Roman" w:hAnsi="Times New Roman" w:cs="Times New Roman"/>
          <w:b/>
          <w:u w:val="single"/>
        </w:rPr>
      </w:pPr>
    </w:p>
    <w:p w14:paraId="5C1B3D5D" w14:textId="77777777" w:rsidR="005507FA" w:rsidRDefault="005507FA" w:rsidP="00642463">
      <w:pPr>
        <w:suppressAutoHyphens/>
        <w:spacing w:after="0" w:line="240" w:lineRule="auto"/>
        <w:jc w:val="both"/>
        <w:rPr>
          <w:rFonts w:ascii="Times New Roman" w:hAnsi="Times New Roman" w:cs="Times New Roman"/>
          <w:b/>
          <w:u w:val="single"/>
        </w:rPr>
      </w:pPr>
    </w:p>
    <w:p w14:paraId="59644BDC" w14:textId="25A8E9BA" w:rsidR="00642463" w:rsidRPr="00A67D2E" w:rsidRDefault="00642463" w:rsidP="00642463">
      <w:pPr>
        <w:suppressAutoHyphens/>
        <w:spacing w:after="0" w:line="240" w:lineRule="auto"/>
        <w:jc w:val="both"/>
        <w:rPr>
          <w:rFonts w:ascii="Times New Roman" w:hAnsi="Times New Roman" w:cs="Times New Roman"/>
          <w:b/>
          <w:u w:val="single"/>
        </w:rPr>
      </w:pPr>
      <w:r w:rsidRPr="00A67D2E">
        <w:rPr>
          <w:rFonts w:ascii="Times New Roman" w:hAnsi="Times New Roman" w:cs="Times New Roman"/>
          <w:b/>
          <w:u w:val="single"/>
        </w:rPr>
        <w:t>Część IX:</w:t>
      </w:r>
    </w:p>
    <w:p w14:paraId="77BF225E" w14:textId="77777777" w:rsidR="00642463" w:rsidRPr="00A67D2E" w:rsidRDefault="00642463" w:rsidP="00642463">
      <w:pPr>
        <w:suppressAutoHyphens/>
        <w:spacing w:after="0" w:line="240" w:lineRule="auto"/>
        <w:jc w:val="both"/>
        <w:rPr>
          <w:rFonts w:ascii="Times New Roman" w:hAnsi="Times New Roman" w:cs="Times New Roman"/>
          <w:b/>
          <w:u w:val="single"/>
        </w:rPr>
      </w:pPr>
    </w:p>
    <w:p w14:paraId="7558E15B" w14:textId="218B92DF" w:rsidR="00642463" w:rsidRPr="00A67D2E" w:rsidRDefault="00642463" w:rsidP="00642463">
      <w:pPr>
        <w:spacing w:after="0" w:line="240" w:lineRule="auto"/>
        <w:rPr>
          <w:rFonts w:ascii="Times New Roman" w:hAnsi="Times New Roman" w:cs="Times New Roman"/>
          <w:b/>
          <w:bCs/>
        </w:rPr>
      </w:pPr>
      <w:r w:rsidRPr="00A67D2E">
        <w:rPr>
          <w:rFonts w:ascii="Times New Roman" w:hAnsi="Times New Roman" w:cs="Times New Roman"/>
          <w:b/>
          <w:bCs/>
        </w:rPr>
        <w:t>Dostawa wyposażenia do organizacji elementów stanowisk dydaktycznych w postaci stołów laboratoryjnych</w:t>
      </w:r>
    </w:p>
    <w:p w14:paraId="028E3C0C" w14:textId="77777777" w:rsidR="00642463" w:rsidRPr="00A67D2E" w:rsidRDefault="00642463" w:rsidP="00642463">
      <w:pPr>
        <w:spacing w:after="0" w:line="240" w:lineRule="auto"/>
        <w:rPr>
          <w:rFonts w:ascii="Times New Roman" w:eastAsia="Calibri" w:hAnsi="Times New Roman" w:cs="Times New Roman"/>
          <w:b/>
          <w:bCs/>
          <w:lang w:eastAsia="ar-SA"/>
        </w:rPr>
      </w:pPr>
    </w:p>
    <w:p w14:paraId="6DCA6701" w14:textId="77777777" w:rsidR="00642463" w:rsidRPr="00A67D2E" w:rsidRDefault="00642463" w:rsidP="00642463">
      <w:pPr>
        <w:spacing w:after="0" w:line="240" w:lineRule="auto"/>
        <w:rPr>
          <w:rFonts w:ascii="Times New Roman" w:eastAsia="Times New Roman" w:hAnsi="Times New Roman" w:cs="Times New Roman"/>
          <w:b/>
          <w:lang w:eastAsia="pl-PL"/>
        </w:rPr>
      </w:pPr>
      <w:r w:rsidRPr="00A67D2E">
        <w:rPr>
          <w:rFonts w:ascii="Times New Roman" w:eastAsia="Times New Roman" w:hAnsi="Times New Roman" w:cs="Times New Roman"/>
          <w:b/>
          <w:lang w:eastAsia="ar-SA"/>
        </w:rPr>
        <w:t>Cena za wykonanie zamówienia wynosi:</w:t>
      </w:r>
    </w:p>
    <w:p w14:paraId="08DE7073" w14:textId="77777777" w:rsidR="00642463" w:rsidRPr="00A67D2E" w:rsidRDefault="00642463" w:rsidP="00642463">
      <w:pPr>
        <w:spacing w:after="0" w:line="240" w:lineRule="auto"/>
        <w:rPr>
          <w:rFonts w:ascii="Times New Roman" w:eastAsia="Times New Roman" w:hAnsi="Times New Roman" w:cs="Times New Roman"/>
          <w:lang w:eastAsia="pl-PL"/>
        </w:rPr>
      </w:pPr>
    </w:p>
    <w:p w14:paraId="28ABF0EC" w14:textId="77777777" w:rsidR="00642463" w:rsidRPr="00A67D2E" w:rsidRDefault="00642463" w:rsidP="00642463">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cena netto:  ............................................................................................................................PLN  </w:t>
      </w:r>
      <w:r w:rsidRPr="00A67D2E">
        <w:rPr>
          <w:rFonts w:ascii="Times New Roman" w:eastAsia="Times New Roman" w:hAnsi="Times New Roman" w:cs="Times New Roman"/>
          <w:lang w:eastAsia="pl-PL"/>
        </w:rPr>
        <w:cr/>
      </w:r>
    </w:p>
    <w:p w14:paraId="67464BB3" w14:textId="77777777" w:rsidR="00642463" w:rsidRPr="00A67D2E" w:rsidRDefault="00642463" w:rsidP="00642463">
      <w:pPr>
        <w:spacing w:after="0" w:line="240" w:lineRule="auto"/>
        <w:rPr>
          <w:rFonts w:ascii="Times New Roman" w:eastAsia="Times New Roman" w:hAnsi="Times New Roman" w:cs="Times New Roman"/>
          <w:lang w:eastAsia="pl-PL"/>
        </w:rPr>
      </w:pPr>
    </w:p>
    <w:p w14:paraId="0ED2F430" w14:textId="77777777" w:rsidR="00642463" w:rsidRPr="00A67D2E" w:rsidRDefault="00642463" w:rsidP="00642463">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lastRenderedPageBreak/>
        <w:t>cena brutto............................................................................................................................ PLN</w:t>
      </w:r>
    </w:p>
    <w:p w14:paraId="4DEE86F7" w14:textId="77777777" w:rsidR="00642463" w:rsidRPr="00A67D2E" w:rsidRDefault="00642463" w:rsidP="00642463">
      <w:pPr>
        <w:spacing w:after="0" w:line="240" w:lineRule="auto"/>
        <w:ind w:right="-569"/>
        <w:rPr>
          <w:rFonts w:ascii="Times New Roman" w:eastAsia="Times New Roman" w:hAnsi="Times New Roman" w:cs="Times New Roman"/>
          <w:b/>
          <w:lang w:eastAsia="pl-PL"/>
        </w:rPr>
      </w:pPr>
    </w:p>
    <w:p w14:paraId="52BC8E0B" w14:textId="6B046F61" w:rsidR="00642463" w:rsidRPr="00A67D2E" w:rsidRDefault="00642463" w:rsidP="00642463">
      <w:pPr>
        <w:suppressAutoHyphens/>
        <w:spacing w:after="0" w:line="240" w:lineRule="auto"/>
        <w:jc w:val="both"/>
        <w:rPr>
          <w:rFonts w:ascii="Times New Roman" w:hAnsi="Times New Roman" w:cs="Times New Roman"/>
          <w:u w:val="single"/>
        </w:rPr>
      </w:pPr>
      <w:r w:rsidRPr="00A67D2E">
        <w:rPr>
          <w:rFonts w:ascii="Times New Roman" w:eastAsia="Times New Roman" w:hAnsi="Times New Roman" w:cs="Times New Roman"/>
          <w:b/>
          <w:lang w:eastAsia="pl-PL"/>
        </w:rPr>
        <w:t>Okres gwarancji……………..miesięcy</w:t>
      </w:r>
      <w:r w:rsidR="007E11B7" w:rsidRPr="00A67D2E">
        <w:rPr>
          <w:rFonts w:ascii="Times New Roman" w:eastAsia="Times New Roman" w:hAnsi="Times New Roman" w:cs="Times New Roman"/>
          <w:b/>
          <w:lang w:eastAsia="pl-PL"/>
        </w:rPr>
        <w:t xml:space="preserve"> </w:t>
      </w:r>
      <w:r w:rsidR="00D44C03" w:rsidRPr="00A67D2E">
        <w:rPr>
          <w:rFonts w:ascii="Times New Roman" w:eastAsia="Times New Roman" w:hAnsi="Times New Roman" w:cs="Times New Roman"/>
          <w:bCs/>
          <w:lang w:eastAsia="pl-PL"/>
        </w:rPr>
        <w:t>(gwarancja minimum 12 miesięcy)</w:t>
      </w:r>
    </w:p>
    <w:p w14:paraId="26A20D72" w14:textId="77777777" w:rsidR="00642463" w:rsidRPr="00A67D2E" w:rsidRDefault="00642463" w:rsidP="00642463">
      <w:pPr>
        <w:suppressAutoHyphens/>
        <w:spacing w:after="0" w:line="240" w:lineRule="auto"/>
        <w:ind w:firstLine="142"/>
        <w:jc w:val="both"/>
        <w:rPr>
          <w:rFonts w:ascii="Times New Roman" w:hAnsi="Times New Roman" w:cs="Times New Roman"/>
          <w:u w:val="single"/>
        </w:rPr>
      </w:pPr>
    </w:p>
    <w:p w14:paraId="4A027AEC" w14:textId="77777777" w:rsidR="00131604" w:rsidRPr="00A67D2E" w:rsidRDefault="00131604" w:rsidP="00D44C03">
      <w:pPr>
        <w:suppressAutoHyphens/>
        <w:spacing w:after="0" w:line="240" w:lineRule="auto"/>
        <w:jc w:val="both"/>
        <w:rPr>
          <w:rFonts w:ascii="Times New Roman" w:hAnsi="Times New Roman" w:cs="Times New Roman"/>
          <w:b/>
          <w:u w:val="single"/>
        </w:rPr>
      </w:pPr>
    </w:p>
    <w:p w14:paraId="615161DD" w14:textId="5B403A1E" w:rsidR="00D44C03" w:rsidRPr="00A67D2E" w:rsidRDefault="00D44C03" w:rsidP="00D44C03">
      <w:pPr>
        <w:suppressAutoHyphens/>
        <w:spacing w:after="0" w:line="240" w:lineRule="auto"/>
        <w:jc w:val="both"/>
        <w:rPr>
          <w:rFonts w:ascii="Times New Roman" w:hAnsi="Times New Roman" w:cs="Times New Roman"/>
          <w:b/>
          <w:u w:val="single"/>
        </w:rPr>
      </w:pPr>
      <w:r w:rsidRPr="00A67D2E">
        <w:rPr>
          <w:rFonts w:ascii="Times New Roman" w:hAnsi="Times New Roman" w:cs="Times New Roman"/>
          <w:b/>
          <w:u w:val="single"/>
        </w:rPr>
        <w:t>Część X:</w:t>
      </w:r>
    </w:p>
    <w:p w14:paraId="0A243ABF" w14:textId="77777777" w:rsidR="00D44C03" w:rsidRPr="00A67D2E" w:rsidRDefault="00D44C03" w:rsidP="00D44C03">
      <w:pPr>
        <w:suppressAutoHyphens/>
        <w:spacing w:after="0" w:line="240" w:lineRule="auto"/>
        <w:jc w:val="both"/>
        <w:rPr>
          <w:rFonts w:ascii="Times New Roman" w:hAnsi="Times New Roman" w:cs="Times New Roman"/>
          <w:b/>
          <w:u w:val="single"/>
        </w:rPr>
      </w:pPr>
    </w:p>
    <w:p w14:paraId="18FBE8CD" w14:textId="2768AF49" w:rsidR="00D44C03" w:rsidRPr="00A67D2E" w:rsidRDefault="00D44C03" w:rsidP="00D44C03">
      <w:pPr>
        <w:spacing w:after="0" w:line="240" w:lineRule="auto"/>
        <w:jc w:val="both"/>
        <w:rPr>
          <w:rFonts w:ascii="Times New Roman" w:hAnsi="Times New Roman" w:cs="Times New Roman"/>
          <w:b/>
          <w:bCs/>
        </w:rPr>
      </w:pPr>
      <w:r w:rsidRPr="00A67D2E">
        <w:rPr>
          <w:rFonts w:ascii="Times New Roman" w:hAnsi="Times New Roman" w:cs="Times New Roman"/>
          <w:b/>
          <w:bCs/>
        </w:rPr>
        <w:t>Dostawa elementów uzupełniających stanowisk laboratoryjnych, aparatury pomiarowej oraz wyposażenia do ich transportu i przechowywania</w:t>
      </w:r>
    </w:p>
    <w:p w14:paraId="76193A24" w14:textId="77777777" w:rsidR="00D44C03" w:rsidRPr="00A67D2E" w:rsidRDefault="00D44C03" w:rsidP="00D44C03">
      <w:pPr>
        <w:spacing w:after="0" w:line="240" w:lineRule="auto"/>
        <w:jc w:val="both"/>
        <w:rPr>
          <w:rFonts w:ascii="Times New Roman" w:eastAsia="Calibri" w:hAnsi="Times New Roman" w:cs="Times New Roman"/>
          <w:b/>
          <w:bCs/>
          <w:lang w:eastAsia="ar-SA"/>
        </w:rPr>
      </w:pPr>
    </w:p>
    <w:p w14:paraId="131EC470" w14:textId="77777777" w:rsidR="00D44C03" w:rsidRPr="00A67D2E" w:rsidRDefault="00D44C03" w:rsidP="00D44C03">
      <w:pPr>
        <w:spacing w:after="0" w:line="240" w:lineRule="auto"/>
        <w:rPr>
          <w:rFonts w:ascii="Times New Roman" w:eastAsia="Times New Roman" w:hAnsi="Times New Roman" w:cs="Times New Roman"/>
          <w:b/>
          <w:lang w:eastAsia="pl-PL"/>
        </w:rPr>
      </w:pPr>
      <w:r w:rsidRPr="00A67D2E">
        <w:rPr>
          <w:rFonts w:ascii="Times New Roman" w:eastAsia="Times New Roman" w:hAnsi="Times New Roman" w:cs="Times New Roman"/>
          <w:b/>
          <w:lang w:eastAsia="ar-SA"/>
        </w:rPr>
        <w:t>Cena za wykonanie zamówienia wynosi:</w:t>
      </w:r>
    </w:p>
    <w:p w14:paraId="499A3D9D" w14:textId="77777777" w:rsidR="00D44C03" w:rsidRPr="00A67D2E" w:rsidRDefault="00D44C03" w:rsidP="00D44C03">
      <w:pPr>
        <w:spacing w:after="0" w:line="240" w:lineRule="auto"/>
        <w:rPr>
          <w:rFonts w:ascii="Times New Roman" w:eastAsia="Times New Roman" w:hAnsi="Times New Roman" w:cs="Times New Roman"/>
          <w:lang w:eastAsia="pl-PL"/>
        </w:rPr>
      </w:pPr>
    </w:p>
    <w:p w14:paraId="08E51244" w14:textId="6E6F1296" w:rsidR="00D44C03" w:rsidRPr="00A67D2E" w:rsidRDefault="00D44C03" w:rsidP="00D44C03">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cena netto:  ............................................................................................................................PLN  </w:t>
      </w:r>
      <w:r w:rsidRPr="00A67D2E">
        <w:rPr>
          <w:rFonts w:ascii="Times New Roman" w:eastAsia="Times New Roman" w:hAnsi="Times New Roman" w:cs="Times New Roman"/>
          <w:lang w:eastAsia="pl-PL"/>
        </w:rPr>
        <w:cr/>
      </w:r>
    </w:p>
    <w:p w14:paraId="56FA8063" w14:textId="77777777" w:rsidR="00D44C03" w:rsidRPr="00A67D2E" w:rsidRDefault="00D44C03" w:rsidP="00D44C03">
      <w:pPr>
        <w:spacing w:after="0" w:line="240" w:lineRule="auto"/>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cena brutto............................................................................................................................ PLN</w:t>
      </w:r>
    </w:p>
    <w:p w14:paraId="631C2CF4" w14:textId="77777777" w:rsidR="00D44C03" w:rsidRPr="00A67D2E" w:rsidRDefault="00D44C03" w:rsidP="00D44C03">
      <w:pPr>
        <w:spacing w:after="0" w:line="240" w:lineRule="auto"/>
        <w:ind w:right="-569"/>
        <w:rPr>
          <w:rFonts w:ascii="Times New Roman" w:eastAsia="Times New Roman" w:hAnsi="Times New Roman" w:cs="Times New Roman"/>
          <w:b/>
          <w:lang w:eastAsia="pl-PL"/>
        </w:rPr>
      </w:pPr>
    </w:p>
    <w:p w14:paraId="4AF5886C" w14:textId="3B60269E" w:rsidR="00D44C03" w:rsidRPr="00A67D2E" w:rsidRDefault="00D44C03" w:rsidP="00D44C03">
      <w:pPr>
        <w:suppressAutoHyphens/>
        <w:spacing w:after="0" w:line="240" w:lineRule="auto"/>
        <w:jc w:val="both"/>
        <w:rPr>
          <w:rFonts w:ascii="Times New Roman" w:hAnsi="Times New Roman" w:cs="Times New Roman"/>
          <w:u w:val="single"/>
        </w:rPr>
      </w:pPr>
      <w:r w:rsidRPr="00A67D2E">
        <w:rPr>
          <w:rFonts w:ascii="Times New Roman" w:eastAsia="Times New Roman" w:hAnsi="Times New Roman" w:cs="Times New Roman"/>
          <w:b/>
          <w:lang w:eastAsia="pl-PL"/>
        </w:rPr>
        <w:t xml:space="preserve">Okres gwarancji……………..miesięcy </w:t>
      </w:r>
      <w:bookmarkStart w:id="7" w:name="_Hlk159918181"/>
      <w:r w:rsidRPr="00A67D2E">
        <w:rPr>
          <w:rFonts w:ascii="Times New Roman" w:eastAsia="Times New Roman" w:hAnsi="Times New Roman" w:cs="Times New Roman"/>
          <w:bCs/>
          <w:lang w:eastAsia="pl-PL"/>
        </w:rPr>
        <w:t>(gwarancja minimum 12 miesięcy)</w:t>
      </w:r>
      <w:bookmarkEnd w:id="7"/>
    </w:p>
    <w:p w14:paraId="487F73C5" w14:textId="77777777" w:rsidR="00D44C03" w:rsidRPr="00A67D2E" w:rsidRDefault="00D44C03" w:rsidP="00D44C03">
      <w:pPr>
        <w:suppressAutoHyphens/>
        <w:spacing w:after="0" w:line="240" w:lineRule="auto"/>
        <w:ind w:firstLine="142"/>
        <w:jc w:val="both"/>
        <w:rPr>
          <w:rFonts w:ascii="Times New Roman" w:hAnsi="Times New Roman" w:cs="Times New Roman"/>
          <w:u w:val="single"/>
        </w:rPr>
      </w:pPr>
    </w:p>
    <w:p w14:paraId="4782718D" w14:textId="77777777" w:rsidR="00D44C03" w:rsidRPr="00A67D2E" w:rsidRDefault="00D44C03" w:rsidP="006B66F2">
      <w:pPr>
        <w:pStyle w:val="Akapitzlist"/>
        <w:suppressAutoHyphens/>
        <w:spacing w:after="0" w:line="240" w:lineRule="auto"/>
        <w:ind w:left="426"/>
        <w:jc w:val="both"/>
        <w:rPr>
          <w:rFonts w:ascii="Times New Roman" w:hAnsi="Times New Roman" w:cs="Times New Roman"/>
          <w:b/>
          <w:u w:val="single"/>
        </w:rPr>
      </w:pPr>
    </w:p>
    <w:p w14:paraId="72B11F70" w14:textId="042FD267" w:rsidR="00942587" w:rsidRPr="00A67D2E" w:rsidRDefault="00942587" w:rsidP="006C12B1">
      <w:pPr>
        <w:spacing w:after="0" w:line="240" w:lineRule="auto"/>
        <w:ind w:left="-426" w:right="-569"/>
        <w:rPr>
          <w:rFonts w:ascii="Times New Roman" w:eastAsia="Times New Roman" w:hAnsi="Times New Roman" w:cs="Times New Roman"/>
          <w:b/>
          <w:lang w:eastAsia="pl-PL"/>
        </w:rPr>
      </w:pPr>
    </w:p>
    <w:p w14:paraId="38385AEC" w14:textId="77777777" w:rsidR="00693EC0" w:rsidRPr="00A67D2E" w:rsidRDefault="00693EC0" w:rsidP="007E11B7">
      <w:pPr>
        <w:pStyle w:val="Akapitzlist"/>
        <w:widowControl w:val="0"/>
        <w:numPr>
          <w:ilvl w:val="0"/>
          <w:numId w:val="57"/>
        </w:numPr>
        <w:spacing w:after="0" w:line="240" w:lineRule="auto"/>
        <w:jc w:val="both"/>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oświadczamy, że wybór oferty:</w:t>
      </w:r>
    </w:p>
    <w:p w14:paraId="6504EF7E" w14:textId="4C6D2AC7" w:rsidR="00693EC0" w:rsidRPr="00A67D2E" w:rsidRDefault="00693EC0" w:rsidP="007E11B7">
      <w:pPr>
        <w:widowControl w:val="0"/>
        <w:numPr>
          <w:ilvl w:val="0"/>
          <w:numId w:val="56"/>
        </w:numPr>
        <w:spacing w:after="0" w:line="240" w:lineRule="auto"/>
        <w:ind w:left="993" w:hanging="283"/>
        <w:jc w:val="both"/>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nie będzie prowadził do powstania u Zamawiającego obowiązku podatkowego zgodnie </w:t>
      </w:r>
      <w:r w:rsidR="00C16993" w:rsidRPr="00A67D2E">
        <w:rPr>
          <w:rFonts w:ascii="Times New Roman" w:eastAsia="Times New Roman" w:hAnsi="Times New Roman" w:cs="Times New Roman"/>
          <w:lang w:eastAsia="pl-PL"/>
        </w:rPr>
        <w:br/>
      </w:r>
      <w:r w:rsidRPr="00A67D2E">
        <w:rPr>
          <w:rFonts w:ascii="Times New Roman" w:eastAsia="Times New Roman" w:hAnsi="Times New Roman" w:cs="Times New Roman"/>
          <w:lang w:eastAsia="pl-PL"/>
        </w:rPr>
        <w:t>z przepisami o podatku od towarów i usług.</w:t>
      </w:r>
    </w:p>
    <w:p w14:paraId="096493DC" w14:textId="3723AF96" w:rsidR="00693EC0" w:rsidRPr="00A67D2E" w:rsidRDefault="00693EC0" w:rsidP="007E11B7">
      <w:pPr>
        <w:widowControl w:val="0"/>
        <w:numPr>
          <w:ilvl w:val="0"/>
          <w:numId w:val="56"/>
        </w:numPr>
        <w:spacing w:after="0" w:line="240" w:lineRule="auto"/>
        <w:ind w:left="993" w:hanging="283"/>
        <w:jc w:val="both"/>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będzie prowadził do powstania u Zamawiającego obowiązku podatkowego zgodnie </w:t>
      </w:r>
      <w:r w:rsidRPr="00A67D2E">
        <w:rPr>
          <w:rFonts w:ascii="Times New Roman" w:eastAsia="Times New Roman" w:hAnsi="Times New Roman" w:cs="Times New Roman"/>
          <w:lang w:eastAsia="pl-PL"/>
        </w:rPr>
        <w:br/>
        <w:t>z przepisami o podatku od towarów i usług. Powyższy obowiązek podatkowy będzie dotyczył ……………………………………… (</w:t>
      </w:r>
      <w:r w:rsidRPr="00A67D2E">
        <w:rPr>
          <w:rFonts w:ascii="Times New Roman" w:eastAsia="Times New Roman" w:hAnsi="Times New Roman" w:cs="Times New Roman"/>
          <w:i/>
          <w:lang w:eastAsia="pl-PL"/>
        </w:rPr>
        <w:t xml:space="preserve">Wpisać nazwę /rodzaj towaru lub usługi, które będą prowadziły do powstania u Zamawiającego obowiązku podatkowego zgodnie </w:t>
      </w:r>
      <w:r w:rsidR="00C16993" w:rsidRPr="00A67D2E">
        <w:rPr>
          <w:rFonts w:ascii="Times New Roman" w:eastAsia="Times New Roman" w:hAnsi="Times New Roman" w:cs="Times New Roman"/>
          <w:i/>
          <w:lang w:eastAsia="pl-PL"/>
        </w:rPr>
        <w:br/>
      </w:r>
      <w:r w:rsidRPr="00A67D2E">
        <w:rPr>
          <w:rFonts w:ascii="Times New Roman" w:eastAsia="Times New Roman" w:hAnsi="Times New Roman" w:cs="Times New Roman"/>
          <w:i/>
          <w:lang w:eastAsia="pl-PL"/>
        </w:rPr>
        <w:t>z przepisami o podatku od towarów i usług)</w:t>
      </w:r>
      <w:r w:rsidRPr="00A67D2E">
        <w:rPr>
          <w:rFonts w:ascii="Times New Roman" w:eastAsia="Times New Roman" w:hAnsi="Times New Roman" w:cs="Times New Roman"/>
          <w:i/>
          <w:vertAlign w:val="superscript"/>
          <w:lang w:eastAsia="pl-PL"/>
        </w:rPr>
        <w:t xml:space="preserve"> </w:t>
      </w:r>
      <w:r w:rsidRPr="00A67D2E">
        <w:rPr>
          <w:rFonts w:ascii="Times New Roman" w:eastAsia="Times New Roman" w:hAnsi="Times New Roman" w:cs="Times New Roman"/>
          <w:lang w:eastAsia="pl-PL"/>
        </w:rPr>
        <w:t>objętych przedmiotem zamówienia.</w:t>
      </w:r>
    </w:p>
    <w:p w14:paraId="728925A7" w14:textId="07EEFC7D" w:rsidR="00693EC0" w:rsidRPr="00A67D2E" w:rsidRDefault="00693EC0" w:rsidP="007E11B7">
      <w:pPr>
        <w:widowControl w:val="0"/>
        <w:numPr>
          <w:ilvl w:val="0"/>
          <w:numId w:val="57"/>
        </w:numPr>
        <w:spacing w:after="0" w:line="240" w:lineRule="auto"/>
        <w:contextualSpacing/>
        <w:jc w:val="both"/>
        <w:rPr>
          <w:rFonts w:ascii="Times New Roman" w:eastAsia="Times New Roman" w:hAnsi="Times New Roman" w:cs="Times New Roman"/>
          <w:lang w:eastAsia="pl-PL"/>
        </w:rPr>
      </w:pPr>
      <w:r w:rsidRPr="00A67D2E">
        <w:rPr>
          <w:rFonts w:ascii="Times New Roman" w:eastAsia="Times New Roman" w:hAnsi="Times New Roman" w:cs="Times New Roman"/>
          <w:lang w:eastAsia="pl-PL"/>
        </w:rPr>
        <w:t xml:space="preserve">oświadczamy, że oferujemy przedmiot zamówienia zgodny z wymaganiami i warunkami określonymi przez Zamawiającego w SWZ i potwierdzamy przyjęcie warunków umownych </w:t>
      </w:r>
      <w:r w:rsidR="00C16993" w:rsidRPr="00A67D2E">
        <w:rPr>
          <w:rFonts w:ascii="Times New Roman" w:eastAsia="Times New Roman" w:hAnsi="Times New Roman" w:cs="Times New Roman"/>
          <w:lang w:eastAsia="pl-PL"/>
        </w:rPr>
        <w:br/>
      </w:r>
      <w:r w:rsidRPr="00A67D2E">
        <w:rPr>
          <w:rFonts w:ascii="Times New Roman" w:eastAsia="Times New Roman" w:hAnsi="Times New Roman" w:cs="Times New Roman"/>
          <w:lang w:eastAsia="pl-PL"/>
        </w:rPr>
        <w:t>i warunków płatności zawartych w SWZ i we wzorze umowy stanowiącym załącznik do SWZ,</w:t>
      </w:r>
    </w:p>
    <w:p w14:paraId="1276637E" w14:textId="0FAA7CB6" w:rsidR="00693EC0" w:rsidRPr="00A67D2E" w:rsidRDefault="00693EC0" w:rsidP="00EE2F3B">
      <w:pPr>
        <w:spacing w:after="0" w:line="276" w:lineRule="auto"/>
        <w:ind w:left="720"/>
        <w:contextualSpacing/>
        <w:jc w:val="both"/>
        <w:rPr>
          <w:rFonts w:ascii="Times New Roman" w:hAnsi="Times New Roman" w:cs="Times New Roman"/>
        </w:rPr>
      </w:pPr>
    </w:p>
    <w:p w14:paraId="62D39AEF" w14:textId="77777777" w:rsidR="00693EC0" w:rsidRPr="00A67D2E" w:rsidRDefault="00693EC0" w:rsidP="00693EC0">
      <w:pPr>
        <w:ind w:left="6372"/>
        <w:jc w:val="right"/>
        <w:rPr>
          <w:rFonts w:ascii="Times New Roman" w:hAnsi="Times New Roman" w:cs="Times New Roman"/>
          <w:b/>
          <w:i/>
          <w:u w:val="single"/>
        </w:rPr>
      </w:pPr>
    </w:p>
    <w:p w14:paraId="0E53999A" w14:textId="6AEBAB92" w:rsidR="00693EC0" w:rsidRPr="00A67D2E" w:rsidRDefault="00693EC0" w:rsidP="00693EC0">
      <w:pPr>
        <w:pStyle w:val="Akapitzlist"/>
        <w:spacing w:after="0" w:line="240" w:lineRule="auto"/>
        <w:ind w:left="0"/>
        <w:rPr>
          <w:rFonts w:ascii="Times New Roman" w:hAnsi="Times New Roman" w:cs="Times New Roman"/>
          <w:b/>
          <w:bCs/>
          <w:i/>
          <w:iCs/>
        </w:rPr>
      </w:pPr>
      <w:r w:rsidRPr="00A67D2E">
        <w:rPr>
          <w:rFonts w:ascii="Times New Roman" w:hAnsi="Times New Roman" w:cs="Times New Roman"/>
          <w:b/>
          <w:bCs/>
          <w:i/>
          <w:iCs/>
        </w:rPr>
        <w:t>Uwaga! Wykonawca zobowiązany jest do wypełnienia miejsc wykropkowanych</w:t>
      </w:r>
    </w:p>
    <w:p w14:paraId="74C02FF1" w14:textId="77777777" w:rsidR="002A4855" w:rsidRDefault="002A4855" w:rsidP="00693EC0">
      <w:pPr>
        <w:pStyle w:val="Akapitzlist"/>
        <w:spacing w:after="0" w:line="240" w:lineRule="auto"/>
        <w:ind w:left="0"/>
        <w:rPr>
          <w:rFonts w:ascii="Times New Roman" w:hAnsi="Times New Roman" w:cs="Times New Roman"/>
          <w:b/>
          <w:bCs/>
          <w:i/>
          <w:iCs/>
          <w:sz w:val="20"/>
          <w:szCs w:val="20"/>
        </w:rPr>
      </w:pPr>
    </w:p>
    <w:p w14:paraId="2A5DAD8E" w14:textId="77777777" w:rsidR="001D772A" w:rsidRDefault="001D772A" w:rsidP="00693EC0">
      <w:pPr>
        <w:pStyle w:val="Akapitzlist"/>
        <w:spacing w:after="0" w:line="240" w:lineRule="auto"/>
        <w:ind w:left="0"/>
        <w:rPr>
          <w:rFonts w:ascii="Times New Roman" w:hAnsi="Times New Roman" w:cs="Times New Roman"/>
          <w:b/>
          <w:bCs/>
          <w:i/>
          <w:iCs/>
          <w:sz w:val="20"/>
          <w:szCs w:val="20"/>
        </w:rPr>
      </w:pPr>
    </w:p>
    <w:p w14:paraId="66D7E2F8" w14:textId="77777777" w:rsidR="001D772A" w:rsidRDefault="001D772A" w:rsidP="00693EC0">
      <w:pPr>
        <w:pStyle w:val="Akapitzlist"/>
        <w:spacing w:after="0" w:line="240" w:lineRule="auto"/>
        <w:ind w:left="0"/>
        <w:rPr>
          <w:rFonts w:ascii="Times New Roman" w:hAnsi="Times New Roman" w:cs="Times New Roman"/>
          <w:b/>
          <w:bCs/>
          <w:i/>
          <w:iCs/>
          <w:sz w:val="20"/>
          <w:szCs w:val="20"/>
        </w:rPr>
      </w:pPr>
    </w:p>
    <w:p w14:paraId="032B41C1" w14:textId="77777777" w:rsidR="001D772A" w:rsidRDefault="001D772A" w:rsidP="00693EC0">
      <w:pPr>
        <w:pStyle w:val="Akapitzlist"/>
        <w:spacing w:after="0" w:line="240" w:lineRule="auto"/>
        <w:ind w:left="0"/>
        <w:rPr>
          <w:rFonts w:ascii="Times New Roman" w:hAnsi="Times New Roman" w:cs="Times New Roman"/>
          <w:b/>
          <w:bCs/>
          <w:i/>
          <w:iCs/>
          <w:sz w:val="20"/>
          <w:szCs w:val="20"/>
        </w:rPr>
      </w:pPr>
    </w:p>
    <w:p w14:paraId="2D862DAE" w14:textId="77777777" w:rsidR="001D772A" w:rsidRDefault="001D772A" w:rsidP="00693EC0">
      <w:pPr>
        <w:pStyle w:val="Akapitzlist"/>
        <w:spacing w:after="0" w:line="240" w:lineRule="auto"/>
        <w:ind w:left="0"/>
        <w:rPr>
          <w:rFonts w:ascii="Times New Roman" w:hAnsi="Times New Roman" w:cs="Times New Roman"/>
          <w:b/>
          <w:bCs/>
          <w:i/>
          <w:iCs/>
          <w:sz w:val="20"/>
          <w:szCs w:val="20"/>
        </w:rPr>
      </w:pPr>
    </w:p>
    <w:p w14:paraId="0F933845" w14:textId="77777777" w:rsidR="001D772A" w:rsidRDefault="001D772A" w:rsidP="00693EC0">
      <w:pPr>
        <w:pStyle w:val="Akapitzlist"/>
        <w:spacing w:after="0" w:line="240" w:lineRule="auto"/>
        <w:ind w:left="0"/>
        <w:rPr>
          <w:rFonts w:ascii="Times New Roman" w:hAnsi="Times New Roman" w:cs="Times New Roman"/>
          <w:b/>
          <w:bCs/>
          <w:i/>
          <w:iCs/>
          <w:sz w:val="20"/>
          <w:szCs w:val="20"/>
        </w:rPr>
      </w:pPr>
    </w:p>
    <w:p w14:paraId="1DE26132" w14:textId="77777777" w:rsidR="001D772A" w:rsidRDefault="001D772A" w:rsidP="00693EC0">
      <w:pPr>
        <w:pStyle w:val="Akapitzlist"/>
        <w:spacing w:after="0" w:line="240" w:lineRule="auto"/>
        <w:ind w:left="0"/>
        <w:rPr>
          <w:rFonts w:ascii="Times New Roman" w:hAnsi="Times New Roman" w:cs="Times New Roman"/>
          <w:b/>
          <w:bCs/>
          <w:i/>
          <w:iCs/>
          <w:sz w:val="20"/>
          <w:szCs w:val="20"/>
        </w:rPr>
      </w:pPr>
    </w:p>
    <w:p w14:paraId="5D3EA2A6" w14:textId="77777777" w:rsidR="006A58F3" w:rsidRDefault="006A58F3" w:rsidP="005C7EF9">
      <w:pPr>
        <w:spacing w:after="0" w:line="240" w:lineRule="auto"/>
        <w:ind w:left="6373"/>
        <w:jc w:val="right"/>
        <w:rPr>
          <w:rFonts w:ascii="Times New Roman" w:hAnsi="Times New Roman" w:cs="Times New Roman"/>
          <w:b/>
          <w:i/>
          <w:u w:val="single"/>
        </w:rPr>
      </w:pPr>
    </w:p>
    <w:p w14:paraId="67A50D83" w14:textId="77777777" w:rsidR="006A58F3" w:rsidRDefault="006A58F3" w:rsidP="005C7EF9">
      <w:pPr>
        <w:spacing w:after="0" w:line="240" w:lineRule="auto"/>
        <w:ind w:left="6373"/>
        <w:jc w:val="right"/>
        <w:rPr>
          <w:rFonts w:ascii="Times New Roman" w:hAnsi="Times New Roman" w:cs="Times New Roman"/>
          <w:b/>
          <w:i/>
          <w:u w:val="single"/>
        </w:rPr>
      </w:pPr>
    </w:p>
    <w:p w14:paraId="3717093A" w14:textId="77777777" w:rsidR="006A58F3" w:rsidRDefault="006A58F3" w:rsidP="005C7EF9">
      <w:pPr>
        <w:spacing w:after="0" w:line="240" w:lineRule="auto"/>
        <w:ind w:left="6373"/>
        <w:jc w:val="right"/>
        <w:rPr>
          <w:rFonts w:ascii="Times New Roman" w:hAnsi="Times New Roman" w:cs="Times New Roman"/>
          <w:b/>
          <w:i/>
          <w:u w:val="single"/>
        </w:rPr>
      </w:pPr>
    </w:p>
    <w:p w14:paraId="1E428EEE" w14:textId="77777777" w:rsidR="006A58F3" w:rsidRDefault="006A58F3" w:rsidP="005C7EF9">
      <w:pPr>
        <w:spacing w:after="0" w:line="240" w:lineRule="auto"/>
        <w:ind w:left="6373"/>
        <w:jc w:val="right"/>
        <w:rPr>
          <w:rFonts w:ascii="Times New Roman" w:hAnsi="Times New Roman" w:cs="Times New Roman"/>
          <w:b/>
          <w:i/>
          <w:u w:val="single"/>
        </w:rPr>
      </w:pPr>
    </w:p>
    <w:p w14:paraId="047C43C3" w14:textId="77777777" w:rsidR="006A58F3" w:rsidRDefault="006A58F3" w:rsidP="005C7EF9">
      <w:pPr>
        <w:spacing w:after="0" w:line="240" w:lineRule="auto"/>
        <w:ind w:left="6373"/>
        <w:jc w:val="right"/>
        <w:rPr>
          <w:rFonts w:ascii="Times New Roman" w:hAnsi="Times New Roman" w:cs="Times New Roman"/>
          <w:b/>
          <w:i/>
          <w:u w:val="single"/>
        </w:rPr>
      </w:pPr>
    </w:p>
    <w:p w14:paraId="7474344C" w14:textId="77777777" w:rsidR="006A58F3" w:rsidRDefault="006A58F3" w:rsidP="005C7EF9">
      <w:pPr>
        <w:spacing w:after="0" w:line="240" w:lineRule="auto"/>
        <w:ind w:left="6373"/>
        <w:jc w:val="right"/>
        <w:rPr>
          <w:rFonts w:ascii="Times New Roman" w:hAnsi="Times New Roman" w:cs="Times New Roman"/>
          <w:b/>
          <w:i/>
          <w:u w:val="single"/>
        </w:rPr>
      </w:pPr>
    </w:p>
    <w:p w14:paraId="18A27992" w14:textId="77777777" w:rsidR="006A58F3" w:rsidRDefault="006A58F3" w:rsidP="005C7EF9">
      <w:pPr>
        <w:spacing w:after="0" w:line="240" w:lineRule="auto"/>
        <w:ind w:left="6373"/>
        <w:jc w:val="right"/>
        <w:rPr>
          <w:rFonts w:ascii="Times New Roman" w:hAnsi="Times New Roman" w:cs="Times New Roman"/>
          <w:b/>
          <w:i/>
          <w:u w:val="single"/>
        </w:rPr>
      </w:pPr>
    </w:p>
    <w:p w14:paraId="2A1E43AC" w14:textId="77777777" w:rsidR="006A58F3" w:rsidRDefault="006A58F3" w:rsidP="005C7EF9">
      <w:pPr>
        <w:spacing w:after="0" w:line="240" w:lineRule="auto"/>
        <w:ind w:left="6373"/>
        <w:jc w:val="right"/>
        <w:rPr>
          <w:rFonts w:ascii="Times New Roman" w:hAnsi="Times New Roman" w:cs="Times New Roman"/>
          <w:b/>
          <w:i/>
          <w:u w:val="single"/>
        </w:rPr>
      </w:pPr>
    </w:p>
    <w:p w14:paraId="1560D346" w14:textId="77777777" w:rsidR="006A58F3" w:rsidRDefault="006A58F3" w:rsidP="005C7EF9">
      <w:pPr>
        <w:spacing w:after="0" w:line="240" w:lineRule="auto"/>
        <w:ind w:left="6373"/>
        <w:jc w:val="right"/>
        <w:rPr>
          <w:rFonts w:ascii="Times New Roman" w:hAnsi="Times New Roman" w:cs="Times New Roman"/>
          <w:b/>
          <w:i/>
          <w:u w:val="single"/>
        </w:rPr>
      </w:pPr>
    </w:p>
    <w:p w14:paraId="16C202DC" w14:textId="77777777" w:rsidR="006A58F3" w:rsidRDefault="006A58F3" w:rsidP="005C7EF9">
      <w:pPr>
        <w:spacing w:after="0" w:line="240" w:lineRule="auto"/>
        <w:ind w:left="6373"/>
        <w:jc w:val="right"/>
        <w:rPr>
          <w:rFonts w:ascii="Times New Roman" w:hAnsi="Times New Roman" w:cs="Times New Roman"/>
          <w:b/>
          <w:i/>
          <w:u w:val="single"/>
        </w:rPr>
      </w:pPr>
    </w:p>
    <w:p w14:paraId="5B7DD93B" w14:textId="77777777" w:rsidR="006A58F3" w:rsidRDefault="006A58F3" w:rsidP="005C7EF9">
      <w:pPr>
        <w:spacing w:after="0" w:line="240" w:lineRule="auto"/>
        <w:ind w:left="6373"/>
        <w:jc w:val="right"/>
        <w:rPr>
          <w:rFonts w:ascii="Times New Roman" w:hAnsi="Times New Roman" w:cs="Times New Roman"/>
          <w:b/>
          <w:i/>
          <w:u w:val="single"/>
        </w:rPr>
      </w:pPr>
    </w:p>
    <w:p w14:paraId="53DDB396" w14:textId="77777777" w:rsidR="006A58F3" w:rsidRDefault="006A58F3" w:rsidP="005C7EF9">
      <w:pPr>
        <w:spacing w:after="0" w:line="240" w:lineRule="auto"/>
        <w:ind w:left="6373"/>
        <w:jc w:val="right"/>
        <w:rPr>
          <w:rFonts w:ascii="Times New Roman" w:hAnsi="Times New Roman" w:cs="Times New Roman"/>
          <w:b/>
          <w:i/>
          <w:u w:val="single"/>
        </w:rPr>
      </w:pPr>
    </w:p>
    <w:p w14:paraId="4B881C0E" w14:textId="77777777" w:rsidR="006A58F3" w:rsidRDefault="006A58F3" w:rsidP="005C7EF9">
      <w:pPr>
        <w:spacing w:after="0" w:line="240" w:lineRule="auto"/>
        <w:ind w:left="6373"/>
        <w:jc w:val="right"/>
        <w:rPr>
          <w:rFonts w:ascii="Times New Roman" w:hAnsi="Times New Roman" w:cs="Times New Roman"/>
          <w:b/>
          <w:i/>
          <w:u w:val="single"/>
        </w:rPr>
      </w:pPr>
    </w:p>
    <w:p w14:paraId="2C7CAD1F" w14:textId="3FA9255E" w:rsidR="005C7EF9" w:rsidRPr="00B00B65" w:rsidRDefault="00B05769" w:rsidP="005C7EF9">
      <w:pPr>
        <w:spacing w:after="0" w:line="240" w:lineRule="auto"/>
        <w:ind w:left="6373"/>
        <w:jc w:val="right"/>
        <w:rPr>
          <w:rFonts w:ascii="Times New Roman" w:hAnsi="Times New Roman" w:cs="Times New Roman"/>
          <w:b/>
          <w:i/>
          <w:u w:val="single"/>
        </w:rPr>
      </w:pPr>
      <w:r>
        <w:rPr>
          <w:rFonts w:ascii="Times New Roman" w:hAnsi="Times New Roman" w:cs="Times New Roman"/>
          <w:b/>
          <w:i/>
          <w:u w:val="single"/>
        </w:rPr>
        <w:lastRenderedPageBreak/>
        <w:t>Z</w:t>
      </w:r>
      <w:r w:rsidR="005C7EF9" w:rsidRPr="00B00B65">
        <w:rPr>
          <w:rFonts w:ascii="Times New Roman" w:hAnsi="Times New Roman" w:cs="Times New Roman"/>
          <w:b/>
          <w:i/>
          <w:u w:val="single"/>
        </w:rPr>
        <w:t>AŁĄCZNIK NR 2</w:t>
      </w:r>
    </w:p>
    <w:p w14:paraId="1C1C19C7" w14:textId="77777777" w:rsidR="0082624C" w:rsidRPr="00B00B65" w:rsidRDefault="0082624C" w:rsidP="00E62A1E">
      <w:pPr>
        <w:spacing w:after="0" w:line="240" w:lineRule="auto"/>
        <w:ind w:left="6373"/>
        <w:jc w:val="right"/>
        <w:rPr>
          <w:rFonts w:ascii="Times New Roman" w:hAnsi="Times New Roman" w:cs="Times New Roman"/>
          <w:b/>
          <w:i/>
          <w:u w:val="single"/>
        </w:rPr>
      </w:pPr>
    </w:p>
    <w:p w14:paraId="07E25F54" w14:textId="77777777" w:rsidR="00F3121D" w:rsidRPr="00BC5439" w:rsidRDefault="00F3121D" w:rsidP="007E11B7">
      <w:pPr>
        <w:numPr>
          <w:ilvl w:val="0"/>
          <w:numId w:val="189"/>
        </w:numPr>
        <w:spacing w:after="0" w:line="240" w:lineRule="auto"/>
        <w:contextualSpacing/>
        <w:rPr>
          <w:rFonts w:ascii="Times New Roman" w:eastAsia="Times New Roman" w:hAnsi="Times New Roman" w:cs="Times New Roman"/>
          <w:b/>
          <w:sz w:val="24"/>
          <w:szCs w:val="24"/>
          <w:lang w:eastAsia="pl-PL"/>
        </w:rPr>
      </w:pPr>
      <w:r w:rsidRPr="00BC5439">
        <w:rPr>
          <w:rFonts w:ascii="Times New Roman" w:eastAsia="Times New Roman" w:hAnsi="Times New Roman" w:cs="Times New Roman"/>
          <w:b/>
          <w:sz w:val="24"/>
          <w:szCs w:val="24"/>
          <w:lang w:eastAsia="pl-PL"/>
        </w:rPr>
        <w:t>Opis przedmiotu zamówienia:</w:t>
      </w:r>
    </w:p>
    <w:p w14:paraId="126FDED4" w14:textId="77777777" w:rsidR="00F3121D" w:rsidRDefault="00F3121D" w:rsidP="00F3121D">
      <w:pPr>
        <w:pStyle w:val="Akapitzlist"/>
        <w:spacing w:after="0" w:line="240" w:lineRule="auto"/>
        <w:jc w:val="both"/>
        <w:rPr>
          <w:rFonts w:ascii="Times New Roman" w:hAnsi="Times New Roman" w:cs="Times New Roman"/>
          <w:b/>
          <w:u w:val="single"/>
        </w:rPr>
      </w:pPr>
    </w:p>
    <w:p w14:paraId="68C41F2A" w14:textId="5539E86A" w:rsidR="00F3121D" w:rsidRPr="00131604" w:rsidRDefault="00F3121D" w:rsidP="00F3121D">
      <w:pPr>
        <w:pStyle w:val="Akapitzlist"/>
        <w:spacing w:after="0" w:line="240" w:lineRule="auto"/>
        <w:jc w:val="both"/>
        <w:rPr>
          <w:rFonts w:ascii="Times New Roman" w:hAnsi="Times New Roman" w:cs="Times New Roman"/>
          <w:b/>
          <w:sz w:val="24"/>
          <w:szCs w:val="24"/>
          <w:u w:val="single"/>
        </w:rPr>
      </w:pPr>
      <w:r w:rsidRPr="00131604">
        <w:rPr>
          <w:rFonts w:ascii="Times New Roman" w:hAnsi="Times New Roman" w:cs="Times New Roman"/>
          <w:b/>
          <w:sz w:val="24"/>
          <w:szCs w:val="24"/>
          <w:u w:val="single"/>
        </w:rPr>
        <w:t>CZĘŚĆ I</w:t>
      </w:r>
      <w:r w:rsidR="00D36DD6" w:rsidRPr="00131604">
        <w:rPr>
          <w:rFonts w:ascii="Times New Roman" w:hAnsi="Times New Roman" w:cs="Times New Roman"/>
          <w:b/>
          <w:sz w:val="24"/>
          <w:szCs w:val="24"/>
          <w:u w:val="single"/>
        </w:rPr>
        <w:t xml:space="preserve"> </w:t>
      </w:r>
    </w:p>
    <w:p w14:paraId="46EC7848" w14:textId="77777777" w:rsidR="00F3121D" w:rsidRDefault="00F3121D" w:rsidP="00F3121D">
      <w:pPr>
        <w:pStyle w:val="Akapitzlist"/>
        <w:spacing w:after="0" w:line="240" w:lineRule="auto"/>
        <w:jc w:val="both"/>
        <w:rPr>
          <w:rFonts w:ascii="Times New Roman" w:hAnsi="Times New Roman" w:cs="Times New Roman"/>
        </w:rPr>
      </w:pPr>
      <w:bookmarkStart w:id="8" w:name="_Hlk97721616"/>
      <w:r w:rsidRPr="00DD0D2C">
        <w:rPr>
          <w:rFonts w:ascii="Times New Roman" w:hAnsi="Times New Roman" w:cs="Times New Roman"/>
        </w:rPr>
        <w:t xml:space="preserve">Przedmiotem zamówienia jest </w:t>
      </w:r>
      <w:bookmarkStart w:id="9" w:name="_Hlk159916510"/>
      <w:r w:rsidRPr="00DD0D2C">
        <w:rPr>
          <w:rFonts w:ascii="Times New Roman" w:hAnsi="Times New Roman" w:cs="Times New Roman"/>
        </w:rPr>
        <w:t xml:space="preserve">dostawa </w:t>
      </w:r>
      <w:r>
        <w:rPr>
          <w:rFonts w:ascii="Times New Roman" w:hAnsi="Times New Roman" w:cs="Times New Roman"/>
        </w:rPr>
        <w:t>stanowisk dydaktycznych z zakresu zabezpieczeń i ochrony przeciwporażeniowej</w:t>
      </w:r>
      <w:bookmarkEnd w:id="9"/>
      <w:r>
        <w:rPr>
          <w:rFonts w:ascii="Times New Roman" w:hAnsi="Times New Roman" w:cs="Times New Roman"/>
        </w:rPr>
        <w:t>:</w:t>
      </w:r>
    </w:p>
    <w:p w14:paraId="78CF3CD1" w14:textId="2A6A4A74" w:rsidR="00F3121D" w:rsidRDefault="00F3121D" w:rsidP="00F3121D">
      <w:pPr>
        <w:pStyle w:val="Akapitzlist"/>
        <w:spacing w:after="0" w:line="240" w:lineRule="auto"/>
        <w:jc w:val="both"/>
        <w:rPr>
          <w:rFonts w:ascii="Times New Roman" w:hAnsi="Times New Roman" w:cs="Times New Roman"/>
        </w:rPr>
      </w:pPr>
    </w:p>
    <w:p w14:paraId="4AB7040E" w14:textId="0F30C24A" w:rsidR="00D36DD6" w:rsidRPr="00D36DD6" w:rsidRDefault="00D36DD6" w:rsidP="00F3121D">
      <w:pPr>
        <w:pStyle w:val="Akapitzlist"/>
        <w:spacing w:after="0" w:line="240" w:lineRule="auto"/>
        <w:jc w:val="both"/>
        <w:rPr>
          <w:rFonts w:ascii="Arial Narrow" w:hAnsi="Arial Narrow" w:cs="Times New Roman"/>
          <w:bCs/>
          <w:i/>
          <w:iCs/>
          <w:u w:val="single"/>
        </w:rPr>
      </w:pPr>
      <w:r w:rsidRPr="00D36DD6">
        <w:rPr>
          <w:rFonts w:ascii="Times New Roman" w:hAnsi="Times New Roman" w:cs="Times New Roman"/>
          <w:highlight w:val="yellow"/>
          <w:u w:val="single"/>
        </w:rPr>
        <w:t>Tabel</w:t>
      </w:r>
      <w:r w:rsidR="00BB3ACC">
        <w:rPr>
          <w:rFonts w:ascii="Times New Roman" w:hAnsi="Times New Roman" w:cs="Times New Roman"/>
          <w:highlight w:val="yellow"/>
          <w:u w:val="single"/>
        </w:rPr>
        <w:t xml:space="preserve">e </w:t>
      </w:r>
      <w:r w:rsidRPr="00D36DD6">
        <w:rPr>
          <w:rFonts w:ascii="Times New Roman" w:hAnsi="Times New Roman" w:cs="Times New Roman"/>
          <w:highlight w:val="yellow"/>
          <w:u w:val="single"/>
        </w:rPr>
        <w:t xml:space="preserve">1. (Dla Wykonawcy - </w:t>
      </w:r>
      <w:r w:rsidRPr="00D36DD6">
        <w:rPr>
          <w:rFonts w:ascii="Arial Narrow" w:hAnsi="Arial Narrow" w:cs="Times New Roman"/>
          <w:bCs/>
          <w:i/>
          <w:iCs/>
          <w:highlight w:val="yellow"/>
          <w:u w:val="single"/>
        </w:rPr>
        <w:t>proszę wpisać modele, producentów, parametry oferowane)</w:t>
      </w:r>
    </w:p>
    <w:p w14:paraId="7DA798F5" w14:textId="77777777" w:rsidR="00D36DD6" w:rsidRPr="00DD0D2C" w:rsidRDefault="00D36DD6" w:rsidP="00F3121D">
      <w:pPr>
        <w:pStyle w:val="Akapitzlist"/>
        <w:spacing w:after="0" w:line="240" w:lineRule="auto"/>
        <w:jc w:val="both"/>
        <w:rPr>
          <w:rFonts w:ascii="Times New Roman" w:hAnsi="Times New Roman" w:cs="Times New Roman"/>
        </w:rPr>
      </w:pPr>
    </w:p>
    <w:bookmarkEnd w:id="8"/>
    <w:p w14:paraId="415D15E3" w14:textId="77777777" w:rsidR="00F3121D" w:rsidRPr="007E59F0" w:rsidRDefault="00F3121D" w:rsidP="00F3121D">
      <w:pPr>
        <w:spacing w:after="0" w:line="240" w:lineRule="auto"/>
        <w:ind w:firstLine="708"/>
        <w:jc w:val="both"/>
        <w:rPr>
          <w:rFonts w:ascii="Times New Roman" w:hAnsi="Times New Roman" w:cs="Times New Roman"/>
          <w:b/>
          <w:color w:val="FF0000"/>
        </w:rPr>
      </w:pPr>
      <w:r>
        <w:rPr>
          <w:rFonts w:ascii="Times New Roman" w:hAnsi="Times New Roman" w:cs="Times New Roman"/>
          <w:b/>
        </w:rPr>
        <w:t>Stanowisko do badania zabezpieczeń (1 szt.):</w:t>
      </w:r>
      <w:r w:rsidRPr="007E59F0">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670"/>
        <w:gridCol w:w="1331"/>
        <w:gridCol w:w="1922"/>
      </w:tblGrid>
      <w:tr w:rsidR="00F3121D" w:rsidRPr="004B579E" w14:paraId="0B48F442" w14:textId="77777777" w:rsidTr="00930AD7">
        <w:trPr>
          <w:tblHeader/>
        </w:trPr>
        <w:tc>
          <w:tcPr>
            <w:tcW w:w="5670" w:type="dxa"/>
            <w:vAlign w:val="center"/>
          </w:tcPr>
          <w:p w14:paraId="2B1D77F6"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1CA8FB3C" w14:textId="77777777" w:rsidR="00F3121D" w:rsidRDefault="00F3121D" w:rsidP="00BB3ACC">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248FF1AF" w14:textId="19BAE60B" w:rsidR="00BB3ACC" w:rsidRPr="004B579E" w:rsidRDefault="00BB3ACC" w:rsidP="00BB3ACC">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0C425943" w14:textId="77777777" w:rsidR="00F3121D" w:rsidRDefault="00F3121D" w:rsidP="00BB3ACC">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41378DD5" w14:textId="68671D9A" w:rsidR="00BB3ACC" w:rsidRPr="004B579E" w:rsidRDefault="00BB3ACC" w:rsidP="00BB3ACC">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5B3A90DD" w14:textId="77777777" w:rsidTr="00930AD7">
        <w:trPr>
          <w:trHeight w:val="558"/>
        </w:trPr>
        <w:tc>
          <w:tcPr>
            <w:tcW w:w="5670" w:type="dxa"/>
          </w:tcPr>
          <w:p w14:paraId="08CF2D38" w14:textId="77777777" w:rsidR="00F3121D" w:rsidRPr="00FC066A" w:rsidRDefault="00F3121D" w:rsidP="007E11B7">
            <w:pPr>
              <w:pStyle w:val="Akapitzlist"/>
              <w:numPr>
                <w:ilvl w:val="0"/>
                <w:numId w:val="192"/>
              </w:numPr>
              <w:rPr>
                <w:rFonts w:ascii="Times New Roman" w:hAnsi="Times New Roman" w:cs="Times New Roman"/>
              </w:rPr>
            </w:pPr>
            <w:r w:rsidRPr="00FC066A">
              <w:rPr>
                <w:rFonts w:ascii="Times New Roman" w:hAnsi="Times New Roman" w:cs="Times New Roman"/>
              </w:rPr>
              <w:t>Dane techniczne:</w:t>
            </w:r>
          </w:p>
          <w:p w14:paraId="0F067B63"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kompleksowe stanowisko umożliwiające badanie zabezpieczeń trójfazowych: co najmniej wyłącznika instalacyjnego, bezpieczników, zabezpieczenia termicznego przeciążeniowego oraz wyłącznika różnicowoprądowego (jednofazowego lub trójfazowego),</w:t>
            </w:r>
          </w:p>
          <w:p w14:paraId="06B847BB"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wydzielony obwód dla każdego z zabezpieczeń (wyłącznik różnicowoprądowy dołączony na stałe lub dołączalny do co najmniej jednego obwodu), załączany poprzez przełącznik,</w:t>
            </w:r>
          </w:p>
          <w:p w14:paraId="66A47E57"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wbudowane źródło z zadajnikiem napięcia i/lub prądu probierczego,</w:t>
            </w:r>
          </w:p>
          <w:p w14:paraId="4F8FAC4B"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 xml:space="preserve">sposób zasilania: napięcie znamionowe 400 V 50 </w:t>
            </w:r>
            <w:proofErr w:type="spellStart"/>
            <w:r w:rsidRPr="00FC066A">
              <w:rPr>
                <w:rFonts w:ascii="Times New Roman" w:hAnsi="Times New Roman" w:cs="Times New Roman"/>
              </w:rPr>
              <w:t>Hz</w:t>
            </w:r>
            <w:proofErr w:type="spellEnd"/>
            <w:r w:rsidRPr="00FC066A">
              <w:rPr>
                <w:rFonts w:ascii="Times New Roman" w:hAnsi="Times New Roman" w:cs="Times New Roman"/>
              </w:rPr>
              <w:t xml:space="preserve">, wymagana moc nie więcej niż 4 kVA,   </w:t>
            </w:r>
          </w:p>
          <w:p w14:paraId="55D1872C"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masa: nie więcej niż 120 kg,</w:t>
            </w:r>
          </w:p>
          <w:p w14:paraId="623B793A"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wymiary zewnętrzne: nie więcej niż 1000 x 500 x 450 [mm],</w:t>
            </w:r>
          </w:p>
          <w:p w14:paraId="1EA68289"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zakres temperatur pracy: nie gorszy niż +5</w:t>
            </w:r>
            <w:r w:rsidRPr="00FC066A">
              <w:rPr>
                <w:rFonts w:ascii="Times New Roman" w:hAnsi="Times New Roman" w:cs="Times New Roman"/>
                <w:vertAlign w:val="superscript"/>
              </w:rPr>
              <w:t>o</w:t>
            </w:r>
            <w:r w:rsidRPr="00FC066A">
              <w:rPr>
                <w:rFonts w:ascii="Times New Roman" w:hAnsi="Times New Roman" w:cs="Times New Roman"/>
              </w:rPr>
              <w:t>C - +40</w:t>
            </w:r>
            <w:r w:rsidRPr="00FC066A">
              <w:rPr>
                <w:rFonts w:ascii="Times New Roman" w:hAnsi="Times New Roman" w:cs="Times New Roman"/>
                <w:vertAlign w:val="superscript"/>
              </w:rPr>
              <w:t>o</w:t>
            </w:r>
            <w:r w:rsidRPr="00FC066A">
              <w:rPr>
                <w:rFonts w:ascii="Times New Roman" w:hAnsi="Times New Roman" w:cs="Times New Roman"/>
              </w:rPr>
              <w:t>C,</w:t>
            </w:r>
          </w:p>
          <w:p w14:paraId="74EA7AC9"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dopuszczalna wilgotność otoczenia: nie mniej niż 80% w temperaturach do 30</w:t>
            </w:r>
            <w:r w:rsidRPr="00FC066A">
              <w:rPr>
                <w:rFonts w:ascii="Times New Roman" w:hAnsi="Times New Roman" w:cs="Times New Roman"/>
                <w:vertAlign w:val="superscript"/>
              </w:rPr>
              <w:t>o</w:t>
            </w:r>
            <w:r w:rsidRPr="00FC066A">
              <w:rPr>
                <w:rFonts w:ascii="Times New Roman" w:hAnsi="Times New Roman" w:cs="Times New Roman"/>
              </w:rPr>
              <w:t>C,</w:t>
            </w:r>
          </w:p>
          <w:p w14:paraId="627579FD"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 xml:space="preserve">dedykowany moduł obciążenia: </w:t>
            </w:r>
          </w:p>
          <w:p w14:paraId="4FD5BA3F" w14:textId="77777777" w:rsidR="00F3121D" w:rsidRPr="00FC066A" w:rsidRDefault="00F3121D" w:rsidP="007E11B7">
            <w:pPr>
              <w:pStyle w:val="Akapitzlist"/>
              <w:numPr>
                <w:ilvl w:val="0"/>
                <w:numId w:val="194"/>
              </w:numPr>
              <w:ind w:left="1139"/>
              <w:rPr>
                <w:rFonts w:ascii="Times New Roman" w:hAnsi="Times New Roman" w:cs="Times New Roman"/>
              </w:rPr>
            </w:pPr>
            <w:r w:rsidRPr="00FC066A">
              <w:rPr>
                <w:rFonts w:ascii="Times New Roman" w:hAnsi="Times New Roman" w:cs="Times New Roman"/>
              </w:rPr>
              <w:t>co najmniej o charakterze rezystancyjnym,</w:t>
            </w:r>
          </w:p>
          <w:p w14:paraId="5556ECD6" w14:textId="77777777" w:rsidR="00F3121D" w:rsidRPr="00FC066A" w:rsidRDefault="00F3121D" w:rsidP="007E11B7">
            <w:pPr>
              <w:pStyle w:val="Akapitzlist"/>
              <w:numPr>
                <w:ilvl w:val="0"/>
                <w:numId w:val="194"/>
              </w:numPr>
              <w:ind w:left="1139"/>
              <w:rPr>
                <w:rFonts w:ascii="Times New Roman" w:hAnsi="Times New Roman" w:cs="Times New Roman"/>
              </w:rPr>
            </w:pPr>
            <w:r w:rsidRPr="00FC066A">
              <w:rPr>
                <w:rFonts w:ascii="Times New Roman" w:hAnsi="Times New Roman" w:cs="Times New Roman"/>
              </w:rPr>
              <w:t>napięcie zasilające dostosowane do maksymalnej wartości możliwej do uzyskania na stanowisku,</w:t>
            </w:r>
          </w:p>
          <w:p w14:paraId="02C8A171" w14:textId="77777777" w:rsidR="00F3121D" w:rsidRPr="00FC066A" w:rsidRDefault="00F3121D" w:rsidP="007E11B7">
            <w:pPr>
              <w:pStyle w:val="Akapitzlist"/>
              <w:numPr>
                <w:ilvl w:val="0"/>
                <w:numId w:val="194"/>
              </w:numPr>
              <w:ind w:left="1139"/>
              <w:rPr>
                <w:rFonts w:ascii="Times New Roman" w:hAnsi="Times New Roman" w:cs="Times New Roman"/>
              </w:rPr>
            </w:pPr>
            <w:r w:rsidRPr="00FC066A">
              <w:rPr>
                <w:rFonts w:ascii="Times New Roman" w:hAnsi="Times New Roman" w:cs="Times New Roman"/>
              </w:rPr>
              <w:t xml:space="preserve">możliwość pracy z częstotliwością 50 </w:t>
            </w:r>
            <w:proofErr w:type="spellStart"/>
            <w:r w:rsidRPr="00FC066A">
              <w:rPr>
                <w:rFonts w:ascii="Times New Roman" w:hAnsi="Times New Roman" w:cs="Times New Roman"/>
              </w:rPr>
              <w:t>Hz</w:t>
            </w:r>
            <w:proofErr w:type="spellEnd"/>
            <w:r w:rsidRPr="00FC066A">
              <w:rPr>
                <w:rFonts w:ascii="Times New Roman" w:hAnsi="Times New Roman" w:cs="Times New Roman"/>
              </w:rPr>
              <w:t xml:space="preserve"> i 60 </w:t>
            </w:r>
            <w:proofErr w:type="spellStart"/>
            <w:r w:rsidRPr="00FC066A">
              <w:rPr>
                <w:rFonts w:ascii="Times New Roman" w:hAnsi="Times New Roman" w:cs="Times New Roman"/>
              </w:rPr>
              <w:t>Hz</w:t>
            </w:r>
            <w:proofErr w:type="spellEnd"/>
            <w:r w:rsidRPr="00FC066A">
              <w:rPr>
                <w:rFonts w:ascii="Times New Roman" w:hAnsi="Times New Roman" w:cs="Times New Roman"/>
              </w:rPr>
              <w:t>,</w:t>
            </w:r>
          </w:p>
          <w:p w14:paraId="65E61B67" w14:textId="77777777" w:rsidR="00F3121D" w:rsidRPr="00FC066A" w:rsidRDefault="00F3121D" w:rsidP="007E11B7">
            <w:pPr>
              <w:pStyle w:val="Akapitzlist"/>
              <w:numPr>
                <w:ilvl w:val="0"/>
                <w:numId w:val="194"/>
              </w:numPr>
              <w:ind w:left="1139"/>
              <w:rPr>
                <w:rFonts w:ascii="Times New Roman" w:hAnsi="Times New Roman" w:cs="Times New Roman"/>
              </w:rPr>
            </w:pPr>
            <w:r w:rsidRPr="00FC066A">
              <w:rPr>
                <w:rFonts w:ascii="Times New Roman" w:hAnsi="Times New Roman" w:cs="Times New Roman"/>
              </w:rPr>
              <w:t>moc co najmniej 3 kW / 3 kVA,</w:t>
            </w:r>
          </w:p>
          <w:p w14:paraId="47B636D4" w14:textId="77777777" w:rsidR="00F3121D" w:rsidRPr="00FC066A" w:rsidRDefault="00F3121D" w:rsidP="007E11B7">
            <w:pPr>
              <w:pStyle w:val="Akapitzlist"/>
              <w:numPr>
                <w:ilvl w:val="0"/>
                <w:numId w:val="194"/>
              </w:numPr>
              <w:ind w:left="1139"/>
              <w:rPr>
                <w:rFonts w:ascii="Times New Roman" w:hAnsi="Times New Roman" w:cs="Times New Roman"/>
              </w:rPr>
            </w:pPr>
            <w:r w:rsidRPr="00FC066A">
              <w:rPr>
                <w:rFonts w:ascii="Times New Roman" w:hAnsi="Times New Roman" w:cs="Times New Roman"/>
              </w:rPr>
              <w:t>możliwość pracy jednofazowej i trójfazowej – każda faza załączana niezależnie,</w:t>
            </w:r>
          </w:p>
          <w:p w14:paraId="34624FE3" w14:textId="77777777" w:rsidR="00F3121D" w:rsidRPr="00FC066A" w:rsidRDefault="00F3121D" w:rsidP="007E11B7">
            <w:pPr>
              <w:pStyle w:val="Akapitzlist"/>
              <w:numPr>
                <w:ilvl w:val="0"/>
                <w:numId w:val="194"/>
              </w:numPr>
              <w:ind w:left="1139"/>
              <w:rPr>
                <w:rFonts w:ascii="Times New Roman" w:hAnsi="Times New Roman" w:cs="Times New Roman"/>
              </w:rPr>
            </w:pPr>
            <w:r w:rsidRPr="00FC066A">
              <w:rPr>
                <w:rFonts w:ascii="Times New Roman" w:hAnsi="Times New Roman" w:cs="Times New Roman"/>
              </w:rPr>
              <w:t>możliwość pracy symetrycznej i asymetrycznej – regulacja obciążenia każdej z faz niezależnie (co najmniej 3 stopnie),</w:t>
            </w:r>
          </w:p>
          <w:p w14:paraId="3A9F8E62" w14:textId="77777777" w:rsidR="00F3121D" w:rsidRPr="00FC066A" w:rsidRDefault="00F3121D" w:rsidP="007E11B7">
            <w:pPr>
              <w:pStyle w:val="Akapitzlist"/>
              <w:numPr>
                <w:ilvl w:val="0"/>
                <w:numId w:val="194"/>
              </w:numPr>
              <w:ind w:left="1139"/>
              <w:rPr>
                <w:rFonts w:ascii="Times New Roman" w:hAnsi="Times New Roman" w:cs="Times New Roman"/>
              </w:rPr>
            </w:pPr>
            <w:r w:rsidRPr="00FC066A">
              <w:rPr>
                <w:rFonts w:ascii="Times New Roman" w:hAnsi="Times New Roman" w:cs="Times New Roman"/>
              </w:rPr>
              <w:t>możliwość połączenia w układ gwiazdy i trójkąta,</w:t>
            </w:r>
          </w:p>
          <w:p w14:paraId="1626140E" w14:textId="77777777" w:rsidR="00F3121D" w:rsidRPr="00FC066A" w:rsidRDefault="00F3121D" w:rsidP="007E11B7">
            <w:pPr>
              <w:pStyle w:val="Akapitzlist"/>
              <w:numPr>
                <w:ilvl w:val="0"/>
                <w:numId w:val="194"/>
              </w:numPr>
              <w:ind w:left="1139"/>
              <w:rPr>
                <w:rFonts w:ascii="Times New Roman" w:hAnsi="Times New Roman" w:cs="Times New Roman"/>
              </w:rPr>
            </w:pPr>
            <w:r w:rsidRPr="00FC066A">
              <w:rPr>
                <w:rFonts w:ascii="Times New Roman" w:hAnsi="Times New Roman" w:cs="Times New Roman"/>
              </w:rPr>
              <w:t>masa: nie więcej niż 30 kg,</w:t>
            </w:r>
          </w:p>
          <w:p w14:paraId="4DDC1761" w14:textId="77777777" w:rsidR="00F3121D" w:rsidRPr="00FC066A" w:rsidRDefault="00F3121D" w:rsidP="007E11B7">
            <w:pPr>
              <w:pStyle w:val="Akapitzlist"/>
              <w:numPr>
                <w:ilvl w:val="0"/>
                <w:numId w:val="194"/>
              </w:numPr>
              <w:ind w:left="1139"/>
              <w:rPr>
                <w:rFonts w:ascii="Times New Roman" w:hAnsi="Times New Roman" w:cs="Times New Roman"/>
              </w:rPr>
            </w:pPr>
            <w:r w:rsidRPr="00FC066A">
              <w:rPr>
                <w:rFonts w:ascii="Times New Roman" w:hAnsi="Times New Roman" w:cs="Times New Roman"/>
              </w:rPr>
              <w:lastRenderedPageBreak/>
              <w:t>wymiary zewnętrzne: nie więcej niż 450 x 450 x 450 [mm].</w:t>
            </w:r>
          </w:p>
        </w:tc>
        <w:tc>
          <w:tcPr>
            <w:tcW w:w="1331" w:type="dxa"/>
          </w:tcPr>
          <w:p w14:paraId="0F79CA38"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4E4F81FC"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70D452D6" w14:textId="77777777" w:rsidR="00F3121D" w:rsidRPr="007E59F0" w:rsidRDefault="00F3121D" w:rsidP="00F3121D">
      <w:pPr>
        <w:spacing w:after="0" w:line="240" w:lineRule="auto"/>
        <w:ind w:firstLine="708"/>
        <w:jc w:val="both"/>
        <w:rPr>
          <w:rFonts w:ascii="Times New Roman" w:hAnsi="Times New Roman" w:cs="Times New Roman"/>
          <w:b/>
          <w:color w:val="FF0000"/>
        </w:rPr>
      </w:pPr>
      <w:r>
        <w:rPr>
          <w:rFonts w:ascii="Times New Roman" w:hAnsi="Times New Roman" w:cs="Times New Roman"/>
          <w:b/>
        </w:rPr>
        <w:t>Stanowisko do badania ochrony przeciwporażeniowej (2 szt.):</w:t>
      </w:r>
      <w:r w:rsidRPr="007E59F0">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670"/>
        <w:gridCol w:w="1331"/>
        <w:gridCol w:w="1922"/>
      </w:tblGrid>
      <w:tr w:rsidR="00F3121D" w:rsidRPr="004B579E" w14:paraId="5CC6C87A" w14:textId="77777777" w:rsidTr="00930AD7">
        <w:trPr>
          <w:tblHeader/>
        </w:trPr>
        <w:tc>
          <w:tcPr>
            <w:tcW w:w="5670" w:type="dxa"/>
            <w:vAlign w:val="center"/>
          </w:tcPr>
          <w:p w14:paraId="1C7AD2CE"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6A25E776"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2EF5F471" w14:textId="4B2D7F05"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7BFCA12F"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2CAF5118" w14:textId="29216584"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1F00EFA6" w14:textId="77777777" w:rsidTr="00930AD7">
        <w:trPr>
          <w:trHeight w:val="558"/>
        </w:trPr>
        <w:tc>
          <w:tcPr>
            <w:tcW w:w="5670" w:type="dxa"/>
          </w:tcPr>
          <w:p w14:paraId="5105EA74" w14:textId="77777777" w:rsidR="00F3121D" w:rsidRPr="00FC066A" w:rsidRDefault="00F3121D" w:rsidP="007E11B7">
            <w:pPr>
              <w:pStyle w:val="Akapitzlist"/>
              <w:numPr>
                <w:ilvl w:val="0"/>
                <w:numId w:val="195"/>
              </w:numPr>
              <w:rPr>
                <w:rFonts w:ascii="Times New Roman" w:hAnsi="Times New Roman" w:cs="Times New Roman"/>
              </w:rPr>
            </w:pPr>
            <w:r w:rsidRPr="00FC066A">
              <w:rPr>
                <w:rFonts w:ascii="Times New Roman" w:hAnsi="Times New Roman" w:cs="Times New Roman"/>
              </w:rPr>
              <w:t>Dane techniczne:</w:t>
            </w:r>
          </w:p>
          <w:p w14:paraId="6B0040D3"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kompleksowe stanowisko umożliwiające badanie różnych aspektów ochrony przeciwporażeniowej, co najmniej: izolacji ochronnej, ochrony przed dotykiem bezpośrednim i pośrednim, separacji elektrycznej, rezystancji uziemienia,</w:t>
            </w:r>
          </w:p>
          <w:p w14:paraId="03C3D2F2"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możliwość odwzorowania warunków panujących w układach TN, TT, IT,</w:t>
            </w:r>
          </w:p>
          <w:p w14:paraId="0A803DCC"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wbudowany wyłącznik różnicowoprądowy,</w:t>
            </w:r>
          </w:p>
          <w:p w14:paraId="74CF7134"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wbudowane zabezpieczenie przed skutkami zwarć i przeciążeń (co najmniej bezpiecznik),</w:t>
            </w:r>
          </w:p>
          <w:p w14:paraId="5536DDA3"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 xml:space="preserve">napięcie wyjściowe podawane na panel w zakresie wartości bezpiecznej dla obwodów AC 50 </w:t>
            </w:r>
            <w:proofErr w:type="spellStart"/>
            <w:r w:rsidRPr="00FC066A">
              <w:rPr>
                <w:rFonts w:ascii="Times New Roman" w:hAnsi="Times New Roman" w:cs="Times New Roman"/>
              </w:rPr>
              <w:t>Hz</w:t>
            </w:r>
            <w:proofErr w:type="spellEnd"/>
            <w:r w:rsidRPr="00FC066A">
              <w:rPr>
                <w:rFonts w:ascii="Times New Roman" w:hAnsi="Times New Roman" w:cs="Times New Roman"/>
              </w:rPr>
              <w:t>: nie więcej niż 25 V,</w:t>
            </w:r>
          </w:p>
          <w:p w14:paraId="34E198E5"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sygnalizacja optyczna zagrożenia do użytkownika instalacji,</w:t>
            </w:r>
          </w:p>
          <w:p w14:paraId="4DB36B7F"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 xml:space="preserve">możliwość pomiaru rezystancji uziemienia (co najmniej 5 uziomów o rezystancjach nie mniej niż 2 Ω, nie więcej niż 15 </w:t>
            </w:r>
            <w:proofErr w:type="spellStart"/>
            <w:r w:rsidRPr="00FC066A">
              <w:rPr>
                <w:rFonts w:ascii="Times New Roman" w:hAnsi="Times New Roman" w:cs="Times New Roman"/>
              </w:rPr>
              <w:t>kΩ</w:t>
            </w:r>
            <w:proofErr w:type="spellEnd"/>
            <w:r w:rsidRPr="00FC066A">
              <w:rPr>
                <w:rFonts w:ascii="Times New Roman" w:hAnsi="Times New Roman" w:cs="Times New Roman"/>
              </w:rPr>
              <w:t>),</w:t>
            </w:r>
          </w:p>
          <w:p w14:paraId="772FCCF6"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 xml:space="preserve">znamionowe napięcie zasilające: nie więcej niż 230 V 50 </w:t>
            </w:r>
            <w:proofErr w:type="spellStart"/>
            <w:r w:rsidRPr="00FC066A">
              <w:rPr>
                <w:rFonts w:ascii="Times New Roman" w:hAnsi="Times New Roman" w:cs="Times New Roman"/>
              </w:rPr>
              <w:t>Hz</w:t>
            </w:r>
            <w:proofErr w:type="spellEnd"/>
            <w:r w:rsidRPr="00FC066A">
              <w:rPr>
                <w:rFonts w:ascii="Times New Roman" w:hAnsi="Times New Roman" w:cs="Times New Roman"/>
              </w:rPr>
              <w:t>,</w:t>
            </w:r>
          </w:p>
          <w:p w14:paraId="7FD6F3CC"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wymiary zewnętrzne: nie więcej niż 550 x 300 [mm],</w:t>
            </w:r>
          </w:p>
          <w:p w14:paraId="7453D1D1" w14:textId="77777777" w:rsidR="00F3121D" w:rsidRPr="00FB5400"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dołączony komplet dedykowanych przewodów i/lub złączek.</w:t>
            </w:r>
          </w:p>
        </w:tc>
        <w:tc>
          <w:tcPr>
            <w:tcW w:w="1331" w:type="dxa"/>
          </w:tcPr>
          <w:p w14:paraId="4EA530BE"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324BBF91"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01F68235"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19F43CA7" w14:textId="77777777" w:rsidR="00131604" w:rsidRDefault="00131604" w:rsidP="00F3121D">
      <w:pPr>
        <w:pStyle w:val="Akapitzlist"/>
        <w:spacing w:after="0" w:line="240" w:lineRule="auto"/>
        <w:jc w:val="both"/>
        <w:rPr>
          <w:rFonts w:ascii="Times New Roman" w:hAnsi="Times New Roman" w:cs="Times New Roman"/>
          <w:b/>
          <w:u w:val="single"/>
        </w:rPr>
      </w:pPr>
    </w:p>
    <w:p w14:paraId="414BB301" w14:textId="77777777" w:rsidR="00131604" w:rsidRDefault="00131604" w:rsidP="00F3121D">
      <w:pPr>
        <w:pStyle w:val="Akapitzlist"/>
        <w:spacing w:after="0" w:line="240" w:lineRule="auto"/>
        <w:jc w:val="both"/>
        <w:rPr>
          <w:rFonts w:ascii="Times New Roman" w:hAnsi="Times New Roman" w:cs="Times New Roman"/>
          <w:b/>
          <w:u w:val="single"/>
        </w:rPr>
      </w:pPr>
    </w:p>
    <w:p w14:paraId="10C8EE8D" w14:textId="77777777" w:rsidR="00131604" w:rsidRDefault="00131604" w:rsidP="00F3121D">
      <w:pPr>
        <w:pStyle w:val="Akapitzlist"/>
        <w:spacing w:after="0" w:line="240" w:lineRule="auto"/>
        <w:jc w:val="both"/>
        <w:rPr>
          <w:rFonts w:ascii="Times New Roman" w:hAnsi="Times New Roman" w:cs="Times New Roman"/>
          <w:b/>
          <w:u w:val="single"/>
        </w:rPr>
      </w:pPr>
    </w:p>
    <w:p w14:paraId="122C14AB" w14:textId="77777777" w:rsidR="00131604" w:rsidRDefault="00131604" w:rsidP="00F3121D">
      <w:pPr>
        <w:pStyle w:val="Akapitzlist"/>
        <w:spacing w:after="0" w:line="240" w:lineRule="auto"/>
        <w:jc w:val="both"/>
        <w:rPr>
          <w:rFonts w:ascii="Times New Roman" w:hAnsi="Times New Roman" w:cs="Times New Roman"/>
          <w:b/>
          <w:u w:val="single"/>
        </w:rPr>
      </w:pPr>
    </w:p>
    <w:p w14:paraId="6725B332" w14:textId="77777777" w:rsidR="00131604" w:rsidRDefault="00131604" w:rsidP="00F3121D">
      <w:pPr>
        <w:pStyle w:val="Akapitzlist"/>
        <w:spacing w:after="0" w:line="240" w:lineRule="auto"/>
        <w:jc w:val="both"/>
        <w:rPr>
          <w:rFonts w:ascii="Times New Roman" w:hAnsi="Times New Roman" w:cs="Times New Roman"/>
          <w:b/>
          <w:u w:val="single"/>
        </w:rPr>
      </w:pPr>
    </w:p>
    <w:p w14:paraId="586656D3" w14:textId="77777777" w:rsidR="00131604" w:rsidRDefault="00131604" w:rsidP="00F3121D">
      <w:pPr>
        <w:pStyle w:val="Akapitzlist"/>
        <w:spacing w:after="0" w:line="240" w:lineRule="auto"/>
        <w:jc w:val="both"/>
        <w:rPr>
          <w:rFonts w:ascii="Times New Roman" w:hAnsi="Times New Roman" w:cs="Times New Roman"/>
          <w:b/>
          <w:u w:val="single"/>
        </w:rPr>
      </w:pPr>
    </w:p>
    <w:p w14:paraId="336A9765" w14:textId="77777777" w:rsidR="00131604" w:rsidRDefault="00131604" w:rsidP="00F3121D">
      <w:pPr>
        <w:pStyle w:val="Akapitzlist"/>
        <w:spacing w:after="0" w:line="240" w:lineRule="auto"/>
        <w:jc w:val="both"/>
        <w:rPr>
          <w:rFonts w:ascii="Times New Roman" w:hAnsi="Times New Roman" w:cs="Times New Roman"/>
          <w:b/>
          <w:u w:val="single"/>
        </w:rPr>
      </w:pPr>
    </w:p>
    <w:p w14:paraId="5477D2BC" w14:textId="77777777" w:rsidR="00131604" w:rsidRDefault="00131604" w:rsidP="00F3121D">
      <w:pPr>
        <w:pStyle w:val="Akapitzlist"/>
        <w:spacing w:after="0" w:line="240" w:lineRule="auto"/>
        <w:jc w:val="both"/>
        <w:rPr>
          <w:rFonts w:ascii="Times New Roman" w:hAnsi="Times New Roman" w:cs="Times New Roman"/>
          <w:b/>
          <w:u w:val="single"/>
        </w:rPr>
      </w:pPr>
    </w:p>
    <w:p w14:paraId="052669F6" w14:textId="77777777" w:rsidR="00131604" w:rsidRDefault="00131604" w:rsidP="00F3121D">
      <w:pPr>
        <w:pStyle w:val="Akapitzlist"/>
        <w:spacing w:after="0" w:line="240" w:lineRule="auto"/>
        <w:jc w:val="both"/>
        <w:rPr>
          <w:rFonts w:ascii="Times New Roman" w:hAnsi="Times New Roman" w:cs="Times New Roman"/>
          <w:b/>
          <w:u w:val="single"/>
        </w:rPr>
      </w:pPr>
    </w:p>
    <w:p w14:paraId="14DFF548" w14:textId="77777777" w:rsidR="00131604" w:rsidRDefault="00131604" w:rsidP="00F3121D">
      <w:pPr>
        <w:pStyle w:val="Akapitzlist"/>
        <w:spacing w:after="0" w:line="240" w:lineRule="auto"/>
        <w:jc w:val="both"/>
        <w:rPr>
          <w:rFonts w:ascii="Times New Roman" w:hAnsi="Times New Roman" w:cs="Times New Roman"/>
          <w:b/>
          <w:u w:val="single"/>
        </w:rPr>
      </w:pPr>
    </w:p>
    <w:p w14:paraId="78668254" w14:textId="77777777" w:rsidR="00131604" w:rsidRDefault="00131604" w:rsidP="00F3121D">
      <w:pPr>
        <w:pStyle w:val="Akapitzlist"/>
        <w:spacing w:after="0" w:line="240" w:lineRule="auto"/>
        <w:jc w:val="both"/>
        <w:rPr>
          <w:rFonts w:ascii="Times New Roman" w:hAnsi="Times New Roman" w:cs="Times New Roman"/>
          <w:b/>
          <w:u w:val="single"/>
        </w:rPr>
      </w:pPr>
    </w:p>
    <w:p w14:paraId="71B5910A" w14:textId="77777777" w:rsidR="00131604" w:rsidRDefault="00131604" w:rsidP="00F3121D">
      <w:pPr>
        <w:pStyle w:val="Akapitzlist"/>
        <w:spacing w:after="0" w:line="240" w:lineRule="auto"/>
        <w:jc w:val="both"/>
        <w:rPr>
          <w:rFonts w:ascii="Times New Roman" w:hAnsi="Times New Roman" w:cs="Times New Roman"/>
          <w:b/>
          <w:u w:val="single"/>
        </w:rPr>
      </w:pPr>
    </w:p>
    <w:p w14:paraId="17C48CA1" w14:textId="77777777" w:rsidR="00131604" w:rsidRDefault="00131604" w:rsidP="00F3121D">
      <w:pPr>
        <w:pStyle w:val="Akapitzlist"/>
        <w:spacing w:after="0" w:line="240" w:lineRule="auto"/>
        <w:jc w:val="both"/>
        <w:rPr>
          <w:rFonts w:ascii="Times New Roman" w:hAnsi="Times New Roman" w:cs="Times New Roman"/>
          <w:b/>
          <w:u w:val="single"/>
        </w:rPr>
      </w:pPr>
    </w:p>
    <w:p w14:paraId="28BA7B15" w14:textId="77777777" w:rsidR="00131604" w:rsidRDefault="00131604" w:rsidP="00F3121D">
      <w:pPr>
        <w:pStyle w:val="Akapitzlist"/>
        <w:spacing w:after="0" w:line="240" w:lineRule="auto"/>
        <w:jc w:val="both"/>
        <w:rPr>
          <w:rFonts w:ascii="Times New Roman" w:hAnsi="Times New Roman" w:cs="Times New Roman"/>
          <w:b/>
          <w:u w:val="single"/>
        </w:rPr>
      </w:pPr>
    </w:p>
    <w:p w14:paraId="3B91E84F" w14:textId="77777777" w:rsidR="00131604" w:rsidRDefault="00131604" w:rsidP="00F3121D">
      <w:pPr>
        <w:pStyle w:val="Akapitzlist"/>
        <w:spacing w:after="0" w:line="240" w:lineRule="auto"/>
        <w:jc w:val="both"/>
        <w:rPr>
          <w:rFonts w:ascii="Times New Roman" w:hAnsi="Times New Roman" w:cs="Times New Roman"/>
          <w:b/>
          <w:u w:val="single"/>
        </w:rPr>
      </w:pPr>
    </w:p>
    <w:p w14:paraId="34162C09" w14:textId="77777777" w:rsidR="00131604" w:rsidRDefault="00131604" w:rsidP="00F3121D">
      <w:pPr>
        <w:pStyle w:val="Akapitzlist"/>
        <w:spacing w:after="0" w:line="240" w:lineRule="auto"/>
        <w:jc w:val="both"/>
        <w:rPr>
          <w:rFonts w:ascii="Times New Roman" w:hAnsi="Times New Roman" w:cs="Times New Roman"/>
          <w:b/>
          <w:u w:val="single"/>
        </w:rPr>
      </w:pPr>
    </w:p>
    <w:p w14:paraId="23E968C0" w14:textId="77777777" w:rsidR="00131604" w:rsidRDefault="00131604" w:rsidP="00F3121D">
      <w:pPr>
        <w:pStyle w:val="Akapitzlist"/>
        <w:spacing w:after="0" w:line="240" w:lineRule="auto"/>
        <w:jc w:val="both"/>
        <w:rPr>
          <w:rFonts w:ascii="Times New Roman" w:hAnsi="Times New Roman" w:cs="Times New Roman"/>
          <w:b/>
          <w:u w:val="single"/>
        </w:rPr>
      </w:pPr>
    </w:p>
    <w:p w14:paraId="68EDE8FE" w14:textId="51A43746" w:rsidR="00F3121D" w:rsidRPr="00131604" w:rsidRDefault="00F3121D" w:rsidP="00F3121D">
      <w:pPr>
        <w:pStyle w:val="Akapitzlist"/>
        <w:spacing w:after="0" w:line="240" w:lineRule="auto"/>
        <w:jc w:val="both"/>
        <w:rPr>
          <w:rFonts w:ascii="Times New Roman" w:hAnsi="Times New Roman" w:cs="Times New Roman"/>
          <w:b/>
          <w:sz w:val="24"/>
          <w:szCs w:val="24"/>
          <w:u w:val="single"/>
        </w:rPr>
      </w:pPr>
      <w:r w:rsidRPr="00131604">
        <w:rPr>
          <w:rFonts w:ascii="Times New Roman" w:hAnsi="Times New Roman" w:cs="Times New Roman"/>
          <w:b/>
          <w:sz w:val="24"/>
          <w:szCs w:val="24"/>
          <w:u w:val="single"/>
        </w:rPr>
        <w:lastRenderedPageBreak/>
        <w:t>CZĘŚĆ II</w:t>
      </w:r>
    </w:p>
    <w:p w14:paraId="0A104BE5" w14:textId="5449AC35" w:rsidR="00F3121D" w:rsidRDefault="00F3121D" w:rsidP="00F3121D">
      <w:pPr>
        <w:pStyle w:val="Akapitzlist"/>
        <w:spacing w:after="0" w:line="240" w:lineRule="auto"/>
        <w:jc w:val="both"/>
        <w:rPr>
          <w:rFonts w:ascii="Times New Roman" w:hAnsi="Times New Roman" w:cs="Times New Roman"/>
        </w:rPr>
      </w:pPr>
      <w:r w:rsidRPr="00DD0D2C">
        <w:rPr>
          <w:rFonts w:ascii="Times New Roman" w:hAnsi="Times New Roman" w:cs="Times New Roman"/>
        </w:rPr>
        <w:t xml:space="preserve">Przedmiotem zamówienia jest </w:t>
      </w:r>
      <w:bookmarkStart w:id="10" w:name="_Hlk159916666"/>
      <w:r w:rsidRPr="00DD0D2C">
        <w:rPr>
          <w:rFonts w:ascii="Times New Roman" w:hAnsi="Times New Roman" w:cs="Times New Roman"/>
        </w:rPr>
        <w:t xml:space="preserve">dostawa </w:t>
      </w:r>
      <w:r>
        <w:rPr>
          <w:rFonts w:ascii="Times New Roman" w:hAnsi="Times New Roman" w:cs="Times New Roman"/>
        </w:rPr>
        <w:t>oprogramowania do tworzenia graficznej dokumentacji technicznej i projektowania układów elektrycznych</w:t>
      </w:r>
      <w:bookmarkEnd w:id="10"/>
      <w:r w:rsidRPr="00DD0D2C">
        <w:rPr>
          <w:rFonts w:ascii="Times New Roman" w:hAnsi="Times New Roman" w:cs="Times New Roman"/>
        </w:rPr>
        <w:t>:</w:t>
      </w:r>
    </w:p>
    <w:p w14:paraId="29604572" w14:textId="77777777" w:rsidR="00D36DD6" w:rsidRDefault="00D36DD6" w:rsidP="00F3121D">
      <w:pPr>
        <w:pStyle w:val="Akapitzlist"/>
        <w:spacing w:after="0" w:line="240" w:lineRule="auto"/>
        <w:jc w:val="both"/>
        <w:rPr>
          <w:rFonts w:ascii="Times New Roman" w:hAnsi="Times New Roman" w:cs="Times New Roman"/>
        </w:rPr>
      </w:pPr>
    </w:p>
    <w:p w14:paraId="1AAF5B2E" w14:textId="4CD27AAF" w:rsidR="00D36DD6" w:rsidRPr="00D36DD6" w:rsidRDefault="00D36DD6" w:rsidP="00D36DD6">
      <w:pPr>
        <w:pStyle w:val="Akapitzlist"/>
        <w:spacing w:after="0" w:line="240" w:lineRule="auto"/>
        <w:jc w:val="both"/>
        <w:rPr>
          <w:rFonts w:ascii="Arial Narrow" w:hAnsi="Arial Narrow" w:cs="Times New Roman"/>
          <w:bCs/>
          <w:i/>
          <w:iCs/>
          <w:u w:val="single"/>
        </w:rPr>
      </w:pPr>
      <w:r w:rsidRPr="00D36DD6">
        <w:rPr>
          <w:rFonts w:ascii="Times New Roman" w:hAnsi="Times New Roman" w:cs="Times New Roman"/>
          <w:highlight w:val="yellow"/>
          <w:u w:val="single"/>
        </w:rPr>
        <w:t xml:space="preserve">Tabela 2. (Dla Wykonawcy - </w:t>
      </w:r>
      <w:r w:rsidRPr="00D36DD6">
        <w:rPr>
          <w:rFonts w:ascii="Arial Narrow" w:hAnsi="Arial Narrow" w:cs="Times New Roman"/>
          <w:bCs/>
          <w:i/>
          <w:iCs/>
          <w:highlight w:val="yellow"/>
          <w:u w:val="single"/>
        </w:rPr>
        <w:t>proszę wpisać modele, producentów, parametry oferowane)</w:t>
      </w:r>
    </w:p>
    <w:p w14:paraId="2E3C3EB9" w14:textId="77777777" w:rsidR="00F3121D" w:rsidRPr="00DD0D2C" w:rsidRDefault="00F3121D" w:rsidP="00F3121D">
      <w:pPr>
        <w:pStyle w:val="Akapitzlist"/>
        <w:spacing w:after="0" w:line="240" w:lineRule="auto"/>
        <w:jc w:val="both"/>
        <w:rPr>
          <w:rFonts w:ascii="Times New Roman" w:hAnsi="Times New Roman" w:cs="Times New Roman"/>
        </w:rPr>
      </w:pPr>
    </w:p>
    <w:p w14:paraId="583F1154" w14:textId="77777777" w:rsidR="00F3121D" w:rsidRPr="007E59F0" w:rsidRDefault="00F3121D" w:rsidP="00F3121D">
      <w:pPr>
        <w:spacing w:after="0" w:line="240" w:lineRule="auto"/>
        <w:ind w:firstLine="708"/>
        <w:jc w:val="both"/>
        <w:rPr>
          <w:rFonts w:ascii="Times New Roman" w:hAnsi="Times New Roman" w:cs="Times New Roman"/>
          <w:b/>
          <w:color w:val="FF0000"/>
        </w:rPr>
      </w:pPr>
      <w:r>
        <w:rPr>
          <w:rFonts w:ascii="Times New Roman" w:hAnsi="Times New Roman" w:cs="Times New Roman"/>
          <w:b/>
        </w:rPr>
        <w:t>Oprogramowanie do tworzenia graficznej dokumentacji technicznej (6 szt.):</w:t>
      </w:r>
      <w:r w:rsidRPr="007E59F0">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670"/>
        <w:gridCol w:w="1331"/>
        <w:gridCol w:w="1922"/>
      </w:tblGrid>
      <w:tr w:rsidR="00F3121D" w:rsidRPr="004B579E" w14:paraId="2BB4EE7D" w14:textId="77777777" w:rsidTr="00930AD7">
        <w:trPr>
          <w:tblHeader/>
        </w:trPr>
        <w:tc>
          <w:tcPr>
            <w:tcW w:w="5670" w:type="dxa"/>
            <w:vAlign w:val="center"/>
          </w:tcPr>
          <w:p w14:paraId="0688A05B"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0658B0D5"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427C788F" w14:textId="499EEB1E"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24486E89"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3C29D3F3" w14:textId="09C53BD0"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5D9F54ED" w14:textId="77777777" w:rsidTr="00930AD7">
        <w:trPr>
          <w:trHeight w:val="558"/>
        </w:trPr>
        <w:tc>
          <w:tcPr>
            <w:tcW w:w="5670" w:type="dxa"/>
          </w:tcPr>
          <w:p w14:paraId="572E09C0" w14:textId="77777777" w:rsidR="00F3121D" w:rsidRPr="00AF08B4" w:rsidRDefault="00F3121D" w:rsidP="007E11B7">
            <w:pPr>
              <w:pStyle w:val="Akapitzlist"/>
              <w:numPr>
                <w:ilvl w:val="0"/>
                <w:numId w:val="197"/>
              </w:numPr>
              <w:rPr>
                <w:rFonts w:ascii="Times New Roman" w:hAnsi="Times New Roman" w:cs="Times New Roman"/>
                <w:szCs w:val="24"/>
              </w:rPr>
            </w:pPr>
            <w:r w:rsidRPr="00AF08B4">
              <w:rPr>
                <w:rFonts w:ascii="Times New Roman" w:hAnsi="Times New Roman" w:cs="Times New Roman"/>
                <w:szCs w:val="24"/>
              </w:rPr>
              <w:t>Dane techniczne:</w:t>
            </w:r>
          </w:p>
          <w:p w14:paraId="1C38EA83"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moduł tworzenia schematów blokowych: co najmniej BPMN, SDL, IDEF0/1,</w:t>
            </w:r>
          </w:p>
          <w:p w14:paraId="4E895C4F"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moduł tworzenia harmonogramów,</w:t>
            </w:r>
          </w:p>
          <w:p w14:paraId="06A72FCC"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 xml:space="preserve">moduł tworzenia sieci: co najmniej </w:t>
            </w:r>
            <w:proofErr w:type="spellStart"/>
            <w:r w:rsidRPr="00AF08B4">
              <w:rPr>
                <w:rFonts w:ascii="Times New Roman" w:hAnsi="Times New Roman" w:cs="Times New Roman"/>
                <w:szCs w:val="24"/>
              </w:rPr>
              <w:t>Azure</w:t>
            </w:r>
            <w:proofErr w:type="spellEnd"/>
            <w:r w:rsidRPr="00AF08B4">
              <w:rPr>
                <w:rFonts w:ascii="Times New Roman" w:hAnsi="Times New Roman" w:cs="Times New Roman"/>
                <w:szCs w:val="24"/>
              </w:rPr>
              <w:t>, Amazon Web Services, stojak, szczegółowa sieć, katalog LDAP,</w:t>
            </w:r>
          </w:p>
          <w:p w14:paraId="56E16A91"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moduł tworzenia map i rozkładów pomieszczeń: co najmniej elektryczne i telekomunikacyjne, plan sufitu, dom, przestrzeń, HVAC, plan zakładu, rozkład pomieszczeń, plan wodociągów i połączeń rurowych,</w:t>
            </w:r>
          </w:p>
          <w:p w14:paraId="20C22521"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moduł inżynierii: co najmniej podstawowe podzespoły elektryczne, oprzyrządowanie, systemy hydrauliczne i pneumatyczne, sterowanie przemysłowe, obwody i logika, przepływ procesów,</w:t>
            </w:r>
          </w:p>
          <w:p w14:paraId="53171E68"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 xml:space="preserve">moduł baz danych i oprogramowania, </w:t>
            </w:r>
          </w:p>
          <w:p w14:paraId="38F65732"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możliwość modyfikacji kształtów przy zachowaniu układu rysunku,</w:t>
            </w:r>
          </w:p>
          <w:p w14:paraId="5D7BE3B7"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opcja automatycznego wyrównywania i odstępów,</w:t>
            </w:r>
          </w:p>
          <w:p w14:paraId="74DBD96A"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pełna kompatybilność ze środowiskiem Microsoft Office,</w:t>
            </w:r>
          </w:p>
          <w:p w14:paraId="3130B3F7"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możliwość importu plików w formatach DWG i DXF,</w:t>
            </w:r>
          </w:p>
          <w:p w14:paraId="3474D955"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możliwość pracy z rysunkami wykonanymi w środowisku AutoCAD (nie gorzej niż AutoCAD 2012),</w:t>
            </w:r>
          </w:p>
          <w:p w14:paraId="01C25A1D"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możliwość pracy z rysunkami wykonanymi w środowisku Visio (nie gorzej niż Visio 2003),</w:t>
            </w:r>
          </w:p>
          <w:p w14:paraId="1807C1E9"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rozwiązania elektryczne zgodne z IEEE,</w:t>
            </w:r>
          </w:p>
          <w:p w14:paraId="7CA6C409"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 xml:space="preserve">oprogramowanie w wersji </w:t>
            </w:r>
            <w:proofErr w:type="spellStart"/>
            <w:r w:rsidRPr="00AF08B4">
              <w:rPr>
                <w:rFonts w:ascii="Times New Roman" w:hAnsi="Times New Roman" w:cs="Times New Roman"/>
                <w:szCs w:val="24"/>
              </w:rPr>
              <w:t>professional</w:t>
            </w:r>
            <w:proofErr w:type="spellEnd"/>
            <w:r w:rsidRPr="00AF08B4">
              <w:rPr>
                <w:rFonts w:ascii="Times New Roman" w:hAnsi="Times New Roman" w:cs="Times New Roman"/>
                <w:szCs w:val="24"/>
              </w:rPr>
              <w:t>,</w:t>
            </w:r>
          </w:p>
          <w:p w14:paraId="24BB8D8C" w14:textId="77777777" w:rsidR="00F3121D" w:rsidRPr="00AF08B4" w:rsidRDefault="00F3121D" w:rsidP="007E11B7">
            <w:pPr>
              <w:pStyle w:val="Akapitzlist"/>
              <w:numPr>
                <w:ilvl w:val="0"/>
                <w:numId w:val="196"/>
              </w:numPr>
              <w:rPr>
                <w:rFonts w:ascii="Times New Roman" w:hAnsi="Times New Roman" w:cs="Times New Roman"/>
                <w:szCs w:val="24"/>
              </w:rPr>
            </w:pPr>
            <w:r w:rsidRPr="00AF08B4">
              <w:rPr>
                <w:rFonts w:ascii="Times New Roman" w:hAnsi="Times New Roman" w:cs="Times New Roman"/>
                <w:szCs w:val="24"/>
              </w:rPr>
              <w:t>oprogramowanie dla systemu operacyjnego Windows (co najmniej Windows 11, Windows 10),</w:t>
            </w:r>
          </w:p>
          <w:p w14:paraId="4A320C80" w14:textId="77777777" w:rsidR="00F3121D" w:rsidRPr="00D10FDE" w:rsidRDefault="00F3121D" w:rsidP="007E11B7">
            <w:pPr>
              <w:pStyle w:val="Akapitzlist"/>
              <w:numPr>
                <w:ilvl w:val="0"/>
                <w:numId w:val="196"/>
              </w:numPr>
              <w:rPr>
                <w:rFonts w:ascii="Times New Roman" w:hAnsi="Times New Roman" w:cs="Times New Roman"/>
              </w:rPr>
            </w:pPr>
            <w:r w:rsidRPr="00AF08B4">
              <w:rPr>
                <w:rFonts w:ascii="Times New Roman" w:hAnsi="Times New Roman" w:cs="Times New Roman"/>
                <w:szCs w:val="24"/>
              </w:rPr>
              <w:t>licencja stanowiskowa wieczysta.</w:t>
            </w:r>
          </w:p>
        </w:tc>
        <w:tc>
          <w:tcPr>
            <w:tcW w:w="1331" w:type="dxa"/>
          </w:tcPr>
          <w:p w14:paraId="7D165FC4"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5E64D72A"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4489ECCD" w14:textId="77777777" w:rsidR="00F3121D" w:rsidRDefault="00F3121D" w:rsidP="00F3121D">
      <w:pPr>
        <w:pStyle w:val="Akapitzlist"/>
        <w:spacing w:after="0" w:line="240" w:lineRule="auto"/>
        <w:jc w:val="both"/>
        <w:rPr>
          <w:rFonts w:ascii="Times New Roman" w:hAnsi="Times New Roman" w:cs="Times New Roman"/>
        </w:rPr>
      </w:pPr>
    </w:p>
    <w:p w14:paraId="0B1535B5" w14:textId="77777777" w:rsidR="00131604" w:rsidRDefault="00131604" w:rsidP="00F3121D">
      <w:pPr>
        <w:pStyle w:val="Akapitzlist"/>
        <w:spacing w:after="0" w:line="240" w:lineRule="auto"/>
        <w:jc w:val="both"/>
        <w:rPr>
          <w:rFonts w:ascii="Times New Roman" w:hAnsi="Times New Roman" w:cs="Times New Roman"/>
          <w:b/>
          <w:u w:val="single"/>
        </w:rPr>
      </w:pPr>
    </w:p>
    <w:p w14:paraId="3EC22D40" w14:textId="77777777" w:rsidR="00131604" w:rsidRDefault="00131604" w:rsidP="00F3121D">
      <w:pPr>
        <w:pStyle w:val="Akapitzlist"/>
        <w:spacing w:after="0" w:line="240" w:lineRule="auto"/>
        <w:jc w:val="both"/>
        <w:rPr>
          <w:rFonts w:ascii="Times New Roman" w:hAnsi="Times New Roman" w:cs="Times New Roman"/>
          <w:b/>
          <w:u w:val="single"/>
        </w:rPr>
      </w:pPr>
    </w:p>
    <w:p w14:paraId="79869EBA" w14:textId="77777777" w:rsidR="00131604" w:rsidRDefault="00131604" w:rsidP="00F3121D">
      <w:pPr>
        <w:pStyle w:val="Akapitzlist"/>
        <w:spacing w:after="0" w:line="240" w:lineRule="auto"/>
        <w:jc w:val="both"/>
        <w:rPr>
          <w:rFonts w:ascii="Times New Roman" w:hAnsi="Times New Roman" w:cs="Times New Roman"/>
          <w:b/>
          <w:u w:val="single"/>
        </w:rPr>
      </w:pPr>
    </w:p>
    <w:p w14:paraId="369E4F79" w14:textId="77777777" w:rsidR="00131604" w:rsidRDefault="00131604" w:rsidP="00F3121D">
      <w:pPr>
        <w:pStyle w:val="Akapitzlist"/>
        <w:spacing w:after="0" w:line="240" w:lineRule="auto"/>
        <w:jc w:val="both"/>
        <w:rPr>
          <w:rFonts w:ascii="Times New Roman" w:hAnsi="Times New Roman" w:cs="Times New Roman"/>
          <w:b/>
          <w:u w:val="single"/>
        </w:rPr>
      </w:pPr>
    </w:p>
    <w:p w14:paraId="3F98D8F3" w14:textId="77777777" w:rsidR="00131604" w:rsidRDefault="00131604" w:rsidP="00F3121D">
      <w:pPr>
        <w:pStyle w:val="Akapitzlist"/>
        <w:spacing w:after="0" w:line="240" w:lineRule="auto"/>
        <w:jc w:val="both"/>
        <w:rPr>
          <w:rFonts w:ascii="Times New Roman" w:hAnsi="Times New Roman" w:cs="Times New Roman"/>
          <w:b/>
          <w:u w:val="single"/>
        </w:rPr>
      </w:pPr>
    </w:p>
    <w:p w14:paraId="39D66497" w14:textId="77777777" w:rsidR="00131604" w:rsidRDefault="00131604" w:rsidP="00F3121D">
      <w:pPr>
        <w:pStyle w:val="Akapitzlist"/>
        <w:spacing w:after="0" w:line="240" w:lineRule="auto"/>
        <w:jc w:val="both"/>
        <w:rPr>
          <w:rFonts w:ascii="Times New Roman" w:hAnsi="Times New Roman" w:cs="Times New Roman"/>
          <w:b/>
          <w:u w:val="single"/>
        </w:rPr>
      </w:pPr>
    </w:p>
    <w:p w14:paraId="0649EB9E" w14:textId="77777777" w:rsidR="00131604" w:rsidRDefault="00131604" w:rsidP="00F3121D">
      <w:pPr>
        <w:pStyle w:val="Akapitzlist"/>
        <w:spacing w:after="0" w:line="240" w:lineRule="auto"/>
        <w:jc w:val="both"/>
        <w:rPr>
          <w:rFonts w:ascii="Times New Roman" w:hAnsi="Times New Roman" w:cs="Times New Roman"/>
          <w:b/>
          <w:u w:val="single"/>
        </w:rPr>
      </w:pPr>
    </w:p>
    <w:p w14:paraId="7A4E531B" w14:textId="70DDC134" w:rsidR="00F3121D" w:rsidRPr="00131604" w:rsidRDefault="00F3121D" w:rsidP="00F3121D">
      <w:pPr>
        <w:pStyle w:val="Akapitzlist"/>
        <w:spacing w:after="0" w:line="240" w:lineRule="auto"/>
        <w:jc w:val="both"/>
        <w:rPr>
          <w:rFonts w:ascii="Times New Roman" w:hAnsi="Times New Roman" w:cs="Times New Roman"/>
          <w:b/>
          <w:sz w:val="24"/>
          <w:szCs w:val="24"/>
          <w:u w:val="single"/>
        </w:rPr>
      </w:pPr>
      <w:r w:rsidRPr="00131604">
        <w:rPr>
          <w:rFonts w:ascii="Times New Roman" w:hAnsi="Times New Roman" w:cs="Times New Roman"/>
          <w:b/>
          <w:sz w:val="24"/>
          <w:szCs w:val="24"/>
          <w:u w:val="single"/>
        </w:rPr>
        <w:lastRenderedPageBreak/>
        <w:t>CZĘŚĆ III</w:t>
      </w:r>
    </w:p>
    <w:p w14:paraId="29D71C76" w14:textId="01E352D4" w:rsidR="00F3121D" w:rsidRDefault="00F3121D" w:rsidP="00F3121D">
      <w:pPr>
        <w:pStyle w:val="Akapitzlist"/>
        <w:spacing w:after="0" w:line="240" w:lineRule="auto"/>
        <w:jc w:val="both"/>
        <w:rPr>
          <w:rFonts w:ascii="Times New Roman" w:hAnsi="Times New Roman" w:cs="Times New Roman"/>
        </w:rPr>
      </w:pPr>
      <w:r w:rsidRPr="00DD0D2C">
        <w:rPr>
          <w:rFonts w:ascii="Times New Roman" w:hAnsi="Times New Roman" w:cs="Times New Roman"/>
        </w:rPr>
        <w:t xml:space="preserve">Przedmiotem zamówienia jest </w:t>
      </w:r>
      <w:bookmarkStart w:id="11" w:name="_Hlk159916826"/>
      <w:r>
        <w:rPr>
          <w:rFonts w:ascii="Times New Roman" w:hAnsi="Times New Roman" w:cs="Times New Roman"/>
        </w:rPr>
        <w:t>dostawa uniwersalnych zestawów zasilania stanowisk laboratoryjnych w postaci zasilaczy UPS</w:t>
      </w:r>
      <w:bookmarkEnd w:id="11"/>
      <w:r>
        <w:rPr>
          <w:rFonts w:ascii="Times New Roman" w:hAnsi="Times New Roman" w:cs="Times New Roman"/>
        </w:rPr>
        <w:t>:</w:t>
      </w:r>
    </w:p>
    <w:p w14:paraId="08ED4EEF" w14:textId="77777777" w:rsidR="00D36DD6" w:rsidRDefault="00D36DD6" w:rsidP="00F3121D">
      <w:pPr>
        <w:pStyle w:val="Akapitzlist"/>
        <w:spacing w:after="0" w:line="240" w:lineRule="auto"/>
        <w:jc w:val="both"/>
        <w:rPr>
          <w:rFonts w:ascii="Times New Roman" w:hAnsi="Times New Roman" w:cs="Times New Roman"/>
        </w:rPr>
      </w:pPr>
    </w:p>
    <w:p w14:paraId="5D3FB049" w14:textId="613D25E3" w:rsidR="00D36DD6" w:rsidRPr="00D36DD6" w:rsidRDefault="00D36DD6" w:rsidP="00D36DD6">
      <w:pPr>
        <w:pStyle w:val="Akapitzlist"/>
        <w:spacing w:after="0" w:line="240" w:lineRule="auto"/>
        <w:jc w:val="both"/>
        <w:rPr>
          <w:rFonts w:ascii="Arial Narrow" w:hAnsi="Arial Narrow" w:cs="Times New Roman"/>
          <w:bCs/>
          <w:i/>
          <w:iCs/>
          <w:u w:val="single"/>
        </w:rPr>
      </w:pPr>
      <w:bookmarkStart w:id="12" w:name="_Hlk159921195"/>
      <w:r w:rsidRPr="00D36DD6">
        <w:rPr>
          <w:rFonts w:ascii="Times New Roman" w:hAnsi="Times New Roman" w:cs="Times New Roman"/>
          <w:highlight w:val="yellow"/>
          <w:u w:val="single"/>
        </w:rPr>
        <w:t xml:space="preserve">Tabela 3. (Dla Wykonawcy - </w:t>
      </w:r>
      <w:r w:rsidRPr="00D36DD6">
        <w:rPr>
          <w:rFonts w:ascii="Arial Narrow" w:hAnsi="Arial Narrow" w:cs="Times New Roman"/>
          <w:bCs/>
          <w:i/>
          <w:iCs/>
          <w:highlight w:val="yellow"/>
          <w:u w:val="single"/>
        </w:rPr>
        <w:t>proszę wpisać modele, producentów, parametry oferowane)</w:t>
      </w:r>
    </w:p>
    <w:bookmarkEnd w:id="12"/>
    <w:p w14:paraId="3C6B92D7" w14:textId="77777777" w:rsidR="00F3121D" w:rsidRPr="00DD0D2C" w:rsidRDefault="00F3121D" w:rsidP="00F3121D">
      <w:pPr>
        <w:pStyle w:val="Akapitzlist"/>
        <w:spacing w:after="0" w:line="240" w:lineRule="auto"/>
        <w:jc w:val="both"/>
        <w:rPr>
          <w:rFonts w:ascii="Times New Roman" w:hAnsi="Times New Roman" w:cs="Times New Roman"/>
        </w:rPr>
      </w:pPr>
    </w:p>
    <w:p w14:paraId="05ED0FE3" w14:textId="77777777" w:rsidR="00F3121D" w:rsidRPr="00197E38" w:rsidRDefault="00F3121D" w:rsidP="00F3121D">
      <w:pPr>
        <w:spacing w:after="0" w:line="240" w:lineRule="auto"/>
        <w:ind w:firstLine="708"/>
        <w:jc w:val="both"/>
        <w:rPr>
          <w:rFonts w:ascii="Times New Roman" w:hAnsi="Times New Roman" w:cs="Times New Roman"/>
          <w:b/>
          <w:color w:val="FF0000"/>
          <w:lang w:val="en-GB"/>
        </w:rPr>
      </w:pPr>
      <w:proofErr w:type="spellStart"/>
      <w:r>
        <w:rPr>
          <w:rFonts w:ascii="Times New Roman" w:hAnsi="Times New Roman" w:cs="Times New Roman"/>
          <w:b/>
          <w:lang w:val="en-GB"/>
        </w:rPr>
        <w:t>Zasilacz</w:t>
      </w:r>
      <w:proofErr w:type="spellEnd"/>
      <w:r>
        <w:rPr>
          <w:rFonts w:ascii="Times New Roman" w:hAnsi="Times New Roman" w:cs="Times New Roman"/>
          <w:b/>
          <w:lang w:val="en-GB"/>
        </w:rPr>
        <w:t xml:space="preserve"> UPS (2 </w:t>
      </w:r>
      <w:proofErr w:type="spellStart"/>
      <w:r>
        <w:rPr>
          <w:rFonts w:ascii="Times New Roman" w:hAnsi="Times New Roman" w:cs="Times New Roman"/>
          <w:b/>
          <w:lang w:val="en-GB"/>
        </w:rPr>
        <w:t>szt</w:t>
      </w:r>
      <w:proofErr w:type="spellEnd"/>
      <w:r>
        <w:rPr>
          <w:rFonts w:ascii="Times New Roman" w:hAnsi="Times New Roman" w:cs="Times New Roman"/>
          <w:b/>
          <w:lang w:val="en-GB"/>
        </w:rPr>
        <w:t xml:space="preserve">.) </w:t>
      </w:r>
    </w:p>
    <w:tbl>
      <w:tblPr>
        <w:tblStyle w:val="Tabela-Siatka"/>
        <w:tblW w:w="0" w:type="auto"/>
        <w:tblInd w:w="137" w:type="dxa"/>
        <w:tblLook w:val="04A0" w:firstRow="1" w:lastRow="0" w:firstColumn="1" w:lastColumn="0" w:noHBand="0" w:noVBand="1"/>
      </w:tblPr>
      <w:tblGrid>
        <w:gridCol w:w="5670"/>
        <w:gridCol w:w="1331"/>
        <w:gridCol w:w="1922"/>
      </w:tblGrid>
      <w:tr w:rsidR="00F3121D" w:rsidRPr="004B579E" w14:paraId="593F0ADC" w14:textId="77777777" w:rsidTr="00930AD7">
        <w:trPr>
          <w:tblHeader/>
        </w:trPr>
        <w:tc>
          <w:tcPr>
            <w:tcW w:w="5670" w:type="dxa"/>
            <w:vAlign w:val="center"/>
          </w:tcPr>
          <w:p w14:paraId="72871968"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471E3AE7"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43E68F7C" w14:textId="6DC67E11"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3CA44A3F"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7F1B66AE" w14:textId="05C11A5F"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67042C66" w14:textId="77777777" w:rsidTr="00930AD7">
        <w:trPr>
          <w:trHeight w:val="2741"/>
        </w:trPr>
        <w:tc>
          <w:tcPr>
            <w:tcW w:w="5670" w:type="dxa"/>
          </w:tcPr>
          <w:p w14:paraId="62907841" w14:textId="77777777" w:rsidR="00F3121D" w:rsidRPr="00FC066A" w:rsidRDefault="00F3121D" w:rsidP="007E11B7">
            <w:pPr>
              <w:pStyle w:val="Akapitzlist"/>
              <w:numPr>
                <w:ilvl w:val="0"/>
                <w:numId w:val="198"/>
              </w:numPr>
              <w:rPr>
                <w:rFonts w:ascii="Times New Roman" w:hAnsi="Times New Roman" w:cs="Times New Roman"/>
              </w:rPr>
            </w:pPr>
            <w:r w:rsidRPr="00FC066A">
              <w:rPr>
                <w:rFonts w:ascii="Times New Roman" w:hAnsi="Times New Roman" w:cs="Times New Roman"/>
              </w:rPr>
              <w:t>Dane techniczne:</w:t>
            </w:r>
          </w:p>
          <w:p w14:paraId="5B6249C0"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topologia pracy: VFI (on-line),</w:t>
            </w:r>
          </w:p>
          <w:p w14:paraId="64B4396B"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liczba faz wejścia / wyjścia: 1 / 1,</w:t>
            </w:r>
          </w:p>
          <w:p w14:paraId="710BA292"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moc znamionowa: nie mniej niż 3 kVA / 3 kW,</w:t>
            </w:r>
          </w:p>
          <w:p w14:paraId="6668C009"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 xml:space="preserve">znamionowe napięcie wejściowe: 230 V 50 </w:t>
            </w:r>
            <w:proofErr w:type="spellStart"/>
            <w:r w:rsidRPr="00FC066A">
              <w:rPr>
                <w:rFonts w:ascii="Times New Roman" w:hAnsi="Times New Roman" w:cs="Times New Roman"/>
              </w:rPr>
              <w:t>Hz</w:t>
            </w:r>
            <w:proofErr w:type="spellEnd"/>
            <w:r w:rsidRPr="00FC066A">
              <w:rPr>
                <w:rFonts w:ascii="Times New Roman" w:hAnsi="Times New Roman" w:cs="Times New Roman"/>
              </w:rPr>
              <w:t>,</w:t>
            </w:r>
          </w:p>
          <w:p w14:paraId="5B9C02FE"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dopuszczalna zmienność napięcia wejściowego: nie mniej niż 110 ÷ 300 V ± 2%,</w:t>
            </w:r>
          </w:p>
          <w:p w14:paraId="0B2BAF6E"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 xml:space="preserve">dopuszczalna zmienność częstotliwości napięcia wejściowego: nie mniej niż 45 ÷ 55 </w:t>
            </w:r>
            <w:proofErr w:type="spellStart"/>
            <w:r w:rsidRPr="00FC066A">
              <w:rPr>
                <w:rFonts w:ascii="Times New Roman" w:hAnsi="Times New Roman" w:cs="Times New Roman"/>
              </w:rPr>
              <w:t>Hz</w:t>
            </w:r>
            <w:proofErr w:type="spellEnd"/>
            <w:r w:rsidRPr="00FC066A">
              <w:rPr>
                <w:rFonts w:ascii="Times New Roman" w:hAnsi="Times New Roman" w:cs="Times New Roman"/>
              </w:rPr>
              <w:t xml:space="preserve"> ± 1 </w:t>
            </w:r>
            <w:proofErr w:type="spellStart"/>
            <w:r w:rsidRPr="00FC066A">
              <w:rPr>
                <w:rFonts w:ascii="Times New Roman" w:hAnsi="Times New Roman" w:cs="Times New Roman"/>
              </w:rPr>
              <w:t>Hz</w:t>
            </w:r>
            <w:proofErr w:type="spellEnd"/>
            <w:r w:rsidRPr="00FC066A">
              <w:rPr>
                <w:rFonts w:ascii="Times New Roman" w:hAnsi="Times New Roman" w:cs="Times New Roman"/>
              </w:rPr>
              <w:t>,</w:t>
            </w:r>
          </w:p>
          <w:p w14:paraId="25F5CAAE"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prąd znamionowy wejściowy: nie mniej niż 15 A,</w:t>
            </w:r>
          </w:p>
          <w:p w14:paraId="616D4622"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współczynnik mocy wejściowy: nie gorszy niż 0,99,</w:t>
            </w:r>
          </w:p>
          <w:p w14:paraId="382866C9"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współczynnik THD</w:t>
            </w:r>
            <w:r w:rsidRPr="00FC066A">
              <w:rPr>
                <w:rFonts w:ascii="Times New Roman" w:hAnsi="Times New Roman" w:cs="Times New Roman"/>
                <w:vertAlign w:val="subscript"/>
              </w:rPr>
              <w:t>I</w:t>
            </w:r>
            <w:r w:rsidRPr="00FC066A">
              <w:rPr>
                <w:rFonts w:ascii="Times New Roman" w:hAnsi="Times New Roman" w:cs="Times New Roman"/>
              </w:rPr>
              <w:t xml:space="preserve"> wejściowy: nie gorszy niż 5%,</w:t>
            </w:r>
          </w:p>
          <w:p w14:paraId="00FBFE19"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 xml:space="preserve">znamionowe napięcie wyjściowe: 230 V 50 </w:t>
            </w:r>
            <w:proofErr w:type="spellStart"/>
            <w:r w:rsidRPr="00FC066A">
              <w:rPr>
                <w:rFonts w:ascii="Times New Roman" w:hAnsi="Times New Roman" w:cs="Times New Roman"/>
              </w:rPr>
              <w:t>Hz</w:t>
            </w:r>
            <w:proofErr w:type="spellEnd"/>
            <w:r w:rsidRPr="00FC066A">
              <w:rPr>
                <w:rFonts w:ascii="Times New Roman" w:hAnsi="Times New Roman" w:cs="Times New Roman"/>
              </w:rPr>
              <w:t>,</w:t>
            </w:r>
          </w:p>
          <w:p w14:paraId="5E4FA6B9"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dopuszczalna zmienność napięcia wyjściowego przy pracy rezerwowej: nie gorzej niż 230 V ± 2% z możliwością konfiguracji,</w:t>
            </w:r>
          </w:p>
          <w:p w14:paraId="30BBF667"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kształt napięcia wyjściowego przy pracy rezerwowej: sinusoidalny,</w:t>
            </w:r>
          </w:p>
          <w:p w14:paraId="35E8A1A3"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 xml:space="preserve">dopuszczalna zmienność częstotliwości napięcia wyjściowego przy pracy rezerwowej: nie gorzej niż 50 </w:t>
            </w:r>
            <w:proofErr w:type="spellStart"/>
            <w:r w:rsidRPr="00FC066A">
              <w:rPr>
                <w:rFonts w:ascii="Times New Roman" w:hAnsi="Times New Roman" w:cs="Times New Roman"/>
              </w:rPr>
              <w:t>Hz</w:t>
            </w:r>
            <w:proofErr w:type="spellEnd"/>
            <w:r w:rsidRPr="00FC066A">
              <w:rPr>
                <w:rFonts w:ascii="Times New Roman" w:hAnsi="Times New Roman" w:cs="Times New Roman"/>
              </w:rPr>
              <w:t xml:space="preserve"> ± 0,1 </w:t>
            </w:r>
            <w:proofErr w:type="spellStart"/>
            <w:r w:rsidRPr="00FC066A">
              <w:rPr>
                <w:rFonts w:ascii="Times New Roman" w:hAnsi="Times New Roman" w:cs="Times New Roman"/>
              </w:rPr>
              <w:t>Hz</w:t>
            </w:r>
            <w:proofErr w:type="spellEnd"/>
            <w:r w:rsidRPr="00FC066A">
              <w:rPr>
                <w:rFonts w:ascii="Times New Roman" w:hAnsi="Times New Roman" w:cs="Times New Roman"/>
              </w:rPr>
              <w:t>,</w:t>
            </w:r>
          </w:p>
          <w:p w14:paraId="388DCA59"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współczynnik THD</w:t>
            </w:r>
            <w:r w:rsidRPr="00FC066A">
              <w:rPr>
                <w:rFonts w:ascii="Times New Roman" w:hAnsi="Times New Roman" w:cs="Times New Roman"/>
                <w:vertAlign w:val="subscript"/>
              </w:rPr>
              <w:t>U</w:t>
            </w:r>
            <w:r w:rsidRPr="00FC066A">
              <w:rPr>
                <w:rFonts w:ascii="Times New Roman" w:hAnsi="Times New Roman" w:cs="Times New Roman"/>
              </w:rPr>
              <w:t xml:space="preserve"> napięcia wyjściowego: nie gorszy niż 3% dla obciążeń liniowych, nie gorszy niż 5% dla obciążeń nieliniowych,</w:t>
            </w:r>
          </w:p>
          <w:p w14:paraId="329893E5"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znamionowy prąd wyjściowy: nie mniej niż 10 A,</w:t>
            </w:r>
          </w:p>
          <w:p w14:paraId="226E90AF"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czas przełączania na pracę rezerwową / sieciową: 0 / 0 ms,</w:t>
            </w:r>
          </w:p>
          <w:p w14:paraId="06B150E9"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przeciążalność: nie gorzej niż 105% w czasie 5 min, 125% w czasie 30 s, 150% w czasie 500 ms,</w:t>
            </w:r>
          </w:p>
          <w:p w14:paraId="5B79AB1F"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czas podtrzymania z baterii: nie gorszy niż ok. 3,5 min przy obciążeniu znamionowym,</w:t>
            </w:r>
          </w:p>
          <w:p w14:paraId="65A6B21B"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sprawność: nie gorsza niż 90%,</w:t>
            </w:r>
          </w:p>
          <w:p w14:paraId="470B9A96"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stopień ochrony: nie gorszy niż IP20,</w:t>
            </w:r>
          </w:p>
          <w:p w14:paraId="23365219"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chłodzenie: wymuszone, wentylatorami wewnętrznymi,</w:t>
            </w:r>
          </w:p>
          <w:p w14:paraId="75F8483E"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 xml:space="preserve">sygnalizacja: akustyczno-optyczna, </w:t>
            </w:r>
          </w:p>
          <w:p w14:paraId="50F87772"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interfejs użytkownika: nie gorszy niż wyświetlacz LCD i przyciskami umożliwiającymi obsługę,</w:t>
            </w:r>
          </w:p>
          <w:p w14:paraId="670B333E"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 xml:space="preserve">interfejs komunikacyjny: nie gorszy niż USB 2.0, </w:t>
            </w:r>
          </w:p>
          <w:p w14:paraId="33B9C1C4"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dedykowana sieciowa karta zarządzająca SNMP,</w:t>
            </w:r>
          </w:p>
          <w:p w14:paraId="784B59C9"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lastRenderedPageBreak/>
              <w:t>dedykowane oprogramowanie monitorująco-zarządzające,</w:t>
            </w:r>
          </w:p>
          <w:p w14:paraId="7DC06F33" w14:textId="77777777" w:rsidR="00F3121D" w:rsidRPr="00FC066A"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masa zasilacza: nie więcej niż 30 kg,</w:t>
            </w:r>
          </w:p>
          <w:p w14:paraId="5A76E90B" w14:textId="77777777" w:rsidR="00F3121D" w:rsidRPr="00D43AEE" w:rsidRDefault="00F3121D" w:rsidP="007E11B7">
            <w:pPr>
              <w:pStyle w:val="Akapitzlist"/>
              <w:numPr>
                <w:ilvl w:val="0"/>
                <w:numId w:val="193"/>
              </w:numPr>
              <w:rPr>
                <w:rFonts w:ascii="Times New Roman" w:hAnsi="Times New Roman" w:cs="Times New Roman"/>
              </w:rPr>
            </w:pPr>
            <w:r w:rsidRPr="00FC066A">
              <w:rPr>
                <w:rFonts w:ascii="Times New Roman" w:hAnsi="Times New Roman" w:cs="Times New Roman"/>
              </w:rPr>
              <w:t>wymiary zewnętrzne: nie więcej niż 90 x 440 x 600 [mm].</w:t>
            </w:r>
          </w:p>
        </w:tc>
        <w:tc>
          <w:tcPr>
            <w:tcW w:w="1331" w:type="dxa"/>
          </w:tcPr>
          <w:p w14:paraId="1ED72C08"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3FC0EB00"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2628373F" w14:textId="77777777" w:rsidR="00F3121D" w:rsidRDefault="00F3121D" w:rsidP="00F3121D">
      <w:pPr>
        <w:pStyle w:val="Akapitzlist"/>
        <w:spacing w:after="0" w:line="240" w:lineRule="auto"/>
        <w:jc w:val="both"/>
        <w:rPr>
          <w:rFonts w:ascii="Times New Roman" w:hAnsi="Times New Roman" w:cs="Times New Roman"/>
        </w:rPr>
      </w:pPr>
    </w:p>
    <w:p w14:paraId="467C2611" w14:textId="77777777" w:rsidR="00131604" w:rsidRDefault="00131604" w:rsidP="00F3121D">
      <w:pPr>
        <w:pStyle w:val="Akapitzlist"/>
        <w:spacing w:after="0" w:line="240" w:lineRule="auto"/>
        <w:jc w:val="both"/>
        <w:rPr>
          <w:rFonts w:ascii="Times New Roman" w:hAnsi="Times New Roman" w:cs="Times New Roman"/>
          <w:b/>
          <w:u w:val="single"/>
        </w:rPr>
      </w:pPr>
    </w:p>
    <w:p w14:paraId="10B6419F" w14:textId="77777777" w:rsidR="00131604" w:rsidRDefault="00131604" w:rsidP="00F3121D">
      <w:pPr>
        <w:pStyle w:val="Akapitzlist"/>
        <w:spacing w:after="0" w:line="240" w:lineRule="auto"/>
        <w:jc w:val="both"/>
        <w:rPr>
          <w:rFonts w:ascii="Times New Roman" w:hAnsi="Times New Roman" w:cs="Times New Roman"/>
          <w:b/>
          <w:u w:val="single"/>
        </w:rPr>
      </w:pPr>
    </w:p>
    <w:p w14:paraId="6FDC3ED4" w14:textId="23CD294D" w:rsidR="00F3121D" w:rsidRPr="00131604" w:rsidRDefault="00F3121D" w:rsidP="00F3121D">
      <w:pPr>
        <w:pStyle w:val="Akapitzlist"/>
        <w:spacing w:after="0" w:line="240" w:lineRule="auto"/>
        <w:jc w:val="both"/>
        <w:rPr>
          <w:rFonts w:ascii="Times New Roman" w:hAnsi="Times New Roman" w:cs="Times New Roman"/>
          <w:b/>
          <w:sz w:val="24"/>
          <w:szCs w:val="24"/>
          <w:u w:val="single"/>
        </w:rPr>
      </w:pPr>
      <w:r w:rsidRPr="00131604">
        <w:rPr>
          <w:rFonts w:ascii="Times New Roman" w:hAnsi="Times New Roman" w:cs="Times New Roman"/>
          <w:b/>
          <w:sz w:val="24"/>
          <w:szCs w:val="24"/>
          <w:u w:val="single"/>
        </w:rPr>
        <w:t>CZĘŚĆ IV</w:t>
      </w:r>
    </w:p>
    <w:p w14:paraId="6F634E23" w14:textId="15DF88A6" w:rsidR="00F3121D" w:rsidRDefault="00F3121D" w:rsidP="00F3121D">
      <w:pPr>
        <w:pStyle w:val="Akapitzlist"/>
        <w:spacing w:after="0" w:line="240" w:lineRule="auto"/>
        <w:jc w:val="both"/>
        <w:rPr>
          <w:rFonts w:ascii="Times New Roman" w:hAnsi="Times New Roman" w:cs="Times New Roman"/>
        </w:rPr>
      </w:pPr>
      <w:r w:rsidRPr="00DD0D2C">
        <w:rPr>
          <w:rFonts w:ascii="Times New Roman" w:hAnsi="Times New Roman" w:cs="Times New Roman"/>
        </w:rPr>
        <w:t xml:space="preserve">Przedmiotem zamówienia jest </w:t>
      </w:r>
      <w:bookmarkStart w:id="13" w:name="_Hlk159916935"/>
      <w:r>
        <w:rPr>
          <w:rFonts w:ascii="Times New Roman" w:hAnsi="Times New Roman" w:cs="Times New Roman"/>
        </w:rPr>
        <w:t>dostawa uniwersalnego zestawu zasilania stanowisk laboratoryjnych w postaci zasilacza trójfazowego AC/DC</w:t>
      </w:r>
      <w:bookmarkEnd w:id="13"/>
      <w:r>
        <w:rPr>
          <w:rFonts w:ascii="Times New Roman" w:hAnsi="Times New Roman" w:cs="Times New Roman"/>
        </w:rPr>
        <w:t>:</w:t>
      </w:r>
    </w:p>
    <w:p w14:paraId="3B8A160B" w14:textId="3B7C7C00" w:rsidR="00D36DD6" w:rsidRDefault="00D36DD6" w:rsidP="00F3121D">
      <w:pPr>
        <w:pStyle w:val="Akapitzlist"/>
        <w:spacing w:after="0" w:line="240" w:lineRule="auto"/>
        <w:jc w:val="both"/>
        <w:rPr>
          <w:rFonts w:ascii="Times New Roman" w:hAnsi="Times New Roman" w:cs="Times New Roman"/>
        </w:rPr>
      </w:pPr>
    </w:p>
    <w:p w14:paraId="7668A582" w14:textId="1C99B01F" w:rsidR="00D36DD6" w:rsidRPr="00D36DD6" w:rsidRDefault="00D36DD6" w:rsidP="00D36DD6">
      <w:pPr>
        <w:pStyle w:val="Akapitzlist"/>
        <w:spacing w:after="0" w:line="240" w:lineRule="auto"/>
        <w:jc w:val="both"/>
        <w:rPr>
          <w:rFonts w:ascii="Arial Narrow" w:hAnsi="Arial Narrow" w:cs="Times New Roman"/>
          <w:bCs/>
          <w:i/>
          <w:iCs/>
          <w:u w:val="single"/>
        </w:rPr>
      </w:pPr>
      <w:r w:rsidRPr="00D36DD6">
        <w:rPr>
          <w:rFonts w:ascii="Times New Roman" w:hAnsi="Times New Roman" w:cs="Times New Roman"/>
          <w:highlight w:val="yellow"/>
          <w:u w:val="single"/>
        </w:rPr>
        <w:t xml:space="preserve">Tabela </w:t>
      </w:r>
      <w:r>
        <w:rPr>
          <w:rFonts w:ascii="Times New Roman" w:hAnsi="Times New Roman" w:cs="Times New Roman"/>
          <w:highlight w:val="yellow"/>
          <w:u w:val="single"/>
        </w:rPr>
        <w:t>4</w:t>
      </w:r>
      <w:r w:rsidRPr="00D36DD6">
        <w:rPr>
          <w:rFonts w:ascii="Times New Roman" w:hAnsi="Times New Roman" w:cs="Times New Roman"/>
          <w:highlight w:val="yellow"/>
          <w:u w:val="single"/>
        </w:rPr>
        <w:t xml:space="preserve">. (Dla Wykonawcy - </w:t>
      </w:r>
      <w:r w:rsidRPr="00D36DD6">
        <w:rPr>
          <w:rFonts w:ascii="Arial Narrow" w:hAnsi="Arial Narrow" w:cs="Times New Roman"/>
          <w:bCs/>
          <w:i/>
          <w:iCs/>
          <w:highlight w:val="yellow"/>
          <w:u w:val="single"/>
        </w:rPr>
        <w:t>proszę wpisać modele, producentów, parametry oferowane)</w:t>
      </w:r>
    </w:p>
    <w:p w14:paraId="31ADDF9F" w14:textId="77777777" w:rsidR="00D36DD6" w:rsidRDefault="00D36DD6" w:rsidP="00F3121D">
      <w:pPr>
        <w:pStyle w:val="Akapitzlist"/>
        <w:spacing w:after="0" w:line="240" w:lineRule="auto"/>
        <w:jc w:val="both"/>
        <w:rPr>
          <w:rFonts w:ascii="Times New Roman" w:hAnsi="Times New Roman" w:cs="Times New Roman"/>
        </w:rPr>
      </w:pPr>
    </w:p>
    <w:p w14:paraId="4FB9901F" w14:textId="77777777" w:rsidR="00F3121D" w:rsidRPr="00DD0D2C" w:rsidRDefault="00F3121D" w:rsidP="00F3121D">
      <w:pPr>
        <w:pStyle w:val="Akapitzlist"/>
        <w:spacing w:after="0" w:line="240" w:lineRule="auto"/>
        <w:jc w:val="both"/>
        <w:rPr>
          <w:rFonts w:ascii="Times New Roman" w:hAnsi="Times New Roman" w:cs="Times New Roman"/>
        </w:rPr>
      </w:pPr>
    </w:p>
    <w:p w14:paraId="1CDAD566" w14:textId="77777777" w:rsidR="00F3121D" w:rsidRPr="00C60DD1" w:rsidRDefault="00F3121D" w:rsidP="00F3121D">
      <w:pPr>
        <w:spacing w:after="0" w:line="240" w:lineRule="auto"/>
        <w:jc w:val="both"/>
        <w:rPr>
          <w:rFonts w:ascii="Times New Roman" w:hAnsi="Times New Roman" w:cs="Times New Roman"/>
          <w:b/>
          <w:color w:val="FF0000"/>
        </w:rPr>
      </w:pPr>
      <w:r>
        <w:rPr>
          <w:rFonts w:ascii="Times New Roman" w:hAnsi="Times New Roman" w:cs="Times New Roman"/>
          <w:b/>
        </w:rPr>
        <w:t xml:space="preserve">Zasilacz trójfazowy AC/DC (1 szt.): </w:t>
      </w:r>
    </w:p>
    <w:tbl>
      <w:tblPr>
        <w:tblStyle w:val="Tabela-Siatka"/>
        <w:tblW w:w="0" w:type="auto"/>
        <w:tblInd w:w="137" w:type="dxa"/>
        <w:tblLook w:val="04A0" w:firstRow="1" w:lastRow="0" w:firstColumn="1" w:lastColumn="0" w:noHBand="0" w:noVBand="1"/>
      </w:tblPr>
      <w:tblGrid>
        <w:gridCol w:w="5670"/>
        <w:gridCol w:w="1331"/>
        <w:gridCol w:w="1922"/>
      </w:tblGrid>
      <w:tr w:rsidR="00F3121D" w:rsidRPr="004B579E" w14:paraId="455183EC" w14:textId="77777777" w:rsidTr="00930AD7">
        <w:trPr>
          <w:tblHeader/>
        </w:trPr>
        <w:tc>
          <w:tcPr>
            <w:tcW w:w="5670" w:type="dxa"/>
            <w:vAlign w:val="center"/>
          </w:tcPr>
          <w:p w14:paraId="12395F42"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185A8B39"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3E08191B" w14:textId="649BCCFE"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08892DEE"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57B7E824" w14:textId="2683BA0A"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2749792D" w14:textId="77777777" w:rsidTr="00930AD7">
        <w:trPr>
          <w:trHeight w:val="1377"/>
        </w:trPr>
        <w:tc>
          <w:tcPr>
            <w:tcW w:w="5670" w:type="dxa"/>
          </w:tcPr>
          <w:p w14:paraId="633EBC37" w14:textId="77777777" w:rsidR="00F3121D" w:rsidRPr="00AF08B4" w:rsidRDefault="00F3121D" w:rsidP="007E11B7">
            <w:pPr>
              <w:pStyle w:val="Akapitzlist"/>
              <w:numPr>
                <w:ilvl w:val="0"/>
                <w:numId w:val="200"/>
              </w:numPr>
              <w:rPr>
                <w:rFonts w:ascii="Times New Roman" w:hAnsi="Times New Roman" w:cs="Times New Roman"/>
              </w:rPr>
            </w:pPr>
            <w:r w:rsidRPr="00AF08B4">
              <w:rPr>
                <w:rFonts w:ascii="Times New Roman" w:hAnsi="Times New Roman" w:cs="Times New Roman"/>
              </w:rPr>
              <w:t>Dane techniczne:</w:t>
            </w:r>
          </w:p>
          <w:p w14:paraId="78C76EC2"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 xml:space="preserve">zasilanie trójfazowe, znamionowe napięcie zasilające 400 V 50 </w:t>
            </w:r>
            <w:proofErr w:type="spellStart"/>
            <w:r w:rsidRPr="00AF08B4">
              <w:rPr>
                <w:rFonts w:ascii="Times New Roman" w:hAnsi="Times New Roman" w:cs="Times New Roman"/>
              </w:rPr>
              <w:t>Hz</w:t>
            </w:r>
            <w:proofErr w:type="spellEnd"/>
            <w:r w:rsidRPr="00AF08B4">
              <w:rPr>
                <w:rFonts w:ascii="Times New Roman" w:hAnsi="Times New Roman" w:cs="Times New Roman"/>
              </w:rPr>
              <w:t xml:space="preserve">, </w:t>
            </w:r>
          </w:p>
          <w:p w14:paraId="15F0EE15"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pobór mocy: nie więcej niż 8 kVA,</w:t>
            </w:r>
          </w:p>
          <w:p w14:paraId="56EA5ACB"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współczynnik mocy od strony zasilania: nie gorszy niż 0,95,</w:t>
            </w:r>
          </w:p>
          <w:p w14:paraId="77A9FC4D"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możliwość pracy w trybie wyjścia trójfazowego, jednofazowego i napięcia stałego,</w:t>
            </w:r>
          </w:p>
          <w:p w14:paraId="4F411F04"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moc wyjściowa: nie mniej niż 6 kVA,</w:t>
            </w:r>
          </w:p>
          <w:p w14:paraId="104FBED6"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zakres nastaw napięcia wyjściowego AC: nie gorszy niż 0 – 320 V na fazę, rozdzielczość nie gorsza niż 0,1 V, dokładność nie gorsza niż ±(0,3% wartości nastawionej + 0,6 V),</w:t>
            </w:r>
          </w:p>
          <w:p w14:paraId="5E58DE2C"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maksymalny prąd wyjściowy w trybie wyjścia trójfazowego: wynikający z maksymalnej mocy przy określonym napięciu wyjściowym, nie mniej niż 10 A,</w:t>
            </w:r>
          </w:p>
          <w:p w14:paraId="1250344D"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 xml:space="preserve">maksymalny prąd wyjściowy w trybie wyjścia jednofazowego: wynikający z maksymalnej mocy przy określonym napięciu wyjściowym, nie mniej niż 30 A, </w:t>
            </w:r>
          </w:p>
          <w:p w14:paraId="29F31A2F"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współczynnik mocy obciążenia: 0 (indukcyjny, pojemnościowy) – 1,</w:t>
            </w:r>
          </w:p>
          <w:p w14:paraId="6E4036FE"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lastRenderedPageBreak/>
              <w:t xml:space="preserve">zakres nastaw częstotliwości napięcia wyjściowego: nie gorszy niż 1 </w:t>
            </w:r>
            <w:proofErr w:type="spellStart"/>
            <w:r w:rsidRPr="00AF08B4">
              <w:rPr>
                <w:rFonts w:ascii="Times New Roman" w:hAnsi="Times New Roman" w:cs="Times New Roman"/>
              </w:rPr>
              <w:t>Hz</w:t>
            </w:r>
            <w:proofErr w:type="spellEnd"/>
            <w:r w:rsidRPr="00AF08B4">
              <w:rPr>
                <w:rFonts w:ascii="Times New Roman" w:hAnsi="Times New Roman" w:cs="Times New Roman"/>
              </w:rPr>
              <w:t xml:space="preserve"> – </w:t>
            </w:r>
            <w:r>
              <w:rPr>
                <w:rFonts w:ascii="Times New Roman" w:hAnsi="Times New Roman" w:cs="Times New Roman"/>
              </w:rPr>
              <w:t>2</w:t>
            </w:r>
            <w:r w:rsidRPr="00AF08B4">
              <w:rPr>
                <w:rFonts w:ascii="Times New Roman" w:hAnsi="Times New Roman" w:cs="Times New Roman"/>
              </w:rPr>
              <w:t xml:space="preserve"> kHz, rozdzielczość nie gorsza niż 1 </w:t>
            </w:r>
            <w:proofErr w:type="spellStart"/>
            <w:r w:rsidRPr="00AF08B4">
              <w:rPr>
                <w:rFonts w:ascii="Times New Roman" w:hAnsi="Times New Roman" w:cs="Times New Roman"/>
              </w:rPr>
              <w:t>Hz</w:t>
            </w:r>
            <w:proofErr w:type="spellEnd"/>
            <w:r w:rsidRPr="00AF08B4">
              <w:rPr>
                <w:rFonts w:ascii="Times New Roman" w:hAnsi="Times New Roman" w:cs="Times New Roman"/>
              </w:rPr>
              <w:t>, dokładność nie gorsza niż ±0,01% wartości nastawionej (współczynnik temperaturowy nie gorszy niż ±0,005%/</w:t>
            </w:r>
            <w:proofErr w:type="spellStart"/>
            <w:r w:rsidRPr="00AF08B4">
              <w:rPr>
                <w:rFonts w:ascii="Times New Roman" w:hAnsi="Times New Roman" w:cs="Times New Roman"/>
                <w:vertAlign w:val="superscript"/>
              </w:rPr>
              <w:t>o</w:t>
            </w:r>
            <w:r w:rsidRPr="00AF08B4">
              <w:rPr>
                <w:rFonts w:ascii="Times New Roman" w:hAnsi="Times New Roman" w:cs="Times New Roman"/>
              </w:rPr>
              <w:t>C</w:t>
            </w:r>
            <w:proofErr w:type="spellEnd"/>
            <w:r w:rsidRPr="00AF08B4">
              <w:rPr>
                <w:rFonts w:ascii="Times New Roman" w:hAnsi="Times New Roman" w:cs="Times New Roman"/>
              </w:rPr>
              <w:t>),</w:t>
            </w:r>
          </w:p>
          <w:p w14:paraId="308A97C6"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zakres nastaw kąta napięcia wyjściowego: nie gorszy niż 0 – 359</w:t>
            </w:r>
            <w:r w:rsidRPr="00AF08B4">
              <w:rPr>
                <w:rFonts w:ascii="Times New Roman" w:hAnsi="Times New Roman" w:cs="Times New Roman"/>
                <w:vertAlign w:val="superscript"/>
              </w:rPr>
              <w:t>o</w:t>
            </w:r>
            <w:r w:rsidRPr="00AF08B4">
              <w:rPr>
                <w:rFonts w:ascii="Times New Roman" w:hAnsi="Times New Roman" w:cs="Times New Roman"/>
              </w:rPr>
              <w:t>, rozdzielczość nie gorsza niż 2</w:t>
            </w:r>
            <w:r w:rsidRPr="00AF08B4">
              <w:rPr>
                <w:rFonts w:ascii="Times New Roman" w:hAnsi="Times New Roman" w:cs="Times New Roman"/>
                <w:vertAlign w:val="superscript"/>
              </w:rPr>
              <w:t>o</w:t>
            </w:r>
            <w:r w:rsidRPr="00AF08B4">
              <w:rPr>
                <w:rFonts w:ascii="Times New Roman" w:hAnsi="Times New Roman" w:cs="Times New Roman"/>
              </w:rPr>
              <w:t>, dokładność nie gorsza niż ±(0,4</w:t>
            </w:r>
            <w:r w:rsidRPr="00AF08B4">
              <w:rPr>
                <w:rFonts w:ascii="Times New Roman" w:hAnsi="Times New Roman" w:cs="Times New Roman"/>
                <w:vertAlign w:val="superscript"/>
              </w:rPr>
              <w:t>o</w:t>
            </w:r>
            <w:r w:rsidRPr="00AF08B4">
              <w:rPr>
                <w:rFonts w:ascii="Times New Roman" w:hAnsi="Times New Roman" w:cs="Times New Roman"/>
              </w:rPr>
              <w:t xml:space="preserve"> + 0,9</w:t>
            </w:r>
            <w:r w:rsidRPr="00AF08B4">
              <w:rPr>
                <w:rFonts w:ascii="Times New Roman" w:hAnsi="Times New Roman" w:cs="Times New Roman"/>
                <w:vertAlign w:val="superscript"/>
              </w:rPr>
              <w:t>o</w:t>
            </w:r>
            <m:oMath>
              <m:r>
                <w:rPr>
                  <w:rFonts w:ascii="Cambria Math" w:hAnsi="Cambria Math" w:cs="Times New Roman"/>
                  <w:vertAlign w:val="superscript"/>
                </w:rPr>
                <m:t>×</m:t>
              </m:r>
            </m:oMath>
            <w:r w:rsidRPr="00AF08B4">
              <w:rPr>
                <w:rFonts w:ascii="Times New Roman" w:eastAsiaTheme="minorEastAsia" w:hAnsi="Times New Roman" w:cs="Times New Roman"/>
              </w:rPr>
              <w:t>częstotliwość wyjściowa),</w:t>
            </w:r>
          </w:p>
          <w:p w14:paraId="4FED572D"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moc wyjściowa DC: nie mniej niż 6 kW,</w:t>
            </w:r>
          </w:p>
          <w:p w14:paraId="5F3647CA"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zakres nastaw napięcia wyjściowego DC: nie gorszy niż -450 - +450 V, rozdzielczość nie gorsza niż 0,1 V, dokładność nie gorsza niż ±(0,05% wartości nastawionej + 0,1 V),</w:t>
            </w:r>
          </w:p>
          <w:p w14:paraId="406D068C"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maksymalny prąd wyjściowy DC: wynikający z maksymalnej mocy przy określonym napięciu wyjściowym, nie mniej niż 30 A,</w:t>
            </w:r>
          </w:p>
          <w:p w14:paraId="31A0ED7F"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pomiar napięcia wyjściowego (DC i AC RMS): rozdzielczość nie gorsza niż 0,1 V, dokładność nie gorsza niż ±(0,5% wartości mierzonej + 1 V),</w:t>
            </w:r>
          </w:p>
          <w:p w14:paraId="05C3E34D"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pomiar prądu wyjściowego (DC i AC RMS): rozdzielczość nie gorsza niż 0,01 A, dokładność nie gorsza niż ±(1,2% wartości mierzonej + 1,2% częstotliwości zadanej),</w:t>
            </w:r>
          </w:p>
          <w:p w14:paraId="46F3C35C"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pomiar wartości szczytowej prądu: rozdzielczość nie gorsza niż 0,01 A, dokładność nie gorsza niż 4% częstotliwości zadanej,</w:t>
            </w:r>
          </w:p>
          <w:p w14:paraId="109A77B7"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pomiar mocy czynnej: rozdzielczość nie gorsza niż 1 W, dokładność nie gorsza niż ±(0,3% wartości mierzonej + 0,3% częstotliwości zadanej),</w:t>
            </w:r>
          </w:p>
          <w:p w14:paraId="10EF7269"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pomiar mocy pozornej: rozdzielczość nie gorsza niż 1 VA,</w:t>
            </w:r>
          </w:p>
          <w:p w14:paraId="4D04F232"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pomiar współczynnika mocy: rozdzielczość nie gorsza niż 0,01,</w:t>
            </w:r>
          </w:p>
          <w:p w14:paraId="51CC5004"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pomiar przesunięcia fazowego: rozdzielczość nie gorsza niż 0,1</w:t>
            </w:r>
            <w:r w:rsidRPr="00AF08B4">
              <w:rPr>
                <w:rFonts w:ascii="Times New Roman" w:hAnsi="Times New Roman" w:cs="Times New Roman"/>
                <w:vertAlign w:val="superscript"/>
              </w:rPr>
              <w:t>o</w:t>
            </w:r>
            <w:r w:rsidRPr="00AF08B4">
              <w:rPr>
                <w:rFonts w:ascii="Times New Roman" w:hAnsi="Times New Roman" w:cs="Times New Roman"/>
              </w:rPr>
              <w:t>,</w:t>
            </w:r>
          </w:p>
          <w:p w14:paraId="262679DA"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 xml:space="preserve">pomiar harmonicznych: zakres częstotliwości nie gorszy niż 10 </w:t>
            </w:r>
            <w:proofErr w:type="spellStart"/>
            <w:r w:rsidRPr="00AF08B4">
              <w:rPr>
                <w:rFonts w:ascii="Times New Roman" w:hAnsi="Times New Roman" w:cs="Times New Roman"/>
              </w:rPr>
              <w:t>Hz</w:t>
            </w:r>
            <w:proofErr w:type="spellEnd"/>
            <w:r w:rsidRPr="00AF08B4">
              <w:rPr>
                <w:rFonts w:ascii="Times New Roman" w:hAnsi="Times New Roman" w:cs="Times New Roman"/>
              </w:rPr>
              <w:t xml:space="preserve"> – 1 kHz, zakres harmonicznych nie gorszy niż 5 – 50, długość ciągu danych FFT: nie mniejsza niż 4096, parametry mierzone: nie mniej niż napięcie RMS, prąd RMS, kąt fazowy, THD,</w:t>
            </w:r>
          </w:p>
          <w:p w14:paraId="2D1D7637"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wyświetlacz z klawiaturą umożliwiające pełną obsługę urządzenia,</w:t>
            </w:r>
          </w:p>
          <w:p w14:paraId="5E4CE389"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interfejs USB: nie gorszy niż 2.0,</w:t>
            </w:r>
          </w:p>
          <w:p w14:paraId="46C1EA84"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interfejs LAN: RJ45, zgodny z SCPI 1999.0,</w:t>
            </w:r>
          </w:p>
          <w:p w14:paraId="184EAB70"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interfejs RS232,</w:t>
            </w:r>
          </w:p>
          <w:p w14:paraId="1D13A73B"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rezystancja izolacji: nie gorsza niż 10 MΩ przy napięciu 500 V DC,</w:t>
            </w:r>
          </w:p>
          <w:p w14:paraId="1603371C"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lastRenderedPageBreak/>
              <w:t>napięcie wytrzymywane: nie mniej niż 1500 V AC / 2150 V DC w czasie 1 minuty,</w:t>
            </w:r>
          </w:p>
          <w:p w14:paraId="1465FB40"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kompatybilność elektromagnetyczna: zgodność z EMC Directive 2014/30/EU, EN 61326-1, EN 55011, EN 61000-3-2, EN 61000-3-5</w:t>
            </w:r>
          </w:p>
          <w:p w14:paraId="27648411"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 xml:space="preserve">bezpieczeństwo: zgodność z </w:t>
            </w:r>
            <w:proofErr w:type="spellStart"/>
            <w:r w:rsidRPr="00AF08B4">
              <w:rPr>
                <w:rFonts w:ascii="Times New Roman" w:hAnsi="Times New Roman" w:cs="Times New Roman"/>
              </w:rPr>
              <w:t>Low</w:t>
            </w:r>
            <w:proofErr w:type="spellEnd"/>
            <w:r w:rsidRPr="00AF08B4">
              <w:rPr>
                <w:rFonts w:ascii="Times New Roman" w:hAnsi="Times New Roman" w:cs="Times New Roman"/>
              </w:rPr>
              <w:t xml:space="preserve"> </w:t>
            </w:r>
            <w:proofErr w:type="spellStart"/>
            <w:r w:rsidRPr="00AF08B4">
              <w:rPr>
                <w:rFonts w:ascii="Times New Roman" w:hAnsi="Times New Roman" w:cs="Times New Roman"/>
              </w:rPr>
              <w:t>Voltage</w:t>
            </w:r>
            <w:proofErr w:type="spellEnd"/>
            <w:r w:rsidRPr="00AF08B4">
              <w:rPr>
                <w:rFonts w:ascii="Times New Roman" w:hAnsi="Times New Roman" w:cs="Times New Roman"/>
              </w:rPr>
              <w:t xml:space="preserve"> Directive 2014/35/EU, EN 61010-1,</w:t>
            </w:r>
          </w:p>
          <w:p w14:paraId="562B5465"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do użytku wewnętrznego,</w:t>
            </w:r>
          </w:p>
          <w:p w14:paraId="575186D3"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zakres temperatur pracy: nie gorszy niż 0</w:t>
            </w:r>
            <w:r w:rsidRPr="00AF08B4">
              <w:rPr>
                <w:rFonts w:ascii="Times New Roman" w:hAnsi="Times New Roman" w:cs="Times New Roman"/>
                <w:vertAlign w:val="superscript"/>
              </w:rPr>
              <w:t>o</w:t>
            </w:r>
            <w:r w:rsidRPr="00AF08B4">
              <w:rPr>
                <w:rFonts w:ascii="Times New Roman" w:hAnsi="Times New Roman" w:cs="Times New Roman"/>
              </w:rPr>
              <w:t>C - +50</w:t>
            </w:r>
            <w:r w:rsidRPr="00AF08B4">
              <w:rPr>
                <w:rFonts w:ascii="Times New Roman" w:hAnsi="Times New Roman" w:cs="Times New Roman"/>
                <w:vertAlign w:val="superscript"/>
              </w:rPr>
              <w:t>o</w:t>
            </w:r>
            <w:r w:rsidRPr="00AF08B4">
              <w:rPr>
                <w:rFonts w:ascii="Times New Roman" w:hAnsi="Times New Roman" w:cs="Times New Roman"/>
              </w:rPr>
              <w:t xml:space="preserve">C, </w:t>
            </w:r>
          </w:p>
          <w:p w14:paraId="6DAE2836"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zakres temperatur przechowywania: nie gorszy niż </w:t>
            </w:r>
          </w:p>
          <w:p w14:paraId="4D499E78" w14:textId="77777777" w:rsidR="00F3121D" w:rsidRPr="00AF08B4" w:rsidRDefault="00F3121D" w:rsidP="00930AD7">
            <w:pPr>
              <w:pStyle w:val="Akapitzlist"/>
              <w:rPr>
                <w:rFonts w:ascii="Times New Roman" w:hAnsi="Times New Roman" w:cs="Times New Roman"/>
              </w:rPr>
            </w:pPr>
            <w:r w:rsidRPr="00AF08B4">
              <w:rPr>
                <w:rFonts w:ascii="Times New Roman" w:hAnsi="Times New Roman" w:cs="Times New Roman"/>
              </w:rPr>
              <w:t>-10</w:t>
            </w:r>
            <w:r w:rsidRPr="00AF08B4">
              <w:rPr>
                <w:rFonts w:ascii="Times New Roman" w:hAnsi="Times New Roman" w:cs="Times New Roman"/>
                <w:vertAlign w:val="superscript"/>
              </w:rPr>
              <w:t>o</w:t>
            </w:r>
            <w:r w:rsidRPr="00AF08B4">
              <w:rPr>
                <w:rFonts w:ascii="Times New Roman" w:hAnsi="Times New Roman" w:cs="Times New Roman"/>
              </w:rPr>
              <w:t>C - +60</w:t>
            </w:r>
            <w:r w:rsidRPr="00AF08B4">
              <w:rPr>
                <w:rFonts w:ascii="Times New Roman" w:hAnsi="Times New Roman" w:cs="Times New Roman"/>
                <w:vertAlign w:val="superscript"/>
              </w:rPr>
              <w:t>o</w:t>
            </w:r>
            <w:r w:rsidRPr="00AF08B4">
              <w:rPr>
                <w:rFonts w:ascii="Times New Roman" w:hAnsi="Times New Roman" w:cs="Times New Roman"/>
              </w:rPr>
              <w:t>C,</w:t>
            </w:r>
          </w:p>
          <w:p w14:paraId="1C514F5E"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zakres wilgotności pracy: nie gorszy niż 20% - 80%,</w:t>
            </w:r>
          </w:p>
          <w:p w14:paraId="765E8098"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wymiary zewnętrzne: nie więcej niż 620 x 430 x 350 [mm],</w:t>
            </w:r>
          </w:p>
          <w:p w14:paraId="227830F2"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masa: nie więcej niż 45 kg,</w:t>
            </w:r>
          </w:p>
          <w:p w14:paraId="77FA72C7" w14:textId="77777777" w:rsidR="00F3121D" w:rsidRPr="00AF08B4" w:rsidRDefault="00F3121D" w:rsidP="007E11B7">
            <w:pPr>
              <w:pStyle w:val="Akapitzlist"/>
              <w:numPr>
                <w:ilvl w:val="0"/>
                <w:numId w:val="200"/>
              </w:numPr>
              <w:rPr>
                <w:rFonts w:ascii="Times New Roman" w:hAnsi="Times New Roman" w:cs="Times New Roman"/>
              </w:rPr>
            </w:pPr>
            <w:r w:rsidRPr="00AF08B4">
              <w:rPr>
                <w:rFonts w:ascii="Times New Roman" w:hAnsi="Times New Roman" w:cs="Times New Roman"/>
              </w:rPr>
              <w:t>Zakres dostawy:</w:t>
            </w:r>
          </w:p>
          <w:p w14:paraId="5E122557" w14:textId="77777777" w:rsidR="00F3121D" w:rsidRPr="00AF08B4" w:rsidRDefault="00F3121D" w:rsidP="007E11B7">
            <w:pPr>
              <w:pStyle w:val="Akapitzlist"/>
              <w:numPr>
                <w:ilvl w:val="0"/>
                <w:numId w:val="202"/>
              </w:numPr>
              <w:rPr>
                <w:rFonts w:ascii="Times New Roman" w:hAnsi="Times New Roman" w:cs="Times New Roman"/>
              </w:rPr>
            </w:pPr>
            <w:r w:rsidRPr="00AF08B4">
              <w:rPr>
                <w:rFonts w:ascii="Times New Roman" w:hAnsi="Times New Roman" w:cs="Times New Roman"/>
              </w:rPr>
              <w:t>zasilacz,</w:t>
            </w:r>
          </w:p>
          <w:p w14:paraId="792F6DEB"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 xml:space="preserve">dedykowane oprogramowanie umożliwiające zdalną kontrolę zasilacza: </w:t>
            </w:r>
          </w:p>
          <w:p w14:paraId="2B98BF1E" w14:textId="77777777" w:rsidR="00F3121D" w:rsidRPr="00AF08B4" w:rsidRDefault="00F3121D" w:rsidP="007E11B7">
            <w:pPr>
              <w:pStyle w:val="Akapitzlist"/>
              <w:numPr>
                <w:ilvl w:val="0"/>
                <w:numId w:val="201"/>
              </w:numPr>
              <w:rPr>
                <w:rFonts w:ascii="Times New Roman" w:hAnsi="Times New Roman" w:cs="Times New Roman"/>
              </w:rPr>
            </w:pPr>
            <w:r w:rsidRPr="00AF08B4">
              <w:rPr>
                <w:rFonts w:ascii="Times New Roman" w:hAnsi="Times New Roman" w:cs="Times New Roman"/>
              </w:rPr>
              <w:t>nie mniej niż zmiana trybu pracy wyjścia, nastawy napięcia wyjściowego i częstotliwości napięcia wyjściowego,</w:t>
            </w:r>
          </w:p>
          <w:p w14:paraId="1DE8A75C" w14:textId="77777777" w:rsidR="00F3121D" w:rsidRPr="00AF08B4" w:rsidRDefault="00F3121D" w:rsidP="007E11B7">
            <w:pPr>
              <w:pStyle w:val="Akapitzlist"/>
              <w:numPr>
                <w:ilvl w:val="0"/>
                <w:numId w:val="201"/>
              </w:numPr>
              <w:rPr>
                <w:rFonts w:ascii="Times New Roman" w:hAnsi="Times New Roman" w:cs="Times New Roman"/>
              </w:rPr>
            </w:pPr>
            <w:r w:rsidRPr="00AF08B4">
              <w:rPr>
                <w:rFonts w:ascii="Times New Roman" w:hAnsi="Times New Roman" w:cs="Times New Roman"/>
              </w:rPr>
              <w:t>możliwość zapisu i przywoływania ustawień,</w:t>
            </w:r>
          </w:p>
          <w:p w14:paraId="01693683" w14:textId="77777777" w:rsidR="00F3121D" w:rsidRPr="00AF08B4" w:rsidRDefault="00F3121D" w:rsidP="007E11B7">
            <w:pPr>
              <w:pStyle w:val="Akapitzlist"/>
              <w:numPr>
                <w:ilvl w:val="0"/>
                <w:numId w:val="201"/>
              </w:numPr>
              <w:rPr>
                <w:rFonts w:ascii="Times New Roman" w:hAnsi="Times New Roman" w:cs="Times New Roman"/>
              </w:rPr>
            </w:pPr>
            <w:r w:rsidRPr="00AF08B4">
              <w:rPr>
                <w:rFonts w:ascii="Times New Roman" w:hAnsi="Times New Roman" w:cs="Times New Roman"/>
              </w:rPr>
              <w:t xml:space="preserve">prezentacja wielkości mierzonych przez zasilacz, </w:t>
            </w:r>
          </w:p>
          <w:p w14:paraId="3C5CFB02" w14:textId="77777777" w:rsidR="00F3121D" w:rsidRPr="00AF08B4" w:rsidRDefault="00F3121D" w:rsidP="007E11B7">
            <w:pPr>
              <w:pStyle w:val="Akapitzlist"/>
              <w:numPr>
                <w:ilvl w:val="0"/>
                <w:numId w:val="201"/>
              </w:numPr>
              <w:rPr>
                <w:rFonts w:ascii="Times New Roman" w:hAnsi="Times New Roman" w:cs="Times New Roman"/>
              </w:rPr>
            </w:pPr>
            <w:r w:rsidRPr="00AF08B4">
              <w:rPr>
                <w:rFonts w:ascii="Times New Roman" w:hAnsi="Times New Roman" w:cs="Times New Roman"/>
              </w:rPr>
              <w:t>monitoring poprawności komunikacji,</w:t>
            </w:r>
          </w:p>
          <w:p w14:paraId="56165724" w14:textId="77777777" w:rsidR="00F3121D" w:rsidRPr="00AF08B4" w:rsidRDefault="00F3121D" w:rsidP="007E11B7">
            <w:pPr>
              <w:pStyle w:val="Akapitzlist"/>
              <w:numPr>
                <w:ilvl w:val="0"/>
                <w:numId w:val="193"/>
              </w:numPr>
              <w:rPr>
                <w:rFonts w:ascii="Times New Roman" w:hAnsi="Times New Roman" w:cs="Times New Roman"/>
              </w:rPr>
            </w:pPr>
            <w:r w:rsidRPr="00AF08B4">
              <w:rPr>
                <w:rFonts w:ascii="Times New Roman" w:hAnsi="Times New Roman" w:cs="Times New Roman"/>
              </w:rPr>
              <w:t xml:space="preserve">dedykowane oprogramowanie do modyfikacji i kształtowania przebiegów i sekwencji: </w:t>
            </w:r>
          </w:p>
          <w:p w14:paraId="3219D619" w14:textId="77777777" w:rsidR="00F3121D" w:rsidRPr="00AF08B4" w:rsidRDefault="00F3121D" w:rsidP="007E11B7">
            <w:pPr>
              <w:pStyle w:val="Akapitzlist"/>
              <w:numPr>
                <w:ilvl w:val="0"/>
                <w:numId w:val="199"/>
              </w:numPr>
              <w:rPr>
                <w:rFonts w:ascii="Times New Roman" w:hAnsi="Times New Roman" w:cs="Times New Roman"/>
              </w:rPr>
            </w:pPr>
            <w:r w:rsidRPr="00AF08B4">
              <w:rPr>
                <w:rFonts w:ascii="Times New Roman" w:hAnsi="Times New Roman" w:cs="Times New Roman"/>
              </w:rPr>
              <w:t>możliwość edycji i tworzenia przebiegów,</w:t>
            </w:r>
          </w:p>
          <w:p w14:paraId="243744A4" w14:textId="77777777" w:rsidR="00F3121D" w:rsidRPr="00AF08B4" w:rsidRDefault="00F3121D" w:rsidP="007E11B7">
            <w:pPr>
              <w:pStyle w:val="Akapitzlist"/>
              <w:numPr>
                <w:ilvl w:val="0"/>
                <w:numId w:val="199"/>
              </w:numPr>
              <w:rPr>
                <w:rFonts w:ascii="Times New Roman" w:hAnsi="Times New Roman" w:cs="Times New Roman"/>
              </w:rPr>
            </w:pPr>
            <w:r w:rsidRPr="00AF08B4">
              <w:rPr>
                <w:rFonts w:ascii="Times New Roman" w:hAnsi="Times New Roman" w:cs="Times New Roman"/>
              </w:rPr>
              <w:t>prezentacja przebiegu sygnału,</w:t>
            </w:r>
          </w:p>
          <w:p w14:paraId="77510CF5" w14:textId="77777777" w:rsidR="00F3121D" w:rsidRPr="00AF08B4" w:rsidRDefault="00F3121D" w:rsidP="007E11B7">
            <w:pPr>
              <w:pStyle w:val="Akapitzlist"/>
              <w:numPr>
                <w:ilvl w:val="0"/>
                <w:numId w:val="199"/>
              </w:numPr>
              <w:rPr>
                <w:rFonts w:ascii="Times New Roman" w:hAnsi="Times New Roman" w:cs="Times New Roman"/>
              </w:rPr>
            </w:pPr>
            <w:r w:rsidRPr="00AF08B4">
              <w:rPr>
                <w:rFonts w:ascii="Times New Roman" w:hAnsi="Times New Roman" w:cs="Times New Roman"/>
              </w:rPr>
              <w:t>rejestracja wartości mierzonych,</w:t>
            </w:r>
          </w:p>
          <w:p w14:paraId="7B6B1AD8" w14:textId="77777777" w:rsidR="00F3121D" w:rsidRPr="00AF08B4" w:rsidRDefault="00F3121D" w:rsidP="007E11B7">
            <w:pPr>
              <w:pStyle w:val="Akapitzlist"/>
              <w:numPr>
                <w:ilvl w:val="0"/>
                <w:numId w:val="199"/>
              </w:numPr>
              <w:rPr>
                <w:rFonts w:ascii="Times New Roman" w:hAnsi="Times New Roman" w:cs="Times New Roman"/>
              </w:rPr>
            </w:pPr>
            <w:r w:rsidRPr="00AF08B4">
              <w:rPr>
                <w:rFonts w:ascii="Times New Roman" w:hAnsi="Times New Roman" w:cs="Times New Roman"/>
              </w:rPr>
              <w:t>edycja i tworzenie plików sterujących testami,</w:t>
            </w:r>
          </w:p>
          <w:p w14:paraId="56F1DCCF" w14:textId="77777777" w:rsidR="00F3121D" w:rsidRPr="00AF08B4" w:rsidRDefault="00F3121D" w:rsidP="007E11B7">
            <w:pPr>
              <w:pStyle w:val="Akapitzlist"/>
              <w:numPr>
                <w:ilvl w:val="0"/>
                <w:numId w:val="199"/>
              </w:numPr>
              <w:rPr>
                <w:rFonts w:ascii="Times New Roman" w:hAnsi="Times New Roman" w:cs="Times New Roman"/>
              </w:rPr>
            </w:pPr>
            <w:r w:rsidRPr="00AF08B4">
              <w:rPr>
                <w:rFonts w:ascii="Times New Roman" w:hAnsi="Times New Roman" w:cs="Times New Roman"/>
              </w:rPr>
              <w:t>zarządzanie warunkami testu,</w:t>
            </w:r>
          </w:p>
          <w:p w14:paraId="17B0D348" w14:textId="77777777" w:rsidR="00F3121D" w:rsidRPr="005D483C" w:rsidRDefault="00F3121D" w:rsidP="007E11B7">
            <w:pPr>
              <w:pStyle w:val="Akapitzlist"/>
              <w:numPr>
                <w:ilvl w:val="0"/>
                <w:numId w:val="199"/>
              </w:numPr>
              <w:rPr>
                <w:rFonts w:ascii="Times New Roman" w:hAnsi="Times New Roman" w:cs="Times New Roman"/>
              </w:rPr>
            </w:pPr>
            <w:r w:rsidRPr="00AF08B4">
              <w:rPr>
                <w:rFonts w:ascii="Times New Roman" w:hAnsi="Times New Roman" w:cs="Times New Roman"/>
              </w:rPr>
              <w:t>prezentacja postępu wykonywania testu i sekwencji.</w:t>
            </w:r>
          </w:p>
        </w:tc>
        <w:tc>
          <w:tcPr>
            <w:tcW w:w="1331" w:type="dxa"/>
          </w:tcPr>
          <w:p w14:paraId="75A64213"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0641D9B4"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48BA8252" w14:textId="77777777" w:rsidR="00F3121D" w:rsidRDefault="00F3121D" w:rsidP="00F3121D">
      <w:pPr>
        <w:pStyle w:val="Akapitzlist"/>
        <w:spacing w:after="0" w:line="240" w:lineRule="auto"/>
        <w:jc w:val="both"/>
        <w:rPr>
          <w:rFonts w:ascii="Times New Roman" w:hAnsi="Times New Roman" w:cs="Times New Roman"/>
        </w:rPr>
      </w:pPr>
    </w:p>
    <w:p w14:paraId="117D92B0" w14:textId="77777777" w:rsidR="00131604" w:rsidRDefault="00131604" w:rsidP="00F3121D">
      <w:pPr>
        <w:pStyle w:val="Akapitzlist"/>
        <w:spacing w:after="0" w:line="240" w:lineRule="auto"/>
        <w:jc w:val="both"/>
        <w:rPr>
          <w:rFonts w:ascii="Times New Roman" w:hAnsi="Times New Roman" w:cs="Times New Roman"/>
          <w:b/>
          <w:u w:val="single"/>
        </w:rPr>
      </w:pPr>
    </w:p>
    <w:p w14:paraId="2220AD17" w14:textId="77777777" w:rsidR="00131604" w:rsidRDefault="00131604" w:rsidP="00F3121D">
      <w:pPr>
        <w:pStyle w:val="Akapitzlist"/>
        <w:spacing w:after="0" w:line="240" w:lineRule="auto"/>
        <w:jc w:val="both"/>
        <w:rPr>
          <w:rFonts w:ascii="Times New Roman" w:hAnsi="Times New Roman" w:cs="Times New Roman"/>
          <w:b/>
          <w:u w:val="single"/>
        </w:rPr>
      </w:pPr>
    </w:p>
    <w:p w14:paraId="3710B052" w14:textId="77777777" w:rsidR="00131604" w:rsidRDefault="00131604" w:rsidP="00F3121D">
      <w:pPr>
        <w:pStyle w:val="Akapitzlist"/>
        <w:spacing w:after="0" w:line="240" w:lineRule="auto"/>
        <w:jc w:val="both"/>
        <w:rPr>
          <w:rFonts w:ascii="Times New Roman" w:hAnsi="Times New Roman" w:cs="Times New Roman"/>
          <w:b/>
          <w:u w:val="single"/>
        </w:rPr>
      </w:pPr>
    </w:p>
    <w:p w14:paraId="0C2C9D0B" w14:textId="77777777" w:rsidR="00131604" w:rsidRDefault="00131604" w:rsidP="00F3121D">
      <w:pPr>
        <w:pStyle w:val="Akapitzlist"/>
        <w:spacing w:after="0" w:line="240" w:lineRule="auto"/>
        <w:jc w:val="both"/>
        <w:rPr>
          <w:rFonts w:ascii="Times New Roman" w:hAnsi="Times New Roman" w:cs="Times New Roman"/>
          <w:b/>
          <w:u w:val="single"/>
        </w:rPr>
      </w:pPr>
    </w:p>
    <w:p w14:paraId="33B1FFAA" w14:textId="77777777" w:rsidR="00131604" w:rsidRDefault="00131604" w:rsidP="00F3121D">
      <w:pPr>
        <w:pStyle w:val="Akapitzlist"/>
        <w:spacing w:after="0" w:line="240" w:lineRule="auto"/>
        <w:jc w:val="both"/>
        <w:rPr>
          <w:rFonts w:ascii="Times New Roman" w:hAnsi="Times New Roman" w:cs="Times New Roman"/>
          <w:b/>
          <w:u w:val="single"/>
        </w:rPr>
      </w:pPr>
    </w:p>
    <w:p w14:paraId="65DF85DC" w14:textId="77777777" w:rsidR="00131604" w:rsidRDefault="00131604" w:rsidP="00F3121D">
      <w:pPr>
        <w:pStyle w:val="Akapitzlist"/>
        <w:spacing w:after="0" w:line="240" w:lineRule="auto"/>
        <w:jc w:val="both"/>
        <w:rPr>
          <w:rFonts w:ascii="Times New Roman" w:hAnsi="Times New Roman" w:cs="Times New Roman"/>
          <w:b/>
          <w:u w:val="single"/>
        </w:rPr>
      </w:pPr>
    </w:p>
    <w:p w14:paraId="08A734EC" w14:textId="77777777" w:rsidR="00131604" w:rsidRDefault="00131604" w:rsidP="00F3121D">
      <w:pPr>
        <w:pStyle w:val="Akapitzlist"/>
        <w:spacing w:after="0" w:line="240" w:lineRule="auto"/>
        <w:jc w:val="both"/>
        <w:rPr>
          <w:rFonts w:ascii="Times New Roman" w:hAnsi="Times New Roman" w:cs="Times New Roman"/>
          <w:b/>
          <w:u w:val="single"/>
        </w:rPr>
      </w:pPr>
    </w:p>
    <w:p w14:paraId="295D8C07" w14:textId="77777777" w:rsidR="00131604" w:rsidRDefault="00131604" w:rsidP="00F3121D">
      <w:pPr>
        <w:pStyle w:val="Akapitzlist"/>
        <w:spacing w:after="0" w:line="240" w:lineRule="auto"/>
        <w:jc w:val="both"/>
        <w:rPr>
          <w:rFonts w:ascii="Times New Roman" w:hAnsi="Times New Roman" w:cs="Times New Roman"/>
          <w:b/>
          <w:u w:val="single"/>
        </w:rPr>
      </w:pPr>
    </w:p>
    <w:p w14:paraId="7D408519" w14:textId="77777777" w:rsidR="00131604" w:rsidRDefault="00131604" w:rsidP="00F3121D">
      <w:pPr>
        <w:pStyle w:val="Akapitzlist"/>
        <w:spacing w:after="0" w:line="240" w:lineRule="auto"/>
        <w:jc w:val="both"/>
        <w:rPr>
          <w:rFonts w:ascii="Times New Roman" w:hAnsi="Times New Roman" w:cs="Times New Roman"/>
          <w:b/>
          <w:u w:val="single"/>
        </w:rPr>
      </w:pPr>
    </w:p>
    <w:p w14:paraId="2240C82E" w14:textId="77777777" w:rsidR="00131604" w:rsidRDefault="00131604" w:rsidP="00F3121D">
      <w:pPr>
        <w:pStyle w:val="Akapitzlist"/>
        <w:spacing w:after="0" w:line="240" w:lineRule="auto"/>
        <w:jc w:val="both"/>
        <w:rPr>
          <w:rFonts w:ascii="Times New Roman" w:hAnsi="Times New Roman" w:cs="Times New Roman"/>
          <w:b/>
          <w:u w:val="single"/>
        </w:rPr>
      </w:pPr>
    </w:p>
    <w:p w14:paraId="4ED36EBB" w14:textId="77777777" w:rsidR="00131604" w:rsidRDefault="00131604" w:rsidP="00F3121D">
      <w:pPr>
        <w:pStyle w:val="Akapitzlist"/>
        <w:spacing w:after="0" w:line="240" w:lineRule="auto"/>
        <w:jc w:val="both"/>
        <w:rPr>
          <w:rFonts w:ascii="Times New Roman" w:hAnsi="Times New Roman" w:cs="Times New Roman"/>
          <w:b/>
          <w:u w:val="single"/>
        </w:rPr>
      </w:pPr>
    </w:p>
    <w:p w14:paraId="1B1ADEA9" w14:textId="77777777" w:rsidR="00131604" w:rsidRDefault="00131604" w:rsidP="00F3121D">
      <w:pPr>
        <w:pStyle w:val="Akapitzlist"/>
        <w:spacing w:after="0" w:line="240" w:lineRule="auto"/>
        <w:jc w:val="both"/>
        <w:rPr>
          <w:rFonts w:ascii="Times New Roman" w:hAnsi="Times New Roman" w:cs="Times New Roman"/>
          <w:b/>
          <w:u w:val="single"/>
        </w:rPr>
      </w:pPr>
    </w:p>
    <w:p w14:paraId="36266EDD" w14:textId="204BE848" w:rsidR="00F3121D" w:rsidRPr="00131604" w:rsidRDefault="00F3121D" w:rsidP="00F3121D">
      <w:pPr>
        <w:pStyle w:val="Akapitzlist"/>
        <w:spacing w:after="0" w:line="240" w:lineRule="auto"/>
        <w:jc w:val="both"/>
        <w:rPr>
          <w:rFonts w:ascii="Times New Roman" w:hAnsi="Times New Roman" w:cs="Times New Roman"/>
          <w:b/>
          <w:sz w:val="24"/>
          <w:szCs w:val="24"/>
          <w:u w:val="single"/>
        </w:rPr>
      </w:pPr>
      <w:r w:rsidRPr="00131604">
        <w:rPr>
          <w:rFonts w:ascii="Times New Roman" w:hAnsi="Times New Roman" w:cs="Times New Roman"/>
          <w:b/>
          <w:sz w:val="24"/>
          <w:szCs w:val="24"/>
          <w:u w:val="single"/>
        </w:rPr>
        <w:lastRenderedPageBreak/>
        <w:t>CZĘŚĆ V</w:t>
      </w:r>
    </w:p>
    <w:p w14:paraId="7B77DD69" w14:textId="4F066057" w:rsidR="00F3121D" w:rsidRDefault="00F3121D" w:rsidP="00F3121D">
      <w:pPr>
        <w:pStyle w:val="Akapitzlist"/>
        <w:spacing w:after="0" w:line="240" w:lineRule="auto"/>
        <w:jc w:val="both"/>
        <w:rPr>
          <w:rFonts w:ascii="Times New Roman" w:hAnsi="Times New Roman" w:cs="Times New Roman"/>
        </w:rPr>
      </w:pPr>
      <w:r w:rsidRPr="00DD0D2C">
        <w:rPr>
          <w:rFonts w:ascii="Times New Roman" w:hAnsi="Times New Roman" w:cs="Times New Roman"/>
        </w:rPr>
        <w:t xml:space="preserve">Przedmiotem zamówienia jest </w:t>
      </w:r>
      <w:bookmarkStart w:id="14" w:name="_Hlk159917041"/>
      <w:r w:rsidRPr="00467D1D">
        <w:rPr>
          <w:rFonts w:ascii="Times New Roman" w:hAnsi="Times New Roman" w:cs="Times New Roman"/>
        </w:rPr>
        <w:t xml:space="preserve">dostawa elementów stanowiska dydaktycznego </w:t>
      </w:r>
      <w:r>
        <w:rPr>
          <w:rFonts w:ascii="Times New Roman" w:hAnsi="Times New Roman" w:cs="Times New Roman"/>
        </w:rPr>
        <w:t>do projektowania i konstrukcji maszyn elektrycznych</w:t>
      </w:r>
      <w:bookmarkEnd w:id="14"/>
      <w:r>
        <w:rPr>
          <w:rFonts w:ascii="Times New Roman" w:hAnsi="Times New Roman" w:cs="Times New Roman"/>
        </w:rPr>
        <w:t>:</w:t>
      </w:r>
    </w:p>
    <w:p w14:paraId="42AAC398" w14:textId="2C1E7DD4" w:rsidR="00D36DD6" w:rsidRDefault="00D36DD6" w:rsidP="00F3121D">
      <w:pPr>
        <w:pStyle w:val="Akapitzlist"/>
        <w:spacing w:after="0" w:line="240" w:lineRule="auto"/>
        <w:jc w:val="both"/>
        <w:rPr>
          <w:rFonts w:ascii="Times New Roman" w:hAnsi="Times New Roman" w:cs="Times New Roman"/>
        </w:rPr>
      </w:pPr>
    </w:p>
    <w:p w14:paraId="01C2BD3D" w14:textId="5743235C" w:rsidR="00D36DD6" w:rsidRPr="00D36DD6" w:rsidRDefault="00D36DD6" w:rsidP="00D36DD6">
      <w:pPr>
        <w:pStyle w:val="Akapitzlist"/>
        <w:spacing w:after="0" w:line="240" w:lineRule="auto"/>
        <w:jc w:val="both"/>
        <w:rPr>
          <w:rFonts w:ascii="Arial Narrow" w:hAnsi="Arial Narrow" w:cs="Times New Roman"/>
          <w:bCs/>
          <w:i/>
          <w:iCs/>
          <w:u w:val="single"/>
        </w:rPr>
      </w:pPr>
      <w:r w:rsidRPr="00D36DD6">
        <w:rPr>
          <w:rFonts w:ascii="Times New Roman" w:hAnsi="Times New Roman" w:cs="Times New Roman"/>
          <w:highlight w:val="yellow"/>
          <w:u w:val="single"/>
        </w:rPr>
        <w:t xml:space="preserve">Tabela </w:t>
      </w:r>
      <w:r>
        <w:rPr>
          <w:rFonts w:ascii="Times New Roman" w:hAnsi="Times New Roman" w:cs="Times New Roman"/>
          <w:highlight w:val="yellow"/>
          <w:u w:val="single"/>
        </w:rPr>
        <w:t>5</w:t>
      </w:r>
      <w:r w:rsidRPr="00D36DD6">
        <w:rPr>
          <w:rFonts w:ascii="Times New Roman" w:hAnsi="Times New Roman" w:cs="Times New Roman"/>
          <w:highlight w:val="yellow"/>
          <w:u w:val="single"/>
        </w:rPr>
        <w:t xml:space="preserve">. (Dla Wykonawcy - </w:t>
      </w:r>
      <w:r w:rsidRPr="00D36DD6">
        <w:rPr>
          <w:rFonts w:ascii="Arial Narrow" w:hAnsi="Arial Narrow" w:cs="Times New Roman"/>
          <w:bCs/>
          <w:i/>
          <w:iCs/>
          <w:highlight w:val="yellow"/>
          <w:u w:val="single"/>
        </w:rPr>
        <w:t>proszę wpisać modele, producentów, parametry oferowane)</w:t>
      </w:r>
    </w:p>
    <w:p w14:paraId="28CDFF2A" w14:textId="77777777" w:rsidR="00D36DD6" w:rsidRDefault="00D36DD6" w:rsidP="00F3121D">
      <w:pPr>
        <w:pStyle w:val="Akapitzlist"/>
        <w:spacing w:after="0" w:line="240" w:lineRule="auto"/>
        <w:jc w:val="both"/>
        <w:rPr>
          <w:rFonts w:ascii="Times New Roman" w:hAnsi="Times New Roman" w:cs="Times New Roman"/>
        </w:rPr>
      </w:pPr>
    </w:p>
    <w:p w14:paraId="40761023" w14:textId="77777777" w:rsidR="00F3121D" w:rsidRPr="00DD0D2C" w:rsidRDefault="00F3121D" w:rsidP="00F3121D">
      <w:pPr>
        <w:pStyle w:val="Akapitzlist"/>
        <w:spacing w:after="0" w:line="240" w:lineRule="auto"/>
        <w:jc w:val="both"/>
        <w:rPr>
          <w:rFonts w:ascii="Times New Roman" w:hAnsi="Times New Roman" w:cs="Times New Roman"/>
        </w:rPr>
      </w:pPr>
    </w:p>
    <w:p w14:paraId="0C55E676" w14:textId="77777777" w:rsidR="00F3121D" w:rsidRPr="00431DF8" w:rsidRDefault="00F3121D" w:rsidP="00F3121D">
      <w:pPr>
        <w:pStyle w:val="Akapitzlist"/>
        <w:spacing w:after="0" w:line="240" w:lineRule="auto"/>
        <w:jc w:val="both"/>
        <w:rPr>
          <w:rFonts w:ascii="Times New Roman" w:hAnsi="Times New Roman" w:cs="Times New Roman"/>
          <w:b/>
        </w:rPr>
      </w:pPr>
      <w:r>
        <w:rPr>
          <w:rFonts w:ascii="Times New Roman" w:hAnsi="Times New Roman" w:cs="Times New Roman"/>
          <w:b/>
        </w:rPr>
        <w:t xml:space="preserve">Stanowisko dydaktyczne maszyn elektrycznych oraz zespołów elektromaszynowych (1 </w:t>
      </w:r>
      <w:proofErr w:type="spellStart"/>
      <w:r>
        <w:rPr>
          <w:rFonts w:ascii="Times New Roman" w:hAnsi="Times New Roman" w:cs="Times New Roman"/>
          <w:b/>
        </w:rPr>
        <w:t>kpl</w:t>
      </w:r>
      <w:proofErr w:type="spellEnd"/>
      <w:r>
        <w:rPr>
          <w:rFonts w:ascii="Times New Roman" w:hAnsi="Times New Roman" w:cs="Times New Roman"/>
          <w:b/>
        </w:rPr>
        <w:t>.)</w:t>
      </w:r>
    </w:p>
    <w:tbl>
      <w:tblPr>
        <w:tblStyle w:val="Tabela-Siatka"/>
        <w:tblW w:w="9264" w:type="dxa"/>
        <w:tblInd w:w="137" w:type="dxa"/>
        <w:tblLook w:val="04A0" w:firstRow="1" w:lastRow="0" w:firstColumn="1" w:lastColumn="0" w:noHBand="0" w:noVBand="1"/>
      </w:tblPr>
      <w:tblGrid>
        <w:gridCol w:w="7342"/>
        <w:gridCol w:w="1922"/>
      </w:tblGrid>
      <w:tr w:rsidR="00F3121D" w:rsidRPr="00467D1D" w14:paraId="2A3AF0B3" w14:textId="77777777" w:rsidTr="00930AD7">
        <w:tc>
          <w:tcPr>
            <w:tcW w:w="7342" w:type="dxa"/>
            <w:vAlign w:val="center"/>
          </w:tcPr>
          <w:p w14:paraId="5676E4E1" w14:textId="77777777" w:rsidR="00F3121D" w:rsidRPr="00467D1D" w:rsidRDefault="00F3121D" w:rsidP="00930AD7">
            <w:pPr>
              <w:pStyle w:val="Akapitzlist"/>
              <w:ind w:left="0"/>
              <w:jc w:val="center"/>
              <w:rPr>
                <w:rFonts w:ascii="Times New Roman" w:hAnsi="Times New Roman" w:cs="Times New Roman"/>
                <w:b/>
                <w:sz w:val="20"/>
                <w:szCs w:val="20"/>
              </w:rPr>
            </w:pPr>
            <w:r w:rsidRPr="00467D1D">
              <w:rPr>
                <w:rFonts w:ascii="Times New Roman" w:hAnsi="Times New Roman" w:cs="Times New Roman"/>
                <w:b/>
                <w:sz w:val="20"/>
                <w:szCs w:val="20"/>
              </w:rPr>
              <w:t>Parametr wymagany</w:t>
            </w:r>
          </w:p>
        </w:tc>
        <w:tc>
          <w:tcPr>
            <w:tcW w:w="1922" w:type="dxa"/>
            <w:vAlign w:val="center"/>
          </w:tcPr>
          <w:p w14:paraId="2C817E17" w14:textId="77777777" w:rsidR="00F3121D" w:rsidRDefault="00F3121D" w:rsidP="00930AD7">
            <w:pPr>
              <w:pStyle w:val="Akapitzlist"/>
              <w:ind w:left="0"/>
              <w:jc w:val="center"/>
              <w:rPr>
                <w:rFonts w:ascii="Times New Roman" w:hAnsi="Times New Roman" w:cs="Times New Roman"/>
                <w:b/>
                <w:sz w:val="20"/>
                <w:szCs w:val="20"/>
              </w:rPr>
            </w:pPr>
            <w:r w:rsidRPr="00467D1D">
              <w:rPr>
                <w:rFonts w:ascii="Times New Roman" w:hAnsi="Times New Roman" w:cs="Times New Roman"/>
                <w:b/>
                <w:sz w:val="20"/>
                <w:szCs w:val="20"/>
              </w:rPr>
              <w:t>Nazwa producenta(symbol, oznaczenie, dane identyfikacyjne)</w:t>
            </w:r>
          </w:p>
          <w:p w14:paraId="2A37656E" w14:textId="29755B0E" w:rsidR="00BB3ACC" w:rsidRPr="00467D1D"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67D1D" w14:paraId="4AD23F6C" w14:textId="77777777" w:rsidTr="00930AD7">
        <w:tc>
          <w:tcPr>
            <w:tcW w:w="7342" w:type="dxa"/>
            <w:vAlign w:val="center"/>
          </w:tcPr>
          <w:p w14:paraId="3230BE4C"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 xml:space="preserve">Budowa modułowa, pozwalająca na rekonfigurowanie stanowiska. Standard wykonania modułów stanowiska w zakresie wymiarów, przyłączy oraz parametrów pracy musi uwzględniać pełną kompatybilność z użytkowanym już w Katedrze Elektrotechniki Okrętowej symulatorem sprzętowym </w:t>
            </w:r>
            <w:proofErr w:type="spellStart"/>
            <w:r w:rsidRPr="00AF08B4">
              <w:rPr>
                <w:rFonts w:ascii="Times New Roman" w:hAnsi="Times New Roman" w:cs="Times New Roman"/>
              </w:rPr>
              <w:t>DeLorenzo</w:t>
            </w:r>
            <w:proofErr w:type="spellEnd"/>
            <w:r w:rsidRPr="00AF08B4">
              <w:rPr>
                <w:rFonts w:ascii="Times New Roman" w:hAnsi="Times New Roman" w:cs="Times New Roman"/>
              </w:rPr>
              <w:t xml:space="preserve"> Smart </w:t>
            </w:r>
            <w:proofErr w:type="spellStart"/>
            <w:r w:rsidRPr="00AF08B4">
              <w:rPr>
                <w:rFonts w:ascii="Times New Roman" w:hAnsi="Times New Roman" w:cs="Times New Roman"/>
              </w:rPr>
              <w:t>Grid</w:t>
            </w:r>
            <w:proofErr w:type="spellEnd"/>
            <w:r w:rsidRPr="00AF08B4">
              <w:rPr>
                <w:rFonts w:ascii="Times New Roman" w:hAnsi="Times New Roman" w:cs="Times New Roman"/>
              </w:rPr>
              <w:t xml:space="preserve"> 2.0. Modele maszyn elektrycznych wykonane w formie otwartej z możliwością umieszczania w różnych stojanach dostosowanych do nich wirników reprezentujących odmienne w konstrukcji i zasadzie działania maszyny elektryczne prądu stałego i przemiennego.</w:t>
            </w:r>
          </w:p>
          <w:p w14:paraId="13013717"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Elementy stanowiska w wykonaniu przemysłowym.</w:t>
            </w:r>
          </w:p>
          <w:p w14:paraId="30AB19CA"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Elementy modułowe stanowiska osadzane w przeznaczonych do tego gniazdach modułowych umieszczonych w formie ściany pionowej (stojaka) do postawienia na stole laboratoryjnym.</w:t>
            </w:r>
          </w:p>
          <w:p w14:paraId="2F092935"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Stanowisko musi zostać wyposażone w łatwo dostępny przycisk awaryjnego wyłącznika zasilania. Przycisk musi być umieszczony w zasięgu ręki przy normalnej pozycji roboczej osoby obsługującej stanowisko.</w:t>
            </w:r>
          </w:p>
          <w:p w14:paraId="0D7EB365"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Stanowisko musi posiadać możliwość budowy z elementów modułowych wybranych typów maszyn elektrycznych małej mocy wraz z niezbędnym oprzyrządowaniem tak, aby umożliwić ich rozruch i zatrzymanie, nadzór w czasie pracy, obserwację parametrów pracy i regulację stanów pracy:</w:t>
            </w:r>
          </w:p>
          <w:p w14:paraId="50B4D4B3" w14:textId="77777777" w:rsidR="00F3121D" w:rsidRPr="00AF08B4" w:rsidRDefault="00F3121D" w:rsidP="007E11B7">
            <w:pPr>
              <w:pStyle w:val="Akapitzlist"/>
              <w:numPr>
                <w:ilvl w:val="0"/>
                <w:numId w:val="204"/>
              </w:numPr>
              <w:jc w:val="both"/>
              <w:rPr>
                <w:rFonts w:ascii="Times New Roman" w:hAnsi="Times New Roman" w:cs="Times New Roman"/>
              </w:rPr>
            </w:pPr>
            <w:r w:rsidRPr="00AF08B4">
              <w:rPr>
                <w:rFonts w:ascii="Times New Roman" w:hAnsi="Times New Roman" w:cs="Times New Roman"/>
              </w:rPr>
              <w:t>Maszyny elektryczne prądu stałego,</w:t>
            </w:r>
          </w:p>
          <w:p w14:paraId="4450BAE8" w14:textId="77777777" w:rsidR="00F3121D" w:rsidRPr="00AF08B4" w:rsidRDefault="00F3121D" w:rsidP="007E11B7">
            <w:pPr>
              <w:pStyle w:val="Akapitzlist"/>
              <w:numPr>
                <w:ilvl w:val="0"/>
                <w:numId w:val="204"/>
              </w:numPr>
              <w:jc w:val="both"/>
              <w:rPr>
                <w:rFonts w:ascii="Times New Roman" w:hAnsi="Times New Roman" w:cs="Times New Roman"/>
              </w:rPr>
            </w:pPr>
            <w:r w:rsidRPr="00AF08B4">
              <w:rPr>
                <w:rFonts w:ascii="Times New Roman" w:hAnsi="Times New Roman" w:cs="Times New Roman"/>
              </w:rPr>
              <w:t>Maszyny elektryczne prądu przemiennego.</w:t>
            </w:r>
          </w:p>
          <w:p w14:paraId="681F34FD"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Dodatkowo do stanowiska należy dołączyć oprogramowanie symulacyjne z zestawem ćwiczeń w środowisku wizualizacji 3D do wykonywania ćwiczeń z zakresu budowy układów reprezentowanych przez elementy stanowiska, montażu i realizacji połączeń.</w:t>
            </w:r>
          </w:p>
          <w:p w14:paraId="1040BE88"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Architektura i konstrukcja stanowiska powinna umożliwiać trening w następujących obszarach:</w:t>
            </w:r>
          </w:p>
          <w:p w14:paraId="1EDA1B1C" w14:textId="77777777" w:rsidR="00F3121D" w:rsidRPr="00AF08B4" w:rsidRDefault="00F3121D" w:rsidP="007E11B7">
            <w:pPr>
              <w:pStyle w:val="Akapitzlist"/>
              <w:numPr>
                <w:ilvl w:val="0"/>
                <w:numId w:val="207"/>
              </w:numPr>
              <w:jc w:val="both"/>
              <w:rPr>
                <w:rFonts w:ascii="Times New Roman" w:hAnsi="Times New Roman" w:cs="Times New Roman"/>
              </w:rPr>
            </w:pPr>
            <w:r w:rsidRPr="00AF08B4">
              <w:rPr>
                <w:rFonts w:ascii="Times New Roman" w:hAnsi="Times New Roman" w:cs="Times New Roman"/>
              </w:rPr>
              <w:t>Budowa i zasada działania maszyn elektrycznych.</w:t>
            </w:r>
          </w:p>
          <w:p w14:paraId="304EC163" w14:textId="77777777" w:rsidR="00F3121D" w:rsidRPr="00AF08B4" w:rsidRDefault="00F3121D" w:rsidP="007E11B7">
            <w:pPr>
              <w:pStyle w:val="Akapitzlist"/>
              <w:numPr>
                <w:ilvl w:val="0"/>
                <w:numId w:val="207"/>
              </w:numPr>
              <w:jc w:val="both"/>
              <w:rPr>
                <w:rFonts w:ascii="Times New Roman" w:hAnsi="Times New Roman" w:cs="Times New Roman"/>
              </w:rPr>
            </w:pPr>
            <w:r w:rsidRPr="00AF08B4">
              <w:rPr>
                <w:rFonts w:ascii="Times New Roman" w:hAnsi="Times New Roman" w:cs="Times New Roman"/>
              </w:rPr>
              <w:t>Pomiary elektryczne.</w:t>
            </w:r>
          </w:p>
          <w:p w14:paraId="585DBFFD" w14:textId="77777777" w:rsidR="00F3121D" w:rsidRPr="00AF08B4" w:rsidRDefault="00F3121D" w:rsidP="007E11B7">
            <w:pPr>
              <w:pStyle w:val="Akapitzlist"/>
              <w:numPr>
                <w:ilvl w:val="0"/>
                <w:numId w:val="207"/>
              </w:numPr>
              <w:jc w:val="both"/>
              <w:rPr>
                <w:rFonts w:ascii="Times New Roman" w:hAnsi="Times New Roman" w:cs="Times New Roman"/>
              </w:rPr>
            </w:pPr>
            <w:r w:rsidRPr="00AF08B4">
              <w:rPr>
                <w:rFonts w:ascii="Times New Roman" w:hAnsi="Times New Roman" w:cs="Times New Roman"/>
              </w:rPr>
              <w:t>Sprzęganie maszyn elektrycznych.</w:t>
            </w:r>
          </w:p>
          <w:p w14:paraId="1F9B42A0" w14:textId="77777777" w:rsidR="00F3121D" w:rsidRPr="00AF08B4" w:rsidRDefault="00F3121D" w:rsidP="007E11B7">
            <w:pPr>
              <w:pStyle w:val="Akapitzlist"/>
              <w:numPr>
                <w:ilvl w:val="0"/>
                <w:numId w:val="207"/>
              </w:numPr>
              <w:jc w:val="both"/>
              <w:rPr>
                <w:rFonts w:ascii="Times New Roman" w:hAnsi="Times New Roman" w:cs="Times New Roman"/>
              </w:rPr>
            </w:pPr>
            <w:r w:rsidRPr="00AF08B4">
              <w:rPr>
                <w:rFonts w:ascii="Times New Roman" w:hAnsi="Times New Roman" w:cs="Times New Roman"/>
              </w:rPr>
              <w:t>Eksploatacja zespołów elektromaszynowych.</w:t>
            </w:r>
          </w:p>
          <w:p w14:paraId="2257B551" w14:textId="77777777" w:rsidR="00F3121D" w:rsidRPr="00AF08B4" w:rsidRDefault="00F3121D" w:rsidP="007E11B7">
            <w:pPr>
              <w:pStyle w:val="Akapitzlist"/>
              <w:numPr>
                <w:ilvl w:val="0"/>
                <w:numId w:val="207"/>
              </w:numPr>
              <w:jc w:val="both"/>
              <w:rPr>
                <w:rFonts w:ascii="Times New Roman" w:hAnsi="Times New Roman" w:cs="Times New Roman"/>
              </w:rPr>
            </w:pPr>
            <w:r w:rsidRPr="00AF08B4">
              <w:rPr>
                <w:rFonts w:ascii="Times New Roman" w:hAnsi="Times New Roman" w:cs="Times New Roman"/>
              </w:rPr>
              <w:t>Badania maszyn elektrycznych w różnych stanach pracy.</w:t>
            </w:r>
          </w:p>
          <w:p w14:paraId="19D398F4" w14:textId="77777777" w:rsidR="00F3121D" w:rsidRPr="00AF08B4" w:rsidRDefault="00F3121D" w:rsidP="007E11B7">
            <w:pPr>
              <w:pStyle w:val="Akapitzlist"/>
              <w:numPr>
                <w:ilvl w:val="0"/>
                <w:numId w:val="207"/>
              </w:numPr>
              <w:jc w:val="both"/>
              <w:rPr>
                <w:rFonts w:ascii="Times New Roman" w:hAnsi="Times New Roman" w:cs="Times New Roman"/>
              </w:rPr>
            </w:pPr>
            <w:r w:rsidRPr="00AF08B4">
              <w:rPr>
                <w:rFonts w:ascii="Times New Roman" w:hAnsi="Times New Roman" w:cs="Times New Roman"/>
              </w:rPr>
              <w:t>Analiza danych.</w:t>
            </w:r>
          </w:p>
          <w:p w14:paraId="659F88C7"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Stanowisko musi umożliwić przeprowadzenie co najmniej następujących ćwiczeń/zagadnień laboratoryjnych:</w:t>
            </w:r>
          </w:p>
          <w:p w14:paraId="344F26B7" w14:textId="77777777" w:rsidR="00F3121D" w:rsidRPr="00AF08B4" w:rsidRDefault="00F3121D" w:rsidP="007E11B7">
            <w:pPr>
              <w:pStyle w:val="Akapitzlist"/>
              <w:numPr>
                <w:ilvl w:val="0"/>
                <w:numId w:val="206"/>
              </w:numPr>
              <w:jc w:val="both"/>
              <w:rPr>
                <w:rFonts w:ascii="Times New Roman" w:hAnsi="Times New Roman" w:cs="Times New Roman"/>
              </w:rPr>
            </w:pPr>
            <w:r w:rsidRPr="00AF08B4">
              <w:rPr>
                <w:rFonts w:ascii="Times New Roman" w:hAnsi="Times New Roman" w:cs="Times New Roman"/>
              </w:rPr>
              <w:t>Budowa maszyn elektrycznych i urządzeń współpracujących,</w:t>
            </w:r>
          </w:p>
          <w:p w14:paraId="5B8D0DF3" w14:textId="77777777" w:rsidR="00F3121D" w:rsidRPr="00AF08B4" w:rsidRDefault="00F3121D" w:rsidP="007E11B7">
            <w:pPr>
              <w:pStyle w:val="Akapitzlist"/>
              <w:numPr>
                <w:ilvl w:val="0"/>
                <w:numId w:val="206"/>
              </w:numPr>
              <w:jc w:val="both"/>
              <w:rPr>
                <w:rFonts w:ascii="Times New Roman" w:hAnsi="Times New Roman" w:cs="Times New Roman"/>
              </w:rPr>
            </w:pPr>
            <w:r w:rsidRPr="00AF08B4">
              <w:rPr>
                <w:rFonts w:ascii="Times New Roman" w:hAnsi="Times New Roman" w:cs="Times New Roman"/>
              </w:rPr>
              <w:t>Budowa zespołów elektromaszynowych,</w:t>
            </w:r>
          </w:p>
          <w:p w14:paraId="4D5D0A74" w14:textId="77777777" w:rsidR="00F3121D" w:rsidRPr="00AF08B4" w:rsidRDefault="00F3121D" w:rsidP="007E11B7">
            <w:pPr>
              <w:pStyle w:val="Akapitzlist"/>
              <w:numPr>
                <w:ilvl w:val="0"/>
                <w:numId w:val="206"/>
              </w:numPr>
              <w:jc w:val="both"/>
              <w:rPr>
                <w:rFonts w:ascii="Times New Roman" w:hAnsi="Times New Roman" w:cs="Times New Roman"/>
              </w:rPr>
            </w:pPr>
            <w:r w:rsidRPr="00AF08B4">
              <w:rPr>
                <w:rFonts w:ascii="Times New Roman" w:hAnsi="Times New Roman" w:cs="Times New Roman"/>
              </w:rPr>
              <w:t>Badanie charakterystyk maszyn elektrycznych prądu stałego,</w:t>
            </w:r>
          </w:p>
          <w:p w14:paraId="0566E28E" w14:textId="77777777" w:rsidR="00F3121D" w:rsidRPr="00AF08B4" w:rsidRDefault="00F3121D" w:rsidP="007E11B7">
            <w:pPr>
              <w:pStyle w:val="Akapitzlist"/>
              <w:numPr>
                <w:ilvl w:val="0"/>
                <w:numId w:val="206"/>
              </w:numPr>
              <w:jc w:val="both"/>
              <w:rPr>
                <w:rFonts w:ascii="Times New Roman" w:hAnsi="Times New Roman" w:cs="Times New Roman"/>
              </w:rPr>
            </w:pPr>
            <w:r w:rsidRPr="00AF08B4">
              <w:rPr>
                <w:rFonts w:ascii="Times New Roman" w:hAnsi="Times New Roman" w:cs="Times New Roman"/>
              </w:rPr>
              <w:t>Badanie charakterystyk maszyn elektrycznych prądu przemiennego,</w:t>
            </w:r>
          </w:p>
          <w:p w14:paraId="570E0FF7" w14:textId="77777777" w:rsidR="00F3121D" w:rsidRPr="00AF08B4" w:rsidRDefault="00F3121D" w:rsidP="007E11B7">
            <w:pPr>
              <w:pStyle w:val="Akapitzlist"/>
              <w:numPr>
                <w:ilvl w:val="0"/>
                <w:numId w:val="206"/>
              </w:numPr>
              <w:jc w:val="both"/>
              <w:rPr>
                <w:rFonts w:ascii="Times New Roman" w:hAnsi="Times New Roman" w:cs="Times New Roman"/>
              </w:rPr>
            </w:pPr>
            <w:r w:rsidRPr="00AF08B4">
              <w:rPr>
                <w:rFonts w:ascii="Times New Roman" w:hAnsi="Times New Roman" w:cs="Times New Roman"/>
              </w:rPr>
              <w:t>Badania rezystancji izolacji maszyn elektrycznych,</w:t>
            </w:r>
          </w:p>
          <w:p w14:paraId="51876147" w14:textId="77777777" w:rsidR="00F3121D" w:rsidRPr="00AF08B4" w:rsidRDefault="00F3121D" w:rsidP="007E11B7">
            <w:pPr>
              <w:pStyle w:val="Akapitzlist"/>
              <w:numPr>
                <w:ilvl w:val="0"/>
                <w:numId w:val="206"/>
              </w:numPr>
              <w:jc w:val="both"/>
              <w:rPr>
                <w:rFonts w:ascii="Times New Roman" w:hAnsi="Times New Roman" w:cs="Times New Roman"/>
              </w:rPr>
            </w:pPr>
            <w:r w:rsidRPr="00AF08B4">
              <w:rPr>
                <w:rFonts w:ascii="Times New Roman" w:hAnsi="Times New Roman" w:cs="Times New Roman"/>
              </w:rPr>
              <w:lastRenderedPageBreak/>
              <w:t>Realizacja różnych sposobów wytwarzania i kształtowania pola magnetycznego w maszynach elektrycznych,</w:t>
            </w:r>
          </w:p>
          <w:p w14:paraId="51ABC5DF" w14:textId="77777777" w:rsidR="00F3121D" w:rsidRPr="00AF08B4" w:rsidRDefault="00F3121D" w:rsidP="007E11B7">
            <w:pPr>
              <w:pStyle w:val="Akapitzlist"/>
              <w:numPr>
                <w:ilvl w:val="0"/>
                <w:numId w:val="206"/>
              </w:numPr>
              <w:jc w:val="both"/>
              <w:rPr>
                <w:rFonts w:ascii="Times New Roman" w:hAnsi="Times New Roman" w:cs="Times New Roman"/>
              </w:rPr>
            </w:pPr>
            <w:r w:rsidRPr="00AF08B4">
              <w:rPr>
                <w:rFonts w:ascii="Times New Roman" w:hAnsi="Times New Roman" w:cs="Times New Roman"/>
              </w:rPr>
              <w:t>Realizacja wzbudzania w różnych wariantach dostosowanych do zamodelowanych maszyn.</w:t>
            </w:r>
          </w:p>
          <w:p w14:paraId="45D2D720"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Wymagane elementy stanowiska do realizacji ćwiczeń laboratoryjnych:</w:t>
            </w:r>
          </w:p>
          <w:p w14:paraId="4493BBAB"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Zasilanie stanowiska – możliwość podłączenia do sieci laboratoryjnej poprzez wtyk 3P+N+E 16A 400V IP44.</w:t>
            </w:r>
          </w:p>
          <w:p w14:paraId="72936F2D"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Przyrządy pomiarowe o zakresie i skali dopasowanej do realizowanych ćwiczeń laboratoryjnych.</w:t>
            </w:r>
          </w:p>
          <w:p w14:paraId="1D1D0C4F"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Zestaw w pełni kompatybilnych ze sobą podzespołów do budowy maszyn elektrycznych:</w:t>
            </w:r>
          </w:p>
          <w:p w14:paraId="7E6DE905"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Rama montażowa,</w:t>
            </w:r>
          </w:p>
          <w:p w14:paraId="5991591B"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Węzły łożyskowe do montażu na ramie z łożyskami dostosowanymi do maszyn modelowanych na stanowisku,</w:t>
            </w:r>
          </w:p>
          <w:p w14:paraId="3814370D"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Sprzęgła elastyczne,</w:t>
            </w:r>
          </w:p>
          <w:p w14:paraId="7A90CA2E"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Stojan maszyny prądu stałego.</w:t>
            </w:r>
          </w:p>
          <w:p w14:paraId="1FA94C76"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Stojan maszyny prądu przemiennego.</w:t>
            </w:r>
          </w:p>
          <w:p w14:paraId="3CE7072F"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Stojan z magnesem trwałym,</w:t>
            </w:r>
          </w:p>
          <w:p w14:paraId="060B7862"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Wirnik z komutatorem,</w:t>
            </w:r>
          </w:p>
          <w:p w14:paraId="01160712"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 xml:space="preserve">Zestawy </w:t>
            </w:r>
            <w:proofErr w:type="spellStart"/>
            <w:r w:rsidRPr="00AF08B4">
              <w:rPr>
                <w:rFonts w:ascii="Times New Roman" w:hAnsi="Times New Roman" w:cs="Times New Roman"/>
              </w:rPr>
              <w:t>szczotkotrzymaczy</w:t>
            </w:r>
            <w:proofErr w:type="spellEnd"/>
            <w:r w:rsidRPr="00AF08B4">
              <w:rPr>
                <w:rFonts w:ascii="Times New Roman" w:hAnsi="Times New Roman" w:cs="Times New Roman"/>
              </w:rPr>
              <w:t xml:space="preserve"> ze szczotkami (2 szczotki, 6 szczotek),</w:t>
            </w:r>
          </w:p>
          <w:p w14:paraId="4519EB3F"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Wirnik klatkowy,</w:t>
            </w:r>
          </w:p>
          <w:p w14:paraId="0E62A216"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Wirnik maszyny pierścieniowej,</w:t>
            </w:r>
          </w:p>
          <w:p w14:paraId="78F0EEE5"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Czujnik prędkości obrotowej,</w:t>
            </w:r>
          </w:p>
          <w:p w14:paraId="4E09BD47"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Śruby montażowe i inne elementy montażowe przewidziane technologią Wykonawcy.</w:t>
            </w:r>
          </w:p>
          <w:p w14:paraId="66AF30D2"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Moduł zasilania z zabezpieczeniem przed rozbieganiem zasilanych maszyn z wyjściami (prąd obciążenia dostosowany do modelowanych maszyn i zespołów elektromaszynowych):</w:t>
            </w:r>
          </w:p>
          <w:p w14:paraId="69F0D4EF"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AC: ~3 (24V, 42V), ~1 regulowane w zakresie 0-48V</w:t>
            </w:r>
          </w:p>
          <w:p w14:paraId="5725BD33" w14:textId="77777777" w:rsidR="00F3121D" w:rsidRPr="00AF08B4" w:rsidRDefault="00F3121D" w:rsidP="007E11B7">
            <w:pPr>
              <w:pStyle w:val="Akapitzlist"/>
              <w:numPr>
                <w:ilvl w:val="0"/>
                <w:numId w:val="205"/>
              </w:numPr>
              <w:jc w:val="both"/>
              <w:rPr>
                <w:rFonts w:ascii="Times New Roman" w:hAnsi="Times New Roman" w:cs="Times New Roman"/>
              </w:rPr>
            </w:pPr>
            <w:r w:rsidRPr="00AF08B4">
              <w:rPr>
                <w:rFonts w:ascii="Times New Roman" w:hAnsi="Times New Roman" w:cs="Times New Roman"/>
              </w:rPr>
              <w:t>DC: 32V, 42V, regulowane w zakresie: 0-40V</w:t>
            </w:r>
          </w:p>
          <w:p w14:paraId="5DD82857"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 xml:space="preserve">Moduł pomiarów wielkości elektrycznych (AC i DC): napięcie, prąd, moc z możliwością realizacji trzech pomiarów wybranych wielkości jednocześnie. </w:t>
            </w:r>
          </w:p>
          <w:p w14:paraId="48907124"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Moduł rozruchowy i moduł wzbudzenia do silników pierścieniowych.</w:t>
            </w:r>
          </w:p>
          <w:p w14:paraId="68513C41"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Moduł do zmiany kierunku obrotów silnika.</w:t>
            </w:r>
          </w:p>
          <w:p w14:paraId="0F818313"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Rozrusznik gwiazda-trójkąt.</w:t>
            </w:r>
          </w:p>
          <w:p w14:paraId="768E343C"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Moduł pomiarów wielkości mechanicznych (moment i prędkość obrotowa) oraz temperatury (temperatura otoczenia i temperatura maszyny elektrycznej).</w:t>
            </w:r>
          </w:p>
          <w:p w14:paraId="4876D4D0"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Moduł obciążeń R i C, reostat.</w:t>
            </w:r>
          </w:p>
          <w:p w14:paraId="11CF0283"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 xml:space="preserve">Hamulec elektromagnetyczny dobrany do modelowanych maszyn. </w:t>
            </w:r>
          </w:p>
          <w:p w14:paraId="4DA011FD" w14:textId="77777777" w:rsidR="00F3121D" w:rsidRPr="00AF08B4" w:rsidRDefault="00F3121D" w:rsidP="007E11B7">
            <w:pPr>
              <w:pStyle w:val="Akapitzlist"/>
              <w:numPr>
                <w:ilvl w:val="0"/>
                <w:numId w:val="208"/>
              </w:numPr>
              <w:jc w:val="both"/>
              <w:rPr>
                <w:rFonts w:ascii="Times New Roman" w:hAnsi="Times New Roman" w:cs="Times New Roman"/>
              </w:rPr>
            </w:pPr>
            <w:r w:rsidRPr="00AF08B4">
              <w:rPr>
                <w:rFonts w:ascii="Times New Roman" w:hAnsi="Times New Roman" w:cs="Times New Roman"/>
              </w:rPr>
              <w:t>Moduł synchronizacji do realizacji pracy równoległej między maszynami synchronicznymi lub maszyną a siecią.</w:t>
            </w:r>
          </w:p>
          <w:p w14:paraId="10DEEBCF"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Zasilanie stanowiska:</w:t>
            </w:r>
          </w:p>
          <w:p w14:paraId="53090FF5" w14:textId="77777777" w:rsidR="00F3121D" w:rsidRPr="00AF08B4" w:rsidRDefault="00F3121D" w:rsidP="007E11B7">
            <w:pPr>
              <w:pStyle w:val="Akapitzlist"/>
              <w:numPr>
                <w:ilvl w:val="0"/>
                <w:numId w:val="209"/>
              </w:numPr>
              <w:jc w:val="both"/>
              <w:rPr>
                <w:rFonts w:ascii="Times New Roman" w:hAnsi="Times New Roman" w:cs="Times New Roman"/>
              </w:rPr>
            </w:pPr>
            <w:r w:rsidRPr="00AF08B4">
              <w:rPr>
                <w:rFonts w:ascii="Times New Roman" w:hAnsi="Times New Roman" w:cs="Times New Roman"/>
              </w:rPr>
              <w:t xml:space="preserve">Zasilanie sieciowe 400V/230V 50 </w:t>
            </w:r>
            <w:proofErr w:type="spellStart"/>
            <w:r w:rsidRPr="00AF08B4">
              <w:rPr>
                <w:rFonts w:ascii="Times New Roman" w:hAnsi="Times New Roman" w:cs="Times New Roman"/>
              </w:rPr>
              <w:t>Hz</w:t>
            </w:r>
            <w:proofErr w:type="spellEnd"/>
            <w:r w:rsidRPr="00AF08B4">
              <w:rPr>
                <w:rFonts w:ascii="Times New Roman" w:hAnsi="Times New Roman" w:cs="Times New Roman"/>
              </w:rPr>
              <w:t xml:space="preserve"> zgodnie z dokumentacją techniczną stanowiska.</w:t>
            </w:r>
          </w:p>
          <w:p w14:paraId="1DB606D8" w14:textId="77777777" w:rsidR="00F3121D" w:rsidRPr="00AF08B4" w:rsidRDefault="00F3121D" w:rsidP="007E11B7">
            <w:pPr>
              <w:pStyle w:val="Akapitzlist"/>
              <w:numPr>
                <w:ilvl w:val="0"/>
                <w:numId w:val="209"/>
              </w:numPr>
              <w:jc w:val="both"/>
              <w:rPr>
                <w:rFonts w:ascii="Times New Roman" w:hAnsi="Times New Roman" w:cs="Times New Roman"/>
              </w:rPr>
            </w:pPr>
            <w:r w:rsidRPr="00AF08B4">
              <w:rPr>
                <w:rFonts w:ascii="Times New Roman" w:hAnsi="Times New Roman" w:cs="Times New Roman"/>
              </w:rPr>
              <w:t>Zastosowane wtyki przewodów zasilających w standardzie zgodnym z normami obowiązującymi dla miejsca montażu i użytkowania stanowiska oraz z przepisami ochrony przeciwporażeniowej.</w:t>
            </w:r>
          </w:p>
          <w:p w14:paraId="6B3141F7"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 xml:space="preserve">Oprogramowanie do akwizycji i przetwarzania danych pozyskanych z przyrządów pomiarowych zamontowanych na stanowisku z możliwością komunikacji przez port szeregowy i protokół, np. </w:t>
            </w:r>
            <w:proofErr w:type="spellStart"/>
            <w:r w:rsidRPr="00AF08B4">
              <w:rPr>
                <w:rFonts w:ascii="Times New Roman" w:hAnsi="Times New Roman" w:cs="Times New Roman"/>
              </w:rPr>
              <w:t>Modbus</w:t>
            </w:r>
            <w:proofErr w:type="spellEnd"/>
            <w:r w:rsidRPr="00AF08B4">
              <w:rPr>
                <w:rFonts w:ascii="Times New Roman" w:hAnsi="Times New Roman" w:cs="Times New Roman"/>
              </w:rPr>
              <w:t xml:space="preserve"> z komputerem. Oprogramowanie dostarczone na nośniku do zainstalowania na komputerze PC. </w:t>
            </w:r>
          </w:p>
          <w:p w14:paraId="5BBC9518"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lastRenderedPageBreak/>
              <w:t>Oprogramowanie symulacyjne z zestawem ćwiczeń w środowisku wizualizacji 3D do wykonywania ćwiczeń z zakresu budowy układów reprezentowanych przez elementy stanowiska, montażu i realizacji połączeń. Oprogramowanie musi zawierać wbudowany moduł do obserwacji postępów osób szkolonych i ich oceny. Oprogramowanie dostarczone na nośniku do zainstalowania na komputerze PC. Licencja wielostanowiskowa (co najmniej 10 stanowisk komputerowych, bez konieczności odnawiania).</w:t>
            </w:r>
          </w:p>
          <w:p w14:paraId="6CB09701"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 xml:space="preserve">Przewody zasilania: </w:t>
            </w:r>
          </w:p>
          <w:p w14:paraId="4D9DE0AC" w14:textId="77777777" w:rsidR="00F3121D" w:rsidRPr="00AF08B4" w:rsidRDefault="00F3121D" w:rsidP="007E11B7">
            <w:pPr>
              <w:pStyle w:val="Akapitzlist"/>
              <w:numPr>
                <w:ilvl w:val="0"/>
                <w:numId w:val="210"/>
              </w:numPr>
              <w:jc w:val="both"/>
              <w:rPr>
                <w:rFonts w:ascii="Times New Roman" w:hAnsi="Times New Roman" w:cs="Times New Roman"/>
              </w:rPr>
            </w:pPr>
            <w:r w:rsidRPr="00AF08B4">
              <w:rPr>
                <w:rFonts w:ascii="Times New Roman" w:hAnsi="Times New Roman" w:cs="Times New Roman"/>
              </w:rPr>
              <w:t xml:space="preserve">Przewody zasilające komponentów stanowiska zgodnie </w:t>
            </w:r>
            <w:r w:rsidRPr="00AF08B4">
              <w:rPr>
                <w:rFonts w:ascii="Times New Roman" w:hAnsi="Times New Roman" w:cs="Times New Roman"/>
              </w:rPr>
              <w:br/>
              <w:t>z dokumentacją techniczną stanowiska.</w:t>
            </w:r>
          </w:p>
          <w:p w14:paraId="3CC1021F" w14:textId="77777777" w:rsidR="00F3121D" w:rsidRPr="00AF08B4" w:rsidRDefault="00F3121D" w:rsidP="007E11B7">
            <w:pPr>
              <w:pStyle w:val="Akapitzlist"/>
              <w:numPr>
                <w:ilvl w:val="0"/>
                <w:numId w:val="210"/>
              </w:numPr>
              <w:jc w:val="both"/>
              <w:rPr>
                <w:rFonts w:ascii="Times New Roman" w:hAnsi="Times New Roman" w:cs="Times New Roman"/>
              </w:rPr>
            </w:pPr>
            <w:r w:rsidRPr="00AF08B4">
              <w:rPr>
                <w:rFonts w:ascii="Times New Roman" w:hAnsi="Times New Roman" w:cs="Times New Roman"/>
              </w:rPr>
              <w:t>Główny przewód zasilający o długości co najmniej 2 m.</w:t>
            </w:r>
          </w:p>
          <w:p w14:paraId="537B3EB8"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Przewody transmisji danych:</w:t>
            </w:r>
          </w:p>
          <w:p w14:paraId="3A22026B" w14:textId="77777777" w:rsidR="00F3121D" w:rsidRPr="00AF08B4" w:rsidRDefault="00F3121D" w:rsidP="007E11B7">
            <w:pPr>
              <w:pStyle w:val="Akapitzlist"/>
              <w:numPr>
                <w:ilvl w:val="0"/>
                <w:numId w:val="212"/>
              </w:numPr>
              <w:jc w:val="both"/>
              <w:rPr>
                <w:rFonts w:ascii="Times New Roman" w:hAnsi="Times New Roman" w:cs="Times New Roman"/>
              </w:rPr>
            </w:pPr>
            <w:r w:rsidRPr="00AF08B4">
              <w:rPr>
                <w:rFonts w:ascii="Times New Roman" w:hAnsi="Times New Roman" w:cs="Times New Roman"/>
              </w:rPr>
              <w:t>Zgodnie z dokumentacją techniczną stanowiska.</w:t>
            </w:r>
          </w:p>
          <w:p w14:paraId="45C39A16"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 xml:space="preserve">Przewody laboratoryjne: </w:t>
            </w:r>
          </w:p>
          <w:p w14:paraId="7BFB2850" w14:textId="77777777" w:rsidR="00F3121D" w:rsidRPr="00AF08B4" w:rsidRDefault="00F3121D" w:rsidP="007E11B7">
            <w:pPr>
              <w:pStyle w:val="Akapitzlist"/>
              <w:numPr>
                <w:ilvl w:val="0"/>
                <w:numId w:val="211"/>
              </w:numPr>
              <w:jc w:val="both"/>
              <w:rPr>
                <w:rFonts w:ascii="Times New Roman" w:hAnsi="Times New Roman" w:cs="Times New Roman"/>
              </w:rPr>
            </w:pPr>
            <w:r w:rsidRPr="00AF08B4">
              <w:rPr>
                <w:rFonts w:ascii="Times New Roman" w:hAnsi="Times New Roman" w:cs="Times New Roman"/>
              </w:rPr>
              <w:t>Ilość i złącza dopasowane do zastosowanych podzespołów oraz do realizowanych ćwiczeń laboratoryjnych. Zalecane zastosowanie wtyków bananowych. Kolory przewodów zgodnie z zaleceniami producenta stanowiska.</w:t>
            </w:r>
          </w:p>
          <w:p w14:paraId="6D467B99" w14:textId="77777777" w:rsidR="00F3121D" w:rsidRPr="00AF08B4" w:rsidRDefault="00F3121D" w:rsidP="007E11B7">
            <w:pPr>
              <w:pStyle w:val="Akapitzlist"/>
              <w:numPr>
                <w:ilvl w:val="0"/>
                <w:numId w:val="211"/>
              </w:numPr>
              <w:jc w:val="both"/>
              <w:rPr>
                <w:rFonts w:ascii="Times New Roman" w:hAnsi="Times New Roman" w:cs="Times New Roman"/>
              </w:rPr>
            </w:pPr>
            <w:r w:rsidRPr="00AF08B4">
              <w:rPr>
                <w:rFonts w:ascii="Times New Roman" w:hAnsi="Times New Roman" w:cs="Times New Roman"/>
              </w:rPr>
              <w:t>Zapewnić 5% zapas przewodów laboratoryjnych.</w:t>
            </w:r>
          </w:p>
          <w:p w14:paraId="44008435" w14:textId="77777777" w:rsidR="00F3121D" w:rsidRPr="00AF08B4" w:rsidRDefault="00F3121D" w:rsidP="007E11B7">
            <w:pPr>
              <w:pStyle w:val="Akapitzlist"/>
              <w:numPr>
                <w:ilvl w:val="0"/>
                <w:numId w:val="203"/>
              </w:numPr>
              <w:ind w:left="357" w:hanging="357"/>
              <w:jc w:val="both"/>
              <w:rPr>
                <w:rFonts w:ascii="Times New Roman" w:hAnsi="Times New Roman" w:cs="Times New Roman"/>
              </w:rPr>
            </w:pPr>
            <w:r w:rsidRPr="00AF08B4">
              <w:rPr>
                <w:rFonts w:ascii="Times New Roman" w:hAnsi="Times New Roman" w:cs="Times New Roman"/>
              </w:rPr>
              <w:t>Komplet dokumentacji technicznej (w formie papierowej i na nośniku elektronicznym), świadectw zgodności i kalibracji zgodnie z przepisami branżowymi producenta.</w:t>
            </w:r>
          </w:p>
        </w:tc>
        <w:tc>
          <w:tcPr>
            <w:tcW w:w="1922" w:type="dxa"/>
            <w:vAlign w:val="center"/>
          </w:tcPr>
          <w:p w14:paraId="62DCC72F" w14:textId="77777777" w:rsidR="00F3121D" w:rsidRPr="00467D1D" w:rsidRDefault="00F3121D" w:rsidP="00930AD7">
            <w:pPr>
              <w:pStyle w:val="Akapitzlist"/>
              <w:ind w:left="0"/>
              <w:jc w:val="center"/>
              <w:rPr>
                <w:rFonts w:ascii="Times New Roman" w:hAnsi="Times New Roman" w:cs="Times New Roman"/>
                <w:sz w:val="20"/>
                <w:szCs w:val="20"/>
              </w:rPr>
            </w:pPr>
          </w:p>
        </w:tc>
      </w:tr>
    </w:tbl>
    <w:p w14:paraId="7ED7FAE8" w14:textId="77777777" w:rsidR="00F3121D" w:rsidRDefault="00F3121D" w:rsidP="00F3121D">
      <w:pPr>
        <w:pStyle w:val="Akapitzlist"/>
        <w:spacing w:after="0" w:line="240" w:lineRule="auto"/>
        <w:jc w:val="both"/>
        <w:rPr>
          <w:rFonts w:ascii="Times New Roman" w:hAnsi="Times New Roman" w:cs="Times New Roman"/>
        </w:rPr>
      </w:pPr>
    </w:p>
    <w:p w14:paraId="551115BB" w14:textId="77777777" w:rsidR="00131604" w:rsidRDefault="00131604" w:rsidP="00F3121D">
      <w:pPr>
        <w:pStyle w:val="Akapitzlist"/>
        <w:spacing w:after="0" w:line="240" w:lineRule="auto"/>
        <w:jc w:val="both"/>
        <w:rPr>
          <w:rFonts w:ascii="Times New Roman" w:hAnsi="Times New Roman" w:cs="Times New Roman"/>
          <w:b/>
          <w:u w:val="single"/>
        </w:rPr>
      </w:pPr>
    </w:p>
    <w:p w14:paraId="1B97E2A6" w14:textId="77777777" w:rsidR="00131604" w:rsidRDefault="00131604" w:rsidP="00F3121D">
      <w:pPr>
        <w:pStyle w:val="Akapitzlist"/>
        <w:spacing w:after="0" w:line="240" w:lineRule="auto"/>
        <w:jc w:val="both"/>
        <w:rPr>
          <w:rFonts w:ascii="Times New Roman" w:hAnsi="Times New Roman" w:cs="Times New Roman"/>
          <w:b/>
          <w:u w:val="single"/>
        </w:rPr>
      </w:pPr>
    </w:p>
    <w:p w14:paraId="3EC18CF8" w14:textId="0B7B7DDB" w:rsidR="00F3121D" w:rsidRPr="00131604" w:rsidRDefault="00F3121D" w:rsidP="00F3121D">
      <w:pPr>
        <w:pStyle w:val="Akapitzlist"/>
        <w:spacing w:after="0" w:line="240" w:lineRule="auto"/>
        <w:jc w:val="both"/>
        <w:rPr>
          <w:rFonts w:ascii="Times New Roman" w:hAnsi="Times New Roman" w:cs="Times New Roman"/>
          <w:b/>
          <w:sz w:val="24"/>
          <w:szCs w:val="24"/>
          <w:u w:val="single"/>
        </w:rPr>
      </w:pPr>
      <w:r w:rsidRPr="00131604">
        <w:rPr>
          <w:rFonts w:ascii="Times New Roman" w:hAnsi="Times New Roman" w:cs="Times New Roman"/>
          <w:b/>
          <w:sz w:val="24"/>
          <w:szCs w:val="24"/>
          <w:u w:val="single"/>
        </w:rPr>
        <w:t>CZĘŚĆ VI</w:t>
      </w:r>
    </w:p>
    <w:p w14:paraId="2249D525" w14:textId="5F9E9EDA" w:rsidR="00F3121D" w:rsidRDefault="00F3121D" w:rsidP="00F3121D">
      <w:pPr>
        <w:pStyle w:val="Akapitzlist"/>
        <w:spacing w:after="0" w:line="240" w:lineRule="auto"/>
        <w:jc w:val="both"/>
        <w:rPr>
          <w:rFonts w:ascii="Times New Roman" w:hAnsi="Times New Roman" w:cs="Times New Roman"/>
        </w:rPr>
      </w:pPr>
      <w:r w:rsidRPr="00DD0D2C">
        <w:rPr>
          <w:rFonts w:ascii="Times New Roman" w:hAnsi="Times New Roman" w:cs="Times New Roman"/>
        </w:rPr>
        <w:t xml:space="preserve">Przedmiotem zamówienia jest </w:t>
      </w:r>
      <w:bookmarkStart w:id="15" w:name="_Hlk159917171"/>
      <w:r>
        <w:rPr>
          <w:rFonts w:ascii="Times New Roman" w:hAnsi="Times New Roman" w:cs="Times New Roman"/>
        </w:rPr>
        <w:t>dostawa aparatury pomiarowej w postaci magnetometru</w:t>
      </w:r>
      <w:bookmarkEnd w:id="15"/>
      <w:r>
        <w:rPr>
          <w:rFonts w:ascii="Times New Roman" w:hAnsi="Times New Roman" w:cs="Times New Roman"/>
        </w:rPr>
        <w:t>:</w:t>
      </w:r>
    </w:p>
    <w:p w14:paraId="6340FC0B" w14:textId="4F120C95" w:rsidR="00D36DD6" w:rsidRDefault="00D36DD6" w:rsidP="00F3121D">
      <w:pPr>
        <w:pStyle w:val="Akapitzlist"/>
        <w:spacing w:after="0" w:line="240" w:lineRule="auto"/>
        <w:jc w:val="both"/>
        <w:rPr>
          <w:rFonts w:ascii="Times New Roman" w:hAnsi="Times New Roman" w:cs="Times New Roman"/>
        </w:rPr>
      </w:pPr>
    </w:p>
    <w:p w14:paraId="0F26F8CF" w14:textId="28DB931A" w:rsidR="00D36DD6" w:rsidRPr="00D36DD6" w:rsidRDefault="00D36DD6" w:rsidP="00D36DD6">
      <w:pPr>
        <w:pStyle w:val="Akapitzlist"/>
        <w:spacing w:after="0" w:line="240" w:lineRule="auto"/>
        <w:jc w:val="both"/>
        <w:rPr>
          <w:rFonts w:ascii="Arial Narrow" w:hAnsi="Arial Narrow" w:cs="Times New Roman"/>
          <w:bCs/>
          <w:i/>
          <w:iCs/>
          <w:u w:val="single"/>
        </w:rPr>
      </w:pPr>
      <w:r w:rsidRPr="00D36DD6">
        <w:rPr>
          <w:rFonts w:ascii="Times New Roman" w:hAnsi="Times New Roman" w:cs="Times New Roman"/>
          <w:highlight w:val="yellow"/>
          <w:u w:val="single"/>
        </w:rPr>
        <w:t xml:space="preserve">Tabela </w:t>
      </w:r>
      <w:r>
        <w:rPr>
          <w:rFonts w:ascii="Times New Roman" w:hAnsi="Times New Roman" w:cs="Times New Roman"/>
          <w:highlight w:val="yellow"/>
          <w:u w:val="single"/>
        </w:rPr>
        <w:t>6</w:t>
      </w:r>
      <w:r w:rsidRPr="00D36DD6">
        <w:rPr>
          <w:rFonts w:ascii="Times New Roman" w:hAnsi="Times New Roman" w:cs="Times New Roman"/>
          <w:highlight w:val="yellow"/>
          <w:u w:val="single"/>
        </w:rPr>
        <w:t xml:space="preserve">. (Dla Wykonawcy - </w:t>
      </w:r>
      <w:r w:rsidRPr="00D36DD6">
        <w:rPr>
          <w:rFonts w:ascii="Arial Narrow" w:hAnsi="Arial Narrow" w:cs="Times New Roman"/>
          <w:bCs/>
          <w:i/>
          <w:iCs/>
          <w:highlight w:val="yellow"/>
          <w:u w:val="single"/>
        </w:rPr>
        <w:t>proszę wpisać modele, producentów, parametry oferowane)</w:t>
      </w:r>
    </w:p>
    <w:p w14:paraId="0279A120" w14:textId="77777777" w:rsidR="00D36DD6" w:rsidRDefault="00D36DD6" w:rsidP="00F3121D">
      <w:pPr>
        <w:pStyle w:val="Akapitzlist"/>
        <w:spacing w:after="0" w:line="240" w:lineRule="auto"/>
        <w:jc w:val="both"/>
        <w:rPr>
          <w:rFonts w:ascii="Times New Roman" w:hAnsi="Times New Roman" w:cs="Times New Roman"/>
        </w:rPr>
      </w:pPr>
    </w:p>
    <w:p w14:paraId="0582B81F" w14:textId="77777777" w:rsidR="00F3121D" w:rsidRPr="002C68D9" w:rsidRDefault="00F3121D" w:rsidP="00F3121D">
      <w:pPr>
        <w:spacing w:after="0" w:line="240" w:lineRule="auto"/>
        <w:jc w:val="both"/>
        <w:rPr>
          <w:rFonts w:ascii="Times New Roman" w:hAnsi="Times New Roman" w:cs="Times New Roman"/>
        </w:rPr>
      </w:pPr>
    </w:p>
    <w:p w14:paraId="02DE4246" w14:textId="77777777" w:rsidR="00F3121D" w:rsidRPr="00346F3D" w:rsidRDefault="00F3121D" w:rsidP="00F3121D">
      <w:pPr>
        <w:pStyle w:val="Akapitzlist"/>
        <w:spacing w:after="0" w:line="240" w:lineRule="auto"/>
        <w:jc w:val="both"/>
        <w:rPr>
          <w:rFonts w:ascii="Times New Roman" w:hAnsi="Times New Roman" w:cs="Times New Roman"/>
        </w:rPr>
      </w:pPr>
      <w:bookmarkStart w:id="16" w:name="_Hlk159917233"/>
      <w:r>
        <w:rPr>
          <w:rFonts w:ascii="Times New Roman" w:hAnsi="Times New Roman" w:cs="Times New Roman"/>
          <w:b/>
          <w:bCs/>
        </w:rPr>
        <w:t>Magnetometr</w:t>
      </w:r>
      <w:bookmarkEnd w:id="16"/>
      <w:r>
        <w:rPr>
          <w:rFonts w:ascii="Times New Roman" w:hAnsi="Times New Roman" w:cs="Times New Roman"/>
          <w:b/>
          <w:bCs/>
        </w:rPr>
        <w:t xml:space="preserve"> (1 szt.):</w:t>
      </w:r>
    </w:p>
    <w:tbl>
      <w:tblPr>
        <w:tblStyle w:val="Tabela-Siatka"/>
        <w:tblW w:w="0" w:type="auto"/>
        <w:tblInd w:w="137" w:type="dxa"/>
        <w:tblLook w:val="04A0" w:firstRow="1" w:lastRow="0" w:firstColumn="1" w:lastColumn="0" w:noHBand="0" w:noVBand="1"/>
      </w:tblPr>
      <w:tblGrid>
        <w:gridCol w:w="6574"/>
        <w:gridCol w:w="1155"/>
        <w:gridCol w:w="1194"/>
      </w:tblGrid>
      <w:tr w:rsidR="00F3121D" w:rsidRPr="004B579E" w14:paraId="1DED78B8" w14:textId="77777777" w:rsidTr="00930AD7">
        <w:trPr>
          <w:tblHeader/>
        </w:trPr>
        <w:tc>
          <w:tcPr>
            <w:tcW w:w="6612" w:type="dxa"/>
            <w:vAlign w:val="center"/>
          </w:tcPr>
          <w:p w14:paraId="23A13612"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119" w:type="dxa"/>
            <w:vAlign w:val="center"/>
          </w:tcPr>
          <w:p w14:paraId="191E5273"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7AA424AF" w14:textId="326567CD"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194" w:type="dxa"/>
            <w:vAlign w:val="center"/>
          </w:tcPr>
          <w:p w14:paraId="22C8AFC0" w14:textId="77777777" w:rsidR="00F3121D" w:rsidRDefault="00F3121D" w:rsidP="00930AD7">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Kod </w:t>
            </w:r>
            <w:r w:rsidRPr="004B579E">
              <w:rPr>
                <w:rFonts w:ascii="Times New Roman" w:hAnsi="Times New Roman" w:cs="Times New Roman"/>
                <w:b/>
                <w:sz w:val="20"/>
                <w:szCs w:val="20"/>
              </w:rPr>
              <w:t>producenta</w:t>
            </w:r>
          </w:p>
          <w:p w14:paraId="06203DBF" w14:textId="080B1BAA"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083E92" w14:paraId="0356D5CC" w14:textId="77777777" w:rsidTr="00930AD7">
        <w:trPr>
          <w:trHeight w:val="1123"/>
        </w:trPr>
        <w:tc>
          <w:tcPr>
            <w:tcW w:w="6612" w:type="dxa"/>
          </w:tcPr>
          <w:p w14:paraId="3A3CE464" w14:textId="77777777" w:rsidR="00F3121D" w:rsidRPr="00346F3D" w:rsidRDefault="00F3121D" w:rsidP="007E11B7">
            <w:pPr>
              <w:pStyle w:val="Akapitzlist"/>
              <w:numPr>
                <w:ilvl w:val="0"/>
                <w:numId w:val="221"/>
              </w:numPr>
              <w:jc w:val="both"/>
              <w:rPr>
                <w:rFonts w:ascii="Times New Roman" w:hAnsi="Times New Roman" w:cs="Times New Roman"/>
              </w:rPr>
            </w:pPr>
            <w:r w:rsidRPr="00346F3D">
              <w:rPr>
                <w:rFonts w:ascii="Times New Roman" w:hAnsi="Times New Roman" w:cs="Times New Roman"/>
              </w:rPr>
              <w:t>Dane techniczne:</w:t>
            </w:r>
          </w:p>
          <w:p w14:paraId="4D1296FC" w14:textId="77777777" w:rsidR="00F3121D" w:rsidRPr="00346F3D" w:rsidRDefault="00F3121D" w:rsidP="007E11B7">
            <w:pPr>
              <w:pStyle w:val="Akapitzlist"/>
              <w:numPr>
                <w:ilvl w:val="0"/>
                <w:numId w:val="223"/>
              </w:numPr>
              <w:rPr>
                <w:rFonts w:ascii="Times New Roman" w:hAnsi="Times New Roman" w:cs="Times New Roman"/>
              </w:rPr>
            </w:pPr>
            <w:r w:rsidRPr="00346F3D">
              <w:rPr>
                <w:rFonts w:ascii="Times New Roman" w:hAnsi="Times New Roman" w:cs="Times New Roman"/>
              </w:rPr>
              <w:t xml:space="preserve">Zakres pomiarowy: </w:t>
            </w:r>
          </w:p>
          <w:p w14:paraId="5D372666" w14:textId="77777777" w:rsidR="00F3121D" w:rsidRPr="004825AC" w:rsidRDefault="00F3121D" w:rsidP="007E11B7">
            <w:pPr>
              <w:pStyle w:val="Akapitzlist"/>
              <w:numPr>
                <w:ilvl w:val="1"/>
                <w:numId w:val="222"/>
              </w:numPr>
              <w:rPr>
                <w:rFonts w:ascii="Times New Roman" w:hAnsi="Times New Roman" w:cs="Times New Roman"/>
                <w:lang w:val="en-US"/>
              </w:rPr>
            </w:pPr>
            <w:r w:rsidRPr="004825AC">
              <w:rPr>
                <w:rFonts w:ascii="Times New Roman" w:hAnsi="Times New Roman" w:cs="Times New Roman"/>
                <w:lang w:val="en-US"/>
              </w:rPr>
              <w:t xml:space="preserve">0,1 </w:t>
            </w:r>
            <w:proofErr w:type="spellStart"/>
            <w:r w:rsidRPr="004825AC">
              <w:rPr>
                <w:rFonts w:ascii="Times New Roman" w:hAnsi="Times New Roman" w:cs="Times New Roman"/>
                <w:lang w:val="en-US"/>
              </w:rPr>
              <w:t>nT</w:t>
            </w:r>
            <w:proofErr w:type="spellEnd"/>
            <w:r w:rsidRPr="004825AC">
              <w:rPr>
                <w:rFonts w:ascii="Times New Roman" w:hAnsi="Times New Roman" w:cs="Times New Roman"/>
                <w:lang w:val="en-US"/>
              </w:rPr>
              <w:t xml:space="preserve"> to 1 </w:t>
            </w:r>
            <w:proofErr w:type="spellStart"/>
            <w:r w:rsidRPr="004825AC">
              <w:rPr>
                <w:rFonts w:ascii="Times New Roman" w:hAnsi="Times New Roman" w:cs="Times New Roman"/>
                <w:lang w:val="en-US"/>
              </w:rPr>
              <w:t>mT</w:t>
            </w:r>
            <w:proofErr w:type="spellEnd"/>
            <w:r w:rsidRPr="004825AC">
              <w:rPr>
                <w:rFonts w:ascii="Times New Roman" w:hAnsi="Times New Roman" w:cs="Times New Roman"/>
                <w:lang w:val="en-US"/>
              </w:rPr>
              <w:t xml:space="preserve"> (Fluxgate Probe) </w:t>
            </w:r>
          </w:p>
          <w:p w14:paraId="27C903A1" w14:textId="77777777" w:rsidR="00F3121D" w:rsidRPr="004346B8" w:rsidRDefault="00F3121D" w:rsidP="007E11B7">
            <w:pPr>
              <w:pStyle w:val="Akapitzlist"/>
              <w:numPr>
                <w:ilvl w:val="1"/>
                <w:numId w:val="222"/>
              </w:numPr>
              <w:rPr>
                <w:rFonts w:ascii="Times New Roman" w:hAnsi="Times New Roman" w:cs="Times New Roman"/>
                <w:lang w:val="en-GB"/>
              </w:rPr>
            </w:pPr>
            <w:r w:rsidRPr="004346B8">
              <w:rPr>
                <w:rFonts w:ascii="Times New Roman" w:hAnsi="Times New Roman" w:cs="Times New Roman"/>
                <w:lang w:val="en-GB"/>
              </w:rPr>
              <w:t xml:space="preserve">1 µT to 50 </w:t>
            </w:r>
            <w:proofErr w:type="spellStart"/>
            <w:r w:rsidRPr="004346B8">
              <w:rPr>
                <w:rFonts w:ascii="Times New Roman" w:hAnsi="Times New Roman" w:cs="Times New Roman"/>
                <w:lang w:val="en-GB"/>
              </w:rPr>
              <w:t>mT</w:t>
            </w:r>
            <w:proofErr w:type="spellEnd"/>
            <w:r w:rsidRPr="004346B8">
              <w:rPr>
                <w:rFonts w:ascii="Times New Roman" w:hAnsi="Times New Roman" w:cs="Times New Roman"/>
                <w:lang w:val="en-GB"/>
              </w:rPr>
              <w:t xml:space="preserve"> (Hall Probe) </w:t>
            </w:r>
          </w:p>
          <w:p w14:paraId="659CF288" w14:textId="77777777" w:rsidR="00F3121D" w:rsidRPr="00346F3D" w:rsidRDefault="00F3121D" w:rsidP="007E11B7">
            <w:pPr>
              <w:pStyle w:val="Akapitzlist"/>
              <w:numPr>
                <w:ilvl w:val="1"/>
                <w:numId w:val="222"/>
              </w:numPr>
              <w:rPr>
                <w:rFonts w:ascii="Times New Roman" w:hAnsi="Times New Roman" w:cs="Times New Roman"/>
              </w:rPr>
            </w:pPr>
            <w:r w:rsidRPr="00346F3D">
              <w:rPr>
                <w:rFonts w:ascii="Times New Roman" w:hAnsi="Times New Roman" w:cs="Times New Roman"/>
              </w:rPr>
              <w:t xml:space="preserve">µr 1,00000 to 2,00000 </w:t>
            </w:r>
          </w:p>
          <w:p w14:paraId="51112A57" w14:textId="77777777" w:rsidR="00F3121D" w:rsidRPr="00346F3D" w:rsidRDefault="00F3121D" w:rsidP="007E11B7">
            <w:pPr>
              <w:pStyle w:val="Akapitzlist"/>
              <w:numPr>
                <w:ilvl w:val="0"/>
                <w:numId w:val="222"/>
              </w:numPr>
              <w:rPr>
                <w:rFonts w:ascii="Times New Roman" w:hAnsi="Times New Roman" w:cs="Times New Roman"/>
              </w:rPr>
            </w:pPr>
            <w:r w:rsidRPr="00346F3D">
              <w:rPr>
                <w:rFonts w:ascii="Times New Roman" w:hAnsi="Times New Roman" w:cs="Times New Roman"/>
              </w:rPr>
              <w:t xml:space="preserve">Rozdzielczość: 24 Bit ADC </w:t>
            </w:r>
          </w:p>
          <w:p w14:paraId="1A922AC4" w14:textId="77777777" w:rsidR="00F3121D" w:rsidRPr="00346F3D" w:rsidRDefault="00F3121D" w:rsidP="007E11B7">
            <w:pPr>
              <w:pStyle w:val="Akapitzlist"/>
              <w:numPr>
                <w:ilvl w:val="0"/>
                <w:numId w:val="222"/>
              </w:numPr>
              <w:rPr>
                <w:rFonts w:ascii="Times New Roman" w:hAnsi="Times New Roman" w:cs="Times New Roman"/>
              </w:rPr>
            </w:pPr>
            <w:r w:rsidRPr="00346F3D">
              <w:rPr>
                <w:rFonts w:ascii="Times New Roman" w:hAnsi="Times New Roman" w:cs="Times New Roman"/>
              </w:rPr>
              <w:t xml:space="preserve">Niepewność pomiaru, pomiar pola: 1,5% mierzonej wartości </w:t>
            </w:r>
          </w:p>
          <w:p w14:paraId="747F6EE7" w14:textId="77777777" w:rsidR="00F3121D" w:rsidRPr="00346F3D" w:rsidRDefault="00F3121D" w:rsidP="007E11B7">
            <w:pPr>
              <w:pStyle w:val="Akapitzlist"/>
              <w:numPr>
                <w:ilvl w:val="0"/>
                <w:numId w:val="222"/>
              </w:numPr>
              <w:rPr>
                <w:rFonts w:ascii="Times New Roman" w:hAnsi="Times New Roman" w:cs="Times New Roman"/>
              </w:rPr>
            </w:pPr>
            <w:r w:rsidRPr="00346F3D">
              <w:rPr>
                <w:rFonts w:ascii="Times New Roman" w:hAnsi="Times New Roman" w:cs="Times New Roman"/>
              </w:rPr>
              <w:t xml:space="preserve">Sondy Halla : 1 µT do 40 </w:t>
            </w:r>
            <w:proofErr w:type="spellStart"/>
            <w:r w:rsidRPr="00346F3D">
              <w:rPr>
                <w:rFonts w:ascii="Times New Roman" w:hAnsi="Times New Roman" w:cs="Times New Roman"/>
              </w:rPr>
              <w:t>mT</w:t>
            </w:r>
            <w:proofErr w:type="spellEnd"/>
            <w:r w:rsidRPr="00346F3D">
              <w:rPr>
                <w:rFonts w:ascii="Times New Roman" w:hAnsi="Times New Roman" w:cs="Times New Roman"/>
              </w:rPr>
              <w:t xml:space="preserve"> – 2 % mierzonej wartości 40 </w:t>
            </w:r>
            <w:proofErr w:type="spellStart"/>
            <w:r w:rsidRPr="00346F3D">
              <w:rPr>
                <w:rFonts w:ascii="Times New Roman" w:hAnsi="Times New Roman" w:cs="Times New Roman"/>
              </w:rPr>
              <w:t>mT</w:t>
            </w:r>
            <w:proofErr w:type="spellEnd"/>
            <w:r w:rsidRPr="00346F3D">
              <w:rPr>
                <w:rFonts w:ascii="Times New Roman" w:hAnsi="Times New Roman" w:cs="Times New Roman"/>
              </w:rPr>
              <w:t xml:space="preserve"> do 50 </w:t>
            </w:r>
            <w:proofErr w:type="spellStart"/>
            <w:r w:rsidRPr="00346F3D">
              <w:rPr>
                <w:rFonts w:ascii="Times New Roman" w:hAnsi="Times New Roman" w:cs="Times New Roman"/>
              </w:rPr>
              <w:t>mT</w:t>
            </w:r>
            <w:proofErr w:type="spellEnd"/>
            <w:r w:rsidRPr="00346F3D">
              <w:rPr>
                <w:rFonts w:ascii="Times New Roman" w:hAnsi="Times New Roman" w:cs="Times New Roman"/>
              </w:rPr>
              <w:t xml:space="preserve"> – 4% mierzonej wartości </w:t>
            </w:r>
          </w:p>
          <w:p w14:paraId="57CE7B9E" w14:textId="77777777" w:rsidR="00F3121D" w:rsidRPr="00346F3D" w:rsidRDefault="00F3121D" w:rsidP="007E11B7">
            <w:pPr>
              <w:pStyle w:val="Akapitzlist"/>
              <w:numPr>
                <w:ilvl w:val="0"/>
                <w:numId w:val="222"/>
              </w:numPr>
              <w:rPr>
                <w:rFonts w:ascii="Times New Roman" w:hAnsi="Times New Roman" w:cs="Times New Roman"/>
              </w:rPr>
            </w:pPr>
            <w:r w:rsidRPr="00346F3D">
              <w:rPr>
                <w:rFonts w:ascii="Times New Roman" w:hAnsi="Times New Roman" w:cs="Times New Roman"/>
              </w:rPr>
              <w:t>Niepewność pomiaru, pomiar przenikalności magnet. 5% mierzonej wartości</w:t>
            </w:r>
          </w:p>
          <w:p w14:paraId="2769453A" w14:textId="77777777" w:rsidR="00F3121D" w:rsidRPr="00346F3D" w:rsidRDefault="00F3121D" w:rsidP="007E11B7">
            <w:pPr>
              <w:pStyle w:val="Akapitzlist"/>
              <w:numPr>
                <w:ilvl w:val="0"/>
                <w:numId w:val="222"/>
              </w:numPr>
              <w:rPr>
                <w:rFonts w:ascii="Times New Roman" w:hAnsi="Times New Roman" w:cs="Times New Roman"/>
              </w:rPr>
            </w:pPr>
            <w:r w:rsidRPr="00346F3D">
              <w:rPr>
                <w:rFonts w:ascii="Times New Roman" w:hAnsi="Times New Roman" w:cs="Times New Roman"/>
              </w:rPr>
              <w:t xml:space="preserve">Temperatura otoczenia: 0 to +40 °C </w:t>
            </w:r>
          </w:p>
          <w:p w14:paraId="0C9179F8" w14:textId="77777777" w:rsidR="00F3121D" w:rsidRPr="00346F3D" w:rsidRDefault="00F3121D" w:rsidP="007E11B7">
            <w:pPr>
              <w:pStyle w:val="Akapitzlist"/>
              <w:numPr>
                <w:ilvl w:val="0"/>
                <w:numId w:val="222"/>
              </w:numPr>
              <w:rPr>
                <w:rFonts w:ascii="Times New Roman" w:hAnsi="Times New Roman" w:cs="Times New Roman"/>
              </w:rPr>
            </w:pPr>
            <w:r w:rsidRPr="00346F3D">
              <w:rPr>
                <w:rFonts w:ascii="Times New Roman" w:hAnsi="Times New Roman" w:cs="Times New Roman"/>
              </w:rPr>
              <w:t xml:space="preserve">IP 54 </w:t>
            </w:r>
          </w:p>
          <w:p w14:paraId="4400E5E7" w14:textId="77777777" w:rsidR="00F3121D" w:rsidRPr="00346F3D" w:rsidRDefault="00F3121D" w:rsidP="007E11B7">
            <w:pPr>
              <w:pStyle w:val="Akapitzlist"/>
              <w:numPr>
                <w:ilvl w:val="0"/>
                <w:numId w:val="222"/>
              </w:numPr>
              <w:rPr>
                <w:rFonts w:ascii="Times New Roman" w:hAnsi="Times New Roman" w:cs="Times New Roman"/>
              </w:rPr>
            </w:pPr>
            <w:r w:rsidRPr="00346F3D">
              <w:rPr>
                <w:rFonts w:ascii="Times New Roman" w:hAnsi="Times New Roman" w:cs="Times New Roman"/>
              </w:rPr>
              <w:t xml:space="preserve">Wymiary nie więcej niż: 212 x 102 x 41 mm (L x W x H) </w:t>
            </w:r>
          </w:p>
          <w:p w14:paraId="71809B58" w14:textId="77777777" w:rsidR="00F3121D" w:rsidRPr="00346F3D" w:rsidRDefault="00F3121D" w:rsidP="007E11B7">
            <w:pPr>
              <w:pStyle w:val="Akapitzlist"/>
              <w:numPr>
                <w:ilvl w:val="0"/>
                <w:numId w:val="222"/>
              </w:numPr>
              <w:rPr>
                <w:rFonts w:ascii="Times New Roman" w:hAnsi="Times New Roman" w:cs="Times New Roman"/>
              </w:rPr>
            </w:pPr>
            <w:r w:rsidRPr="00346F3D">
              <w:rPr>
                <w:rFonts w:ascii="Times New Roman" w:hAnsi="Times New Roman" w:cs="Times New Roman"/>
              </w:rPr>
              <w:t xml:space="preserve">Wyświetlacz 3,5“ </w:t>
            </w:r>
          </w:p>
          <w:p w14:paraId="6DD4634C" w14:textId="77777777" w:rsidR="00F3121D" w:rsidRPr="00346F3D" w:rsidRDefault="00F3121D" w:rsidP="007E11B7">
            <w:pPr>
              <w:pStyle w:val="Akapitzlist"/>
              <w:numPr>
                <w:ilvl w:val="0"/>
                <w:numId w:val="222"/>
              </w:numPr>
              <w:rPr>
                <w:rFonts w:ascii="Times New Roman" w:hAnsi="Times New Roman" w:cs="Times New Roman"/>
              </w:rPr>
            </w:pPr>
            <w:r w:rsidRPr="00346F3D">
              <w:rPr>
                <w:rFonts w:ascii="Times New Roman" w:hAnsi="Times New Roman" w:cs="Times New Roman"/>
              </w:rPr>
              <w:t xml:space="preserve">Waga – przyrząd z bateriami: nie więcej niż 0,7 kg </w:t>
            </w:r>
          </w:p>
        </w:tc>
        <w:tc>
          <w:tcPr>
            <w:tcW w:w="1119" w:type="dxa"/>
          </w:tcPr>
          <w:p w14:paraId="07F23CD8" w14:textId="77777777" w:rsidR="00F3121D" w:rsidRPr="004825AC" w:rsidRDefault="00F3121D" w:rsidP="00930AD7">
            <w:pPr>
              <w:pStyle w:val="Akapitzlist"/>
              <w:ind w:left="0"/>
              <w:jc w:val="both"/>
              <w:rPr>
                <w:rFonts w:ascii="Times New Roman" w:hAnsi="Times New Roman" w:cs="Times New Roman"/>
                <w:sz w:val="20"/>
                <w:szCs w:val="20"/>
              </w:rPr>
            </w:pPr>
          </w:p>
        </w:tc>
        <w:tc>
          <w:tcPr>
            <w:tcW w:w="1194" w:type="dxa"/>
          </w:tcPr>
          <w:p w14:paraId="7314E309" w14:textId="77777777" w:rsidR="00F3121D" w:rsidRPr="004825AC" w:rsidRDefault="00F3121D" w:rsidP="00930AD7">
            <w:pPr>
              <w:pStyle w:val="Akapitzlist"/>
              <w:ind w:left="0"/>
              <w:jc w:val="both"/>
              <w:rPr>
                <w:rFonts w:ascii="Times New Roman" w:hAnsi="Times New Roman" w:cs="Times New Roman"/>
                <w:sz w:val="20"/>
                <w:szCs w:val="20"/>
              </w:rPr>
            </w:pPr>
          </w:p>
        </w:tc>
      </w:tr>
    </w:tbl>
    <w:p w14:paraId="35549A99"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76C3378E" w14:textId="77777777" w:rsidR="00131604" w:rsidRDefault="00131604" w:rsidP="00F3121D">
      <w:pPr>
        <w:pStyle w:val="Akapitzlist"/>
        <w:spacing w:after="0" w:line="240" w:lineRule="auto"/>
        <w:jc w:val="both"/>
        <w:rPr>
          <w:rFonts w:ascii="Times New Roman" w:hAnsi="Times New Roman" w:cs="Times New Roman"/>
          <w:b/>
          <w:u w:val="single"/>
        </w:rPr>
      </w:pPr>
    </w:p>
    <w:p w14:paraId="09BBAEDC" w14:textId="5A9CAFFC" w:rsidR="00F3121D" w:rsidRPr="00131604" w:rsidRDefault="00F3121D" w:rsidP="00F3121D">
      <w:pPr>
        <w:pStyle w:val="Akapitzlist"/>
        <w:spacing w:after="0" w:line="240" w:lineRule="auto"/>
        <w:jc w:val="both"/>
        <w:rPr>
          <w:rFonts w:ascii="Times New Roman" w:hAnsi="Times New Roman" w:cs="Times New Roman"/>
          <w:b/>
          <w:sz w:val="24"/>
          <w:szCs w:val="24"/>
          <w:u w:val="single"/>
        </w:rPr>
      </w:pPr>
      <w:r w:rsidRPr="00131604">
        <w:rPr>
          <w:rFonts w:ascii="Times New Roman" w:hAnsi="Times New Roman" w:cs="Times New Roman"/>
          <w:b/>
          <w:sz w:val="24"/>
          <w:szCs w:val="24"/>
          <w:u w:val="single"/>
        </w:rPr>
        <w:lastRenderedPageBreak/>
        <w:t>CZĘŚĆ VII</w:t>
      </w:r>
    </w:p>
    <w:p w14:paraId="002FE825" w14:textId="45B055B1" w:rsidR="00F3121D" w:rsidRDefault="00F3121D" w:rsidP="00F3121D">
      <w:pPr>
        <w:pStyle w:val="Akapitzlist"/>
        <w:spacing w:after="0" w:line="240" w:lineRule="auto"/>
        <w:jc w:val="both"/>
        <w:rPr>
          <w:rFonts w:ascii="Times New Roman" w:hAnsi="Times New Roman" w:cs="Times New Roman"/>
        </w:rPr>
      </w:pPr>
      <w:r w:rsidRPr="00DD0D2C">
        <w:rPr>
          <w:rFonts w:ascii="Times New Roman" w:hAnsi="Times New Roman" w:cs="Times New Roman"/>
        </w:rPr>
        <w:t xml:space="preserve">Przedmiotem zamówienia jest </w:t>
      </w:r>
      <w:bookmarkStart w:id="17" w:name="_Hlk159917264"/>
      <w:r>
        <w:rPr>
          <w:rFonts w:ascii="Times New Roman" w:hAnsi="Times New Roman" w:cs="Times New Roman"/>
        </w:rPr>
        <w:t>dostawa stanowisk dydaktycznych z zakresu magnetyzmu oraz projektowania i konstrukcji transformatora</w:t>
      </w:r>
      <w:bookmarkEnd w:id="17"/>
      <w:r>
        <w:rPr>
          <w:rFonts w:ascii="Times New Roman" w:hAnsi="Times New Roman" w:cs="Times New Roman"/>
        </w:rPr>
        <w:t>:</w:t>
      </w:r>
    </w:p>
    <w:p w14:paraId="18D435E7" w14:textId="2024A727" w:rsidR="00D36DD6" w:rsidRDefault="00D36DD6" w:rsidP="00F3121D">
      <w:pPr>
        <w:pStyle w:val="Akapitzlist"/>
        <w:spacing w:after="0" w:line="240" w:lineRule="auto"/>
        <w:jc w:val="both"/>
        <w:rPr>
          <w:rFonts w:ascii="Times New Roman" w:hAnsi="Times New Roman" w:cs="Times New Roman"/>
        </w:rPr>
      </w:pPr>
    </w:p>
    <w:p w14:paraId="383F7F5E" w14:textId="6028CADF" w:rsidR="00D36DD6" w:rsidRPr="00D36DD6" w:rsidRDefault="00D36DD6" w:rsidP="00D36DD6">
      <w:pPr>
        <w:pStyle w:val="Akapitzlist"/>
        <w:spacing w:after="0" w:line="240" w:lineRule="auto"/>
        <w:jc w:val="both"/>
        <w:rPr>
          <w:rFonts w:ascii="Arial Narrow" w:hAnsi="Arial Narrow" w:cs="Times New Roman"/>
          <w:bCs/>
          <w:i/>
          <w:iCs/>
          <w:u w:val="single"/>
        </w:rPr>
      </w:pPr>
      <w:r w:rsidRPr="00D36DD6">
        <w:rPr>
          <w:rFonts w:ascii="Times New Roman" w:hAnsi="Times New Roman" w:cs="Times New Roman"/>
          <w:highlight w:val="yellow"/>
          <w:u w:val="single"/>
        </w:rPr>
        <w:t>Tabel</w:t>
      </w:r>
      <w:r w:rsidR="00BB3ACC">
        <w:rPr>
          <w:rFonts w:ascii="Times New Roman" w:hAnsi="Times New Roman" w:cs="Times New Roman"/>
          <w:highlight w:val="yellow"/>
          <w:u w:val="single"/>
        </w:rPr>
        <w:t>e</w:t>
      </w:r>
      <w:r w:rsidRPr="00D36DD6">
        <w:rPr>
          <w:rFonts w:ascii="Times New Roman" w:hAnsi="Times New Roman" w:cs="Times New Roman"/>
          <w:highlight w:val="yellow"/>
          <w:u w:val="single"/>
        </w:rPr>
        <w:t xml:space="preserve"> </w:t>
      </w:r>
      <w:r>
        <w:rPr>
          <w:rFonts w:ascii="Times New Roman" w:hAnsi="Times New Roman" w:cs="Times New Roman"/>
          <w:highlight w:val="yellow"/>
          <w:u w:val="single"/>
        </w:rPr>
        <w:t>7</w:t>
      </w:r>
      <w:r w:rsidRPr="00D36DD6">
        <w:rPr>
          <w:rFonts w:ascii="Times New Roman" w:hAnsi="Times New Roman" w:cs="Times New Roman"/>
          <w:highlight w:val="yellow"/>
          <w:u w:val="single"/>
        </w:rPr>
        <w:t xml:space="preserve">. (Dla Wykonawcy - </w:t>
      </w:r>
      <w:r w:rsidRPr="00D36DD6">
        <w:rPr>
          <w:rFonts w:ascii="Arial Narrow" w:hAnsi="Arial Narrow" w:cs="Times New Roman"/>
          <w:bCs/>
          <w:i/>
          <w:iCs/>
          <w:highlight w:val="yellow"/>
          <w:u w:val="single"/>
        </w:rPr>
        <w:t>proszę wpisać modele, producentów, parametry oferowane)</w:t>
      </w:r>
    </w:p>
    <w:p w14:paraId="392D3A8A" w14:textId="77777777" w:rsidR="00D36DD6" w:rsidRDefault="00D36DD6" w:rsidP="00F3121D">
      <w:pPr>
        <w:pStyle w:val="Akapitzlist"/>
        <w:spacing w:after="0" w:line="240" w:lineRule="auto"/>
        <w:jc w:val="both"/>
        <w:rPr>
          <w:rFonts w:ascii="Times New Roman" w:hAnsi="Times New Roman" w:cs="Times New Roman"/>
        </w:rPr>
      </w:pPr>
    </w:p>
    <w:p w14:paraId="48E98C16" w14:textId="77777777" w:rsidR="00F3121D" w:rsidRDefault="00F3121D" w:rsidP="00F3121D">
      <w:pPr>
        <w:pStyle w:val="Akapitzlist"/>
        <w:spacing w:after="0" w:line="240" w:lineRule="auto"/>
        <w:jc w:val="both"/>
        <w:rPr>
          <w:rFonts w:ascii="Times New Roman" w:hAnsi="Times New Roman" w:cs="Times New Roman"/>
        </w:rPr>
      </w:pPr>
    </w:p>
    <w:p w14:paraId="42B00E1F" w14:textId="77777777" w:rsidR="00F3121D" w:rsidRPr="00346F3D" w:rsidRDefault="00F3121D" w:rsidP="00F3121D">
      <w:pPr>
        <w:pStyle w:val="Akapitzlist"/>
        <w:spacing w:after="0" w:line="240" w:lineRule="auto"/>
        <w:jc w:val="both"/>
        <w:rPr>
          <w:rFonts w:ascii="Times New Roman" w:hAnsi="Times New Roman" w:cs="Times New Roman"/>
          <w:b/>
          <w:bCs/>
        </w:rPr>
      </w:pPr>
      <w:r>
        <w:rPr>
          <w:rFonts w:ascii="Times New Roman" w:hAnsi="Times New Roman" w:cs="Times New Roman"/>
          <w:b/>
          <w:bCs/>
        </w:rPr>
        <w:t>Stanowisko dydaktyczne z zakresu magnetyzmu (1 szt.):</w:t>
      </w:r>
    </w:p>
    <w:tbl>
      <w:tblPr>
        <w:tblStyle w:val="Tabela-Siatka"/>
        <w:tblW w:w="0" w:type="auto"/>
        <w:tblInd w:w="137" w:type="dxa"/>
        <w:tblLook w:val="04A0" w:firstRow="1" w:lastRow="0" w:firstColumn="1" w:lastColumn="0" w:noHBand="0" w:noVBand="1"/>
      </w:tblPr>
      <w:tblGrid>
        <w:gridCol w:w="6574"/>
        <w:gridCol w:w="1155"/>
        <w:gridCol w:w="1194"/>
      </w:tblGrid>
      <w:tr w:rsidR="00F3121D" w:rsidRPr="004B579E" w14:paraId="382B7FE9" w14:textId="77777777" w:rsidTr="00930AD7">
        <w:trPr>
          <w:tblHeader/>
        </w:trPr>
        <w:tc>
          <w:tcPr>
            <w:tcW w:w="6612" w:type="dxa"/>
            <w:vAlign w:val="center"/>
          </w:tcPr>
          <w:p w14:paraId="771A9339"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119" w:type="dxa"/>
            <w:vAlign w:val="center"/>
          </w:tcPr>
          <w:p w14:paraId="0CF1EE11"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518EFB59" w14:textId="3846B56D"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194" w:type="dxa"/>
            <w:vAlign w:val="center"/>
          </w:tcPr>
          <w:p w14:paraId="21A246EF" w14:textId="77777777" w:rsidR="00F3121D" w:rsidRDefault="00F3121D" w:rsidP="00930AD7">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Kod </w:t>
            </w:r>
            <w:r w:rsidRPr="004B579E">
              <w:rPr>
                <w:rFonts w:ascii="Times New Roman" w:hAnsi="Times New Roman" w:cs="Times New Roman"/>
                <w:b/>
                <w:sz w:val="20"/>
                <w:szCs w:val="20"/>
              </w:rPr>
              <w:t>producenta</w:t>
            </w:r>
          </w:p>
          <w:p w14:paraId="754D7918" w14:textId="6987FBE3"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55B23485" w14:textId="77777777" w:rsidTr="00930AD7">
        <w:trPr>
          <w:trHeight w:val="4841"/>
        </w:trPr>
        <w:tc>
          <w:tcPr>
            <w:tcW w:w="6612" w:type="dxa"/>
          </w:tcPr>
          <w:p w14:paraId="77D6E096" w14:textId="77777777" w:rsidR="00F3121D" w:rsidRPr="00FB3AEA" w:rsidRDefault="00F3121D" w:rsidP="007E11B7">
            <w:pPr>
              <w:pStyle w:val="Akapitzlist"/>
              <w:numPr>
                <w:ilvl w:val="0"/>
                <w:numId w:val="224"/>
              </w:numPr>
              <w:rPr>
                <w:rFonts w:ascii="Times New Roman" w:hAnsi="Times New Roman" w:cs="Times New Roman"/>
              </w:rPr>
            </w:pPr>
            <w:r w:rsidRPr="00FB3AEA">
              <w:rPr>
                <w:rFonts w:ascii="Times New Roman" w:hAnsi="Times New Roman" w:cs="Times New Roman"/>
              </w:rPr>
              <w:t>Dane techniczne:</w:t>
            </w:r>
          </w:p>
          <w:p w14:paraId="0972DD9F" w14:textId="77777777" w:rsidR="00F3121D" w:rsidRPr="00346F3D" w:rsidRDefault="00F3121D" w:rsidP="00930AD7">
            <w:pPr>
              <w:pStyle w:val="NormalnyWeb"/>
              <w:shd w:val="clear" w:color="auto" w:fill="FFFFFF"/>
              <w:spacing w:before="0" w:beforeAutospacing="0" w:after="0" w:afterAutospacing="0"/>
              <w:jc w:val="both"/>
              <w:rPr>
                <w:rFonts w:eastAsiaTheme="minorHAnsi"/>
                <w:sz w:val="22"/>
                <w:szCs w:val="22"/>
                <w:lang w:eastAsia="en-US"/>
              </w:rPr>
            </w:pPr>
            <w:r w:rsidRPr="00346F3D">
              <w:rPr>
                <w:rFonts w:eastAsiaTheme="minorHAnsi"/>
                <w:sz w:val="22"/>
                <w:szCs w:val="22"/>
                <w:lang w:eastAsia="en-US"/>
              </w:rPr>
              <w:t>Zestaw pomocy naukowych służący do pokazów i ćwiczeń z dziedziny magnetyzmu i elektryczności, indukcji elektromagnetycznej oraz budowy i zasad działania silników i prądnic. Konstrukcja zestawu ma umożliwiać wielokrotne użycie elementów wyrobu w różnych zestawieniach. Ma zapewniać samodzielną konstruuję urządzenia i modeli bazując na schematach i opisach zawartych w instrukcji. Ma umożliwiać złożenie m.in. silnika prądu stałego z podstawowych elementów tj. stojan, wirnik, cewka, zwora. </w:t>
            </w:r>
          </w:p>
          <w:p w14:paraId="16ACCB72" w14:textId="77777777" w:rsidR="00F3121D" w:rsidRPr="00346F3D" w:rsidRDefault="00F3121D" w:rsidP="00930AD7">
            <w:pPr>
              <w:pStyle w:val="NormalnyWeb"/>
              <w:shd w:val="clear" w:color="auto" w:fill="FFFFFF"/>
              <w:spacing w:before="0" w:beforeAutospacing="0" w:after="0" w:afterAutospacing="0"/>
              <w:jc w:val="both"/>
              <w:rPr>
                <w:rFonts w:eastAsiaTheme="minorHAnsi"/>
                <w:sz w:val="22"/>
                <w:szCs w:val="22"/>
                <w:lang w:eastAsia="en-US"/>
              </w:rPr>
            </w:pPr>
            <w:r w:rsidRPr="00346F3D">
              <w:rPr>
                <w:rFonts w:eastAsiaTheme="minorHAnsi"/>
                <w:sz w:val="22"/>
                <w:szCs w:val="22"/>
                <w:lang w:eastAsia="en-US"/>
              </w:rPr>
              <w:t>Elementy zestawu:</w:t>
            </w:r>
          </w:p>
          <w:p w14:paraId="7E058E1B" w14:textId="77777777" w:rsidR="00F3121D" w:rsidRPr="00346F3D" w:rsidRDefault="00F3121D" w:rsidP="00930AD7">
            <w:pPr>
              <w:pStyle w:val="NormalnyWeb"/>
              <w:shd w:val="clear" w:color="auto" w:fill="FFFFFF"/>
              <w:spacing w:before="0" w:beforeAutospacing="0" w:after="0" w:afterAutospacing="0"/>
              <w:jc w:val="both"/>
              <w:rPr>
                <w:rFonts w:eastAsiaTheme="minorHAnsi"/>
                <w:sz w:val="22"/>
                <w:szCs w:val="22"/>
                <w:lang w:eastAsia="en-US"/>
              </w:rPr>
            </w:pPr>
            <w:r w:rsidRPr="00346F3D">
              <w:rPr>
                <w:rFonts w:eastAsiaTheme="minorHAnsi"/>
                <w:sz w:val="22"/>
                <w:szCs w:val="22"/>
                <w:lang w:eastAsia="en-US"/>
              </w:rPr>
              <w:t xml:space="preserve">Duże cewki z otworami przelotowymi 29 x 29 mm do osadzenia rdzenia oraz wymiarach karkasu 54 x 68 x 45 mm </w:t>
            </w:r>
          </w:p>
          <w:p w14:paraId="36299CC4" w14:textId="77777777" w:rsidR="00F3121D" w:rsidRPr="00346F3D" w:rsidRDefault="00F3121D" w:rsidP="00930AD7">
            <w:pPr>
              <w:pStyle w:val="NormalnyWeb"/>
              <w:shd w:val="clear" w:color="auto" w:fill="FFFFFF"/>
              <w:spacing w:before="0" w:beforeAutospacing="0" w:after="0" w:afterAutospacing="0"/>
              <w:jc w:val="both"/>
              <w:rPr>
                <w:rFonts w:eastAsiaTheme="minorHAnsi"/>
                <w:sz w:val="22"/>
                <w:szCs w:val="22"/>
                <w:lang w:eastAsia="en-US"/>
              </w:rPr>
            </w:pPr>
            <w:r w:rsidRPr="00346F3D">
              <w:rPr>
                <w:rFonts w:eastAsiaTheme="minorHAnsi"/>
                <w:sz w:val="22"/>
                <w:szCs w:val="22"/>
                <w:lang w:eastAsia="en-US"/>
              </w:rPr>
              <w:t>Rdzeń ze zworą to dwuelementowy składnik budowy wszelkich obwodów elektrycznych, w których występuje transformacja napięcia. Zarówno rdzeń jak i zwora wykonane z kształtek wykrajanych ze specjalnej blachy transformatorowej, uformowanych i połączonych w zwarty blok. Ich duże rozmiary 92 x 74 x 28 mm oraz 92 x 28 x 28 mm (zwora). Elementy wykonane z trwałych solidnych materiałów. Waga rdzenia ze zworą 1,55kg.</w:t>
            </w:r>
          </w:p>
          <w:p w14:paraId="756FE7E3" w14:textId="77777777" w:rsidR="00F3121D" w:rsidRPr="00A80B7E" w:rsidRDefault="00F3121D" w:rsidP="00930AD7">
            <w:pPr>
              <w:pStyle w:val="Akapitzlist"/>
              <w:ind w:left="714"/>
            </w:pPr>
          </w:p>
        </w:tc>
        <w:tc>
          <w:tcPr>
            <w:tcW w:w="1119" w:type="dxa"/>
          </w:tcPr>
          <w:p w14:paraId="611FE3C0" w14:textId="77777777" w:rsidR="00F3121D" w:rsidRPr="004B579E" w:rsidRDefault="00F3121D" w:rsidP="00930AD7">
            <w:pPr>
              <w:pStyle w:val="Akapitzlist"/>
              <w:ind w:left="0"/>
              <w:jc w:val="both"/>
              <w:rPr>
                <w:rFonts w:ascii="Times New Roman" w:hAnsi="Times New Roman" w:cs="Times New Roman"/>
                <w:sz w:val="20"/>
                <w:szCs w:val="20"/>
              </w:rPr>
            </w:pPr>
          </w:p>
        </w:tc>
        <w:tc>
          <w:tcPr>
            <w:tcW w:w="1194" w:type="dxa"/>
          </w:tcPr>
          <w:p w14:paraId="1F71395C"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3095B1B4"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79CF02A1" w14:textId="77777777" w:rsidR="00F3121D" w:rsidRDefault="00F3121D" w:rsidP="00F3121D">
      <w:pPr>
        <w:pStyle w:val="Akapitzlist"/>
        <w:spacing w:after="0" w:line="240" w:lineRule="auto"/>
        <w:jc w:val="both"/>
        <w:rPr>
          <w:rFonts w:ascii="Times New Roman" w:hAnsi="Times New Roman" w:cs="Times New Roman"/>
          <w:b/>
          <w:bCs/>
        </w:rPr>
      </w:pPr>
      <w:r>
        <w:rPr>
          <w:rFonts w:ascii="Times New Roman" w:hAnsi="Times New Roman" w:cs="Times New Roman"/>
          <w:b/>
          <w:bCs/>
        </w:rPr>
        <w:t>Stanowisko dydaktyczne z zakresu transformatora (1 szt.):</w:t>
      </w:r>
    </w:p>
    <w:tbl>
      <w:tblPr>
        <w:tblStyle w:val="Tabela-Siatka"/>
        <w:tblW w:w="0" w:type="auto"/>
        <w:tblInd w:w="137" w:type="dxa"/>
        <w:tblLook w:val="04A0" w:firstRow="1" w:lastRow="0" w:firstColumn="1" w:lastColumn="0" w:noHBand="0" w:noVBand="1"/>
      </w:tblPr>
      <w:tblGrid>
        <w:gridCol w:w="6574"/>
        <w:gridCol w:w="1155"/>
        <w:gridCol w:w="1194"/>
      </w:tblGrid>
      <w:tr w:rsidR="00F3121D" w:rsidRPr="004B579E" w14:paraId="495F7727" w14:textId="77777777" w:rsidTr="00930AD7">
        <w:trPr>
          <w:tblHeader/>
        </w:trPr>
        <w:tc>
          <w:tcPr>
            <w:tcW w:w="6612" w:type="dxa"/>
            <w:vAlign w:val="center"/>
          </w:tcPr>
          <w:p w14:paraId="15A4DC31"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119" w:type="dxa"/>
            <w:vAlign w:val="center"/>
          </w:tcPr>
          <w:p w14:paraId="7359C9CA"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70A00775" w14:textId="29EB399C"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194" w:type="dxa"/>
            <w:vAlign w:val="center"/>
          </w:tcPr>
          <w:p w14:paraId="65E2845E" w14:textId="77777777" w:rsidR="00BB3ACC" w:rsidRDefault="00F3121D" w:rsidP="00930AD7">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Kod </w:t>
            </w:r>
            <w:r w:rsidRPr="004B579E">
              <w:rPr>
                <w:rFonts w:ascii="Times New Roman" w:hAnsi="Times New Roman" w:cs="Times New Roman"/>
                <w:b/>
                <w:sz w:val="20"/>
                <w:szCs w:val="20"/>
              </w:rPr>
              <w:t>producenta</w:t>
            </w:r>
          </w:p>
          <w:p w14:paraId="175E43A7" w14:textId="7B82D998" w:rsidR="00F3121D"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p w14:paraId="464B1488" w14:textId="30FDE59B" w:rsidR="00BB3ACC" w:rsidRPr="004B579E" w:rsidRDefault="00BB3ACC" w:rsidP="00930AD7">
            <w:pPr>
              <w:pStyle w:val="Akapitzlist"/>
              <w:ind w:left="0"/>
              <w:jc w:val="center"/>
              <w:rPr>
                <w:rFonts w:ascii="Times New Roman" w:hAnsi="Times New Roman" w:cs="Times New Roman"/>
                <w:b/>
                <w:sz w:val="20"/>
                <w:szCs w:val="20"/>
              </w:rPr>
            </w:pPr>
          </w:p>
        </w:tc>
      </w:tr>
      <w:tr w:rsidR="00F3121D" w:rsidRPr="004B579E" w14:paraId="726568EF" w14:textId="77777777" w:rsidTr="00930AD7">
        <w:trPr>
          <w:trHeight w:val="1123"/>
        </w:trPr>
        <w:tc>
          <w:tcPr>
            <w:tcW w:w="6612" w:type="dxa"/>
          </w:tcPr>
          <w:p w14:paraId="6E6AF386" w14:textId="77777777" w:rsidR="00F3121D" w:rsidRPr="00FB3AEA" w:rsidRDefault="00F3121D" w:rsidP="007E11B7">
            <w:pPr>
              <w:pStyle w:val="Akapitzlist"/>
              <w:numPr>
                <w:ilvl w:val="0"/>
                <w:numId w:val="225"/>
              </w:numPr>
              <w:jc w:val="both"/>
              <w:rPr>
                <w:rFonts w:ascii="Times New Roman" w:hAnsi="Times New Roman" w:cs="Times New Roman"/>
              </w:rPr>
            </w:pPr>
            <w:r w:rsidRPr="00FB3AEA">
              <w:rPr>
                <w:rFonts w:ascii="Times New Roman" w:hAnsi="Times New Roman" w:cs="Times New Roman"/>
              </w:rPr>
              <w:t>Dane techniczne:</w:t>
            </w:r>
          </w:p>
          <w:p w14:paraId="180D4C26" w14:textId="77777777" w:rsidR="00F3121D" w:rsidRPr="00346F3D" w:rsidRDefault="00F3121D" w:rsidP="00930AD7">
            <w:pPr>
              <w:pStyle w:val="NormalnyWeb"/>
              <w:shd w:val="clear" w:color="auto" w:fill="FFFFFF"/>
              <w:spacing w:before="0" w:beforeAutospacing="0" w:after="0" w:afterAutospacing="0"/>
              <w:jc w:val="both"/>
              <w:rPr>
                <w:rFonts w:eastAsiaTheme="minorHAnsi"/>
                <w:sz w:val="22"/>
                <w:szCs w:val="22"/>
                <w:lang w:eastAsia="en-US"/>
              </w:rPr>
            </w:pPr>
            <w:r w:rsidRPr="00346F3D">
              <w:rPr>
                <w:rFonts w:eastAsiaTheme="minorHAnsi"/>
                <w:sz w:val="22"/>
                <w:szCs w:val="22"/>
                <w:lang w:eastAsia="en-US"/>
              </w:rPr>
              <w:t xml:space="preserve">Transformator rozbieralny umożliwiający zapoznanie się z budowa i zasadą działania transformatora, oraz przeprowadzenie doświadczeń: z pierścieniami, z wirującym polem magnetycznym, wahadłem </w:t>
            </w:r>
            <w:proofErr w:type="spellStart"/>
            <w:r w:rsidRPr="00346F3D">
              <w:rPr>
                <w:rFonts w:eastAsiaTheme="minorHAnsi"/>
                <w:sz w:val="22"/>
                <w:szCs w:val="22"/>
                <w:lang w:eastAsia="en-US"/>
              </w:rPr>
              <w:t>Waltenhofena</w:t>
            </w:r>
            <w:proofErr w:type="spellEnd"/>
            <w:r w:rsidRPr="00346F3D">
              <w:rPr>
                <w:rFonts w:eastAsiaTheme="minorHAnsi"/>
                <w:sz w:val="22"/>
                <w:szCs w:val="22"/>
                <w:lang w:eastAsia="en-US"/>
              </w:rPr>
              <w:t>, obwodami rezonansowymi, spawaniem i topieniem metali bazując na rysunkach zawartych w instrukcji.</w:t>
            </w:r>
          </w:p>
          <w:p w14:paraId="512F1A02" w14:textId="77777777" w:rsidR="00F3121D" w:rsidRPr="00346F3D" w:rsidRDefault="00F3121D" w:rsidP="00930AD7">
            <w:pPr>
              <w:pStyle w:val="NormalnyWeb"/>
              <w:shd w:val="clear" w:color="auto" w:fill="FFFFFF"/>
              <w:spacing w:before="0" w:beforeAutospacing="0" w:after="0" w:afterAutospacing="0"/>
              <w:rPr>
                <w:rFonts w:eastAsiaTheme="minorHAnsi"/>
                <w:sz w:val="22"/>
                <w:szCs w:val="22"/>
                <w:lang w:eastAsia="en-US"/>
              </w:rPr>
            </w:pPr>
            <w:r w:rsidRPr="00346F3D">
              <w:rPr>
                <w:rFonts w:eastAsiaTheme="minorHAnsi"/>
                <w:sz w:val="22"/>
                <w:szCs w:val="22"/>
                <w:lang w:eastAsia="en-US"/>
              </w:rPr>
              <w:t>W zestawie </w:t>
            </w:r>
          </w:p>
          <w:p w14:paraId="17058E27" w14:textId="77777777" w:rsidR="00F3121D" w:rsidRPr="00346F3D" w:rsidRDefault="00F3121D" w:rsidP="00930AD7">
            <w:pPr>
              <w:pStyle w:val="NormalnyWeb"/>
              <w:shd w:val="clear" w:color="auto" w:fill="FFFFFF"/>
              <w:spacing w:before="0" w:beforeAutospacing="0" w:after="0" w:afterAutospacing="0"/>
              <w:jc w:val="both"/>
              <w:rPr>
                <w:rFonts w:eastAsiaTheme="minorHAnsi"/>
                <w:sz w:val="22"/>
                <w:szCs w:val="22"/>
                <w:lang w:eastAsia="en-US"/>
              </w:rPr>
            </w:pPr>
            <w:r w:rsidRPr="00346F3D">
              <w:rPr>
                <w:rFonts w:eastAsiaTheme="minorHAnsi"/>
                <w:sz w:val="22"/>
                <w:szCs w:val="22"/>
                <w:lang w:eastAsia="en-US"/>
              </w:rPr>
              <w:t>Duże cewki z otworami przelotowymi 29 x 29 mm do osadzenia rdzenia oraz wymiarach karkasu 54 x 68 x 45 mm</w:t>
            </w:r>
          </w:p>
          <w:p w14:paraId="4B2B3653" w14:textId="77777777" w:rsidR="00F3121D" w:rsidRPr="00346F3D" w:rsidRDefault="00F3121D" w:rsidP="00930AD7">
            <w:pPr>
              <w:pStyle w:val="NormalnyWeb"/>
              <w:shd w:val="clear" w:color="auto" w:fill="FFFFFF"/>
              <w:spacing w:before="0" w:beforeAutospacing="0" w:after="0" w:afterAutospacing="0"/>
              <w:jc w:val="both"/>
              <w:rPr>
                <w:rFonts w:eastAsiaTheme="minorHAnsi"/>
                <w:sz w:val="22"/>
                <w:szCs w:val="22"/>
                <w:lang w:eastAsia="en-US"/>
              </w:rPr>
            </w:pPr>
            <w:r w:rsidRPr="00346F3D">
              <w:rPr>
                <w:rFonts w:eastAsiaTheme="minorHAnsi"/>
                <w:sz w:val="22"/>
                <w:szCs w:val="22"/>
                <w:lang w:eastAsia="en-US"/>
              </w:rPr>
              <w:t>Rdzeń ze zworą to dwuelementowy składnik budowy wszelkich obwodów elektrycznych, w których występuje transformacja napięcia. Zarówno rdzeń jak i zwora wykonane z kształtek wykrajanych ze specjalnej blachy transformatorowej, uformowanych i połączonych w zwarty blok. Rozmiary 92 x 74 x 28 mm oraz 92 x 28 x 28 mm (zwora)</w:t>
            </w:r>
          </w:p>
          <w:p w14:paraId="53CFE4EB" w14:textId="77777777" w:rsidR="00F3121D" w:rsidRPr="00346F3D" w:rsidRDefault="00F3121D" w:rsidP="00930AD7">
            <w:pPr>
              <w:pStyle w:val="NormalnyWeb"/>
              <w:shd w:val="clear" w:color="auto" w:fill="FFFFFF"/>
              <w:spacing w:before="0" w:beforeAutospacing="0" w:after="0" w:afterAutospacing="0"/>
              <w:jc w:val="both"/>
              <w:rPr>
                <w:rFonts w:eastAsiaTheme="minorHAnsi"/>
                <w:sz w:val="22"/>
                <w:szCs w:val="22"/>
                <w:lang w:eastAsia="en-US"/>
              </w:rPr>
            </w:pPr>
            <w:r w:rsidRPr="00346F3D">
              <w:rPr>
                <w:rFonts w:eastAsiaTheme="minorHAnsi"/>
                <w:sz w:val="22"/>
                <w:szCs w:val="22"/>
                <w:lang w:eastAsia="en-US"/>
              </w:rPr>
              <w:lastRenderedPageBreak/>
              <w:t>Elementy wykonane są z trwałych solidnych materiałów. Waga rdzenia ze zworą wynosi 1,55kg.</w:t>
            </w:r>
          </w:p>
          <w:p w14:paraId="698DF23F" w14:textId="77777777" w:rsidR="00F3121D" w:rsidRPr="00346F3D" w:rsidRDefault="00F3121D" w:rsidP="00930AD7">
            <w:pPr>
              <w:pStyle w:val="NormalnyWeb"/>
              <w:shd w:val="clear" w:color="auto" w:fill="FFFFFF"/>
              <w:spacing w:before="0" w:beforeAutospacing="0" w:after="0" w:afterAutospacing="0"/>
              <w:jc w:val="both"/>
              <w:rPr>
                <w:rFonts w:eastAsiaTheme="minorHAnsi"/>
                <w:sz w:val="22"/>
                <w:szCs w:val="22"/>
                <w:lang w:eastAsia="en-US"/>
              </w:rPr>
            </w:pPr>
            <w:r w:rsidRPr="00346F3D">
              <w:rPr>
                <w:rFonts w:eastAsiaTheme="minorHAnsi"/>
                <w:sz w:val="22"/>
                <w:szCs w:val="22"/>
                <w:lang w:eastAsia="en-US"/>
              </w:rPr>
              <w:t>Cewki o 8600, 1600, 900, 200, 100, 50 zwojach, cewka do spawania oraz rynienka do topienia metali.</w:t>
            </w:r>
          </w:p>
        </w:tc>
        <w:tc>
          <w:tcPr>
            <w:tcW w:w="1119" w:type="dxa"/>
          </w:tcPr>
          <w:p w14:paraId="059343CA" w14:textId="77777777" w:rsidR="00F3121D" w:rsidRPr="004B579E" w:rsidRDefault="00F3121D" w:rsidP="00930AD7">
            <w:pPr>
              <w:pStyle w:val="Akapitzlist"/>
              <w:ind w:left="0"/>
              <w:jc w:val="both"/>
              <w:rPr>
                <w:rFonts w:ascii="Times New Roman" w:hAnsi="Times New Roman" w:cs="Times New Roman"/>
                <w:sz w:val="20"/>
                <w:szCs w:val="20"/>
              </w:rPr>
            </w:pPr>
          </w:p>
        </w:tc>
        <w:tc>
          <w:tcPr>
            <w:tcW w:w="1194" w:type="dxa"/>
          </w:tcPr>
          <w:p w14:paraId="7D9C5B3F"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504A0645" w14:textId="77777777" w:rsidR="00D36DD6" w:rsidRDefault="00D36DD6" w:rsidP="00F3121D">
      <w:pPr>
        <w:pStyle w:val="Akapitzlist"/>
        <w:spacing w:after="0" w:line="240" w:lineRule="auto"/>
        <w:jc w:val="both"/>
        <w:rPr>
          <w:rFonts w:ascii="Times New Roman" w:hAnsi="Times New Roman" w:cs="Times New Roman"/>
          <w:b/>
          <w:u w:val="single"/>
        </w:rPr>
      </w:pPr>
    </w:p>
    <w:p w14:paraId="0F3A3118" w14:textId="77777777" w:rsidR="00D36DD6" w:rsidRDefault="00D36DD6" w:rsidP="00F3121D">
      <w:pPr>
        <w:pStyle w:val="Akapitzlist"/>
        <w:spacing w:after="0" w:line="240" w:lineRule="auto"/>
        <w:jc w:val="both"/>
        <w:rPr>
          <w:rFonts w:ascii="Times New Roman" w:hAnsi="Times New Roman" w:cs="Times New Roman"/>
          <w:b/>
          <w:u w:val="single"/>
        </w:rPr>
      </w:pPr>
    </w:p>
    <w:p w14:paraId="5F7E7A8D" w14:textId="77777777" w:rsidR="00131604" w:rsidRPr="00131604" w:rsidRDefault="00131604" w:rsidP="00F3121D">
      <w:pPr>
        <w:pStyle w:val="Akapitzlist"/>
        <w:spacing w:after="0" w:line="240" w:lineRule="auto"/>
        <w:jc w:val="both"/>
        <w:rPr>
          <w:rFonts w:ascii="Times New Roman" w:hAnsi="Times New Roman" w:cs="Times New Roman"/>
          <w:b/>
          <w:sz w:val="24"/>
          <w:szCs w:val="24"/>
          <w:u w:val="single"/>
        </w:rPr>
      </w:pPr>
    </w:p>
    <w:p w14:paraId="37778C24" w14:textId="70DCBE53" w:rsidR="00F3121D" w:rsidRPr="00131604" w:rsidRDefault="00F3121D" w:rsidP="00F3121D">
      <w:pPr>
        <w:pStyle w:val="Akapitzlist"/>
        <w:spacing w:after="0" w:line="240" w:lineRule="auto"/>
        <w:jc w:val="both"/>
        <w:rPr>
          <w:rFonts w:ascii="Times New Roman" w:hAnsi="Times New Roman" w:cs="Times New Roman"/>
          <w:b/>
          <w:sz w:val="24"/>
          <w:szCs w:val="24"/>
          <w:u w:val="single"/>
        </w:rPr>
      </w:pPr>
      <w:r w:rsidRPr="00131604">
        <w:rPr>
          <w:rFonts w:ascii="Times New Roman" w:hAnsi="Times New Roman" w:cs="Times New Roman"/>
          <w:b/>
          <w:sz w:val="24"/>
          <w:szCs w:val="24"/>
          <w:u w:val="single"/>
        </w:rPr>
        <w:t>CZĘŚĆ VIII</w:t>
      </w:r>
    </w:p>
    <w:p w14:paraId="0048098A" w14:textId="54F1A72A" w:rsidR="00F3121D" w:rsidRDefault="00F3121D" w:rsidP="00F3121D">
      <w:pPr>
        <w:pStyle w:val="Akapitzlist"/>
        <w:spacing w:after="0" w:line="240" w:lineRule="auto"/>
        <w:jc w:val="both"/>
        <w:rPr>
          <w:rFonts w:ascii="Times New Roman" w:hAnsi="Times New Roman" w:cs="Times New Roman"/>
        </w:rPr>
      </w:pPr>
      <w:r w:rsidRPr="00DD0D2C">
        <w:rPr>
          <w:rFonts w:ascii="Times New Roman" w:hAnsi="Times New Roman" w:cs="Times New Roman"/>
        </w:rPr>
        <w:t xml:space="preserve">Przedmiotem zamówienia jest </w:t>
      </w:r>
      <w:bookmarkStart w:id="18" w:name="_Hlk159917344"/>
      <w:r>
        <w:rPr>
          <w:rFonts w:ascii="Times New Roman" w:hAnsi="Times New Roman" w:cs="Times New Roman"/>
        </w:rPr>
        <w:t>dostawa wyposażenia do organizacji elementów stanowisk dydaktycznych w postaci mobilnych stołów laboratoryjnych</w:t>
      </w:r>
      <w:bookmarkEnd w:id="18"/>
    </w:p>
    <w:p w14:paraId="55A6CD19" w14:textId="77777777" w:rsidR="00D36DD6" w:rsidRDefault="00D36DD6" w:rsidP="00F3121D">
      <w:pPr>
        <w:pStyle w:val="Akapitzlist"/>
        <w:spacing w:after="0" w:line="240" w:lineRule="auto"/>
        <w:jc w:val="both"/>
        <w:rPr>
          <w:rFonts w:ascii="Times New Roman" w:hAnsi="Times New Roman" w:cs="Times New Roman"/>
        </w:rPr>
      </w:pPr>
    </w:p>
    <w:p w14:paraId="467A17D9" w14:textId="22AF3ED2" w:rsidR="00D36DD6" w:rsidRPr="00D36DD6" w:rsidRDefault="00D36DD6" w:rsidP="00D36DD6">
      <w:pPr>
        <w:pStyle w:val="Akapitzlist"/>
        <w:spacing w:after="0" w:line="240" w:lineRule="auto"/>
        <w:jc w:val="both"/>
        <w:rPr>
          <w:rFonts w:ascii="Arial Narrow" w:hAnsi="Arial Narrow" w:cs="Times New Roman"/>
          <w:bCs/>
          <w:i/>
          <w:iCs/>
          <w:u w:val="single"/>
        </w:rPr>
      </w:pPr>
      <w:r w:rsidRPr="00D36DD6">
        <w:rPr>
          <w:rFonts w:ascii="Times New Roman" w:hAnsi="Times New Roman" w:cs="Times New Roman"/>
          <w:highlight w:val="yellow"/>
          <w:u w:val="single"/>
        </w:rPr>
        <w:t>Tabel</w:t>
      </w:r>
      <w:r>
        <w:rPr>
          <w:rFonts w:ascii="Times New Roman" w:hAnsi="Times New Roman" w:cs="Times New Roman"/>
          <w:highlight w:val="yellow"/>
          <w:u w:val="single"/>
        </w:rPr>
        <w:t>e</w:t>
      </w:r>
      <w:r w:rsidRPr="00D36DD6">
        <w:rPr>
          <w:rFonts w:ascii="Times New Roman" w:hAnsi="Times New Roman" w:cs="Times New Roman"/>
          <w:highlight w:val="yellow"/>
          <w:u w:val="single"/>
        </w:rPr>
        <w:t xml:space="preserve"> </w:t>
      </w:r>
      <w:r>
        <w:rPr>
          <w:rFonts w:ascii="Times New Roman" w:hAnsi="Times New Roman" w:cs="Times New Roman"/>
          <w:highlight w:val="yellow"/>
          <w:u w:val="single"/>
        </w:rPr>
        <w:t>8</w:t>
      </w:r>
      <w:r w:rsidRPr="00D36DD6">
        <w:rPr>
          <w:rFonts w:ascii="Times New Roman" w:hAnsi="Times New Roman" w:cs="Times New Roman"/>
          <w:highlight w:val="yellow"/>
          <w:u w:val="single"/>
        </w:rPr>
        <w:t xml:space="preserve">. (Dla Wykonawcy - </w:t>
      </w:r>
      <w:r w:rsidRPr="00D36DD6">
        <w:rPr>
          <w:rFonts w:ascii="Arial Narrow" w:hAnsi="Arial Narrow" w:cs="Times New Roman"/>
          <w:bCs/>
          <w:i/>
          <w:iCs/>
          <w:highlight w:val="yellow"/>
          <w:u w:val="single"/>
        </w:rPr>
        <w:t>proszę wpisać modele, producentów, parametry oferowane)</w:t>
      </w:r>
    </w:p>
    <w:p w14:paraId="66A2990B" w14:textId="77777777" w:rsidR="00F3121D" w:rsidRDefault="00F3121D" w:rsidP="00F3121D">
      <w:pPr>
        <w:pStyle w:val="Akapitzlist"/>
        <w:spacing w:after="0" w:line="240" w:lineRule="auto"/>
        <w:jc w:val="both"/>
        <w:rPr>
          <w:rFonts w:ascii="Times New Roman" w:hAnsi="Times New Roman" w:cs="Times New Roman"/>
        </w:rPr>
      </w:pPr>
    </w:p>
    <w:p w14:paraId="06D637C2" w14:textId="77777777" w:rsidR="00F3121D" w:rsidRDefault="00F3121D" w:rsidP="00F3121D">
      <w:pPr>
        <w:spacing w:after="0" w:line="240" w:lineRule="auto"/>
        <w:jc w:val="both"/>
        <w:rPr>
          <w:rFonts w:ascii="Times New Roman" w:hAnsi="Times New Roman" w:cs="Times New Roman"/>
          <w:b/>
        </w:rPr>
      </w:pPr>
      <w:r w:rsidRPr="00161829">
        <w:rPr>
          <w:rFonts w:ascii="Times New Roman" w:hAnsi="Times New Roman" w:cs="Times New Roman"/>
          <w:b/>
        </w:rPr>
        <w:t xml:space="preserve">Stół laboratoryjny PC_1 (1 </w:t>
      </w:r>
      <w:proofErr w:type="spellStart"/>
      <w:r w:rsidRPr="00161829">
        <w:rPr>
          <w:rFonts w:ascii="Times New Roman" w:hAnsi="Times New Roman" w:cs="Times New Roman"/>
          <w:b/>
        </w:rPr>
        <w:t>kpl</w:t>
      </w:r>
      <w:proofErr w:type="spellEnd"/>
      <w:r w:rsidRPr="00161829">
        <w:rPr>
          <w:rFonts w:ascii="Times New Roman" w:hAnsi="Times New Roman" w:cs="Times New Roman"/>
          <w:b/>
        </w:rPr>
        <w:t>.)</w:t>
      </w:r>
    </w:p>
    <w:tbl>
      <w:tblPr>
        <w:tblStyle w:val="Tabela-Siatka"/>
        <w:tblW w:w="9161" w:type="dxa"/>
        <w:tblInd w:w="137" w:type="dxa"/>
        <w:tblLook w:val="04A0" w:firstRow="1" w:lastRow="0" w:firstColumn="1" w:lastColumn="0" w:noHBand="0" w:noVBand="1"/>
      </w:tblPr>
      <w:tblGrid>
        <w:gridCol w:w="6006"/>
        <w:gridCol w:w="1233"/>
        <w:gridCol w:w="1922"/>
      </w:tblGrid>
      <w:tr w:rsidR="00F3121D" w:rsidRPr="004B579E" w14:paraId="77419C4A" w14:textId="77777777" w:rsidTr="00930AD7">
        <w:trPr>
          <w:tblHeader/>
        </w:trPr>
        <w:tc>
          <w:tcPr>
            <w:tcW w:w="5924" w:type="dxa"/>
            <w:vAlign w:val="center"/>
          </w:tcPr>
          <w:p w14:paraId="6325B988"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9" w:type="dxa"/>
            <w:vAlign w:val="center"/>
          </w:tcPr>
          <w:p w14:paraId="2C8C1283"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394B8F1E" w14:textId="14AEEC68"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898" w:type="dxa"/>
            <w:vAlign w:val="center"/>
          </w:tcPr>
          <w:p w14:paraId="7D4E0241"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22BE3D47" w14:textId="34B97917"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713B4836" w14:textId="77777777" w:rsidTr="00930AD7">
        <w:trPr>
          <w:trHeight w:val="615"/>
        </w:trPr>
        <w:tc>
          <w:tcPr>
            <w:tcW w:w="5924" w:type="dxa"/>
          </w:tcPr>
          <w:p w14:paraId="2B15B85F" w14:textId="77777777" w:rsidR="00F3121D" w:rsidRDefault="00F3121D" w:rsidP="007E11B7">
            <w:pPr>
              <w:pStyle w:val="Akapitzlist"/>
              <w:numPr>
                <w:ilvl w:val="0"/>
                <w:numId w:val="226"/>
              </w:numPr>
              <w:ind w:left="5" w:hanging="6"/>
              <w:rPr>
                <w:rFonts w:ascii="Times New Roman" w:hAnsi="Times New Roman" w:cs="Times New Roman"/>
                <w:b/>
              </w:rPr>
            </w:pPr>
            <w:r w:rsidRPr="006931E6">
              <w:rPr>
                <w:rFonts w:ascii="Times New Roman" w:hAnsi="Times New Roman" w:cs="Times New Roman"/>
                <w:b/>
              </w:rPr>
              <w:t>Widok poglądowy:</w:t>
            </w:r>
          </w:p>
          <w:p w14:paraId="7B4EE728" w14:textId="77777777" w:rsidR="00F3121D" w:rsidRDefault="00F3121D" w:rsidP="00930AD7">
            <w:pPr>
              <w:pStyle w:val="Akapitzlist"/>
              <w:ind w:left="5"/>
              <w:rPr>
                <w:rFonts w:ascii="Times New Roman" w:hAnsi="Times New Roman" w:cs="Times New Roman"/>
                <w:b/>
              </w:rPr>
            </w:pPr>
          </w:p>
          <w:p w14:paraId="1D06D0C9" w14:textId="77777777" w:rsidR="00F3121D" w:rsidRPr="006931E6" w:rsidRDefault="00F3121D" w:rsidP="00930AD7">
            <w:pPr>
              <w:pStyle w:val="Akapitzlist"/>
              <w:ind w:left="5"/>
              <w:jc w:val="center"/>
              <w:rPr>
                <w:rFonts w:ascii="Times New Roman" w:hAnsi="Times New Roman" w:cs="Times New Roman"/>
                <w:b/>
              </w:rPr>
            </w:pPr>
            <w:r w:rsidRPr="00A224BC">
              <w:rPr>
                <w:rFonts w:ascii="Times New Roman" w:hAnsi="Times New Roman" w:cs="Times New Roman"/>
                <w:b/>
                <w:noProof/>
                <w:lang w:eastAsia="pl-PL"/>
              </w:rPr>
              <w:drawing>
                <wp:inline distT="0" distB="0" distL="0" distR="0" wp14:anchorId="14537FDD" wp14:editId="625CF549">
                  <wp:extent cx="2371725" cy="2851205"/>
                  <wp:effectExtent l="0" t="0" r="0" b="63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73699" cy="2853578"/>
                          </a:xfrm>
                          <a:prstGeom prst="rect">
                            <a:avLst/>
                          </a:prstGeom>
                        </pic:spPr>
                      </pic:pic>
                    </a:graphicData>
                  </a:graphic>
                </wp:inline>
              </w:drawing>
            </w:r>
          </w:p>
          <w:p w14:paraId="29846E30" w14:textId="77777777" w:rsidR="00F3121D" w:rsidRDefault="00F3121D" w:rsidP="00930AD7">
            <w:pPr>
              <w:jc w:val="center"/>
              <w:rPr>
                <w:rFonts w:ascii="Times New Roman" w:hAnsi="Times New Roman" w:cs="Times New Roman"/>
              </w:rPr>
            </w:pPr>
          </w:p>
          <w:p w14:paraId="5883DFA2" w14:textId="77777777" w:rsidR="00F3121D" w:rsidRPr="006931E6" w:rsidRDefault="00F3121D" w:rsidP="007E11B7">
            <w:pPr>
              <w:pStyle w:val="Akapitzlist"/>
              <w:numPr>
                <w:ilvl w:val="0"/>
                <w:numId w:val="226"/>
              </w:numPr>
              <w:ind w:left="5" w:firstLine="0"/>
              <w:jc w:val="both"/>
              <w:rPr>
                <w:rFonts w:ascii="Times New Roman" w:hAnsi="Times New Roman" w:cs="Times New Roman"/>
                <w:b/>
              </w:rPr>
            </w:pPr>
            <w:r w:rsidRPr="006931E6">
              <w:rPr>
                <w:rFonts w:ascii="Times New Roman" w:hAnsi="Times New Roman" w:cs="Times New Roman"/>
                <w:b/>
              </w:rPr>
              <w:t>Rzuty:</w:t>
            </w:r>
          </w:p>
          <w:p w14:paraId="56272C88" w14:textId="77777777" w:rsidR="00F3121D" w:rsidRDefault="00F3121D" w:rsidP="00930AD7">
            <w:pPr>
              <w:jc w:val="center"/>
              <w:rPr>
                <w:rFonts w:ascii="Times New Roman" w:hAnsi="Times New Roman" w:cs="Times New Roman"/>
              </w:rPr>
            </w:pPr>
            <w:r w:rsidRPr="00646F57">
              <w:rPr>
                <w:rFonts w:ascii="Times New Roman" w:hAnsi="Times New Roman" w:cs="Times New Roman"/>
                <w:noProof/>
                <w:lang w:eastAsia="pl-PL"/>
              </w:rPr>
              <w:lastRenderedPageBreak/>
              <w:drawing>
                <wp:inline distT="0" distB="0" distL="0" distR="0" wp14:anchorId="233ACD9C" wp14:editId="21EE9637">
                  <wp:extent cx="3672533" cy="4142630"/>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73948" cy="4144226"/>
                          </a:xfrm>
                          <a:prstGeom prst="rect">
                            <a:avLst/>
                          </a:prstGeom>
                        </pic:spPr>
                      </pic:pic>
                    </a:graphicData>
                  </a:graphic>
                </wp:inline>
              </w:drawing>
            </w:r>
          </w:p>
          <w:p w14:paraId="37E43FB7" w14:textId="77777777" w:rsidR="00F3121D" w:rsidRDefault="00F3121D" w:rsidP="00930AD7">
            <w:pPr>
              <w:pStyle w:val="Akapitzlist"/>
              <w:jc w:val="both"/>
              <w:rPr>
                <w:rFonts w:ascii="Times New Roman" w:hAnsi="Times New Roman" w:cs="Times New Roman"/>
              </w:rPr>
            </w:pPr>
          </w:p>
          <w:p w14:paraId="4A6D0EF2" w14:textId="77777777" w:rsidR="00F3121D" w:rsidRPr="006931E6" w:rsidRDefault="00F3121D" w:rsidP="007E11B7">
            <w:pPr>
              <w:pStyle w:val="Akapitzlist"/>
              <w:numPr>
                <w:ilvl w:val="0"/>
                <w:numId w:val="226"/>
              </w:numPr>
              <w:ind w:left="0" w:hanging="9"/>
              <w:jc w:val="both"/>
              <w:rPr>
                <w:rFonts w:ascii="Times New Roman" w:hAnsi="Times New Roman" w:cs="Times New Roman"/>
                <w:b/>
              </w:rPr>
            </w:pPr>
            <w:r>
              <w:rPr>
                <w:rFonts w:ascii="Times New Roman" w:hAnsi="Times New Roman" w:cs="Times New Roman"/>
                <w:b/>
              </w:rPr>
              <w:t>Wymagania</w:t>
            </w:r>
            <w:r w:rsidRPr="006931E6">
              <w:rPr>
                <w:rFonts w:ascii="Times New Roman" w:hAnsi="Times New Roman" w:cs="Times New Roman"/>
                <w:b/>
              </w:rPr>
              <w:t xml:space="preserve"> techniczne:</w:t>
            </w:r>
          </w:p>
          <w:p w14:paraId="54E32DFC"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Sklejkowe laminowane szare blaty pokryte zielona gumą (antyelektrostatyczną) dociętą na wymiar;</w:t>
            </w:r>
          </w:p>
          <w:p w14:paraId="2A67EEBF"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Lampy LED (kolor ciepły) biały w formie listwy pod i nad stanowiskiem </w:t>
            </w:r>
            <w:r>
              <w:rPr>
                <w:rFonts w:ascii="Times New Roman" w:hAnsi="Times New Roman" w:cs="Times New Roman"/>
              </w:rPr>
              <w:t>(</w:t>
            </w:r>
            <w:r w:rsidRPr="00646F57">
              <w:rPr>
                <w:rFonts w:ascii="Times New Roman" w:hAnsi="Times New Roman" w:cs="Times New Roman"/>
              </w:rPr>
              <w:t>z włącznikiem</w:t>
            </w:r>
            <w:r>
              <w:rPr>
                <w:rFonts w:ascii="Times New Roman" w:hAnsi="Times New Roman" w:cs="Times New Roman"/>
              </w:rPr>
              <w:t>)</w:t>
            </w:r>
            <w:r w:rsidRPr="00646F57">
              <w:rPr>
                <w:rFonts w:ascii="Times New Roman" w:hAnsi="Times New Roman" w:cs="Times New Roman"/>
              </w:rPr>
              <w:t>;</w:t>
            </w:r>
          </w:p>
          <w:p w14:paraId="703ED2D3"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Wtyczka zasilająca na kablu 3m 5x2,5 16A;</w:t>
            </w:r>
          </w:p>
          <w:p w14:paraId="352AE6C2"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różnicowoprądowy;</w:t>
            </w:r>
          </w:p>
          <w:p w14:paraId="49E36EED"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silnikowy z regulacją prądu w zakresie: 10-16A;</w:t>
            </w:r>
          </w:p>
          <w:p w14:paraId="35235AC2"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Wskaźnik obecności zasilania na fazach po załączeniu włącznika głównego;</w:t>
            </w:r>
          </w:p>
          <w:p w14:paraId="285D8418"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2 Gniazda 230V z zabezpieczeniem B25;</w:t>
            </w:r>
          </w:p>
          <w:p w14:paraId="26A1485D"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w:t>
            </w:r>
            <w:r>
              <w:rPr>
                <w:rFonts w:ascii="Times New Roman" w:hAnsi="Times New Roman" w:cs="Times New Roman"/>
              </w:rPr>
              <w:t>ył</w:t>
            </w:r>
            <w:r w:rsidRPr="00646F57">
              <w:rPr>
                <w:rFonts w:ascii="Times New Roman" w:hAnsi="Times New Roman" w:cs="Times New Roman"/>
              </w:rPr>
              <w:t>ącznik główny;</w:t>
            </w:r>
          </w:p>
          <w:p w14:paraId="1461E1BE"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Woltomierz i amperomierz  na szynie;</w:t>
            </w:r>
          </w:p>
          <w:p w14:paraId="0A1DF438"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bezpieczeństwa po przeciwnej stronie w</w:t>
            </w:r>
            <w:r>
              <w:rPr>
                <w:rFonts w:ascii="Times New Roman" w:hAnsi="Times New Roman" w:cs="Times New Roman"/>
              </w:rPr>
              <w:t>y</w:t>
            </w:r>
            <w:r w:rsidRPr="00646F57">
              <w:rPr>
                <w:rFonts w:ascii="Times New Roman" w:hAnsi="Times New Roman" w:cs="Times New Roman"/>
              </w:rPr>
              <w:t>łącznika głównego;</w:t>
            </w:r>
          </w:p>
          <w:p w14:paraId="3A2EB2AE"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Puste miejsce po prawej </w:t>
            </w:r>
            <w:r>
              <w:rPr>
                <w:rFonts w:ascii="Times New Roman" w:hAnsi="Times New Roman" w:cs="Times New Roman"/>
              </w:rPr>
              <w:t>stronie</w:t>
            </w:r>
            <w:r w:rsidRPr="00646F57">
              <w:rPr>
                <w:rFonts w:ascii="Times New Roman" w:hAnsi="Times New Roman" w:cs="Times New Roman"/>
              </w:rPr>
              <w:t xml:space="preserve"> na dodatkowe podłączenia  wg wymagań indywidualnych.</w:t>
            </w:r>
          </w:p>
          <w:p w14:paraId="2C8988BD" w14:textId="77777777" w:rsidR="00F3121D"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Tor zasilania zakończony rozpinanymi  zaciskami laboratoryjnymi w </w:t>
            </w:r>
            <w:proofErr w:type="spellStart"/>
            <w:r w:rsidRPr="00646F57">
              <w:rPr>
                <w:rFonts w:ascii="Times New Roman" w:hAnsi="Times New Roman" w:cs="Times New Roman"/>
              </w:rPr>
              <w:t>zmostkowanych</w:t>
            </w:r>
            <w:proofErr w:type="spellEnd"/>
            <w:r w:rsidRPr="00646F57">
              <w:rPr>
                <w:rFonts w:ascii="Times New Roman" w:hAnsi="Times New Roman" w:cs="Times New Roman"/>
              </w:rPr>
              <w:t xml:space="preserve"> parach do opcjonalnego pomiaru  prądu i napięcia.</w:t>
            </w:r>
          </w:p>
          <w:p w14:paraId="334F9819" w14:textId="77777777" w:rsidR="00F3121D" w:rsidRDefault="00F3121D" w:rsidP="00930AD7">
            <w:pPr>
              <w:pStyle w:val="Akapitzlist"/>
              <w:jc w:val="both"/>
              <w:rPr>
                <w:rFonts w:ascii="Times New Roman" w:hAnsi="Times New Roman" w:cs="Times New Roman"/>
              </w:rPr>
            </w:pPr>
          </w:p>
          <w:p w14:paraId="0F8ABDF8" w14:textId="77777777" w:rsidR="00F3121D" w:rsidRDefault="00F3121D" w:rsidP="00930AD7">
            <w:pPr>
              <w:pStyle w:val="Akapitzlist"/>
              <w:jc w:val="both"/>
              <w:rPr>
                <w:rFonts w:ascii="Times New Roman" w:hAnsi="Times New Roman" w:cs="Times New Roman"/>
                <w:b/>
              </w:rPr>
            </w:pPr>
            <w:r>
              <w:rPr>
                <w:rFonts w:ascii="Times New Roman" w:hAnsi="Times New Roman" w:cs="Times New Roman"/>
                <w:b/>
              </w:rPr>
              <w:lastRenderedPageBreak/>
              <w:t>Stół będzie przeznaczony do z</w:t>
            </w:r>
            <w:r w:rsidRPr="00646F57">
              <w:rPr>
                <w:rFonts w:ascii="Times New Roman" w:hAnsi="Times New Roman" w:cs="Times New Roman"/>
                <w:b/>
              </w:rPr>
              <w:t>asilani</w:t>
            </w:r>
            <w:r>
              <w:rPr>
                <w:rFonts w:ascii="Times New Roman" w:hAnsi="Times New Roman" w:cs="Times New Roman"/>
                <w:b/>
              </w:rPr>
              <w:t>a</w:t>
            </w:r>
            <w:r w:rsidRPr="00646F57">
              <w:rPr>
                <w:rFonts w:ascii="Times New Roman" w:hAnsi="Times New Roman" w:cs="Times New Roman"/>
                <w:b/>
              </w:rPr>
              <w:t xml:space="preserve"> silnika indukcyjnego  z przekształtnika</w:t>
            </w:r>
            <w:r>
              <w:rPr>
                <w:rFonts w:ascii="Times New Roman" w:hAnsi="Times New Roman" w:cs="Times New Roman"/>
                <w:b/>
              </w:rPr>
              <w:t>.</w:t>
            </w:r>
          </w:p>
          <w:p w14:paraId="58A68020" w14:textId="77777777" w:rsidR="00F3121D" w:rsidRPr="00646F57" w:rsidRDefault="00F3121D" w:rsidP="00930AD7">
            <w:pPr>
              <w:pStyle w:val="Akapitzlist"/>
              <w:jc w:val="both"/>
              <w:rPr>
                <w:rFonts w:ascii="Times New Roman" w:hAnsi="Times New Roman" w:cs="Times New Roman"/>
                <w:b/>
              </w:rPr>
            </w:pPr>
            <w:r w:rsidRPr="00646F57">
              <w:rPr>
                <w:rFonts w:ascii="Times New Roman" w:hAnsi="Times New Roman" w:cs="Times New Roman"/>
                <w:b/>
              </w:rPr>
              <w:t xml:space="preserve"> </w:t>
            </w:r>
          </w:p>
          <w:p w14:paraId="068E2BD6" w14:textId="77777777" w:rsidR="00F3121D"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wyposażyć w przemiennik częstotliwości nie mniejszy niż 7,5kW; </w:t>
            </w:r>
          </w:p>
          <w:p w14:paraId="17346CEA"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zaciski laboratoryjne  do podłączenia silnika indukcyjnego na końcu toru zasilania;</w:t>
            </w:r>
          </w:p>
        </w:tc>
        <w:tc>
          <w:tcPr>
            <w:tcW w:w="1339" w:type="dxa"/>
          </w:tcPr>
          <w:p w14:paraId="5142FB03" w14:textId="77777777" w:rsidR="00F3121D" w:rsidRPr="004B579E" w:rsidRDefault="00F3121D" w:rsidP="00930AD7">
            <w:pPr>
              <w:pStyle w:val="Akapitzlist"/>
              <w:ind w:left="0"/>
              <w:jc w:val="both"/>
              <w:rPr>
                <w:rFonts w:ascii="Times New Roman" w:hAnsi="Times New Roman" w:cs="Times New Roman"/>
                <w:sz w:val="20"/>
                <w:szCs w:val="20"/>
              </w:rPr>
            </w:pPr>
          </w:p>
        </w:tc>
        <w:tc>
          <w:tcPr>
            <w:tcW w:w="1898" w:type="dxa"/>
          </w:tcPr>
          <w:p w14:paraId="11A4902A"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0A4E3F39" w14:textId="77777777" w:rsidR="00F3121D" w:rsidRDefault="00F3121D" w:rsidP="00F3121D">
      <w:pPr>
        <w:spacing w:after="0" w:line="240" w:lineRule="auto"/>
        <w:jc w:val="both"/>
        <w:rPr>
          <w:rFonts w:ascii="Times New Roman" w:hAnsi="Times New Roman" w:cs="Times New Roman"/>
          <w:b/>
        </w:rPr>
      </w:pPr>
    </w:p>
    <w:p w14:paraId="76DC2E11" w14:textId="77777777" w:rsidR="00F3121D" w:rsidRDefault="00F3121D" w:rsidP="00F3121D">
      <w:pPr>
        <w:spacing w:after="0" w:line="240" w:lineRule="auto"/>
        <w:jc w:val="both"/>
        <w:rPr>
          <w:rFonts w:ascii="Times New Roman" w:hAnsi="Times New Roman" w:cs="Times New Roman"/>
          <w:b/>
        </w:rPr>
      </w:pPr>
      <w:r w:rsidRPr="00161829">
        <w:rPr>
          <w:rFonts w:ascii="Times New Roman" w:hAnsi="Times New Roman" w:cs="Times New Roman"/>
          <w:b/>
        </w:rPr>
        <w:t>Stół laboratoryjny PC_</w:t>
      </w:r>
      <w:r>
        <w:rPr>
          <w:rFonts w:ascii="Times New Roman" w:hAnsi="Times New Roman" w:cs="Times New Roman"/>
          <w:b/>
        </w:rPr>
        <w:t>2</w:t>
      </w:r>
      <w:r w:rsidRPr="00161829">
        <w:rPr>
          <w:rFonts w:ascii="Times New Roman" w:hAnsi="Times New Roman" w:cs="Times New Roman"/>
          <w:b/>
        </w:rPr>
        <w:t xml:space="preserve"> (1 </w:t>
      </w:r>
      <w:proofErr w:type="spellStart"/>
      <w:r w:rsidRPr="00161829">
        <w:rPr>
          <w:rFonts w:ascii="Times New Roman" w:hAnsi="Times New Roman" w:cs="Times New Roman"/>
          <w:b/>
        </w:rPr>
        <w:t>kpl</w:t>
      </w:r>
      <w:proofErr w:type="spellEnd"/>
      <w:r w:rsidRPr="00161829">
        <w:rPr>
          <w:rFonts w:ascii="Times New Roman" w:hAnsi="Times New Roman" w:cs="Times New Roman"/>
          <w:b/>
        </w:rPr>
        <w:t>.)</w:t>
      </w:r>
    </w:p>
    <w:tbl>
      <w:tblPr>
        <w:tblStyle w:val="Tabela-Siatka"/>
        <w:tblW w:w="0" w:type="auto"/>
        <w:tblInd w:w="137" w:type="dxa"/>
        <w:tblLook w:val="04A0" w:firstRow="1" w:lastRow="0" w:firstColumn="1" w:lastColumn="0" w:noHBand="0" w:noVBand="1"/>
      </w:tblPr>
      <w:tblGrid>
        <w:gridCol w:w="5670"/>
        <w:gridCol w:w="1331"/>
        <w:gridCol w:w="1922"/>
      </w:tblGrid>
      <w:tr w:rsidR="00F3121D" w:rsidRPr="004B579E" w14:paraId="3165B644" w14:textId="77777777" w:rsidTr="00930AD7">
        <w:trPr>
          <w:tblHeader/>
        </w:trPr>
        <w:tc>
          <w:tcPr>
            <w:tcW w:w="5670" w:type="dxa"/>
            <w:vAlign w:val="center"/>
          </w:tcPr>
          <w:p w14:paraId="77E04380"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364284AD"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718A731E" w14:textId="30E8AEC6"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418BC4B7"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676F3C35" w14:textId="2A067BD2"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6BDAC069" w14:textId="77777777" w:rsidTr="00930AD7">
        <w:trPr>
          <w:trHeight w:val="615"/>
        </w:trPr>
        <w:tc>
          <w:tcPr>
            <w:tcW w:w="5670" w:type="dxa"/>
          </w:tcPr>
          <w:p w14:paraId="260E0F98" w14:textId="77777777" w:rsidR="00F3121D" w:rsidRDefault="00F3121D" w:rsidP="007E11B7">
            <w:pPr>
              <w:pStyle w:val="Akapitzlist"/>
              <w:numPr>
                <w:ilvl w:val="0"/>
                <w:numId w:val="234"/>
              </w:numPr>
              <w:rPr>
                <w:rFonts w:ascii="Times New Roman" w:hAnsi="Times New Roman" w:cs="Times New Roman"/>
                <w:b/>
              </w:rPr>
            </w:pPr>
            <w:r w:rsidRPr="006931E6">
              <w:rPr>
                <w:rFonts w:ascii="Times New Roman" w:hAnsi="Times New Roman" w:cs="Times New Roman"/>
                <w:b/>
              </w:rPr>
              <w:t>Widok poglądowy:</w:t>
            </w:r>
          </w:p>
          <w:p w14:paraId="0478F93D" w14:textId="77777777" w:rsidR="00F3121D" w:rsidRDefault="00F3121D" w:rsidP="00930AD7">
            <w:pPr>
              <w:pStyle w:val="Akapitzlist"/>
              <w:ind w:left="5"/>
              <w:rPr>
                <w:rFonts w:ascii="Times New Roman" w:hAnsi="Times New Roman" w:cs="Times New Roman"/>
                <w:b/>
              </w:rPr>
            </w:pPr>
          </w:p>
          <w:p w14:paraId="2FFE436C" w14:textId="77777777" w:rsidR="00F3121D" w:rsidRPr="006931E6" w:rsidRDefault="00F3121D" w:rsidP="00930AD7">
            <w:pPr>
              <w:pStyle w:val="Akapitzlist"/>
              <w:ind w:left="5"/>
              <w:jc w:val="center"/>
              <w:rPr>
                <w:rFonts w:ascii="Times New Roman" w:hAnsi="Times New Roman" w:cs="Times New Roman"/>
                <w:b/>
              </w:rPr>
            </w:pPr>
            <w:r w:rsidRPr="00A224BC">
              <w:rPr>
                <w:rFonts w:ascii="Times New Roman" w:hAnsi="Times New Roman" w:cs="Times New Roman"/>
                <w:b/>
                <w:noProof/>
                <w:lang w:eastAsia="pl-PL"/>
              </w:rPr>
              <w:drawing>
                <wp:inline distT="0" distB="0" distL="0" distR="0" wp14:anchorId="59058CD4" wp14:editId="44F87A7B">
                  <wp:extent cx="2486025" cy="2988615"/>
                  <wp:effectExtent l="0" t="0" r="0" b="25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99478" cy="3004788"/>
                          </a:xfrm>
                          <a:prstGeom prst="rect">
                            <a:avLst/>
                          </a:prstGeom>
                        </pic:spPr>
                      </pic:pic>
                    </a:graphicData>
                  </a:graphic>
                </wp:inline>
              </w:drawing>
            </w:r>
          </w:p>
          <w:p w14:paraId="486D4ACB" w14:textId="77777777" w:rsidR="00F3121D" w:rsidRDefault="00F3121D" w:rsidP="00930AD7">
            <w:pPr>
              <w:jc w:val="center"/>
              <w:rPr>
                <w:rFonts w:ascii="Times New Roman" w:hAnsi="Times New Roman" w:cs="Times New Roman"/>
              </w:rPr>
            </w:pPr>
          </w:p>
          <w:p w14:paraId="23DB2F4E" w14:textId="77777777" w:rsidR="00F3121D" w:rsidRPr="006931E6" w:rsidRDefault="00F3121D" w:rsidP="007E11B7">
            <w:pPr>
              <w:pStyle w:val="Akapitzlist"/>
              <w:numPr>
                <w:ilvl w:val="0"/>
                <w:numId w:val="234"/>
              </w:numPr>
              <w:ind w:left="5" w:firstLine="0"/>
              <w:jc w:val="both"/>
              <w:rPr>
                <w:rFonts w:ascii="Times New Roman" w:hAnsi="Times New Roman" w:cs="Times New Roman"/>
                <w:b/>
              </w:rPr>
            </w:pPr>
            <w:r w:rsidRPr="006931E6">
              <w:rPr>
                <w:rFonts w:ascii="Times New Roman" w:hAnsi="Times New Roman" w:cs="Times New Roman"/>
                <w:b/>
              </w:rPr>
              <w:t>Rzuty:</w:t>
            </w:r>
          </w:p>
          <w:p w14:paraId="2AB289D8" w14:textId="77777777" w:rsidR="00F3121D" w:rsidRDefault="00F3121D" w:rsidP="00930AD7">
            <w:pPr>
              <w:jc w:val="center"/>
              <w:rPr>
                <w:rFonts w:ascii="Times New Roman" w:hAnsi="Times New Roman" w:cs="Times New Roman"/>
              </w:rPr>
            </w:pPr>
            <w:r w:rsidRPr="00646F57">
              <w:rPr>
                <w:rFonts w:ascii="Times New Roman" w:hAnsi="Times New Roman" w:cs="Times New Roman"/>
                <w:noProof/>
                <w:lang w:eastAsia="pl-PL"/>
              </w:rPr>
              <w:lastRenderedPageBreak/>
              <w:drawing>
                <wp:inline distT="0" distB="0" distL="0" distR="0" wp14:anchorId="0B7F95E1" wp14:editId="38A5A05F">
                  <wp:extent cx="3324225" cy="3749737"/>
                  <wp:effectExtent l="0" t="0" r="0" b="31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28799" cy="3754896"/>
                          </a:xfrm>
                          <a:prstGeom prst="rect">
                            <a:avLst/>
                          </a:prstGeom>
                        </pic:spPr>
                      </pic:pic>
                    </a:graphicData>
                  </a:graphic>
                </wp:inline>
              </w:drawing>
            </w:r>
          </w:p>
          <w:p w14:paraId="1E5EFA63" w14:textId="77777777" w:rsidR="00F3121D" w:rsidRDefault="00F3121D" w:rsidP="00930AD7">
            <w:pPr>
              <w:pStyle w:val="Akapitzlist"/>
              <w:jc w:val="both"/>
              <w:rPr>
                <w:rFonts w:ascii="Times New Roman" w:hAnsi="Times New Roman" w:cs="Times New Roman"/>
              </w:rPr>
            </w:pPr>
          </w:p>
          <w:p w14:paraId="3CB8766A" w14:textId="77777777" w:rsidR="00F3121D" w:rsidRPr="006931E6" w:rsidRDefault="00F3121D" w:rsidP="007E11B7">
            <w:pPr>
              <w:pStyle w:val="Akapitzlist"/>
              <w:numPr>
                <w:ilvl w:val="0"/>
                <w:numId w:val="234"/>
              </w:numPr>
              <w:ind w:left="0" w:hanging="9"/>
              <w:jc w:val="both"/>
              <w:rPr>
                <w:rFonts w:ascii="Times New Roman" w:hAnsi="Times New Roman" w:cs="Times New Roman"/>
                <w:b/>
              </w:rPr>
            </w:pPr>
            <w:r>
              <w:rPr>
                <w:rFonts w:ascii="Times New Roman" w:hAnsi="Times New Roman" w:cs="Times New Roman"/>
                <w:b/>
              </w:rPr>
              <w:t>Wymagania</w:t>
            </w:r>
            <w:r w:rsidRPr="006931E6">
              <w:rPr>
                <w:rFonts w:ascii="Times New Roman" w:hAnsi="Times New Roman" w:cs="Times New Roman"/>
                <w:b/>
              </w:rPr>
              <w:t xml:space="preserve"> techniczne:</w:t>
            </w:r>
          </w:p>
          <w:p w14:paraId="0BA3A12B"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Sklejkowe laminowane szare blaty pokryte zielona gumą (antyelektrostatyczną) dociętą na wymiar;</w:t>
            </w:r>
          </w:p>
          <w:p w14:paraId="1F6AAE3D"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Lampy LED (kolor ciepły) biały w formie listwy pod i nad stanowiskiem </w:t>
            </w:r>
            <w:r>
              <w:rPr>
                <w:rFonts w:ascii="Times New Roman" w:hAnsi="Times New Roman" w:cs="Times New Roman"/>
              </w:rPr>
              <w:t>(</w:t>
            </w:r>
            <w:r w:rsidRPr="00646F57">
              <w:rPr>
                <w:rFonts w:ascii="Times New Roman" w:hAnsi="Times New Roman" w:cs="Times New Roman"/>
              </w:rPr>
              <w:t>z włącznikiem</w:t>
            </w:r>
            <w:r>
              <w:rPr>
                <w:rFonts w:ascii="Times New Roman" w:hAnsi="Times New Roman" w:cs="Times New Roman"/>
              </w:rPr>
              <w:t>)</w:t>
            </w:r>
            <w:r w:rsidRPr="00646F57">
              <w:rPr>
                <w:rFonts w:ascii="Times New Roman" w:hAnsi="Times New Roman" w:cs="Times New Roman"/>
              </w:rPr>
              <w:t>;</w:t>
            </w:r>
          </w:p>
          <w:p w14:paraId="5AAB15CD"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Wtyczka zasilająca na kablu 3m 5x2,5 16A;</w:t>
            </w:r>
          </w:p>
          <w:p w14:paraId="707049CA"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różnicowoprądowy;</w:t>
            </w:r>
          </w:p>
          <w:p w14:paraId="1ECBAEF0"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silnikowy z regulacją prądu w zakresie: 10-16A;</w:t>
            </w:r>
          </w:p>
          <w:p w14:paraId="0702FE0A"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Wskaźnik obecności zasilania na fazach po załączeniu włącznika głównego;</w:t>
            </w:r>
          </w:p>
          <w:p w14:paraId="18D878BD"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2 Gniazda 230V z zabezpieczeniem B25;</w:t>
            </w:r>
          </w:p>
          <w:p w14:paraId="439C997E"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w:t>
            </w:r>
            <w:r>
              <w:rPr>
                <w:rFonts w:ascii="Times New Roman" w:hAnsi="Times New Roman" w:cs="Times New Roman"/>
              </w:rPr>
              <w:t>ył</w:t>
            </w:r>
            <w:r w:rsidRPr="00646F57">
              <w:rPr>
                <w:rFonts w:ascii="Times New Roman" w:hAnsi="Times New Roman" w:cs="Times New Roman"/>
              </w:rPr>
              <w:t>ącznik główny;</w:t>
            </w:r>
          </w:p>
          <w:p w14:paraId="69B93E67"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Woltomierz i amperomierz  na szynie;</w:t>
            </w:r>
          </w:p>
          <w:p w14:paraId="029BE823"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bezpieczeństwa po przeciwnej stronie w</w:t>
            </w:r>
            <w:r>
              <w:rPr>
                <w:rFonts w:ascii="Times New Roman" w:hAnsi="Times New Roman" w:cs="Times New Roman"/>
              </w:rPr>
              <w:t>y</w:t>
            </w:r>
            <w:r w:rsidRPr="00646F57">
              <w:rPr>
                <w:rFonts w:ascii="Times New Roman" w:hAnsi="Times New Roman" w:cs="Times New Roman"/>
              </w:rPr>
              <w:t>łącznika głównego;</w:t>
            </w:r>
          </w:p>
          <w:p w14:paraId="32253DB7"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Puste miejsce po prawej </w:t>
            </w:r>
            <w:r>
              <w:rPr>
                <w:rFonts w:ascii="Times New Roman" w:hAnsi="Times New Roman" w:cs="Times New Roman"/>
              </w:rPr>
              <w:t>stronie</w:t>
            </w:r>
            <w:r w:rsidRPr="00646F57">
              <w:rPr>
                <w:rFonts w:ascii="Times New Roman" w:hAnsi="Times New Roman" w:cs="Times New Roman"/>
              </w:rPr>
              <w:t xml:space="preserve"> na dodatkowe podłączenia  wg wymagań indywidualnych.</w:t>
            </w:r>
          </w:p>
          <w:p w14:paraId="59BD5565" w14:textId="77777777" w:rsidR="00F3121D"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Tor zasilania zakończony rozpinanymi  zaciskami laboratoryjnymi w </w:t>
            </w:r>
            <w:proofErr w:type="spellStart"/>
            <w:r w:rsidRPr="00646F57">
              <w:rPr>
                <w:rFonts w:ascii="Times New Roman" w:hAnsi="Times New Roman" w:cs="Times New Roman"/>
              </w:rPr>
              <w:t>zmostkowanych</w:t>
            </w:r>
            <w:proofErr w:type="spellEnd"/>
            <w:r w:rsidRPr="00646F57">
              <w:rPr>
                <w:rFonts w:ascii="Times New Roman" w:hAnsi="Times New Roman" w:cs="Times New Roman"/>
              </w:rPr>
              <w:t xml:space="preserve"> parach do opcjonalnego pomiaru  prądu i napięcia.</w:t>
            </w:r>
          </w:p>
          <w:p w14:paraId="4F81F236" w14:textId="77777777" w:rsidR="00F3121D" w:rsidRDefault="00F3121D" w:rsidP="00930AD7">
            <w:pPr>
              <w:pStyle w:val="Akapitzlist"/>
              <w:jc w:val="both"/>
              <w:rPr>
                <w:rFonts w:ascii="Times New Roman" w:hAnsi="Times New Roman" w:cs="Times New Roman"/>
              </w:rPr>
            </w:pPr>
          </w:p>
          <w:p w14:paraId="4735D862" w14:textId="77777777" w:rsidR="00F3121D" w:rsidRDefault="00F3121D" w:rsidP="00930AD7">
            <w:pPr>
              <w:pStyle w:val="Akapitzlist"/>
              <w:jc w:val="both"/>
              <w:rPr>
                <w:rFonts w:ascii="Times New Roman" w:hAnsi="Times New Roman" w:cs="Times New Roman"/>
                <w:b/>
              </w:rPr>
            </w:pPr>
            <w:r>
              <w:rPr>
                <w:rFonts w:ascii="Times New Roman" w:hAnsi="Times New Roman" w:cs="Times New Roman"/>
                <w:b/>
              </w:rPr>
              <w:t>Stół będzie przeznaczony do z</w:t>
            </w:r>
            <w:r w:rsidRPr="00646F57">
              <w:rPr>
                <w:rFonts w:ascii="Times New Roman" w:hAnsi="Times New Roman" w:cs="Times New Roman"/>
                <w:b/>
              </w:rPr>
              <w:t>asilani</w:t>
            </w:r>
            <w:r>
              <w:rPr>
                <w:rFonts w:ascii="Times New Roman" w:hAnsi="Times New Roman" w:cs="Times New Roman"/>
                <w:b/>
              </w:rPr>
              <w:t>a</w:t>
            </w:r>
            <w:r w:rsidRPr="00646F57">
              <w:rPr>
                <w:rFonts w:ascii="Times New Roman" w:hAnsi="Times New Roman" w:cs="Times New Roman"/>
                <w:b/>
              </w:rPr>
              <w:t xml:space="preserve"> silnika indukcyjnego  z</w:t>
            </w:r>
            <w:r>
              <w:rPr>
                <w:rFonts w:ascii="Times New Roman" w:hAnsi="Times New Roman" w:cs="Times New Roman"/>
                <w:b/>
              </w:rPr>
              <w:t xml:space="preserve"> przełącznika gwiazda trójkąt.</w:t>
            </w:r>
          </w:p>
          <w:p w14:paraId="77BB0E7A" w14:textId="77777777" w:rsidR="00F3121D" w:rsidRPr="00646F57" w:rsidRDefault="00F3121D" w:rsidP="00930AD7">
            <w:pPr>
              <w:pStyle w:val="Akapitzlist"/>
              <w:jc w:val="both"/>
              <w:rPr>
                <w:rFonts w:ascii="Times New Roman" w:hAnsi="Times New Roman" w:cs="Times New Roman"/>
                <w:b/>
              </w:rPr>
            </w:pPr>
            <w:r w:rsidRPr="00646F57">
              <w:rPr>
                <w:rFonts w:ascii="Times New Roman" w:hAnsi="Times New Roman" w:cs="Times New Roman"/>
                <w:b/>
              </w:rPr>
              <w:t xml:space="preserve"> </w:t>
            </w:r>
          </w:p>
          <w:p w14:paraId="5E274738" w14:textId="77777777" w:rsidR="00F3121D" w:rsidRPr="00A224BC" w:rsidRDefault="00F3121D" w:rsidP="007E11B7">
            <w:pPr>
              <w:pStyle w:val="Akapitzlist"/>
              <w:numPr>
                <w:ilvl w:val="0"/>
                <w:numId w:val="228"/>
              </w:numPr>
              <w:jc w:val="both"/>
              <w:rPr>
                <w:rFonts w:ascii="Times New Roman" w:hAnsi="Times New Roman" w:cs="Times New Roman"/>
              </w:rPr>
            </w:pPr>
            <w:r w:rsidRPr="00A224BC">
              <w:rPr>
                <w:rFonts w:ascii="Times New Roman" w:hAnsi="Times New Roman" w:cs="Times New Roman"/>
              </w:rPr>
              <w:lastRenderedPageBreak/>
              <w:t>wyposażyć w przełącznik gwiazda trójkąt  do silnika 7,5kW</w:t>
            </w:r>
          </w:p>
          <w:p w14:paraId="23E41493" w14:textId="77777777" w:rsidR="00F3121D" w:rsidRPr="00646F57" w:rsidRDefault="00F3121D" w:rsidP="007E11B7">
            <w:pPr>
              <w:pStyle w:val="Akapitzlist"/>
              <w:numPr>
                <w:ilvl w:val="0"/>
                <w:numId w:val="228"/>
              </w:numPr>
              <w:jc w:val="both"/>
              <w:rPr>
                <w:rFonts w:ascii="Times New Roman" w:hAnsi="Times New Roman" w:cs="Times New Roman"/>
              </w:rPr>
            </w:pPr>
            <w:r w:rsidRPr="00A224BC">
              <w:rPr>
                <w:rFonts w:ascii="Times New Roman" w:hAnsi="Times New Roman" w:cs="Times New Roman"/>
              </w:rPr>
              <w:t>zaciski laboratoryjne  do podłączenia silnika indukcyjnego na końcu toru zasilania;</w:t>
            </w:r>
          </w:p>
        </w:tc>
        <w:tc>
          <w:tcPr>
            <w:tcW w:w="1331" w:type="dxa"/>
          </w:tcPr>
          <w:p w14:paraId="7FF60E16"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1D875529"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42147707" w14:textId="77777777" w:rsidR="00F3121D" w:rsidRDefault="00F3121D" w:rsidP="00F3121D">
      <w:pPr>
        <w:spacing w:after="0" w:line="240" w:lineRule="auto"/>
        <w:jc w:val="both"/>
        <w:rPr>
          <w:rFonts w:ascii="Times New Roman" w:hAnsi="Times New Roman" w:cs="Times New Roman"/>
          <w:b/>
        </w:rPr>
      </w:pPr>
    </w:p>
    <w:p w14:paraId="26271D30" w14:textId="77777777" w:rsidR="00F3121D" w:rsidRPr="00161829" w:rsidRDefault="00F3121D" w:rsidP="00F3121D">
      <w:pPr>
        <w:spacing w:after="0" w:line="240" w:lineRule="auto"/>
        <w:jc w:val="both"/>
        <w:rPr>
          <w:rFonts w:ascii="Times New Roman" w:hAnsi="Times New Roman" w:cs="Times New Roman"/>
          <w:b/>
        </w:rPr>
      </w:pPr>
      <w:r w:rsidRPr="00161829">
        <w:rPr>
          <w:rFonts w:ascii="Times New Roman" w:hAnsi="Times New Roman" w:cs="Times New Roman"/>
          <w:b/>
        </w:rPr>
        <w:t>Stół laboratoryjny PC_</w:t>
      </w:r>
      <w:r>
        <w:rPr>
          <w:rFonts w:ascii="Times New Roman" w:hAnsi="Times New Roman" w:cs="Times New Roman"/>
          <w:b/>
        </w:rPr>
        <w:t>3</w:t>
      </w:r>
      <w:r w:rsidRPr="00161829">
        <w:rPr>
          <w:rFonts w:ascii="Times New Roman" w:hAnsi="Times New Roman" w:cs="Times New Roman"/>
          <w:b/>
        </w:rPr>
        <w:t xml:space="preserve"> (1 </w:t>
      </w:r>
      <w:proofErr w:type="spellStart"/>
      <w:r w:rsidRPr="00161829">
        <w:rPr>
          <w:rFonts w:ascii="Times New Roman" w:hAnsi="Times New Roman" w:cs="Times New Roman"/>
          <w:b/>
        </w:rPr>
        <w:t>kpl</w:t>
      </w:r>
      <w:proofErr w:type="spellEnd"/>
      <w:r w:rsidRPr="00161829">
        <w:rPr>
          <w:rFonts w:ascii="Times New Roman" w:hAnsi="Times New Roman" w:cs="Times New Roman"/>
          <w:b/>
        </w:rPr>
        <w:t>.)</w:t>
      </w:r>
    </w:p>
    <w:tbl>
      <w:tblPr>
        <w:tblStyle w:val="Tabela-Siatka"/>
        <w:tblW w:w="0" w:type="auto"/>
        <w:tblInd w:w="137" w:type="dxa"/>
        <w:tblLook w:val="04A0" w:firstRow="1" w:lastRow="0" w:firstColumn="1" w:lastColumn="0" w:noHBand="0" w:noVBand="1"/>
      </w:tblPr>
      <w:tblGrid>
        <w:gridCol w:w="5670"/>
        <w:gridCol w:w="1331"/>
        <w:gridCol w:w="1922"/>
      </w:tblGrid>
      <w:tr w:rsidR="00F3121D" w:rsidRPr="004B579E" w14:paraId="1EC5E10B" w14:textId="77777777" w:rsidTr="00930AD7">
        <w:trPr>
          <w:tblHeader/>
        </w:trPr>
        <w:tc>
          <w:tcPr>
            <w:tcW w:w="5670" w:type="dxa"/>
            <w:vAlign w:val="center"/>
          </w:tcPr>
          <w:p w14:paraId="45978584"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32A5FD06"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60E9F2F1" w14:textId="24E8A50D"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1A1AB84D"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0A19E72A" w14:textId="0E1D2077"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24DA98EA" w14:textId="77777777" w:rsidTr="00930AD7">
        <w:trPr>
          <w:trHeight w:val="1093"/>
        </w:trPr>
        <w:tc>
          <w:tcPr>
            <w:tcW w:w="5670" w:type="dxa"/>
          </w:tcPr>
          <w:p w14:paraId="285731F9" w14:textId="77777777" w:rsidR="00F3121D" w:rsidRDefault="00F3121D" w:rsidP="007E11B7">
            <w:pPr>
              <w:pStyle w:val="Akapitzlist"/>
              <w:numPr>
                <w:ilvl w:val="0"/>
                <w:numId w:val="237"/>
              </w:numPr>
              <w:ind w:left="29" w:firstLine="15"/>
              <w:rPr>
                <w:rFonts w:ascii="Times New Roman" w:hAnsi="Times New Roman" w:cs="Times New Roman"/>
                <w:b/>
              </w:rPr>
            </w:pPr>
            <w:r w:rsidRPr="006931E6">
              <w:rPr>
                <w:rFonts w:ascii="Times New Roman" w:hAnsi="Times New Roman" w:cs="Times New Roman"/>
                <w:b/>
              </w:rPr>
              <w:t>Widok poglądowy:</w:t>
            </w:r>
          </w:p>
          <w:p w14:paraId="3424E22B" w14:textId="77777777" w:rsidR="00F3121D" w:rsidRDefault="00F3121D" w:rsidP="00930AD7">
            <w:pPr>
              <w:pStyle w:val="Akapitzlist"/>
              <w:ind w:left="5"/>
              <w:rPr>
                <w:rFonts w:ascii="Times New Roman" w:hAnsi="Times New Roman" w:cs="Times New Roman"/>
                <w:b/>
              </w:rPr>
            </w:pPr>
          </w:p>
          <w:p w14:paraId="060554C1" w14:textId="77777777" w:rsidR="00F3121D" w:rsidRPr="00EA1083" w:rsidRDefault="00F3121D" w:rsidP="00930AD7">
            <w:pPr>
              <w:pStyle w:val="Akapitzlist"/>
              <w:ind w:left="5"/>
              <w:jc w:val="center"/>
              <w:rPr>
                <w:rFonts w:ascii="Times New Roman" w:hAnsi="Times New Roman" w:cs="Times New Roman"/>
                <w:b/>
              </w:rPr>
            </w:pPr>
            <w:r w:rsidRPr="00A224BC">
              <w:rPr>
                <w:rFonts w:ascii="Times New Roman" w:hAnsi="Times New Roman" w:cs="Times New Roman"/>
                <w:b/>
                <w:noProof/>
                <w:lang w:eastAsia="pl-PL"/>
              </w:rPr>
              <w:drawing>
                <wp:inline distT="0" distB="0" distL="0" distR="0" wp14:anchorId="450628DD" wp14:editId="185A83A6">
                  <wp:extent cx="2476500" cy="2977162"/>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80003" cy="2981373"/>
                          </a:xfrm>
                          <a:prstGeom prst="rect">
                            <a:avLst/>
                          </a:prstGeom>
                        </pic:spPr>
                      </pic:pic>
                    </a:graphicData>
                  </a:graphic>
                </wp:inline>
              </w:drawing>
            </w:r>
          </w:p>
          <w:p w14:paraId="15912E62" w14:textId="77777777" w:rsidR="00F3121D" w:rsidRPr="006931E6" w:rsidRDefault="00F3121D" w:rsidP="007E11B7">
            <w:pPr>
              <w:pStyle w:val="Akapitzlist"/>
              <w:numPr>
                <w:ilvl w:val="0"/>
                <w:numId w:val="237"/>
              </w:numPr>
              <w:ind w:left="5" w:firstLine="0"/>
              <w:jc w:val="both"/>
              <w:rPr>
                <w:rFonts w:ascii="Times New Roman" w:hAnsi="Times New Roman" w:cs="Times New Roman"/>
                <w:b/>
              </w:rPr>
            </w:pPr>
            <w:r w:rsidRPr="006931E6">
              <w:rPr>
                <w:rFonts w:ascii="Times New Roman" w:hAnsi="Times New Roman" w:cs="Times New Roman"/>
                <w:b/>
              </w:rPr>
              <w:t>Rzuty:</w:t>
            </w:r>
          </w:p>
          <w:p w14:paraId="7DAD16E7" w14:textId="77777777" w:rsidR="00F3121D" w:rsidRDefault="00F3121D" w:rsidP="00930AD7">
            <w:pPr>
              <w:jc w:val="center"/>
              <w:rPr>
                <w:rFonts w:ascii="Times New Roman" w:hAnsi="Times New Roman" w:cs="Times New Roman"/>
              </w:rPr>
            </w:pPr>
            <w:r w:rsidRPr="00646F57">
              <w:rPr>
                <w:rFonts w:ascii="Times New Roman" w:hAnsi="Times New Roman" w:cs="Times New Roman"/>
                <w:noProof/>
                <w:lang w:eastAsia="pl-PL"/>
              </w:rPr>
              <w:lastRenderedPageBreak/>
              <w:drawing>
                <wp:inline distT="0" distB="0" distL="0" distR="0" wp14:anchorId="63793737" wp14:editId="3C4836DC">
                  <wp:extent cx="3228975" cy="364229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33568" cy="3647476"/>
                          </a:xfrm>
                          <a:prstGeom prst="rect">
                            <a:avLst/>
                          </a:prstGeom>
                        </pic:spPr>
                      </pic:pic>
                    </a:graphicData>
                  </a:graphic>
                </wp:inline>
              </w:drawing>
            </w:r>
          </w:p>
          <w:p w14:paraId="745489AF" w14:textId="77777777" w:rsidR="00F3121D" w:rsidRDefault="00F3121D" w:rsidP="00930AD7">
            <w:pPr>
              <w:pStyle w:val="Akapitzlist"/>
              <w:jc w:val="both"/>
              <w:rPr>
                <w:rFonts w:ascii="Times New Roman" w:hAnsi="Times New Roman" w:cs="Times New Roman"/>
              </w:rPr>
            </w:pPr>
          </w:p>
          <w:p w14:paraId="6A3302D2" w14:textId="77777777" w:rsidR="00F3121D" w:rsidRPr="006931E6" w:rsidRDefault="00F3121D" w:rsidP="007E11B7">
            <w:pPr>
              <w:pStyle w:val="Akapitzlist"/>
              <w:numPr>
                <w:ilvl w:val="0"/>
                <w:numId w:val="237"/>
              </w:numPr>
              <w:ind w:left="0" w:hanging="9"/>
              <w:jc w:val="both"/>
              <w:rPr>
                <w:rFonts w:ascii="Times New Roman" w:hAnsi="Times New Roman" w:cs="Times New Roman"/>
                <w:b/>
              </w:rPr>
            </w:pPr>
            <w:r>
              <w:rPr>
                <w:rFonts w:ascii="Times New Roman" w:hAnsi="Times New Roman" w:cs="Times New Roman"/>
                <w:b/>
              </w:rPr>
              <w:t>Wymagania</w:t>
            </w:r>
            <w:r w:rsidRPr="006931E6">
              <w:rPr>
                <w:rFonts w:ascii="Times New Roman" w:hAnsi="Times New Roman" w:cs="Times New Roman"/>
                <w:b/>
              </w:rPr>
              <w:t xml:space="preserve"> techniczne:</w:t>
            </w:r>
          </w:p>
          <w:p w14:paraId="4200230E"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Sklejkowe laminowane szare blaty pokryte zielona gumą (antyelektrostatyczną) dociętą na wymiar;</w:t>
            </w:r>
          </w:p>
          <w:p w14:paraId="1A4DB817"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Lampy LED (kolor ciepły) biały w formie listwy pod i nad stanowiskiem </w:t>
            </w:r>
            <w:r>
              <w:rPr>
                <w:rFonts w:ascii="Times New Roman" w:hAnsi="Times New Roman" w:cs="Times New Roman"/>
              </w:rPr>
              <w:t>(</w:t>
            </w:r>
            <w:r w:rsidRPr="00646F57">
              <w:rPr>
                <w:rFonts w:ascii="Times New Roman" w:hAnsi="Times New Roman" w:cs="Times New Roman"/>
              </w:rPr>
              <w:t>z włącznikiem</w:t>
            </w:r>
            <w:r>
              <w:rPr>
                <w:rFonts w:ascii="Times New Roman" w:hAnsi="Times New Roman" w:cs="Times New Roman"/>
              </w:rPr>
              <w:t>)</w:t>
            </w:r>
            <w:r w:rsidRPr="00646F57">
              <w:rPr>
                <w:rFonts w:ascii="Times New Roman" w:hAnsi="Times New Roman" w:cs="Times New Roman"/>
              </w:rPr>
              <w:t>;</w:t>
            </w:r>
          </w:p>
          <w:p w14:paraId="329C0254"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Wtyczka zasilająca na kablu 3m 5x2,5 16A;</w:t>
            </w:r>
          </w:p>
          <w:p w14:paraId="26121E4B"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różnicowoprądowy;</w:t>
            </w:r>
          </w:p>
          <w:p w14:paraId="2020EB8E"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silnikowy z regulacją prądu w zakresie: 10-16A;</w:t>
            </w:r>
          </w:p>
          <w:p w14:paraId="29F964EE"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Wskaźnik obecności zasilania na fazach po załączeniu włącznika głównego;</w:t>
            </w:r>
          </w:p>
          <w:p w14:paraId="5FA1B6BB"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2 Gniazda 230V z zabezpieczeniem B25;</w:t>
            </w:r>
          </w:p>
          <w:p w14:paraId="59EC0D95"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w:t>
            </w:r>
            <w:r>
              <w:rPr>
                <w:rFonts w:ascii="Times New Roman" w:hAnsi="Times New Roman" w:cs="Times New Roman"/>
              </w:rPr>
              <w:t>ył</w:t>
            </w:r>
            <w:r w:rsidRPr="00646F57">
              <w:rPr>
                <w:rFonts w:ascii="Times New Roman" w:hAnsi="Times New Roman" w:cs="Times New Roman"/>
              </w:rPr>
              <w:t>ącznik główny;</w:t>
            </w:r>
          </w:p>
          <w:p w14:paraId="4FD1EB50"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Woltomierz i amperomierz  na szynie;</w:t>
            </w:r>
          </w:p>
          <w:p w14:paraId="433D4244"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bezpieczeństwa po przeciwnej stronie w</w:t>
            </w:r>
            <w:r>
              <w:rPr>
                <w:rFonts w:ascii="Times New Roman" w:hAnsi="Times New Roman" w:cs="Times New Roman"/>
              </w:rPr>
              <w:t>y</w:t>
            </w:r>
            <w:r w:rsidRPr="00646F57">
              <w:rPr>
                <w:rFonts w:ascii="Times New Roman" w:hAnsi="Times New Roman" w:cs="Times New Roman"/>
              </w:rPr>
              <w:t>łącznika głównego;</w:t>
            </w:r>
          </w:p>
          <w:p w14:paraId="2023FB41"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Puste miejsce po prawej </w:t>
            </w:r>
            <w:r>
              <w:rPr>
                <w:rFonts w:ascii="Times New Roman" w:hAnsi="Times New Roman" w:cs="Times New Roman"/>
              </w:rPr>
              <w:t>stronie</w:t>
            </w:r>
            <w:r w:rsidRPr="00646F57">
              <w:rPr>
                <w:rFonts w:ascii="Times New Roman" w:hAnsi="Times New Roman" w:cs="Times New Roman"/>
              </w:rPr>
              <w:t xml:space="preserve"> na dodatkowe podłączenia  wg wymagań indywidualnych.</w:t>
            </w:r>
          </w:p>
          <w:p w14:paraId="1F6AAA35" w14:textId="77777777" w:rsidR="00F3121D"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Tor zasilania zakończony rozpinanymi  zaciskami laboratoryjnymi w </w:t>
            </w:r>
            <w:proofErr w:type="spellStart"/>
            <w:r w:rsidRPr="00646F57">
              <w:rPr>
                <w:rFonts w:ascii="Times New Roman" w:hAnsi="Times New Roman" w:cs="Times New Roman"/>
              </w:rPr>
              <w:t>zmostkowanych</w:t>
            </w:r>
            <w:proofErr w:type="spellEnd"/>
            <w:r w:rsidRPr="00646F57">
              <w:rPr>
                <w:rFonts w:ascii="Times New Roman" w:hAnsi="Times New Roman" w:cs="Times New Roman"/>
              </w:rPr>
              <w:t xml:space="preserve"> parach do opcjonalnego pomiaru  prądu i napięcia.</w:t>
            </w:r>
          </w:p>
          <w:p w14:paraId="5A107291" w14:textId="77777777" w:rsidR="00F3121D" w:rsidRDefault="00F3121D" w:rsidP="00930AD7">
            <w:pPr>
              <w:pStyle w:val="Akapitzlist"/>
              <w:jc w:val="both"/>
              <w:rPr>
                <w:rFonts w:ascii="Times New Roman" w:hAnsi="Times New Roman" w:cs="Times New Roman"/>
              </w:rPr>
            </w:pPr>
          </w:p>
          <w:p w14:paraId="4408112C" w14:textId="77777777" w:rsidR="00F3121D" w:rsidRDefault="00F3121D" w:rsidP="00930AD7">
            <w:pPr>
              <w:pStyle w:val="Akapitzlist"/>
              <w:jc w:val="both"/>
              <w:rPr>
                <w:rFonts w:ascii="Times New Roman" w:hAnsi="Times New Roman" w:cs="Times New Roman"/>
                <w:b/>
              </w:rPr>
            </w:pPr>
            <w:r>
              <w:rPr>
                <w:rFonts w:ascii="Times New Roman" w:hAnsi="Times New Roman" w:cs="Times New Roman"/>
                <w:b/>
              </w:rPr>
              <w:t>Stół będzie przeznaczony do z</w:t>
            </w:r>
            <w:r w:rsidRPr="00646F57">
              <w:rPr>
                <w:rFonts w:ascii="Times New Roman" w:hAnsi="Times New Roman" w:cs="Times New Roman"/>
                <w:b/>
              </w:rPr>
              <w:t>asilani</w:t>
            </w:r>
            <w:r>
              <w:rPr>
                <w:rFonts w:ascii="Times New Roman" w:hAnsi="Times New Roman" w:cs="Times New Roman"/>
                <w:b/>
              </w:rPr>
              <w:t>a</w:t>
            </w:r>
            <w:r w:rsidRPr="00646F57">
              <w:rPr>
                <w:rFonts w:ascii="Times New Roman" w:hAnsi="Times New Roman" w:cs="Times New Roman"/>
                <w:b/>
              </w:rPr>
              <w:t xml:space="preserve"> </w:t>
            </w:r>
            <w:r>
              <w:rPr>
                <w:rFonts w:ascii="Times New Roman" w:hAnsi="Times New Roman" w:cs="Times New Roman"/>
                <w:b/>
              </w:rPr>
              <w:t>maszyn elektrycznych 3 fazowych 5,5kW.</w:t>
            </w:r>
          </w:p>
          <w:p w14:paraId="04879F6D" w14:textId="77777777" w:rsidR="00F3121D" w:rsidRPr="00646F57" w:rsidRDefault="00F3121D" w:rsidP="00930AD7">
            <w:pPr>
              <w:pStyle w:val="Akapitzlist"/>
              <w:jc w:val="both"/>
              <w:rPr>
                <w:rFonts w:ascii="Times New Roman" w:hAnsi="Times New Roman" w:cs="Times New Roman"/>
                <w:b/>
              </w:rPr>
            </w:pPr>
            <w:r w:rsidRPr="00646F57">
              <w:rPr>
                <w:rFonts w:ascii="Times New Roman" w:hAnsi="Times New Roman" w:cs="Times New Roman"/>
                <w:b/>
              </w:rPr>
              <w:t xml:space="preserve"> </w:t>
            </w:r>
          </w:p>
          <w:p w14:paraId="61FBD54A" w14:textId="77777777" w:rsidR="00F3121D" w:rsidRPr="00646F57" w:rsidRDefault="00F3121D" w:rsidP="007E11B7">
            <w:pPr>
              <w:pStyle w:val="Akapitzlist"/>
              <w:numPr>
                <w:ilvl w:val="0"/>
                <w:numId w:val="228"/>
              </w:numPr>
              <w:jc w:val="both"/>
              <w:rPr>
                <w:rFonts w:ascii="Times New Roman" w:hAnsi="Times New Roman" w:cs="Times New Roman"/>
              </w:rPr>
            </w:pPr>
            <w:r w:rsidRPr="00A224BC">
              <w:rPr>
                <w:rFonts w:ascii="Times New Roman" w:hAnsi="Times New Roman" w:cs="Times New Roman"/>
              </w:rPr>
              <w:lastRenderedPageBreak/>
              <w:t>zaciski laboratoryjne  do podłączenia maszyn na końcu toru zasilania;</w:t>
            </w:r>
          </w:p>
        </w:tc>
        <w:tc>
          <w:tcPr>
            <w:tcW w:w="1331" w:type="dxa"/>
          </w:tcPr>
          <w:p w14:paraId="153256AC"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4733AF58"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71290998" w14:textId="77777777" w:rsidR="00F3121D" w:rsidRDefault="00F3121D" w:rsidP="00F3121D">
      <w:pPr>
        <w:spacing w:after="0" w:line="240" w:lineRule="auto"/>
        <w:jc w:val="both"/>
        <w:rPr>
          <w:rFonts w:ascii="Times New Roman" w:hAnsi="Times New Roman" w:cs="Times New Roman"/>
          <w:b/>
        </w:rPr>
      </w:pPr>
    </w:p>
    <w:p w14:paraId="4E61FC16" w14:textId="77777777" w:rsidR="00F3121D" w:rsidRDefault="00F3121D" w:rsidP="00F3121D">
      <w:pPr>
        <w:spacing w:after="0" w:line="240" w:lineRule="auto"/>
        <w:jc w:val="both"/>
        <w:rPr>
          <w:rFonts w:ascii="Times New Roman" w:hAnsi="Times New Roman" w:cs="Times New Roman"/>
          <w:b/>
        </w:rPr>
      </w:pPr>
      <w:r w:rsidRPr="00161829">
        <w:rPr>
          <w:rFonts w:ascii="Times New Roman" w:hAnsi="Times New Roman" w:cs="Times New Roman"/>
          <w:b/>
        </w:rPr>
        <w:t>Stół laboratoryjny PC_</w:t>
      </w:r>
      <w:r>
        <w:rPr>
          <w:rFonts w:ascii="Times New Roman" w:hAnsi="Times New Roman" w:cs="Times New Roman"/>
          <w:b/>
        </w:rPr>
        <w:t>4</w:t>
      </w:r>
      <w:r w:rsidRPr="00161829">
        <w:rPr>
          <w:rFonts w:ascii="Times New Roman" w:hAnsi="Times New Roman" w:cs="Times New Roman"/>
          <w:b/>
        </w:rPr>
        <w:t xml:space="preserve"> (1 </w:t>
      </w:r>
      <w:proofErr w:type="spellStart"/>
      <w:r w:rsidRPr="00161829">
        <w:rPr>
          <w:rFonts w:ascii="Times New Roman" w:hAnsi="Times New Roman" w:cs="Times New Roman"/>
          <w:b/>
        </w:rPr>
        <w:t>kpl</w:t>
      </w:r>
      <w:proofErr w:type="spellEnd"/>
      <w:r w:rsidRPr="00161829">
        <w:rPr>
          <w:rFonts w:ascii="Times New Roman" w:hAnsi="Times New Roman" w:cs="Times New Roman"/>
          <w:b/>
        </w:rPr>
        <w:t>.)</w:t>
      </w:r>
    </w:p>
    <w:tbl>
      <w:tblPr>
        <w:tblStyle w:val="Tabela-Siatka"/>
        <w:tblW w:w="0" w:type="auto"/>
        <w:tblInd w:w="137" w:type="dxa"/>
        <w:tblLook w:val="04A0" w:firstRow="1" w:lastRow="0" w:firstColumn="1" w:lastColumn="0" w:noHBand="0" w:noVBand="1"/>
      </w:tblPr>
      <w:tblGrid>
        <w:gridCol w:w="5670"/>
        <w:gridCol w:w="1331"/>
        <w:gridCol w:w="1922"/>
      </w:tblGrid>
      <w:tr w:rsidR="00F3121D" w:rsidRPr="004B579E" w14:paraId="5334D0A1" w14:textId="77777777" w:rsidTr="00930AD7">
        <w:trPr>
          <w:tblHeader/>
        </w:trPr>
        <w:tc>
          <w:tcPr>
            <w:tcW w:w="5670" w:type="dxa"/>
            <w:vAlign w:val="center"/>
          </w:tcPr>
          <w:p w14:paraId="2010B92D"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57EFC1E7"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3C9CBD61" w14:textId="23EE8F97"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53DBC29E"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6419F765" w14:textId="30C61C10"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5C0BEDFD" w14:textId="77777777" w:rsidTr="00930AD7">
        <w:trPr>
          <w:trHeight w:val="1377"/>
        </w:trPr>
        <w:tc>
          <w:tcPr>
            <w:tcW w:w="5670" w:type="dxa"/>
          </w:tcPr>
          <w:p w14:paraId="2C34A2C1" w14:textId="77777777" w:rsidR="00F3121D" w:rsidRDefault="00F3121D" w:rsidP="007E11B7">
            <w:pPr>
              <w:pStyle w:val="Akapitzlist"/>
              <w:numPr>
                <w:ilvl w:val="0"/>
                <w:numId w:val="235"/>
              </w:numPr>
              <w:ind w:left="0" w:hanging="9"/>
              <w:rPr>
                <w:rFonts w:ascii="Times New Roman" w:hAnsi="Times New Roman" w:cs="Times New Roman"/>
                <w:b/>
              </w:rPr>
            </w:pPr>
            <w:r w:rsidRPr="006931E6">
              <w:rPr>
                <w:rFonts w:ascii="Times New Roman" w:hAnsi="Times New Roman" w:cs="Times New Roman"/>
                <w:b/>
              </w:rPr>
              <w:t>Widok poglądowy:</w:t>
            </w:r>
          </w:p>
          <w:p w14:paraId="7A54A006" w14:textId="77777777" w:rsidR="00F3121D" w:rsidRDefault="00F3121D" w:rsidP="00930AD7">
            <w:pPr>
              <w:pStyle w:val="Akapitzlist"/>
              <w:ind w:left="5"/>
              <w:rPr>
                <w:rFonts w:ascii="Times New Roman" w:hAnsi="Times New Roman" w:cs="Times New Roman"/>
                <w:b/>
              </w:rPr>
            </w:pPr>
          </w:p>
          <w:p w14:paraId="1B8C0530" w14:textId="77777777" w:rsidR="00F3121D" w:rsidRPr="006931E6" w:rsidRDefault="00F3121D" w:rsidP="00930AD7">
            <w:pPr>
              <w:pStyle w:val="Akapitzlist"/>
              <w:ind w:left="5"/>
              <w:jc w:val="center"/>
              <w:rPr>
                <w:rFonts w:ascii="Times New Roman" w:hAnsi="Times New Roman" w:cs="Times New Roman"/>
                <w:b/>
              </w:rPr>
            </w:pPr>
            <w:r w:rsidRPr="00A224BC">
              <w:rPr>
                <w:rFonts w:ascii="Times New Roman" w:hAnsi="Times New Roman" w:cs="Times New Roman"/>
                <w:b/>
                <w:noProof/>
                <w:lang w:eastAsia="pl-PL"/>
              </w:rPr>
              <w:drawing>
                <wp:inline distT="0" distB="0" distL="0" distR="0" wp14:anchorId="396D75C2" wp14:editId="374B532B">
                  <wp:extent cx="2419350" cy="2908458"/>
                  <wp:effectExtent l="0" t="0" r="0" b="635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20908" cy="2910331"/>
                          </a:xfrm>
                          <a:prstGeom prst="rect">
                            <a:avLst/>
                          </a:prstGeom>
                        </pic:spPr>
                      </pic:pic>
                    </a:graphicData>
                  </a:graphic>
                </wp:inline>
              </w:drawing>
            </w:r>
          </w:p>
          <w:p w14:paraId="65AFB16A" w14:textId="77777777" w:rsidR="00F3121D" w:rsidRDefault="00F3121D" w:rsidP="00930AD7">
            <w:pPr>
              <w:jc w:val="center"/>
              <w:rPr>
                <w:rFonts w:ascii="Times New Roman" w:hAnsi="Times New Roman" w:cs="Times New Roman"/>
              </w:rPr>
            </w:pPr>
          </w:p>
          <w:p w14:paraId="20362B71" w14:textId="77777777" w:rsidR="00F3121D" w:rsidRPr="006931E6" w:rsidRDefault="00F3121D" w:rsidP="007E11B7">
            <w:pPr>
              <w:pStyle w:val="Akapitzlist"/>
              <w:numPr>
                <w:ilvl w:val="0"/>
                <w:numId w:val="235"/>
              </w:numPr>
              <w:ind w:left="5" w:firstLine="0"/>
              <w:jc w:val="both"/>
              <w:rPr>
                <w:rFonts w:ascii="Times New Roman" w:hAnsi="Times New Roman" w:cs="Times New Roman"/>
                <w:b/>
              </w:rPr>
            </w:pPr>
            <w:r w:rsidRPr="006931E6">
              <w:rPr>
                <w:rFonts w:ascii="Times New Roman" w:hAnsi="Times New Roman" w:cs="Times New Roman"/>
                <w:b/>
              </w:rPr>
              <w:t>Rzuty:</w:t>
            </w:r>
          </w:p>
          <w:p w14:paraId="592D5229" w14:textId="77777777" w:rsidR="00F3121D" w:rsidRDefault="00F3121D" w:rsidP="00930AD7">
            <w:pPr>
              <w:jc w:val="center"/>
              <w:rPr>
                <w:rFonts w:ascii="Times New Roman" w:hAnsi="Times New Roman" w:cs="Times New Roman"/>
              </w:rPr>
            </w:pPr>
            <w:r w:rsidRPr="00646F57">
              <w:rPr>
                <w:rFonts w:ascii="Times New Roman" w:hAnsi="Times New Roman" w:cs="Times New Roman"/>
                <w:noProof/>
                <w:lang w:eastAsia="pl-PL"/>
              </w:rPr>
              <w:lastRenderedPageBreak/>
              <w:drawing>
                <wp:inline distT="0" distB="0" distL="0" distR="0" wp14:anchorId="5FC25B3B" wp14:editId="3E32D2A1">
                  <wp:extent cx="3419475" cy="3857179"/>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23494" cy="3861712"/>
                          </a:xfrm>
                          <a:prstGeom prst="rect">
                            <a:avLst/>
                          </a:prstGeom>
                        </pic:spPr>
                      </pic:pic>
                    </a:graphicData>
                  </a:graphic>
                </wp:inline>
              </w:drawing>
            </w:r>
          </w:p>
          <w:p w14:paraId="3AB5CD01" w14:textId="77777777" w:rsidR="00F3121D" w:rsidRDefault="00F3121D" w:rsidP="00930AD7">
            <w:pPr>
              <w:pStyle w:val="Akapitzlist"/>
              <w:jc w:val="both"/>
              <w:rPr>
                <w:rFonts w:ascii="Times New Roman" w:hAnsi="Times New Roman" w:cs="Times New Roman"/>
              </w:rPr>
            </w:pPr>
          </w:p>
          <w:p w14:paraId="6B867E98" w14:textId="77777777" w:rsidR="00F3121D" w:rsidRPr="006931E6" w:rsidRDefault="00F3121D" w:rsidP="007E11B7">
            <w:pPr>
              <w:pStyle w:val="Akapitzlist"/>
              <w:numPr>
                <w:ilvl w:val="0"/>
                <w:numId w:val="235"/>
              </w:numPr>
              <w:ind w:left="0" w:hanging="9"/>
              <w:jc w:val="both"/>
              <w:rPr>
                <w:rFonts w:ascii="Times New Roman" w:hAnsi="Times New Roman" w:cs="Times New Roman"/>
                <w:b/>
              </w:rPr>
            </w:pPr>
            <w:r>
              <w:rPr>
                <w:rFonts w:ascii="Times New Roman" w:hAnsi="Times New Roman" w:cs="Times New Roman"/>
                <w:b/>
              </w:rPr>
              <w:t>Wymagania</w:t>
            </w:r>
            <w:r w:rsidRPr="006931E6">
              <w:rPr>
                <w:rFonts w:ascii="Times New Roman" w:hAnsi="Times New Roman" w:cs="Times New Roman"/>
                <w:b/>
              </w:rPr>
              <w:t xml:space="preserve"> techniczne:</w:t>
            </w:r>
          </w:p>
          <w:p w14:paraId="21B38841"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Sklejkowe laminowane szare blaty pokryte zielona gumą (antyelektrostatyczną) dociętą na wymiar;</w:t>
            </w:r>
          </w:p>
          <w:p w14:paraId="7F7EE2FA"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Lampy LED (kolor ciepły) biały w formie listwy pod i nad stanowiskiem </w:t>
            </w:r>
            <w:r>
              <w:rPr>
                <w:rFonts w:ascii="Times New Roman" w:hAnsi="Times New Roman" w:cs="Times New Roman"/>
              </w:rPr>
              <w:t>(</w:t>
            </w:r>
            <w:r w:rsidRPr="00646F57">
              <w:rPr>
                <w:rFonts w:ascii="Times New Roman" w:hAnsi="Times New Roman" w:cs="Times New Roman"/>
              </w:rPr>
              <w:t>z włącznikiem</w:t>
            </w:r>
            <w:r>
              <w:rPr>
                <w:rFonts w:ascii="Times New Roman" w:hAnsi="Times New Roman" w:cs="Times New Roman"/>
              </w:rPr>
              <w:t>)</w:t>
            </w:r>
            <w:r w:rsidRPr="00646F57">
              <w:rPr>
                <w:rFonts w:ascii="Times New Roman" w:hAnsi="Times New Roman" w:cs="Times New Roman"/>
              </w:rPr>
              <w:t>;</w:t>
            </w:r>
          </w:p>
          <w:p w14:paraId="41D687F5"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Wtyczka zasilająca na kablu 3m 5x2,5 16A;</w:t>
            </w:r>
          </w:p>
          <w:p w14:paraId="5E2A94A6"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różnicowoprądowy;</w:t>
            </w:r>
          </w:p>
          <w:p w14:paraId="22958B8F"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silnikowy z regulacją prądu w zakresie: 10-16A;</w:t>
            </w:r>
          </w:p>
          <w:p w14:paraId="5E17ABF6"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Wskaźnik obecności zasilania na fazach po załączeniu włącznika głównego;</w:t>
            </w:r>
          </w:p>
          <w:p w14:paraId="4D2CF35A"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2 Gniazda 230V z zabezpieczeniem B25;</w:t>
            </w:r>
          </w:p>
          <w:p w14:paraId="5080AE9E"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w:t>
            </w:r>
            <w:r>
              <w:rPr>
                <w:rFonts w:ascii="Times New Roman" w:hAnsi="Times New Roman" w:cs="Times New Roman"/>
              </w:rPr>
              <w:t>ył</w:t>
            </w:r>
            <w:r w:rsidRPr="00646F57">
              <w:rPr>
                <w:rFonts w:ascii="Times New Roman" w:hAnsi="Times New Roman" w:cs="Times New Roman"/>
              </w:rPr>
              <w:t>ącznik główny;</w:t>
            </w:r>
          </w:p>
          <w:p w14:paraId="73B7C4F4"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Woltomierz i amperomierz  na szynie;</w:t>
            </w:r>
          </w:p>
          <w:p w14:paraId="6C0BB182"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Wyłącznik bezpieczeństwa po przeciwnej stronie w</w:t>
            </w:r>
            <w:r>
              <w:rPr>
                <w:rFonts w:ascii="Times New Roman" w:hAnsi="Times New Roman" w:cs="Times New Roman"/>
              </w:rPr>
              <w:t>y</w:t>
            </w:r>
            <w:r w:rsidRPr="00646F57">
              <w:rPr>
                <w:rFonts w:ascii="Times New Roman" w:hAnsi="Times New Roman" w:cs="Times New Roman"/>
              </w:rPr>
              <w:t>łącznika głównego;</w:t>
            </w:r>
          </w:p>
          <w:p w14:paraId="17A5C596" w14:textId="77777777" w:rsidR="00F3121D" w:rsidRPr="00646F57"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Puste miejsce po prawej </w:t>
            </w:r>
            <w:r>
              <w:rPr>
                <w:rFonts w:ascii="Times New Roman" w:hAnsi="Times New Roman" w:cs="Times New Roman"/>
              </w:rPr>
              <w:t>stronie</w:t>
            </w:r>
            <w:r w:rsidRPr="00646F57">
              <w:rPr>
                <w:rFonts w:ascii="Times New Roman" w:hAnsi="Times New Roman" w:cs="Times New Roman"/>
              </w:rPr>
              <w:t xml:space="preserve"> na dodatkowe podłączenia  wg wymagań indywidualnych.</w:t>
            </w:r>
          </w:p>
          <w:p w14:paraId="4D99BA9F" w14:textId="77777777" w:rsidR="00F3121D" w:rsidRDefault="00F3121D" w:rsidP="007E11B7">
            <w:pPr>
              <w:pStyle w:val="Akapitzlist"/>
              <w:numPr>
                <w:ilvl w:val="0"/>
                <w:numId w:val="228"/>
              </w:numPr>
              <w:jc w:val="both"/>
              <w:rPr>
                <w:rFonts w:ascii="Times New Roman" w:hAnsi="Times New Roman" w:cs="Times New Roman"/>
              </w:rPr>
            </w:pPr>
            <w:r w:rsidRPr="00646F57">
              <w:rPr>
                <w:rFonts w:ascii="Times New Roman" w:hAnsi="Times New Roman" w:cs="Times New Roman"/>
              </w:rPr>
              <w:t xml:space="preserve">Tor zasilania zakończony rozpinanymi  zaciskami laboratoryjnymi w </w:t>
            </w:r>
            <w:proofErr w:type="spellStart"/>
            <w:r w:rsidRPr="00646F57">
              <w:rPr>
                <w:rFonts w:ascii="Times New Roman" w:hAnsi="Times New Roman" w:cs="Times New Roman"/>
              </w:rPr>
              <w:t>zmostkowanych</w:t>
            </w:r>
            <w:proofErr w:type="spellEnd"/>
            <w:r w:rsidRPr="00646F57">
              <w:rPr>
                <w:rFonts w:ascii="Times New Roman" w:hAnsi="Times New Roman" w:cs="Times New Roman"/>
              </w:rPr>
              <w:t xml:space="preserve"> parach do opcjonalnego pomiaru  prądu i napięcia.</w:t>
            </w:r>
          </w:p>
          <w:p w14:paraId="1D994945" w14:textId="77777777" w:rsidR="00F3121D" w:rsidRDefault="00F3121D" w:rsidP="00930AD7">
            <w:pPr>
              <w:pStyle w:val="Akapitzlist"/>
              <w:jc w:val="both"/>
              <w:rPr>
                <w:rFonts w:ascii="Times New Roman" w:hAnsi="Times New Roman" w:cs="Times New Roman"/>
              </w:rPr>
            </w:pPr>
          </w:p>
          <w:p w14:paraId="1C9C97F0" w14:textId="77777777" w:rsidR="00F3121D" w:rsidRDefault="00F3121D" w:rsidP="00930AD7">
            <w:pPr>
              <w:pStyle w:val="Akapitzlist"/>
              <w:jc w:val="both"/>
              <w:rPr>
                <w:rFonts w:ascii="Times New Roman" w:hAnsi="Times New Roman" w:cs="Times New Roman"/>
                <w:b/>
              </w:rPr>
            </w:pPr>
            <w:r>
              <w:rPr>
                <w:rFonts w:ascii="Times New Roman" w:hAnsi="Times New Roman" w:cs="Times New Roman"/>
                <w:b/>
              </w:rPr>
              <w:t>Stół będzie przeznaczony do z</w:t>
            </w:r>
            <w:r w:rsidRPr="00646F57">
              <w:rPr>
                <w:rFonts w:ascii="Times New Roman" w:hAnsi="Times New Roman" w:cs="Times New Roman"/>
                <w:b/>
              </w:rPr>
              <w:t>asilani</w:t>
            </w:r>
            <w:r>
              <w:rPr>
                <w:rFonts w:ascii="Times New Roman" w:hAnsi="Times New Roman" w:cs="Times New Roman"/>
                <w:b/>
              </w:rPr>
              <w:t>a</w:t>
            </w:r>
            <w:r w:rsidRPr="00646F57">
              <w:rPr>
                <w:rFonts w:ascii="Times New Roman" w:hAnsi="Times New Roman" w:cs="Times New Roman"/>
                <w:b/>
              </w:rPr>
              <w:t xml:space="preserve"> silnika </w:t>
            </w:r>
            <w:r>
              <w:rPr>
                <w:rFonts w:ascii="Times New Roman" w:hAnsi="Times New Roman" w:cs="Times New Roman"/>
                <w:b/>
              </w:rPr>
              <w:t>prądu stałego 5kW 220V DC</w:t>
            </w:r>
          </w:p>
          <w:p w14:paraId="3E7D8AAF" w14:textId="77777777" w:rsidR="00F3121D" w:rsidRPr="00646F57" w:rsidRDefault="00F3121D" w:rsidP="00930AD7">
            <w:pPr>
              <w:pStyle w:val="Akapitzlist"/>
              <w:jc w:val="both"/>
              <w:rPr>
                <w:rFonts w:ascii="Times New Roman" w:hAnsi="Times New Roman" w:cs="Times New Roman"/>
                <w:b/>
              </w:rPr>
            </w:pPr>
            <w:r w:rsidRPr="00646F57">
              <w:rPr>
                <w:rFonts w:ascii="Times New Roman" w:hAnsi="Times New Roman" w:cs="Times New Roman"/>
                <w:b/>
              </w:rPr>
              <w:lastRenderedPageBreak/>
              <w:t xml:space="preserve"> </w:t>
            </w:r>
          </w:p>
          <w:p w14:paraId="713E33C3" w14:textId="77777777" w:rsidR="00F3121D" w:rsidRDefault="00F3121D" w:rsidP="007E11B7">
            <w:pPr>
              <w:pStyle w:val="Akapitzlist"/>
              <w:numPr>
                <w:ilvl w:val="0"/>
                <w:numId w:val="228"/>
              </w:numPr>
              <w:jc w:val="both"/>
              <w:rPr>
                <w:rFonts w:ascii="Times New Roman" w:hAnsi="Times New Roman" w:cs="Times New Roman"/>
              </w:rPr>
            </w:pPr>
            <w:r w:rsidRPr="00A224BC">
              <w:rPr>
                <w:rFonts w:ascii="Times New Roman" w:hAnsi="Times New Roman" w:cs="Times New Roman"/>
              </w:rPr>
              <w:t>przekształtnik tyrystor</w:t>
            </w:r>
            <w:r>
              <w:rPr>
                <w:rFonts w:ascii="Times New Roman" w:hAnsi="Times New Roman" w:cs="Times New Roman"/>
              </w:rPr>
              <w:t>owy DC dla silnika 5kW 220VDC</w:t>
            </w:r>
          </w:p>
          <w:p w14:paraId="7A54B806" w14:textId="77777777" w:rsidR="00F3121D" w:rsidRPr="00646F57" w:rsidRDefault="00F3121D" w:rsidP="007E11B7">
            <w:pPr>
              <w:pStyle w:val="Akapitzlist"/>
              <w:numPr>
                <w:ilvl w:val="0"/>
                <w:numId w:val="228"/>
              </w:numPr>
              <w:jc w:val="both"/>
              <w:rPr>
                <w:rFonts w:ascii="Times New Roman" w:hAnsi="Times New Roman" w:cs="Times New Roman"/>
              </w:rPr>
            </w:pPr>
            <w:r w:rsidRPr="00A224BC">
              <w:rPr>
                <w:rFonts w:ascii="Times New Roman" w:hAnsi="Times New Roman" w:cs="Times New Roman"/>
              </w:rPr>
              <w:t>wyprowadzenia twornika i wzbudzenia na zaciski laboratoryjne.</w:t>
            </w:r>
          </w:p>
        </w:tc>
        <w:tc>
          <w:tcPr>
            <w:tcW w:w="1331" w:type="dxa"/>
          </w:tcPr>
          <w:p w14:paraId="1F24A582"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5BEE3248"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50B5EA16" w14:textId="77777777" w:rsidR="00F3121D" w:rsidRDefault="00F3121D" w:rsidP="00F3121D">
      <w:pPr>
        <w:pStyle w:val="Akapitzlist"/>
        <w:spacing w:after="0" w:line="240" w:lineRule="auto"/>
        <w:jc w:val="both"/>
        <w:rPr>
          <w:rFonts w:ascii="Times New Roman" w:hAnsi="Times New Roman" w:cs="Times New Roman"/>
        </w:rPr>
      </w:pPr>
    </w:p>
    <w:p w14:paraId="61CFB312" w14:textId="77777777" w:rsidR="00131604" w:rsidRDefault="00131604" w:rsidP="00F3121D">
      <w:pPr>
        <w:pStyle w:val="Akapitzlist"/>
        <w:spacing w:after="0" w:line="240" w:lineRule="auto"/>
        <w:jc w:val="both"/>
        <w:rPr>
          <w:rFonts w:ascii="Times New Roman" w:hAnsi="Times New Roman" w:cs="Times New Roman"/>
          <w:b/>
          <w:u w:val="single"/>
        </w:rPr>
      </w:pPr>
    </w:p>
    <w:p w14:paraId="6F8CF8DB" w14:textId="77777777" w:rsidR="00131604" w:rsidRDefault="00131604" w:rsidP="00F3121D">
      <w:pPr>
        <w:pStyle w:val="Akapitzlist"/>
        <w:spacing w:after="0" w:line="240" w:lineRule="auto"/>
        <w:jc w:val="both"/>
        <w:rPr>
          <w:rFonts w:ascii="Times New Roman" w:hAnsi="Times New Roman" w:cs="Times New Roman"/>
          <w:b/>
          <w:u w:val="single"/>
        </w:rPr>
      </w:pPr>
    </w:p>
    <w:p w14:paraId="758DD2C3" w14:textId="77777777" w:rsidR="00131604" w:rsidRDefault="00131604" w:rsidP="00F3121D">
      <w:pPr>
        <w:pStyle w:val="Akapitzlist"/>
        <w:spacing w:after="0" w:line="240" w:lineRule="auto"/>
        <w:jc w:val="both"/>
        <w:rPr>
          <w:rFonts w:ascii="Times New Roman" w:hAnsi="Times New Roman" w:cs="Times New Roman"/>
          <w:b/>
          <w:u w:val="single"/>
        </w:rPr>
      </w:pPr>
    </w:p>
    <w:p w14:paraId="68BB574B" w14:textId="77777777" w:rsidR="00131604" w:rsidRDefault="00131604" w:rsidP="00F3121D">
      <w:pPr>
        <w:pStyle w:val="Akapitzlist"/>
        <w:spacing w:after="0" w:line="240" w:lineRule="auto"/>
        <w:jc w:val="both"/>
        <w:rPr>
          <w:rFonts w:ascii="Times New Roman" w:hAnsi="Times New Roman" w:cs="Times New Roman"/>
          <w:b/>
          <w:u w:val="single"/>
        </w:rPr>
      </w:pPr>
    </w:p>
    <w:p w14:paraId="7F272720" w14:textId="77777777" w:rsidR="00131604" w:rsidRDefault="00131604" w:rsidP="00F3121D">
      <w:pPr>
        <w:pStyle w:val="Akapitzlist"/>
        <w:spacing w:after="0" w:line="240" w:lineRule="auto"/>
        <w:jc w:val="both"/>
        <w:rPr>
          <w:rFonts w:ascii="Times New Roman" w:hAnsi="Times New Roman" w:cs="Times New Roman"/>
          <w:b/>
          <w:u w:val="single"/>
        </w:rPr>
      </w:pPr>
    </w:p>
    <w:p w14:paraId="6DE22C66" w14:textId="7610D779" w:rsidR="00F3121D" w:rsidRPr="00131604" w:rsidRDefault="00F3121D" w:rsidP="00F3121D">
      <w:pPr>
        <w:pStyle w:val="Akapitzlist"/>
        <w:spacing w:after="0" w:line="240" w:lineRule="auto"/>
        <w:jc w:val="both"/>
        <w:rPr>
          <w:rFonts w:ascii="Times New Roman" w:hAnsi="Times New Roman" w:cs="Times New Roman"/>
          <w:b/>
          <w:sz w:val="24"/>
          <w:szCs w:val="24"/>
          <w:u w:val="single"/>
        </w:rPr>
      </w:pPr>
      <w:r w:rsidRPr="00131604">
        <w:rPr>
          <w:rFonts w:ascii="Times New Roman" w:hAnsi="Times New Roman" w:cs="Times New Roman"/>
          <w:b/>
          <w:sz w:val="24"/>
          <w:szCs w:val="24"/>
          <w:u w:val="single"/>
        </w:rPr>
        <w:t>CZĘŚĆ IX</w:t>
      </w:r>
    </w:p>
    <w:p w14:paraId="18CE402A" w14:textId="554AC6D7" w:rsidR="00F3121D" w:rsidRDefault="00F3121D" w:rsidP="00F3121D">
      <w:pPr>
        <w:pStyle w:val="Akapitzlist"/>
        <w:spacing w:after="0" w:line="240" w:lineRule="auto"/>
        <w:jc w:val="both"/>
        <w:rPr>
          <w:rFonts w:ascii="Times New Roman" w:hAnsi="Times New Roman" w:cs="Times New Roman"/>
        </w:rPr>
      </w:pPr>
      <w:r w:rsidRPr="00DD0D2C">
        <w:rPr>
          <w:rFonts w:ascii="Times New Roman" w:hAnsi="Times New Roman" w:cs="Times New Roman"/>
        </w:rPr>
        <w:t xml:space="preserve">Przedmiotem zamówienia jest </w:t>
      </w:r>
      <w:bookmarkStart w:id="19" w:name="_Hlk159917506"/>
      <w:r>
        <w:rPr>
          <w:rFonts w:ascii="Times New Roman" w:hAnsi="Times New Roman" w:cs="Times New Roman"/>
        </w:rPr>
        <w:t>dostawa wyposażenia do organizacji elementów stanowisk dydaktycznych w postaci stołów laboratoryjnych</w:t>
      </w:r>
      <w:bookmarkEnd w:id="19"/>
      <w:r>
        <w:rPr>
          <w:rFonts w:ascii="Times New Roman" w:hAnsi="Times New Roman" w:cs="Times New Roman"/>
        </w:rPr>
        <w:t>:</w:t>
      </w:r>
    </w:p>
    <w:p w14:paraId="30BB0245" w14:textId="1152D494" w:rsidR="00BB3ACC" w:rsidRDefault="00BB3ACC" w:rsidP="00F3121D">
      <w:pPr>
        <w:pStyle w:val="Akapitzlist"/>
        <w:spacing w:after="0" w:line="240" w:lineRule="auto"/>
        <w:jc w:val="both"/>
        <w:rPr>
          <w:rFonts w:ascii="Times New Roman" w:hAnsi="Times New Roman" w:cs="Times New Roman"/>
        </w:rPr>
      </w:pPr>
    </w:p>
    <w:p w14:paraId="147D019E" w14:textId="7B4EBA24" w:rsidR="00BB3ACC" w:rsidRPr="00D36DD6" w:rsidRDefault="00BB3ACC" w:rsidP="00BB3ACC">
      <w:pPr>
        <w:pStyle w:val="Akapitzlist"/>
        <w:spacing w:after="0" w:line="240" w:lineRule="auto"/>
        <w:jc w:val="both"/>
        <w:rPr>
          <w:rFonts w:ascii="Arial Narrow" w:hAnsi="Arial Narrow" w:cs="Times New Roman"/>
          <w:bCs/>
          <w:i/>
          <w:iCs/>
          <w:u w:val="single"/>
        </w:rPr>
      </w:pPr>
      <w:r w:rsidRPr="00D36DD6">
        <w:rPr>
          <w:rFonts w:ascii="Times New Roman" w:hAnsi="Times New Roman" w:cs="Times New Roman"/>
          <w:highlight w:val="yellow"/>
          <w:u w:val="single"/>
        </w:rPr>
        <w:t xml:space="preserve">Tabela </w:t>
      </w:r>
      <w:r>
        <w:rPr>
          <w:rFonts w:ascii="Times New Roman" w:hAnsi="Times New Roman" w:cs="Times New Roman"/>
          <w:highlight w:val="yellow"/>
          <w:u w:val="single"/>
        </w:rPr>
        <w:t>9</w:t>
      </w:r>
      <w:r w:rsidRPr="00D36DD6">
        <w:rPr>
          <w:rFonts w:ascii="Times New Roman" w:hAnsi="Times New Roman" w:cs="Times New Roman"/>
          <w:highlight w:val="yellow"/>
          <w:u w:val="single"/>
        </w:rPr>
        <w:t xml:space="preserve">. (Dla Wykonawcy - </w:t>
      </w:r>
      <w:r w:rsidRPr="00D36DD6">
        <w:rPr>
          <w:rFonts w:ascii="Arial Narrow" w:hAnsi="Arial Narrow" w:cs="Times New Roman"/>
          <w:bCs/>
          <w:i/>
          <w:iCs/>
          <w:highlight w:val="yellow"/>
          <w:u w:val="single"/>
        </w:rPr>
        <w:t>proszę wpisać modele, producentów, parametry oferowane)</w:t>
      </w:r>
    </w:p>
    <w:p w14:paraId="31B1FE7E" w14:textId="77777777" w:rsidR="00BB3ACC" w:rsidRDefault="00BB3ACC" w:rsidP="00F3121D">
      <w:pPr>
        <w:pStyle w:val="Akapitzlist"/>
        <w:spacing w:after="0" w:line="240" w:lineRule="auto"/>
        <w:jc w:val="both"/>
        <w:rPr>
          <w:rFonts w:ascii="Times New Roman" w:hAnsi="Times New Roman" w:cs="Times New Roman"/>
        </w:rPr>
      </w:pPr>
    </w:p>
    <w:p w14:paraId="3B804F85" w14:textId="77777777" w:rsidR="00F3121D" w:rsidRDefault="00F3121D" w:rsidP="00F3121D">
      <w:pPr>
        <w:pStyle w:val="Akapitzlist"/>
        <w:spacing w:after="0" w:line="240" w:lineRule="auto"/>
        <w:jc w:val="both"/>
        <w:rPr>
          <w:rFonts w:ascii="Times New Roman" w:hAnsi="Times New Roman" w:cs="Times New Roman"/>
        </w:rPr>
      </w:pPr>
    </w:p>
    <w:p w14:paraId="44776700" w14:textId="77777777" w:rsidR="00F3121D" w:rsidRPr="00720453" w:rsidRDefault="00F3121D" w:rsidP="00F3121D">
      <w:pPr>
        <w:spacing w:after="0" w:line="240" w:lineRule="auto"/>
        <w:jc w:val="both"/>
        <w:rPr>
          <w:rFonts w:ascii="Times New Roman" w:hAnsi="Times New Roman" w:cs="Times New Roman"/>
          <w:b/>
          <w:color w:val="7030A0"/>
        </w:rPr>
      </w:pPr>
      <w:r>
        <w:rPr>
          <w:rFonts w:ascii="Times New Roman" w:hAnsi="Times New Roman" w:cs="Times New Roman"/>
          <w:b/>
        </w:rPr>
        <w:t xml:space="preserve">Stół laboratoryjny MK_1 </w:t>
      </w:r>
      <w:r w:rsidRPr="00FA5798">
        <w:rPr>
          <w:rFonts w:ascii="Times New Roman" w:hAnsi="Times New Roman" w:cs="Times New Roman"/>
          <w:b/>
        </w:rPr>
        <w:t xml:space="preserve">(2 </w:t>
      </w:r>
      <w:proofErr w:type="spellStart"/>
      <w:r w:rsidRPr="00FA5798">
        <w:rPr>
          <w:rFonts w:ascii="Times New Roman" w:hAnsi="Times New Roman" w:cs="Times New Roman"/>
          <w:b/>
        </w:rPr>
        <w:t>kpl</w:t>
      </w:r>
      <w:proofErr w:type="spellEnd"/>
      <w:r w:rsidRPr="00FA5798">
        <w:rPr>
          <w:rFonts w:ascii="Times New Roman" w:hAnsi="Times New Roman" w:cs="Times New Roman"/>
          <w:b/>
        </w:rPr>
        <w:t xml:space="preserve">.): </w:t>
      </w:r>
    </w:p>
    <w:tbl>
      <w:tblPr>
        <w:tblStyle w:val="Tabela-Siatka"/>
        <w:tblW w:w="9161" w:type="dxa"/>
        <w:tblInd w:w="137" w:type="dxa"/>
        <w:tblLook w:val="04A0" w:firstRow="1" w:lastRow="0" w:firstColumn="1" w:lastColumn="0" w:noHBand="0" w:noVBand="1"/>
      </w:tblPr>
      <w:tblGrid>
        <w:gridCol w:w="6071"/>
        <w:gridCol w:w="1168"/>
        <w:gridCol w:w="1922"/>
      </w:tblGrid>
      <w:tr w:rsidR="00F3121D" w:rsidRPr="004B579E" w14:paraId="5A6AA418" w14:textId="77777777" w:rsidTr="00930AD7">
        <w:trPr>
          <w:tblHeader/>
        </w:trPr>
        <w:tc>
          <w:tcPr>
            <w:tcW w:w="5944" w:type="dxa"/>
            <w:vAlign w:val="center"/>
          </w:tcPr>
          <w:p w14:paraId="33B741FE"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2" w:type="dxa"/>
            <w:vAlign w:val="center"/>
          </w:tcPr>
          <w:p w14:paraId="5F880A99"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186B82B2" w14:textId="010B7710"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885" w:type="dxa"/>
            <w:vAlign w:val="center"/>
          </w:tcPr>
          <w:p w14:paraId="4DA22D23"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6F819CD6" w14:textId="61AA7D3E"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380DC15F" w14:textId="77777777" w:rsidTr="00930AD7">
        <w:trPr>
          <w:trHeight w:val="3503"/>
        </w:trPr>
        <w:tc>
          <w:tcPr>
            <w:tcW w:w="5944" w:type="dxa"/>
          </w:tcPr>
          <w:p w14:paraId="48260B5A" w14:textId="77777777" w:rsidR="00F3121D" w:rsidRPr="00E93C20" w:rsidRDefault="00F3121D" w:rsidP="007E11B7">
            <w:pPr>
              <w:pStyle w:val="Akapitzlist"/>
              <w:numPr>
                <w:ilvl w:val="0"/>
                <w:numId w:val="236"/>
              </w:numPr>
              <w:ind w:left="29" w:firstLine="15"/>
              <w:rPr>
                <w:rFonts w:ascii="Times New Roman" w:hAnsi="Times New Roman" w:cs="Times New Roman"/>
                <w:b/>
              </w:rPr>
            </w:pPr>
            <w:r w:rsidRPr="00E93C20">
              <w:rPr>
                <w:rFonts w:ascii="Times New Roman" w:hAnsi="Times New Roman" w:cs="Times New Roman"/>
                <w:b/>
              </w:rPr>
              <w:t>Widok poglądowy:</w:t>
            </w:r>
          </w:p>
          <w:p w14:paraId="768E6557" w14:textId="77777777" w:rsidR="00F3121D" w:rsidRPr="00E93C20" w:rsidRDefault="00F3121D" w:rsidP="00930AD7">
            <w:pPr>
              <w:jc w:val="center"/>
              <w:rPr>
                <w:rFonts w:ascii="Times New Roman" w:hAnsi="Times New Roman" w:cs="Times New Roman"/>
              </w:rPr>
            </w:pPr>
            <w:r w:rsidRPr="00E93C20">
              <w:object w:dxaOrig="11256" w:dyaOrig="9156" w14:anchorId="21D55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83.45pt" o:ole="">
                  <v:imagedata r:id="rId40" o:title=""/>
                </v:shape>
                <o:OLEObject Type="Embed" ProgID="PBrush" ShapeID="_x0000_i1025" DrawAspect="Content" ObjectID="_1770697719" r:id="rId41"/>
              </w:object>
            </w:r>
          </w:p>
          <w:p w14:paraId="4FD2BF27" w14:textId="77777777" w:rsidR="00F3121D" w:rsidRPr="00E93C20" w:rsidRDefault="00F3121D" w:rsidP="007E11B7">
            <w:pPr>
              <w:pStyle w:val="Akapitzlist"/>
              <w:numPr>
                <w:ilvl w:val="0"/>
                <w:numId w:val="236"/>
              </w:numPr>
              <w:ind w:left="5" w:firstLine="0"/>
              <w:jc w:val="both"/>
              <w:rPr>
                <w:rFonts w:ascii="Times New Roman" w:hAnsi="Times New Roman" w:cs="Times New Roman"/>
                <w:b/>
              </w:rPr>
            </w:pPr>
            <w:r w:rsidRPr="00E93C20">
              <w:rPr>
                <w:rFonts w:ascii="Times New Roman" w:hAnsi="Times New Roman" w:cs="Times New Roman"/>
                <w:b/>
              </w:rPr>
              <w:t>Rzuty:</w:t>
            </w:r>
          </w:p>
          <w:p w14:paraId="62FC2171"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drawing>
                <wp:inline distT="0" distB="0" distL="0" distR="0" wp14:anchorId="3EC74F6B" wp14:editId="7F3E890B">
                  <wp:extent cx="3475437" cy="1534867"/>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7D9BE9ED"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lastRenderedPageBreak/>
              <w:t>Od lewej: widok od frontu, widok od prawej strony, widok od lewej strony</w:t>
            </w:r>
          </w:p>
          <w:p w14:paraId="616A2F4B" w14:textId="77777777" w:rsidR="00F3121D" w:rsidRPr="00E93C20" w:rsidRDefault="00F3121D" w:rsidP="00930AD7">
            <w:pPr>
              <w:jc w:val="center"/>
              <w:rPr>
                <w:rFonts w:ascii="Times New Roman" w:hAnsi="Times New Roman" w:cs="Times New Roman"/>
              </w:rPr>
            </w:pPr>
          </w:p>
          <w:p w14:paraId="41A53660" w14:textId="77777777" w:rsidR="00F3121D" w:rsidRPr="00E93C20" w:rsidRDefault="00F3121D" w:rsidP="007E11B7">
            <w:pPr>
              <w:pStyle w:val="Akapitzlist"/>
              <w:numPr>
                <w:ilvl w:val="0"/>
                <w:numId w:val="236"/>
              </w:numPr>
              <w:ind w:left="5" w:hanging="6"/>
              <w:jc w:val="both"/>
              <w:rPr>
                <w:rFonts w:ascii="Times New Roman" w:hAnsi="Times New Roman" w:cs="Times New Roman"/>
                <w:b/>
              </w:rPr>
            </w:pPr>
            <w:r w:rsidRPr="00E93C20">
              <w:rPr>
                <w:rFonts w:ascii="Times New Roman" w:hAnsi="Times New Roman" w:cs="Times New Roman"/>
                <w:b/>
              </w:rPr>
              <w:t>Wymiary:</w:t>
            </w:r>
          </w:p>
          <w:p w14:paraId="7A23CA74"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4A1AAC3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A: długość tylnej lewej nogi – 1800 mm,</w:t>
            </w:r>
          </w:p>
          <w:p w14:paraId="7C4D9F5B"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 długość tylnej prawej nogi – 1800 mm,</w:t>
            </w:r>
          </w:p>
          <w:p w14:paraId="48E75D0B"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C: wysokość blatu roboczego – 900 mm,</w:t>
            </w:r>
          </w:p>
          <w:p w14:paraId="6EE959EB"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D: wysokość umieszczenia poprzeczki wzmacniającej – 700 mm,</w:t>
            </w:r>
          </w:p>
          <w:p w14:paraId="092B6DE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E: wysokość zawieszenia pierwszej półki nad blatem roboczym – 600 mm,</w:t>
            </w:r>
          </w:p>
          <w:p w14:paraId="62250A1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F: głębokość półki – 300 mm,</w:t>
            </w:r>
          </w:p>
          <w:p w14:paraId="420205C1"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7</w:t>
            </w:r>
            <w:r>
              <w:rPr>
                <w:rFonts w:ascii="Times New Roman" w:hAnsi="Times New Roman" w:cs="Times New Roman"/>
              </w:rPr>
              <w:t>0</w:t>
            </w:r>
            <w:r w:rsidRPr="00E93C20">
              <w:rPr>
                <w:rFonts w:ascii="Times New Roman" w:hAnsi="Times New Roman" w:cs="Times New Roman"/>
              </w:rPr>
              <w:t>0 mm,</w:t>
            </w:r>
            <w:r>
              <w:rPr>
                <w:rFonts w:ascii="Times New Roman" w:hAnsi="Times New Roman" w:cs="Times New Roman"/>
              </w:rPr>
              <w:t xml:space="preserve"> (głębokość blatu 750 mm),</w:t>
            </w:r>
          </w:p>
          <w:p w14:paraId="62A38352"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H: szerokość półki (ramy stołu) – 1600 mm,</w:t>
            </w:r>
          </w:p>
          <w:p w14:paraId="35F1C232"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I: odległość między górną krawędzią panelu a dolną krawędzią pierwszej półki – 50 mm,</w:t>
            </w:r>
          </w:p>
          <w:p w14:paraId="16B3D71A"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J: wysokość dolnej krawędzi panelu nad blatem roboczym – 100 mm,</w:t>
            </w:r>
          </w:p>
          <w:p w14:paraId="0C4FB93F"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K: lewostronne wydłużenie blatu roboczego poza ramę stołu – 0 mm,</w:t>
            </w:r>
          </w:p>
          <w:p w14:paraId="69824D39"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L: prawostronne wydłużenie blatu roboczego poza ramę stołu – 0 mm. </w:t>
            </w:r>
          </w:p>
          <w:p w14:paraId="46D96B68" w14:textId="77777777" w:rsidR="00F3121D" w:rsidRPr="00E93C20" w:rsidRDefault="00F3121D" w:rsidP="00930AD7">
            <w:pPr>
              <w:pStyle w:val="Akapitzlist"/>
              <w:jc w:val="both"/>
              <w:rPr>
                <w:rFonts w:ascii="Times New Roman" w:hAnsi="Times New Roman" w:cs="Times New Roman"/>
              </w:rPr>
            </w:pPr>
          </w:p>
          <w:p w14:paraId="1DFA5D9C" w14:textId="77777777" w:rsidR="00F3121D" w:rsidRPr="00E93C20" w:rsidRDefault="00F3121D" w:rsidP="007E11B7">
            <w:pPr>
              <w:pStyle w:val="Akapitzlist"/>
              <w:numPr>
                <w:ilvl w:val="0"/>
                <w:numId w:val="236"/>
              </w:numPr>
              <w:ind w:left="0" w:hanging="9"/>
              <w:jc w:val="both"/>
              <w:rPr>
                <w:rFonts w:ascii="Times New Roman" w:hAnsi="Times New Roman" w:cs="Times New Roman"/>
                <w:b/>
              </w:rPr>
            </w:pPr>
            <w:r w:rsidRPr="00E93C20">
              <w:rPr>
                <w:rFonts w:ascii="Times New Roman" w:hAnsi="Times New Roman" w:cs="Times New Roman"/>
                <w:b/>
              </w:rPr>
              <w:t>Dane techniczne:</w:t>
            </w:r>
          </w:p>
          <w:p w14:paraId="28E5E192"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160B64D9"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4E28A542"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w:t>
            </w:r>
            <w:r>
              <w:rPr>
                <w:rFonts w:ascii="Times New Roman" w:hAnsi="Times New Roman" w:cs="Times New Roman"/>
              </w:rPr>
              <w:t>u</w:t>
            </w:r>
            <w:r w:rsidRPr="00E93C20">
              <w:rPr>
                <w:rFonts w:ascii="Times New Roman" w:hAnsi="Times New Roman" w:cs="Times New Roman"/>
              </w:rPr>
              <w:t xml:space="preserve"> powinien być wypuszczony o 5 cm poza obrys ramy stołu,</w:t>
            </w:r>
          </w:p>
          <w:p w14:paraId="0858B94F"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panel pionowy zamocowany w ramie nad blatem roboczym, w sposób zapewniający dotrzymanie podanych wymiarów I </w:t>
            </w:r>
            <w:proofErr w:type="spellStart"/>
            <w:r w:rsidRPr="00E93C20">
              <w:rPr>
                <w:rFonts w:ascii="Times New Roman" w:hAnsi="Times New Roman" w:cs="Times New Roman"/>
              </w:rPr>
              <w:t>i</w:t>
            </w:r>
            <w:proofErr w:type="spellEnd"/>
            <w:r w:rsidRPr="00E93C20">
              <w:rPr>
                <w:rFonts w:ascii="Times New Roman" w:hAnsi="Times New Roman" w:cs="Times New Roman"/>
              </w:rPr>
              <w:t xml:space="preserve"> J, przeznaczony do zamocowania listwy zasilającej (szczegółowa specyfikacja zawarta poniżej),</w:t>
            </w:r>
          </w:p>
          <w:p w14:paraId="4EC9C77E"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p>
          <w:p w14:paraId="2DF704AA"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gniazdo trójfazowe 5P 16 A umożliwiające przekazanie zasilania </w:t>
            </w:r>
            <w:r w:rsidRPr="00E93C20">
              <w:rPr>
                <w:rFonts w:ascii="Times New Roman" w:hAnsi="Times New Roman" w:cs="Times New Roman"/>
                <w:u w:val="single"/>
              </w:rPr>
              <w:t>z pominięciem załączenia listwy zasilającej na panelu stołu</w:t>
            </w:r>
            <w:r w:rsidRPr="00E93C20">
              <w:rPr>
                <w:rFonts w:ascii="Times New Roman" w:hAnsi="Times New Roman" w:cs="Times New Roman"/>
              </w:rPr>
              <w:t xml:space="preserve"> (połączenie równoległe), umieszczone pod blatem w tylnej części stołu,</w:t>
            </w:r>
          </w:p>
          <w:p w14:paraId="787ACA11"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lastRenderedPageBreak/>
              <w:t>kabel zasilający listwę zasilającą o przekroju nie mniejszym niż 5 x 2,5 mm</w:t>
            </w:r>
            <w:r w:rsidRPr="00E93C20">
              <w:rPr>
                <w:rFonts w:ascii="Times New Roman" w:hAnsi="Times New Roman" w:cs="Times New Roman"/>
                <w:vertAlign w:val="superscript"/>
              </w:rPr>
              <w:t>2</w:t>
            </w:r>
            <w:r w:rsidRPr="00E93C20">
              <w:rPr>
                <w:rFonts w:ascii="Times New Roman" w:hAnsi="Times New Roman" w:cs="Times New Roman"/>
              </w:rPr>
              <w:t xml:space="preserve"> i długości nie mniejszej niż 3 m, zakończony wtykiem 5P 16 A.</w:t>
            </w:r>
          </w:p>
          <w:p w14:paraId="19A6E5FD" w14:textId="77777777" w:rsidR="00F3121D" w:rsidRPr="00E93C20" w:rsidRDefault="00F3121D" w:rsidP="007E11B7">
            <w:pPr>
              <w:pStyle w:val="Akapitzlist"/>
              <w:numPr>
                <w:ilvl w:val="0"/>
                <w:numId w:val="214"/>
              </w:numPr>
              <w:jc w:val="both"/>
              <w:rPr>
                <w:rFonts w:ascii="Times New Roman" w:hAnsi="Times New Roman" w:cs="Times New Roman"/>
                <w:color w:val="FF0000"/>
              </w:rPr>
            </w:pPr>
            <w:r w:rsidRPr="00E93C20">
              <w:rPr>
                <w:rFonts w:ascii="Times New Roman" w:hAnsi="Times New Roman" w:cs="Times New Roman"/>
              </w:rPr>
              <w:t>dodatkowa mata antystatyczna docięta na wymiar blatu: grubość nie mniejsza niż 2 mm,</w:t>
            </w:r>
          </w:p>
          <w:p w14:paraId="32D1DF78" w14:textId="77777777" w:rsidR="00F3121D" w:rsidRPr="00E93C20" w:rsidRDefault="00F3121D" w:rsidP="007E11B7">
            <w:pPr>
              <w:pStyle w:val="Akapitzlist"/>
              <w:numPr>
                <w:ilvl w:val="0"/>
                <w:numId w:val="214"/>
              </w:numPr>
              <w:jc w:val="both"/>
              <w:rPr>
                <w:rFonts w:ascii="Times New Roman" w:hAnsi="Times New Roman" w:cs="Times New Roman"/>
              </w:rPr>
            </w:pPr>
            <w:r w:rsidRPr="00E93C20">
              <w:rPr>
                <w:rFonts w:ascii="Times New Roman" w:hAnsi="Times New Roman" w:cs="Times New Roman"/>
              </w:rPr>
              <w:t>dodatkowy komplet</w:t>
            </w:r>
            <w:r>
              <w:rPr>
                <w:rFonts w:ascii="Times New Roman" w:hAnsi="Times New Roman" w:cs="Times New Roman"/>
              </w:rPr>
              <w:t xml:space="preserve"> (10 </w:t>
            </w:r>
            <w:proofErr w:type="spellStart"/>
            <w:r>
              <w:rPr>
                <w:rFonts w:ascii="Times New Roman" w:hAnsi="Times New Roman" w:cs="Times New Roman"/>
              </w:rPr>
              <w:t>szt</w:t>
            </w:r>
            <w:proofErr w:type="spellEnd"/>
            <w:r>
              <w:rPr>
                <w:rFonts w:ascii="Times New Roman" w:hAnsi="Times New Roman" w:cs="Times New Roman"/>
              </w:rPr>
              <w:t>)</w:t>
            </w:r>
            <w:r w:rsidRPr="00E93C20">
              <w:rPr>
                <w:rFonts w:ascii="Times New Roman" w:hAnsi="Times New Roman" w:cs="Times New Roman"/>
              </w:rPr>
              <w:t xml:space="preserve"> śrub, nakrętek, podkładek dedykowany do zastosowanego profilu, umożliwiający montaż do profilu,</w:t>
            </w:r>
          </w:p>
          <w:p w14:paraId="3876E027" w14:textId="77777777" w:rsidR="00F3121D" w:rsidRPr="00E93C20" w:rsidRDefault="00F3121D" w:rsidP="007E11B7">
            <w:pPr>
              <w:pStyle w:val="Akapitzlist"/>
              <w:numPr>
                <w:ilvl w:val="0"/>
                <w:numId w:val="214"/>
              </w:numPr>
              <w:jc w:val="both"/>
              <w:rPr>
                <w:rFonts w:ascii="Times New Roman" w:hAnsi="Times New Roman" w:cs="Times New Roman"/>
              </w:rPr>
            </w:pPr>
            <w:r w:rsidRPr="00E93C20">
              <w:rPr>
                <w:rFonts w:ascii="Times New Roman" w:hAnsi="Times New Roman" w:cs="Times New Roman"/>
              </w:rPr>
              <w:t>oświetlenie typu LED (temperatura barwowa 4000 K) z dedykowanym wyłącznikiem, umieszczone nad blatem roboczym</w:t>
            </w:r>
            <w:r>
              <w:rPr>
                <w:rFonts w:ascii="Times New Roman" w:hAnsi="Times New Roman" w:cs="Times New Roman"/>
              </w:rPr>
              <w:t xml:space="preserve"> pod dolną półką</w:t>
            </w:r>
            <w:r w:rsidRPr="00E93C20">
              <w:rPr>
                <w:rFonts w:ascii="Times New Roman" w:hAnsi="Times New Roman" w:cs="Times New Roman"/>
              </w:rPr>
              <w:t>, zapewniające jego równomierne oświetlenie.</w:t>
            </w:r>
          </w:p>
          <w:p w14:paraId="4381FEAD" w14:textId="77777777" w:rsidR="00F3121D" w:rsidRPr="00E93C20" w:rsidRDefault="00F3121D" w:rsidP="00930AD7">
            <w:pPr>
              <w:jc w:val="both"/>
              <w:rPr>
                <w:rFonts w:ascii="Times New Roman" w:hAnsi="Times New Roman" w:cs="Times New Roman"/>
              </w:rPr>
            </w:pPr>
          </w:p>
          <w:p w14:paraId="6D1409C3" w14:textId="77777777" w:rsidR="00F3121D" w:rsidRPr="00E93C20" w:rsidRDefault="00F3121D" w:rsidP="007E11B7">
            <w:pPr>
              <w:pStyle w:val="Akapitzlist"/>
              <w:numPr>
                <w:ilvl w:val="0"/>
                <w:numId w:val="236"/>
              </w:numPr>
              <w:ind w:left="0" w:hanging="9"/>
              <w:jc w:val="both"/>
              <w:rPr>
                <w:rFonts w:ascii="Times New Roman" w:hAnsi="Times New Roman" w:cs="Times New Roman"/>
                <w:b/>
              </w:rPr>
            </w:pPr>
            <w:r w:rsidRPr="00E93C20">
              <w:rPr>
                <w:rFonts w:ascii="Times New Roman" w:hAnsi="Times New Roman" w:cs="Times New Roman"/>
                <w:b/>
              </w:rPr>
              <w:t xml:space="preserve">Specyfikacja listwy zasilającej: </w:t>
            </w:r>
          </w:p>
          <w:p w14:paraId="34C772A7" w14:textId="77777777" w:rsidR="00F3121D" w:rsidRPr="00E93C20" w:rsidRDefault="00F3121D" w:rsidP="00930AD7">
            <w:pPr>
              <w:jc w:val="both"/>
              <w:rPr>
                <w:rFonts w:ascii="Times New Roman" w:hAnsi="Times New Roman" w:cs="Times New Roman"/>
              </w:rPr>
            </w:pPr>
            <w:r w:rsidRPr="00E93C20">
              <w:rPr>
                <w:rFonts w:ascii="Times New Roman" w:hAnsi="Times New Roman" w:cs="Times New Roman"/>
              </w:rPr>
              <w:t>Listwa zasilająca powinna być umieszczona na pionowym panelu w tylnej części stołu i przeznaczona ma być do zasilania urządzeń mogących wchodzić w skład układów pomiarowych, takich jak multimetry, laptopy oraz odbiorników trójfazowych charakteryzujących się niedużym poborem prądu.</w:t>
            </w:r>
          </w:p>
          <w:p w14:paraId="62865166"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gniazdo trójfazowe 5P 16 A – 1 szt.,</w:t>
            </w:r>
          </w:p>
          <w:p w14:paraId="55EDA300"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gniazdo jednofazowe 2P+T 230 V 16 A – co najmniej 6 szt. (</w:t>
            </w:r>
            <w:r w:rsidRPr="00E93C20">
              <w:rPr>
                <w:rFonts w:ascii="Times New Roman" w:hAnsi="Times New Roman" w:cs="Times New Roman"/>
                <w:u w:val="single"/>
              </w:rPr>
              <w:t>gniazda należy podzielić na trzy obwody o jednakowej liczbie gniazd, a każdy obwód należy zasilić z oddzielnej fazy, odpowiednio L1, L2, L3),</w:t>
            </w:r>
          </w:p>
          <w:p w14:paraId="189314E3"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wyłącznik instalacyjny 3P B16 do zabezpieczenia gniazda trójfazowego – 1 szt.,</w:t>
            </w:r>
          </w:p>
          <w:p w14:paraId="5D9512CB"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wyłącznik instalacyjny 1P B16 do zabezpieczenia obwodów gniazd jednofazowych – 3 szt.,</w:t>
            </w:r>
          </w:p>
          <w:p w14:paraId="3AFED6C7"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 xml:space="preserve">wyłącznik instalacyjny z członem różnicowoprądowym 4P B25 </w:t>
            </w:r>
            <w:proofErr w:type="spellStart"/>
            <w:r w:rsidRPr="00E93C20">
              <w:rPr>
                <w:rFonts w:ascii="Times New Roman" w:hAnsi="Times New Roman" w:cs="Times New Roman"/>
              </w:rPr>
              <w:t>I</w:t>
            </w:r>
            <w:r w:rsidRPr="00E93C20">
              <w:rPr>
                <w:rFonts w:ascii="Times New Roman" w:hAnsi="Times New Roman" w:cs="Times New Roman"/>
                <w:vertAlign w:val="subscript"/>
              </w:rPr>
              <w:t>∆n</w:t>
            </w:r>
            <w:proofErr w:type="spellEnd"/>
            <w:r w:rsidRPr="00E93C20">
              <w:rPr>
                <w:rFonts w:ascii="Times New Roman" w:hAnsi="Times New Roman" w:cs="Times New Roman"/>
              </w:rPr>
              <w:t xml:space="preserve"> = 30 </w:t>
            </w:r>
            <w:proofErr w:type="spellStart"/>
            <w:r w:rsidRPr="00E93C20">
              <w:rPr>
                <w:rFonts w:ascii="Times New Roman" w:hAnsi="Times New Roman" w:cs="Times New Roman"/>
              </w:rPr>
              <w:t>mA</w:t>
            </w:r>
            <w:proofErr w:type="spellEnd"/>
            <w:r w:rsidRPr="00E93C20">
              <w:rPr>
                <w:rFonts w:ascii="Times New Roman" w:hAnsi="Times New Roman" w:cs="Times New Roman"/>
              </w:rPr>
              <w:t xml:space="preserve"> – 1 szt.</w:t>
            </w:r>
          </w:p>
          <w:p w14:paraId="5D8272BF"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przewody połączeniowe poprowadzone w sposób uporządkowany, nie gorzej niż z wykorzystaniem koryta kablowego,</w:t>
            </w:r>
          </w:p>
          <w:p w14:paraId="7078FD26"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 xml:space="preserve">Zasilenie gniazd jednofazowych oraz gniazda trójfazowego powinno następować po ustawieniu przełącznika S2 w pozycję „ON” lub „1” i być sygnalizowane poprzez wskaźnik obecności zlokalizowany na panelu rozdzielnicy. Przestawienie przełącznika S2 w pozycję „OFF” lub „0” powinno skutkować wyłączeniem napięcia we wszystkich gniazdach. Moduł powinien ponadto być wyposażony w wyłącznik bezpieczeństwa pozbawiony </w:t>
            </w:r>
            <w:proofErr w:type="spellStart"/>
            <w:r w:rsidRPr="00E93C20">
              <w:rPr>
                <w:rFonts w:ascii="Times New Roman" w:hAnsi="Times New Roman" w:cs="Times New Roman"/>
              </w:rPr>
              <w:t>samopowrotu</w:t>
            </w:r>
            <w:proofErr w:type="spellEnd"/>
            <w:r w:rsidRPr="00E93C20">
              <w:rPr>
                <w:rFonts w:ascii="Times New Roman" w:hAnsi="Times New Roman" w:cs="Times New Roman"/>
              </w:rPr>
              <w:t xml:space="preserve">, współpracujący ze stycznikiem K1. Wciśnięcie przycisku powinno wyłączyć zasilanie gniazd oraz uniemożliwić ponowne ich zasilenie do czasu ustawienia przycisku bezpieczeństwa w pozycję początkową. </w:t>
            </w:r>
          </w:p>
          <w:p w14:paraId="6C948CFE"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Przykładowy schemat elektryczny listwy zasilającej:</w:t>
            </w:r>
          </w:p>
          <w:p w14:paraId="19F1E596" w14:textId="77777777" w:rsidR="00F3121D" w:rsidRPr="00FA5798" w:rsidRDefault="00F3121D" w:rsidP="00930AD7">
            <w:pPr>
              <w:pStyle w:val="Bezodstpw"/>
              <w:jc w:val="center"/>
              <w:rPr>
                <w:rFonts w:ascii="Times New Roman" w:hAnsi="Times New Roman" w:cs="Times New Roman"/>
              </w:rPr>
            </w:pPr>
            <w:r w:rsidRPr="00E93C20">
              <w:object w:dxaOrig="19779" w:dyaOrig="5037" w14:anchorId="0F942746">
                <v:shape id="_x0000_i1026" type="#_x0000_t75" style="width:292.7pt;height:75.45pt" o:ole="">
                  <v:imagedata r:id="rId43" o:title=""/>
                </v:shape>
                <o:OLEObject Type="Embed" ProgID="Visio.Drawing.11" ShapeID="_x0000_i1026" DrawAspect="Content" ObjectID="_1770697720" r:id="rId44"/>
              </w:object>
            </w:r>
          </w:p>
        </w:tc>
        <w:tc>
          <w:tcPr>
            <w:tcW w:w="1332" w:type="dxa"/>
          </w:tcPr>
          <w:p w14:paraId="700161F6" w14:textId="77777777" w:rsidR="00F3121D" w:rsidRPr="004B579E" w:rsidRDefault="00F3121D" w:rsidP="00930AD7">
            <w:pPr>
              <w:pStyle w:val="Akapitzlist"/>
              <w:ind w:left="0"/>
              <w:jc w:val="both"/>
              <w:rPr>
                <w:rFonts w:ascii="Times New Roman" w:hAnsi="Times New Roman" w:cs="Times New Roman"/>
                <w:sz w:val="20"/>
                <w:szCs w:val="20"/>
              </w:rPr>
            </w:pPr>
          </w:p>
        </w:tc>
        <w:tc>
          <w:tcPr>
            <w:tcW w:w="1885" w:type="dxa"/>
          </w:tcPr>
          <w:p w14:paraId="00181C99"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02C01E4D"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1F572759" w14:textId="77777777" w:rsidR="00F3121D" w:rsidRPr="003C0433" w:rsidRDefault="00F3121D" w:rsidP="00F3121D">
      <w:pPr>
        <w:spacing w:after="0" w:line="240" w:lineRule="auto"/>
        <w:jc w:val="both"/>
        <w:rPr>
          <w:rFonts w:ascii="Times New Roman" w:hAnsi="Times New Roman" w:cs="Times New Roman"/>
          <w:b/>
          <w:color w:val="FF0000"/>
        </w:rPr>
      </w:pPr>
      <w:r>
        <w:rPr>
          <w:rFonts w:ascii="Times New Roman" w:hAnsi="Times New Roman" w:cs="Times New Roman"/>
          <w:b/>
        </w:rPr>
        <w:t>Stół laboratoryjny MK_2</w:t>
      </w:r>
      <w:r w:rsidRPr="003C0433">
        <w:rPr>
          <w:rFonts w:ascii="Times New Roman" w:hAnsi="Times New Roman" w:cs="Times New Roman"/>
          <w:b/>
        </w:rPr>
        <w:t xml:space="preserve"> </w:t>
      </w:r>
      <w:r w:rsidRPr="0085713E">
        <w:rPr>
          <w:rFonts w:ascii="Times New Roman" w:hAnsi="Times New Roman" w:cs="Times New Roman"/>
          <w:b/>
        </w:rPr>
        <w:t xml:space="preserve">(1 </w:t>
      </w:r>
      <w:proofErr w:type="spellStart"/>
      <w:r w:rsidRPr="0085713E">
        <w:rPr>
          <w:rFonts w:ascii="Times New Roman" w:hAnsi="Times New Roman" w:cs="Times New Roman"/>
          <w:b/>
        </w:rPr>
        <w:t>kpl</w:t>
      </w:r>
      <w:proofErr w:type="spellEnd"/>
      <w:r w:rsidRPr="0085713E">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916"/>
        <w:gridCol w:w="1130"/>
        <w:gridCol w:w="1877"/>
      </w:tblGrid>
      <w:tr w:rsidR="00F3121D" w:rsidRPr="004B579E" w14:paraId="4CB84035" w14:textId="77777777" w:rsidTr="00930AD7">
        <w:trPr>
          <w:tblHeader/>
        </w:trPr>
        <w:tc>
          <w:tcPr>
            <w:tcW w:w="5670" w:type="dxa"/>
            <w:vAlign w:val="center"/>
          </w:tcPr>
          <w:p w14:paraId="6D8D3DB9"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42EE6331" w14:textId="65D5577E"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5E85E27C" w14:textId="51CC0416"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Pr>
                <w:rFonts w:ascii="Arial Narrow" w:hAnsi="Arial Narrow"/>
                <w:bCs/>
                <w:i/>
                <w:iCs/>
                <w:sz w:val="20"/>
                <w:szCs w:val="20"/>
              </w:rPr>
              <w:t>)</w:t>
            </w:r>
          </w:p>
        </w:tc>
        <w:tc>
          <w:tcPr>
            <w:tcW w:w="1922" w:type="dxa"/>
            <w:vAlign w:val="center"/>
          </w:tcPr>
          <w:p w14:paraId="296EF4C5"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514E87B0" w14:textId="0E79EDD9"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0F3F69E7" w14:textId="77777777" w:rsidTr="00930AD7">
        <w:trPr>
          <w:trHeight w:val="3503"/>
        </w:trPr>
        <w:tc>
          <w:tcPr>
            <w:tcW w:w="5670" w:type="dxa"/>
          </w:tcPr>
          <w:p w14:paraId="5383FFDA" w14:textId="77777777" w:rsidR="00F3121D" w:rsidRPr="00E93C20" w:rsidRDefault="00F3121D" w:rsidP="007E11B7">
            <w:pPr>
              <w:pStyle w:val="Akapitzlist"/>
              <w:numPr>
                <w:ilvl w:val="0"/>
                <w:numId w:val="230"/>
              </w:numPr>
              <w:ind w:left="5" w:hanging="9"/>
              <w:rPr>
                <w:rFonts w:ascii="Times New Roman" w:hAnsi="Times New Roman" w:cs="Times New Roman"/>
                <w:b/>
              </w:rPr>
            </w:pPr>
            <w:r w:rsidRPr="00E93C20">
              <w:rPr>
                <w:rFonts w:ascii="Times New Roman" w:hAnsi="Times New Roman" w:cs="Times New Roman"/>
                <w:b/>
              </w:rPr>
              <w:t>Widok poglądowy:</w:t>
            </w:r>
          </w:p>
          <w:p w14:paraId="09FB3CCB" w14:textId="77777777" w:rsidR="00F3121D" w:rsidRPr="00E93C20" w:rsidRDefault="00F3121D" w:rsidP="00930AD7">
            <w:pPr>
              <w:jc w:val="center"/>
              <w:rPr>
                <w:rFonts w:ascii="Times New Roman" w:hAnsi="Times New Roman" w:cs="Times New Roman"/>
              </w:rPr>
            </w:pPr>
            <w:r w:rsidRPr="00E93C20">
              <w:object w:dxaOrig="11256" w:dyaOrig="9156" w14:anchorId="41B370B3">
                <v:shape id="_x0000_i1027" type="#_x0000_t75" style="width:225pt;height:183.45pt" o:ole="">
                  <v:imagedata r:id="rId40" o:title=""/>
                </v:shape>
                <o:OLEObject Type="Embed" ProgID="PBrush" ShapeID="_x0000_i1027" DrawAspect="Content" ObjectID="_1770697721" r:id="rId45"/>
              </w:object>
            </w:r>
          </w:p>
          <w:p w14:paraId="0657EF1F" w14:textId="77777777" w:rsidR="00F3121D" w:rsidRPr="00E93C20" w:rsidRDefault="00F3121D" w:rsidP="007E11B7">
            <w:pPr>
              <w:pStyle w:val="Akapitzlist"/>
              <w:numPr>
                <w:ilvl w:val="0"/>
                <w:numId w:val="230"/>
              </w:numPr>
              <w:ind w:left="5" w:firstLine="0"/>
              <w:jc w:val="both"/>
              <w:rPr>
                <w:rFonts w:ascii="Times New Roman" w:hAnsi="Times New Roman" w:cs="Times New Roman"/>
                <w:b/>
              </w:rPr>
            </w:pPr>
            <w:r w:rsidRPr="00E93C20">
              <w:rPr>
                <w:rFonts w:ascii="Times New Roman" w:hAnsi="Times New Roman" w:cs="Times New Roman"/>
                <w:b/>
              </w:rPr>
              <w:t>Rzuty:</w:t>
            </w:r>
          </w:p>
          <w:p w14:paraId="767D34A7"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drawing>
                <wp:inline distT="0" distB="0" distL="0" distR="0" wp14:anchorId="1D1C6EA6" wp14:editId="66CD8F53">
                  <wp:extent cx="3475437" cy="1534867"/>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3C59D3F1"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t>Od lewej: widok od frontu, widok od prawej strony, widok od lewej strony</w:t>
            </w:r>
          </w:p>
          <w:p w14:paraId="5D24A655" w14:textId="77777777" w:rsidR="00F3121D" w:rsidRPr="00E93C20" w:rsidRDefault="00F3121D" w:rsidP="00930AD7">
            <w:pPr>
              <w:jc w:val="center"/>
              <w:rPr>
                <w:rFonts w:ascii="Times New Roman" w:hAnsi="Times New Roman" w:cs="Times New Roman"/>
              </w:rPr>
            </w:pPr>
          </w:p>
          <w:p w14:paraId="620DE64A" w14:textId="77777777" w:rsidR="00F3121D" w:rsidRPr="00E93C20" w:rsidRDefault="00F3121D" w:rsidP="007E11B7">
            <w:pPr>
              <w:pStyle w:val="Akapitzlist"/>
              <w:numPr>
                <w:ilvl w:val="0"/>
                <w:numId w:val="230"/>
              </w:numPr>
              <w:ind w:left="5" w:hanging="6"/>
              <w:jc w:val="both"/>
              <w:rPr>
                <w:rFonts w:ascii="Times New Roman" w:hAnsi="Times New Roman" w:cs="Times New Roman"/>
                <w:b/>
              </w:rPr>
            </w:pPr>
            <w:r w:rsidRPr="00E93C20">
              <w:rPr>
                <w:rFonts w:ascii="Times New Roman" w:hAnsi="Times New Roman" w:cs="Times New Roman"/>
                <w:b/>
              </w:rPr>
              <w:lastRenderedPageBreak/>
              <w:t>Wymiary:</w:t>
            </w:r>
          </w:p>
          <w:p w14:paraId="4A4895CD"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5DA7A90C"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A: długość tylnej lewej nogi – 1800 mm,</w:t>
            </w:r>
          </w:p>
          <w:p w14:paraId="040D077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 długość tylnej prawej nogi – 1800 mm,</w:t>
            </w:r>
          </w:p>
          <w:p w14:paraId="02E3BBAB"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C: wysokość blatu roboczego – 900 mm,</w:t>
            </w:r>
          </w:p>
          <w:p w14:paraId="75A35061"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D: wysokość umieszczenia poprzeczki wzmacniającej – 700 mm,</w:t>
            </w:r>
          </w:p>
          <w:p w14:paraId="154FA17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E: wysokość zawieszenia pierwszej półki nad blatem roboczym – 600 mm,</w:t>
            </w:r>
          </w:p>
          <w:p w14:paraId="2AF1FEF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F: głębokość półki – 300 mm,</w:t>
            </w:r>
          </w:p>
          <w:p w14:paraId="20CF0E11"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7</w:t>
            </w:r>
            <w:r>
              <w:rPr>
                <w:rFonts w:ascii="Times New Roman" w:hAnsi="Times New Roman" w:cs="Times New Roman"/>
              </w:rPr>
              <w:t>0</w:t>
            </w:r>
            <w:r w:rsidRPr="00E93C20">
              <w:rPr>
                <w:rFonts w:ascii="Times New Roman" w:hAnsi="Times New Roman" w:cs="Times New Roman"/>
              </w:rPr>
              <w:t>0 mm,</w:t>
            </w:r>
            <w:r>
              <w:rPr>
                <w:rFonts w:ascii="Times New Roman" w:hAnsi="Times New Roman" w:cs="Times New Roman"/>
              </w:rPr>
              <w:t xml:space="preserve"> (głębokość blatu 750 mm),</w:t>
            </w:r>
          </w:p>
          <w:p w14:paraId="425B6ED4"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H: szerokość półki (ramy stołu) – 1400 mm,</w:t>
            </w:r>
          </w:p>
          <w:p w14:paraId="48B78DE3"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I: odległość między górną krawędzią panelu a dolną krawędzią pierwszej półki – 50 mm,</w:t>
            </w:r>
          </w:p>
          <w:p w14:paraId="44CB1342"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J: wysokość dolnej krawędzi panelu nad blatem roboczym– 100 mm,</w:t>
            </w:r>
          </w:p>
          <w:p w14:paraId="3DAEA3F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K: lewostronne wydłużenie blatu roboczego poza ramę stołu – 0 mm,</w:t>
            </w:r>
          </w:p>
          <w:p w14:paraId="6FD6190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L: prawostronne wydłużenie blatu roboczego poza ramę stołu – 0 mm. </w:t>
            </w:r>
          </w:p>
          <w:p w14:paraId="038AB52E" w14:textId="77777777" w:rsidR="00F3121D" w:rsidRPr="00E93C20" w:rsidRDefault="00F3121D" w:rsidP="00930AD7">
            <w:pPr>
              <w:pStyle w:val="Akapitzlist"/>
              <w:jc w:val="both"/>
              <w:rPr>
                <w:rFonts w:ascii="Times New Roman" w:hAnsi="Times New Roman" w:cs="Times New Roman"/>
              </w:rPr>
            </w:pPr>
          </w:p>
          <w:p w14:paraId="7B554999" w14:textId="77777777" w:rsidR="00F3121D" w:rsidRPr="00E93C20" w:rsidRDefault="00F3121D" w:rsidP="007E11B7">
            <w:pPr>
              <w:pStyle w:val="Akapitzlist"/>
              <w:numPr>
                <w:ilvl w:val="0"/>
                <w:numId w:val="230"/>
              </w:numPr>
              <w:ind w:left="0" w:hanging="9"/>
              <w:jc w:val="both"/>
              <w:rPr>
                <w:rFonts w:ascii="Times New Roman" w:hAnsi="Times New Roman" w:cs="Times New Roman"/>
                <w:b/>
              </w:rPr>
            </w:pPr>
            <w:r w:rsidRPr="00E93C20">
              <w:rPr>
                <w:rFonts w:ascii="Times New Roman" w:hAnsi="Times New Roman" w:cs="Times New Roman"/>
                <w:b/>
              </w:rPr>
              <w:t>Dane techniczne:</w:t>
            </w:r>
          </w:p>
          <w:p w14:paraId="11F57303"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1049FA75"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011A0F1C"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 powinien być wypuszczony o nie więcej niż 5 cm poza obrys ramy stołu,</w:t>
            </w:r>
          </w:p>
          <w:p w14:paraId="5FC245EA"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panel pionowy zamocowany w ramie nad blatem roboczym, w sposób zapewniający dotrzymanie podanych wymiarów I </w:t>
            </w:r>
            <w:proofErr w:type="spellStart"/>
            <w:r w:rsidRPr="00E93C20">
              <w:rPr>
                <w:rFonts w:ascii="Times New Roman" w:hAnsi="Times New Roman" w:cs="Times New Roman"/>
              </w:rPr>
              <w:t>i</w:t>
            </w:r>
            <w:proofErr w:type="spellEnd"/>
            <w:r w:rsidRPr="00E93C20">
              <w:rPr>
                <w:rFonts w:ascii="Times New Roman" w:hAnsi="Times New Roman" w:cs="Times New Roman"/>
              </w:rPr>
              <w:t xml:space="preserve"> J, przeznaczony do zamocowania listwy zasilającej (szczegółowa specyfikacja zawarta poniżej),</w:t>
            </w:r>
          </w:p>
          <w:p w14:paraId="3B010A4F"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p>
          <w:p w14:paraId="31F55802"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gniazdo trójfazowe 5P 16 A umożliwiające przekazanie zasilania </w:t>
            </w:r>
            <w:r w:rsidRPr="00E93C20">
              <w:rPr>
                <w:rFonts w:ascii="Times New Roman" w:hAnsi="Times New Roman" w:cs="Times New Roman"/>
                <w:u w:val="single"/>
              </w:rPr>
              <w:t>z pominięciem załączenia listwy zasilającej na panelu stołu</w:t>
            </w:r>
            <w:r w:rsidRPr="00E93C20">
              <w:rPr>
                <w:rFonts w:ascii="Times New Roman" w:hAnsi="Times New Roman" w:cs="Times New Roman"/>
              </w:rPr>
              <w:t xml:space="preserve"> (połączenie równoległe), umieszczone pod blatem w tylnej części stołu,</w:t>
            </w:r>
          </w:p>
          <w:p w14:paraId="2C3E205E"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lastRenderedPageBreak/>
              <w:t>kabel zasilający listwę zasilającą o przekroju nie mniejszym niż 5 x 2,5 mm</w:t>
            </w:r>
            <w:r w:rsidRPr="00E93C20">
              <w:rPr>
                <w:rFonts w:ascii="Times New Roman" w:hAnsi="Times New Roman" w:cs="Times New Roman"/>
                <w:vertAlign w:val="superscript"/>
              </w:rPr>
              <w:t>2</w:t>
            </w:r>
            <w:r w:rsidRPr="00E93C20">
              <w:rPr>
                <w:rFonts w:ascii="Times New Roman" w:hAnsi="Times New Roman" w:cs="Times New Roman"/>
              </w:rPr>
              <w:t xml:space="preserve"> i długości nie mniejszej niż 3 m, zakończony wtykiem 5P 16 A.</w:t>
            </w:r>
          </w:p>
          <w:p w14:paraId="666C6F3E" w14:textId="77777777" w:rsidR="00F3121D" w:rsidRPr="00E93C20" w:rsidRDefault="00F3121D" w:rsidP="007E11B7">
            <w:pPr>
              <w:pStyle w:val="Akapitzlist"/>
              <w:numPr>
                <w:ilvl w:val="0"/>
                <w:numId w:val="214"/>
              </w:numPr>
              <w:jc w:val="both"/>
              <w:rPr>
                <w:rFonts w:ascii="Times New Roman" w:hAnsi="Times New Roman" w:cs="Times New Roman"/>
                <w:color w:val="FF0000"/>
              </w:rPr>
            </w:pPr>
            <w:r w:rsidRPr="00E93C20">
              <w:rPr>
                <w:rFonts w:ascii="Times New Roman" w:hAnsi="Times New Roman" w:cs="Times New Roman"/>
              </w:rPr>
              <w:t>dodatkowa mata antystatyczna docięta na wymiar blatu: grubość nie mniejsza niż 2 mm,</w:t>
            </w:r>
          </w:p>
          <w:p w14:paraId="68F48718" w14:textId="77777777" w:rsidR="00F3121D" w:rsidRPr="00E93C20" w:rsidRDefault="00F3121D" w:rsidP="007E11B7">
            <w:pPr>
              <w:pStyle w:val="Akapitzlist"/>
              <w:numPr>
                <w:ilvl w:val="0"/>
                <w:numId w:val="214"/>
              </w:numPr>
              <w:jc w:val="both"/>
              <w:rPr>
                <w:rFonts w:ascii="Times New Roman" w:hAnsi="Times New Roman" w:cs="Times New Roman"/>
              </w:rPr>
            </w:pPr>
            <w:r w:rsidRPr="00E93C20">
              <w:rPr>
                <w:rFonts w:ascii="Times New Roman" w:hAnsi="Times New Roman" w:cs="Times New Roman"/>
              </w:rPr>
              <w:t>dodatkowy komplet śrub, nakrętek, podkładek dedykowany do zastosowanego profilu, umożliwiający montaż do profilu,</w:t>
            </w:r>
          </w:p>
          <w:p w14:paraId="07EFA14D" w14:textId="77777777" w:rsidR="00F3121D" w:rsidRPr="00E93C20" w:rsidRDefault="00F3121D" w:rsidP="007E11B7">
            <w:pPr>
              <w:pStyle w:val="Akapitzlist"/>
              <w:numPr>
                <w:ilvl w:val="0"/>
                <w:numId w:val="214"/>
              </w:numPr>
              <w:jc w:val="both"/>
              <w:rPr>
                <w:rFonts w:ascii="Times New Roman" w:hAnsi="Times New Roman" w:cs="Times New Roman"/>
              </w:rPr>
            </w:pPr>
            <w:r w:rsidRPr="00E93C20">
              <w:rPr>
                <w:rFonts w:ascii="Times New Roman" w:hAnsi="Times New Roman" w:cs="Times New Roman"/>
              </w:rPr>
              <w:t>oświetlenie typu LED (temperatura barwowa 4000 K) z dedykowanym wyłącznikiem, umieszczone nad blatem roboczym</w:t>
            </w:r>
            <w:r>
              <w:rPr>
                <w:rFonts w:ascii="Times New Roman" w:hAnsi="Times New Roman" w:cs="Times New Roman"/>
              </w:rPr>
              <w:t xml:space="preserve"> pod dolną półką</w:t>
            </w:r>
            <w:r w:rsidRPr="00E93C20">
              <w:rPr>
                <w:rFonts w:ascii="Times New Roman" w:hAnsi="Times New Roman" w:cs="Times New Roman"/>
              </w:rPr>
              <w:t>, zapewniające jego równomierne oświetlenie.</w:t>
            </w:r>
          </w:p>
          <w:p w14:paraId="0F0BCAF0" w14:textId="77777777" w:rsidR="00F3121D" w:rsidRPr="00E93C20" w:rsidRDefault="00F3121D" w:rsidP="00930AD7">
            <w:pPr>
              <w:jc w:val="both"/>
              <w:rPr>
                <w:rFonts w:ascii="Times New Roman" w:hAnsi="Times New Roman" w:cs="Times New Roman"/>
              </w:rPr>
            </w:pPr>
          </w:p>
          <w:p w14:paraId="527502FF" w14:textId="77777777" w:rsidR="00F3121D" w:rsidRPr="00E93C20" w:rsidRDefault="00F3121D" w:rsidP="007E11B7">
            <w:pPr>
              <w:pStyle w:val="Akapitzlist"/>
              <w:numPr>
                <w:ilvl w:val="0"/>
                <w:numId w:val="230"/>
              </w:numPr>
              <w:ind w:left="0" w:hanging="9"/>
              <w:jc w:val="both"/>
              <w:rPr>
                <w:rFonts w:ascii="Times New Roman" w:hAnsi="Times New Roman" w:cs="Times New Roman"/>
                <w:b/>
              </w:rPr>
            </w:pPr>
            <w:r w:rsidRPr="00E93C20">
              <w:rPr>
                <w:rFonts w:ascii="Times New Roman" w:hAnsi="Times New Roman" w:cs="Times New Roman"/>
                <w:b/>
              </w:rPr>
              <w:t xml:space="preserve">Specyfikacja listwy zasilającej: </w:t>
            </w:r>
          </w:p>
          <w:p w14:paraId="6E00D81C" w14:textId="77777777" w:rsidR="00F3121D" w:rsidRPr="00E93C20" w:rsidRDefault="00F3121D" w:rsidP="00930AD7">
            <w:pPr>
              <w:jc w:val="both"/>
              <w:rPr>
                <w:rFonts w:ascii="Times New Roman" w:hAnsi="Times New Roman" w:cs="Times New Roman"/>
              </w:rPr>
            </w:pPr>
            <w:r w:rsidRPr="00E93C20">
              <w:rPr>
                <w:rFonts w:ascii="Times New Roman" w:hAnsi="Times New Roman" w:cs="Times New Roman"/>
              </w:rPr>
              <w:t>Listwa zasilająca powinna być umieszczona na pionowym panelu w tylnej części stołu i przeznaczona ma być do zasilania urządzeń mogących wchodzić w skład układów pomiarowych, takich jak multimetry, laptopy oraz odbiorników trójfazowych charakteryzujących się niedużym poborem prądu.</w:t>
            </w:r>
          </w:p>
          <w:p w14:paraId="316FA475"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gniazdo trójfazowe 5P 16 A – 1 szt.,</w:t>
            </w:r>
          </w:p>
          <w:p w14:paraId="2304E0C4"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gniazdo jednofazowe 2P+T 230 V 16 A – co najmniej 6 szt. (</w:t>
            </w:r>
            <w:r w:rsidRPr="00E93C20">
              <w:rPr>
                <w:rFonts w:ascii="Times New Roman" w:hAnsi="Times New Roman" w:cs="Times New Roman"/>
                <w:u w:val="single"/>
              </w:rPr>
              <w:t>gniazda należy podzielić na trzy obwody o jednakowej liczbie gniazd, a każdy obwód należy zasilić z oddzielnej fazy, odpowiednio L1, L2, L3),</w:t>
            </w:r>
          </w:p>
          <w:p w14:paraId="0D2F84E4"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wyłącznik instalacyjny 3P B16 do zabezpieczenia gniazda trójfazowego – 1 szt.,</w:t>
            </w:r>
          </w:p>
          <w:p w14:paraId="7309CF74"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wyłącznik instalacyjny 1P B16 do zabezpieczenia obwodów gniazd jednofazowych – 3 szt.,</w:t>
            </w:r>
          </w:p>
          <w:p w14:paraId="5A6890EC"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 xml:space="preserve">wyłącznik instalacyjny z członem różnicowoprądowym 4P B25 </w:t>
            </w:r>
            <w:proofErr w:type="spellStart"/>
            <w:r w:rsidRPr="00E93C20">
              <w:rPr>
                <w:rFonts w:ascii="Times New Roman" w:hAnsi="Times New Roman" w:cs="Times New Roman"/>
              </w:rPr>
              <w:t>I</w:t>
            </w:r>
            <w:r w:rsidRPr="00E93C20">
              <w:rPr>
                <w:rFonts w:ascii="Times New Roman" w:hAnsi="Times New Roman" w:cs="Times New Roman"/>
                <w:vertAlign w:val="subscript"/>
              </w:rPr>
              <w:t>∆n</w:t>
            </w:r>
            <w:proofErr w:type="spellEnd"/>
            <w:r w:rsidRPr="00E93C20">
              <w:rPr>
                <w:rFonts w:ascii="Times New Roman" w:hAnsi="Times New Roman" w:cs="Times New Roman"/>
              </w:rPr>
              <w:t xml:space="preserve"> = 30 </w:t>
            </w:r>
            <w:proofErr w:type="spellStart"/>
            <w:r w:rsidRPr="00E93C20">
              <w:rPr>
                <w:rFonts w:ascii="Times New Roman" w:hAnsi="Times New Roman" w:cs="Times New Roman"/>
              </w:rPr>
              <w:t>mA</w:t>
            </w:r>
            <w:proofErr w:type="spellEnd"/>
            <w:r w:rsidRPr="00E93C20">
              <w:rPr>
                <w:rFonts w:ascii="Times New Roman" w:hAnsi="Times New Roman" w:cs="Times New Roman"/>
              </w:rPr>
              <w:t xml:space="preserve"> – 1 </w:t>
            </w:r>
            <w:proofErr w:type="spellStart"/>
            <w:r w:rsidRPr="00E93C20">
              <w:rPr>
                <w:rFonts w:ascii="Times New Roman" w:hAnsi="Times New Roman" w:cs="Times New Roman"/>
              </w:rPr>
              <w:t>szt</w:t>
            </w:r>
            <w:proofErr w:type="spellEnd"/>
            <w:r w:rsidRPr="00E93C20">
              <w:rPr>
                <w:rFonts w:ascii="Times New Roman" w:hAnsi="Times New Roman" w:cs="Times New Roman"/>
              </w:rPr>
              <w:t>,</w:t>
            </w:r>
          </w:p>
          <w:p w14:paraId="788C8A45"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przewody połączeniowe poprowadzone w sposób uporządkowany, nie gorzej niż z wykorzystaniem koryta kablowego.</w:t>
            </w:r>
          </w:p>
          <w:p w14:paraId="42A15F6B"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 xml:space="preserve">Zasilenie gniazd jednofazowych oraz gniazda trójfazowego powinno następować po ustawieniu przełącznika S2 w pozycję „ON” lub „1” i być sygnalizowane poprzez wskaźnik obecności zlokalizowany na panelu rozdzielnicy. Przestawienie przełącznika S2 w pozycję „OFF” lub „0” powinno skutkować wyłączeniem napięcia we wszystkich gniazdach. Moduł powinien ponadto być wyposażony w wyłącznik bezpieczeństwa pozbawiony </w:t>
            </w:r>
            <w:proofErr w:type="spellStart"/>
            <w:r w:rsidRPr="00E93C20">
              <w:rPr>
                <w:rFonts w:ascii="Times New Roman" w:hAnsi="Times New Roman" w:cs="Times New Roman"/>
              </w:rPr>
              <w:t>samopowrotu</w:t>
            </w:r>
            <w:proofErr w:type="spellEnd"/>
            <w:r w:rsidRPr="00E93C20">
              <w:rPr>
                <w:rFonts w:ascii="Times New Roman" w:hAnsi="Times New Roman" w:cs="Times New Roman"/>
              </w:rPr>
              <w:t xml:space="preserve">, współpracujący ze stycznikiem K1. Wciśnięcie przycisku powinno wyłączyć zasilanie gniazd oraz uniemożliwić ponowne ich zasilenie do czasu ustawienia przycisku bezpieczeństwa w pozycję początkową. </w:t>
            </w:r>
          </w:p>
          <w:p w14:paraId="43D66A81"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Przykładowy schemat elektryczny listwy zasilającej:</w:t>
            </w:r>
          </w:p>
          <w:p w14:paraId="13C0C084" w14:textId="77777777" w:rsidR="00F3121D" w:rsidRPr="00E93C20" w:rsidRDefault="00F3121D" w:rsidP="00930AD7">
            <w:pPr>
              <w:pStyle w:val="Bezodstpw"/>
              <w:jc w:val="center"/>
              <w:rPr>
                <w:rFonts w:ascii="Times New Roman" w:hAnsi="Times New Roman" w:cs="Times New Roman"/>
              </w:rPr>
            </w:pPr>
            <w:r w:rsidRPr="00E93C20">
              <w:object w:dxaOrig="19779" w:dyaOrig="5037" w14:anchorId="1BF75111">
                <v:shape id="_x0000_i1028" type="#_x0000_t75" style="width:292.7pt;height:75.45pt" o:ole="">
                  <v:imagedata r:id="rId43" o:title=""/>
                </v:shape>
                <o:OLEObject Type="Embed" ProgID="Visio.Drawing.11" ShapeID="_x0000_i1028" DrawAspect="Content" ObjectID="_1770697722" r:id="rId46"/>
              </w:object>
            </w:r>
          </w:p>
        </w:tc>
        <w:tc>
          <w:tcPr>
            <w:tcW w:w="1331" w:type="dxa"/>
          </w:tcPr>
          <w:p w14:paraId="64A63FC6"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58E97521"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0ECE8083" w14:textId="77777777" w:rsidR="00F3121D" w:rsidRDefault="00F3121D" w:rsidP="00F3121D">
      <w:pPr>
        <w:spacing w:after="0" w:line="240" w:lineRule="auto"/>
        <w:jc w:val="both"/>
        <w:rPr>
          <w:rFonts w:ascii="Times New Roman" w:hAnsi="Times New Roman" w:cs="Times New Roman"/>
          <w:b/>
        </w:rPr>
      </w:pPr>
    </w:p>
    <w:p w14:paraId="2324E0E8" w14:textId="77777777" w:rsidR="00F3121D" w:rsidRDefault="00F3121D" w:rsidP="00F3121D">
      <w:pPr>
        <w:spacing w:after="0" w:line="240" w:lineRule="auto"/>
        <w:jc w:val="both"/>
        <w:rPr>
          <w:rFonts w:ascii="Times New Roman" w:hAnsi="Times New Roman" w:cs="Times New Roman"/>
          <w:b/>
        </w:rPr>
      </w:pPr>
    </w:p>
    <w:p w14:paraId="58D4EA6A" w14:textId="77777777" w:rsidR="00F3121D" w:rsidRDefault="00F3121D" w:rsidP="00F3121D">
      <w:pPr>
        <w:spacing w:after="0" w:line="240" w:lineRule="auto"/>
        <w:jc w:val="both"/>
        <w:rPr>
          <w:rFonts w:ascii="Times New Roman" w:hAnsi="Times New Roman" w:cs="Times New Roman"/>
          <w:b/>
        </w:rPr>
      </w:pPr>
    </w:p>
    <w:p w14:paraId="7B31BEF1" w14:textId="77777777" w:rsidR="00F3121D" w:rsidRDefault="00F3121D" w:rsidP="00F3121D">
      <w:pPr>
        <w:spacing w:after="0" w:line="240" w:lineRule="auto"/>
        <w:jc w:val="both"/>
        <w:rPr>
          <w:rFonts w:ascii="Times New Roman" w:hAnsi="Times New Roman" w:cs="Times New Roman"/>
          <w:b/>
        </w:rPr>
      </w:pPr>
    </w:p>
    <w:p w14:paraId="3E772CF8" w14:textId="77777777" w:rsidR="00F3121D" w:rsidRDefault="00F3121D" w:rsidP="00F3121D">
      <w:pPr>
        <w:spacing w:after="0" w:line="240" w:lineRule="auto"/>
        <w:jc w:val="both"/>
        <w:rPr>
          <w:rFonts w:ascii="Times New Roman" w:hAnsi="Times New Roman" w:cs="Times New Roman"/>
          <w:b/>
        </w:rPr>
      </w:pPr>
    </w:p>
    <w:p w14:paraId="7D050506" w14:textId="77777777" w:rsidR="00F3121D" w:rsidRDefault="00F3121D" w:rsidP="00F3121D">
      <w:pPr>
        <w:spacing w:after="0" w:line="240" w:lineRule="auto"/>
        <w:jc w:val="both"/>
        <w:rPr>
          <w:rFonts w:ascii="Times New Roman" w:hAnsi="Times New Roman" w:cs="Times New Roman"/>
          <w:b/>
        </w:rPr>
      </w:pPr>
    </w:p>
    <w:p w14:paraId="449EBCB4" w14:textId="77777777" w:rsidR="00F3121D" w:rsidRDefault="00F3121D" w:rsidP="00F3121D">
      <w:pPr>
        <w:spacing w:after="0" w:line="240" w:lineRule="auto"/>
        <w:jc w:val="both"/>
        <w:rPr>
          <w:rFonts w:ascii="Times New Roman" w:hAnsi="Times New Roman" w:cs="Times New Roman"/>
          <w:b/>
        </w:rPr>
      </w:pPr>
    </w:p>
    <w:p w14:paraId="18BA133E" w14:textId="77777777" w:rsidR="00F3121D" w:rsidRPr="00DC695C" w:rsidRDefault="00F3121D" w:rsidP="00F3121D">
      <w:pPr>
        <w:spacing w:after="0" w:line="240" w:lineRule="auto"/>
        <w:jc w:val="both"/>
        <w:rPr>
          <w:rFonts w:ascii="Times New Roman" w:hAnsi="Times New Roman" w:cs="Times New Roman"/>
          <w:b/>
        </w:rPr>
      </w:pPr>
      <w:r>
        <w:rPr>
          <w:rFonts w:ascii="Times New Roman" w:hAnsi="Times New Roman" w:cs="Times New Roman"/>
          <w:b/>
        </w:rPr>
        <w:t xml:space="preserve">Stół laboratoryjny MK_3 </w:t>
      </w:r>
      <w:r w:rsidRPr="00DC695C">
        <w:rPr>
          <w:rFonts w:ascii="Times New Roman" w:hAnsi="Times New Roman" w:cs="Times New Roman"/>
          <w:b/>
        </w:rPr>
        <w:t xml:space="preserve">(1 </w:t>
      </w:r>
      <w:proofErr w:type="spellStart"/>
      <w:r w:rsidRPr="00DC695C">
        <w:rPr>
          <w:rFonts w:ascii="Times New Roman" w:hAnsi="Times New Roman" w:cs="Times New Roman"/>
          <w:b/>
        </w:rPr>
        <w:t>kpl</w:t>
      </w:r>
      <w:proofErr w:type="spellEnd"/>
      <w:r w:rsidRPr="00DC695C">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916"/>
        <w:gridCol w:w="1130"/>
        <w:gridCol w:w="1877"/>
      </w:tblGrid>
      <w:tr w:rsidR="00F3121D" w:rsidRPr="004B579E" w14:paraId="1B31EFD4" w14:textId="77777777" w:rsidTr="00930AD7">
        <w:trPr>
          <w:tblHeader/>
        </w:trPr>
        <w:tc>
          <w:tcPr>
            <w:tcW w:w="5670" w:type="dxa"/>
            <w:vAlign w:val="center"/>
          </w:tcPr>
          <w:p w14:paraId="358100CC"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4AF64512"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310872B1" w14:textId="64C4A279"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378406FB"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2C24CF50" w14:textId="5F0CA971"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19B6D28A" w14:textId="77777777" w:rsidTr="00930AD7">
        <w:trPr>
          <w:trHeight w:val="3503"/>
        </w:trPr>
        <w:tc>
          <w:tcPr>
            <w:tcW w:w="5670" w:type="dxa"/>
          </w:tcPr>
          <w:p w14:paraId="65CA6198" w14:textId="77777777" w:rsidR="00F3121D" w:rsidRPr="00E93C20" w:rsidRDefault="00F3121D" w:rsidP="007E11B7">
            <w:pPr>
              <w:pStyle w:val="Akapitzlist"/>
              <w:numPr>
                <w:ilvl w:val="0"/>
                <w:numId w:val="231"/>
              </w:numPr>
              <w:ind w:left="5" w:hanging="9"/>
              <w:rPr>
                <w:rFonts w:ascii="Times New Roman" w:hAnsi="Times New Roman" w:cs="Times New Roman"/>
                <w:b/>
              </w:rPr>
            </w:pPr>
            <w:r w:rsidRPr="00E93C20">
              <w:rPr>
                <w:rFonts w:ascii="Times New Roman" w:hAnsi="Times New Roman" w:cs="Times New Roman"/>
                <w:b/>
              </w:rPr>
              <w:t>Widok poglądowy:</w:t>
            </w:r>
          </w:p>
          <w:p w14:paraId="200EEC4C" w14:textId="77777777" w:rsidR="00F3121D" w:rsidRPr="00E93C20" w:rsidRDefault="00F3121D" w:rsidP="00930AD7">
            <w:pPr>
              <w:jc w:val="center"/>
              <w:rPr>
                <w:rFonts w:ascii="Times New Roman" w:hAnsi="Times New Roman" w:cs="Times New Roman"/>
              </w:rPr>
            </w:pPr>
            <w:r w:rsidRPr="00E93C20">
              <w:object w:dxaOrig="11256" w:dyaOrig="9156" w14:anchorId="79EDC6A6">
                <v:shape id="_x0000_i1029" type="#_x0000_t75" style="width:225pt;height:183.45pt" o:ole="">
                  <v:imagedata r:id="rId40" o:title=""/>
                </v:shape>
                <o:OLEObject Type="Embed" ProgID="PBrush" ShapeID="_x0000_i1029" DrawAspect="Content" ObjectID="_1770697723" r:id="rId47"/>
              </w:object>
            </w:r>
          </w:p>
          <w:p w14:paraId="778BDE8C" w14:textId="77777777" w:rsidR="00F3121D" w:rsidRPr="00E93C20" w:rsidRDefault="00F3121D" w:rsidP="007E11B7">
            <w:pPr>
              <w:pStyle w:val="Akapitzlist"/>
              <w:numPr>
                <w:ilvl w:val="0"/>
                <w:numId w:val="231"/>
              </w:numPr>
              <w:ind w:left="5" w:firstLine="0"/>
              <w:jc w:val="both"/>
              <w:rPr>
                <w:rFonts w:ascii="Times New Roman" w:hAnsi="Times New Roman" w:cs="Times New Roman"/>
                <w:b/>
              </w:rPr>
            </w:pPr>
            <w:r w:rsidRPr="00E93C20">
              <w:rPr>
                <w:rFonts w:ascii="Times New Roman" w:hAnsi="Times New Roman" w:cs="Times New Roman"/>
                <w:b/>
              </w:rPr>
              <w:t>Rzuty:</w:t>
            </w:r>
          </w:p>
          <w:p w14:paraId="4BE590E0"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lastRenderedPageBreak/>
              <w:drawing>
                <wp:inline distT="0" distB="0" distL="0" distR="0" wp14:anchorId="770045C1" wp14:editId="6080FED0">
                  <wp:extent cx="3475437" cy="1534867"/>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40F3D07E"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t>Od lewej: widok od frontu, widok od prawej strony, widok od lewej strony</w:t>
            </w:r>
          </w:p>
          <w:p w14:paraId="649259EC" w14:textId="77777777" w:rsidR="00F3121D" w:rsidRPr="00E93C20" w:rsidRDefault="00F3121D" w:rsidP="00930AD7">
            <w:pPr>
              <w:jc w:val="center"/>
              <w:rPr>
                <w:rFonts w:ascii="Times New Roman" w:hAnsi="Times New Roman" w:cs="Times New Roman"/>
              </w:rPr>
            </w:pPr>
          </w:p>
          <w:p w14:paraId="5D909F01" w14:textId="77777777" w:rsidR="00F3121D" w:rsidRPr="00E93C20" w:rsidRDefault="00F3121D" w:rsidP="007E11B7">
            <w:pPr>
              <w:pStyle w:val="Akapitzlist"/>
              <w:numPr>
                <w:ilvl w:val="0"/>
                <w:numId w:val="231"/>
              </w:numPr>
              <w:ind w:left="5" w:hanging="6"/>
              <w:jc w:val="both"/>
              <w:rPr>
                <w:rFonts w:ascii="Times New Roman" w:hAnsi="Times New Roman" w:cs="Times New Roman"/>
                <w:b/>
              </w:rPr>
            </w:pPr>
            <w:r w:rsidRPr="00E93C20">
              <w:rPr>
                <w:rFonts w:ascii="Times New Roman" w:hAnsi="Times New Roman" w:cs="Times New Roman"/>
                <w:b/>
              </w:rPr>
              <w:t>Wymiary:</w:t>
            </w:r>
          </w:p>
          <w:p w14:paraId="1030D543"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3C72346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A: długość tylnej lewej nogi – 1800 mm,</w:t>
            </w:r>
          </w:p>
          <w:p w14:paraId="0450E45B"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 długość tylnej prawej nogi – 1800 mm,</w:t>
            </w:r>
          </w:p>
          <w:p w14:paraId="2E552C7C"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C: wysokość blatu roboczego – 900 mm,</w:t>
            </w:r>
          </w:p>
          <w:p w14:paraId="1498581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D: wysokość umieszczenia poprzeczki wzmacniającej – 700 mm,</w:t>
            </w:r>
          </w:p>
          <w:p w14:paraId="3377D899"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E: wysokość zawieszenia pierwszej półki nad blatem roboczym – 600 mm,</w:t>
            </w:r>
          </w:p>
          <w:p w14:paraId="17BD3D8D"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F: głębokość półki – 300 mm,</w:t>
            </w:r>
          </w:p>
          <w:p w14:paraId="51EF0723"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7</w:t>
            </w:r>
            <w:r>
              <w:rPr>
                <w:rFonts w:ascii="Times New Roman" w:hAnsi="Times New Roman" w:cs="Times New Roman"/>
              </w:rPr>
              <w:t>0</w:t>
            </w:r>
            <w:r w:rsidRPr="00E93C20">
              <w:rPr>
                <w:rFonts w:ascii="Times New Roman" w:hAnsi="Times New Roman" w:cs="Times New Roman"/>
              </w:rPr>
              <w:t>0 mm,</w:t>
            </w:r>
            <w:r>
              <w:rPr>
                <w:rFonts w:ascii="Times New Roman" w:hAnsi="Times New Roman" w:cs="Times New Roman"/>
              </w:rPr>
              <w:t xml:space="preserve"> (głębokość blatu 750 mm),</w:t>
            </w:r>
          </w:p>
          <w:p w14:paraId="59F1BD6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H: szerokość półki (ramy stołu) – 1600 mm,</w:t>
            </w:r>
          </w:p>
          <w:p w14:paraId="29FC03A4"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I: odległość między górną krawędzią panelu a dolną krawędzią pierwszej półki – 50 mm,</w:t>
            </w:r>
          </w:p>
          <w:p w14:paraId="442481A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J: wysokość dolnej krawędzi panelu nad blatem roboczym – 100 mm,</w:t>
            </w:r>
          </w:p>
          <w:p w14:paraId="478E7354"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K: lewostronne wydłużenie blatu roboczego poza ramę stołu – 400 mm,</w:t>
            </w:r>
          </w:p>
          <w:p w14:paraId="3EEB35E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L: prawostronne wydłużenie blatu roboczego poza ramę stołu – 0 mm. </w:t>
            </w:r>
          </w:p>
          <w:p w14:paraId="6080D230" w14:textId="77777777" w:rsidR="00F3121D" w:rsidRPr="00E93C20" w:rsidRDefault="00F3121D" w:rsidP="00930AD7">
            <w:pPr>
              <w:pStyle w:val="Akapitzlist"/>
              <w:jc w:val="both"/>
              <w:rPr>
                <w:rFonts w:ascii="Times New Roman" w:hAnsi="Times New Roman" w:cs="Times New Roman"/>
              </w:rPr>
            </w:pPr>
          </w:p>
          <w:p w14:paraId="490C5666" w14:textId="77777777" w:rsidR="00F3121D" w:rsidRPr="00E93C20" w:rsidRDefault="00F3121D" w:rsidP="007E11B7">
            <w:pPr>
              <w:pStyle w:val="Akapitzlist"/>
              <w:numPr>
                <w:ilvl w:val="0"/>
                <w:numId w:val="231"/>
              </w:numPr>
              <w:ind w:left="0" w:hanging="9"/>
              <w:jc w:val="both"/>
              <w:rPr>
                <w:rFonts w:ascii="Times New Roman" w:hAnsi="Times New Roman" w:cs="Times New Roman"/>
                <w:b/>
              </w:rPr>
            </w:pPr>
            <w:r w:rsidRPr="00E93C20">
              <w:rPr>
                <w:rFonts w:ascii="Times New Roman" w:hAnsi="Times New Roman" w:cs="Times New Roman"/>
                <w:b/>
              </w:rPr>
              <w:t>Dane techniczne:</w:t>
            </w:r>
          </w:p>
          <w:p w14:paraId="795B7486"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449220FB"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35081108"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 powinien być wypuszczony o nie więcej niż 5 cm poza obrys ramy stołu,</w:t>
            </w:r>
          </w:p>
          <w:p w14:paraId="11821D33"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lastRenderedPageBreak/>
              <w:t xml:space="preserve">panel pionowy zamocowany w ramie nad blatem roboczym, w sposób zapewniający dotrzymanie podanych wymiarów I </w:t>
            </w:r>
            <w:proofErr w:type="spellStart"/>
            <w:r w:rsidRPr="00E93C20">
              <w:rPr>
                <w:rFonts w:ascii="Times New Roman" w:hAnsi="Times New Roman" w:cs="Times New Roman"/>
              </w:rPr>
              <w:t>i</w:t>
            </w:r>
            <w:proofErr w:type="spellEnd"/>
            <w:r w:rsidRPr="00E93C20">
              <w:rPr>
                <w:rFonts w:ascii="Times New Roman" w:hAnsi="Times New Roman" w:cs="Times New Roman"/>
              </w:rPr>
              <w:t xml:space="preserve"> J, przeznaczony do zamocowania listwy zasilającej (szczegółowa specyfikacja zawarta poniżej),</w:t>
            </w:r>
          </w:p>
          <w:p w14:paraId="47A6F755"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p>
          <w:p w14:paraId="6B6B4E7E"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gniazdo trójfazowe 5P 16 A umożliwiające przekazanie zasilania </w:t>
            </w:r>
            <w:r w:rsidRPr="00E93C20">
              <w:rPr>
                <w:rFonts w:ascii="Times New Roman" w:hAnsi="Times New Roman" w:cs="Times New Roman"/>
                <w:u w:val="single"/>
              </w:rPr>
              <w:t>z pominięciem załączenia listwy zasilającej na panelu stołu</w:t>
            </w:r>
            <w:r w:rsidRPr="00E93C20">
              <w:rPr>
                <w:rFonts w:ascii="Times New Roman" w:hAnsi="Times New Roman" w:cs="Times New Roman"/>
              </w:rPr>
              <w:t xml:space="preserve"> (połączenie równoległe), umieszczone pod blatem w tylnej części stołu,</w:t>
            </w:r>
          </w:p>
          <w:p w14:paraId="0EAF3714"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kabel zasilający listwę zasilającą o przekroju nie mniejszym niż 5 x 2,5 mm</w:t>
            </w:r>
            <w:r w:rsidRPr="00E93C20">
              <w:rPr>
                <w:rFonts w:ascii="Times New Roman" w:hAnsi="Times New Roman" w:cs="Times New Roman"/>
                <w:vertAlign w:val="superscript"/>
              </w:rPr>
              <w:t>2</w:t>
            </w:r>
            <w:r w:rsidRPr="00E93C20">
              <w:rPr>
                <w:rFonts w:ascii="Times New Roman" w:hAnsi="Times New Roman" w:cs="Times New Roman"/>
              </w:rPr>
              <w:t xml:space="preserve"> i długości nie mniejszej niż 3 m, zakończony wtykiem 5P 16 A.</w:t>
            </w:r>
          </w:p>
          <w:p w14:paraId="72E0C51E" w14:textId="77777777" w:rsidR="00F3121D" w:rsidRPr="00E93C20" w:rsidRDefault="00F3121D" w:rsidP="007E11B7">
            <w:pPr>
              <w:pStyle w:val="Akapitzlist"/>
              <w:numPr>
                <w:ilvl w:val="0"/>
                <w:numId w:val="214"/>
              </w:numPr>
              <w:jc w:val="both"/>
              <w:rPr>
                <w:rFonts w:ascii="Times New Roman" w:hAnsi="Times New Roman" w:cs="Times New Roman"/>
                <w:color w:val="FF0000"/>
              </w:rPr>
            </w:pPr>
            <w:r w:rsidRPr="00E93C20">
              <w:rPr>
                <w:rFonts w:ascii="Times New Roman" w:hAnsi="Times New Roman" w:cs="Times New Roman"/>
              </w:rPr>
              <w:t>dodatkowa mata antystatyczna docięta na wymiar blatu: grubość nie mniejsza niż 2 mm,</w:t>
            </w:r>
          </w:p>
          <w:p w14:paraId="33F6FB59" w14:textId="77777777" w:rsidR="00F3121D" w:rsidRPr="00E93C20" w:rsidRDefault="00F3121D" w:rsidP="007E11B7">
            <w:pPr>
              <w:pStyle w:val="Akapitzlist"/>
              <w:numPr>
                <w:ilvl w:val="0"/>
                <w:numId w:val="214"/>
              </w:numPr>
              <w:jc w:val="both"/>
              <w:rPr>
                <w:rFonts w:ascii="Times New Roman" w:hAnsi="Times New Roman" w:cs="Times New Roman"/>
              </w:rPr>
            </w:pPr>
            <w:r w:rsidRPr="00E93C20">
              <w:rPr>
                <w:rFonts w:ascii="Times New Roman" w:hAnsi="Times New Roman" w:cs="Times New Roman"/>
              </w:rPr>
              <w:t>dodatkowy komplet śrub, nakrętek, podkładek dedykowany do zastosowanego profilu, umożliwiający montaż do profilu,</w:t>
            </w:r>
          </w:p>
          <w:p w14:paraId="25154B18" w14:textId="77777777" w:rsidR="00F3121D" w:rsidRPr="00E93C20" w:rsidRDefault="00F3121D" w:rsidP="007E11B7">
            <w:pPr>
              <w:pStyle w:val="Akapitzlist"/>
              <w:numPr>
                <w:ilvl w:val="0"/>
                <w:numId w:val="214"/>
              </w:numPr>
              <w:jc w:val="both"/>
              <w:rPr>
                <w:rFonts w:ascii="Times New Roman" w:hAnsi="Times New Roman" w:cs="Times New Roman"/>
              </w:rPr>
            </w:pPr>
            <w:r w:rsidRPr="00E93C20">
              <w:rPr>
                <w:rFonts w:ascii="Times New Roman" w:hAnsi="Times New Roman" w:cs="Times New Roman"/>
              </w:rPr>
              <w:t>oświetlenie typu LED (temperatura barwowa 4000 K) z dedykowanym wyłącznikiem, umieszczone nad blatem roboczym</w:t>
            </w:r>
            <w:r>
              <w:rPr>
                <w:rFonts w:ascii="Times New Roman" w:hAnsi="Times New Roman" w:cs="Times New Roman"/>
              </w:rPr>
              <w:t xml:space="preserve"> pod dolną półką</w:t>
            </w:r>
            <w:r w:rsidRPr="00E93C20">
              <w:rPr>
                <w:rFonts w:ascii="Times New Roman" w:hAnsi="Times New Roman" w:cs="Times New Roman"/>
              </w:rPr>
              <w:t>, zapewniające jego równomierne oświetlenie.</w:t>
            </w:r>
          </w:p>
          <w:p w14:paraId="3CEE8F51" w14:textId="77777777" w:rsidR="00F3121D" w:rsidRPr="00E93C20" w:rsidRDefault="00F3121D" w:rsidP="00930AD7">
            <w:pPr>
              <w:jc w:val="both"/>
              <w:rPr>
                <w:rFonts w:ascii="Times New Roman" w:hAnsi="Times New Roman" w:cs="Times New Roman"/>
              </w:rPr>
            </w:pPr>
          </w:p>
          <w:p w14:paraId="26FCE7BA" w14:textId="77777777" w:rsidR="00F3121D" w:rsidRPr="00E93C20" w:rsidRDefault="00F3121D" w:rsidP="007E11B7">
            <w:pPr>
              <w:pStyle w:val="Akapitzlist"/>
              <w:numPr>
                <w:ilvl w:val="0"/>
                <w:numId w:val="231"/>
              </w:numPr>
              <w:ind w:left="0" w:hanging="9"/>
              <w:jc w:val="both"/>
              <w:rPr>
                <w:rFonts w:ascii="Times New Roman" w:hAnsi="Times New Roman" w:cs="Times New Roman"/>
                <w:b/>
              </w:rPr>
            </w:pPr>
            <w:r w:rsidRPr="00E93C20">
              <w:rPr>
                <w:rFonts w:ascii="Times New Roman" w:hAnsi="Times New Roman" w:cs="Times New Roman"/>
                <w:b/>
              </w:rPr>
              <w:t xml:space="preserve">Specyfikacja listwy zasilającej: </w:t>
            </w:r>
          </w:p>
          <w:p w14:paraId="4F52811E" w14:textId="77777777" w:rsidR="00F3121D" w:rsidRPr="00E93C20" w:rsidRDefault="00F3121D" w:rsidP="00930AD7">
            <w:pPr>
              <w:jc w:val="both"/>
              <w:rPr>
                <w:rFonts w:ascii="Times New Roman" w:hAnsi="Times New Roman" w:cs="Times New Roman"/>
              </w:rPr>
            </w:pPr>
            <w:r w:rsidRPr="00E93C20">
              <w:rPr>
                <w:rFonts w:ascii="Times New Roman" w:hAnsi="Times New Roman" w:cs="Times New Roman"/>
              </w:rPr>
              <w:t>Listwa zasilająca powinna być umieszczona na pionowym panelu w tylnej części stołu i przeznaczona ma być do zasilania urządzeń mogących wchodzić w skład układów pomiarowych, takich jak multimetry, laptopy oraz odbiorników trójfazowych charakteryzujących się niedużym poborem prądu.</w:t>
            </w:r>
          </w:p>
          <w:p w14:paraId="2B303EBB"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gniazdo trójfazowe 5P 16 A – 1 szt.,</w:t>
            </w:r>
          </w:p>
          <w:p w14:paraId="74E355CF"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gniazdo jednofazowe 2P+T 230 V 16 A – co najmniej 6 szt. (</w:t>
            </w:r>
            <w:r w:rsidRPr="00E93C20">
              <w:rPr>
                <w:rFonts w:ascii="Times New Roman" w:hAnsi="Times New Roman" w:cs="Times New Roman"/>
                <w:u w:val="single"/>
              </w:rPr>
              <w:t>gniazda należy podzielić na trzy obwody o jednakowej liczbie gniazd, a każdy obwód należy zasilić z oddzielnej fazy, odpowiednio L1, L2, L3),</w:t>
            </w:r>
          </w:p>
          <w:p w14:paraId="505FEA26"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wyłącznik instalacyjny 3P B16 do zabezpieczenia gniazda trójfazowego – 1 szt.,</w:t>
            </w:r>
          </w:p>
          <w:p w14:paraId="0AA688B4"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wyłącznik instalacyjny 1P B16 do zabezpieczenia obwodów gniazd jednofazowych – 3 szt.,</w:t>
            </w:r>
          </w:p>
          <w:p w14:paraId="31D70D26"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 xml:space="preserve">wyłącznik instalacyjny z członem różnicowoprądowym 4P B25 </w:t>
            </w:r>
            <w:proofErr w:type="spellStart"/>
            <w:r w:rsidRPr="00E93C20">
              <w:rPr>
                <w:rFonts w:ascii="Times New Roman" w:hAnsi="Times New Roman" w:cs="Times New Roman"/>
              </w:rPr>
              <w:t>I</w:t>
            </w:r>
            <w:r w:rsidRPr="00E93C20">
              <w:rPr>
                <w:rFonts w:ascii="Times New Roman" w:hAnsi="Times New Roman" w:cs="Times New Roman"/>
                <w:vertAlign w:val="subscript"/>
              </w:rPr>
              <w:t>∆n</w:t>
            </w:r>
            <w:proofErr w:type="spellEnd"/>
            <w:r w:rsidRPr="00E93C20">
              <w:rPr>
                <w:rFonts w:ascii="Times New Roman" w:hAnsi="Times New Roman" w:cs="Times New Roman"/>
              </w:rPr>
              <w:t xml:space="preserve"> = 30 </w:t>
            </w:r>
            <w:proofErr w:type="spellStart"/>
            <w:r w:rsidRPr="00E93C20">
              <w:rPr>
                <w:rFonts w:ascii="Times New Roman" w:hAnsi="Times New Roman" w:cs="Times New Roman"/>
              </w:rPr>
              <w:t>mA</w:t>
            </w:r>
            <w:proofErr w:type="spellEnd"/>
            <w:r w:rsidRPr="00E93C20">
              <w:rPr>
                <w:rFonts w:ascii="Times New Roman" w:hAnsi="Times New Roman" w:cs="Times New Roman"/>
              </w:rPr>
              <w:t xml:space="preserve"> – 1 </w:t>
            </w:r>
            <w:proofErr w:type="spellStart"/>
            <w:r w:rsidRPr="00E93C20">
              <w:rPr>
                <w:rFonts w:ascii="Times New Roman" w:hAnsi="Times New Roman" w:cs="Times New Roman"/>
              </w:rPr>
              <w:t>szt</w:t>
            </w:r>
            <w:proofErr w:type="spellEnd"/>
            <w:r w:rsidRPr="00E93C20">
              <w:rPr>
                <w:rFonts w:ascii="Times New Roman" w:hAnsi="Times New Roman" w:cs="Times New Roman"/>
              </w:rPr>
              <w:t>,</w:t>
            </w:r>
          </w:p>
          <w:p w14:paraId="222047A5"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przewody połączeniowe poprowadzone w sposób uporządkowany, nie gorzej niż z wykorzystaniem koryta kablowego.</w:t>
            </w:r>
          </w:p>
          <w:p w14:paraId="4B693A71"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 xml:space="preserve">Zasilenie gniazd jednofazowych oraz gniazda trójfazowego powinno następować po ustawieniu przełącznika S2 w pozycję „ON” lub „1” i być sygnalizowane poprzez wskaźnik </w:t>
            </w:r>
            <w:r w:rsidRPr="00E93C20">
              <w:rPr>
                <w:rFonts w:ascii="Times New Roman" w:hAnsi="Times New Roman" w:cs="Times New Roman"/>
              </w:rPr>
              <w:lastRenderedPageBreak/>
              <w:t xml:space="preserve">obecności zlokalizowany na panelu rozdzielnicy. Przestawienie przełącznika S2 w pozycję „OFF” lub „0” powinno skutkować wyłączeniem napięcia we wszystkich gniazdach. Moduł powinien ponadto być wyposażony w wyłącznik bezpieczeństwa pozbawiony </w:t>
            </w:r>
            <w:proofErr w:type="spellStart"/>
            <w:r w:rsidRPr="00E93C20">
              <w:rPr>
                <w:rFonts w:ascii="Times New Roman" w:hAnsi="Times New Roman" w:cs="Times New Roman"/>
              </w:rPr>
              <w:t>samopowrotu</w:t>
            </w:r>
            <w:proofErr w:type="spellEnd"/>
            <w:r w:rsidRPr="00E93C20">
              <w:rPr>
                <w:rFonts w:ascii="Times New Roman" w:hAnsi="Times New Roman" w:cs="Times New Roman"/>
              </w:rPr>
              <w:t xml:space="preserve">, współpracujący ze stycznikiem K1. Wciśnięcie przycisku powinno wyłączyć zasilanie gniazd oraz uniemożliwić ponowne ich zasilenie do czasu ustawienia przycisku bezpieczeństwa w pozycję początkową. </w:t>
            </w:r>
          </w:p>
          <w:p w14:paraId="1EF3CF0E"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Przykładowy schemat elektryczny listwy zasilającej:</w:t>
            </w:r>
          </w:p>
          <w:p w14:paraId="0A5B02F0" w14:textId="77777777" w:rsidR="00F3121D" w:rsidRPr="00E93C20" w:rsidRDefault="00F3121D" w:rsidP="00930AD7">
            <w:pPr>
              <w:pStyle w:val="Bezodstpw"/>
              <w:jc w:val="center"/>
              <w:rPr>
                <w:rFonts w:ascii="Times New Roman" w:hAnsi="Times New Roman" w:cs="Times New Roman"/>
              </w:rPr>
            </w:pPr>
            <w:r w:rsidRPr="00E93C20">
              <w:object w:dxaOrig="19779" w:dyaOrig="5037" w14:anchorId="31EAC777">
                <v:shape id="_x0000_i1030" type="#_x0000_t75" style="width:292.7pt;height:75.45pt" o:ole="">
                  <v:imagedata r:id="rId43" o:title=""/>
                </v:shape>
                <o:OLEObject Type="Embed" ProgID="Visio.Drawing.11" ShapeID="_x0000_i1030" DrawAspect="Content" ObjectID="_1770697724" r:id="rId48"/>
              </w:object>
            </w:r>
          </w:p>
        </w:tc>
        <w:tc>
          <w:tcPr>
            <w:tcW w:w="1331" w:type="dxa"/>
          </w:tcPr>
          <w:p w14:paraId="608C632A"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04C52205"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15B7BEDE"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4522101B" w14:textId="77777777" w:rsidR="00F3121D" w:rsidRPr="003C0433" w:rsidRDefault="00F3121D" w:rsidP="00F3121D">
      <w:pPr>
        <w:spacing w:after="0" w:line="240" w:lineRule="auto"/>
        <w:jc w:val="both"/>
        <w:rPr>
          <w:rFonts w:ascii="Times New Roman" w:hAnsi="Times New Roman" w:cs="Times New Roman"/>
          <w:b/>
          <w:color w:val="FF0000"/>
        </w:rPr>
      </w:pPr>
      <w:r>
        <w:rPr>
          <w:rFonts w:ascii="Times New Roman" w:hAnsi="Times New Roman" w:cs="Times New Roman"/>
          <w:b/>
        </w:rPr>
        <w:t>Stół laboratoryjny MK_</w:t>
      </w:r>
      <w:r w:rsidRPr="00B4339F">
        <w:rPr>
          <w:rFonts w:ascii="Times New Roman" w:hAnsi="Times New Roman" w:cs="Times New Roman"/>
          <w:b/>
        </w:rPr>
        <w:t xml:space="preserve">4  (1 </w:t>
      </w:r>
      <w:proofErr w:type="spellStart"/>
      <w:r w:rsidRPr="00B4339F">
        <w:rPr>
          <w:rFonts w:ascii="Times New Roman" w:hAnsi="Times New Roman" w:cs="Times New Roman"/>
          <w:b/>
        </w:rPr>
        <w:t>kpl</w:t>
      </w:r>
      <w:proofErr w:type="spellEnd"/>
      <w:r w:rsidRPr="00B4339F">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916"/>
        <w:gridCol w:w="1130"/>
        <w:gridCol w:w="1877"/>
      </w:tblGrid>
      <w:tr w:rsidR="00F3121D" w:rsidRPr="004B579E" w14:paraId="491D8F62" w14:textId="77777777" w:rsidTr="00930AD7">
        <w:trPr>
          <w:tblHeader/>
        </w:trPr>
        <w:tc>
          <w:tcPr>
            <w:tcW w:w="5670" w:type="dxa"/>
            <w:vAlign w:val="center"/>
          </w:tcPr>
          <w:p w14:paraId="46D0C442"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0ADE1572"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5205F9C2" w14:textId="04E96EEA"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5716DB8F"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4A4B62E4" w14:textId="22F1EFD1"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760B0908" w14:textId="77777777" w:rsidTr="00930AD7">
        <w:trPr>
          <w:trHeight w:val="1479"/>
        </w:trPr>
        <w:tc>
          <w:tcPr>
            <w:tcW w:w="5670" w:type="dxa"/>
          </w:tcPr>
          <w:p w14:paraId="0E12722E" w14:textId="77777777" w:rsidR="00F3121D" w:rsidRPr="00E93C20" w:rsidRDefault="00F3121D" w:rsidP="007E11B7">
            <w:pPr>
              <w:pStyle w:val="Akapitzlist"/>
              <w:numPr>
                <w:ilvl w:val="0"/>
                <w:numId w:val="232"/>
              </w:numPr>
              <w:ind w:left="5" w:hanging="9"/>
              <w:rPr>
                <w:rFonts w:ascii="Times New Roman" w:hAnsi="Times New Roman" w:cs="Times New Roman"/>
                <w:b/>
              </w:rPr>
            </w:pPr>
            <w:r w:rsidRPr="00E93C20">
              <w:rPr>
                <w:rFonts w:ascii="Times New Roman" w:hAnsi="Times New Roman" w:cs="Times New Roman"/>
                <w:b/>
              </w:rPr>
              <w:t>Widok poglądowy:</w:t>
            </w:r>
          </w:p>
          <w:p w14:paraId="74B2FE70" w14:textId="77777777" w:rsidR="00F3121D" w:rsidRPr="00E93C20" w:rsidRDefault="00F3121D" w:rsidP="00930AD7">
            <w:pPr>
              <w:jc w:val="center"/>
              <w:rPr>
                <w:rFonts w:ascii="Times New Roman" w:hAnsi="Times New Roman" w:cs="Times New Roman"/>
              </w:rPr>
            </w:pPr>
            <w:r w:rsidRPr="00E93C20">
              <w:object w:dxaOrig="11256" w:dyaOrig="9156" w14:anchorId="16F2EF22">
                <v:shape id="_x0000_i1031" type="#_x0000_t75" style="width:225pt;height:183.45pt" o:ole="">
                  <v:imagedata r:id="rId40" o:title=""/>
                </v:shape>
                <o:OLEObject Type="Embed" ProgID="PBrush" ShapeID="_x0000_i1031" DrawAspect="Content" ObjectID="_1770697725" r:id="rId49"/>
              </w:object>
            </w:r>
          </w:p>
          <w:p w14:paraId="11D80394" w14:textId="77777777" w:rsidR="00F3121D" w:rsidRPr="00E93C20" w:rsidRDefault="00F3121D" w:rsidP="007E11B7">
            <w:pPr>
              <w:pStyle w:val="Akapitzlist"/>
              <w:numPr>
                <w:ilvl w:val="0"/>
                <w:numId w:val="232"/>
              </w:numPr>
              <w:ind w:left="5" w:firstLine="0"/>
              <w:jc w:val="both"/>
              <w:rPr>
                <w:rFonts w:ascii="Times New Roman" w:hAnsi="Times New Roman" w:cs="Times New Roman"/>
                <w:b/>
              </w:rPr>
            </w:pPr>
            <w:r w:rsidRPr="00E93C20">
              <w:rPr>
                <w:rFonts w:ascii="Times New Roman" w:hAnsi="Times New Roman" w:cs="Times New Roman"/>
                <w:b/>
              </w:rPr>
              <w:t>Rzuty:</w:t>
            </w:r>
          </w:p>
          <w:p w14:paraId="270E0608"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drawing>
                <wp:inline distT="0" distB="0" distL="0" distR="0" wp14:anchorId="4FBC5B96" wp14:editId="08126429">
                  <wp:extent cx="3475437" cy="1534867"/>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600A1C66"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lastRenderedPageBreak/>
              <w:t>Od lewej: widok od frontu, widok od prawej strony, widok od lewej strony</w:t>
            </w:r>
          </w:p>
          <w:p w14:paraId="7EF0576F" w14:textId="77777777" w:rsidR="00F3121D" w:rsidRPr="00E93C20" w:rsidRDefault="00F3121D" w:rsidP="007E11B7">
            <w:pPr>
              <w:pStyle w:val="Akapitzlist"/>
              <w:numPr>
                <w:ilvl w:val="0"/>
                <w:numId w:val="232"/>
              </w:numPr>
              <w:ind w:left="5" w:hanging="6"/>
              <w:jc w:val="both"/>
              <w:rPr>
                <w:rFonts w:ascii="Times New Roman" w:hAnsi="Times New Roman" w:cs="Times New Roman"/>
                <w:b/>
              </w:rPr>
            </w:pPr>
            <w:r w:rsidRPr="00E93C20">
              <w:rPr>
                <w:rFonts w:ascii="Times New Roman" w:hAnsi="Times New Roman" w:cs="Times New Roman"/>
                <w:b/>
              </w:rPr>
              <w:t>Wymiary:</w:t>
            </w:r>
          </w:p>
          <w:p w14:paraId="65572A1E"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5BF7B73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A: długość tylnej lewej nogi – 1800 mm,</w:t>
            </w:r>
          </w:p>
          <w:p w14:paraId="493C6530"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 długość tylnej prawej nogi – 1800 mm,</w:t>
            </w:r>
          </w:p>
          <w:p w14:paraId="2D02C2B9"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C: wysokość blatu roboczego – 900 mm,</w:t>
            </w:r>
          </w:p>
          <w:p w14:paraId="5DF4F65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D: wysokość umieszczenia poprzeczki wzmacniającej – 700 mm,</w:t>
            </w:r>
          </w:p>
          <w:p w14:paraId="199B5E38"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E: wysokość zawieszenia pierwszej półki nad blatem roboczym – 600 mm,</w:t>
            </w:r>
          </w:p>
          <w:p w14:paraId="787A526C"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F: głębokość półki – 300 mm,</w:t>
            </w:r>
          </w:p>
          <w:p w14:paraId="07B8EF66"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7</w:t>
            </w:r>
            <w:r>
              <w:rPr>
                <w:rFonts w:ascii="Times New Roman" w:hAnsi="Times New Roman" w:cs="Times New Roman"/>
              </w:rPr>
              <w:t>0</w:t>
            </w:r>
            <w:r w:rsidRPr="00E93C20">
              <w:rPr>
                <w:rFonts w:ascii="Times New Roman" w:hAnsi="Times New Roman" w:cs="Times New Roman"/>
              </w:rPr>
              <w:t>0 mm,</w:t>
            </w:r>
            <w:r>
              <w:rPr>
                <w:rFonts w:ascii="Times New Roman" w:hAnsi="Times New Roman" w:cs="Times New Roman"/>
              </w:rPr>
              <w:t xml:space="preserve"> (głębokość blatu 750 mm),</w:t>
            </w:r>
          </w:p>
          <w:p w14:paraId="5CC4E0C3"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H: szerokość półki (ramy stołu) – 1600 mm,</w:t>
            </w:r>
          </w:p>
          <w:p w14:paraId="07EF8856"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I: odległość między górną krawędzią panelu a dolną krawędzią pierwszej półki – 50 mm,</w:t>
            </w:r>
          </w:p>
          <w:p w14:paraId="0B4E0983"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J: wysokość dolnej krawędzi panelu nad blatem roboczym – 100 mm,</w:t>
            </w:r>
          </w:p>
          <w:p w14:paraId="4BCF97E4"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K: lewostronne wydłużenie blatu roboczego poza ramę stołu – 0 mm,</w:t>
            </w:r>
          </w:p>
          <w:p w14:paraId="7602F398"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L: prawostronne wydłużenie blatu roboczego poza ramę stołu – 400 mm. </w:t>
            </w:r>
          </w:p>
          <w:p w14:paraId="6A481264" w14:textId="77777777" w:rsidR="00F3121D" w:rsidRPr="00E93C20" w:rsidRDefault="00F3121D" w:rsidP="00930AD7">
            <w:pPr>
              <w:pStyle w:val="Akapitzlist"/>
              <w:jc w:val="both"/>
              <w:rPr>
                <w:rFonts w:ascii="Times New Roman" w:hAnsi="Times New Roman" w:cs="Times New Roman"/>
              </w:rPr>
            </w:pPr>
          </w:p>
          <w:p w14:paraId="69F6700D" w14:textId="77777777" w:rsidR="00F3121D" w:rsidRPr="00E93C20" w:rsidRDefault="00F3121D" w:rsidP="007E11B7">
            <w:pPr>
              <w:pStyle w:val="Akapitzlist"/>
              <w:numPr>
                <w:ilvl w:val="0"/>
                <w:numId w:val="232"/>
              </w:numPr>
              <w:ind w:left="0" w:hanging="9"/>
              <w:jc w:val="both"/>
              <w:rPr>
                <w:rFonts w:ascii="Times New Roman" w:hAnsi="Times New Roman" w:cs="Times New Roman"/>
                <w:b/>
              </w:rPr>
            </w:pPr>
            <w:r w:rsidRPr="00E93C20">
              <w:rPr>
                <w:rFonts w:ascii="Times New Roman" w:hAnsi="Times New Roman" w:cs="Times New Roman"/>
                <w:b/>
              </w:rPr>
              <w:t>Dane techniczne:</w:t>
            </w:r>
          </w:p>
          <w:p w14:paraId="2E3587E1"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56AA7E74"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65C21F6D"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 powinien być wypuszczony o nie więcej niż 5 cm poza obrys ramy stołu,</w:t>
            </w:r>
          </w:p>
          <w:p w14:paraId="633C7907"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panel pionowy zamocowany w ramie nad blatem roboczym, w sposób zapewniający dotrzymanie podanych wymiarów I </w:t>
            </w:r>
            <w:proofErr w:type="spellStart"/>
            <w:r w:rsidRPr="00E93C20">
              <w:rPr>
                <w:rFonts w:ascii="Times New Roman" w:hAnsi="Times New Roman" w:cs="Times New Roman"/>
              </w:rPr>
              <w:t>i</w:t>
            </w:r>
            <w:proofErr w:type="spellEnd"/>
            <w:r w:rsidRPr="00E93C20">
              <w:rPr>
                <w:rFonts w:ascii="Times New Roman" w:hAnsi="Times New Roman" w:cs="Times New Roman"/>
              </w:rPr>
              <w:t xml:space="preserve"> J, przeznaczony do zamocowania listwy zasilającej (szczegółowa specyfikacja zawarta poniżej),</w:t>
            </w:r>
          </w:p>
          <w:p w14:paraId="21FBF8FB"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p>
          <w:p w14:paraId="5A8B7D30"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gniazdo trójfazowe 5P 16 A umożliwiające przekazanie zasilania </w:t>
            </w:r>
            <w:r w:rsidRPr="00E93C20">
              <w:rPr>
                <w:rFonts w:ascii="Times New Roman" w:hAnsi="Times New Roman" w:cs="Times New Roman"/>
                <w:u w:val="single"/>
              </w:rPr>
              <w:t>z pominięciem załączenia listwy zasilającej na panelu stołu</w:t>
            </w:r>
            <w:r w:rsidRPr="00E93C20">
              <w:rPr>
                <w:rFonts w:ascii="Times New Roman" w:hAnsi="Times New Roman" w:cs="Times New Roman"/>
              </w:rPr>
              <w:t xml:space="preserve"> (połączenie równoległe), umieszczone pod blatem w tylnej części stołu,</w:t>
            </w:r>
          </w:p>
          <w:p w14:paraId="344E89A2"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lastRenderedPageBreak/>
              <w:t>kabel zasilający listwę zasilającą o przekroju nie mniejszym niż 5 x 2,5 mm</w:t>
            </w:r>
            <w:r w:rsidRPr="00E93C20">
              <w:rPr>
                <w:rFonts w:ascii="Times New Roman" w:hAnsi="Times New Roman" w:cs="Times New Roman"/>
                <w:vertAlign w:val="superscript"/>
              </w:rPr>
              <w:t>2</w:t>
            </w:r>
            <w:r w:rsidRPr="00E93C20">
              <w:rPr>
                <w:rFonts w:ascii="Times New Roman" w:hAnsi="Times New Roman" w:cs="Times New Roman"/>
              </w:rPr>
              <w:t xml:space="preserve"> i długości nie mniejszej niż 3 m, zakończony wtykiem 5P 16 A.</w:t>
            </w:r>
          </w:p>
          <w:p w14:paraId="4402D49B" w14:textId="77777777" w:rsidR="00F3121D" w:rsidRPr="00E93C20" w:rsidRDefault="00F3121D" w:rsidP="007E11B7">
            <w:pPr>
              <w:pStyle w:val="Akapitzlist"/>
              <w:numPr>
                <w:ilvl w:val="0"/>
                <w:numId w:val="214"/>
              </w:numPr>
              <w:jc w:val="both"/>
              <w:rPr>
                <w:rFonts w:ascii="Times New Roman" w:hAnsi="Times New Roman" w:cs="Times New Roman"/>
                <w:color w:val="FF0000"/>
              </w:rPr>
            </w:pPr>
            <w:r w:rsidRPr="00E93C20">
              <w:rPr>
                <w:rFonts w:ascii="Times New Roman" w:hAnsi="Times New Roman" w:cs="Times New Roman"/>
              </w:rPr>
              <w:t>dodatkowa mata antystatyczna docięta na wymiar blatu: grubość nie mniejsza niż 2 mm,</w:t>
            </w:r>
          </w:p>
          <w:p w14:paraId="3BA32676" w14:textId="77777777" w:rsidR="00F3121D" w:rsidRPr="00E93C20" w:rsidRDefault="00F3121D" w:rsidP="007E11B7">
            <w:pPr>
              <w:pStyle w:val="Akapitzlist"/>
              <w:numPr>
                <w:ilvl w:val="0"/>
                <w:numId w:val="214"/>
              </w:numPr>
              <w:jc w:val="both"/>
              <w:rPr>
                <w:rFonts w:ascii="Times New Roman" w:hAnsi="Times New Roman" w:cs="Times New Roman"/>
              </w:rPr>
            </w:pPr>
            <w:r w:rsidRPr="00E93C20">
              <w:rPr>
                <w:rFonts w:ascii="Times New Roman" w:hAnsi="Times New Roman" w:cs="Times New Roman"/>
              </w:rPr>
              <w:t>dodatkowy komplet śrub, nakrętek, podkładek dedykowany do zastosowanego profilu, umożliwiający montaż do profilu,</w:t>
            </w:r>
          </w:p>
          <w:p w14:paraId="7D0742C6" w14:textId="77777777" w:rsidR="00F3121D" w:rsidRPr="00E93C20" w:rsidRDefault="00F3121D" w:rsidP="007E11B7">
            <w:pPr>
              <w:pStyle w:val="Akapitzlist"/>
              <w:numPr>
                <w:ilvl w:val="0"/>
                <w:numId w:val="214"/>
              </w:numPr>
              <w:jc w:val="both"/>
              <w:rPr>
                <w:rFonts w:ascii="Times New Roman" w:hAnsi="Times New Roman" w:cs="Times New Roman"/>
              </w:rPr>
            </w:pPr>
            <w:r w:rsidRPr="00E93C20">
              <w:rPr>
                <w:rFonts w:ascii="Times New Roman" w:hAnsi="Times New Roman" w:cs="Times New Roman"/>
              </w:rPr>
              <w:t>oświetlenie typu LED (temperatura barwowa 4000 K) z dedykowanym wyłącznikiem, umieszczone nad blatem roboczym</w:t>
            </w:r>
            <w:r>
              <w:rPr>
                <w:rFonts w:ascii="Times New Roman" w:hAnsi="Times New Roman" w:cs="Times New Roman"/>
              </w:rPr>
              <w:t xml:space="preserve"> pod dolną półką</w:t>
            </w:r>
            <w:r w:rsidRPr="00E93C20">
              <w:rPr>
                <w:rFonts w:ascii="Times New Roman" w:hAnsi="Times New Roman" w:cs="Times New Roman"/>
              </w:rPr>
              <w:t>, zapewniające jego równomierne oświetlenie.</w:t>
            </w:r>
          </w:p>
          <w:p w14:paraId="1A9991D4" w14:textId="77777777" w:rsidR="00F3121D" w:rsidRPr="00E93C20" w:rsidRDefault="00F3121D" w:rsidP="00930AD7">
            <w:pPr>
              <w:jc w:val="both"/>
              <w:rPr>
                <w:rFonts w:ascii="Times New Roman" w:hAnsi="Times New Roman" w:cs="Times New Roman"/>
              </w:rPr>
            </w:pPr>
          </w:p>
          <w:p w14:paraId="107C3B13" w14:textId="77777777" w:rsidR="00F3121D" w:rsidRPr="00E93C20" w:rsidRDefault="00F3121D" w:rsidP="007E11B7">
            <w:pPr>
              <w:pStyle w:val="Akapitzlist"/>
              <w:numPr>
                <w:ilvl w:val="0"/>
                <w:numId w:val="232"/>
              </w:numPr>
              <w:ind w:left="0" w:hanging="9"/>
              <w:jc w:val="both"/>
              <w:rPr>
                <w:rFonts w:ascii="Times New Roman" w:hAnsi="Times New Roman" w:cs="Times New Roman"/>
                <w:b/>
              </w:rPr>
            </w:pPr>
            <w:r w:rsidRPr="00E93C20">
              <w:rPr>
                <w:rFonts w:ascii="Times New Roman" w:hAnsi="Times New Roman" w:cs="Times New Roman"/>
                <w:b/>
              </w:rPr>
              <w:t xml:space="preserve">Specyfikacja listwy zasilającej: </w:t>
            </w:r>
          </w:p>
          <w:p w14:paraId="08F2FF34" w14:textId="77777777" w:rsidR="00F3121D" w:rsidRPr="00E93C20" w:rsidRDefault="00F3121D" w:rsidP="00930AD7">
            <w:pPr>
              <w:jc w:val="both"/>
              <w:rPr>
                <w:rFonts w:ascii="Times New Roman" w:hAnsi="Times New Roman" w:cs="Times New Roman"/>
              </w:rPr>
            </w:pPr>
            <w:r w:rsidRPr="00E93C20">
              <w:rPr>
                <w:rFonts w:ascii="Times New Roman" w:hAnsi="Times New Roman" w:cs="Times New Roman"/>
              </w:rPr>
              <w:t>Listwa zasilająca powinna być umieszczona na pionowym panelu w tylnej części stołu i przeznaczona ma być do zasilania urządzeń mogących wchodzić w skład układów pomiarowych, takich jak multimetry, laptopy oraz odbiorników trójfazowych charakteryzujących się niedużym poborem prądu.</w:t>
            </w:r>
          </w:p>
          <w:p w14:paraId="6D352350"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gniazdo trójfazowe 5P 16 A – 1 szt.,</w:t>
            </w:r>
          </w:p>
          <w:p w14:paraId="2A98A176"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gniazdo jednofazowe 2P+T 230 V 16 A – co najmniej 6 szt. (</w:t>
            </w:r>
            <w:r w:rsidRPr="00E93C20">
              <w:rPr>
                <w:rFonts w:ascii="Times New Roman" w:hAnsi="Times New Roman" w:cs="Times New Roman"/>
                <w:u w:val="single"/>
              </w:rPr>
              <w:t>gniazda należy podzielić na trzy obwody o jednakowej liczbie gniazd, a każdy obwód należy zasilić z oddzielnej fazy, odpowiednio L1, L2, L3),</w:t>
            </w:r>
          </w:p>
          <w:p w14:paraId="3C76E6D6"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wyłącznik instalacyjny 3P B16 do zabezpieczenia gniazda trójfazowego – 1 szt.,</w:t>
            </w:r>
          </w:p>
          <w:p w14:paraId="388277B5"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wyłącznik instalacyjny 1P B16 do zabezpieczenia obwodów gniazd jednofazowych – 3 szt.,</w:t>
            </w:r>
          </w:p>
          <w:p w14:paraId="00373E0A"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 xml:space="preserve">wyłącznik instalacyjny z członem różnicowoprądowym 4P B25 </w:t>
            </w:r>
            <w:proofErr w:type="spellStart"/>
            <w:r w:rsidRPr="00E93C20">
              <w:rPr>
                <w:rFonts w:ascii="Times New Roman" w:hAnsi="Times New Roman" w:cs="Times New Roman"/>
              </w:rPr>
              <w:t>I</w:t>
            </w:r>
            <w:r w:rsidRPr="00E93C20">
              <w:rPr>
                <w:rFonts w:ascii="Times New Roman" w:hAnsi="Times New Roman" w:cs="Times New Roman"/>
                <w:vertAlign w:val="subscript"/>
              </w:rPr>
              <w:t>∆n</w:t>
            </w:r>
            <w:proofErr w:type="spellEnd"/>
            <w:r w:rsidRPr="00E93C20">
              <w:rPr>
                <w:rFonts w:ascii="Times New Roman" w:hAnsi="Times New Roman" w:cs="Times New Roman"/>
              </w:rPr>
              <w:t xml:space="preserve"> = 30 </w:t>
            </w:r>
            <w:proofErr w:type="spellStart"/>
            <w:r w:rsidRPr="00E93C20">
              <w:rPr>
                <w:rFonts w:ascii="Times New Roman" w:hAnsi="Times New Roman" w:cs="Times New Roman"/>
              </w:rPr>
              <w:t>mA</w:t>
            </w:r>
            <w:proofErr w:type="spellEnd"/>
            <w:r w:rsidRPr="00E93C20">
              <w:rPr>
                <w:rFonts w:ascii="Times New Roman" w:hAnsi="Times New Roman" w:cs="Times New Roman"/>
              </w:rPr>
              <w:t xml:space="preserve"> – 1 </w:t>
            </w:r>
            <w:proofErr w:type="spellStart"/>
            <w:r w:rsidRPr="00E93C20">
              <w:rPr>
                <w:rFonts w:ascii="Times New Roman" w:hAnsi="Times New Roman" w:cs="Times New Roman"/>
              </w:rPr>
              <w:t>szt</w:t>
            </w:r>
            <w:proofErr w:type="spellEnd"/>
            <w:r w:rsidRPr="00E93C20">
              <w:rPr>
                <w:rFonts w:ascii="Times New Roman" w:hAnsi="Times New Roman" w:cs="Times New Roman"/>
              </w:rPr>
              <w:t>,</w:t>
            </w:r>
          </w:p>
          <w:p w14:paraId="6253AC98"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przewody połączeniowe poprowadzone w sposób uporządkowany, nie gorzej niż z wykorzystaniem koryta kablowego.</w:t>
            </w:r>
          </w:p>
          <w:p w14:paraId="3F112E71"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 xml:space="preserve">Zasilenie gniazd jednofazowych oraz gniazda trójfazowego powinno następować po ustawieniu przełącznika S2 w pozycję „ON” lub „1” i być sygnalizowane poprzez wskaźnik obecności zlokalizowany na panelu rozdzielnicy. Przestawienie przełącznika S2 w pozycję „OFF” lub „0” powinno skutkować wyłączeniem napięcia we wszystkich gniazdach. Moduł powinien ponadto być wyposażony w wyłącznik bezpieczeństwa pozbawiony </w:t>
            </w:r>
            <w:proofErr w:type="spellStart"/>
            <w:r w:rsidRPr="00E93C20">
              <w:rPr>
                <w:rFonts w:ascii="Times New Roman" w:hAnsi="Times New Roman" w:cs="Times New Roman"/>
              </w:rPr>
              <w:t>samopowrotu</w:t>
            </w:r>
            <w:proofErr w:type="spellEnd"/>
            <w:r w:rsidRPr="00E93C20">
              <w:rPr>
                <w:rFonts w:ascii="Times New Roman" w:hAnsi="Times New Roman" w:cs="Times New Roman"/>
              </w:rPr>
              <w:t xml:space="preserve">, współpracujący ze stycznikiem K1. Wciśnięcie przycisku powinno wyłączyć zasilanie gniazd oraz uniemożliwić ponowne ich zasilenie do czasu ustawienia przycisku bezpieczeństwa w pozycję początkową. </w:t>
            </w:r>
          </w:p>
          <w:p w14:paraId="112F8A82"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Przykładowy schemat elektryczny listwy zasilającej:</w:t>
            </w:r>
          </w:p>
          <w:p w14:paraId="67E14E74" w14:textId="77777777" w:rsidR="00F3121D" w:rsidRPr="00B4339F" w:rsidRDefault="00F3121D" w:rsidP="00930AD7">
            <w:pPr>
              <w:pStyle w:val="Bezodstpw"/>
              <w:jc w:val="center"/>
              <w:rPr>
                <w:rFonts w:ascii="Times New Roman" w:hAnsi="Times New Roman" w:cs="Times New Roman"/>
              </w:rPr>
            </w:pPr>
            <w:r w:rsidRPr="00E93C20">
              <w:object w:dxaOrig="19779" w:dyaOrig="5037" w14:anchorId="00CCA919">
                <v:shape id="_x0000_i1032" type="#_x0000_t75" style="width:292.7pt;height:75.45pt" o:ole="">
                  <v:imagedata r:id="rId43" o:title=""/>
                </v:shape>
                <o:OLEObject Type="Embed" ProgID="Visio.Drawing.11" ShapeID="_x0000_i1032" DrawAspect="Content" ObjectID="_1770697726" r:id="rId50"/>
              </w:object>
            </w:r>
          </w:p>
        </w:tc>
        <w:tc>
          <w:tcPr>
            <w:tcW w:w="1331" w:type="dxa"/>
          </w:tcPr>
          <w:p w14:paraId="498B9EF1"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0C5D657C"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20666095" w14:textId="77777777" w:rsidR="00F3121D" w:rsidRDefault="00F3121D" w:rsidP="00F3121D">
      <w:pPr>
        <w:spacing w:after="0" w:line="240" w:lineRule="auto"/>
        <w:jc w:val="both"/>
        <w:rPr>
          <w:rFonts w:ascii="Times New Roman" w:hAnsi="Times New Roman" w:cs="Times New Roman"/>
          <w:b/>
        </w:rPr>
      </w:pPr>
    </w:p>
    <w:p w14:paraId="12940488" w14:textId="77777777" w:rsidR="00F3121D" w:rsidRDefault="00F3121D" w:rsidP="00F3121D">
      <w:pPr>
        <w:spacing w:after="0" w:line="240" w:lineRule="auto"/>
        <w:jc w:val="both"/>
        <w:rPr>
          <w:rFonts w:ascii="Times New Roman" w:hAnsi="Times New Roman" w:cs="Times New Roman"/>
          <w:b/>
        </w:rPr>
      </w:pPr>
    </w:p>
    <w:p w14:paraId="537E850F" w14:textId="77777777" w:rsidR="00F3121D" w:rsidRDefault="00F3121D" w:rsidP="00F3121D">
      <w:pPr>
        <w:spacing w:after="0" w:line="240" w:lineRule="auto"/>
        <w:jc w:val="both"/>
        <w:rPr>
          <w:rFonts w:ascii="Times New Roman" w:hAnsi="Times New Roman" w:cs="Times New Roman"/>
          <w:b/>
        </w:rPr>
      </w:pPr>
    </w:p>
    <w:p w14:paraId="37C37E5F" w14:textId="77777777" w:rsidR="00F3121D" w:rsidRDefault="00F3121D" w:rsidP="00F3121D">
      <w:pPr>
        <w:spacing w:after="0" w:line="240" w:lineRule="auto"/>
        <w:jc w:val="both"/>
        <w:rPr>
          <w:rFonts w:ascii="Times New Roman" w:hAnsi="Times New Roman" w:cs="Times New Roman"/>
          <w:b/>
        </w:rPr>
      </w:pPr>
    </w:p>
    <w:p w14:paraId="61D3C7E5" w14:textId="77777777" w:rsidR="00F3121D" w:rsidRDefault="00F3121D" w:rsidP="00F3121D">
      <w:pPr>
        <w:spacing w:after="0" w:line="240" w:lineRule="auto"/>
        <w:jc w:val="both"/>
        <w:rPr>
          <w:rFonts w:ascii="Times New Roman" w:hAnsi="Times New Roman" w:cs="Times New Roman"/>
          <w:b/>
        </w:rPr>
      </w:pPr>
    </w:p>
    <w:p w14:paraId="14A87DAD" w14:textId="77777777" w:rsidR="00F3121D" w:rsidRDefault="00F3121D" w:rsidP="00F3121D">
      <w:pPr>
        <w:spacing w:after="0" w:line="240" w:lineRule="auto"/>
        <w:jc w:val="both"/>
        <w:rPr>
          <w:rFonts w:ascii="Times New Roman" w:hAnsi="Times New Roman" w:cs="Times New Roman"/>
          <w:b/>
        </w:rPr>
      </w:pPr>
    </w:p>
    <w:p w14:paraId="1EEA1564" w14:textId="77777777" w:rsidR="00F3121D" w:rsidRDefault="00F3121D" w:rsidP="00F3121D">
      <w:pPr>
        <w:spacing w:after="0" w:line="240" w:lineRule="auto"/>
        <w:jc w:val="both"/>
        <w:rPr>
          <w:rFonts w:ascii="Times New Roman" w:hAnsi="Times New Roman" w:cs="Times New Roman"/>
          <w:b/>
        </w:rPr>
      </w:pPr>
    </w:p>
    <w:p w14:paraId="15435201" w14:textId="77777777" w:rsidR="00F3121D" w:rsidRDefault="00F3121D" w:rsidP="00F3121D">
      <w:pPr>
        <w:spacing w:after="0" w:line="240" w:lineRule="auto"/>
        <w:jc w:val="both"/>
        <w:rPr>
          <w:rFonts w:ascii="Times New Roman" w:hAnsi="Times New Roman" w:cs="Times New Roman"/>
          <w:b/>
        </w:rPr>
      </w:pPr>
    </w:p>
    <w:p w14:paraId="52ADBE70" w14:textId="77777777" w:rsidR="00F3121D" w:rsidRDefault="00F3121D" w:rsidP="00F3121D">
      <w:pPr>
        <w:spacing w:after="0" w:line="240" w:lineRule="auto"/>
        <w:jc w:val="both"/>
        <w:rPr>
          <w:rFonts w:ascii="Times New Roman" w:hAnsi="Times New Roman" w:cs="Times New Roman"/>
          <w:b/>
        </w:rPr>
      </w:pPr>
    </w:p>
    <w:p w14:paraId="6E6FB2DD" w14:textId="77777777" w:rsidR="00F3121D" w:rsidRPr="003C0433" w:rsidRDefault="00F3121D" w:rsidP="00F3121D">
      <w:pPr>
        <w:spacing w:after="0" w:line="240" w:lineRule="auto"/>
        <w:jc w:val="both"/>
        <w:rPr>
          <w:rFonts w:ascii="Times New Roman" w:hAnsi="Times New Roman" w:cs="Times New Roman"/>
          <w:b/>
          <w:color w:val="FF0000"/>
        </w:rPr>
      </w:pPr>
      <w:r>
        <w:rPr>
          <w:rFonts w:ascii="Times New Roman" w:hAnsi="Times New Roman" w:cs="Times New Roman"/>
          <w:b/>
        </w:rPr>
        <w:t>Stół laboratoryjny MK_</w:t>
      </w:r>
      <w:r w:rsidRPr="0085713E">
        <w:rPr>
          <w:rFonts w:ascii="Times New Roman" w:hAnsi="Times New Roman" w:cs="Times New Roman"/>
          <w:b/>
        </w:rPr>
        <w:t xml:space="preserve">5 (1 </w:t>
      </w:r>
      <w:proofErr w:type="spellStart"/>
      <w:r w:rsidRPr="0085713E">
        <w:rPr>
          <w:rFonts w:ascii="Times New Roman" w:hAnsi="Times New Roman" w:cs="Times New Roman"/>
          <w:b/>
        </w:rPr>
        <w:t>kpl</w:t>
      </w:r>
      <w:proofErr w:type="spellEnd"/>
      <w:r w:rsidRPr="0085713E">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916"/>
        <w:gridCol w:w="1130"/>
        <w:gridCol w:w="1877"/>
      </w:tblGrid>
      <w:tr w:rsidR="00F3121D" w:rsidRPr="004B579E" w14:paraId="455F4ED6" w14:textId="77777777" w:rsidTr="00930AD7">
        <w:trPr>
          <w:tblHeader/>
        </w:trPr>
        <w:tc>
          <w:tcPr>
            <w:tcW w:w="5670" w:type="dxa"/>
            <w:vAlign w:val="center"/>
          </w:tcPr>
          <w:p w14:paraId="4E2DC2DE"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4948ECDB"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4C999EC8" w14:textId="0DB370C4"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6AAEEC18"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3C6D3A38" w14:textId="53A441BD"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45DCE52B" w14:textId="77777777" w:rsidTr="00930AD7">
        <w:trPr>
          <w:trHeight w:val="1661"/>
        </w:trPr>
        <w:tc>
          <w:tcPr>
            <w:tcW w:w="5670" w:type="dxa"/>
          </w:tcPr>
          <w:p w14:paraId="74602F12" w14:textId="77777777" w:rsidR="00F3121D" w:rsidRPr="00E93C20" w:rsidRDefault="00F3121D" w:rsidP="007E11B7">
            <w:pPr>
              <w:pStyle w:val="Akapitzlist"/>
              <w:numPr>
                <w:ilvl w:val="0"/>
                <w:numId w:val="233"/>
              </w:numPr>
              <w:ind w:left="5" w:hanging="9"/>
              <w:rPr>
                <w:rFonts w:ascii="Times New Roman" w:hAnsi="Times New Roman" w:cs="Times New Roman"/>
                <w:b/>
              </w:rPr>
            </w:pPr>
            <w:r w:rsidRPr="00E93C20">
              <w:rPr>
                <w:rFonts w:ascii="Times New Roman" w:hAnsi="Times New Roman" w:cs="Times New Roman"/>
                <w:b/>
              </w:rPr>
              <w:t>Widok poglądowy:</w:t>
            </w:r>
          </w:p>
          <w:p w14:paraId="28FAC2BF" w14:textId="77777777" w:rsidR="00F3121D" w:rsidRPr="00E93C20" w:rsidRDefault="00F3121D" w:rsidP="00930AD7">
            <w:pPr>
              <w:jc w:val="center"/>
              <w:rPr>
                <w:rFonts w:ascii="Times New Roman" w:hAnsi="Times New Roman" w:cs="Times New Roman"/>
              </w:rPr>
            </w:pPr>
            <w:r w:rsidRPr="00E93C20">
              <w:object w:dxaOrig="11268" w:dyaOrig="9276" w14:anchorId="467FCAF8">
                <v:shape id="_x0000_i1033" type="#_x0000_t75" style="width:213.45pt;height:176.15pt" o:ole="">
                  <v:imagedata r:id="rId51" o:title=""/>
                </v:shape>
                <o:OLEObject Type="Embed" ProgID="PBrush" ShapeID="_x0000_i1033" DrawAspect="Content" ObjectID="_1770697727" r:id="rId52"/>
              </w:object>
            </w:r>
          </w:p>
          <w:p w14:paraId="370DE0F2" w14:textId="77777777" w:rsidR="00F3121D" w:rsidRPr="00E93C20" w:rsidRDefault="00F3121D" w:rsidP="007E11B7">
            <w:pPr>
              <w:pStyle w:val="Akapitzlist"/>
              <w:numPr>
                <w:ilvl w:val="0"/>
                <w:numId w:val="233"/>
              </w:numPr>
              <w:ind w:left="5" w:firstLine="0"/>
              <w:jc w:val="both"/>
              <w:rPr>
                <w:rFonts w:ascii="Times New Roman" w:hAnsi="Times New Roman" w:cs="Times New Roman"/>
                <w:b/>
              </w:rPr>
            </w:pPr>
            <w:r w:rsidRPr="00E93C20">
              <w:rPr>
                <w:rFonts w:ascii="Times New Roman" w:hAnsi="Times New Roman" w:cs="Times New Roman"/>
                <w:b/>
              </w:rPr>
              <w:t>Rzuty:</w:t>
            </w:r>
          </w:p>
          <w:p w14:paraId="2A7B694D"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drawing>
                <wp:inline distT="0" distB="0" distL="0" distR="0" wp14:anchorId="44992421" wp14:editId="420BD869">
                  <wp:extent cx="3475437" cy="1534867"/>
                  <wp:effectExtent l="0" t="0" r="0" b="825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5B836A17"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t>Od lewej: widok od frontu, widok od prawej strony, widok od lewej strony</w:t>
            </w:r>
          </w:p>
          <w:p w14:paraId="5B89DA42" w14:textId="77777777" w:rsidR="00F3121D" w:rsidRPr="00E93C20" w:rsidRDefault="00F3121D" w:rsidP="00930AD7">
            <w:pPr>
              <w:jc w:val="center"/>
              <w:rPr>
                <w:rFonts w:ascii="Times New Roman" w:hAnsi="Times New Roman" w:cs="Times New Roman"/>
              </w:rPr>
            </w:pPr>
          </w:p>
          <w:p w14:paraId="5286F103" w14:textId="77777777" w:rsidR="00F3121D" w:rsidRPr="00E93C20" w:rsidRDefault="00F3121D" w:rsidP="007E11B7">
            <w:pPr>
              <w:pStyle w:val="Akapitzlist"/>
              <w:numPr>
                <w:ilvl w:val="0"/>
                <w:numId w:val="233"/>
              </w:numPr>
              <w:ind w:left="5" w:hanging="6"/>
              <w:jc w:val="both"/>
              <w:rPr>
                <w:rFonts w:ascii="Times New Roman" w:hAnsi="Times New Roman" w:cs="Times New Roman"/>
                <w:b/>
              </w:rPr>
            </w:pPr>
            <w:r w:rsidRPr="00E93C20">
              <w:rPr>
                <w:rFonts w:ascii="Times New Roman" w:hAnsi="Times New Roman" w:cs="Times New Roman"/>
                <w:b/>
              </w:rPr>
              <w:t>Wymiary:</w:t>
            </w:r>
          </w:p>
          <w:p w14:paraId="1DD8F488"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lastRenderedPageBreak/>
              <w:t>Wszystkie poniższe wymiary podane są od poziomu podłoża z uwzględnieniem nóżki dystansowej (umożliwiającej regulację nóg i poziomowanie stołu), zamocowanej w pozycji maksymalnie dokręconej.</w:t>
            </w:r>
          </w:p>
          <w:p w14:paraId="2729C339"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A: długość tylnej lewej nogi – 1800 mm,</w:t>
            </w:r>
          </w:p>
          <w:p w14:paraId="083335E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 długość tylnej prawej nogi – 1290 mm,</w:t>
            </w:r>
          </w:p>
          <w:p w14:paraId="2FA8A53B"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C: wysokość blatu roboczego – 900 mm,</w:t>
            </w:r>
          </w:p>
          <w:p w14:paraId="73D7A3F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D: wysokość umieszczenia poprzeczki wzmacniającej – 700 mm,</w:t>
            </w:r>
          </w:p>
          <w:p w14:paraId="32BB4621"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E: wysokość zawieszenia pierwszej półki nad blatem roboczym – 600 mm,</w:t>
            </w:r>
          </w:p>
          <w:p w14:paraId="557E276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F: głębokość półki – 300 mm,</w:t>
            </w:r>
          </w:p>
          <w:p w14:paraId="63BA2B80"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7</w:t>
            </w:r>
            <w:r>
              <w:rPr>
                <w:rFonts w:ascii="Times New Roman" w:hAnsi="Times New Roman" w:cs="Times New Roman"/>
              </w:rPr>
              <w:t>0</w:t>
            </w:r>
            <w:r w:rsidRPr="00E93C20">
              <w:rPr>
                <w:rFonts w:ascii="Times New Roman" w:hAnsi="Times New Roman" w:cs="Times New Roman"/>
              </w:rPr>
              <w:t>0 mm,</w:t>
            </w:r>
            <w:r>
              <w:rPr>
                <w:rFonts w:ascii="Times New Roman" w:hAnsi="Times New Roman" w:cs="Times New Roman"/>
              </w:rPr>
              <w:t xml:space="preserve"> (głębokość blatu 750 mm),</w:t>
            </w:r>
          </w:p>
          <w:p w14:paraId="7823B739"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H: szerokość półki (ramy stołu) – 1600 mm,</w:t>
            </w:r>
          </w:p>
          <w:p w14:paraId="0D38EADD"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I: odległość między górną krawędzią panelu a dolną krawędzią pierwszej półki – 50 mm,</w:t>
            </w:r>
          </w:p>
          <w:p w14:paraId="5B96DC2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J: wysokość dolnej krawędzi panelu nad blatem roboczym – 100 mm,</w:t>
            </w:r>
          </w:p>
          <w:p w14:paraId="4588A30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K: lewostronne wydłużenie blatu roboczego poza ramę stołu – 0 mm,</w:t>
            </w:r>
          </w:p>
          <w:p w14:paraId="25E31BBC"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L: prawostronne wydłużenie blatu roboczego poza ramę stołu – 400 mm. </w:t>
            </w:r>
          </w:p>
          <w:p w14:paraId="14ABCD1F" w14:textId="77777777" w:rsidR="00F3121D" w:rsidRPr="00E93C20" w:rsidRDefault="00F3121D" w:rsidP="00930AD7">
            <w:pPr>
              <w:pStyle w:val="Akapitzlist"/>
              <w:jc w:val="both"/>
              <w:rPr>
                <w:rFonts w:ascii="Times New Roman" w:hAnsi="Times New Roman" w:cs="Times New Roman"/>
              </w:rPr>
            </w:pPr>
          </w:p>
          <w:p w14:paraId="1DE8DF3A" w14:textId="77777777" w:rsidR="00F3121D" w:rsidRPr="00E93C20" w:rsidRDefault="00F3121D" w:rsidP="007E11B7">
            <w:pPr>
              <w:pStyle w:val="Akapitzlist"/>
              <w:numPr>
                <w:ilvl w:val="0"/>
                <w:numId w:val="233"/>
              </w:numPr>
              <w:ind w:left="0" w:hanging="9"/>
              <w:jc w:val="both"/>
              <w:rPr>
                <w:rFonts w:ascii="Times New Roman" w:hAnsi="Times New Roman" w:cs="Times New Roman"/>
                <w:b/>
              </w:rPr>
            </w:pPr>
            <w:r w:rsidRPr="00E93C20">
              <w:rPr>
                <w:rFonts w:ascii="Times New Roman" w:hAnsi="Times New Roman" w:cs="Times New Roman"/>
                <w:b/>
              </w:rPr>
              <w:t>Dane techniczne:</w:t>
            </w:r>
          </w:p>
          <w:p w14:paraId="09C87A0F"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6AFF3796"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5C0460CA"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 powinien być wypuszczony o nie więcej niż 5 cm poza obrys ramy stołu,</w:t>
            </w:r>
          </w:p>
          <w:p w14:paraId="2F02036B"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panel pionowy zamocowany w ramie nad blatem roboczym, w sposób zapewniający dotrzymanie podanych wymiarów I </w:t>
            </w:r>
            <w:proofErr w:type="spellStart"/>
            <w:r w:rsidRPr="00E93C20">
              <w:rPr>
                <w:rFonts w:ascii="Times New Roman" w:hAnsi="Times New Roman" w:cs="Times New Roman"/>
              </w:rPr>
              <w:t>i</w:t>
            </w:r>
            <w:proofErr w:type="spellEnd"/>
            <w:r w:rsidRPr="00E93C20">
              <w:rPr>
                <w:rFonts w:ascii="Times New Roman" w:hAnsi="Times New Roman" w:cs="Times New Roman"/>
              </w:rPr>
              <w:t xml:space="preserve"> J, przeznaczony do zamocowania listwy zasilającej (szczegółowa specyfikacja zawarta poniżej),</w:t>
            </w:r>
          </w:p>
          <w:p w14:paraId="7B49F822"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p>
          <w:p w14:paraId="5FC12F81"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gniazdo trójfazowe 5P 16 A umożliwiające przekazanie zasilania </w:t>
            </w:r>
            <w:r w:rsidRPr="00E93C20">
              <w:rPr>
                <w:rFonts w:ascii="Times New Roman" w:hAnsi="Times New Roman" w:cs="Times New Roman"/>
                <w:u w:val="single"/>
              </w:rPr>
              <w:t>z pominięciem załączenia listwy zasilającej na panelu stołu</w:t>
            </w:r>
            <w:r w:rsidRPr="00E93C20">
              <w:rPr>
                <w:rFonts w:ascii="Times New Roman" w:hAnsi="Times New Roman" w:cs="Times New Roman"/>
              </w:rPr>
              <w:t xml:space="preserve"> (połączenie równoległe), umieszczone pod blatem w tylnej części stołu,</w:t>
            </w:r>
          </w:p>
          <w:p w14:paraId="11484B25"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kabel zasilający listwę zasilającą o przekroju nie mniejszym niż 5 x 2,5 mm</w:t>
            </w:r>
            <w:r w:rsidRPr="00E93C20">
              <w:rPr>
                <w:rFonts w:ascii="Times New Roman" w:hAnsi="Times New Roman" w:cs="Times New Roman"/>
                <w:vertAlign w:val="superscript"/>
              </w:rPr>
              <w:t>2</w:t>
            </w:r>
            <w:r w:rsidRPr="00E93C20">
              <w:rPr>
                <w:rFonts w:ascii="Times New Roman" w:hAnsi="Times New Roman" w:cs="Times New Roman"/>
              </w:rPr>
              <w:t xml:space="preserve"> i długości nie mniejszej niż 3 m, zakończony wtykiem 5P 16 A.</w:t>
            </w:r>
          </w:p>
          <w:p w14:paraId="1D7797C5" w14:textId="77777777" w:rsidR="00F3121D" w:rsidRPr="00E93C20" w:rsidRDefault="00F3121D" w:rsidP="007E11B7">
            <w:pPr>
              <w:pStyle w:val="Akapitzlist"/>
              <w:numPr>
                <w:ilvl w:val="0"/>
                <w:numId w:val="214"/>
              </w:numPr>
              <w:jc w:val="both"/>
              <w:rPr>
                <w:rFonts w:ascii="Times New Roman" w:hAnsi="Times New Roman" w:cs="Times New Roman"/>
                <w:color w:val="FF0000"/>
              </w:rPr>
            </w:pPr>
            <w:r w:rsidRPr="00E93C20">
              <w:rPr>
                <w:rFonts w:ascii="Times New Roman" w:hAnsi="Times New Roman" w:cs="Times New Roman"/>
              </w:rPr>
              <w:lastRenderedPageBreak/>
              <w:t>dodatkowa mata antystatyczna docięta na wymiar blatu: grubość nie mniejsza niż 2 mm,</w:t>
            </w:r>
          </w:p>
          <w:p w14:paraId="1006256E" w14:textId="77777777" w:rsidR="00F3121D" w:rsidRDefault="00F3121D" w:rsidP="007E11B7">
            <w:pPr>
              <w:pStyle w:val="Akapitzlist"/>
              <w:numPr>
                <w:ilvl w:val="0"/>
                <w:numId w:val="214"/>
              </w:numPr>
              <w:jc w:val="both"/>
              <w:rPr>
                <w:rFonts w:ascii="Times New Roman" w:hAnsi="Times New Roman" w:cs="Times New Roman"/>
              </w:rPr>
            </w:pPr>
            <w:r w:rsidRPr="00E93C20">
              <w:rPr>
                <w:rFonts w:ascii="Times New Roman" w:hAnsi="Times New Roman" w:cs="Times New Roman"/>
              </w:rPr>
              <w:t>dodatkowy komplet śrub, nakrętek, podkładek dedykowany do zastosowanego profilu, umożliwiający montaż do profilu,</w:t>
            </w:r>
          </w:p>
          <w:p w14:paraId="56D69DAA" w14:textId="77777777" w:rsidR="00F3121D" w:rsidRPr="00E93C20" w:rsidRDefault="00F3121D" w:rsidP="007E11B7">
            <w:pPr>
              <w:pStyle w:val="Akapitzlist"/>
              <w:numPr>
                <w:ilvl w:val="0"/>
                <w:numId w:val="214"/>
              </w:numPr>
              <w:jc w:val="both"/>
              <w:rPr>
                <w:rFonts w:ascii="Times New Roman" w:hAnsi="Times New Roman" w:cs="Times New Roman"/>
              </w:rPr>
            </w:pPr>
            <w:r w:rsidRPr="00E93C20">
              <w:rPr>
                <w:rFonts w:ascii="Times New Roman" w:hAnsi="Times New Roman" w:cs="Times New Roman"/>
              </w:rPr>
              <w:t>oświetlenie typu LED (temperatura barwowa 4000 K) z dedykowanym wyłącznikiem, umieszczone nad blatem roboczym</w:t>
            </w:r>
            <w:r>
              <w:rPr>
                <w:rFonts w:ascii="Times New Roman" w:hAnsi="Times New Roman" w:cs="Times New Roman"/>
              </w:rPr>
              <w:t xml:space="preserve"> pod dolną półką</w:t>
            </w:r>
            <w:r w:rsidRPr="00E93C20">
              <w:rPr>
                <w:rFonts w:ascii="Times New Roman" w:hAnsi="Times New Roman" w:cs="Times New Roman"/>
              </w:rPr>
              <w:t>, zapewniające jego równomierne oświetlenie.</w:t>
            </w:r>
          </w:p>
          <w:p w14:paraId="026B5F26" w14:textId="77777777" w:rsidR="00F3121D" w:rsidRPr="00E93C20" w:rsidRDefault="00F3121D" w:rsidP="00930AD7">
            <w:pPr>
              <w:jc w:val="both"/>
              <w:rPr>
                <w:rFonts w:ascii="Times New Roman" w:hAnsi="Times New Roman" w:cs="Times New Roman"/>
              </w:rPr>
            </w:pPr>
          </w:p>
          <w:p w14:paraId="6C2DE6DB" w14:textId="77777777" w:rsidR="00F3121D" w:rsidRPr="00E93C20" w:rsidRDefault="00F3121D" w:rsidP="007E11B7">
            <w:pPr>
              <w:pStyle w:val="Akapitzlist"/>
              <w:numPr>
                <w:ilvl w:val="0"/>
                <w:numId w:val="233"/>
              </w:numPr>
              <w:ind w:left="0" w:hanging="9"/>
              <w:jc w:val="both"/>
              <w:rPr>
                <w:rFonts w:ascii="Times New Roman" w:hAnsi="Times New Roman" w:cs="Times New Roman"/>
                <w:b/>
              </w:rPr>
            </w:pPr>
            <w:r w:rsidRPr="00E93C20">
              <w:rPr>
                <w:rFonts w:ascii="Times New Roman" w:hAnsi="Times New Roman" w:cs="Times New Roman"/>
                <w:b/>
              </w:rPr>
              <w:t xml:space="preserve">Specyfikacja listwy zasilającej: </w:t>
            </w:r>
          </w:p>
          <w:p w14:paraId="37FE464A" w14:textId="77777777" w:rsidR="00F3121D" w:rsidRPr="00E93C20" w:rsidRDefault="00F3121D" w:rsidP="00930AD7">
            <w:pPr>
              <w:jc w:val="both"/>
              <w:rPr>
                <w:rFonts w:ascii="Times New Roman" w:hAnsi="Times New Roman" w:cs="Times New Roman"/>
              </w:rPr>
            </w:pPr>
            <w:r w:rsidRPr="00E93C20">
              <w:rPr>
                <w:rFonts w:ascii="Times New Roman" w:hAnsi="Times New Roman" w:cs="Times New Roman"/>
              </w:rPr>
              <w:t>Listwa zasilająca powinna być umieszczona na pionowym panelu w tylnej części stołu i przeznaczona ma być do zasilania urządzeń mogących wchodzić w skład układów pomiarowych, takich jak multimetry, laptopy oraz odbiorników trójfazowych charakteryzujących się niedużym poborem prądu.</w:t>
            </w:r>
          </w:p>
          <w:p w14:paraId="30DB507D"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gniazdo trójfazowe 5P 16 A – 1 szt.,</w:t>
            </w:r>
          </w:p>
          <w:p w14:paraId="68AB8973"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gniazdo jednofazowe 2P+T 230 V 16 A – co najmniej 6 szt. (</w:t>
            </w:r>
            <w:r w:rsidRPr="00E93C20">
              <w:rPr>
                <w:rFonts w:ascii="Times New Roman" w:hAnsi="Times New Roman" w:cs="Times New Roman"/>
                <w:u w:val="single"/>
              </w:rPr>
              <w:t>gniazda należy podzielić na trzy obwody o jednakowej liczbie gniazd, a każdy obwód należy zasilić z oddzielnej fazy, odpowiednio L1, L2, L3),</w:t>
            </w:r>
          </w:p>
          <w:p w14:paraId="17C4E9E8"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wyłącznik instalacyjny 3P B16 do zabezpieczenia gniazda trójfazowego – 1 szt.,</w:t>
            </w:r>
          </w:p>
          <w:p w14:paraId="784E16AF"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wyłącznik instalacyjny 1P B16 do zabezpieczenia obwodów gniazd jednofazowych – 3 szt.,</w:t>
            </w:r>
          </w:p>
          <w:p w14:paraId="66C93A9F"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 xml:space="preserve">wyłącznik instalacyjny z członem różnicowoprądowym 4P B25 </w:t>
            </w:r>
            <w:proofErr w:type="spellStart"/>
            <w:r w:rsidRPr="00E93C20">
              <w:rPr>
                <w:rFonts w:ascii="Times New Roman" w:hAnsi="Times New Roman" w:cs="Times New Roman"/>
              </w:rPr>
              <w:t>I</w:t>
            </w:r>
            <w:r w:rsidRPr="00E93C20">
              <w:rPr>
                <w:rFonts w:ascii="Times New Roman" w:hAnsi="Times New Roman" w:cs="Times New Roman"/>
                <w:vertAlign w:val="subscript"/>
              </w:rPr>
              <w:t>∆n</w:t>
            </w:r>
            <w:proofErr w:type="spellEnd"/>
            <w:r w:rsidRPr="00E93C20">
              <w:rPr>
                <w:rFonts w:ascii="Times New Roman" w:hAnsi="Times New Roman" w:cs="Times New Roman"/>
              </w:rPr>
              <w:t xml:space="preserve"> = 30 </w:t>
            </w:r>
            <w:proofErr w:type="spellStart"/>
            <w:r w:rsidRPr="00E93C20">
              <w:rPr>
                <w:rFonts w:ascii="Times New Roman" w:hAnsi="Times New Roman" w:cs="Times New Roman"/>
              </w:rPr>
              <w:t>mA</w:t>
            </w:r>
            <w:proofErr w:type="spellEnd"/>
            <w:r w:rsidRPr="00E93C20">
              <w:rPr>
                <w:rFonts w:ascii="Times New Roman" w:hAnsi="Times New Roman" w:cs="Times New Roman"/>
              </w:rPr>
              <w:t xml:space="preserve"> – 1 </w:t>
            </w:r>
            <w:proofErr w:type="spellStart"/>
            <w:r w:rsidRPr="00E93C20">
              <w:rPr>
                <w:rFonts w:ascii="Times New Roman" w:hAnsi="Times New Roman" w:cs="Times New Roman"/>
              </w:rPr>
              <w:t>szt</w:t>
            </w:r>
            <w:proofErr w:type="spellEnd"/>
            <w:r w:rsidRPr="00E93C20">
              <w:rPr>
                <w:rFonts w:ascii="Times New Roman" w:hAnsi="Times New Roman" w:cs="Times New Roman"/>
              </w:rPr>
              <w:t>,</w:t>
            </w:r>
          </w:p>
          <w:p w14:paraId="50DADA20" w14:textId="77777777" w:rsidR="00F3121D" w:rsidRPr="00E93C20" w:rsidRDefault="00F3121D" w:rsidP="007E11B7">
            <w:pPr>
              <w:pStyle w:val="Akapitzlist"/>
              <w:numPr>
                <w:ilvl w:val="0"/>
                <w:numId w:val="229"/>
              </w:numPr>
              <w:jc w:val="both"/>
              <w:rPr>
                <w:rFonts w:ascii="Times New Roman" w:hAnsi="Times New Roman" w:cs="Times New Roman"/>
              </w:rPr>
            </w:pPr>
            <w:r w:rsidRPr="00E93C20">
              <w:rPr>
                <w:rFonts w:ascii="Times New Roman" w:hAnsi="Times New Roman" w:cs="Times New Roman"/>
              </w:rPr>
              <w:t>przewody połączeniowe poprowadzone w sposób uporządkowany, nie gorzej niż z wykorzystaniem koryta kablowego.</w:t>
            </w:r>
          </w:p>
          <w:p w14:paraId="76EEDAD5"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 xml:space="preserve">Zasilenie gniazd jednofazowych oraz gniazda trójfazowego powinno następować po ustawieniu przełącznika S2 w pozycję „ON” lub „1” i być sygnalizowane poprzez wskaźnik obecności zlokalizowany na panelu rozdzielnicy. Przestawienie przełącznika S2 w pozycję „OFF” lub „0” powinno skutkować wyłączeniem napięcia we wszystkich gniazdach. Moduł powinien ponadto być wyposażony w wyłącznik bezpieczeństwa pozbawiony </w:t>
            </w:r>
            <w:proofErr w:type="spellStart"/>
            <w:r w:rsidRPr="00E93C20">
              <w:rPr>
                <w:rFonts w:ascii="Times New Roman" w:hAnsi="Times New Roman" w:cs="Times New Roman"/>
              </w:rPr>
              <w:t>samopowrotu</w:t>
            </w:r>
            <w:proofErr w:type="spellEnd"/>
            <w:r w:rsidRPr="00E93C20">
              <w:rPr>
                <w:rFonts w:ascii="Times New Roman" w:hAnsi="Times New Roman" w:cs="Times New Roman"/>
              </w:rPr>
              <w:t xml:space="preserve">, współpracujący ze stycznikiem K1. Wciśnięcie przycisku powinno wyłączyć zasilanie gniazd oraz uniemożliwić ponowne ich zasilenie do czasu ustawienia przycisku bezpieczeństwa w pozycję początkową. </w:t>
            </w:r>
          </w:p>
          <w:p w14:paraId="444E1C15"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Przykładowy schemat elektryczny listwy zasilającej:</w:t>
            </w:r>
          </w:p>
          <w:p w14:paraId="03983177" w14:textId="77777777" w:rsidR="00F3121D" w:rsidRPr="00E93C20" w:rsidRDefault="00F3121D" w:rsidP="00930AD7">
            <w:pPr>
              <w:pStyle w:val="Bezodstpw"/>
              <w:jc w:val="center"/>
              <w:rPr>
                <w:rFonts w:ascii="Times New Roman" w:hAnsi="Times New Roman" w:cs="Times New Roman"/>
              </w:rPr>
            </w:pPr>
            <w:r w:rsidRPr="00E93C20">
              <w:object w:dxaOrig="19779" w:dyaOrig="5037" w14:anchorId="2F9A705A">
                <v:shape id="_x0000_i1034" type="#_x0000_t75" style="width:292.7pt;height:75.45pt" o:ole="">
                  <v:imagedata r:id="rId43" o:title=""/>
                </v:shape>
                <o:OLEObject Type="Embed" ProgID="Visio.Drawing.11" ShapeID="_x0000_i1034" DrawAspect="Content" ObjectID="_1770697728" r:id="rId53"/>
              </w:object>
            </w:r>
          </w:p>
        </w:tc>
        <w:tc>
          <w:tcPr>
            <w:tcW w:w="1331" w:type="dxa"/>
          </w:tcPr>
          <w:p w14:paraId="00AE61EC"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3CEF5D59"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46506CA6" w14:textId="77777777" w:rsidR="00F3121D" w:rsidRDefault="00F3121D" w:rsidP="00F3121D">
      <w:pPr>
        <w:spacing w:after="0" w:line="240" w:lineRule="auto"/>
        <w:jc w:val="both"/>
        <w:rPr>
          <w:rFonts w:ascii="Times New Roman" w:hAnsi="Times New Roman" w:cs="Times New Roman"/>
          <w:b/>
        </w:rPr>
      </w:pPr>
    </w:p>
    <w:p w14:paraId="166507D4" w14:textId="77777777" w:rsidR="00F3121D" w:rsidRPr="003C0433" w:rsidRDefault="00F3121D" w:rsidP="00F3121D">
      <w:pPr>
        <w:spacing w:after="0" w:line="240" w:lineRule="auto"/>
        <w:jc w:val="both"/>
        <w:rPr>
          <w:rFonts w:ascii="Times New Roman" w:hAnsi="Times New Roman" w:cs="Times New Roman"/>
          <w:b/>
          <w:color w:val="FF0000"/>
        </w:rPr>
      </w:pPr>
      <w:r>
        <w:rPr>
          <w:rFonts w:ascii="Times New Roman" w:hAnsi="Times New Roman" w:cs="Times New Roman"/>
          <w:b/>
        </w:rPr>
        <w:t>Stół laboratoryjny MK_</w:t>
      </w:r>
      <w:r w:rsidRPr="006D3BBD">
        <w:rPr>
          <w:rFonts w:ascii="Times New Roman" w:hAnsi="Times New Roman" w:cs="Times New Roman"/>
          <w:b/>
        </w:rPr>
        <w:t xml:space="preserve">6 (1 </w:t>
      </w:r>
      <w:proofErr w:type="spellStart"/>
      <w:r w:rsidRPr="006D3BBD">
        <w:rPr>
          <w:rFonts w:ascii="Times New Roman" w:hAnsi="Times New Roman" w:cs="Times New Roman"/>
          <w:b/>
        </w:rPr>
        <w:t>kpl</w:t>
      </w:r>
      <w:proofErr w:type="spellEnd"/>
      <w:r w:rsidRPr="006D3BBD">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689"/>
        <w:gridCol w:w="1312"/>
        <w:gridCol w:w="1922"/>
      </w:tblGrid>
      <w:tr w:rsidR="00F3121D" w:rsidRPr="004B579E" w14:paraId="7330B0FC" w14:textId="77777777" w:rsidTr="00930AD7">
        <w:trPr>
          <w:tblHeader/>
        </w:trPr>
        <w:tc>
          <w:tcPr>
            <w:tcW w:w="5670" w:type="dxa"/>
            <w:vAlign w:val="center"/>
          </w:tcPr>
          <w:p w14:paraId="3CEA1C98"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1A5138E9"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7C57BF1E" w14:textId="3900FB71"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1F1F7235"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4D4BE22D" w14:textId="146D2237"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79D931D0" w14:textId="77777777" w:rsidTr="00930AD7">
        <w:trPr>
          <w:trHeight w:val="1944"/>
        </w:trPr>
        <w:tc>
          <w:tcPr>
            <w:tcW w:w="5670" w:type="dxa"/>
          </w:tcPr>
          <w:p w14:paraId="2E02AF2E" w14:textId="77777777" w:rsidR="00F3121D" w:rsidRPr="00C227AA" w:rsidRDefault="00F3121D" w:rsidP="007E11B7">
            <w:pPr>
              <w:pStyle w:val="Akapitzlist"/>
              <w:numPr>
                <w:ilvl w:val="0"/>
                <w:numId w:val="238"/>
              </w:numPr>
              <w:rPr>
                <w:rFonts w:ascii="Times New Roman" w:hAnsi="Times New Roman" w:cs="Times New Roman"/>
                <w:b/>
              </w:rPr>
            </w:pPr>
            <w:r w:rsidRPr="00C227AA">
              <w:rPr>
                <w:rFonts w:ascii="Times New Roman" w:hAnsi="Times New Roman" w:cs="Times New Roman"/>
                <w:b/>
              </w:rPr>
              <w:t>Widok poglądowy:</w:t>
            </w:r>
          </w:p>
          <w:p w14:paraId="38074676" w14:textId="77777777" w:rsidR="00F3121D" w:rsidRPr="00E93C20" w:rsidRDefault="00F3121D" w:rsidP="00930AD7">
            <w:pPr>
              <w:jc w:val="center"/>
              <w:rPr>
                <w:rFonts w:ascii="Times New Roman" w:hAnsi="Times New Roman" w:cs="Times New Roman"/>
              </w:rPr>
            </w:pPr>
            <w:r w:rsidRPr="00E93C20">
              <w:object w:dxaOrig="8004" w:dyaOrig="7704" w14:anchorId="52D4ECFC">
                <v:shape id="_x0000_i1035" type="#_x0000_t75" style="width:191.15pt;height:185.15pt" o:ole="">
                  <v:imagedata r:id="rId54" o:title=""/>
                </v:shape>
                <o:OLEObject Type="Embed" ProgID="PBrush" ShapeID="_x0000_i1035" DrawAspect="Content" ObjectID="_1770697729" r:id="rId55"/>
              </w:object>
            </w:r>
          </w:p>
          <w:p w14:paraId="0A26F30A" w14:textId="77777777" w:rsidR="00F3121D" w:rsidRPr="00C227AA" w:rsidRDefault="00F3121D" w:rsidP="007E11B7">
            <w:pPr>
              <w:pStyle w:val="Akapitzlist"/>
              <w:numPr>
                <w:ilvl w:val="0"/>
                <w:numId w:val="224"/>
              </w:numPr>
              <w:jc w:val="both"/>
              <w:rPr>
                <w:rFonts w:ascii="Times New Roman" w:hAnsi="Times New Roman" w:cs="Times New Roman"/>
                <w:b/>
              </w:rPr>
            </w:pPr>
            <w:r w:rsidRPr="00C227AA">
              <w:rPr>
                <w:rFonts w:ascii="Times New Roman" w:hAnsi="Times New Roman" w:cs="Times New Roman"/>
                <w:b/>
              </w:rPr>
              <w:t>Rzuty:</w:t>
            </w:r>
          </w:p>
          <w:p w14:paraId="134675C4"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drawing>
                <wp:inline distT="0" distB="0" distL="0" distR="0" wp14:anchorId="5B7A067D" wp14:editId="7357DB26">
                  <wp:extent cx="3475437" cy="1534867"/>
                  <wp:effectExtent l="0" t="0" r="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11209D59"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t>Od lewej: widok od frontu, widok od prawej strony, widok od lewej strony</w:t>
            </w:r>
          </w:p>
          <w:p w14:paraId="2B411B34" w14:textId="77777777" w:rsidR="00F3121D" w:rsidRPr="00E93C20" w:rsidRDefault="00F3121D" w:rsidP="00930AD7">
            <w:pPr>
              <w:jc w:val="center"/>
              <w:rPr>
                <w:rFonts w:ascii="Times New Roman" w:hAnsi="Times New Roman" w:cs="Times New Roman"/>
              </w:rPr>
            </w:pPr>
          </w:p>
          <w:p w14:paraId="7BBD5262" w14:textId="77777777" w:rsidR="00F3121D" w:rsidRPr="00C227AA" w:rsidRDefault="00F3121D" w:rsidP="007E11B7">
            <w:pPr>
              <w:pStyle w:val="Akapitzlist"/>
              <w:numPr>
                <w:ilvl w:val="0"/>
                <w:numId w:val="224"/>
              </w:numPr>
              <w:jc w:val="both"/>
              <w:rPr>
                <w:rFonts w:ascii="Times New Roman" w:hAnsi="Times New Roman" w:cs="Times New Roman"/>
                <w:b/>
              </w:rPr>
            </w:pPr>
            <w:r w:rsidRPr="00C227AA">
              <w:rPr>
                <w:rFonts w:ascii="Times New Roman" w:hAnsi="Times New Roman" w:cs="Times New Roman"/>
                <w:b/>
              </w:rPr>
              <w:t>Wymiary:</w:t>
            </w:r>
          </w:p>
          <w:p w14:paraId="290E7828"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2B24686E"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A: długość tylnej lewej nogi – 1290 mm,</w:t>
            </w:r>
          </w:p>
          <w:p w14:paraId="2EC70BE5"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 długość tylnej prawej nogi – 1800 mm,</w:t>
            </w:r>
          </w:p>
          <w:p w14:paraId="2520120E"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lastRenderedPageBreak/>
              <w:t>C: wysokość blatu roboczego – 900 mm,</w:t>
            </w:r>
          </w:p>
          <w:p w14:paraId="5A616FF6"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D: wysokość umieszczenia poprzeczki wzmacniającej – 700 mm,</w:t>
            </w:r>
          </w:p>
          <w:p w14:paraId="67111824"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E: wysokość zawieszenia pierwszej półki nad blatem roboczym – nie dotyczy (pozostaje jedynie rama z obu półek),</w:t>
            </w:r>
          </w:p>
          <w:p w14:paraId="15D80CE0"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F: głębokość półki – 0 mm,</w:t>
            </w:r>
          </w:p>
          <w:p w14:paraId="1C72A127"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7</w:t>
            </w:r>
            <w:r>
              <w:rPr>
                <w:rFonts w:ascii="Times New Roman" w:hAnsi="Times New Roman" w:cs="Times New Roman"/>
              </w:rPr>
              <w:t>0</w:t>
            </w:r>
            <w:r w:rsidRPr="00E93C20">
              <w:rPr>
                <w:rFonts w:ascii="Times New Roman" w:hAnsi="Times New Roman" w:cs="Times New Roman"/>
              </w:rPr>
              <w:t>0 mm,</w:t>
            </w:r>
            <w:r>
              <w:rPr>
                <w:rFonts w:ascii="Times New Roman" w:hAnsi="Times New Roman" w:cs="Times New Roman"/>
              </w:rPr>
              <w:t xml:space="preserve"> (głębokość blatu 750 mm),</w:t>
            </w:r>
          </w:p>
          <w:p w14:paraId="749D1C59"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H: szerokość półki (ramy stołu) – 1600 mm,</w:t>
            </w:r>
          </w:p>
          <w:p w14:paraId="4A55719A"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I: odległość między górną krawędzią górnej poprzeczki a dolną ramy górnej poziomej – </w:t>
            </w:r>
            <w:r>
              <w:rPr>
                <w:rFonts w:ascii="Times New Roman" w:hAnsi="Times New Roman" w:cs="Times New Roman"/>
              </w:rPr>
              <w:t>20</w:t>
            </w:r>
            <w:r w:rsidRPr="00E93C20">
              <w:rPr>
                <w:rFonts w:ascii="Times New Roman" w:hAnsi="Times New Roman" w:cs="Times New Roman"/>
              </w:rPr>
              <w:t>0 mm,</w:t>
            </w:r>
          </w:p>
          <w:p w14:paraId="4AF3F0BE"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J: wysokość dolnej krawędzi dolnej poprzeczki nad blatem roboczym – </w:t>
            </w:r>
            <w:r>
              <w:rPr>
                <w:rFonts w:ascii="Times New Roman" w:hAnsi="Times New Roman" w:cs="Times New Roman"/>
              </w:rPr>
              <w:t>2</w:t>
            </w:r>
            <w:r w:rsidRPr="00E93C20">
              <w:rPr>
                <w:rFonts w:ascii="Times New Roman" w:hAnsi="Times New Roman" w:cs="Times New Roman"/>
              </w:rPr>
              <w:t>00 mm,</w:t>
            </w:r>
          </w:p>
          <w:p w14:paraId="0B679406"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K: lewostronne wydłużenie blatu roboczego poza ramę stołu – 0 mm,</w:t>
            </w:r>
          </w:p>
          <w:p w14:paraId="1FA66C58"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L: prawostronne wydłużenie blatu roboczego poza ramę stołu – 0 mm. </w:t>
            </w:r>
          </w:p>
          <w:p w14:paraId="4E972E5B" w14:textId="77777777" w:rsidR="00F3121D" w:rsidRPr="00E93C20" w:rsidRDefault="00F3121D" w:rsidP="00930AD7">
            <w:pPr>
              <w:pStyle w:val="Akapitzlist"/>
              <w:jc w:val="both"/>
              <w:rPr>
                <w:rFonts w:ascii="Times New Roman" w:hAnsi="Times New Roman" w:cs="Times New Roman"/>
              </w:rPr>
            </w:pPr>
          </w:p>
          <w:p w14:paraId="18DA305A" w14:textId="77777777" w:rsidR="00F3121D" w:rsidRPr="00C227AA" w:rsidRDefault="00F3121D" w:rsidP="007E11B7">
            <w:pPr>
              <w:pStyle w:val="Akapitzlist"/>
              <w:numPr>
                <w:ilvl w:val="0"/>
                <w:numId w:val="224"/>
              </w:numPr>
              <w:jc w:val="both"/>
              <w:rPr>
                <w:rFonts w:ascii="Times New Roman" w:hAnsi="Times New Roman" w:cs="Times New Roman"/>
                <w:b/>
              </w:rPr>
            </w:pPr>
            <w:r w:rsidRPr="00C227AA">
              <w:rPr>
                <w:rFonts w:ascii="Times New Roman" w:hAnsi="Times New Roman" w:cs="Times New Roman"/>
                <w:b/>
              </w:rPr>
              <w:t>Dane techniczne:</w:t>
            </w:r>
          </w:p>
          <w:p w14:paraId="057DB7A1"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42FA412D"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15A34334"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 powinien być wypuszczony o nie więcej niż 5 cm poza obrys ramy stołu,</w:t>
            </w:r>
          </w:p>
          <w:p w14:paraId="3355CBED" w14:textId="77777777" w:rsidR="00F3121D"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p>
          <w:p w14:paraId="7D7D191D" w14:textId="77777777" w:rsidR="00F3121D" w:rsidRPr="005A7554"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dodatkowy komplet śrub, nakrętek, podkładek dedykowany do zastosowanego profilu, umożliwiający montaż do profilu</w:t>
            </w:r>
            <w:r>
              <w:rPr>
                <w:rFonts w:ascii="Times New Roman" w:hAnsi="Times New Roman" w:cs="Times New Roman"/>
              </w:rPr>
              <w:t>.</w:t>
            </w:r>
          </w:p>
        </w:tc>
        <w:tc>
          <w:tcPr>
            <w:tcW w:w="1331" w:type="dxa"/>
          </w:tcPr>
          <w:p w14:paraId="43395B75"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0A765CF7"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1C5900B6" w14:textId="77777777" w:rsidR="00F3121D" w:rsidRDefault="00F3121D" w:rsidP="00F3121D">
      <w:pPr>
        <w:spacing w:after="0" w:line="240" w:lineRule="auto"/>
        <w:jc w:val="both"/>
        <w:rPr>
          <w:rFonts w:ascii="Times New Roman" w:hAnsi="Times New Roman" w:cs="Times New Roman"/>
          <w:b/>
        </w:rPr>
      </w:pPr>
    </w:p>
    <w:p w14:paraId="1D7CFB3E" w14:textId="77777777" w:rsidR="00F3121D" w:rsidRDefault="00F3121D" w:rsidP="00F3121D">
      <w:pPr>
        <w:spacing w:after="0" w:line="240" w:lineRule="auto"/>
        <w:jc w:val="both"/>
        <w:rPr>
          <w:rFonts w:ascii="Times New Roman" w:hAnsi="Times New Roman" w:cs="Times New Roman"/>
          <w:b/>
        </w:rPr>
      </w:pPr>
    </w:p>
    <w:p w14:paraId="5EBF4B0B" w14:textId="77777777" w:rsidR="00F3121D" w:rsidRDefault="00F3121D" w:rsidP="00F3121D">
      <w:pPr>
        <w:spacing w:after="0" w:line="240" w:lineRule="auto"/>
        <w:jc w:val="both"/>
        <w:rPr>
          <w:rFonts w:ascii="Times New Roman" w:hAnsi="Times New Roman" w:cs="Times New Roman"/>
          <w:b/>
        </w:rPr>
      </w:pPr>
    </w:p>
    <w:p w14:paraId="6BAED6CF" w14:textId="77777777" w:rsidR="00F3121D" w:rsidRDefault="00F3121D" w:rsidP="00F3121D">
      <w:pPr>
        <w:spacing w:after="0" w:line="240" w:lineRule="auto"/>
        <w:jc w:val="both"/>
        <w:rPr>
          <w:rFonts w:ascii="Times New Roman" w:hAnsi="Times New Roman" w:cs="Times New Roman"/>
          <w:b/>
        </w:rPr>
      </w:pPr>
    </w:p>
    <w:p w14:paraId="2D73C008" w14:textId="77777777" w:rsidR="00F3121D" w:rsidRDefault="00F3121D" w:rsidP="00F3121D">
      <w:pPr>
        <w:spacing w:after="0" w:line="240" w:lineRule="auto"/>
        <w:jc w:val="both"/>
        <w:rPr>
          <w:rFonts w:ascii="Times New Roman" w:hAnsi="Times New Roman" w:cs="Times New Roman"/>
          <w:b/>
        </w:rPr>
      </w:pPr>
    </w:p>
    <w:p w14:paraId="4C9ABE0F" w14:textId="77777777" w:rsidR="00F3121D" w:rsidRDefault="00F3121D" w:rsidP="00F3121D">
      <w:pPr>
        <w:spacing w:after="0" w:line="240" w:lineRule="auto"/>
        <w:jc w:val="both"/>
        <w:rPr>
          <w:rFonts w:ascii="Times New Roman" w:hAnsi="Times New Roman" w:cs="Times New Roman"/>
          <w:b/>
        </w:rPr>
      </w:pPr>
    </w:p>
    <w:p w14:paraId="677A2668" w14:textId="77777777" w:rsidR="00F3121D" w:rsidRDefault="00F3121D" w:rsidP="00F3121D">
      <w:pPr>
        <w:spacing w:after="0" w:line="240" w:lineRule="auto"/>
        <w:jc w:val="both"/>
        <w:rPr>
          <w:rFonts w:ascii="Times New Roman" w:hAnsi="Times New Roman" w:cs="Times New Roman"/>
          <w:b/>
        </w:rPr>
      </w:pPr>
    </w:p>
    <w:p w14:paraId="54203F45" w14:textId="77777777" w:rsidR="00F3121D" w:rsidRDefault="00F3121D" w:rsidP="00F3121D">
      <w:pPr>
        <w:spacing w:after="0" w:line="240" w:lineRule="auto"/>
        <w:jc w:val="both"/>
        <w:rPr>
          <w:rFonts w:ascii="Times New Roman" w:hAnsi="Times New Roman" w:cs="Times New Roman"/>
          <w:b/>
        </w:rPr>
      </w:pPr>
    </w:p>
    <w:p w14:paraId="74280B96" w14:textId="77777777" w:rsidR="00F3121D" w:rsidRDefault="00F3121D" w:rsidP="00F3121D">
      <w:pPr>
        <w:spacing w:after="0" w:line="240" w:lineRule="auto"/>
        <w:jc w:val="both"/>
        <w:rPr>
          <w:rFonts w:ascii="Times New Roman" w:hAnsi="Times New Roman" w:cs="Times New Roman"/>
          <w:b/>
        </w:rPr>
      </w:pPr>
    </w:p>
    <w:p w14:paraId="3F516B4F" w14:textId="77777777" w:rsidR="00F3121D" w:rsidRDefault="00F3121D" w:rsidP="00F3121D">
      <w:pPr>
        <w:spacing w:after="0" w:line="240" w:lineRule="auto"/>
        <w:jc w:val="both"/>
        <w:rPr>
          <w:rFonts w:ascii="Times New Roman" w:hAnsi="Times New Roman" w:cs="Times New Roman"/>
          <w:b/>
        </w:rPr>
      </w:pPr>
    </w:p>
    <w:p w14:paraId="318E8C3E" w14:textId="77777777" w:rsidR="00F3121D" w:rsidRDefault="00F3121D" w:rsidP="00F3121D">
      <w:pPr>
        <w:spacing w:after="0" w:line="240" w:lineRule="auto"/>
        <w:jc w:val="both"/>
        <w:rPr>
          <w:rFonts w:ascii="Times New Roman" w:hAnsi="Times New Roman" w:cs="Times New Roman"/>
          <w:b/>
        </w:rPr>
      </w:pPr>
    </w:p>
    <w:p w14:paraId="6D871B27" w14:textId="77777777" w:rsidR="00131604" w:rsidRDefault="00131604" w:rsidP="00F3121D">
      <w:pPr>
        <w:spacing w:after="0" w:line="240" w:lineRule="auto"/>
        <w:jc w:val="both"/>
        <w:rPr>
          <w:rFonts w:ascii="Times New Roman" w:hAnsi="Times New Roman" w:cs="Times New Roman"/>
          <w:b/>
        </w:rPr>
      </w:pPr>
    </w:p>
    <w:p w14:paraId="1F741FC8" w14:textId="77777777" w:rsidR="00131604" w:rsidRDefault="00131604" w:rsidP="00F3121D">
      <w:pPr>
        <w:spacing w:after="0" w:line="240" w:lineRule="auto"/>
        <w:jc w:val="both"/>
        <w:rPr>
          <w:rFonts w:ascii="Times New Roman" w:hAnsi="Times New Roman" w:cs="Times New Roman"/>
          <w:b/>
        </w:rPr>
      </w:pPr>
    </w:p>
    <w:p w14:paraId="5FDB9DFC" w14:textId="77777777" w:rsidR="00131604" w:rsidRDefault="00131604" w:rsidP="00F3121D">
      <w:pPr>
        <w:spacing w:after="0" w:line="240" w:lineRule="auto"/>
        <w:jc w:val="both"/>
        <w:rPr>
          <w:rFonts w:ascii="Times New Roman" w:hAnsi="Times New Roman" w:cs="Times New Roman"/>
          <w:b/>
        </w:rPr>
      </w:pPr>
    </w:p>
    <w:p w14:paraId="44A6F87F" w14:textId="44F4011D" w:rsidR="00F3121D" w:rsidRPr="003C0433" w:rsidRDefault="00F3121D" w:rsidP="00F3121D">
      <w:pPr>
        <w:spacing w:after="0" w:line="240" w:lineRule="auto"/>
        <w:jc w:val="both"/>
        <w:rPr>
          <w:rFonts w:ascii="Times New Roman" w:hAnsi="Times New Roman" w:cs="Times New Roman"/>
          <w:b/>
          <w:color w:val="FF0000"/>
        </w:rPr>
      </w:pPr>
      <w:r>
        <w:rPr>
          <w:rFonts w:ascii="Times New Roman" w:hAnsi="Times New Roman" w:cs="Times New Roman"/>
          <w:b/>
        </w:rPr>
        <w:lastRenderedPageBreak/>
        <w:t>Stół laboratoryjny MK_</w:t>
      </w:r>
      <w:r w:rsidRPr="006D3BBD">
        <w:rPr>
          <w:rFonts w:ascii="Times New Roman" w:hAnsi="Times New Roman" w:cs="Times New Roman"/>
          <w:b/>
        </w:rPr>
        <w:t xml:space="preserve">7 (1 </w:t>
      </w:r>
      <w:proofErr w:type="spellStart"/>
      <w:r w:rsidRPr="006D3BBD">
        <w:rPr>
          <w:rFonts w:ascii="Times New Roman" w:hAnsi="Times New Roman" w:cs="Times New Roman"/>
          <w:b/>
        </w:rPr>
        <w:t>kpl</w:t>
      </w:r>
      <w:proofErr w:type="spellEnd"/>
      <w:r w:rsidRPr="006D3BBD">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689"/>
        <w:gridCol w:w="1312"/>
        <w:gridCol w:w="1922"/>
      </w:tblGrid>
      <w:tr w:rsidR="00F3121D" w:rsidRPr="004B579E" w14:paraId="17F8AFE2" w14:textId="77777777" w:rsidTr="00930AD7">
        <w:trPr>
          <w:tblHeader/>
        </w:trPr>
        <w:tc>
          <w:tcPr>
            <w:tcW w:w="5670" w:type="dxa"/>
            <w:vAlign w:val="center"/>
          </w:tcPr>
          <w:p w14:paraId="5497EF09"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26854E4E"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63BA105F" w14:textId="6319DFCC"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13C23757"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74130020" w14:textId="5C5A4603"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1B24954A" w14:textId="77777777" w:rsidTr="00930AD7">
        <w:trPr>
          <w:trHeight w:val="3503"/>
        </w:trPr>
        <w:tc>
          <w:tcPr>
            <w:tcW w:w="5670" w:type="dxa"/>
          </w:tcPr>
          <w:p w14:paraId="3A802614" w14:textId="77777777" w:rsidR="00F3121D" w:rsidRPr="00111986" w:rsidRDefault="00F3121D" w:rsidP="007E11B7">
            <w:pPr>
              <w:pStyle w:val="Akapitzlist"/>
              <w:numPr>
                <w:ilvl w:val="0"/>
                <w:numId w:val="239"/>
              </w:numPr>
              <w:rPr>
                <w:rFonts w:ascii="Times New Roman" w:hAnsi="Times New Roman" w:cs="Times New Roman"/>
                <w:b/>
              </w:rPr>
            </w:pPr>
            <w:r w:rsidRPr="00111986">
              <w:rPr>
                <w:rFonts w:ascii="Times New Roman" w:hAnsi="Times New Roman" w:cs="Times New Roman"/>
                <w:b/>
              </w:rPr>
              <w:t>Widok poglądowy:</w:t>
            </w:r>
          </w:p>
          <w:p w14:paraId="614190D9"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noProof/>
                <w:lang w:eastAsia="pl-PL"/>
              </w:rPr>
              <w:drawing>
                <wp:inline distT="0" distB="0" distL="0" distR="0" wp14:anchorId="0C7F36AC" wp14:editId="07610D53">
                  <wp:extent cx="2122409" cy="191301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123160" cy="1913689"/>
                          </a:xfrm>
                          <a:prstGeom prst="rect">
                            <a:avLst/>
                          </a:prstGeom>
                        </pic:spPr>
                      </pic:pic>
                    </a:graphicData>
                  </a:graphic>
                </wp:inline>
              </w:drawing>
            </w:r>
          </w:p>
          <w:p w14:paraId="2B5ECEE4" w14:textId="77777777" w:rsidR="00F3121D" w:rsidRPr="00E93C20" w:rsidRDefault="00F3121D" w:rsidP="007E11B7">
            <w:pPr>
              <w:pStyle w:val="Akapitzlist"/>
              <w:numPr>
                <w:ilvl w:val="0"/>
                <w:numId w:val="227"/>
              </w:numPr>
              <w:jc w:val="both"/>
              <w:rPr>
                <w:rFonts w:ascii="Times New Roman" w:hAnsi="Times New Roman" w:cs="Times New Roman"/>
                <w:b/>
              </w:rPr>
            </w:pPr>
            <w:r w:rsidRPr="00E93C20">
              <w:rPr>
                <w:rFonts w:ascii="Times New Roman" w:hAnsi="Times New Roman" w:cs="Times New Roman"/>
                <w:b/>
              </w:rPr>
              <w:t>Rzuty:</w:t>
            </w:r>
          </w:p>
          <w:p w14:paraId="6F33D68B"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drawing>
                <wp:inline distT="0" distB="0" distL="0" distR="0" wp14:anchorId="3148DC68" wp14:editId="533C3E8C">
                  <wp:extent cx="3475437" cy="1534867"/>
                  <wp:effectExtent l="0" t="0" r="0" b="825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32BA8AE8"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t>Od lewej: widok od frontu, widok od prawej strony, widok od lewej strony</w:t>
            </w:r>
          </w:p>
          <w:p w14:paraId="396FBC3A" w14:textId="77777777" w:rsidR="00F3121D" w:rsidRPr="00E93C20" w:rsidRDefault="00F3121D" w:rsidP="00930AD7">
            <w:pPr>
              <w:jc w:val="center"/>
              <w:rPr>
                <w:rFonts w:ascii="Times New Roman" w:hAnsi="Times New Roman" w:cs="Times New Roman"/>
              </w:rPr>
            </w:pPr>
          </w:p>
          <w:p w14:paraId="0E94BDA9" w14:textId="77777777" w:rsidR="00F3121D" w:rsidRPr="00111986" w:rsidRDefault="00F3121D" w:rsidP="007E11B7">
            <w:pPr>
              <w:pStyle w:val="Akapitzlist"/>
              <w:numPr>
                <w:ilvl w:val="0"/>
                <w:numId w:val="240"/>
              </w:numPr>
              <w:jc w:val="both"/>
              <w:rPr>
                <w:rFonts w:ascii="Times New Roman" w:hAnsi="Times New Roman" w:cs="Times New Roman"/>
                <w:b/>
              </w:rPr>
            </w:pPr>
            <w:r w:rsidRPr="00111986">
              <w:rPr>
                <w:rFonts w:ascii="Times New Roman" w:hAnsi="Times New Roman" w:cs="Times New Roman"/>
                <w:b/>
              </w:rPr>
              <w:t>Wymiary:</w:t>
            </w:r>
          </w:p>
          <w:p w14:paraId="7B3CC5E5"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6580E9A9"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A: długość tylnej lewej nogi – 1290 mm,</w:t>
            </w:r>
          </w:p>
          <w:p w14:paraId="1D90E1D2"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 długość tylnej prawej nogi – 1290 mm,</w:t>
            </w:r>
          </w:p>
          <w:p w14:paraId="5A33FE91"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C: wysokość blatu roboczego – 900 mm,</w:t>
            </w:r>
          </w:p>
          <w:p w14:paraId="17B9F33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D: wysokość umieszczenia poprzeczki wzmacniającej – 700 mm,</w:t>
            </w:r>
          </w:p>
          <w:p w14:paraId="53B560F2"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E: wysokość zawieszenia pierwszej półki nad blatem roboczym – nie dotyczy (pozostaje jedynie rama z obu półek),</w:t>
            </w:r>
          </w:p>
          <w:p w14:paraId="7055126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F: głębokość półki – 0 mm,</w:t>
            </w:r>
          </w:p>
          <w:p w14:paraId="0AB10318"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7</w:t>
            </w:r>
            <w:r>
              <w:rPr>
                <w:rFonts w:ascii="Times New Roman" w:hAnsi="Times New Roman" w:cs="Times New Roman"/>
              </w:rPr>
              <w:t>0</w:t>
            </w:r>
            <w:r w:rsidRPr="00E93C20">
              <w:rPr>
                <w:rFonts w:ascii="Times New Roman" w:hAnsi="Times New Roman" w:cs="Times New Roman"/>
              </w:rPr>
              <w:t>0 mm,</w:t>
            </w:r>
            <w:r>
              <w:rPr>
                <w:rFonts w:ascii="Times New Roman" w:hAnsi="Times New Roman" w:cs="Times New Roman"/>
              </w:rPr>
              <w:t xml:space="preserve"> (głębokość blatu 750 mm),</w:t>
            </w:r>
          </w:p>
          <w:p w14:paraId="43D07062"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H: szerokość półki (ramy stołu) – 1250 mm,</w:t>
            </w:r>
          </w:p>
          <w:p w14:paraId="2E743013"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I: odległość między górną krawędzią górnej poprzeczki a dolną ramy górnej poziomej – </w:t>
            </w:r>
            <w:r>
              <w:rPr>
                <w:rFonts w:ascii="Times New Roman" w:hAnsi="Times New Roman" w:cs="Times New Roman"/>
              </w:rPr>
              <w:t>20</w:t>
            </w:r>
            <w:r w:rsidRPr="00E93C20">
              <w:rPr>
                <w:rFonts w:ascii="Times New Roman" w:hAnsi="Times New Roman" w:cs="Times New Roman"/>
              </w:rPr>
              <w:t>0 mm,</w:t>
            </w:r>
          </w:p>
          <w:p w14:paraId="3A6525E4"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J: wysokość dolnej krawędzi dolnej poprzeczki nad blatem roboczym – </w:t>
            </w:r>
            <w:r>
              <w:rPr>
                <w:rFonts w:ascii="Times New Roman" w:hAnsi="Times New Roman" w:cs="Times New Roman"/>
              </w:rPr>
              <w:t>2</w:t>
            </w:r>
            <w:r w:rsidRPr="00E93C20">
              <w:rPr>
                <w:rFonts w:ascii="Times New Roman" w:hAnsi="Times New Roman" w:cs="Times New Roman"/>
              </w:rPr>
              <w:t>00 mm,</w:t>
            </w:r>
          </w:p>
          <w:p w14:paraId="556B5F43"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K: lewostronne wydłużenie blatu roboczego poza ramę stołu – 400 mm,</w:t>
            </w:r>
          </w:p>
          <w:p w14:paraId="1332797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lastRenderedPageBreak/>
              <w:t xml:space="preserve">L: prawostronne wydłużenie blatu roboczego poza ramę stołu – 0 mm. </w:t>
            </w:r>
          </w:p>
          <w:p w14:paraId="126A81D5" w14:textId="77777777" w:rsidR="00F3121D" w:rsidRPr="00E93C20" w:rsidRDefault="00F3121D" w:rsidP="00930AD7">
            <w:pPr>
              <w:pStyle w:val="Akapitzlist"/>
              <w:jc w:val="both"/>
              <w:rPr>
                <w:rFonts w:ascii="Times New Roman" w:hAnsi="Times New Roman" w:cs="Times New Roman"/>
              </w:rPr>
            </w:pPr>
          </w:p>
          <w:p w14:paraId="1B037351" w14:textId="77777777" w:rsidR="00F3121D" w:rsidRPr="00111986" w:rsidRDefault="00F3121D" w:rsidP="007E11B7">
            <w:pPr>
              <w:pStyle w:val="Akapitzlist"/>
              <w:numPr>
                <w:ilvl w:val="0"/>
                <w:numId w:val="241"/>
              </w:numPr>
              <w:jc w:val="both"/>
              <w:rPr>
                <w:rFonts w:ascii="Times New Roman" w:hAnsi="Times New Roman" w:cs="Times New Roman"/>
                <w:b/>
              </w:rPr>
            </w:pPr>
            <w:r w:rsidRPr="00111986">
              <w:rPr>
                <w:rFonts w:ascii="Times New Roman" w:hAnsi="Times New Roman" w:cs="Times New Roman"/>
                <w:b/>
              </w:rPr>
              <w:t>Dane techniczne:</w:t>
            </w:r>
          </w:p>
          <w:p w14:paraId="6E6BA0F9"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320B534A"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778707D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 powinien być wypuszczony o nie więcej niż 5 cm poza obrys ramy stołu,</w:t>
            </w:r>
          </w:p>
          <w:p w14:paraId="1244814D" w14:textId="77777777" w:rsidR="00F3121D" w:rsidRPr="006D3BBD"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p>
        </w:tc>
        <w:tc>
          <w:tcPr>
            <w:tcW w:w="1331" w:type="dxa"/>
          </w:tcPr>
          <w:p w14:paraId="69211174"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34A78EF8"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657FFF83"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7A7A374D" w14:textId="77777777" w:rsidR="00F3121D" w:rsidRPr="005E00F7" w:rsidRDefault="00F3121D" w:rsidP="00F3121D">
      <w:pPr>
        <w:spacing w:after="0" w:line="240" w:lineRule="auto"/>
        <w:jc w:val="both"/>
        <w:rPr>
          <w:rFonts w:ascii="Times New Roman" w:hAnsi="Times New Roman" w:cs="Times New Roman"/>
          <w:b/>
          <w:color w:val="FF0000"/>
        </w:rPr>
      </w:pPr>
      <w:r>
        <w:rPr>
          <w:rFonts w:ascii="Times New Roman" w:hAnsi="Times New Roman" w:cs="Times New Roman"/>
          <w:b/>
        </w:rPr>
        <w:t>Stół laboratoryjny MK_</w:t>
      </w:r>
      <w:r w:rsidRPr="009E4FEB">
        <w:rPr>
          <w:rFonts w:ascii="Times New Roman" w:hAnsi="Times New Roman" w:cs="Times New Roman"/>
          <w:b/>
        </w:rPr>
        <w:t xml:space="preserve">8 (1 </w:t>
      </w:r>
      <w:proofErr w:type="spellStart"/>
      <w:r w:rsidRPr="009E4FEB">
        <w:rPr>
          <w:rFonts w:ascii="Times New Roman" w:hAnsi="Times New Roman" w:cs="Times New Roman"/>
          <w:b/>
        </w:rPr>
        <w:t>kpl</w:t>
      </w:r>
      <w:proofErr w:type="spellEnd"/>
      <w:r w:rsidRPr="009E4FEB">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689"/>
        <w:gridCol w:w="1312"/>
        <w:gridCol w:w="1922"/>
      </w:tblGrid>
      <w:tr w:rsidR="00F3121D" w:rsidRPr="004B579E" w14:paraId="0A298ACB" w14:textId="77777777" w:rsidTr="00930AD7">
        <w:trPr>
          <w:tblHeader/>
        </w:trPr>
        <w:tc>
          <w:tcPr>
            <w:tcW w:w="5670" w:type="dxa"/>
            <w:vAlign w:val="center"/>
          </w:tcPr>
          <w:p w14:paraId="3DA888B2"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1F50F786"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0590FB18" w14:textId="7011217C"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23962AE2"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25FD86CF" w14:textId="52F7D599"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7193A9D7" w14:textId="77777777" w:rsidTr="00930AD7">
        <w:trPr>
          <w:trHeight w:val="810"/>
        </w:trPr>
        <w:tc>
          <w:tcPr>
            <w:tcW w:w="5670" w:type="dxa"/>
          </w:tcPr>
          <w:p w14:paraId="76BE4E2E" w14:textId="77777777" w:rsidR="00F3121D" w:rsidRPr="00111986" w:rsidRDefault="00F3121D" w:rsidP="007E11B7">
            <w:pPr>
              <w:pStyle w:val="Akapitzlist"/>
              <w:numPr>
                <w:ilvl w:val="0"/>
                <w:numId w:val="242"/>
              </w:numPr>
              <w:rPr>
                <w:rFonts w:ascii="Times New Roman" w:hAnsi="Times New Roman" w:cs="Times New Roman"/>
                <w:b/>
              </w:rPr>
            </w:pPr>
            <w:r w:rsidRPr="00111986">
              <w:rPr>
                <w:rFonts w:ascii="Times New Roman" w:hAnsi="Times New Roman" w:cs="Times New Roman"/>
                <w:b/>
              </w:rPr>
              <w:t>Widok poglądowy:</w:t>
            </w:r>
          </w:p>
          <w:p w14:paraId="7DCA4301" w14:textId="77777777" w:rsidR="00F3121D" w:rsidRPr="00E93C20" w:rsidRDefault="00F3121D" w:rsidP="00930AD7">
            <w:pPr>
              <w:jc w:val="center"/>
              <w:rPr>
                <w:rFonts w:ascii="Times New Roman" w:hAnsi="Times New Roman" w:cs="Times New Roman"/>
              </w:rPr>
            </w:pPr>
            <w:r w:rsidRPr="00E93C20">
              <w:object w:dxaOrig="11256" w:dyaOrig="9156" w14:anchorId="4D94538A">
                <v:shape id="_x0000_i1036" type="#_x0000_t75" style="width:225pt;height:183.45pt" o:ole="">
                  <v:imagedata r:id="rId40" o:title=""/>
                </v:shape>
                <o:OLEObject Type="Embed" ProgID="PBrush" ShapeID="_x0000_i1036" DrawAspect="Content" ObjectID="_1770697730" r:id="rId57"/>
              </w:object>
            </w:r>
          </w:p>
          <w:p w14:paraId="537966C9" w14:textId="77777777" w:rsidR="00F3121D" w:rsidRPr="00111986" w:rsidRDefault="00F3121D" w:rsidP="007E11B7">
            <w:pPr>
              <w:pStyle w:val="Akapitzlist"/>
              <w:numPr>
                <w:ilvl w:val="0"/>
                <w:numId w:val="243"/>
              </w:numPr>
              <w:jc w:val="both"/>
              <w:rPr>
                <w:rFonts w:ascii="Times New Roman" w:hAnsi="Times New Roman" w:cs="Times New Roman"/>
                <w:b/>
              </w:rPr>
            </w:pPr>
            <w:r w:rsidRPr="00111986">
              <w:rPr>
                <w:rFonts w:ascii="Times New Roman" w:hAnsi="Times New Roman" w:cs="Times New Roman"/>
                <w:b/>
              </w:rPr>
              <w:t>Rzuty:</w:t>
            </w:r>
          </w:p>
          <w:p w14:paraId="73691CBC"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drawing>
                <wp:inline distT="0" distB="0" distL="0" distR="0" wp14:anchorId="4938669D" wp14:editId="13C56224">
                  <wp:extent cx="3475437" cy="1534867"/>
                  <wp:effectExtent l="0" t="0" r="0" b="825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228051D5"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lastRenderedPageBreak/>
              <w:t>Od lewej: widok od frontu, widok od prawej strony, widok od lewej strony</w:t>
            </w:r>
          </w:p>
          <w:p w14:paraId="2FD023D5" w14:textId="77777777" w:rsidR="00F3121D" w:rsidRPr="00E93C20" w:rsidRDefault="00F3121D" w:rsidP="00930AD7">
            <w:pPr>
              <w:jc w:val="center"/>
              <w:rPr>
                <w:rFonts w:ascii="Times New Roman" w:hAnsi="Times New Roman" w:cs="Times New Roman"/>
              </w:rPr>
            </w:pPr>
          </w:p>
          <w:p w14:paraId="5EFB78D8" w14:textId="77777777" w:rsidR="00F3121D" w:rsidRPr="00111986" w:rsidRDefault="00F3121D" w:rsidP="007E11B7">
            <w:pPr>
              <w:pStyle w:val="Akapitzlist"/>
              <w:numPr>
                <w:ilvl w:val="0"/>
                <w:numId w:val="244"/>
              </w:numPr>
              <w:jc w:val="both"/>
              <w:rPr>
                <w:rFonts w:ascii="Times New Roman" w:hAnsi="Times New Roman" w:cs="Times New Roman"/>
                <w:b/>
              </w:rPr>
            </w:pPr>
            <w:r w:rsidRPr="00111986">
              <w:rPr>
                <w:rFonts w:ascii="Times New Roman" w:hAnsi="Times New Roman" w:cs="Times New Roman"/>
                <w:b/>
              </w:rPr>
              <w:t>Wymiary:</w:t>
            </w:r>
          </w:p>
          <w:p w14:paraId="7057E7D5"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7765CFC2"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A: długość tylnej lewej nogi – 1800 mm,</w:t>
            </w:r>
          </w:p>
          <w:p w14:paraId="17E04F92"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 długość tylnej prawej nogi – 1800 mm,</w:t>
            </w:r>
          </w:p>
          <w:p w14:paraId="135964E4"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C: wysokość blatu roboczego – 900 mm,</w:t>
            </w:r>
          </w:p>
          <w:p w14:paraId="678031ED"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D: wysokość umieszczenia poprzeczki wzmacniającej – 700 mm,</w:t>
            </w:r>
          </w:p>
          <w:p w14:paraId="3C084CA8"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E: wysokość zawieszenia pierwszej półki nad blatem roboczym – nie dotyczy (pozostaje jedynie rama z obu półek),</w:t>
            </w:r>
          </w:p>
          <w:p w14:paraId="257190AA"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F: głębokość półki – 0 mm,</w:t>
            </w:r>
          </w:p>
          <w:p w14:paraId="10C7961D"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w:t>
            </w:r>
            <w:r>
              <w:rPr>
                <w:rFonts w:ascii="Times New Roman" w:hAnsi="Times New Roman" w:cs="Times New Roman"/>
              </w:rPr>
              <w:t>100</w:t>
            </w:r>
            <w:r w:rsidRPr="00E93C20">
              <w:rPr>
                <w:rFonts w:ascii="Times New Roman" w:hAnsi="Times New Roman" w:cs="Times New Roman"/>
              </w:rPr>
              <w:t>0 mm,</w:t>
            </w:r>
            <w:r>
              <w:rPr>
                <w:rFonts w:ascii="Times New Roman" w:hAnsi="Times New Roman" w:cs="Times New Roman"/>
              </w:rPr>
              <w:t xml:space="preserve"> (głębokość blatu 1050 mm),</w:t>
            </w:r>
          </w:p>
          <w:p w14:paraId="53D68D88"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H: szerokość półki (ramy stołu) – 1000 mm,</w:t>
            </w:r>
          </w:p>
          <w:p w14:paraId="690080AE"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I: odległość między górną krawędzią panelu a dolną krawędzią pierwszej półki – 50 mm,</w:t>
            </w:r>
          </w:p>
          <w:p w14:paraId="53559117"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J: wysokość dolnej krawędzi panelu nad blatem roboczym – 100 mm,</w:t>
            </w:r>
          </w:p>
          <w:p w14:paraId="14ABFF31"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K: lewostronne wydłużenie blatu roboczego poza ramę stołu – 0 mm,</w:t>
            </w:r>
          </w:p>
          <w:p w14:paraId="2569BA7E"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L: prawostronne wydłużenie blatu roboczego poza ramę stołu – 0 mm. </w:t>
            </w:r>
          </w:p>
          <w:p w14:paraId="64243662" w14:textId="77777777" w:rsidR="00F3121D" w:rsidRPr="00E93C20" w:rsidRDefault="00F3121D" w:rsidP="00930AD7">
            <w:pPr>
              <w:pStyle w:val="Akapitzlist"/>
              <w:jc w:val="both"/>
              <w:rPr>
                <w:rFonts w:ascii="Times New Roman" w:hAnsi="Times New Roman" w:cs="Times New Roman"/>
              </w:rPr>
            </w:pPr>
          </w:p>
          <w:p w14:paraId="5C4739CC" w14:textId="77777777" w:rsidR="00F3121D" w:rsidRPr="00111986" w:rsidRDefault="00F3121D" w:rsidP="007E11B7">
            <w:pPr>
              <w:pStyle w:val="Akapitzlist"/>
              <w:numPr>
                <w:ilvl w:val="0"/>
                <w:numId w:val="245"/>
              </w:numPr>
              <w:jc w:val="both"/>
              <w:rPr>
                <w:rFonts w:ascii="Times New Roman" w:hAnsi="Times New Roman" w:cs="Times New Roman"/>
                <w:b/>
              </w:rPr>
            </w:pPr>
            <w:r w:rsidRPr="00111986">
              <w:rPr>
                <w:rFonts w:ascii="Times New Roman" w:hAnsi="Times New Roman" w:cs="Times New Roman"/>
                <w:b/>
              </w:rPr>
              <w:t>Dane techniczne:</w:t>
            </w:r>
          </w:p>
          <w:p w14:paraId="33812C0A"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7D8348CE"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308D0A7C"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 powinien być wypuszczony o nie więcej niż 5 cm poza obrys ramy stołu,</w:t>
            </w:r>
          </w:p>
          <w:p w14:paraId="2DD8166F"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panel pionowy zamocowany w ramie nad blatem roboczym, w sposób zapewniający dotrzymanie podanych wymiarów I </w:t>
            </w:r>
            <w:proofErr w:type="spellStart"/>
            <w:r w:rsidRPr="00E93C20">
              <w:rPr>
                <w:rFonts w:ascii="Times New Roman" w:hAnsi="Times New Roman" w:cs="Times New Roman"/>
              </w:rPr>
              <w:t>i</w:t>
            </w:r>
            <w:proofErr w:type="spellEnd"/>
            <w:r w:rsidRPr="00E93C20">
              <w:rPr>
                <w:rFonts w:ascii="Times New Roman" w:hAnsi="Times New Roman" w:cs="Times New Roman"/>
              </w:rPr>
              <w:t xml:space="preserve"> J, przeznaczony do zamocowania magnetycznej tablicy </w:t>
            </w:r>
            <w:proofErr w:type="spellStart"/>
            <w:r w:rsidRPr="00E93C20">
              <w:rPr>
                <w:rFonts w:ascii="Times New Roman" w:hAnsi="Times New Roman" w:cs="Times New Roman"/>
              </w:rPr>
              <w:t>whiteboard</w:t>
            </w:r>
            <w:proofErr w:type="spellEnd"/>
            <w:r w:rsidRPr="00E93C20">
              <w:rPr>
                <w:rFonts w:ascii="Times New Roman" w:hAnsi="Times New Roman" w:cs="Times New Roman"/>
              </w:rPr>
              <w:t xml:space="preserve">, umożliwiającej pisanie z pomocą markerów </w:t>
            </w:r>
            <w:proofErr w:type="spellStart"/>
            <w:r w:rsidRPr="00E93C20">
              <w:rPr>
                <w:rFonts w:ascii="Times New Roman" w:hAnsi="Times New Roman" w:cs="Times New Roman"/>
              </w:rPr>
              <w:t>suchościeralnych</w:t>
            </w:r>
            <w:proofErr w:type="spellEnd"/>
            <w:r w:rsidRPr="00E93C20">
              <w:rPr>
                <w:rFonts w:ascii="Times New Roman" w:hAnsi="Times New Roman" w:cs="Times New Roman"/>
              </w:rPr>
              <w:t>,</w:t>
            </w:r>
          </w:p>
          <w:p w14:paraId="55E15C91" w14:textId="77777777" w:rsidR="00F3121D"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r>
              <w:rPr>
                <w:rFonts w:ascii="Times New Roman" w:hAnsi="Times New Roman" w:cs="Times New Roman"/>
              </w:rPr>
              <w:t>,</w:t>
            </w:r>
          </w:p>
          <w:p w14:paraId="41A90203" w14:textId="77777777" w:rsidR="00F3121D" w:rsidRPr="005A7554"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lastRenderedPageBreak/>
              <w:t>dodatkowy komplet śrub, nakrętek, podkładek dedykowany do zastosowanego profilu, umożliwiający montaż do profilu,</w:t>
            </w:r>
          </w:p>
          <w:p w14:paraId="0BBF170B" w14:textId="77777777" w:rsidR="00F3121D" w:rsidRPr="0085713E"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oświetlenie typu LED (temperatura barwowa 4000 K) z dedykowanym wyłącznikiem, umieszczone nad blatem roboczym</w:t>
            </w:r>
            <w:r>
              <w:rPr>
                <w:rFonts w:ascii="Times New Roman" w:hAnsi="Times New Roman" w:cs="Times New Roman"/>
              </w:rPr>
              <w:t xml:space="preserve"> pod dolną półką</w:t>
            </w:r>
            <w:r w:rsidRPr="00E93C20">
              <w:rPr>
                <w:rFonts w:ascii="Times New Roman" w:hAnsi="Times New Roman" w:cs="Times New Roman"/>
              </w:rPr>
              <w:t>, zapewniające jego równomierne oświetlenie.</w:t>
            </w:r>
          </w:p>
        </w:tc>
        <w:tc>
          <w:tcPr>
            <w:tcW w:w="1331" w:type="dxa"/>
          </w:tcPr>
          <w:p w14:paraId="3CE3AE54"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05A3A23D"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48E79956" w14:textId="77777777" w:rsidR="00F3121D" w:rsidRDefault="00F3121D" w:rsidP="00F3121D">
      <w:pPr>
        <w:spacing w:after="0" w:line="240" w:lineRule="auto"/>
        <w:jc w:val="both"/>
        <w:rPr>
          <w:rFonts w:ascii="Times New Roman" w:hAnsi="Times New Roman" w:cs="Times New Roman"/>
          <w:b/>
        </w:rPr>
      </w:pPr>
    </w:p>
    <w:p w14:paraId="77F2585F" w14:textId="77777777" w:rsidR="00F3121D" w:rsidRDefault="00F3121D" w:rsidP="00F3121D">
      <w:pPr>
        <w:spacing w:after="0" w:line="240" w:lineRule="auto"/>
        <w:jc w:val="both"/>
        <w:rPr>
          <w:rFonts w:ascii="Times New Roman" w:hAnsi="Times New Roman" w:cs="Times New Roman"/>
          <w:b/>
        </w:rPr>
      </w:pPr>
    </w:p>
    <w:p w14:paraId="27353670" w14:textId="77777777" w:rsidR="00F3121D" w:rsidRDefault="00F3121D" w:rsidP="00F3121D">
      <w:pPr>
        <w:spacing w:after="0" w:line="240" w:lineRule="auto"/>
        <w:jc w:val="both"/>
        <w:rPr>
          <w:rFonts w:ascii="Times New Roman" w:hAnsi="Times New Roman" w:cs="Times New Roman"/>
          <w:b/>
        </w:rPr>
      </w:pPr>
    </w:p>
    <w:p w14:paraId="3F763F54" w14:textId="77777777" w:rsidR="00F3121D" w:rsidRDefault="00F3121D" w:rsidP="00F3121D">
      <w:pPr>
        <w:spacing w:after="0" w:line="240" w:lineRule="auto"/>
        <w:jc w:val="both"/>
        <w:rPr>
          <w:rFonts w:ascii="Times New Roman" w:hAnsi="Times New Roman" w:cs="Times New Roman"/>
          <w:b/>
        </w:rPr>
      </w:pPr>
    </w:p>
    <w:p w14:paraId="36684EC9" w14:textId="77777777" w:rsidR="00F3121D" w:rsidRDefault="00F3121D" w:rsidP="00F3121D">
      <w:pPr>
        <w:spacing w:after="0" w:line="240" w:lineRule="auto"/>
        <w:jc w:val="both"/>
        <w:rPr>
          <w:rFonts w:ascii="Times New Roman" w:hAnsi="Times New Roman" w:cs="Times New Roman"/>
          <w:b/>
        </w:rPr>
      </w:pPr>
    </w:p>
    <w:p w14:paraId="5AA3439E" w14:textId="77777777" w:rsidR="00F3121D" w:rsidRDefault="00F3121D" w:rsidP="00F3121D">
      <w:pPr>
        <w:spacing w:after="0" w:line="240" w:lineRule="auto"/>
        <w:jc w:val="both"/>
        <w:rPr>
          <w:rFonts w:ascii="Times New Roman" w:hAnsi="Times New Roman" w:cs="Times New Roman"/>
          <w:b/>
        </w:rPr>
      </w:pPr>
    </w:p>
    <w:p w14:paraId="4465F2FE" w14:textId="77777777" w:rsidR="00F3121D" w:rsidRDefault="00F3121D" w:rsidP="00F3121D">
      <w:pPr>
        <w:spacing w:after="0" w:line="240" w:lineRule="auto"/>
        <w:jc w:val="both"/>
        <w:rPr>
          <w:rFonts w:ascii="Times New Roman" w:hAnsi="Times New Roman" w:cs="Times New Roman"/>
          <w:b/>
        </w:rPr>
      </w:pPr>
    </w:p>
    <w:p w14:paraId="1627D803" w14:textId="77777777" w:rsidR="00F3121D" w:rsidRPr="00720453" w:rsidRDefault="00F3121D" w:rsidP="00F3121D">
      <w:pPr>
        <w:spacing w:after="0" w:line="240" w:lineRule="auto"/>
        <w:jc w:val="both"/>
        <w:rPr>
          <w:rFonts w:ascii="Times New Roman" w:hAnsi="Times New Roman" w:cs="Times New Roman"/>
          <w:b/>
          <w:color w:val="7030A0"/>
        </w:rPr>
      </w:pPr>
      <w:r>
        <w:rPr>
          <w:rFonts w:ascii="Times New Roman" w:hAnsi="Times New Roman" w:cs="Times New Roman"/>
          <w:b/>
        </w:rPr>
        <w:t>Stół laboratoryjny AM_</w:t>
      </w:r>
      <w:r w:rsidRPr="009E4FEB">
        <w:rPr>
          <w:rFonts w:ascii="Times New Roman" w:hAnsi="Times New Roman" w:cs="Times New Roman"/>
          <w:b/>
        </w:rPr>
        <w:t xml:space="preserve">1  (2 </w:t>
      </w:r>
      <w:proofErr w:type="spellStart"/>
      <w:r w:rsidRPr="009E4FEB">
        <w:rPr>
          <w:rFonts w:ascii="Times New Roman" w:hAnsi="Times New Roman" w:cs="Times New Roman"/>
          <w:b/>
        </w:rPr>
        <w:t>kpl</w:t>
      </w:r>
      <w:proofErr w:type="spellEnd"/>
      <w:r w:rsidRPr="009E4FEB">
        <w:rPr>
          <w:rFonts w:ascii="Times New Roman" w:hAnsi="Times New Roman" w:cs="Times New Roman"/>
          <w:b/>
        </w:rPr>
        <w:t xml:space="preserve">.): </w:t>
      </w:r>
    </w:p>
    <w:tbl>
      <w:tblPr>
        <w:tblStyle w:val="Tabela-Siatka"/>
        <w:tblW w:w="9161" w:type="dxa"/>
        <w:tblInd w:w="137" w:type="dxa"/>
        <w:tblLook w:val="04A0" w:firstRow="1" w:lastRow="0" w:firstColumn="1" w:lastColumn="0" w:noHBand="0" w:noVBand="1"/>
      </w:tblPr>
      <w:tblGrid>
        <w:gridCol w:w="6071"/>
        <w:gridCol w:w="1168"/>
        <w:gridCol w:w="1922"/>
      </w:tblGrid>
      <w:tr w:rsidR="00F3121D" w:rsidRPr="004B579E" w14:paraId="5FFBE48F" w14:textId="77777777" w:rsidTr="00930AD7">
        <w:trPr>
          <w:tblHeader/>
        </w:trPr>
        <w:tc>
          <w:tcPr>
            <w:tcW w:w="5944" w:type="dxa"/>
            <w:vAlign w:val="center"/>
          </w:tcPr>
          <w:p w14:paraId="1196A77C"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2" w:type="dxa"/>
            <w:vAlign w:val="center"/>
          </w:tcPr>
          <w:p w14:paraId="623F4D7D"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5BA402F5" w14:textId="318C937F"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885" w:type="dxa"/>
            <w:vAlign w:val="center"/>
          </w:tcPr>
          <w:p w14:paraId="594DF4A6"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3E1252B6" w14:textId="1EAF5B99"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599EFF45" w14:textId="77777777" w:rsidTr="00930AD7">
        <w:trPr>
          <w:trHeight w:val="1479"/>
        </w:trPr>
        <w:tc>
          <w:tcPr>
            <w:tcW w:w="5944" w:type="dxa"/>
          </w:tcPr>
          <w:p w14:paraId="5D7C36FC" w14:textId="77777777" w:rsidR="00F3121D" w:rsidRPr="00111986" w:rsidRDefault="00F3121D" w:rsidP="007E11B7">
            <w:pPr>
              <w:pStyle w:val="Akapitzlist"/>
              <w:numPr>
                <w:ilvl w:val="0"/>
                <w:numId w:val="246"/>
              </w:numPr>
              <w:rPr>
                <w:rFonts w:ascii="Times New Roman" w:hAnsi="Times New Roman" w:cs="Times New Roman"/>
                <w:b/>
              </w:rPr>
            </w:pPr>
            <w:r w:rsidRPr="00111986">
              <w:rPr>
                <w:rFonts w:ascii="Times New Roman" w:hAnsi="Times New Roman" w:cs="Times New Roman"/>
                <w:b/>
              </w:rPr>
              <w:t>Widok poglądowy:</w:t>
            </w:r>
          </w:p>
          <w:p w14:paraId="0156571D" w14:textId="77777777" w:rsidR="00F3121D" w:rsidRPr="00E93C20" w:rsidRDefault="00F3121D" w:rsidP="00930AD7">
            <w:pPr>
              <w:jc w:val="center"/>
              <w:rPr>
                <w:rFonts w:ascii="Times New Roman" w:hAnsi="Times New Roman" w:cs="Times New Roman"/>
              </w:rPr>
            </w:pPr>
            <w:r w:rsidRPr="00E93C20">
              <w:object w:dxaOrig="11256" w:dyaOrig="9432" w14:anchorId="4E55C6B9">
                <v:shape id="_x0000_i1037" type="#_x0000_t75" style="width:226.3pt;height:189.45pt" o:ole="">
                  <v:imagedata r:id="rId58" o:title=""/>
                </v:shape>
                <o:OLEObject Type="Embed" ProgID="PBrush" ShapeID="_x0000_i1037" DrawAspect="Content" ObjectID="_1770697731" r:id="rId59"/>
              </w:object>
            </w:r>
          </w:p>
          <w:p w14:paraId="6858A6C9" w14:textId="77777777" w:rsidR="00F3121D" w:rsidRPr="00111986" w:rsidRDefault="00F3121D" w:rsidP="007E11B7">
            <w:pPr>
              <w:pStyle w:val="Akapitzlist"/>
              <w:numPr>
                <w:ilvl w:val="0"/>
                <w:numId w:val="247"/>
              </w:numPr>
              <w:rPr>
                <w:rFonts w:ascii="Times New Roman" w:hAnsi="Times New Roman" w:cs="Times New Roman"/>
                <w:b/>
              </w:rPr>
            </w:pPr>
            <w:r w:rsidRPr="00111986">
              <w:rPr>
                <w:rFonts w:ascii="Times New Roman" w:hAnsi="Times New Roman" w:cs="Times New Roman"/>
                <w:b/>
              </w:rPr>
              <w:t>Rzuty:</w:t>
            </w:r>
          </w:p>
          <w:p w14:paraId="2C035027"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drawing>
                <wp:inline distT="0" distB="0" distL="0" distR="0" wp14:anchorId="1652AF09" wp14:editId="7D11A955">
                  <wp:extent cx="3475437" cy="1534867"/>
                  <wp:effectExtent l="0" t="0" r="0" b="825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1626B306"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t>Od lewej: widok od frontu, widok od prawej strony, widok od lewej strony</w:t>
            </w:r>
          </w:p>
          <w:p w14:paraId="65AEB243" w14:textId="77777777" w:rsidR="00F3121D" w:rsidRPr="00E93C20" w:rsidRDefault="00F3121D" w:rsidP="00930AD7">
            <w:pPr>
              <w:jc w:val="center"/>
              <w:rPr>
                <w:rFonts w:ascii="Times New Roman" w:hAnsi="Times New Roman" w:cs="Times New Roman"/>
              </w:rPr>
            </w:pPr>
          </w:p>
          <w:p w14:paraId="79F9A04F" w14:textId="77777777" w:rsidR="00F3121D" w:rsidRPr="00111986" w:rsidRDefault="00F3121D" w:rsidP="007E11B7">
            <w:pPr>
              <w:pStyle w:val="Akapitzlist"/>
              <w:numPr>
                <w:ilvl w:val="0"/>
                <w:numId w:val="248"/>
              </w:numPr>
              <w:jc w:val="both"/>
              <w:rPr>
                <w:rFonts w:ascii="Times New Roman" w:hAnsi="Times New Roman" w:cs="Times New Roman"/>
                <w:b/>
              </w:rPr>
            </w:pPr>
            <w:r w:rsidRPr="00111986">
              <w:rPr>
                <w:rFonts w:ascii="Times New Roman" w:hAnsi="Times New Roman" w:cs="Times New Roman"/>
                <w:b/>
              </w:rPr>
              <w:t>Wymiary:</w:t>
            </w:r>
          </w:p>
          <w:p w14:paraId="7887ED15"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lastRenderedPageBreak/>
              <w:t>Wszystkie poniższe wymiary podane są od poziomu podłoża z uwzględnieniem nóżki dystansowej (umożliwiającej regulację nóg i poziomowanie stołu), zamocowanej w pozycji maksymalnie dokręconej.</w:t>
            </w:r>
          </w:p>
          <w:p w14:paraId="119F3E89"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A: długość tylnej lewej nogi – 1180 mm,</w:t>
            </w:r>
          </w:p>
          <w:p w14:paraId="252EC3A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 długość tylnej prawej nogi – 1800 mm,</w:t>
            </w:r>
          </w:p>
          <w:p w14:paraId="0E145B6C"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C: wysokość blatu roboczego – 900 mm,</w:t>
            </w:r>
          </w:p>
          <w:p w14:paraId="3E0406D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D: wysokość umieszczenia poprzeczki wzmacniającej – 700 mm,</w:t>
            </w:r>
          </w:p>
          <w:p w14:paraId="3B874052"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E: wysokość zawieszenia pierwszej półki nad blatem roboczym – 600 mm,</w:t>
            </w:r>
          </w:p>
          <w:p w14:paraId="4EBB57F0"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F: głębokość półki – 300 mm,</w:t>
            </w:r>
          </w:p>
          <w:p w14:paraId="04297D5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7</w:t>
            </w:r>
            <w:r>
              <w:rPr>
                <w:rFonts w:ascii="Times New Roman" w:hAnsi="Times New Roman" w:cs="Times New Roman"/>
              </w:rPr>
              <w:t>0</w:t>
            </w:r>
            <w:r w:rsidRPr="00E93C20">
              <w:rPr>
                <w:rFonts w:ascii="Times New Roman" w:hAnsi="Times New Roman" w:cs="Times New Roman"/>
              </w:rPr>
              <w:t>0 mm,</w:t>
            </w:r>
            <w:r>
              <w:rPr>
                <w:rFonts w:ascii="Times New Roman" w:hAnsi="Times New Roman" w:cs="Times New Roman"/>
              </w:rPr>
              <w:t xml:space="preserve"> (głębokość blatu 750 mm),</w:t>
            </w:r>
          </w:p>
          <w:p w14:paraId="46BA1C5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H: szerokość półki (ramy stołu) – 1600 mm,</w:t>
            </w:r>
          </w:p>
          <w:p w14:paraId="6CDE161C"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I: odległość między górną krawędzią panelu a dolną krawędzią pierwszej półki – 50 mm,</w:t>
            </w:r>
          </w:p>
          <w:p w14:paraId="1F032E94"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J: wysokość dolnej krawędzi panelu nad blatem roboczym – 100 mm,</w:t>
            </w:r>
          </w:p>
          <w:p w14:paraId="581EA7B9"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K: lewostronne wydłużenie blatu roboczego poza ramę stołu – 0 mm,</w:t>
            </w:r>
          </w:p>
          <w:p w14:paraId="2B155ABF"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L: prawostronne wydłużenie blatu roboczego poza ramę stołu – 0 mm. </w:t>
            </w:r>
          </w:p>
          <w:p w14:paraId="6D47127F" w14:textId="77777777" w:rsidR="00F3121D" w:rsidRPr="00E93C20" w:rsidRDefault="00F3121D" w:rsidP="00930AD7">
            <w:pPr>
              <w:pStyle w:val="Akapitzlist"/>
              <w:jc w:val="both"/>
              <w:rPr>
                <w:rFonts w:ascii="Times New Roman" w:hAnsi="Times New Roman" w:cs="Times New Roman"/>
              </w:rPr>
            </w:pPr>
          </w:p>
          <w:p w14:paraId="5A9D8C6B" w14:textId="77777777" w:rsidR="00F3121D" w:rsidRPr="00111986" w:rsidRDefault="00F3121D" w:rsidP="007E11B7">
            <w:pPr>
              <w:pStyle w:val="Akapitzlist"/>
              <w:numPr>
                <w:ilvl w:val="0"/>
                <w:numId w:val="249"/>
              </w:numPr>
              <w:jc w:val="both"/>
              <w:rPr>
                <w:rFonts w:ascii="Times New Roman" w:hAnsi="Times New Roman" w:cs="Times New Roman"/>
                <w:b/>
              </w:rPr>
            </w:pPr>
            <w:r w:rsidRPr="00111986">
              <w:rPr>
                <w:rFonts w:ascii="Times New Roman" w:hAnsi="Times New Roman" w:cs="Times New Roman"/>
                <w:b/>
              </w:rPr>
              <w:t>Dane techniczne:</w:t>
            </w:r>
          </w:p>
          <w:p w14:paraId="6920CF7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2AC500D2"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62BD4F4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 powinien być wypuszczony o nie więcej niż 5 cm poza obrys ramy stołu,</w:t>
            </w:r>
          </w:p>
          <w:p w14:paraId="13975294"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panel pionowy zamocowany w ramie nad blatem roboczym, w sposób zapewniający dotrzymanie podanych wymiarów I </w:t>
            </w:r>
            <w:proofErr w:type="spellStart"/>
            <w:r w:rsidRPr="00E93C20">
              <w:rPr>
                <w:rFonts w:ascii="Times New Roman" w:hAnsi="Times New Roman" w:cs="Times New Roman"/>
              </w:rPr>
              <w:t>i</w:t>
            </w:r>
            <w:proofErr w:type="spellEnd"/>
            <w:r w:rsidRPr="00E93C20">
              <w:rPr>
                <w:rFonts w:ascii="Times New Roman" w:hAnsi="Times New Roman" w:cs="Times New Roman"/>
              </w:rPr>
              <w:t xml:space="preserve"> J, przeznaczony do zamocowania listwy zasilającej (szczegółowa specyfikacja zawarta poniżej),</w:t>
            </w:r>
          </w:p>
          <w:p w14:paraId="2F47ADF1"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p>
          <w:p w14:paraId="6BE8B68A"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gniazdo trójfazowe 5P 16 A umożliwiające przekazanie zasilania </w:t>
            </w:r>
            <w:r w:rsidRPr="00E93C20">
              <w:rPr>
                <w:rFonts w:ascii="Times New Roman" w:hAnsi="Times New Roman" w:cs="Times New Roman"/>
                <w:u w:val="single"/>
              </w:rPr>
              <w:t>z pominięciem załączenia listwy zasilającej na panelu stołu</w:t>
            </w:r>
            <w:r w:rsidRPr="00E93C20">
              <w:rPr>
                <w:rFonts w:ascii="Times New Roman" w:hAnsi="Times New Roman" w:cs="Times New Roman"/>
              </w:rPr>
              <w:t xml:space="preserve"> (połączenie równoległe), umieszczone pod blatem w tylnej części stołu,</w:t>
            </w:r>
          </w:p>
          <w:p w14:paraId="59AFAA9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kabel zasilający listwę zasilającą o przekroju nie mniejszym niż 5 x 2,5 mm</w:t>
            </w:r>
            <w:r w:rsidRPr="00E93C20">
              <w:rPr>
                <w:rFonts w:ascii="Times New Roman" w:hAnsi="Times New Roman" w:cs="Times New Roman"/>
                <w:vertAlign w:val="superscript"/>
              </w:rPr>
              <w:t>2</w:t>
            </w:r>
            <w:r w:rsidRPr="00E93C20">
              <w:rPr>
                <w:rFonts w:ascii="Times New Roman" w:hAnsi="Times New Roman" w:cs="Times New Roman"/>
              </w:rPr>
              <w:t xml:space="preserve"> i długości nie mniejszej niż 3 m, zakończony wtykiem 5P 16 A.</w:t>
            </w:r>
          </w:p>
          <w:p w14:paraId="43314B30" w14:textId="77777777" w:rsidR="00F3121D" w:rsidRPr="00E93C20" w:rsidRDefault="00F3121D" w:rsidP="007E11B7">
            <w:pPr>
              <w:pStyle w:val="Akapitzlist"/>
              <w:numPr>
                <w:ilvl w:val="0"/>
                <w:numId w:val="227"/>
              </w:numPr>
              <w:jc w:val="both"/>
              <w:rPr>
                <w:rFonts w:ascii="Times New Roman" w:hAnsi="Times New Roman" w:cs="Times New Roman"/>
                <w:color w:val="FF0000"/>
              </w:rPr>
            </w:pPr>
            <w:r w:rsidRPr="00E93C20">
              <w:rPr>
                <w:rFonts w:ascii="Times New Roman" w:hAnsi="Times New Roman" w:cs="Times New Roman"/>
              </w:rPr>
              <w:t>dodatkowa mata antystatyczna docięta na wymiar blatu: grubość nie mniejsza niż 2 mm,</w:t>
            </w:r>
          </w:p>
          <w:p w14:paraId="551E3778"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lastRenderedPageBreak/>
              <w:t>dodatkowy komplet śrub, nakrętek, podkładek dedykowany do zastosowanego profilu, umożliwiający montaż do profilu,</w:t>
            </w:r>
          </w:p>
          <w:p w14:paraId="0342D7E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oświetlenie typu LED (temperatura barwowa 4000 K) z dedykowanym wyłącznikiem, umieszczone nad blatem roboczym</w:t>
            </w:r>
            <w:r>
              <w:rPr>
                <w:rFonts w:ascii="Times New Roman" w:hAnsi="Times New Roman" w:cs="Times New Roman"/>
              </w:rPr>
              <w:t xml:space="preserve"> pod dolną półką</w:t>
            </w:r>
            <w:r w:rsidRPr="00E93C20">
              <w:rPr>
                <w:rFonts w:ascii="Times New Roman" w:hAnsi="Times New Roman" w:cs="Times New Roman"/>
              </w:rPr>
              <w:t>, zapewniające jego równomierne oświetlenie.</w:t>
            </w:r>
          </w:p>
          <w:p w14:paraId="36627710" w14:textId="77777777" w:rsidR="00F3121D" w:rsidRPr="00E93C20" w:rsidRDefault="00F3121D" w:rsidP="00930AD7">
            <w:pPr>
              <w:jc w:val="both"/>
              <w:rPr>
                <w:rFonts w:ascii="Times New Roman" w:hAnsi="Times New Roman" w:cs="Times New Roman"/>
              </w:rPr>
            </w:pPr>
          </w:p>
          <w:p w14:paraId="7A7E8417" w14:textId="77777777" w:rsidR="00F3121D" w:rsidRPr="00111986" w:rsidRDefault="00F3121D" w:rsidP="007E11B7">
            <w:pPr>
              <w:pStyle w:val="Akapitzlist"/>
              <w:numPr>
                <w:ilvl w:val="0"/>
                <w:numId w:val="224"/>
              </w:numPr>
              <w:jc w:val="both"/>
              <w:rPr>
                <w:rFonts w:ascii="Times New Roman" w:hAnsi="Times New Roman" w:cs="Times New Roman"/>
                <w:b/>
              </w:rPr>
            </w:pPr>
            <w:r w:rsidRPr="00111986">
              <w:rPr>
                <w:rFonts w:ascii="Times New Roman" w:hAnsi="Times New Roman" w:cs="Times New Roman"/>
                <w:b/>
              </w:rPr>
              <w:t xml:space="preserve">Specyfikacja listwy zasilającej: </w:t>
            </w:r>
          </w:p>
          <w:p w14:paraId="629E710C" w14:textId="77777777" w:rsidR="00F3121D" w:rsidRPr="00E93C20" w:rsidRDefault="00F3121D" w:rsidP="00930AD7">
            <w:pPr>
              <w:jc w:val="both"/>
              <w:rPr>
                <w:rFonts w:ascii="Times New Roman" w:hAnsi="Times New Roman" w:cs="Times New Roman"/>
              </w:rPr>
            </w:pPr>
            <w:r w:rsidRPr="00E93C20">
              <w:rPr>
                <w:rFonts w:ascii="Times New Roman" w:hAnsi="Times New Roman" w:cs="Times New Roman"/>
              </w:rPr>
              <w:t>Listwa zasilająca powinna być umieszczona na pionowym panelu w tylnej części stołu i przeznaczona ma być do zasilania urządzeń mogących wchodzić w skład układów pomiarowych, takich jak multimetry, laptopy oraz odbiorników trójfazowych charakteryzujących się niedużym poborem prądu.</w:t>
            </w:r>
          </w:p>
          <w:p w14:paraId="7363BB96"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gniazdo trójfazowe 5P 16 A – 1 szt.,</w:t>
            </w:r>
          </w:p>
          <w:p w14:paraId="54206EB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gniazdo jednofazowe 2P+T 230 V 16 A – co najmniej 6 szt. (</w:t>
            </w:r>
            <w:r w:rsidRPr="00E93C20">
              <w:rPr>
                <w:rFonts w:ascii="Times New Roman" w:hAnsi="Times New Roman" w:cs="Times New Roman"/>
                <w:u w:val="single"/>
              </w:rPr>
              <w:t>gniazda należy podzielić na trzy obwody o jednakowej liczbie gniazd, a każdy obwód należy zasilić z oddzielnej fazy, odpowiednio L1, L2, L3),</w:t>
            </w:r>
          </w:p>
          <w:p w14:paraId="7B443AD1"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wyłącznik instalacyjny 3P B16 do zabezpieczenia gniazda trójfazowego – 1 szt.,</w:t>
            </w:r>
          </w:p>
          <w:p w14:paraId="03916A0D"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wyłącznik instalacyjny 1P B16 do zabezpieczenia obwodów gniazd jednofazowych – 3 szt.,</w:t>
            </w:r>
          </w:p>
          <w:p w14:paraId="7C9E2D9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wyłącznik instalacyjny z członem różnicowoprądowym 4P B25 </w:t>
            </w:r>
            <w:proofErr w:type="spellStart"/>
            <w:r w:rsidRPr="00E93C20">
              <w:rPr>
                <w:rFonts w:ascii="Times New Roman" w:hAnsi="Times New Roman" w:cs="Times New Roman"/>
              </w:rPr>
              <w:t>I</w:t>
            </w:r>
            <w:r w:rsidRPr="00E93C20">
              <w:rPr>
                <w:rFonts w:ascii="Times New Roman" w:hAnsi="Times New Roman" w:cs="Times New Roman"/>
                <w:vertAlign w:val="subscript"/>
              </w:rPr>
              <w:t>∆n</w:t>
            </w:r>
            <w:proofErr w:type="spellEnd"/>
            <w:r w:rsidRPr="00E93C20">
              <w:rPr>
                <w:rFonts w:ascii="Times New Roman" w:hAnsi="Times New Roman" w:cs="Times New Roman"/>
              </w:rPr>
              <w:t xml:space="preserve"> = 30 </w:t>
            </w:r>
            <w:proofErr w:type="spellStart"/>
            <w:r w:rsidRPr="00E93C20">
              <w:rPr>
                <w:rFonts w:ascii="Times New Roman" w:hAnsi="Times New Roman" w:cs="Times New Roman"/>
              </w:rPr>
              <w:t>mA</w:t>
            </w:r>
            <w:proofErr w:type="spellEnd"/>
            <w:r w:rsidRPr="00E93C20">
              <w:rPr>
                <w:rFonts w:ascii="Times New Roman" w:hAnsi="Times New Roman" w:cs="Times New Roman"/>
              </w:rPr>
              <w:t xml:space="preserve"> – 1 </w:t>
            </w:r>
            <w:proofErr w:type="spellStart"/>
            <w:r w:rsidRPr="00E93C20">
              <w:rPr>
                <w:rFonts w:ascii="Times New Roman" w:hAnsi="Times New Roman" w:cs="Times New Roman"/>
              </w:rPr>
              <w:t>szt</w:t>
            </w:r>
            <w:proofErr w:type="spellEnd"/>
            <w:r w:rsidRPr="00E93C20">
              <w:rPr>
                <w:rFonts w:ascii="Times New Roman" w:hAnsi="Times New Roman" w:cs="Times New Roman"/>
              </w:rPr>
              <w:t>,</w:t>
            </w:r>
          </w:p>
          <w:p w14:paraId="5B47F4E3"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przewody połączeniowe poprowadzone w sposób uporządkowany, nie gorzej niż z wykorzystaniem koryta kablowego.</w:t>
            </w:r>
          </w:p>
          <w:p w14:paraId="728A8C31"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 xml:space="preserve">Zasilenie gniazd jednofazowych oraz gniazda trójfazowego powinno następować po ustawieniu przełącznika S2 w pozycję „ON” lub „1” i być sygnalizowane poprzez wskaźnik obecności zlokalizowany na panelu rozdzielnicy. Przestawienie przełącznika S2 w pozycję „OFF” lub „0” powinno skutkować wyłączeniem napięcia we wszystkich gniazdach. Moduł powinien ponadto być wyposażony w wyłącznik bezpieczeństwa pozbawiony </w:t>
            </w:r>
            <w:proofErr w:type="spellStart"/>
            <w:r w:rsidRPr="00E93C20">
              <w:rPr>
                <w:rFonts w:ascii="Times New Roman" w:hAnsi="Times New Roman" w:cs="Times New Roman"/>
              </w:rPr>
              <w:t>samopowrotu</w:t>
            </w:r>
            <w:proofErr w:type="spellEnd"/>
            <w:r w:rsidRPr="00E93C20">
              <w:rPr>
                <w:rFonts w:ascii="Times New Roman" w:hAnsi="Times New Roman" w:cs="Times New Roman"/>
              </w:rPr>
              <w:t xml:space="preserve">, współpracujący ze stycznikiem K1. Wciśnięcie przycisku powinno wyłączyć zasilanie gniazd oraz uniemożliwić ponowne ich zasilenie do czasu ustawienia przycisku bezpieczeństwa w pozycję początkową. </w:t>
            </w:r>
          </w:p>
          <w:p w14:paraId="48312AF0"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Przykładowy schemat elektryczny listwy zasilającej:</w:t>
            </w:r>
          </w:p>
          <w:p w14:paraId="21490BD6" w14:textId="77777777" w:rsidR="00F3121D" w:rsidRPr="009E4FEB" w:rsidRDefault="00F3121D" w:rsidP="00930AD7">
            <w:pPr>
              <w:pStyle w:val="Bezodstpw"/>
              <w:jc w:val="center"/>
              <w:rPr>
                <w:rFonts w:ascii="Times New Roman" w:hAnsi="Times New Roman" w:cs="Times New Roman"/>
              </w:rPr>
            </w:pPr>
            <w:r w:rsidRPr="00E93C20">
              <w:object w:dxaOrig="19779" w:dyaOrig="5037" w14:anchorId="4BB58F22">
                <v:shape id="_x0000_i1038" type="#_x0000_t75" style="width:292.7pt;height:75.45pt" o:ole="">
                  <v:imagedata r:id="rId43" o:title=""/>
                </v:shape>
                <o:OLEObject Type="Embed" ProgID="Visio.Drawing.11" ShapeID="_x0000_i1038" DrawAspect="Content" ObjectID="_1770697732" r:id="rId60"/>
              </w:object>
            </w:r>
          </w:p>
        </w:tc>
        <w:tc>
          <w:tcPr>
            <w:tcW w:w="1332" w:type="dxa"/>
          </w:tcPr>
          <w:p w14:paraId="0A57D1A2" w14:textId="77777777" w:rsidR="00F3121D" w:rsidRPr="004B579E" w:rsidRDefault="00F3121D" w:rsidP="00930AD7">
            <w:pPr>
              <w:pStyle w:val="Akapitzlist"/>
              <w:ind w:left="0"/>
              <w:jc w:val="both"/>
              <w:rPr>
                <w:rFonts w:ascii="Times New Roman" w:hAnsi="Times New Roman" w:cs="Times New Roman"/>
                <w:sz w:val="20"/>
                <w:szCs w:val="20"/>
              </w:rPr>
            </w:pPr>
          </w:p>
        </w:tc>
        <w:tc>
          <w:tcPr>
            <w:tcW w:w="1885" w:type="dxa"/>
          </w:tcPr>
          <w:p w14:paraId="6611F2DD"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43B3E4FD"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67649F77" w14:textId="77777777" w:rsidR="00F3121D" w:rsidRPr="00720453" w:rsidRDefault="00F3121D" w:rsidP="00F3121D">
      <w:pPr>
        <w:spacing w:after="0" w:line="240" w:lineRule="auto"/>
        <w:jc w:val="both"/>
        <w:rPr>
          <w:rFonts w:ascii="Times New Roman" w:hAnsi="Times New Roman" w:cs="Times New Roman"/>
          <w:b/>
          <w:color w:val="7030A0"/>
        </w:rPr>
      </w:pPr>
      <w:r>
        <w:rPr>
          <w:rFonts w:ascii="Times New Roman" w:hAnsi="Times New Roman" w:cs="Times New Roman"/>
          <w:b/>
        </w:rPr>
        <w:t>Stół laboratoryjny AM_</w:t>
      </w:r>
      <w:r w:rsidRPr="005F10BE">
        <w:rPr>
          <w:rFonts w:ascii="Times New Roman" w:hAnsi="Times New Roman" w:cs="Times New Roman"/>
          <w:b/>
        </w:rPr>
        <w:t xml:space="preserve">2 (2 </w:t>
      </w:r>
      <w:proofErr w:type="spellStart"/>
      <w:r w:rsidRPr="005F10BE">
        <w:rPr>
          <w:rFonts w:ascii="Times New Roman" w:hAnsi="Times New Roman" w:cs="Times New Roman"/>
          <w:b/>
        </w:rPr>
        <w:t>kpl</w:t>
      </w:r>
      <w:proofErr w:type="spellEnd"/>
      <w:r w:rsidRPr="005F10BE">
        <w:rPr>
          <w:rFonts w:ascii="Times New Roman" w:hAnsi="Times New Roman" w:cs="Times New Roman"/>
          <w:b/>
        </w:rPr>
        <w:t xml:space="preserve">.): </w:t>
      </w:r>
    </w:p>
    <w:tbl>
      <w:tblPr>
        <w:tblStyle w:val="Tabela-Siatka"/>
        <w:tblW w:w="9161" w:type="dxa"/>
        <w:tblInd w:w="137" w:type="dxa"/>
        <w:tblLook w:val="04A0" w:firstRow="1" w:lastRow="0" w:firstColumn="1" w:lastColumn="0" w:noHBand="0" w:noVBand="1"/>
      </w:tblPr>
      <w:tblGrid>
        <w:gridCol w:w="6071"/>
        <w:gridCol w:w="1168"/>
        <w:gridCol w:w="1922"/>
      </w:tblGrid>
      <w:tr w:rsidR="00F3121D" w:rsidRPr="004B579E" w14:paraId="05391975" w14:textId="77777777" w:rsidTr="00930AD7">
        <w:trPr>
          <w:tblHeader/>
        </w:trPr>
        <w:tc>
          <w:tcPr>
            <w:tcW w:w="5944" w:type="dxa"/>
            <w:vAlign w:val="center"/>
          </w:tcPr>
          <w:p w14:paraId="1A46851B"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lastRenderedPageBreak/>
              <w:t>Parametr wymagany</w:t>
            </w:r>
          </w:p>
        </w:tc>
        <w:tc>
          <w:tcPr>
            <w:tcW w:w="1332" w:type="dxa"/>
            <w:vAlign w:val="center"/>
          </w:tcPr>
          <w:p w14:paraId="2A24735C"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1E6D0D5D" w14:textId="536A6670"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885" w:type="dxa"/>
            <w:vAlign w:val="center"/>
          </w:tcPr>
          <w:p w14:paraId="6ACB1C93"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58A6773C" w14:textId="0D1434CF"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2C3CDF4D" w14:textId="77777777" w:rsidTr="00930AD7">
        <w:trPr>
          <w:trHeight w:val="1479"/>
        </w:trPr>
        <w:tc>
          <w:tcPr>
            <w:tcW w:w="5944" w:type="dxa"/>
          </w:tcPr>
          <w:p w14:paraId="7A925D1D" w14:textId="77777777" w:rsidR="00F3121D" w:rsidRPr="00111986" w:rsidRDefault="00F3121D" w:rsidP="007E11B7">
            <w:pPr>
              <w:pStyle w:val="Akapitzlist"/>
              <w:numPr>
                <w:ilvl w:val="0"/>
                <w:numId w:val="250"/>
              </w:numPr>
              <w:rPr>
                <w:rFonts w:ascii="Times New Roman" w:hAnsi="Times New Roman" w:cs="Times New Roman"/>
                <w:b/>
              </w:rPr>
            </w:pPr>
            <w:r w:rsidRPr="00111986">
              <w:rPr>
                <w:rFonts w:ascii="Times New Roman" w:hAnsi="Times New Roman" w:cs="Times New Roman"/>
                <w:b/>
              </w:rPr>
              <w:t>Widok poglądowy:</w:t>
            </w:r>
          </w:p>
          <w:p w14:paraId="5C0B29E7" w14:textId="77777777" w:rsidR="00F3121D" w:rsidRPr="00E93C20" w:rsidRDefault="00F3121D" w:rsidP="00930AD7">
            <w:pPr>
              <w:jc w:val="center"/>
              <w:rPr>
                <w:rFonts w:ascii="Times New Roman" w:hAnsi="Times New Roman" w:cs="Times New Roman"/>
              </w:rPr>
            </w:pPr>
            <w:r w:rsidRPr="00E93C20">
              <w:object w:dxaOrig="11256" w:dyaOrig="9432" w14:anchorId="0F40E2B9">
                <v:shape id="_x0000_i1039" type="#_x0000_t75" style="width:231.85pt;height:194.15pt" o:ole="">
                  <v:imagedata r:id="rId61" o:title=""/>
                </v:shape>
                <o:OLEObject Type="Embed" ProgID="PBrush" ShapeID="_x0000_i1039" DrawAspect="Content" ObjectID="_1770697733" r:id="rId62"/>
              </w:object>
            </w:r>
          </w:p>
          <w:p w14:paraId="3353733D" w14:textId="77777777" w:rsidR="00F3121D" w:rsidRPr="00111986" w:rsidRDefault="00F3121D" w:rsidP="007E11B7">
            <w:pPr>
              <w:pStyle w:val="Akapitzlist"/>
              <w:numPr>
                <w:ilvl w:val="0"/>
                <w:numId w:val="251"/>
              </w:numPr>
              <w:jc w:val="both"/>
              <w:rPr>
                <w:rFonts w:ascii="Times New Roman" w:hAnsi="Times New Roman" w:cs="Times New Roman"/>
                <w:b/>
              </w:rPr>
            </w:pPr>
            <w:r w:rsidRPr="00111986">
              <w:rPr>
                <w:rFonts w:ascii="Times New Roman" w:hAnsi="Times New Roman" w:cs="Times New Roman"/>
                <w:b/>
              </w:rPr>
              <w:t>Rzuty:</w:t>
            </w:r>
          </w:p>
          <w:p w14:paraId="2378A95A"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drawing>
                <wp:inline distT="0" distB="0" distL="0" distR="0" wp14:anchorId="299A2382" wp14:editId="1950EEFF">
                  <wp:extent cx="3475437" cy="1534867"/>
                  <wp:effectExtent l="0" t="0" r="0" b="825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6705B264"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t>Od lewej: widok od frontu, widok od prawej strony, widok od lewej strony</w:t>
            </w:r>
          </w:p>
          <w:p w14:paraId="60999838" w14:textId="77777777" w:rsidR="00F3121D" w:rsidRPr="00E93C20" w:rsidRDefault="00F3121D" w:rsidP="00930AD7">
            <w:pPr>
              <w:jc w:val="center"/>
              <w:rPr>
                <w:rFonts w:ascii="Times New Roman" w:hAnsi="Times New Roman" w:cs="Times New Roman"/>
              </w:rPr>
            </w:pPr>
          </w:p>
          <w:p w14:paraId="7F7179C7" w14:textId="77777777" w:rsidR="00F3121D" w:rsidRPr="00111986" w:rsidRDefault="00F3121D" w:rsidP="007E11B7">
            <w:pPr>
              <w:pStyle w:val="Akapitzlist"/>
              <w:numPr>
                <w:ilvl w:val="0"/>
                <w:numId w:val="252"/>
              </w:numPr>
              <w:jc w:val="both"/>
              <w:rPr>
                <w:rFonts w:ascii="Times New Roman" w:hAnsi="Times New Roman" w:cs="Times New Roman"/>
                <w:b/>
              </w:rPr>
            </w:pPr>
            <w:r w:rsidRPr="00111986">
              <w:rPr>
                <w:rFonts w:ascii="Times New Roman" w:hAnsi="Times New Roman" w:cs="Times New Roman"/>
                <w:b/>
              </w:rPr>
              <w:t>Wymiary:</w:t>
            </w:r>
          </w:p>
          <w:p w14:paraId="3F59B48A"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6F6FE5AD"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A: długość tylnej lewej nogi – 1800 mm,</w:t>
            </w:r>
          </w:p>
          <w:p w14:paraId="32CB0BF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 długość tylnej prawej nogi – 1180 mm,</w:t>
            </w:r>
          </w:p>
          <w:p w14:paraId="3297E9B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C: wysokość blatu roboczego – 900 mm,</w:t>
            </w:r>
          </w:p>
          <w:p w14:paraId="08EDCE2D"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D: wysokość umieszczenia poprzeczki wzmacniającej – 700 mm,</w:t>
            </w:r>
          </w:p>
          <w:p w14:paraId="260B4CC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E: wysokość zawieszenia pierwszej półki nad blatem roboczym – 600 mm,</w:t>
            </w:r>
          </w:p>
          <w:p w14:paraId="1A8CF2CB"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F: głębokość półki – 300 mm,</w:t>
            </w:r>
          </w:p>
          <w:p w14:paraId="2C4B0554"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7</w:t>
            </w:r>
            <w:r>
              <w:rPr>
                <w:rFonts w:ascii="Times New Roman" w:hAnsi="Times New Roman" w:cs="Times New Roman"/>
              </w:rPr>
              <w:t>0</w:t>
            </w:r>
            <w:r w:rsidRPr="00E93C20">
              <w:rPr>
                <w:rFonts w:ascii="Times New Roman" w:hAnsi="Times New Roman" w:cs="Times New Roman"/>
              </w:rPr>
              <w:t>0 mm,</w:t>
            </w:r>
            <w:r>
              <w:rPr>
                <w:rFonts w:ascii="Times New Roman" w:hAnsi="Times New Roman" w:cs="Times New Roman"/>
              </w:rPr>
              <w:t xml:space="preserve"> (głębokość blatu 750 mm),</w:t>
            </w:r>
          </w:p>
          <w:p w14:paraId="5518281A"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H: szerokość półki (ramy stołu) – 1600 mm,</w:t>
            </w:r>
          </w:p>
          <w:p w14:paraId="1AC75D51"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I: odległość między górną krawędzią panelu a dolną krawędzią pierwszej półki – 50 mm,</w:t>
            </w:r>
          </w:p>
          <w:p w14:paraId="6D53A72B"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J: wysokość dolnej krawędzi panelu nad blatem roboczym – 100 mm,</w:t>
            </w:r>
          </w:p>
          <w:p w14:paraId="3D41060C"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lastRenderedPageBreak/>
              <w:t>K: lewostronne wydłużenie blatu roboczego poza ramę stołu – 0 mm,</w:t>
            </w:r>
          </w:p>
          <w:p w14:paraId="0291C3B8"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L: prawostronne wydłużenie blatu roboczego poza ramę stołu – 0 mm. </w:t>
            </w:r>
          </w:p>
          <w:p w14:paraId="2D0E16A7" w14:textId="77777777" w:rsidR="00F3121D" w:rsidRPr="00E93C20" w:rsidRDefault="00F3121D" w:rsidP="00930AD7">
            <w:pPr>
              <w:pStyle w:val="Akapitzlist"/>
              <w:jc w:val="both"/>
              <w:rPr>
                <w:rFonts w:ascii="Times New Roman" w:hAnsi="Times New Roman" w:cs="Times New Roman"/>
              </w:rPr>
            </w:pPr>
          </w:p>
          <w:p w14:paraId="1087CFFA" w14:textId="77777777" w:rsidR="00F3121D" w:rsidRPr="00111986" w:rsidRDefault="00F3121D" w:rsidP="007E11B7">
            <w:pPr>
              <w:pStyle w:val="Akapitzlist"/>
              <w:numPr>
                <w:ilvl w:val="0"/>
                <w:numId w:val="253"/>
              </w:numPr>
              <w:jc w:val="both"/>
              <w:rPr>
                <w:rFonts w:ascii="Times New Roman" w:hAnsi="Times New Roman" w:cs="Times New Roman"/>
                <w:b/>
              </w:rPr>
            </w:pPr>
            <w:r w:rsidRPr="00111986">
              <w:rPr>
                <w:rFonts w:ascii="Times New Roman" w:hAnsi="Times New Roman" w:cs="Times New Roman"/>
                <w:b/>
              </w:rPr>
              <w:t>Dane techniczne:</w:t>
            </w:r>
          </w:p>
          <w:p w14:paraId="454262F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1EDC7474"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0A6C593D"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 powinien być wypuszczony o nie więcej niż 5 cm poza obrys ramy stołu,</w:t>
            </w:r>
          </w:p>
          <w:p w14:paraId="79A83D7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panel pionowy zamocowany w ramie nad blatem roboczym, w sposób zapewniający dotrzymanie podanych wymiarów I </w:t>
            </w:r>
            <w:proofErr w:type="spellStart"/>
            <w:r w:rsidRPr="00E93C20">
              <w:rPr>
                <w:rFonts w:ascii="Times New Roman" w:hAnsi="Times New Roman" w:cs="Times New Roman"/>
              </w:rPr>
              <w:t>i</w:t>
            </w:r>
            <w:proofErr w:type="spellEnd"/>
            <w:r w:rsidRPr="00E93C20">
              <w:rPr>
                <w:rFonts w:ascii="Times New Roman" w:hAnsi="Times New Roman" w:cs="Times New Roman"/>
              </w:rPr>
              <w:t xml:space="preserve"> J, przeznaczony do zamocowania listwy zasilającej (szczegółowa specyfikacja zawarta poniżej),</w:t>
            </w:r>
          </w:p>
          <w:p w14:paraId="464BFDCA"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p>
          <w:p w14:paraId="6C540153"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gniazdo trójfazowe 5P 16 A umożliwiające przekazanie zasilania </w:t>
            </w:r>
            <w:r w:rsidRPr="00E93C20">
              <w:rPr>
                <w:rFonts w:ascii="Times New Roman" w:hAnsi="Times New Roman" w:cs="Times New Roman"/>
                <w:u w:val="single"/>
              </w:rPr>
              <w:t>z pominięciem załączenia listwy zasilającej na panelu stołu</w:t>
            </w:r>
            <w:r w:rsidRPr="00E93C20">
              <w:rPr>
                <w:rFonts w:ascii="Times New Roman" w:hAnsi="Times New Roman" w:cs="Times New Roman"/>
              </w:rPr>
              <w:t xml:space="preserve"> (połączenie równoległe), umieszczone pod blatem w tylnej części stołu,</w:t>
            </w:r>
          </w:p>
          <w:p w14:paraId="6DC3D046"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kabel zasilający listwę zasilającą o przekroju nie mniejszym niż 5 x 2,5 mm</w:t>
            </w:r>
            <w:r w:rsidRPr="00E93C20">
              <w:rPr>
                <w:rFonts w:ascii="Times New Roman" w:hAnsi="Times New Roman" w:cs="Times New Roman"/>
                <w:vertAlign w:val="superscript"/>
              </w:rPr>
              <w:t>2</w:t>
            </w:r>
            <w:r w:rsidRPr="00E93C20">
              <w:rPr>
                <w:rFonts w:ascii="Times New Roman" w:hAnsi="Times New Roman" w:cs="Times New Roman"/>
              </w:rPr>
              <w:t xml:space="preserve"> i długości nie mniejszej niż 3 m, zakończony wtykiem 5P 16 A.</w:t>
            </w:r>
          </w:p>
          <w:p w14:paraId="0C1A08D7" w14:textId="77777777" w:rsidR="00F3121D" w:rsidRPr="00E93C20" w:rsidRDefault="00F3121D" w:rsidP="007E11B7">
            <w:pPr>
              <w:pStyle w:val="Akapitzlist"/>
              <w:numPr>
                <w:ilvl w:val="0"/>
                <w:numId w:val="227"/>
              </w:numPr>
              <w:jc w:val="both"/>
              <w:rPr>
                <w:rFonts w:ascii="Times New Roman" w:hAnsi="Times New Roman" w:cs="Times New Roman"/>
                <w:color w:val="FF0000"/>
              </w:rPr>
            </w:pPr>
            <w:r w:rsidRPr="00E93C20">
              <w:rPr>
                <w:rFonts w:ascii="Times New Roman" w:hAnsi="Times New Roman" w:cs="Times New Roman"/>
              </w:rPr>
              <w:t>dodatkowa mata antystatyczna docięta na wymiar blatu: grubość nie mniejsza niż 2 mm,</w:t>
            </w:r>
          </w:p>
          <w:p w14:paraId="5DD1D9E0"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dodatkowy komplet śrub, nakrętek, podkładek dedykowany do zastosowanego profilu, umożliwiający montaż do profilu,</w:t>
            </w:r>
          </w:p>
          <w:p w14:paraId="56A041F0"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oświetlenie typu LED (temperatura barwowa 4000 K) z dedykowanym wyłącznikiem, umieszczone nad blatem roboczym</w:t>
            </w:r>
            <w:r>
              <w:rPr>
                <w:rFonts w:ascii="Times New Roman" w:hAnsi="Times New Roman" w:cs="Times New Roman"/>
              </w:rPr>
              <w:t xml:space="preserve"> pod dolną półką</w:t>
            </w:r>
            <w:r w:rsidRPr="00E93C20">
              <w:rPr>
                <w:rFonts w:ascii="Times New Roman" w:hAnsi="Times New Roman" w:cs="Times New Roman"/>
              </w:rPr>
              <w:t>, zapewniające jego równomierne oświetlenie.</w:t>
            </w:r>
          </w:p>
          <w:p w14:paraId="5D0E6CAD" w14:textId="77777777" w:rsidR="00F3121D" w:rsidRPr="00E93C20" w:rsidRDefault="00F3121D" w:rsidP="00930AD7">
            <w:pPr>
              <w:pStyle w:val="Akapitzlist"/>
              <w:jc w:val="both"/>
              <w:rPr>
                <w:rFonts w:ascii="Times New Roman" w:hAnsi="Times New Roman" w:cs="Times New Roman"/>
              </w:rPr>
            </w:pPr>
          </w:p>
          <w:p w14:paraId="0D6C168C" w14:textId="77777777" w:rsidR="00F3121D" w:rsidRPr="00111986" w:rsidRDefault="00F3121D" w:rsidP="007E11B7">
            <w:pPr>
              <w:pStyle w:val="Akapitzlist"/>
              <w:numPr>
                <w:ilvl w:val="0"/>
                <w:numId w:val="254"/>
              </w:numPr>
              <w:jc w:val="both"/>
              <w:rPr>
                <w:rFonts w:ascii="Times New Roman" w:hAnsi="Times New Roman" w:cs="Times New Roman"/>
                <w:b/>
              </w:rPr>
            </w:pPr>
            <w:r w:rsidRPr="00111986">
              <w:rPr>
                <w:rFonts w:ascii="Times New Roman" w:hAnsi="Times New Roman" w:cs="Times New Roman"/>
                <w:b/>
              </w:rPr>
              <w:t xml:space="preserve">Specyfikacja listwy zasilającej: </w:t>
            </w:r>
          </w:p>
          <w:p w14:paraId="06A9A958" w14:textId="77777777" w:rsidR="00F3121D" w:rsidRPr="00E93C20" w:rsidRDefault="00F3121D" w:rsidP="00930AD7">
            <w:pPr>
              <w:jc w:val="both"/>
              <w:rPr>
                <w:rFonts w:ascii="Times New Roman" w:hAnsi="Times New Roman" w:cs="Times New Roman"/>
              </w:rPr>
            </w:pPr>
            <w:r w:rsidRPr="00E93C20">
              <w:rPr>
                <w:rFonts w:ascii="Times New Roman" w:hAnsi="Times New Roman" w:cs="Times New Roman"/>
              </w:rPr>
              <w:t>Listwa zasilająca powinna być umieszczona na pionowym panelu w tylnej części stołu i przeznaczona ma być do zasilania urządzeń mogących wchodzić w skład układów pomiarowych, takich jak multimetry, laptopy oraz odbiorników trójfazowych charakteryzujących się niedużym poborem prądu.</w:t>
            </w:r>
          </w:p>
          <w:p w14:paraId="35D2361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gniazdo trójfazowe 5P 16 A – 1 szt.,</w:t>
            </w:r>
          </w:p>
          <w:p w14:paraId="5C71CEC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gniazdo jednofazowe 2P+T 230 V 16 A – co najmniej 6 szt. (</w:t>
            </w:r>
            <w:r w:rsidRPr="00E93C20">
              <w:rPr>
                <w:rFonts w:ascii="Times New Roman" w:hAnsi="Times New Roman" w:cs="Times New Roman"/>
                <w:u w:val="single"/>
              </w:rPr>
              <w:t xml:space="preserve">gniazda należy podzielić na trzy obwody o </w:t>
            </w:r>
            <w:r w:rsidRPr="00E93C20">
              <w:rPr>
                <w:rFonts w:ascii="Times New Roman" w:hAnsi="Times New Roman" w:cs="Times New Roman"/>
                <w:u w:val="single"/>
              </w:rPr>
              <w:lastRenderedPageBreak/>
              <w:t>jednakowej liczbie gniazd, a każdy obwód należy zasilić z oddzielnej fazy, odpowiednio L1, L2, L3),</w:t>
            </w:r>
          </w:p>
          <w:p w14:paraId="1516412C"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wyłącznik instalacyjny 3P B16 do zabezpieczenia gniazda trójfazowego – 1 szt.,</w:t>
            </w:r>
          </w:p>
          <w:p w14:paraId="11CEF42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wyłącznik instalacyjny 1P B16 do zabezpieczenia obwodów gniazd jednofazowych – 3 szt.,</w:t>
            </w:r>
          </w:p>
          <w:p w14:paraId="4B79345D"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wyłącznik instalacyjny z członem różnicowoprądowym 4P B25 </w:t>
            </w:r>
            <w:proofErr w:type="spellStart"/>
            <w:r w:rsidRPr="00E93C20">
              <w:rPr>
                <w:rFonts w:ascii="Times New Roman" w:hAnsi="Times New Roman" w:cs="Times New Roman"/>
              </w:rPr>
              <w:t>I</w:t>
            </w:r>
            <w:r w:rsidRPr="00E93C20">
              <w:rPr>
                <w:rFonts w:ascii="Times New Roman" w:hAnsi="Times New Roman" w:cs="Times New Roman"/>
                <w:vertAlign w:val="subscript"/>
              </w:rPr>
              <w:t>∆n</w:t>
            </w:r>
            <w:proofErr w:type="spellEnd"/>
            <w:r w:rsidRPr="00E93C20">
              <w:rPr>
                <w:rFonts w:ascii="Times New Roman" w:hAnsi="Times New Roman" w:cs="Times New Roman"/>
              </w:rPr>
              <w:t xml:space="preserve"> = 30 </w:t>
            </w:r>
            <w:proofErr w:type="spellStart"/>
            <w:r w:rsidRPr="00E93C20">
              <w:rPr>
                <w:rFonts w:ascii="Times New Roman" w:hAnsi="Times New Roman" w:cs="Times New Roman"/>
              </w:rPr>
              <w:t>mA</w:t>
            </w:r>
            <w:proofErr w:type="spellEnd"/>
            <w:r w:rsidRPr="00E93C20">
              <w:rPr>
                <w:rFonts w:ascii="Times New Roman" w:hAnsi="Times New Roman" w:cs="Times New Roman"/>
              </w:rPr>
              <w:t xml:space="preserve"> – 1 </w:t>
            </w:r>
            <w:proofErr w:type="spellStart"/>
            <w:r w:rsidRPr="00E93C20">
              <w:rPr>
                <w:rFonts w:ascii="Times New Roman" w:hAnsi="Times New Roman" w:cs="Times New Roman"/>
              </w:rPr>
              <w:t>szt</w:t>
            </w:r>
            <w:proofErr w:type="spellEnd"/>
            <w:r w:rsidRPr="00E93C20">
              <w:rPr>
                <w:rFonts w:ascii="Times New Roman" w:hAnsi="Times New Roman" w:cs="Times New Roman"/>
              </w:rPr>
              <w:t>,</w:t>
            </w:r>
          </w:p>
          <w:p w14:paraId="03DAB678"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przewody połączeniowe poprowadzone w sposób uporządkowany, nie gorzej niż z wykorzystaniem koryta kablowego.</w:t>
            </w:r>
          </w:p>
          <w:p w14:paraId="7896D589"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 xml:space="preserve">Zasilenie gniazd jednofazowych oraz gniazda trójfazowego powinno następować po ustawieniu przełącznika S2 w pozycję „ON” lub „1” i być sygnalizowane poprzez wskaźnik obecności zlokalizowany na panelu rozdzielnicy. Przestawienie przełącznika S2 w pozycję „OFF” lub „0” powinno skutkować wyłączeniem napięcia we wszystkich gniazdach. Moduł powinien ponadto być wyposażony w wyłącznik bezpieczeństwa pozbawiony </w:t>
            </w:r>
            <w:proofErr w:type="spellStart"/>
            <w:r w:rsidRPr="00E93C20">
              <w:rPr>
                <w:rFonts w:ascii="Times New Roman" w:hAnsi="Times New Roman" w:cs="Times New Roman"/>
              </w:rPr>
              <w:t>samopowrotu</w:t>
            </w:r>
            <w:proofErr w:type="spellEnd"/>
            <w:r w:rsidRPr="00E93C20">
              <w:rPr>
                <w:rFonts w:ascii="Times New Roman" w:hAnsi="Times New Roman" w:cs="Times New Roman"/>
              </w:rPr>
              <w:t xml:space="preserve">, współpracujący ze stycznikiem K1. Wciśnięcie przycisku powinno wyłączyć zasilanie gniazd oraz uniemożliwić ponowne ich zasilenie do czasu ustawienia przycisku bezpieczeństwa w pozycję początkową. </w:t>
            </w:r>
          </w:p>
          <w:p w14:paraId="4D8ACE99"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Przykładowy schemat elektryczny listwy zasilającej:</w:t>
            </w:r>
          </w:p>
          <w:p w14:paraId="612497BA" w14:textId="77777777" w:rsidR="00F3121D" w:rsidRPr="00E93C20" w:rsidRDefault="00F3121D" w:rsidP="00930AD7">
            <w:pPr>
              <w:pStyle w:val="Bezodstpw"/>
              <w:jc w:val="center"/>
              <w:rPr>
                <w:rFonts w:ascii="Times New Roman" w:hAnsi="Times New Roman" w:cs="Times New Roman"/>
              </w:rPr>
            </w:pPr>
            <w:r w:rsidRPr="00E93C20">
              <w:object w:dxaOrig="19779" w:dyaOrig="5037" w14:anchorId="47467EBE">
                <v:shape id="_x0000_i1040" type="#_x0000_t75" style="width:292.7pt;height:75.45pt" o:ole="">
                  <v:imagedata r:id="rId43" o:title=""/>
                </v:shape>
                <o:OLEObject Type="Embed" ProgID="Visio.Drawing.11" ShapeID="_x0000_i1040" DrawAspect="Content" ObjectID="_1770697734" r:id="rId63"/>
              </w:object>
            </w:r>
          </w:p>
        </w:tc>
        <w:tc>
          <w:tcPr>
            <w:tcW w:w="1332" w:type="dxa"/>
          </w:tcPr>
          <w:p w14:paraId="53DD93BC" w14:textId="77777777" w:rsidR="00F3121D" w:rsidRPr="004B579E" w:rsidRDefault="00F3121D" w:rsidP="00930AD7">
            <w:pPr>
              <w:pStyle w:val="Akapitzlist"/>
              <w:ind w:left="0"/>
              <w:jc w:val="both"/>
              <w:rPr>
                <w:rFonts w:ascii="Times New Roman" w:hAnsi="Times New Roman" w:cs="Times New Roman"/>
                <w:sz w:val="20"/>
                <w:szCs w:val="20"/>
              </w:rPr>
            </w:pPr>
          </w:p>
        </w:tc>
        <w:tc>
          <w:tcPr>
            <w:tcW w:w="1885" w:type="dxa"/>
          </w:tcPr>
          <w:p w14:paraId="767972FA"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364F57D4" w14:textId="77777777" w:rsidR="00F3121D" w:rsidRDefault="00F3121D" w:rsidP="00F3121D">
      <w:pPr>
        <w:spacing w:after="0" w:line="240" w:lineRule="auto"/>
        <w:jc w:val="both"/>
        <w:rPr>
          <w:rFonts w:ascii="Times New Roman" w:hAnsi="Times New Roman" w:cs="Times New Roman"/>
          <w:b/>
        </w:rPr>
      </w:pPr>
    </w:p>
    <w:p w14:paraId="1CE9251A" w14:textId="77777777" w:rsidR="00F3121D" w:rsidRPr="00720453" w:rsidRDefault="00F3121D" w:rsidP="00F3121D">
      <w:pPr>
        <w:spacing w:after="0" w:line="240" w:lineRule="auto"/>
        <w:jc w:val="both"/>
        <w:rPr>
          <w:rFonts w:ascii="Times New Roman" w:hAnsi="Times New Roman" w:cs="Times New Roman"/>
          <w:b/>
          <w:color w:val="7030A0"/>
        </w:rPr>
      </w:pPr>
      <w:r>
        <w:rPr>
          <w:rFonts w:ascii="Times New Roman" w:hAnsi="Times New Roman" w:cs="Times New Roman"/>
          <w:b/>
        </w:rPr>
        <w:t xml:space="preserve">Stół laboratoryjny AM_3 </w:t>
      </w:r>
      <w:r w:rsidRPr="005F10BE">
        <w:rPr>
          <w:rFonts w:ascii="Times New Roman" w:hAnsi="Times New Roman" w:cs="Times New Roman"/>
          <w:b/>
        </w:rPr>
        <w:t xml:space="preserve">(2 </w:t>
      </w:r>
      <w:proofErr w:type="spellStart"/>
      <w:r w:rsidRPr="005F10BE">
        <w:rPr>
          <w:rFonts w:ascii="Times New Roman" w:hAnsi="Times New Roman" w:cs="Times New Roman"/>
          <w:b/>
        </w:rPr>
        <w:t>kpl</w:t>
      </w:r>
      <w:proofErr w:type="spellEnd"/>
      <w:r w:rsidRPr="005F10BE">
        <w:rPr>
          <w:rFonts w:ascii="Times New Roman" w:hAnsi="Times New Roman" w:cs="Times New Roman"/>
          <w:b/>
        </w:rPr>
        <w:t xml:space="preserve">.): </w:t>
      </w:r>
    </w:p>
    <w:tbl>
      <w:tblPr>
        <w:tblStyle w:val="Tabela-Siatka"/>
        <w:tblW w:w="9161" w:type="dxa"/>
        <w:tblInd w:w="137" w:type="dxa"/>
        <w:tblLook w:val="04A0" w:firstRow="1" w:lastRow="0" w:firstColumn="1" w:lastColumn="0" w:noHBand="0" w:noVBand="1"/>
      </w:tblPr>
      <w:tblGrid>
        <w:gridCol w:w="6071"/>
        <w:gridCol w:w="1168"/>
        <w:gridCol w:w="1922"/>
      </w:tblGrid>
      <w:tr w:rsidR="00F3121D" w:rsidRPr="004B579E" w14:paraId="15DA9E48" w14:textId="77777777" w:rsidTr="00930AD7">
        <w:trPr>
          <w:tblHeader/>
        </w:trPr>
        <w:tc>
          <w:tcPr>
            <w:tcW w:w="5944" w:type="dxa"/>
            <w:vAlign w:val="center"/>
          </w:tcPr>
          <w:p w14:paraId="37411C0E"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2" w:type="dxa"/>
            <w:vAlign w:val="center"/>
          </w:tcPr>
          <w:p w14:paraId="24CF936D"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57DE151C" w14:textId="4A57753E"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885" w:type="dxa"/>
            <w:vAlign w:val="center"/>
          </w:tcPr>
          <w:p w14:paraId="1D087FBF"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7DDCACB5" w14:textId="41B827DD"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7D83247C" w14:textId="77777777" w:rsidTr="00930AD7">
        <w:trPr>
          <w:trHeight w:val="1621"/>
        </w:trPr>
        <w:tc>
          <w:tcPr>
            <w:tcW w:w="5944" w:type="dxa"/>
          </w:tcPr>
          <w:p w14:paraId="7EF6F3D0" w14:textId="77777777" w:rsidR="00F3121D" w:rsidRPr="00111986" w:rsidRDefault="00F3121D" w:rsidP="007E11B7">
            <w:pPr>
              <w:pStyle w:val="Akapitzlist"/>
              <w:numPr>
                <w:ilvl w:val="0"/>
                <w:numId w:val="255"/>
              </w:numPr>
              <w:rPr>
                <w:rFonts w:ascii="Times New Roman" w:hAnsi="Times New Roman" w:cs="Times New Roman"/>
                <w:b/>
              </w:rPr>
            </w:pPr>
            <w:r w:rsidRPr="00111986">
              <w:rPr>
                <w:rFonts w:ascii="Times New Roman" w:hAnsi="Times New Roman" w:cs="Times New Roman"/>
                <w:b/>
              </w:rPr>
              <w:t>Widok poglądowy:</w:t>
            </w:r>
          </w:p>
          <w:p w14:paraId="62F47396" w14:textId="77777777" w:rsidR="00F3121D" w:rsidRPr="00E93C20" w:rsidRDefault="00F3121D" w:rsidP="00930AD7">
            <w:pPr>
              <w:jc w:val="center"/>
              <w:rPr>
                <w:rFonts w:ascii="Times New Roman" w:hAnsi="Times New Roman" w:cs="Times New Roman"/>
              </w:rPr>
            </w:pPr>
            <w:r w:rsidRPr="00E93C20">
              <w:object w:dxaOrig="11256" w:dyaOrig="9432" w14:anchorId="767906F4">
                <v:shape id="_x0000_i1041" type="#_x0000_t75" style="width:203.55pt;height:171pt" o:ole="">
                  <v:imagedata r:id="rId64" o:title=""/>
                </v:shape>
                <o:OLEObject Type="Embed" ProgID="PBrush" ShapeID="_x0000_i1041" DrawAspect="Content" ObjectID="_1770697735" r:id="rId65"/>
              </w:object>
            </w:r>
          </w:p>
          <w:p w14:paraId="5703399A" w14:textId="77777777" w:rsidR="00F3121D" w:rsidRPr="00111986" w:rsidRDefault="00F3121D" w:rsidP="007E11B7">
            <w:pPr>
              <w:pStyle w:val="Akapitzlist"/>
              <w:numPr>
                <w:ilvl w:val="0"/>
                <w:numId w:val="256"/>
              </w:numPr>
              <w:jc w:val="both"/>
              <w:rPr>
                <w:rFonts w:ascii="Times New Roman" w:hAnsi="Times New Roman" w:cs="Times New Roman"/>
                <w:b/>
              </w:rPr>
            </w:pPr>
            <w:r w:rsidRPr="00111986">
              <w:rPr>
                <w:rFonts w:ascii="Times New Roman" w:hAnsi="Times New Roman" w:cs="Times New Roman"/>
                <w:b/>
              </w:rPr>
              <w:t>Rzuty:</w:t>
            </w:r>
          </w:p>
          <w:p w14:paraId="31C5A94E"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drawing>
                <wp:inline distT="0" distB="0" distL="0" distR="0" wp14:anchorId="50ED6C06" wp14:editId="3F5615A5">
                  <wp:extent cx="3475437" cy="1534867"/>
                  <wp:effectExtent l="0" t="0" r="0" b="825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06FCDF72"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t>Od lewej: widok od frontu, widok od prawej strony, widok od lewej strony</w:t>
            </w:r>
          </w:p>
          <w:p w14:paraId="2E14BE2E" w14:textId="77777777" w:rsidR="00F3121D" w:rsidRPr="00E93C20" w:rsidRDefault="00F3121D" w:rsidP="00930AD7">
            <w:pPr>
              <w:jc w:val="center"/>
              <w:rPr>
                <w:rFonts w:ascii="Times New Roman" w:hAnsi="Times New Roman" w:cs="Times New Roman"/>
              </w:rPr>
            </w:pPr>
          </w:p>
          <w:p w14:paraId="6CD0B32A" w14:textId="77777777" w:rsidR="00F3121D" w:rsidRPr="00111986" w:rsidRDefault="00F3121D" w:rsidP="007E11B7">
            <w:pPr>
              <w:pStyle w:val="Akapitzlist"/>
              <w:numPr>
                <w:ilvl w:val="0"/>
                <w:numId w:val="257"/>
              </w:numPr>
              <w:jc w:val="both"/>
              <w:rPr>
                <w:rFonts w:ascii="Times New Roman" w:hAnsi="Times New Roman" w:cs="Times New Roman"/>
                <w:b/>
              </w:rPr>
            </w:pPr>
            <w:r w:rsidRPr="00111986">
              <w:rPr>
                <w:rFonts w:ascii="Times New Roman" w:hAnsi="Times New Roman" w:cs="Times New Roman"/>
                <w:b/>
              </w:rPr>
              <w:t>Wymiary:</w:t>
            </w:r>
          </w:p>
          <w:p w14:paraId="1D7644E7"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5D3E0218"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A: długość tylnej lewej nogi – 1180 mm,</w:t>
            </w:r>
          </w:p>
          <w:p w14:paraId="2EE34B0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 długość tylnej prawej nogi – 1180 mm,</w:t>
            </w:r>
          </w:p>
          <w:p w14:paraId="60C326FC"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C: wysokość blatu roboczego – 900 mm,</w:t>
            </w:r>
          </w:p>
          <w:p w14:paraId="39BB75A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D: wysokość umieszczenia poprzeczki wzmacniającej – 700 mm,</w:t>
            </w:r>
          </w:p>
          <w:p w14:paraId="679D54EB"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E: wysokość zawieszenia pierwszej półki nad blatem roboczym – 600 mm,</w:t>
            </w:r>
          </w:p>
          <w:p w14:paraId="19CF9FA1"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F: głębokość półki – 300 mm,</w:t>
            </w:r>
          </w:p>
          <w:p w14:paraId="4D2B9850"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7</w:t>
            </w:r>
            <w:r>
              <w:rPr>
                <w:rFonts w:ascii="Times New Roman" w:hAnsi="Times New Roman" w:cs="Times New Roman"/>
              </w:rPr>
              <w:t>0</w:t>
            </w:r>
            <w:r w:rsidRPr="00E93C20">
              <w:rPr>
                <w:rFonts w:ascii="Times New Roman" w:hAnsi="Times New Roman" w:cs="Times New Roman"/>
              </w:rPr>
              <w:t>0 mm,</w:t>
            </w:r>
            <w:r>
              <w:rPr>
                <w:rFonts w:ascii="Times New Roman" w:hAnsi="Times New Roman" w:cs="Times New Roman"/>
              </w:rPr>
              <w:t xml:space="preserve"> (głębokość blatu 750 mm),</w:t>
            </w:r>
          </w:p>
          <w:p w14:paraId="1C7F1114"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H: szerokość półki (ramy stołu) – 1600 mm,</w:t>
            </w:r>
          </w:p>
          <w:p w14:paraId="51BEE1D7"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I: odległość między górną krawędzią panelu a dolną krawędzią pierwszej półki – 50 mm,</w:t>
            </w:r>
          </w:p>
          <w:p w14:paraId="22EACA14"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J: wysokość dolnej krawędzi panelu nad blatem roboczym – 100 mm,</w:t>
            </w:r>
          </w:p>
          <w:p w14:paraId="245713F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K: lewostronne wydłużenie blatu roboczego poza ramę stołu – 0 mm,</w:t>
            </w:r>
          </w:p>
          <w:p w14:paraId="3BA6CFFD"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lastRenderedPageBreak/>
              <w:t xml:space="preserve">L: prawostronne wydłużenie blatu roboczego poza ramę stołu – 0 mm. </w:t>
            </w:r>
          </w:p>
          <w:p w14:paraId="0985F927" w14:textId="77777777" w:rsidR="00F3121D" w:rsidRPr="00E93C20" w:rsidRDefault="00F3121D" w:rsidP="00930AD7">
            <w:pPr>
              <w:pStyle w:val="Akapitzlist"/>
              <w:jc w:val="both"/>
              <w:rPr>
                <w:rFonts w:ascii="Times New Roman" w:hAnsi="Times New Roman" w:cs="Times New Roman"/>
              </w:rPr>
            </w:pPr>
          </w:p>
          <w:p w14:paraId="73B3F148" w14:textId="77777777" w:rsidR="00F3121D" w:rsidRPr="00111986" w:rsidRDefault="00F3121D" w:rsidP="007E11B7">
            <w:pPr>
              <w:pStyle w:val="Akapitzlist"/>
              <w:numPr>
                <w:ilvl w:val="0"/>
                <w:numId w:val="258"/>
              </w:numPr>
              <w:jc w:val="both"/>
              <w:rPr>
                <w:rFonts w:ascii="Times New Roman" w:hAnsi="Times New Roman" w:cs="Times New Roman"/>
                <w:b/>
              </w:rPr>
            </w:pPr>
            <w:r w:rsidRPr="00111986">
              <w:rPr>
                <w:rFonts w:ascii="Times New Roman" w:hAnsi="Times New Roman" w:cs="Times New Roman"/>
                <w:b/>
              </w:rPr>
              <w:t>Dane techniczne:</w:t>
            </w:r>
          </w:p>
          <w:p w14:paraId="593C4620"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785B13E9"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5917CD20"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 powinien być wypuszczony o nie więcej niż 5 cm poza obrys ramy stołu,</w:t>
            </w:r>
          </w:p>
          <w:p w14:paraId="01252BA8"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panel pionowy zamocowany w ramie nad blatem roboczym, w sposób zapewniający dotrzymanie podanych wymiarów I </w:t>
            </w:r>
            <w:proofErr w:type="spellStart"/>
            <w:r w:rsidRPr="00E93C20">
              <w:rPr>
                <w:rFonts w:ascii="Times New Roman" w:hAnsi="Times New Roman" w:cs="Times New Roman"/>
              </w:rPr>
              <w:t>i</w:t>
            </w:r>
            <w:proofErr w:type="spellEnd"/>
            <w:r w:rsidRPr="00E93C20">
              <w:rPr>
                <w:rFonts w:ascii="Times New Roman" w:hAnsi="Times New Roman" w:cs="Times New Roman"/>
              </w:rPr>
              <w:t xml:space="preserve"> J, przeznaczony do zamocowania listwy zasilającej (szczegółowa specyfikacja zawarta poniżej),</w:t>
            </w:r>
          </w:p>
          <w:p w14:paraId="0A087625"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p>
          <w:p w14:paraId="01A92012"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gniazdo trójfazowe 5P 16 A umożliwiające przekazanie zasilania </w:t>
            </w:r>
            <w:r w:rsidRPr="00E93C20">
              <w:rPr>
                <w:rFonts w:ascii="Times New Roman" w:hAnsi="Times New Roman" w:cs="Times New Roman"/>
                <w:u w:val="single"/>
              </w:rPr>
              <w:t>z pominięciem załączenia listwy zasilającej na panelu stołu</w:t>
            </w:r>
            <w:r w:rsidRPr="00E93C20">
              <w:rPr>
                <w:rFonts w:ascii="Times New Roman" w:hAnsi="Times New Roman" w:cs="Times New Roman"/>
              </w:rPr>
              <w:t xml:space="preserve"> (połączenie równoległe), umieszczone pod blatem w tylnej części stołu,</w:t>
            </w:r>
          </w:p>
          <w:p w14:paraId="503FFB1D"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kabel zasilający listwę zasilającą o przekroju nie mniejszym niż 5 x 2,5 mm</w:t>
            </w:r>
            <w:r w:rsidRPr="00E93C20">
              <w:rPr>
                <w:rFonts w:ascii="Times New Roman" w:hAnsi="Times New Roman" w:cs="Times New Roman"/>
                <w:vertAlign w:val="superscript"/>
              </w:rPr>
              <w:t>2</w:t>
            </w:r>
            <w:r w:rsidRPr="00E93C20">
              <w:rPr>
                <w:rFonts w:ascii="Times New Roman" w:hAnsi="Times New Roman" w:cs="Times New Roman"/>
              </w:rPr>
              <w:t xml:space="preserve"> i długości nie mniejszej niż 3 m, zakończony wtykiem 5P 16 A.</w:t>
            </w:r>
          </w:p>
          <w:p w14:paraId="41915BF1" w14:textId="77777777" w:rsidR="00F3121D" w:rsidRPr="00111986" w:rsidRDefault="00F3121D" w:rsidP="007E11B7">
            <w:pPr>
              <w:pStyle w:val="Akapitzlist"/>
              <w:numPr>
                <w:ilvl w:val="0"/>
                <w:numId w:val="227"/>
              </w:numPr>
              <w:jc w:val="both"/>
              <w:rPr>
                <w:rFonts w:ascii="Times New Roman" w:hAnsi="Times New Roman" w:cs="Times New Roman"/>
              </w:rPr>
            </w:pPr>
            <w:r w:rsidRPr="00111986">
              <w:rPr>
                <w:rFonts w:ascii="Times New Roman" w:hAnsi="Times New Roman" w:cs="Times New Roman"/>
              </w:rPr>
              <w:t>dodatkowa mata antystatyczna docięta na wymiar blatu: grubość nie mniejsza niż 2 mm,</w:t>
            </w:r>
          </w:p>
          <w:p w14:paraId="0081166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dodatkowy komplet śrub, nakrętek, podkładek dedykowany do zastosowanego profilu, umożliwiający montaż do profilu,</w:t>
            </w:r>
          </w:p>
          <w:p w14:paraId="73462052"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oświetlenie typu LED (temperatura barwowa 4000 K) z dedykowanym wyłącznikiem, umieszczone nad blatem roboczym</w:t>
            </w:r>
            <w:r>
              <w:rPr>
                <w:rFonts w:ascii="Times New Roman" w:hAnsi="Times New Roman" w:cs="Times New Roman"/>
              </w:rPr>
              <w:t xml:space="preserve"> pod dolną półką</w:t>
            </w:r>
            <w:r w:rsidRPr="00E93C20">
              <w:rPr>
                <w:rFonts w:ascii="Times New Roman" w:hAnsi="Times New Roman" w:cs="Times New Roman"/>
              </w:rPr>
              <w:t>, zapewniające jego równomierne oświetlenie.</w:t>
            </w:r>
          </w:p>
          <w:p w14:paraId="6452E9FE" w14:textId="77777777" w:rsidR="00F3121D" w:rsidRPr="00E93C20" w:rsidRDefault="00F3121D" w:rsidP="00930AD7">
            <w:pPr>
              <w:jc w:val="both"/>
              <w:rPr>
                <w:rFonts w:ascii="Times New Roman" w:hAnsi="Times New Roman" w:cs="Times New Roman"/>
              </w:rPr>
            </w:pPr>
          </w:p>
          <w:p w14:paraId="5BE7928F" w14:textId="77777777" w:rsidR="00F3121D" w:rsidRPr="00111986" w:rsidRDefault="00F3121D" w:rsidP="007E11B7">
            <w:pPr>
              <w:pStyle w:val="Akapitzlist"/>
              <w:numPr>
                <w:ilvl w:val="0"/>
                <w:numId w:val="259"/>
              </w:numPr>
              <w:jc w:val="both"/>
              <w:rPr>
                <w:rFonts w:ascii="Times New Roman" w:hAnsi="Times New Roman" w:cs="Times New Roman"/>
                <w:b/>
              </w:rPr>
            </w:pPr>
            <w:r w:rsidRPr="00111986">
              <w:rPr>
                <w:rFonts w:ascii="Times New Roman" w:hAnsi="Times New Roman" w:cs="Times New Roman"/>
                <w:b/>
              </w:rPr>
              <w:t xml:space="preserve">Specyfikacja listwy zasilającej: </w:t>
            </w:r>
          </w:p>
          <w:p w14:paraId="5DEE5742" w14:textId="77777777" w:rsidR="00F3121D" w:rsidRPr="00E93C20" w:rsidRDefault="00F3121D" w:rsidP="00930AD7">
            <w:pPr>
              <w:jc w:val="both"/>
              <w:rPr>
                <w:rFonts w:ascii="Times New Roman" w:hAnsi="Times New Roman" w:cs="Times New Roman"/>
              </w:rPr>
            </w:pPr>
            <w:r w:rsidRPr="00E93C20">
              <w:rPr>
                <w:rFonts w:ascii="Times New Roman" w:hAnsi="Times New Roman" w:cs="Times New Roman"/>
              </w:rPr>
              <w:t>Listwa zasilająca powinna być umieszczona na pionowym panelu w tylnej części stołu i przeznaczona ma być do zasilania urządzeń mogących wchodzić w skład układów pomiarowych, takich jak multimetry, laptopy oraz odbiorników trójfazowych charakteryzujących się niedużym poborem prądu.</w:t>
            </w:r>
          </w:p>
          <w:p w14:paraId="1B965A9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gniazdo trójfazowe 5P 16 A – 1 szt.,</w:t>
            </w:r>
          </w:p>
          <w:p w14:paraId="721F187E"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gniazdo jednofazowe 2P+T 230 V 16 A – co najmniej 6 szt. (</w:t>
            </w:r>
            <w:r w:rsidRPr="00E93C20">
              <w:rPr>
                <w:rFonts w:ascii="Times New Roman" w:hAnsi="Times New Roman" w:cs="Times New Roman"/>
                <w:u w:val="single"/>
              </w:rPr>
              <w:t>gniazda należy podzielić na trzy obwody o jednakowej liczbie gniazd, a każdy obwód należy zasilić z oddzielnej fazy, odpowiednio L1, L2, L3),</w:t>
            </w:r>
          </w:p>
          <w:p w14:paraId="2DFB8359"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lastRenderedPageBreak/>
              <w:t>wyłącznik instalacyjny 3P B16 do zabezpieczenia gniazda trójfazowego – 1 szt.,</w:t>
            </w:r>
          </w:p>
          <w:p w14:paraId="24EAC4A0"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wyłącznik instalacyjny 1P B16 do zabezpieczenia obwodów gniazd jednofazowych – 3 szt.,</w:t>
            </w:r>
          </w:p>
          <w:p w14:paraId="5D85F90D"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 xml:space="preserve">wyłącznik instalacyjny z członem różnicowoprądowym 4P B25 </w:t>
            </w:r>
            <w:proofErr w:type="spellStart"/>
            <w:r w:rsidRPr="00E93C20">
              <w:rPr>
                <w:rFonts w:ascii="Times New Roman" w:hAnsi="Times New Roman" w:cs="Times New Roman"/>
              </w:rPr>
              <w:t>I</w:t>
            </w:r>
            <w:r w:rsidRPr="00E93C20">
              <w:rPr>
                <w:rFonts w:ascii="Times New Roman" w:hAnsi="Times New Roman" w:cs="Times New Roman"/>
                <w:vertAlign w:val="subscript"/>
              </w:rPr>
              <w:t>∆n</w:t>
            </w:r>
            <w:proofErr w:type="spellEnd"/>
            <w:r w:rsidRPr="00E93C20">
              <w:rPr>
                <w:rFonts w:ascii="Times New Roman" w:hAnsi="Times New Roman" w:cs="Times New Roman"/>
              </w:rPr>
              <w:t xml:space="preserve"> = 30 </w:t>
            </w:r>
            <w:proofErr w:type="spellStart"/>
            <w:r w:rsidRPr="00E93C20">
              <w:rPr>
                <w:rFonts w:ascii="Times New Roman" w:hAnsi="Times New Roman" w:cs="Times New Roman"/>
              </w:rPr>
              <w:t>mA</w:t>
            </w:r>
            <w:proofErr w:type="spellEnd"/>
            <w:r w:rsidRPr="00E93C20">
              <w:rPr>
                <w:rFonts w:ascii="Times New Roman" w:hAnsi="Times New Roman" w:cs="Times New Roman"/>
              </w:rPr>
              <w:t xml:space="preserve"> – 1 </w:t>
            </w:r>
            <w:proofErr w:type="spellStart"/>
            <w:r w:rsidRPr="00E93C20">
              <w:rPr>
                <w:rFonts w:ascii="Times New Roman" w:hAnsi="Times New Roman" w:cs="Times New Roman"/>
              </w:rPr>
              <w:t>szt</w:t>
            </w:r>
            <w:proofErr w:type="spellEnd"/>
            <w:r w:rsidRPr="00E93C20">
              <w:rPr>
                <w:rFonts w:ascii="Times New Roman" w:hAnsi="Times New Roman" w:cs="Times New Roman"/>
              </w:rPr>
              <w:t>,</w:t>
            </w:r>
          </w:p>
          <w:p w14:paraId="77B05A23" w14:textId="77777777" w:rsidR="00F3121D" w:rsidRPr="00E93C20" w:rsidRDefault="00F3121D" w:rsidP="007E11B7">
            <w:pPr>
              <w:pStyle w:val="Akapitzlist"/>
              <w:numPr>
                <w:ilvl w:val="0"/>
                <w:numId w:val="227"/>
              </w:numPr>
              <w:jc w:val="both"/>
              <w:rPr>
                <w:rFonts w:ascii="Times New Roman" w:hAnsi="Times New Roman" w:cs="Times New Roman"/>
              </w:rPr>
            </w:pPr>
            <w:r w:rsidRPr="00E93C20">
              <w:rPr>
                <w:rFonts w:ascii="Times New Roman" w:hAnsi="Times New Roman" w:cs="Times New Roman"/>
              </w:rPr>
              <w:t>przewody połączeniowe poprowadzone w sposób uporządkowany, nie gorzej niż z wykorzystaniem koryta kablowego.</w:t>
            </w:r>
          </w:p>
          <w:p w14:paraId="437ED891"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 xml:space="preserve">Zasilenie gniazd jednofazowych oraz gniazda trójfazowego powinno następować po ustawieniu przełącznika S2 w pozycję „ON” lub „1” i być sygnalizowane poprzez wskaźnik obecności zlokalizowany na panelu rozdzielnicy. Przestawienie przełącznika S2 w pozycję „OFF” lub „0” powinno skutkować wyłączeniem napięcia we wszystkich gniazdach. Moduł powinien ponadto być wyposażony w wyłącznik bezpieczeństwa pozbawiony </w:t>
            </w:r>
            <w:proofErr w:type="spellStart"/>
            <w:r w:rsidRPr="00E93C20">
              <w:rPr>
                <w:rFonts w:ascii="Times New Roman" w:hAnsi="Times New Roman" w:cs="Times New Roman"/>
              </w:rPr>
              <w:t>samopowrotu</w:t>
            </w:r>
            <w:proofErr w:type="spellEnd"/>
            <w:r w:rsidRPr="00E93C20">
              <w:rPr>
                <w:rFonts w:ascii="Times New Roman" w:hAnsi="Times New Roman" w:cs="Times New Roman"/>
              </w:rPr>
              <w:t xml:space="preserve">, współpracujący ze stycznikiem K1. Wciśnięcie przycisku powinno wyłączyć zasilanie gniazd oraz uniemożliwić ponowne ich zasilenie do czasu ustawienia przycisku bezpieczeństwa w pozycję początkową. </w:t>
            </w:r>
          </w:p>
          <w:p w14:paraId="74470339" w14:textId="77777777" w:rsidR="00F3121D" w:rsidRPr="00E93C20" w:rsidRDefault="00F3121D" w:rsidP="00930AD7">
            <w:pPr>
              <w:pStyle w:val="Bezodstpw"/>
              <w:jc w:val="both"/>
              <w:rPr>
                <w:rFonts w:ascii="Times New Roman" w:hAnsi="Times New Roman" w:cs="Times New Roman"/>
              </w:rPr>
            </w:pPr>
            <w:r w:rsidRPr="00E93C20">
              <w:rPr>
                <w:rFonts w:ascii="Times New Roman" w:hAnsi="Times New Roman" w:cs="Times New Roman"/>
              </w:rPr>
              <w:t>Przykładowy schemat elektryczny listwy zasilającej:</w:t>
            </w:r>
          </w:p>
          <w:p w14:paraId="635385A9" w14:textId="77777777" w:rsidR="00F3121D" w:rsidRPr="00E93C20" w:rsidRDefault="00F3121D" w:rsidP="00930AD7">
            <w:pPr>
              <w:pStyle w:val="Bezodstpw"/>
              <w:jc w:val="center"/>
              <w:rPr>
                <w:rFonts w:ascii="Times New Roman" w:hAnsi="Times New Roman" w:cs="Times New Roman"/>
              </w:rPr>
            </w:pPr>
            <w:r w:rsidRPr="00E93C20">
              <w:object w:dxaOrig="19779" w:dyaOrig="5037" w14:anchorId="1C0CA6DE">
                <v:shape id="_x0000_i1042" type="#_x0000_t75" style="width:292.7pt;height:75.45pt" o:ole="">
                  <v:imagedata r:id="rId43" o:title=""/>
                </v:shape>
                <o:OLEObject Type="Embed" ProgID="Visio.Drawing.11" ShapeID="_x0000_i1042" DrawAspect="Content" ObjectID="_1770697736" r:id="rId66"/>
              </w:object>
            </w:r>
          </w:p>
        </w:tc>
        <w:tc>
          <w:tcPr>
            <w:tcW w:w="1332" w:type="dxa"/>
          </w:tcPr>
          <w:p w14:paraId="163B8A3A" w14:textId="77777777" w:rsidR="00F3121D" w:rsidRPr="004B579E" w:rsidRDefault="00F3121D" w:rsidP="00930AD7">
            <w:pPr>
              <w:pStyle w:val="Akapitzlist"/>
              <w:ind w:left="0"/>
              <w:jc w:val="both"/>
              <w:rPr>
                <w:rFonts w:ascii="Times New Roman" w:hAnsi="Times New Roman" w:cs="Times New Roman"/>
                <w:sz w:val="20"/>
                <w:szCs w:val="20"/>
              </w:rPr>
            </w:pPr>
          </w:p>
        </w:tc>
        <w:tc>
          <w:tcPr>
            <w:tcW w:w="1885" w:type="dxa"/>
          </w:tcPr>
          <w:p w14:paraId="053280C8"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2B1BB337"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60B71CB8" w14:textId="77777777" w:rsidR="00F3121D" w:rsidRPr="005E00F7" w:rsidRDefault="00F3121D" w:rsidP="00F3121D">
      <w:pPr>
        <w:spacing w:after="0" w:line="240" w:lineRule="auto"/>
        <w:jc w:val="both"/>
        <w:rPr>
          <w:rFonts w:ascii="Times New Roman" w:hAnsi="Times New Roman" w:cs="Times New Roman"/>
          <w:b/>
          <w:color w:val="FF0000"/>
        </w:rPr>
      </w:pPr>
      <w:r>
        <w:rPr>
          <w:rFonts w:ascii="Times New Roman" w:hAnsi="Times New Roman" w:cs="Times New Roman"/>
          <w:b/>
        </w:rPr>
        <w:t xml:space="preserve">Stół </w:t>
      </w:r>
      <w:r w:rsidRPr="002F4651">
        <w:rPr>
          <w:rFonts w:ascii="Times New Roman" w:hAnsi="Times New Roman" w:cs="Times New Roman"/>
          <w:b/>
        </w:rPr>
        <w:t xml:space="preserve">laboratoryjny AM_4 (2 </w:t>
      </w:r>
      <w:proofErr w:type="spellStart"/>
      <w:r w:rsidRPr="002F4651">
        <w:rPr>
          <w:rFonts w:ascii="Times New Roman" w:hAnsi="Times New Roman" w:cs="Times New Roman"/>
          <w:b/>
        </w:rPr>
        <w:t>kpl</w:t>
      </w:r>
      <w:proofErr w:type="spellEnd"/>
      <w:r w:rsidRPr="002F4651">
        <w:rPr>
          <w:rFonts w:ascii="Times New Roman" w:hAnsi="Times New Roman" w:cs="Times New Roman"/>
          <w:b/>
        </w:rPr>
        <w:t>.):</w:t>
      </w:r>
    </w:p>
    <w:tbl>
      <w:tblPr>
        <w:tblStyle w:val="Tabela-Siatka"/>
        <w:tblW w:w="0" w:type="auto"/>
        <w:tblInd w:w="137" w:type="dxa"/>
        <w:tblLook w:val="04A0" w:firstRow="1" w:lastRow="0" w:firstColumn="1" w:lastColumn="0" w:noHBand="0" w:noVBand="1"/>
      </w:tblPr>
      <w:tblGrid>
        <w:gridCol w:w="5689"/>
        <w:gridCol w:w="1312"/>
        <w:gridCol w:w="1922"/>
      </w:tblGrid>
      <w:tr w:rsidR="00F3121D" w:rsidRPr="004B579E" w14:paraId="7CE647AE" w14:textId="77777777" w:rsidTr="00930AD7">
        <w:trPr>
          <w:tblHeader/>
        </w:trPr>
        <w:tc>
          <w:tcPr>
            <w:tcW w:w="5670" w:type="dxa"/>
            <w:vAlign w:val="center"/>
          </w:tcPr>
          <w:p w14:paraId="6BD5B394"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1D04B765"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005734D3" w14:textId="58FC5D3B"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39025236"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2C92201A" w14:textId="2918C1C0"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53EFBA4F" w14:textId="77777777" w:rsidTr="00930AD7">
        <w:trPr>
          <w:trHeight w:val="526"/>
        </w:trPr>
        <w:tc>
          <w:tcPr>
            <w:tcW w:w="5670" w:type="dxa"/>
          </w:tcPr>
          <w:p w14:paraId="2958DC51" w14:textId="77777777" w:rsidR="00F3121D" w:rsidRPr="00111986" w:rsidRDefault="00F3121D" w:rsidP="007E11B7">
            <w:pPr>
              <w:pStyle w:val="Akapitzlist"/>
              <w:numPr>
                <w:ilvl w:val="0"/>
                <w:numId w:val="260"/>
              </w:numPr>
              <w:rPr>
                <w:rFonts w:ascii="Times New Roman" w:hAnsi="Times New Roman" w:cs="Times New Roman"/>
                <w:b/>
              </w:rPr>
            </w:pPr>
            <w:r w:rsidRPr="00111986">
              <w:rPr>
                <w:rFonts w:ascii="Times New Roman" w:hAnsi="Times New Roman" w:cs="Times New Roman"/>
                <w:b/>
              </w:rPr>
              <w:t>Widok poglądowy:</w:t>
            </w:r>
          </w:p>
          <w:p w14:paraId="5108DDE0" w14:textId="77777777" w:rsidR="00F3121D" w:rsidRPr="00E93C20" w:rsidRDefault="00F3121D" w:rsidP="00930AD7">
            <w:pPr>
              <w:jc w:val="center"/>
              <w:rPr>
                <w:rFonts w:ascii="Times New Roman" w:hAnsi="Times New Roman" w:cs="Times New Roman"/>
              </w:rPr>
            </w:pPr>
            <w:r w:rsidRPr="00E93C20">
              <w:object w:dxaOrig="11268" w:dyaOrig="9276" w14:anchorId="2C6A5F9A">
                <v:shape id="_x0000_i1043" type="#_x0000_t75" style="width:229.3pt;height:189.85pt" o:ole="">
                  <v:imagedata r:id="rId67" o:title=""/>
                </v:shape>
                <o:OLEObject Type="Embed" ProgID="PBrush" ShapeID="_x0000_i1043" DrawAspect="Content" ObjectID="_1770697737" r:id="rId68"/>
              </w:object>
            </w:r>
          </w:p>
          <w:p w14:paraId="5C34BB08" w14:textId="77777777" w:rsidR="00F3121D" w:rsidRPr="00111986" w:rsidRDefault="00F3121D" w:rsidP="007E11B7">
            <w:pPr>
              <w:pStyle w:val="Akapitzlist"/>
              <w:numPr>
                <w:ilvl w:val="0"/>
                <w:numId w:val="260"/>
              </w:numPr>
              <w:jc w:val="both"/>
              <w:rPr>
                <w:rFonts w:ascii="Times New Roman" w:hAnsi="Times New Roman" w:cs="Times New Roman"/>
                <w:b/>
              </w:rPr>
            </w:pPr>
            <w:r w:rsidRPr="00111986">
              <w:rPr>
                <w:rFonts w:ascii="Times New Roman" w:hAnsi="Times New Roman" w:cs="Times New Roman"/>
                <w:b/>
              </w:rPr>
              <w:t>Dane techniczne:</w:t>
            </w:r>
          </w:p>
          <w:p w14:paraId="6DF807E2" w14:textId="77777777" w:rsidR="00F3121D" w:rsidRPr="00111986" w:rsidRDefault="00F3121D" w:rsidP="00930AD7">
            <w:pPr>
              <w:jc w:val="both"/>
              <w:rPr>
                <w:rFonts w:ascii="Times New Roman" w:hAnsi="Times New Roman" w:cs="Times New Roman"/>
                <w:b/>
              </w:rPr>
            </w:pPr>
            <w:r w:rsidRPr="00111986">
              <w:rPr>
                <w:rFonts w:ascii="Times New Roman" w:hAnsi="Times New Roman" w:cs="Times New Roman"/>
                <w:b/>
              </w:rPr>
              <w:t>Rzuty:</w:t>
            </w:r>
          </w:p>
          <w:p w14:paraId="5F534B1B" w14:textId="77777777" w:rsidR="00F3121D" w:rsidRPr="00E93C20" w:rsidRDefault="00F3121D" w:rsidP="00930AD7">
            <w:pPr>
              <w:jc w:val="center"/>
              <w:rPr>
                <w:rFonts w:ascii="Times New Roman" w:hAnsi="Times New Roman" w:cs="Times New Roman"/>
              </w:rPr>
            </w:pPr>
            <w:r w:rsidRPr="00E93C20">
              <w:rPr>
                <w:rFonts w:ascii="Arial" w:hAnsi="Arial" w:cs="Arial"/>
                <w:noProof/>
                <w:lang w:eastAsia="pl-PL"/>
              </w:rPr>
              <w:drawing>
                <wp:inline distT="0" distB="0" distL="0" distR="0" wp14:anchorId="64893142" wp14:editId="7E339467">
                  <wp:extent cx="3475437" cy="1534867"/>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78485" cy="1536213"/>
                          </a:xfrm>
                          <a:prstGeom prst="rect">
                            <a:avLst/>
                          </a:prstGeom>
                        </pic:spPr>
                      </pic:pic>
                    </a:graphicData>
                  </a:graphic>
                </wp:inline>
              </w:drawing>
            </w:r>
          </w:p>
          <w:p w14:paraId="19753B21"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t>Od lewej: widok od frontu, widok od prawej strony, widok od lewej strony</w:t>
            </w:r>
          </w:p>
          <w:p w14:paraId="416A1F2E" w14:textId="77777777" w:rsidR="00F3121D" w:rsidRPr="00E93C20" w:rsidRDefault="00F3121D" w:rsidP="00930AD7">
            <w:pPr>
              <w:jc w:val="center"/>
              <w:rPr>
                <w:rFonts w:ascii="Times New Roman" w:hAnsi="Times New Roman" w:cs="Times New Roman"/>
              </w:rPr>
            </w:pPr>
          </w:p>
          <w:p w14:paraId="1F3AF869" w14:textId="77777777" w:rsidR="00F3121D" w:rsidRPr="00111986" w:rsidRDefault="00F3121D" w:rsidP="007E11B7">
            <w:pPr>
              <w:pStyle w:val="Akapitzlist"/>
              <w:numPr>
                <w:ilvl w:val="0"/>
                <w:numId w:val="261"/>
              </w:numPr>
              <w:jc w:val="both"/>
              <w:rPr>
                <w:rFonts w:ascii="Times New Roman" w:hAnsi="Times New Roman" w:cs="Times New Roman"/>
                <w:b/>
              </w:rPr>
            </w:pPr>
            <w:r w:rsidRPr="00111986">
              <w:rPr>
                <w:rFonts w:ascii="Times New Roman" w:hAnsi="Times New Roman" w:cs="Times New Roman"/>
                <w:b/>
              </w:rPr>
              <w:t>Wymiary:</w:t>
            </w:r>
          </w:p>
          <w:p w14:paraId="34589FAC"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46F266EB"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A: długość tylnej lewej nogi – 1500 mm,</w:t>
            </w:r>
          </w:p>
          <w:p w14:paraId="5C63329D"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 długość tylnej prawej nogi – 1500 mm,</w:t>
            </w:r>
          </w:p>
          <w:p w14:paraId="6499AACB"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C: wysokość blatu roboczego – 700 mm,</w:t>
            </w:r>
          </w:p>
          <w:p w14:paraId="763A0DF3"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D: wysokość umieszczenia poprzeczki wzmacniającej – 400 mm,</w:t>
            </w:r>
          </w:p>
          <w:p w14:paraId="2C362C2C"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E: wysokość zawieszenia półki nad blatem roboczym – </w:t>
            </w:r>
            <w:r>
              <w:rPr>
                <w:rFonts w:ascii="Times New Roman" w:hAnsi="Times New Roman" w:cs="Times New Roman"/>
              </w:rPr>
              <w:t>8</w:t>
            </w:r>
            <w:r w:rsidRPr="00E93C20">
              <w:rPr>
                <w:rFonts w:ascii="Times New Roman" w:hAnsi="Times New Roman" w:cs="Times New Roman"/>
              </w:rPr>
              <w:t>00 mm,</w:t>
            </w:r>
          </w:p>
          <w:p w14:paraId="3549686E"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F: głębokość półki – 3</w:t>
            </w:r>
            <w:r>
              <w:rPr>
                <w:rFonts w:ascii="Times New Roman" w:hAnsi="Times New Roman" w:cs="Times New Roman"/>
              </w:rPr>
              <w:t>0</w:t>
            </w:r>
            <w:r w:rsidRPr="00E93C20">
              <w:rPr>
                <w:rFonts w:ascii="Times New Roman" w:hAnsi="Times New Roman" w:cs="Times New Roman"/>
              </w:rPr>
              <w:t>0 mm,</w:t>
            </w:r>
          </w:p>
          <w:p w14:paraId="5C3812A2"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G: </w:t>
            </w:r>
            <w:r>
              <w:rPr>
                <w:rFonts w:ascii="Times New Roman" w:hAnsi="Times New Roman" w:cs="Times New Roman"/>
              </w:rPr>
              <w:t>rozstaw nóg</w:t>
            </w:r>
            <w:r w:rsidRPr="00E93C20">
              <w:rPr>
                <w:rFonts w:ascii="Times New Roman" w:hAnsi="Times New Roman" w:cs="Times New Roman"/>
              </w:rPr>
              <w:t xml:space="preserve"> – 7</w:t>
            </w:r>
            <w:r>
              <w:rPr>
                <w:rFonts w:ascii="Times New Roman" w:hAnsi="Times New Roman" w:cs="Times New Roman"/>
              </w:rPr>
              <w:t>0</w:t>
            </w:r>
            <w:r w:rsidRPr="00E93C20">
              <w:rPr>
                <w:rFonts w:ascii="Times New Roman" w:hAnsi="Times New Roman" w:cs="Times New Roman"/>
              </w:rPr>
              <w:t>0 mm,</w:t>
            </w:r>
            <w:r>
              <w:rPr>
                <w:rFonts w:ascii="Times New Roman" w:hAnsi="Times New Roman" w:cs="Times New Roman"/>
              </w:rPr>
              <w:t xml:space="preserve"> (głębokość blatu 750 mm),</w:t>
            </w:r>
          </w:p>
          <w:p w14:paraId="6E2FC669"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H: szerokość półki (ramy stołu) – 11</w:t>
            </w:r>
            <w:r>
              <w:rPr>
                <w:rFonts w:ascii="Times New Roman" w:hAnsi="Times New Roman" w:cs="Times New Roman"/>
              </w:rPr>
              <w:t>0</w:t>
            </w:r>
            <w:r w:rsidRPr="00E93C20">
              <w:rPr>
                <w:rFonts w:ascii="Times New Roman" w:hAnsi="Times New Roman" w:cs="Times New Roman"/>
              </w:rPr>
              <w:t>0 mm,</w:t>
            </w:r>
          </w:p>
          <w:p w14:paraId="39DBAA1F"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I: odległość między górną krawędzią panelu a dolną krawędzią półki – 50 mm,</w:t>
            </w:r>
          </w:p>
          <w:p w14:paraId="3B1A4A64"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J: wysokość dolnej krawędzi panelu nad blatem roboczym – 100 mm,</w:t>
            </w:r>
          </w:p>
          <w:p w14:paraId="7AA4C414"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lastRenderedPageBreak/>
              <w:t>K: lewostronne wydłużenie blatu roboczego poza ramę stołu – 0 mm,</w:t>
            </w:r>
          </w:p>
          <w:p w14:paraId="1E0326BC"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L: prawostronne wydłużenie blatu roboczego poza ramę stołu – 0 mm. </w:t>
            </w:r>
          </w:p>
          <w:p w14:paraId="79F1AA53" w14:textId="77777777" w:rsidR="00F3121D" w:rsidRPr="00E93C20" w:rsidRDefault="00F3121D" w:rsidP="00930AD7">
            <w:pPr>
              <w:pStyle w:val="Akapitzlist"/>
              <w:jc w:val="both"/>
              <w:rPr>
                <w:rFonts w:ascii="Times New Roman" w:hAnsi="Times New Roman" w:cs="Times New Roman"/>
              </w:rPr>
            </w:pPr>
          </w:p>
          <w:p w14:paraId="47201C8D" w14:textId="77777777" w:rsidR="00F3121D" w:rsidRPr="00111986" w:rsidRDefault="00F3121D" w:rsidP="007E11B7">
            <w:pPr>
              <w:pStyle w:val="Akapitzlist"/>
              <w:numPr>
                <w:ilvl w:val="0"/>
                <w:numId w:val="262"/>
              </w:numPr>
              <w:jc w:val="both"/>
              <w:rPr>
                <w:rFonts w:ascii="Times New Roman" w:hAnsi="Times New Roman" w:cs="Times New Roman"/>
                <w:b/>
              </w:rPr>
            </w:pPr>
            <w:r w:rsidRPr="00111986">
              <w:rPr>
                <w:rFonts w:ascii="Times New Roman" w:hAnsi="Times New Roman" w:cs="Times New Roman"/>
                <w:b/>
              </w:rPr>
              <w:t>Dane techniczne:</w:t>
            </w:r>
          </w:p>
          <w:p w14:paraId="35F4245D"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7223E723"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6667245F"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(kolor szary, np. RAL7000), zapewniający nośność nie mniejszą niż 100 kg. Od frontu stołu blat powinien być wypuszczony o nie więcej niż 5 cm poza obrys ramy stołu,</w:t>
            </w:r>
          </w:p>
          <w:p w14:paraId="1DEB37B1"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panel pionowy zamocowany w ramie nad blatem roboczym, w sposób zapewniający dotrzymanie podanych wymiarów I </w:t>
            </w:r>
            <w:proofErr w:type="spellStart"/>
            <w:r w:rsidRPr="00E93C20">
              <w:rPr>
                <w:rFonts w:ascii="Times New Roman" w:hAnsi="Times New Roman" w:cs="Times New Roman"/>
              </w:rPr>
              <w:t>i</w:t>
            </w:r>
            <w:proofErr w:type="spellEnd"/>
            <w:r w:rsidRPr="00E93C20">
              <w:rPr>
                <w:rFonts w:ascii="Times New Roman" w:hAnsi="Times New Roman" w:cs="Times New Roman"/>
              </w:rPr>
              <w:t xml:space="preserve"> J, przeznaczony do zamocowania magnetycznej tablicy </w:t>
            </w:r>
            <w:proofErr w:type="spellStart"/>
            <w:r w:rsidRPr="00E93C20">
              <w:rPr>
                <w:rFonts w:ascii="Times New Roman" w:hAnsi="Times New Roman" w:cs="Times New Roman"/>
              </w:rPr>
              <w:t>whiteboard</w:t>
            </w:r>
            <w:proofErr w:type="spellEnd"/>
            <w:r w:rsidRPr="00E93C20">
              <w:rPr>
                <w:rFonts w:ascii="Times New Roman" w:hAnsi="Times New Roman" w:cs="Times New Roman"/>
              </w:rPr>
              <w:t xml:space="preserve">, umożliwiającej pisanie z pomocą markerów </w:t>
            </w:r>
            <w:proofErr w:type="spellStart"/>
            <w:r w:rsidRPr="00E93C20">
              <w:rPr>
                <w:rFonts w:ascii="Times New Roman" w:hAnsi="Times New Roman" w:cs="Times New Roman"/>
              </w:rPr>
              <w:t>suchościeralnych</w:t>
            </w:r>
            <w:proofErr w:type="spellEnd"/>
            <w:r w:rsidRPr="00E93C20">
              <w:rPr>
                <w:rFonts w:ascii="Times New Roman" w:hAnsi="Times New Roman" w:cs="Times New Roman"/>
              </w:rPr>
              <w:t>,</w:t>
            </w:r>
          </w:p>
          <w:p w14:paraId="63C43958" w14:textId="77777777" w:rsidR="00F3121D"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r>
              <w:rPr>
                <w:rFonts w:ascii="Times New Roman" w:hAnsi="Times New Roman" w:cs="Times New Roman"/>
              </w:rPr>
              <w:t>,</w:t>
            </w:r>
          </w:p>
          <w:p w14:paraId="79D8E013" w14:textId="77777777" w:rsidR="00F3121D" w:rsidRPr="005A7554"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dodatkowy komplet śrub, nakrętek, podkładek dedykowany do zastosowanego profilu, umożliwiający montaż do profilu,</w:t>
            </w:r>
          </w:p>
          <w:p w14:paraId="10192374" w14:textId="77777777" w:rsidR="00F3121D" w:rsidRPr="005A7554"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oświetlenie typu LED (temperatura barwowa 4000 K) z dedykowanym wyłącznikiem, umieszczone nad blatem roboczym</w:t>
            </w:r>
            <w:r>
              <w:rPr>
                <w:rFonts w:ascii="Times New Roman" w:hAnsi="Times New Roman" w:cs="Times New Roman"/>
              </w:rPr>
              <w:t xml:space="preserve"> pod półką</w:t>
            </w:r>
            <w:r w:rsidRPr="00E93C20">
              <w:rPr>
                <w:rFonts w:ascii="Times New Roman" w:hAnsi="Times New Roman" w:cs="Times New Roman"/>
              </w:rPr>
              <w:t>, zapewniające jego równomierne oświetlenie.</w:t>
            </w:r>
          </w:p>
        </w:tc>
        <w:tc>
          <w:tcPr>
            <w:tcW w:w="1331" w:type="dxa"/>
          </w:tcPr>
          <w:p w14:paraId="2F71D802"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3D78876A"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2ECB4982" w14:textId="77777777" w:rsidR="00F3121D" w:rsidRDefault="00F3121D" w:rsidP="00F3121D">
      <w:pPr>
        <w:spacing w:after="0" w:line="240" w:lineRule="auto"/>
        <w:jc w:val="both"/>
        <w:rPr>
          <w:rFonts w:ascii="Times New Roman" w:hAnsi="Times New Roman" w:cs="Times New Roman"/>
          <w:b/>
        </w:rPr>
      </w:pPr>
    </w:p>
    <w:p w14:paraId="47CFCDC7" w14:textId="77777777" w:rsidR="00F3121D" w:rsidRDefault="00F3121D" w:rsidP="00F3121D">
      <w:pPr>
        <w:spacing w:after="0" w:line="240" w:lineRule="auto"/>
        <w:jc w:val="both"/>
        <w:rPr>
          <w:rFonts w:ascii="Times New Roman" w:hAnsi="Times New Roman" w:cs="Times New Roman"/>
          <w:b/>
        </w:rPr>
      </w:pPr>
    </w:p>
    <w:p w14:paraId="0A162510" w14:textId="77777777" w:rsidR="00F3121D" w:rsidRDefault="00F3121D" w:rsidP="00F3121D">
      <w:pPr>
        <w:spacing w:after="0" w:line="240" w:lineRule="auto"/>
        <w:jc w:val="both"/>
        <w:rPr>
          <w:rFonts w:ascii="Times New Roman" w:hAnsi="Times New Roman" w:cs="Times New Roman"/>
          <w:b/>
        </w:rPr>
      </w:pPr>
    </w:p>
    <w:p w14:paraId="0E987B28" w14:textId="77777777" w:rsidR="00F3121D" w:rsidRDefault="00F3121D" w:rsidP="00F3121D">
      <w:pPr>
        <w:spacing w:after="0" w:line="240" w:lineRule="auto"/>
        <w:jc w:val="both"/>
        <w:rPr>
          <w:rFonts w:ascii="Times New Roman" w:hAnsi="Times New Roman" w:cs="Times New Roman"/>
          <w:b/>
        </w:rPr>
      </w:pPr>
    </w:p>
    <w:p w14:paraId="0AB964AF" w14:textId="77777777" w:rsidR="00F3121D" w:rsidRDefault="00F3121D" w:rsidP="00F3121D">
      <w:pPr>
        <w:spacing w:after="0" w:line="240" w:lineRule="auto"/>
        <w:jc w:val="both"/>
        <w:rPr>
          <w:rFonts w:ascii="Times New Roman" w:hAnsi="Times New Roman" w:cs="Times New Roman"/>
          <w:b/>
        </w:rPr>
      </w:pPr>
    </w:p>
    <w:p w14:paraId="05583511" w14:textId="77777777" w:rsidR="00F3121D" w:rsidRDefault="00F3121D" w:rsidP="00F3121D">
      <w:pPr>
        <w:spacing w:after="0" w:line="240" w:lineRule="auto"/>
        <w:jc w:val="both"/>
        <w:rPr>
          <w:rFonts w:ascii="Times New Roman" w:hAnsi="Times New Roman" w:cs="Times New Roman"/>
          <w:b/>
        </w:rPr>
      </w:pPr>
    </w:p>
    <w:p w14:paraId="23F87617" w14:textId="77777777" w:rsidR="00F3121D" w:rsidRPr="00451B4C" w:rsidRDefault="00F3121D" w:rsidP="00F3121D">
      <w:pPr>
        <w:spacing w:after="0" w:line="240" w:lineRule="auto"/>
        <w:jc w:val="both"/>
        <w:rPr>
          <w:rFonts w:ascii="Times New Roman" w:hAnsi="Times New Roman" w:cs="Times New Roman"/>
          <w:b/>
          <w:color w:val="FF0000"/>
        </w:rPr>
      </w:pPr>
      <w:r w:rsidRPr="00451B4C">
        <w:rPr>
          <w:rFonts w:ascii="Times New Roman" w:hAnsi="Times New Roman" w:cs="Times New Roman"/>
          <w:b/>
        </w:rPr>
        <w:t>Stół</w:t>
      </w:r>
      <w:r>
        <w:rPr>
          <w:rFonts w:ascii="Times New Roman" w:hAnsi="Times New Roman" w:cs="Times New Roman"/>
          <w:b/>
        </w:rPr>
        <w:t xml:space="preserve"> laboratoryjny AM_</w:t>
      </w:r>
      <w:r w:rsidRPr="002F4651">
        <w:rPr>
          <w:rFonts w:ascii="Times New Roman" w:hAnsi="Times New Roman" w:cs="Times New Roman"/>
          <w:b/>
        </w:rPr>
        <w:t xml:space="preserve">5 (1 </w:t>
      </w:r>
      <w:proofErr w:type="spellStart"/>
      <w:r w:rsidRPr="002F4651">
        <w:rPr>
          <w:rFonts w:ascii="Times New Roman" w:hAnsi="Times New Roman" w:cs="Times New Roman"/>
          <w:b/>
        </w:rPr>
        <w:t>kpl</w:t>
      </w:r>
      <w:proofErr w:type="spellEnd"/>
      <w:r w:rsidRPr="002F4651">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712"/>
        <w:gridCol w:w="1289"/>
        <w:gridCol w:w="1922"/>
      </w:tblGrid>
      <w:tr w:rsidR="00F3121D" w:rsidRPr="004B579E" w14:paraId="63C1E902" w14:textId="77777777" w:rsidTr="00930AD7">
        <w:trPr>
          <w:tblHeader/>
        </w:trPr>
        <w:tc>
          <w:tcPr>
            <w:tcW w:w="5670" w:type="dxa"/>
            <w:vAlign w:val="center"/>
          </w:tcPr>
          <w:p w14:paraId="0DD70A94"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6ED81736"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0DBD886A" w14:textId="72FF6076"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5A44772F"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3B270A46" w14:textId="0F9D3007"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2E287B2F" w14:textId="77777777" w:rsidTr="00930AD7">
        <w:trPr>
          <w:trHeight w:val="1093"/>
        </w:trPr>
        <w:tc>
          <w:tcPr>
            <w:tcW w:w="5670" w:type="dxa"/>
          </w:tcPr>
          <w:p w14:paraId="2114D9CE" w14:textId="77777777" w:rsidR="00F3121D" w:rsidRPr="00111986" w:rsidRDefault="00F3121D" w:rsidP="007E11B7">
            <w:pPr>
              <w:pStyle w:val="Akapitzlist"/>
              <w:numPr>
                <w:ilvl w:val="0"/>
                <w:numId w:val="263"/>
              </w:numPr>
              <w:rPr>
                <w:rFonts w:ascii="Times New Roman" w:hAnsi="Times New Roman" w:cs="Times New Roman"/>
                <w:b/>
              </w:rPr>
            </w:pPr>
            <w:r w:rsidRPr="00111986">
              <w:rPr>
                <w:rFonts w:ascii="Times New Roman" w:hAnsi="Times New Roman" w:cs="Times New Roman"/>
                <w:b/>
              </w:rPr>
              <w:t>Widok poglądowy:</w:t>
            </w:r>
          </w:p>
          <w:p w14:paraId="37F472C7"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noProof/>
                <w:lang w:eastAsia="pl-PL"/>
              </w:rPr>
              <w:lastRenderedPageBreak/>
              <w:drawing>
                <wp:inline distT="0" distB="0" distL="0" distR="0" wp14:anchorId="1BD1350C" wp14:editId="43ECCA20">
                  <wp:extent cx="3490162" cy="233172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496900" cy="2336222"/>
                          </a:xfrm>
                          <a:prstGeom prst="rect">
                            <a:avLst/>
                          </a:prstGeom>
                        </pic:spPr>
                      </pic:pic>
                    </a:graphicData>
                  </a:graphic>
                </wp:inline>
              </w:drawing>
            </w:r>
          </w:p>
          <w:p w14:paraId="37E405F3" w14:textId="77777777" w:rsidR="00F3121D" w:rsidRPr="00111986" w:rsidRDefault="00F3121D" w:rsidP="007E11B7">
            <w:pPr>
              <w:pStyle w:val="Akapitzlist"/>
              <w:numPr>
                <w:ilvl w:val="0"/>
                <w:numId w:val="264"/>
              </w:numPr>
              <w:jc w:val="both"/>
              <w:rPr>
                <w:rFonts w:ascii="Times New Roman" w:hAnsi="Times New Roman" w:cs="Times New Roman"/>
                <w:b/>
              </w:rPr>
            </w:pPr>
            <w:r w:rsidRPr="00111986">
              <w:rPr>
                <w:rFonts w:ascii="Times New Roman" w:hAnsi="Times New Roman" w:cs="Times New Roman"/>
                <w:b/>
              </w:rPr>
              <w:t>Rzuty:</w:t>
            </w:r>
          </w:p>
          <w:p w14:paraId="41C503F5"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noProof/>
                <w:lang w:eastAsia="pl-PL"/>
              </w:rPr>
              <w:drawing>
                <wp:inline distT="0" distB="0" distL="0" distR="0" wp14:anchorId="6E131360" wp14:editId="6CDB3D56">
                  <wp:extent cx="3394580" cy="1614645"/>
                  <wp:effectExtent l="0" t="0" r="0" b="508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396098" cy="1615367"/>
                          </a:xfrm>
                          <a:prstGeom prst="rect">
                            <a:avLst/>
                          </a:prstGeom>
                        </pic:spPr>
                      </pic:pic>
                    </a:graphicData>
                  </a:graphic>
                </wp:inline>
              </w:drawing>
            </w:r>
          </w:p>
          <w:p w14:paraId="3E35AF30"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t>Od lewej: widok dłuższego boku, widok krótszego boku</w:t>
            </w:r>
          </w:p>
          <w:p w14:paraId="2C8E8E78" w14:textId="77777777" w:rsidR="00F3121D" w:rsidRPr="00E93C20" w:rsidRDefault="00F3121D" w:rsidP="00930AD7">
            <w:pPr>
              <w:jc w:val="center"/>
              <w:rPr>
                <w:rFonts w:ascii="Times New Roman" w:hAnsi="Times New Roman" w:cs="Times New Roman"/>
              </w:rPr>
            </w:pPr>
          </w:p>
          <w:p w14:paraId="73FC56C0" w14:textId="77777777" w:rsidR="00F3121D" w:rsidRPr="00111986" w:rsidRDefault="00F3121D" w:rsidP="007E11B7">
            <w:pPr>
              <w:pStyle w:val="Akapitzlist"/>
              <w:numPr>
                <w:ilvl w:val="0"/>
                <w:numId w:val="264"/>
              </w:numPr>
              <w:jc w:val="both"/>
              <w:rPr>
                <w:rFonts w:ascii="Times New Roman" w:hAnsi="Times New Roman" w:cs="Times New Roman"/>
                <w:b/>
              </w:rPr>
            </w:pPr>
            <w:r w:rsidRPr="00111986">
              <w:rPr>
                <w:rFonts w:ascii="Times New Roman" w:hAnsi="Times New Roman" w:cs="Times New Roman"/>
                <w:b/>
              </w:rPr>
              <w:t>Wymiary:</w:t>
            </w:r>
          </w:p>
          <w:p w14:paraId="3298F6B1"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313CB05B"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A: długość dłuższego boku – ok. 2380 mm, wynikające z rozstawu nóg dłuższego boku (wymiar D)</w:t>
            </w:r>
          </w:p>
          <w:p w14:paraId="0046548D"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 długość krótszego boku – 450 mm,</w:t>
            </w:r>
          </w:p>
          <w:p w14:paraId="25264F42"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C: wysokość blatu roboczego – 700 mm,</w:t>
            </w:r>
          </w:p>
          <w:p w14:paraId="49BB6CFF"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D: rozstaw (odległość pomiędzy) nogami dłuższego boku – 2350 mm,</w:t>
            </w:r>
          </w:p>
          <w:p w14:paraId="36514895"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E: rozstaw (odległość pomiędzy) nogami krótszego boku – ok. 530 mm, wynikające z długości krótszego boku (wymiar B),</w:t>
            </w:r>
          </w:p>
          <w:p w14:paraId="675A3CB7"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F: wysokość umieszczenia poprzeczki wzmacniającej – </w:t>
            </w:r>
            <w:r>
              <w:rPr>
                <w:rFonts w:ascii="Times New Roman" w:hAnsi="Times New Roman" w:cs="Times New Roman"/>
              </w:rPr>
              <w:t>40</w:t>
            </w:r>
            <w:r w:rsidRPr="00E93C20">
              <w:rPr>
                <w:rFonts w:ascii="Times New Roman" w:hAnsi="Times New Roman" w:cs="Times New Roman"/>
              </w:rPr>
              <w:t>0 mm,</w:t>
            </w:r>
          </w:p>
          <w:p w14:paraId="0BD8285A"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G: lewostronne wydłużenie blatu roboczego poza ramę stołu – 0 mm,</w:t>
            </w:r>
          </w:p>
          <w:p w14:paraId="7E90BF70"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H: prawostronne wydłużenie blatu roboczego poza ramę stołu – 0 mm,</w:t>
            </w:r>
          </w:p>
          <w:p w14:paraId="120D151D" w14:textId="77777777" w:rsidR="00F3121D" w:rsidRPr="00E93C20" w:rsidRDefault="00F3121D" w:rsidP="00930AD7">
            <w:pPr>
              <w:pStyle w:val="Akapitzlist"/>
              <w:jc w:val="both"/>
              <w:rPr>
                <w:rFonts w:ascii="Times New Roman" w:hAnsi="Times New Roman" w:cs="Times New Roman"/>
              </w:rPr>
            </w:pPr>
          </w:p>
          <w:p w14:paraId="1AEFC2E4" w14:textId="77777777" w:rsidR="00F3121D" w:rsidRPr="00111986" w:rsidRDefault="00F3121D" w:rsidP="007E11B7">
            <w:pPr>
              <w:pStyle w:val="Akapitzlist"/>
              <w:numPr>
                <w:ilvl w:val="0"/>
                <w:numId w:val="265"/>
              </w:numPr>
              <w:jc w:val="both"/>
              <w:rPr>
                <w:rFonts w:ascii="Times New Roman" w:hAnsi="Times New Roman" w:cs="Times New Roman"/>
                <w:b/>
              </w:rPr>
            </w:pPr>
            <w:r w:rsidRPr="00111986">
              <w:rPr>
                <w:rFonts w:ascii="Times New Roman" w:hAnsi="Times New Roman" w:cs="Times New Roman"/>
                <w:b/>
              </w:rPr>
              <w:lastRenderedPageBreak/>
              <w:t>Dane techniczne:</w:t>
            </w:r>
          </w:p>
          <w:p w14:paraId="7B1477FF"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5B4C634D"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1C8A6FF2"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zapewniający nośność nie mniejszą niż 100 kg,</w:t>
            </w:r>
          </w:p>
          <w:p w14:paraId="05F54AC5" w14:textId="77777777" w:rsidR="00F3121D"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r>
              <w:rPr>
                <w:rFonts w:ascii="Times New Roman" w:hAnsi="Times New Roman" w:cs="Times New Roman"/>
              </w:rPr>
              <w:t>,</w:t>
            </w:r>
          </w:p>
          <w:p w14:paraId="2E420F5B" w14:textId="77777777" w:rsidR="00F3121D" w:rsidRPr="005A7554"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dodatkowy komplet śrub, nakrętek, podkładek dedykowany do zastosowanego profilu, umożliwiający montaż do profilu</w:t>
            </w:r>
            <w:r>
              <w:rPr>
                <w:rFonts w:ascii="Times New Roman" w:hAnsi="Times New Roman" w:cs="Times New Roman"/>
              </w:rPr>
              <w:t>.</w:t>
            </w:r>
          </w:p>
        </w:tc>
        <w:tc>
          <w:tcPr>
            <w:tcW w:w="1331" w:type="dxa"/>
          </w:tcPr>
          <w:p w14:paraId="3753DAD8"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26FF6092"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620A921D"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4A944CC8" w14:textId="77777777" w:rsidR="00F3121D" w:rsidRPr="005E00F7" w:rsidRDefault="00F3121D" w:rsidP="00F3121D">
      <w:pPr>
        <w:spacing w:after="0" w:line="240" w:lineRule="auto"/>
        <w:jc w:val="both"/>
        <w:rPr>
          <w:rFonts w:ascii="Times New Roman" w:hAnsi="Times New Roman" w:cs="Times New Roman"/>
          <w:b/>
          <w:color w:val="FF0000"/>
        </w:rPr>
      </w:pPr>
      <w:r>
        <w:rPr>
          <w:rFonts w:ascii="Times New Roman" w:hAnsi="Times New Roman" w:cs="Times New Roman"/>
          <w:b/>
        </w:rPr>
        <w:t>Stół laboratoryjny AM_</w:t>
      </w:r>
      <w:r w:rsidRPr="00D8292F">
        <w:rPr>
          <w:rFonts w:ascii="Times New Roman" w:hAnsi="Times New Roman" w:cs="Times New Roman"/>
          <w:b/>
        </w:rPr>
        <w:t xml:space="preserve">6 (1 </w:t>
      </w:r>
      <w:proofErr w:type="spellStart"/>
      <w:r w:rsidRPr="00D8292F">
        <w:rPr>
          <w:rFonts w:ascii="Times New Roman" w:hAnsi="Times New Roman" w:cs="Times New Roman"/>
          <w:b/>
        </w:rPr>
        <w:t>kpl</w:t>
      </w:r>
      <w:proofErr w:type="spellEnd"/>
      <w:r w:rsidRPr="00D8292F">
        <w:rPr>
          <w:rFonts w:ascii="Times New Roman" w:hAnsi="Times New Roman" w:cs="Times New Roman"/>
          <w:b/>
        </w:rPr>
        <w:t xml:space="preserve">.): </w:t>
      </w:r>
    </w:p>
    <w:tbl>
      <w:tblPr>
        <w:tblStyle w:val="Tabela-Siatka"/>
        <w:tblW w:w="0" w:type="auto"/>
        <w:tblInd w:w="137" w:type="dxa"/>
        <w:tblLook w:val="04A0" w:firstRow="1" w:lastRow="0" w:firstColumn="1" w:lastColumn="0" w:noHBand="0" w:noVBand="1"/>
      </w:tblPr>
      <w:tblGrid>
        <w:gridCol w:w="5712"/>
        <w:gridCol w:w="1289"/>
        <w:gridCol w:w="1922"/>
      </w:tblGrid>
      <w:tr w:rsidR="00F3121D" w:rsidRPr="004B579E" w14:paraId="0F3C76E3" w14:textId="77777777" w:rsidTr="00930AD7">
        <w:trPr>
          <w:tblHeader/>
        </w:trPr>
        <w:tc>
          <w:tcPr>
            <w:tcW w:w="5670" w:type="dxa"/>
            <w:vAlign w:val="center"/>
          </w:tcPr>
          <w:p w14:paraId="3652843A"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331" w:type="dxa"/>
            <w:vAlign w:val="center"/>
          </w:tcPr>
          <w:p w14:paraId="0AC76313"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16A76A4F" w14:textId="1E3089AD"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922" w:type="dxa"/>
            <w:vAlign w:val="center"/>
          </w:tcPr>
          <w:p w14:paraId="2C3242E3" w14:textId="23795E94"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Nazwa producenta(symbol, oznaczenie, dane identyfikacyjne)</w:t>
            </w:r>
          </w:p>
          <w:p w14:paraId="022E0778" w14:textId="3AE146CF" w:rsidR="00BB3ACC"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p w14:paraId="2FA605E2" w14:textId="3DC0E587" w:rsidR="00BB3ACC" w:rsidRPr="004B579E" w:rsidRDefault="00BB3ACC" w:rsidP="00930AD7">
            <w:pPr>
              <w:pStyle w:val="Akapitzlist"/>
              <w:ind w:left="0"/>
              <w:jc w:val="center"/>
              <w:rPr>
                <w:rFonts w:ascii="Times New Roman" w:hAnsi="Times New Roman" w:cs="Times New Roman"/>
                <w:b/>
                <w:sz w:val="20"/>
                <w:szCs w:val="20"/>
              </w:rPr>
            </w:pPr>
          </w:p>
        </w:tc>
      </w:tr>
      <w:tr w:rsidR="00F3121D" w:rsidRPr="004B579E" w14:paraId="5E1CCB27" w14:textId="77777777" w:rsidTr="00930AD7">
        <w:trPr>
          <w:trHeight w:val="1660"/>
        </w:trPr>
        <w:tc>
          <w:tcPr>
            <w:tcW w:w="5670" w:type="dxa"/>
          </w:tcPr>
          <w:p w14:paraId="1DA99664" w14:textId="77777777" w:rsidR="00F3121D" w:rsidRPr="00111986" w:rsidRDefault="00F3121D" w:rsidP="007E11B7">
            <w:pPr>
              <w:pStyle w:val="Akapitzlist"/>
              <w:numPr>
                <w:ilvl w:val="0"/>
                <w:numId w:val="266"/>
              </w:numPr>
              <w:rPr>
                <w:rFonts w:ascii="Times New Roman" w:hAnsi="Times New Roman" w:cs="Times New Roman"/>
                <w:b/>
              </w:rPr>
            </w:pPr>
            <w:r w:rsidRPr="00111986">
              <w:rPr>
                <w:rFonts w:ascii="Times New Roman" w:hAnsi="Times New Roman" w:cs="Times New Roman"/>
                <w:b/>
              </w:rPr>
              <w:t>Widok poglądowy:</w:t>
            </w:r>
          </w:p>
          <w:p w14:paraId="0DFB4F73"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noProof/>
                <w:lang w:eastAsia="pl-PL"/>
              </w:rPr>
              <w:drawing>
                <wp:inline distT="0" distB="0" distL="0" distR="0" wp14:anchorId="31CD0900" wp14:editId="21DF091D">
                  <wp:extent cx="3490162" cy="233172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496900" cy="2336222"/>
                          </a:xfrm>
                          <a:prstGeom prst="rect">
                            <a:avLst/>
                          </a:prstGeom>
                        </pic:spPr>
                      </pic:pic>
                    </a:graphicData>
                  </a:graphic>
                </wp:inline>
              </w:drawing>
            </w:r>
          </w:p>
          <w:p w14:paraId="7D23AF70" w14:textId="77777777" w:rsidR="00F3121D" w:rsidRPr="00111986" w:rsidRDefault="00F3121D" w:rsidP="007E11B7">
            <w:pPr>
              <w:pStyle w:val="Akapitzlist"/>
              <w:numPr>
                <w:ilvl w:val="0"/>
                <w:numId w:val="267"/>
              </w:numPr>
              <w:jc w:val="both"/>
              <w:rPr>
                <w:rFonts w:ascii="Times New Roman" w:hAnsi="Times New Roman" w:cs="Times New Roman"/>
                <w:b/>
              </w:rPr>
            </w:pPr>
            <w:r w:rsidRPr="00111986">
              <w:rPr>
                <w:rFonts w:ascii="Times New Roman" w:hAnsi="Times New Roman" w:cs="Times New Roman"/>
                <w:b/>
              </w:rPr>
              <w:t>Rzuty:</w:t>
            </w:r>
          </w:p>
          <w:p w14:paraId="5D0E5286"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noProof/>
                <w:lang w:eastAsia="pl-PL"/>
              </w:rPr>
              <w:drawing>
                <wp:inline distT="0" distB="0" distL="0" distR="0" wp14:anchorId="046D5549" wp14:editId="716D8A63">
                  <wp:extent cx="3394580" cy="1614645"/>
                  <wp:effectExtent l="0" t="0" r="0" b="508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396098" cy="1615367"/>
                          </a:xfrm>
                          <a:prstGeom prst="rect">
                            <a:avLst/>
                          </a:prstGeom>
                        </pic:spPr>
                      </pic:pic>
                    </a:graphicData>
                  </a:graphic>
                </wp:inline>
              </w:drawing>
            </w:r>
          </w:p>
          <w:p w14:paraId="0980BBD2" w14:textId="77777777" w:rsidR="00F3121D" w:rsidRPr="00E93C20" w:rsidRDefault="00F3121D" w:rsidP="00930AD7">
            <w:pPr>
              <w:jc w:val="center"/>
              <w:rPr>
                <w:rFonts w:ascii="Times New Roman" w:hAnsi="Times New Roman" w:cs="Times New Roman"/>
              </w:rPr>
            </w:pPr>
            <w:r w:rsidRPr="00E93C20">
              <w:rPr>
                <w:rFonts w:ascii="Times New Roman" w:hAnsi="Times New Roman" w:cs="Times New Roman"/>
              </w:rPr>
              <w:t>Od lewej: widok dłuższego boku, widok krótszego boku</w:t>
            </w:r>
          </w:p>
          <w:p w14:paraId="2AB2124D" w14:textId="77777777" w:rsidR="00F3121D" w:rsidRPr="00E93C20" w:rsidRDefault="00F3121D" w:rsidP="00930AD7">
            <w:pPr>
              <w:jc w:val="center"/>
              <w:rPr>
                <w:rFonts w:ascii="Times New Roman" w:hAnsi="Times New Roman" w:cs="Times New Roman"/>
              </w:rPr>
            </w:pPr>
          </w:p>
          <w:p w14:paraId="0C74D17E" w14:textId="77777777" w:rsidR="00F3121D" w:rsidRPr="00111986" w:rsidRDefault="00F3121D" w:rsidP="007E11B7">
            <w:pPr>
              <w:pStyle w:val="Akapitzlist"/>
              <w:numPr>
                <w:ilvl w:val="0"/>
                <w:numId w:val="268"/>
              </w:numPr>
              <w:jc w:val="both"/>
              <w:rPr>
                <w:rFonts w:ascii="Times New Roman" w:hAnsi="Times New Roman" w:cs="Times New Roman"/>
                <w:b/>
              </w:rPr>
            </w:pPr>
            <w:r w:rsidRPr="00111986">
              <w:rPr>
                <w:rFonts w:ascii="Times New Roman" w:hAnsi="Times New Roman" w:cs="Times New Roman"/>
                <w:b/>
              </w:rPr>
              <w:t>Wymiary:</w:t>
            </w:r>
          </w:p>
          <w:p w14:paraId="7895871E" w14:textId="77777777" w:rsidR="00F3121D" w:rsidRPr="00E93C20" w:rsidRDefault="00F3121D" w:rsidP="00930AD7">
            <w:pPr>
              <w:pStyle w:val="Akapitzlist"/>
              <w:ind w:left="5"/>
              <w:jc w:val="both"/>
              <w:rPr>
                <w:rFonts w:ascii="Times New Roman" w:hAnsi="Times New Roman" w:cs="Times New Roman"/>
                <w:u w:val="single"/>
              </w:rPr>
            </w:pPr>
            <w:r w:rsidRPr="00E93C20">
              <w:rPr>
                <w:rFonts w:ascii="Times New Roman" w:hAnsi="Times New Roman" w:cs="Times New Roman"/>
                <w:u w:val="single"/>
              </w:rPr>
              <w:t>Wszystkie poniższe wymiary podane są od poziomu podłoża z uwzględnieniem nóżki dystansowej (umożliwiającej regulację nóg i poziomowanie stołu), zamocowanej w pozycji maksymalnie dokręconej.</w:t>
            </w:r>
          </w:p>
          <w:p w14:paraId="1B6D7A85"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A: długość dłuższego boku – ok. 2380 mm, wynikające z rozstawu nóg dłuższego boku (wymiar D)</w:t>
            </w:r>
          </w:p>
          <w:p w14:paraId="5201F417"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B: długość krótszego boku – ok. 840 mm, wynikające z rozstawu nóg dłuższego boku (wymiar E), </w:t>
            </w:r>
          </w:p>
          <w:p w14:paraId="2FFE03E7"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C: wysokość blatu roboczego – 700 mm,</w:t>
            </w:r>
          </w:p>
          <w:p w14:paraId="3EE87DD3"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D: rozstaw (odległość pomiędzy) nogami dłuższego boku – 2350 mm,</w:t>
            </w:r>
          </w:p>
          <w:p w14:paraId="782FD75F"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E: rozstaw (odległość pomiędzy) nogami krótszego boku – 760 mm,</w:t>
            </w:r>
          </w:p>
          <w:p w14:paraId="5E6661E7"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F: wysokość umieszczenia poprzeczki wzmacniającej – </w:t>
            </w:r>
            <w:r>
              <w:rPr>
                <w:rFonts w:ascii="Times New Roman" w:hAnsi="Times New Roman" w:cs="Times New Roman"/>
              </w:rPr>
              <w:t>400</w:t>
            </w:r>
            <w:r w:rsidRPr="00E93C20">
              <w:rPr>
                <w:rFonts w:ascii="Times New Roman" w:hAnsi="Times New Roman" w:cs="Times New Roman"/>
              </w:rPr>
              <w:t xml:space="preserve"> mm,</w:t>
            </w:r>
          </w:p>
          <w:p w14:paraId="18C6C7A4"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G: lewostronne wydłużenie blatu roboczego poza ramę stołu – 400 mm,</w:t>
            </w:r>
          </w:p>
          <w:p w14:paraId="1CE5A790"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H: prawostronne wydłużenie blatu roboczego poza ramę stołu – 0 mm,</w:t>
            </w:r>
          </w:p>
          <w:p w14:paraId="3159EFA4" w14:textId="77777777" w:rsidR="00F3121D" w:rsidRPr="00E93C20" w:rsidRDefault="00F3121D" w:rsidP="00930AD7">
            <w:pPr>
              <w:pStyle w:val="Akapitzlist"/>
              <w:jc w:val="both"/>
              <w:rPr>
                <w:rFonts w:ascii="Times New Roman" w:hAnsi="Times New Roman" w:cs="Times New Roman"/>
              </w:rPr>
            </w:pPr>
          </w:p>
          <w:p w14:paraId="624B467C" w14:textId="77777777" w:rsidR="00F3121D" w:rsidRPr="00111986" w:rsidRDefault="00F3121D" w:rsidP="007E11B7">
            <w:pPr>
              <w:pStyle w:val="Akapitzlist"/>
              <w:numPr>
                <w:ilvl w:val="0"/>
                <w:numId w:val="268"/>
              </w:numPr>
              <w:jc w:val="both"/>
              <w:rPr>
                <w:rFonts w:ascii="Times New Roman" w:hAnsi="Times New Roman" w:cs="Times New Roman"/>
                <w:b/>
              </w:rPr>
            </w:pPr>
            <w:r w:rsidRPr="00111986">
              <w:rPr>
                <w:rFonts w:ascii="Times New Roman" w:hAnsi="Times New Roman" w:cs="Times New Roman"/>
                <w:b/>
              </w:rPr>
              <w:t>Dane techniczne:</w:t>
            </w:r>
          </w:p>
          <w:p w14:paraId="7CDBF010"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 xml:space="preserve">stelaż wykonany z profili typu </w:t>
            </w:r>
            <w:proofErr w:type="spellStart"/>
            <w:r w:rsidRPr="00E93C20">
              <w:rPr>
                <w:rFonts w:ascii="Times New Roman" w:hAnsi="Times New Roman" w:cs="Times New Roman"/>
              </w:rPr>
              <w:t>rexroth</w:t>
            </w:r>
            <w:proofErr w:type="spellEnd"/>
            <w:r w:rsidRPr="00E93C20">
              <w:rPr>
                <w:rFonts w:ascii="Times New Roman" w:hAnsi="Times New Roman" w:cs="Times New Roman"/>
              </w:rPr>
              <w:t xml:space="preserve"> o przekroju zapewniającym nośność nie mniejszą niż 100 kg,</w:t>
            </w:r>
          </w:p>
          <w:p w14:paraId="1C95A108"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posadowienie stołu na nóżkach dystansowych umożliwiających poziomowanie,</w:t>
            </w:r>
          </w:p>
          <w:p w14:paraId="334F7644" w14:textId="77777777" w:rsidR="00F3121D" w:rsidRPr="00E93C20"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blat roboczy wykonany z płyty meblowej wykończonej materiałem odpornym na uszkodzenia mechaniczne, zapewniający nośność nie mniejszą niż 100 kg,</w:t>
            </w:r>
          </w:p>
          <w:p w14:paraId="0A78D7B0" w14:textId="77777777" w:rsidR="00F3121D"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nawiercone otwory w stelażu umożliwiające zestawienie i trwałe połączenie ze sobą stołów ustawionych względem siebie plecami i/lub bokami</w:t>
            </w:r>
            <w:r>
              <w:rPr>
                <w:rFonts w:ascii="Times New Roman" w:hAnsi="Times New Roman" w:cs="Times New Roman"/>
              </w:rPr>
              <w:t>,</w:t>
            </w:r>
          </w:p>
          <w:p w14:paraId="58F72B44" w14:textId="77777777" w:rsidR="00F3121D" w:rsidRPr="005A7554" w:rsidRDefault="00F3121D" w:rsidP="007E11B7">
            <w:pPr>
              <w:pStyle w:val="Akapitzlist"/>
              <w:numPr>
                <w:ilvl w:val="0"/>
                <w:numId w:val="228"/>
              </w:numPr>
              <w:jc w:val="both"/>
              <w:rPr>
                <w:rFonts w:ascii="Times New Roman" w:hAnsi="Times New Roman" w:cs="Times New Roman"/>
              </w:rPr>
            </w:pPr>
            <w:r w:rsidRPr="00E93C20">
              <w:rPr>
                <w:rFonts w:ascii="Times New Roman" w:hAnsi="Times New Roman" w:cs="Times New Roman"/>
              </w:rPr>
              <w:t>dodatkowy komplet śrub, nakrętek, podkładek dedykowany do zastosowanego profilu, umożliwiający montaż do profilu</w:t>
            </w:r>
            <w:r>
              <w:rPr>
                <w:rFonts w:ascii="Times New Roman" w:hAnsi="Times New Roman" w:cs="Times New Roman"/>
              </w:rPr>
              <w:t>.</w:t>
            </w:r>
          </w:p>
        </w:tc>
        <w:tc>
          <w:tcPr>
            <w:tcW w:w="1331" w:type="dxa"/>
          </w:tcPr>
          <w:p w14:paraId="1D43AF9D" w14:textId="77777777" w:rsidR="00F3121D" w:rsidRPr="004B579E" w:rsidRDefault="00F3121D" w:rsidP="00930AD7">
            <w:pPr>
              <w:pStyle w:val="Akapitzlist"/>
              <w:ind w:left="0"/>
              <w:jc w:val="both"/>
              <w:rPr>
                <w:rFonts w:ascii="Times New Roman" w:hAnsi="Times New Roman" w:cs="Times New Roman"/>
                <w:sz w:val="20"/>
                <w:szCs w:val="20"/>
              </w:rPr>
            </w:pPr>
          </w:p>
        </w:tc>
        <w:tc>
          <w:tcPr>
            <w:tcW w:w="1922" w:type="dxa"/>
          </w:tcPr>
          <w:p w14:paraId="48B4E0B1"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11AA83BE"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0A54A7EF" w14:textId="77777777" w:rsidR="00131604" w:rsidRDefault="00131604" w:rsidP="00F3121D">
      <w:pPr>
        <w:pStyle w:val="Akapitzlist"/>
        <w:spacing w:after="0" w:line="240" w:lineRule="auto"/>
        <w:jc w:val="both"/>
        <w:rPr>
          <w:rFonts w:ascii="Times New Roman" w:hAnsi="Times New Roman" w:cs="Times New Roman"/>
          <w:b/>
          <w:u w:val="single"/>
        </w:rPr>
      </w:pPr>
    </w:p>
    <w:p w14:paraId="61C80906" w14:textId="77777777" w:rsidR="00131604" w:rsidRDefault="00131604" w:rsidP="00F3121D">
      <w:pPr>
        <w:pStyle w:val="Akapitzlist"/>
        <w:spacing w:after="0" w:line="240" w:lineRule="auto"/>
        <w:jc w:val="both"/>
        <w:rPr>
          <w:rFonts w:ascii="Times New Roman" w:hAnsi="Times New Roman" w:cs="Times New Roman"/>
          <w:b/>
          <w:u w:val="single"/>
        </w:rPr>
      </w:pPr>
    </w:p>
    <w:p w14:paraId="2A76267C" w14:textId="77777777" w:rsidR="00131604" w:rsidRDefault="00131604" w:rsidP="00F3121D">
      <w:pPr>
        <w:pStyle w:val="Akapitzlist"/>
        <w:spacing w:after="0" w:line="240" w:lineRule="auto"/>
        <w:jc w:val="both"/>
        <w:rPr>
          <w:rFonts w:ascii="Times New Roman" w:hAnsi="Times New Roman" w:cs="Times New Roman"/>
          <w:b/>
          <w:u w:val="single"/>
        </w:rPr>
      </w:pPr>
    </w:p>
    <w:p w14:paraId="05D49AC9" w14:textId="77777777" w:rsidR="00131604" w:rsidRDefault="00131604" w:rsidP="00F3121D">
      <w:pPr>
        <w:pStyle w:val="Akapitzlist"/>
        <w:spacing w:after="0" w:line="240" w:lineRule="auto"/>
        <w:jc w:val="both"/>
        <w:rPr>
          <w:rFonts w:ascii="Times New Roman" w:hAnsi="Times New Roman" w:cs="Times New Roman"/>
          <w:b/>
          <w:u w:val="single"/>
        </w:rPr>
      </w:pPr>
    </w:p>
    <w:p w14:paraId="44B28B39" w14:textId="77777777" w:rsidR="00131604" w:rsidRDefault="00131604" w:rsidP="00F3121D">
      <w:pPr>
        <w:pStyle w:val="Akapitzlist"/>
        <w:spacing w:after="0" w:line="240" w:lineRule="auto"/>
        <w:jc w:val="both"/>
        <w:rPr>
          <w:rFonts w:ascii="Times New Roman" w:hAnsi="Times New Roman" w:cs="Times New Roman"/>
          <w:b/>
          <w:u w:val="single"/>
        </w:rPr>
      </w:pPr>
    </w:p>
    <w:p w14:paraId="13A18E24" w14:textId="77777777" w:rsidR="00131604" w:rsidRDefault="00131604" w:rsidP="00F3121D">
      <w:pPr>
        <w:pStyle w:val="Akapitzlist"/>
        <w:spacing w:after="0" w:line="240" w:lineRule="auto"/>
        <w:jc w:val="both"/>
        <w:rPr>
          <w:rFonts w:ascii="Times New Roman" w:hAnsi="Times New Roman" w:cs="Times New Roman"/>
          <w:b/>
          <w:u w:val="single"/>
        </w:rPr>
      </w:pPr>
    </w:p>
    <w:p w14:paraId="40C85CB5" w14:textId="77777777" w:rsidR="00131604" w:rsidRDefault="00131604" w:rsidP="00F3121D">
      <w:pPr>
        <w:pStyle w:val="Akapitzlist"/>
        <w:spacing w:after="0" w:line="240" w:lineRule="auto"/>
        <w:jc w:val="both"/>
        <w:rPr>
          <w:rFonts w:ascii="Times New Roman" w:hAnsi="Times New Roman" w:cs="Times New Roman"/>
          <w:b/>
          <w:u w:val="single"/>
        </w:rPr>
      </w:pPr>
    </w:p>
    <w:p w14:paraId="55C6FF49" w14:textId="77777777" w:rsidR="00131604" w:rsidRDefault="00131604" w:rsidP="00F3121D">
      <w:pPr>
        <w:pStyle w:val="Akapitzlist"/>
        <w:spacing w:after="0" w:line="240" w:lineRule="auto"/>
        <w:jc w:val="both"/>
        <w:rPr>
          <w:rFonts w:ascii="Times New Roman" w:hAnsi="Times New Roman" w:cs="Times New Roman"/>
          <w:b/>
          <w:u w:val="single"/>
        </w:rPr>
      </w:pPr>
    </w:p>
    <w:p w14:paraId="0044A833" w14:textId="77777777" w:rsidR="00131604" w:rsidRDefault="00131604" w:rsidP="00F3121D">
      <w:pPr>
        <w:pStyle w:val="Akapitzlist"/>
        <w:spacing w:after="0" w:line="240" w:lineRule="auto"/>
        <w:jc w:val="both"/>
        <w:rPr>
          <w:rFonts w:ascii="Times New Roman" w:hAnsi="Times New Roman" w:cs="Times New Roman"/>
          <w:b/>
          <w:u w:val="single"/>
        </w:rPr>
      </w:pPr>
    </w:p>
    <w:p w14:paraId="558CCB11" w14:textId="4E3C7440" w:rsidR="00F3121D" w:rsidRPr="00131604" w:rsidRDefault="00F3121D" w:rsidP="00F3121D">
      <w:pPr>
        <w:pStyle w:val="Akapitzlist"/>
        <w:spacing w:after="0" w:line="240" w:lineRule="auto"/>
        <w:jc w:val="both"/>
        <w:rPr>
          <w:rFonts w:ascii="Times New Roman" w:hAnsi="Times New Roman" w:cs="Times New Roman"/>
          <w:b/>
          <w:sz w:val="24"/>
          <w:szCs w:val="24"/>
          <w:u w:val="single"/>
        </w:rPr>
      </w:pPr>
      <w:r w:rsidRPr="00131604">
        <w:rPr>
          <w:rFonts w:ascii="Times New Roman" w:hAnsi="Times New Roman" w:cs="Times New Roman"/>
          <w:b/>
          <w:sz w:val="24"/>
          <w:szCs w:val="24"/>
          <w:u w:val="single"/>
        </w:rPr>
        <w:lastRenderedPageBreak/>
        <w:t>CZĘŚĆ X</w:t>
      </w:r>
    </w:p>
    <w:p w14:paraId="15572A1D" w14:textId="77777777" w:rsidR="00F3121D" w:rsidRDefault="00F3121D" w:rsidP="00F3121D">
      <w:pPr>
        <w:pStyle w:val="Akapitzlist"/>
        <w:spacing w:after="0" w:line="240" w:lineRule="auto"/>
        <w:jc w:val="both"/>
        <w:rPr>
          <w:rFonts w:ascii="Times New Roman" w:hAnsi="Times New Roman" w:cs="Times New Roman"/>
        </w:rPr>
      </w:pPr>
      <w:r w:rsidRPr="00DD0D2C">
        <w:rPr>
          <w:rFonts w:ascii="Times New Roman" w:hAnsi="Times New Roman" w:cs="Times New Roman"/>
        </w:rPr>
        <w:t xml:space="preserve">Przedmiotem zamówienia jest </w:t>
      </w:r>
      <w:bookmarkStart w:id="20" w:name="_Hlk159917911"/>
      <w:r>
        <w:rPr>
          <w:rFonts w:ascii="Times New Roman" w:hAnsi="Times New Roman" w:cs="Times New Roman"/>
        </w:rPr>
        <w:t>dostawa elementów uzupełniających stanowisk laboratoryjnych, aparatury pomiarowej oraz wyposażenia do ich transportu i przechowywania</w:t>
      </w:r>
      <w:bookmarkEnd w:id="20"/>
      <w:r>
        <w:rPr>
          <w:rFonts w:ascii="Times New Roman" w:hAnsi="Times New Roman" w:cs="Times New Roman"/>
        </w:rPr>
        <w:t>:</w:t>
      </w:r>
    </w:p>
    <w:p w14:paraId="4BF75355" w14:textId="01B14C0F" w:rsidR="00F3121D" w:rsidRDefault="00F3121D" w:rsidP="00F3121D">
      <w:pPr>
        <w:pStyle w:val="Akapitzlist"/>
        <w:spacing w:after="0" w:line="240" w:lineRule="auto"/>
        <w:jc w:val="both"/>
        <w:rPr>
          <w:rFonts w:ascii="Times New Roman" w:hAnsi="Times New Roman" w:cs="Times New Roman"/>
        </w:rPr>
      </w:pPr>
    </w:p>
    <w:p w14:paraId="37F6E53A" w14:textId="6FA3E89D" w:rsidR="00D36DD6" w:rsidRPr="00D36DD6" w:rsidRDefault="00D36DD6" w:rsidP="00D36DD6">
      <w:pPr>
        <w:pStyle w:val="Akapitzlist"/>
        <w:spacing w:after="0" w:line="240" w:lineRule="auto"/>
        <w:jc w:val="both"/>
        <w:rPr>
          <w:rFonts w:ascii="Arial Narrow" w:hAnsi="Arial Narrow" w:cs="Times New Roman"/>
          <w:bCs/>
          <w:i/>
          <w:iCs/>
          <w:u w:val="single"/>
        </w:rPr>
      </w:pPr>
      <w:r w:rsidRPr="00D36DD6">
        <w:rPr>
          <w:rFonts w:ascii="Times New Roman" w:hAnsi="Times New Roman" w:cs="Times New Roman"/>
          <w:highlight w:val="yellow"/>
          <w:u w:val="single"/>
        </w:rPr>
        <w:t>Tabel</w:t>
      </w:r>
      <w:r>
        <w:rPr>
          <w:rFonts w:ascii="Times New Roman" w:hAnsi="Times New Roman" w:cs="Times New Roman"/>
          <w:highlight w:val="yellow"/>
          <w:u w:val="single"/>
        </w:rPr>
        <w:t>e</w:t>
      </w:r>
      <w:r w:rsidRPr="00D36DD6">
        <w:rPr>
          <w:rFonts w:ascii="Times New Roman" w:hAnsi="Times New Roman" w:cs="Times New Roman"/>
          <w:highlight w:val="yellow"/>
          <w:u w:val="single"/>
        </w:rPr>
        <w:t xml:space="preserve"> </w:t>
      </w:r>
      <w:r>
        <w:rPr>
          <w:rFonts w:ascii="Times New Roman" w:hAnsi="Times New Roman" w:cs="Times New Roman"/>
          <w:highlight w:val="yellow"/>
          <w:u w:val="single"/>
        </w:rPr>
        <w:t>10</w:t>
      </w:r>
      <w:r w:rsidRPr="00D36DD6">
        <w:rPr>
          <w:rFonts w:ascii="Times New Roman" w:hAnsi="Times New Roman" w:cs="Times New Roman"/>
          <w:highlight w:val="yellow"/>
          <w:u w:val="single"/>
        </w:rPr>
        <w:t xml:space="preserve"> (Dla Wykonawcy - </w:t>
      </w:r>
      <w:r w:rsidRPr="00D36DD6">
        <w:rPr>
          <w:rFonts w:ascii="Arial Narrow" w:hAnsi="Arial Narrow" w:cs="Times New Roman"/>
          <w:bCs/>
          <w:i/>
          <w:iCs/>
          <w:highlight w:val="yellow"/>
          <w:u w:val="single"/>
        </w:rPr>
        <w:t>proszę wpisać modele, producentów, parametry oferowane)</w:t>
      </w:r>
    </w:p>
    <w:p w14:paraId="09BF7B39" w14:textId="77777777" w:rsidR="00D36DD6" w:rsidRPr="00DD0D2C" w:rsidRDefault="00D36DD6" w:rsidP="00F3121D">
      <w:pPr>
        <w:pStyle w:val="Akapitzlist"/>
        <w:spacing w:after="0" w:line="240" w:lineRule="auto"/>
        <w:jc w:val="both"/>
        <w:rPr>
          <w:rFonts w:ascii="Times New Roman" w:hAnsi="Times New Roman" w:cs="Times New Roman"/>
        </w:rPr>
      </w:pPr>
    </w:p>
    <w:p w14:paraId="6A44B194" w14:textId="77777777" w:rsidR="00F3121D" w:rsidRPr="0083094D" w:rsidRDefault="00F3121D" w:rsidP="00F3121D">
      <w:pPr>
        <w:pStyle w:val="Akapitzlist"/>
        <w:spacing w:after="0" w:line="240" w:lineRule="auto"/>
        <w:jc w:val="both"/>
        <w:rPr>
          <w:rFonts w:ascii="Times New Roman" w:hAnsi="Times New Roman" w:cs="Times New Roman"/>
          <w:b/>
        </w:rPr>
      </w:pPr>
      <w:r>
        <w:rPr>
          <w:rFonts w:ascii="Times New Roman" w:hAnsi="Times New Roman" w:cs="Times New Roman"/>
          <w:b/>
        </w:rPr>
        <w:t xml:space="preserve">Walizka narzędziowa do przechowywania i transportu </w:t>
      </w:r>
      <w:r w:rsidRPr="003030F0">
        <w:rPr>
          <w:rFonts w:ascii="Times New Roman" w:hAnsi="Times New Roman" w:cs="Times New Roman"/>
          <w:b/>
        </w:rPr>
        <w:t>(15 szt.):</w:t>
      </w:r>
    </w:p>
    <w:tbl>
      <w:tblPr>
        <w:tblStyle w:val="Tabela-Siatka"/>
        <w:tblW w:w="0" w:type="auto"/>
        <w:tblInd w:w="137" w:type="dxa"/>
        <w:tblLook w:val="04A0" w:firstRow="1" w:lastRow="0" w:firstColumn="1" w:lastColumn="0" w:noHBand="0" w:noVBand="1"/>
      </w:tblPr>
      <w:tblGrid>
        <w:gridCol w:w="6574"/>
        <w:gridCol w:w="1155"/>
        <w:gridCol w:w="1194"/>
      </w:tblGrid>
      <w:tr w:rsidR="00F3121D" w:rsidRPr="004B579E" w14:paraId="2BFFF024" w14:textId="77777777" w:rsidTr="00930AD7">
        <w:trPr>
          <w:tblHeader/>
        </w:trPr>
        <w:tc>
          <w:tcPr>
            <w:tcW w:w="6612" w:type="dxa"/>
            <w:vAlign w:val="center"/>
          </w:tcPr>
          <w:p w14:paraId="685D6277"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119" w:type="dxa"/>
            <w:vAlign w:val="center"/>
          </w:tcPr>
          <w:p w14:paraId="7117B64B" w14:textId="52B8F57F"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1CAEE946" w14:textId="7D37D7A0" w:rsidR="00BB3ACC"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p w14:paraId="6197580E" w14:textId="5AE728DE" w:rsidR="00BB3ACC" w:rsidRPr="004B579E" w:rsidRDefault="00BB3ACC" w:rsidP="00930AD7">
            <w:pPr>
              <w:pStyle w:val="Akapitzlist"/>
              <w:ind w:left="0"/>
              <w:jc w:val="center"/>
              <w:rPr>
                <w:rFonts w:ascii="Times New Roman" w:hAnsi="Times New Roman" w:cs="Times New Roman"/>
                <w:b/>
                <w:sz w:val="20"/>
                <w:szCs w:val="20"/>
              </w:rPr>
            </w:pPr>
          </w:p>
        </w:tc>
        <w:tc>
          <w:tcPr>
            <w:tcW w:w="1194" w:type="dxa"/>
            <w:vAlign w:val="center"/>
          </w:tcPr>
          <w:p w14:paraId="49B40C7B" w14:textId="77777777" w:rsidR="00F3121D" w:rsidRDefault="00F3121D" w:rsidP="00930AD7">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Kod </w:t>
            </w:r>
            <w:r w:rsidRPr="004B579E">
              <w:rPr>
                <w:rFonts w:ascii="Times New Roman" w:hAnsi="Times New Roman" w:cs="Times New Roman"/>
                <w:b/>
                <w:sz w:val="20"/>
                <w:szCs w:val="20"/>
              </w:rPr>
              <w:t>producenta</w:t>
            </w:r>
          </w:p>
          <w:p w14:paraId="0619EF59" w14:textId="1B4FAFD7"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542D0086" w14:textId="77777777" w:rsidTr="00930AD7">
        <w:trPr>
          <w:trHeight w:val="1123"/>
        </w:trPr>
        <w:tc>
          <w:tcPr>
            <w:tcW w:w="6612" w:type="dxa"/>
          </w:tcPr>
          <w:p w14:paraId="14AC6182" w14:textId="77777777" w:rsidR="00F3121D" w:rsidRPr="00FC066A" w:rsidRDefault="00F3121D" w:rsidP="007E11B7">
            <w:pPr>
              <w:pStyle w:val="Akapitzlist"/>
              <w:numPr>
                <w:ilvl w:val="0"/>
                <w:numId w:val="213"/>
              </w:numPr>
              <w:jc w:val="both"/>
              <w:rPr>
                <w:rFonts w:ascii="Times New Roman" w:hAnsi="Times New Roman" w:cs="Times New Roman"/>
              </w:rPr>
            </w:pPr>
            <w:r w:rsidRPr="00FC066A">
              <w:rPr>
                <w:rFonts w:ascii="Times New Roman" w:hAnsi="Times New Roman" w:cs="Times New Roman"/>
              </w:rPr>
              <w:t>Dane techniczne:</w:t>
            </w:r>
          </w:p>
          <w:p w14:paraId="34257631"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konstrukcja modułowa (konektory przyłączeniowe do skrzyń narzędziowych),</w:t>
            </w:r>
          </w:p>
          <w:p w14:paraId="1C3417F6"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materiał wykonania: tworzywo sztuczne odporne na uszkodzenia mechaniczne,</w:t>
            </w:r>
          </w:p>
          <w:p w14:paraId="1587E9E6"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uszczelka zapobiegająca wnikaniu kurzu i cieczy (stopień ochrony nie gorszy niż IP44),</w:t>
            </w:r>
          </w:p>
          <w:p w14:paraId="1A24D281"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wymiary zewnętrzne (</w:t>
            </w:r>
            <w:proofErr w:type="spellStart"/>
            <w:r w:rsidRPr="00FC066A">
              <w:rPr>
                <w:rFonts w:ascii="Times New Roman" w:hAnsi="Times New Roman" w:cs="Times New Roman"/>
              </w:rPr>
              <w:t>DxSxW</w:t>
            </w:r>
            <w:proofErr w:type="spellEnd"/>
            <w:r w:rsidRPr="00FC066A">
              <w:rPr>
                <w:rFonts w:ascii="Times New Roman" w:hAnsi="Times New Roman" w:cs="Times New Roman"/>
              </w:rPr>
              <w:t>): nie więcej niż 585 x 385 x 190 [mm],</w:t>
            </w:r>
          </w:p>
          <w:p w14:paraId="11AC7050"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przekątna: nie więcej niż 679 mm,</w:t>
            </w:r>
          </w:p>
          <w:p w14:paraId="1F5D718D"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pojemność: nie mniej niż 15 l,</w:t>
            </w:r>
          </w:p>
          <w:p w14:paraId="5ED9E272"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regulowane, wyjmowane przegrody,</w:t>
            </w:r>
          </w:p>
          <w:p w14:paraId="67D12067" w14:textId="77777777" w:rsidR="00F3121D" w:rsidRPr="0083094D" w:rsidRDefault="00F3121D" w:rsidP="007E11B7">
            <w:pPr>
              <w:pStyle w:val="Akapitzlist"/>
              <w:numPr>
                <w:ilvl w:val="0"/>
                <w:numId w:val="214"/>
              </w:numPr>
              <w:jc w:val="both"/>
              <w:rPr>
                <w:rFonts w:ascii="Times New Roman" w:hAnsi="Times New Roman" w:cs="Times New Roman"/>
              </w:rPr>
            </w:pPr>
            <w:proofErr w:type="spellStart"/>
            <w:r w:rsidRPr="00FC066A">
              <w:rPr>
                <w:rFonts w:ascii="Times New Roman" w:hAnsi="Times New Roman" w:cs="Times New Roman"/>
              </w:rPr>
              <w:t>organizery</w:t>
            </w:r>
            <w:proofErr w:type="spellEnd"/>
            <w:r w:rsidRPr="00FC066A">
              <w:rPr>
                <w:rFonts w:ascii="Times New Roman" w:hAnsi="Times New Roman" w:cs="Times New Roman"/>
              </w:rPr>
              <w:t xml:space="preserve"> z przegrodami i przeźroczami umieszczone na pokrywie: nie mniej niż 2.</w:t>
            </w:r>
          </w:p>
        </w:tc>
        <w:tc>
          <w:tcPr>
            <w:tcW w:w="1119" w:type="dxa"/>
          </w:tcPr>
          <w:p w14:paraId="5CD50C52" w14:textId="77777777" w:rsidR="00F3121D" w:rsidRPr="004B579E" w:rsidRDefault="00F3121D" w:rsidP="00930AD7">
            <w:pPr>
              <w:pStyle w:val="Akapitzlist"/>
              <w:ind w:left="0"/>
              <w:jc w:val="both"/>
              <w:rPr>
                <w:rFonts w:ascii="Times New Roman" w:hAnsi="Times New Roman" w:cs="Times New Roman"/>
                <w:sz w:val="20"/>
                <w:szCs w:val="20"/>
              </w:rPr>
            </w:pPr>
          </w:p>
        </w:tc>
        <w:tc>
          <w:tcPr>
            <w:tcW w:w="1194" w:type="dxa"/>
          </w:tcPr>
          <w:p w14:paraId="74469E1F"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5D79F8DB"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2B4CE425" w14:textId="77777777" w:rsidR="00F3121D" w:rsidRDefault="00F3121D" w:rsidP="00F3121D">
      <w:pPr>
        <w:pStyle w:val="Akapitzlist"/>
        <w:spacing w:after="0" w:line="240" w:lineRule="auto"/>
        <w:jc w:val="both"/>
        <w:rPr>
          <w:rFonts w:ascii="Times New Roman" w:hAnsi="Times New Roman" w:cs="Times New Roman"/>
          <w:b/>
        </w:rPr>
      </w:pPr>
    </w:p>
    <w:p w14:paraId="3FD91936" w14:textId="77777777" w:rsidR="00F3121D" w:rsidRDefault="00F3121D" w:rsidP="00F3121D">
      <w:pPr>
        <w:pStyle w:val="Akapitzlist"/>
        <w:spacing w:after="0" w:line="240" w:lineRule="auto"/>
        <w:jc w:val="both"/>
        <w:rPr>
          <w:rFonts w:ascii="Times New Roman" w:hAnsi="Times New Roman" w:cs="Times New Roman"/>
          <w:b/>
        </w:rPr>
      </w:pPr>
    </w:p>
    <w:p w14:paraId="06A9082F" w14:textId="77777777" w:rsidR="00F3121D" w:rsidRPr="0083094D" w:rsidRDefault="00F3121D" w:rsidP="00F3121D">
      <w:pPr>
        <w:pStyle w:val="Akapitzlist"/>
        <w:spacing w:after="0" w:line="240" w:lineRule="auto"/>
        <w:jc w:val="both"/>
        <w:rPr>
          <w:rFonts w:ascii="Times New Roman" w:hAnsi="Times New Roman" w:cs="Times New Roman"/>
          <w:b/>
        </w:rPr>
      </w:pPr>
      <w:r>
        <w:rPr>
          <w:rFonts w:ascii="Times New Roman" w:hAnsi="Times New Roman" w:cs="Times New Roman"/>
          <w:b/>
        </w:rPr>
        <w:t xml:space="preserve">Skrzynka narzędziowa do przechowywania i transportu </w:t>
      </w:r>
      <w:r w:rsidRPr="003030F0">
        <w:rPr>
          <w:rFonts w:ascii="Times New Roman" w:hAnsi="Times New Roman" w:cs="Times New Roman"/>
          <w:b/>
        </w:rPr>
        <w:t>(15 szt.):</w:t>
      </w:r>
    </w:p>
    <w:tbl>
      <w:tblPr>
        <w:tblStyle w:val="Tabela-Siatka"/>
        <w:tblW w:w="0" w:type="auto"/>
        <w:tblInd w:w="137" w:type="dxa"/>
        <w:tblLook w:val="04A0" w:firstRow="1" w:lastRow="0" w:firstColumn="1" w:lastColumn="0" w:noHBand="0" w:noVBand="1"/>
      </w:tblPr>
      <w:tblGrid>
        <w:gridCol w:w="6574"/>
        <w:gridCol w:w="1155"/>
        <w:gridCol w:w="1194"/>
      </w:tblGrid>
      <w:tr w:rsidR="00F3121D" w:rsidRPr="004B579E" w14:paraId="2B7F00B5" w14:textId="77777777" w:rsidTr="00930AD7">
        <w:trPr>
          <w:tblHeader/>
        </w:trPr>
        <w:tc>
          <w:tcPr>
            <w:tcW w:w="6612" w:type="dxa"/>
            <w:vAlign w:val="center"/>
          </w:tcPr>
          <w:p w14:paraId="1DABA534"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119" w:type="dxa"/>
            <w:vAlign w:val="center"/>
          </w:tcPr>
          <w:p w14:paraId="442A92E4"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5CED8339" w14:textId="305203E1"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194" w:type="dxa"/>
            <w:vAlign w:val="center"/>
          </w:tcPr>
          <w:p w14:paraId="0F9FF02C" w14:textId="77777777" w:rsidR="00F3121D" w:rsidRDefault="00F3121D" w:rsidP="00930AD7">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Kod </w:t>
            </w:r>
            <w:r w:rsidRPr="004B579E">
              <w:rPr>
                <w:rFonts w:ascii="Times New Roman" w:hAnsi="Times New Roman" w:cs="Times New Roman"/>
                <w:b/>
                <w:sz w:val="20"/>
                <w:szCs w:val="20"/>
              </w:rPr>
              <w:t>producenta</w:t>
            </w:r>
          </w:p>
          <w:p w14:paraId="1ECFF88D" w14:textId="05CD7ACA"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4C27EC33" w14:textId="77777777" w:rsidTr="00930AD7">
        <w:trPr>
          <w:trHeight w:val="1123"/>
        </w:trPr>
        <w:tc>
          <w:tcPr>
            <w:tcW w:w="6612" w:type="dxa"/>
          </w:tcPr>
          <w:p w14:paraId="424ADE2B" w14:textId="77777777" w:rsidR="00F3121D" w:rsidRPr="00FC066A" w:rsidRDefault="00F3121D" w:rsidP="007E11B7">
            <w:pPr>
              <w:pStyle w:val="Akapitzlist"/>
              <w:numPr>
                <w:ilvl w:val="0"/>
                <w:numId w:val="215"/>
              </w:numPr>
              <w:jc w:val="both"/>
              <w:rPr>
                <w:rFonts w:ascii="Times New Roman" w:hAnsi="Times New Roman" w:cs="Times New Roman"/>
              </w:rPr>
            </w:pPr>
            <w:r w:rsidRPr="00FC066A">
              <w:rPr>
                <w:rFonts w:ascii="Times New Roman" w:hAnsi="Times New Roman" w:cs="Times New Roman"/>
              </w:rPr>
              <w:t>Dane techniczne:</w:t>
            </w:r>
          </w:p>
          <w:p w14:paraId="4D39FD39"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konstrukcja modułowa (konektory przyłączeniowe do skrzyń narzędziowych),</w:t>
            </w:r>
          </w:p>
          <w:p w14:paraId="44B4593C"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materiał wykonania: tworzywo sztuczne odporne na uszkodzenia mechaniczne,</w:t>
            </w:r>
          </w:p>
          <w:p w14:paraId="55D0315B"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uszczelka zapobiegająca wnikaniu kurzu i cieczy (stopień ochrony nie gorszy niż IP44),</w:t>
            </w:r>
          </w:p>
          <w:p w14:paraId="2F0252BE"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wymiary zewnętrzne (</w:t>
            </w:r>
            <w:proofErr w:type="spellStart"/>
            <w:r w:rsidRPr="00FC066A">
              <w:rPr>
                <w:rFonts w:ascii="Times New Roman" w:hAnsi="Times New Roman" w:cs="Times New Roman"/>
              </w:rPr>
              <w:t>DxSxW</w:t>
            </w:r>
            <w:proofErr w:type="spellEnd"/>
            <w:r w:rsidRPr="00FC066A">
              <w:rPr>
                <w:rFonts w:ascii="Times New Roman" w:hAnsi="Times New Roman" w:cs="Times New Roman"/>
              </w:rPr>
              <w:t>): nie więcej niż 585 x 385 x 320 [mm],</w:t>
            </w:r>
          </w:p>
          <w:p w14:paraId="072CFEF8"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przekątna: nie więcej niż 722 mm,</w:t>
            </w:r>
          </w:p>
          <w:p w14:paraId="643E2F8E"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pojemność: nie mniej niż 38 l,</w:t>
            </w:r>
          </w:p>
          <w:p w14:paraId="40B35505"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regulowane, wyjmowane przegrody,</w:t>
            </w:r>
          </w:p>
          <w:p w14:paraId="3AD17303" w14:textId="77777777" w:rsidR="00F3121D" w:rsidRPr="00FB0CEB"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szyny aluminiowe na zaciski stolarskie umieszczone na pokrywie: nie mniej niż 2.</w:t>
            </w:r>
          </w:p>
        </w:tc>
        <w:tc>
          <w:tcPr>
            <w:tcW w:w="1119" w:type="dxa"/>
          </w:tcPr>
          <w:p w14:paraId="10361DE6" w14:textId="77777777" w:rsidR="00F3121D" w:rsidRPr="004B579E" w:rsidRDefault="00F3121D" w:rsidP="00930AD7">
            <w:pPr>
              <w:pStyle w:val="Akapitzlist"/>
              <w:ind w:left="0"/>
              <w:jc w:val="both"/>
              <w:rPr>
                <w:rFonts w:ascii="Times New Roman" w:hAnsi="Times New Roman" w:cs="Times New Roman"/>
                <w:sz w:val="20"/>
                <w:szCs w:val="20"/>
              </w:rPr>
            </w:pPr>
          </w:p>
        </w:tc>
        <w:tc>
          <w:tcPr>
            <w:tcW w:w="1194" w:type="dxa"/>
          </w:tcPr>
          <w:p w14:paraId="0725B1F0"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329D3A38"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54CF3A14" w14:textId="77777777" w:rsidR="00F3121D" w:rsidRPr="0083094D" w:rsidRDefault="00F3121D" w:rsidP="00F3121D">
      <w:pPr>
        <w:pStyle w:val="Akapitzlist"/>
        <w:spacing w:after="0" w:line="240" w:lineRule="auto"/>
        <w:jc w:val="both"/>
        <w:rPr>
          <w:rFonts w:ascii="Times New Roman" w:hAnsi="Times New Roman" w:cs="Times New Roman"/>
          <w:b/>
        </w:rPr>
      </w:pPr>
      <w:r>
        <w:rPr>
          <w:rFonts w:ascii="Times New Roman" w:hAnsi="Times New Roman" w:cs="Times New Roman"/>
          <w:b/>
        </w:rPr>
        <w:t xml:space="preserve">Multimetr ręczny </w:t>
      </w:r>
      <w:r w:rsidRPr="003030F0">
        <w:rPr>
          <w:rFonts w:ascii="Times New Roman" w:hAnsi="Times New Roman" w:cs="Times New Roman"/>
          <w:b/>
        </w:rPr>
        <w:t>(40 szt.):</w:t>
      </w:r>
    </w:p>
    <w:tbl>
      <w:tblPr>
        <w:tblStyle w:val="Tabela-Siatka"/>
        <w:tblW w:w="0" w:type="auto"/>
        <w:tblInd w:w="137" w:type="dxa"/>
        <w:tblLook w:val="04A0" w:firstRow="1" w:lastRow="0" w:firstColumn="1" w:lastColumn="0" w:noHBand="0" w:noVBand="1"/>
      </w:tblPr>
      <w:tblGrid>
        <w:gridCol w:w="6574"/>
        <w:gridCol w:w="1155"/>
        <w:gridCol w:w="1194"/>
      </w:tblGrid>
      <w:tr w:rsidR="00F3121D" w:rsidRPr="004B579E" w14:paraId="28DF8038" w14:textId="77777777" w:rsidTr="00930AD7">
        <w:trPr>
          <w:tblHeader/>
        </w:trPr>
        <w:tc>
          <w:tcPr>
            <w:tcW w:w="6612" w:type="dxa"/>
            <w:vAlign w:val="center"/>
          </w:tcPr>
          <w:p w14:paraId="2CF3F2E6"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lastRenderedPageBreak/>
              <w:t>Parametr wymagany</w:t>
            </w:r>
          </w:p>
        </w:tc>
        <w:tc>
          <w:tcPr>
            <w:tcW w:w="1119" w:type="dxa"/>
            <w:vAlign w:val="center"/>
          </w:tcPr>
          <w:p w14:paraId="07DB01B7"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25BA2F08" w14:textId="77DD8F16"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194" w:type="dxa"/>
            <w:vAlign w:val="center"/>
          </w:tcPr>
          <w:p w14:paraId="6E997D03" w14:textId="77777777" w:rsidR="00F3121D" w:rsidRDefault="00F3121D" w:rsidP="00930AD7">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Kod </w:t>
            </w:r>
            <w:r w:rsidRPr="004B579E">
              <w:rPr>
                <w:rFonts w:ascii="Times New Roman" w:hAnsi="Times New Roman" w:cs="Times New Roman"/>
                <w:b/>
                <w:sz w:val="20"/>
                <w:szCs w:val="20"/>
              </w:rPr>
              <w:t>producenta</w:t>
            </w:r>
          </w:p>
          <w:p w14:paraId="72AB18B3" w14:textId="115DCF2F" w:rsidR="00BB3ACC" w:rsidRPr="004B579E" w:rsidRDefault="00BB3ACC"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5B300C08" w14:textId="77777777" w:rsidTr="00930AD7">
        <w:trPr>
          <w:trHeight w:val="1123"/>
        </w:trPr>
        <w:tc>
          <w:tcPr>
            <w:tcW w:w="6612" w:type="dxa"/>
          </w:tcPr>
          <w:p w14:paraId="21469B1E" w14:textId="77777777" w:rsidR="00F3121D" w:rsidRPr="00FC066A" w:rsidRDefault="00F3121D" w:rsidP="007E11B7">
            <w:pPr>
              <w:pStyle w:val="Akapitzlist"/>
              <w:numPr>
                <w:ilvl w:val="0"/>
                <w:numId w:val="217"/>
              </w:numPr>
              <w:jc w:val="both"/>
              <w:rPr>
                <w:rFonts w:ascii="Times New Roman" w:hAnsi="Times New Roman" w:cs="Times New Roman"/>
              </w:rPr>
            </w:pPr>
            <w:r w:rsidRPr="00FC066A">
              <w:rPr>
                <w:rFonts w:ascii="Times New Roman" w:hAnsi="Times New Roman" w:cs="Times New Roman"/>
              </w:rPr>
              <w:t>Dane techniczne:</w:t>
            </w:r>
          </w:p>
          <w:p w14:paraId="2CB99F46"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pomiar napięcia stałego: zakres nie gorszy niż 0 – 1000 V, rozdzielczość nie gorsza niż 1 V, dokładność nie gorsza niż ±(0,7% + 10 cyfr),</w:t>
            </w:r>
          </w:p>
          <w:p w14:paraId="681FFDF2"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pomiar napięcia przemiennego: True RMS, zakres nie gorszy niż 0 – 1000 V, rozdzielczość nie gorsza niż 1 V, dokładność nie gorsza niż ±(1,8% + 12 cyfr),</w:t>
            </w:r>
          </w:p>
          <w:p w14:paraId="2E5E0BA0"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 xml:space="preserve">pomiar prądu stałego: zakres nie gorszy niż 0 – 20 A, rozdzielczość nie gorsza niż 10 </w:t>
            </w:r>
            <w:proofErr w:type="spellStart"/>
            <w:r w:rsidRPr="00FC066A">
              <w:rPr>
                <w:rFonts w:ascii="Times New Roman" w:hAnsi="Times New Roman" w:cs="Times New Roman"/>
              </w:rPr>
              <w:t>mA</w:t>
            </w:r>
            <w:proofErr w:type="spellEnd"/>
            <w:r w:rsidRPr="00FC066A">
              <w:rPr>
                <w:rFonts w:ascii="Times New Roman" w:hAnsi="Times New Roman" w:cs="Times New Roman"/>
              </w:rPr>
              <w:t>, dokładność nie gorsza niż ±(2% + 5 cyfr),</w:t>
            </w:r>
          </w:p>
          <w:p w14:paraId="68F0C360"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 xml:space="preserve">pomiar prądu przemiennego: zakres nie gorszy niż 0 – 20 A, rozdzielczość nie gorsza niż 10 </w:t>
            </w:r>
            <w:proofErr w:type="spellStart"/>
            <w:r w:rsidRPr="00FC066A">
              <w:rPr>
                <w:rFonts w:ascii="Times New Roman" w:hAnsi="Times New Roman" w:cs="Times New Roman"/>
              </w:rPr>
              <w:t>mA</w:t>
            </w:r>
            <w:proofErr w:type="spellEnd"/>
            <w:r w:rsidRPr="00FC066A">
              <w:rPr>
                <w:rFonts w:ascii="Times New Roman" w:hAnsi="Times New Roman" w:cs="Times New Roman"/>
              </w:rPr>
              <w:t>, dokładność nie gorsza niż ±(3,5% + 8 cyfr),</w:t>
            </w:r>
          </w:p>
          <w:p w14:paraId="77843A4D"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pomiar częstotliwości: zakres nie gorszy niż 0 – 10 MHz, rozdzielczość nie gorsza niż 100 kHz, dokładność nie gorsza niż ±(0,1% + 4 cyfr),</w:t>
            </w:r>
          </w:p>
          <w:p w14:paraId="26BD828D"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pomiar rezystancji: zakres nie gorszy niż 0 – 60 MΩ, rozdzielczość nie gorsza niż 0,01 MΩ, dokładność nie gorsza niż ±(1,5% + 25 cyfr),</w:t>
            </w:r>
          </w:p>
          <w:p w14:paraId="4F462853"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pomiar ciągłości obwodu: sygnalizacja optyczna i akustyczna dla rezystancji nie większych niż 30 Ω, rozdzielczość nie gorsza niż 0,1 Ω,</w:t>
            </w:r>
          </w:p>
          <w:p w14:paraId="5185CE78" w14:textId="77777777" w:rsidR="00F3121D" w:rsidRPr="00CC3D20"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 xml:space="preserve">pomiar pojemności: zakres nie gorszy niż 0 – 100 </w:t>
            </w:r>
            <w:proofErr w:type="spellStart"/>
            <w:r w:rsidRPr="00FC066A">
              <w:rPr>
                <w:rFonts w:ascii="Times New Roman" w:hAnsi="Times New Roman" w:cs="Times New Roman"/>
              </w:rPr>
              <w:t>mF</w:t>
            </w:r>
            <w:proofErr w:type="spellEnd"/>
            <w:r w:rsidRPr="00FC066A">
              <w:rPr>
                <w:rFonts w:ascii="Times New Roman" w:hAnsi="Times New Roman" w:cs="Times New Roman"/>
              </w:rPr>
              <w:t>, rozdzielczość nie gorsza niż 100 µF, dokładność nie gorsza niż ±(10% + 0 cyfr),</w:t>
            </w:r>
          </w:p>
        </w:tc>
        <w:tc>
          <w:tcPr>
            <w:tcW w:w="1119" w:type="dxa"/>
          </w:tcPr>
          <w:p w14:paraId="154EB507" w14:textId="77777777" w:rsidR="00F3121D" w:rsidRPr="004B579E" w:rsidRDefault="00F3121D" w:rsidP="00930AD7">
            <w:pPr>
              <w:pStyle w:val="Akapitzlist"/>
              <w:ind w:left="0"/>
              <w:jc w:val="both"/>
              <w:rPr>
                <w:rFonts w:ascii="Times New Roman" w:hAnsi="Times New Roman" w:cs="Times New Roman"/>
                <w:sz w:val="20"/>
                <w:szCs w:val="20"/>
              </w:rPr>
            </w:pPr>
          </w:p>
        </w:tc>
        <w:tc>
          <w:tcPr>
            <w:tcW w:w="1194" w:type="dxa"/>
          </w:tcPr>
          <w:p w14:paraId="07838272"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5D4A66B9" w14:textId="77777777" w:rsidR="00F3121D" w:rsidRDefault="00F3121D" w:rsidP="00F3121D">
      <w:pPr>
        <w:pStyle w:val="Akapitzlist"/>
        <w:spacing w:after="0" w:line="240" w:lineRule="auto"/>
        <w:jc w:val="both"/>
        <w:rPr>
          <w:rFonts w:ascii="Times New Roman" w:hAnsi="Times New Roman" w:cs="Times New Roman"/>
          <w:b/>
        </w:rPr>
      </w:pPr>
    </w:p>
    <w:p w14:paraId="0A539C8E" w14:textId="77777777" w:rsidR="00F3121D" w:rsidRPr="0083094D" w:rsidRDefault="00F3121D" w:rsidP="00F3121D">
      <w:pPr>
        <w:pStyle w:val="Akapitzlist"/>
        <w:spacing w:after="0" w:line="240" w:lineRule="auto"/>
        <w:jc w:val="both"/>
        <w:rPr>
          <w:rFonts w:ascii="Times New Roman" w:hAnsi="Times New Roman" w:cs="Times New Roman"/>
          <w:b/>
        </w:rPr>
      </w:pPr>
      <w:r>
        <w:rPr>
          <w:rFonts w:ascii="Times New Roman" w:hAnsi="Times New Roman" w:cs="Times New Roman"/>
          <w:b/>
        </w:rPr>
        <w:t>Komplet akumulatorków:</w:t>
      </w:r>
    </w:p>
    <w:tbl>
      <w:tblPr>
        <w:tblStyle w:val="Tabela-Siatka"/>
        <w:tblW w:w="0" w:type="auto"/>
        <w:tblInd w:w="137" w:type="dxa"/>
        <w:tblLook w:val="04A0" w:firstRow="1" w:lastRow="0" w:firstColumn="1" w:lastColumn="0" w:noHBand="0" w:noVBand="1"/>
      </w:tblPr>
      <w:tblGrid>
        <w:gridCol w:w="6574"/>
        <w:gridCol w:w="1155"/>
        <w:gridCol w:w="1194"/>
      </w:tblGrid>
      <w:tr w:rsidR="00F3121D" w:rsidRPr="004B579E" w14:paraId="6E34235A" w14:textId="77777777" w:rsidTr="00930AD7">
        <w:trPr>
          <w:tblHeader/>
        </w:trPr>
        <w:tc>
          <w:tcPr>
            <w:tcW w:w="6612" w:type="dxa"/>
            <w:vAlign w:val="center"/>
          </w:tcPr>
          <w:p w14:paraId="44A9A2CA"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119" w:type="dxa"/>
            <w:vAlign w:val="center"/>
          </w:tcPr>
          <w:p w14:paraId="0F8380FA"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3AD709DB" w14:textId="42F7A61A" w:rsidR="001934C1" w:rsidRPr="004B579E" w:rsidRDefault="001934C1"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194" w:type="dxa"/>
            <w:vAlign w:val="center"/>
          </w:tcPr>
          <w:p w14:paraId="0E5BCE16" w14:textId="77777777" w:rsidR="00F3121D" w:rsidRDefault="00F3121D" w:rsidP="00930AD7">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Kod </w:t>
            </w:r>
            <w:r w:rsidRPr="004B579E">
              <w:rPr>
                <w:rFonts w:ascii="Times New Roman" w:hAnsi="Times New Roman" w:cs="Times New Roman"/>
                <w:b/>
                <w:sz w:val="20"/>
                <w:szCs w:val="20"/>
              </w:rPr>
              <w:t>producenta</w:t>
            </w:r>
          </w:p>
          <w:p w14:paraId="66A1F4AB" w14:textId="72FDCA9A" w:rsidR="001934C1" w:rsidRPr="004B579E" w:rsidRDefault="001934C1"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16402827" w14:textId="77777777" w:rsidTr="00930AD7">
        <w:trPr>
          <w:trHeight w:val="793"/>
        </w:trPr>
        <w:tc>
          <w:tcPr>
            <w:tcW w:w="6612" w:type="dxa"/>
          </w:tcPr>
          <w:p w14:paraId="613D2EBA" w14:textId="77777777" w:rsidR="00F3121D" w:rsidRPr="00FC066A" w:rsidRDefault="00F3121D" w:rsidP="007E11B7">
            <w:pPr>
              <w:pStyle w:val="Akapitzlist"/>
              <w:numPr>
                <w:ilvl w:val="0"/>
                <w:numId w:val="216"/>
              </w:numPr>
              <w:jc w:val="both"/>
              <w:rPr>
                <w:rFonts w:ascii="Times New Roman" w:hAnsi="Times New Roman" w:cs="Times New Roman"/>
              </w:rPr>
            </w:pPr>
            <w:r w:rsidRPr="00FC066A">
              <w:rPr>
                <w:rFonts w:ascii="Times New Roman" w:hAnsi="Times New Roman" w:cs="Times New Roman"/>
              </w:rPr>
              <w:t>Dane techniczne:</w:t>
            </w:r>
          </w:p>
          <w:p w14:paraId="0336794E"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 xml:space="preserve">kompatybilne z dostarczonymi multimetrami ręcznymi pod względem typu i liczby: 40 </w:t>
            </w:r>
            <w:proofErr w:type="spellStart"/>
            <w:r w:rsidRPr="00FC066A">
              <w:rPr>
                <w:rFonts w:ascii="Times New Roman" w:hAnsi="Times New Roman" w:cs="Times New Roman"/>
              </w:rPr>
              <w:t>kpl</w:t>
            </w:r>
            <w:proofErr w:type="spellEnd"/>
            <w:r w:rsidRPr="00FC066A">
              <w:rPr>
                <w:rFonts w:ascii="Times New Roman" w:hAnsi="Times New Roman" w:cs="Times New Roman"/>
              </w:rPr>
              <w:t>.,</w:t>
            </w:r>
          </w:p>
          <w:p w14:paraId="5BD84FBE"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akumulatorki typu AA: 20 szt.,</w:t>
            </w:r>
          </w:p>
          <w:p w14:paraId="147824E3"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akumulatorki typu AAA: 20 szt.,</w:t>
            </w:r>
          </w:p>
          <w:p w14:paraId="602BE26B"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akumulatorki 9V: 20 szt.,</w:t>
            </w:r>
          </w:p>
          <w:p w14:paraId="0E9A076E" w14:textId="77777777" w:rsidR="00F3121D" w:rsidRPr="00CC3D20"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funkcja ładowania przez złącze USB-C.</w:t>
            </w:r>
          </w:p>
        </w:tc>
        <w:tc>
          <w:tcPr>
            <w:tcW w:w="1119" w:type="dxa"/>
          </w:tcPr>
          <w:p w14:paraId="461BB14C" w14:textId="77777777" w:rsidR="00F3121D" w:rsidRPr="004B579E" w:rsidRDefault="00F3121D" w:rsidP="00930AD7">
            <w:pPr>
              <w:pStyle w:val="Akapitzlist"/>
              <w:ind w:left="0"/>
              <w:jc w:val="both"/>
              <w:rPr>
                <w:rFonts w:ascii="Times New Roman" w:hAnsi="Times New Roman" w:cs="Times New Roman"/>
                <w:sz w:val="20"/>
                <w:szCs w:val="20"/>
              </w:rPr>
            </w:pPr>
          </w:p>
        </w:tc>
        <w:tc>
          <w:tcPr>
            <w:tcW w:w="1194" w:type="dxa"/>
          </w:tcPr>
          <w:p w14:paraId="2F6D7C23"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3651270D" w14:textId="77777777" w:rsidR="00F3121D" w:rsidRPr="00FC066A" w:rsidRDefault="00F3121D" w:rsidP="00F3121D">
      <w:pPr>
        <w:spacing w:after="0" w:line="240" w:lineRule="auto"/>
        <w:jc w:val="both"/>
        <w:rPr>
          <w:rFonts w:ascii="Times New Roman" w:hAnsi="Times New Roman" w:cs="Times New Roman"/>
          <w:b/>
        </w:rPr>
      </w:pPr>
    </w:p>
    <w:p w14:paraId="6253F11E" w14:textId="77777777" w:rsidR="00F3121D" w:rsidRPr="0083094D" w:rsidRDefault="00F3121D" w:rsidP="00F3121D">
      <w:pPr>
        <w:pStyle w:val="Akapitzlist"/>
        <w:spacing w:after="0" w:line="240" w:lineRule="auto"/>
        <w:jc w:val="both"/>
        <w:rPr>
          <w:rFonts w:ascii="Times New Roman" w:hAnsi="Times New Roman" w:cs="Times New Roman"/>
          <w:b/>
        </w:rPr>
      </w:pPr>
      <w:r>
        <w:rPr>
          <w:rFonts w:ascii="Times New Roman" w:hAnsi="Times New Roman" w:cs="Times New Roman"/>
          <w:b/>
        </w:rPr>
        <w:t xml:space="preserve">Ładowarka akumulatorków </w:t>
      </w:r>
      <w:r w:rsidRPr="003030F0">
        <w:rPr>
          <w:rFonts w:ascii="Times New Roman" w:hAnsi="Times New Roman" w:cs="Times New Roman"/>
          <w:b/>
        </w:rPr>
        <w:t>USB (15 szt.):</w:t>
      </w:r>
    </w:p>
    <w:tbl>
      <w:tblPr>
        <w:tblStyle w:val="Tabela-Siatka"/>
        <w:tblW w:w="0" w:type="auto"/>
        <w:tblInd w:w="137" w:type="dxa"/>
        <w:tblLook w:val="04A0" w:firstRow="1" w:lastRow="0" w:firstColumn="1" w:lastColumn="0" w:noHBand="0" w:noVBand="1"/>
      </w:tblPr>
      <w:tblGrid>
        <w:gridCol w:w="6574"/>
        <w:gridCol w:w="1155"/>
        <w:gridCol w:w="1194"/>
      </w:tblGrid>
      <w:tr w:rsidR="00F3121D" w:rsidRPr="004B579E" w14:paraId="2F740188" w14:textId="77777777" w:rsidTr="00930AD7">
        <w:trPr>
          <w:tblHeader/>
        </w:trPr>
        <w:tc>
          <w:tcPr>
            <w:tcW w:w="6612" w:type="dxa"/>
            <w:vAlign w:val="center"/>
          </w:tcPr>
          <w:p w14:paraId="4955EC1B"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119" w:type="dxa"/>
            <w:vAlign w:val="center"/>
          </w:tcPr>
          <w:p w14:paraId="7A9F4B0D"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004FAA58" w14:textId="562DC90C" w:rsidR="001934C1" w:rsidRPr="004B579E" w:rsidRDefault="001934C1"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194" w:type="dxa"/>
            <w:vAlign w:val="center"/>
          </w:tcPr>
          <w:p w14:paraId="65E3D1F4" w14:textId="77777777" w:rsidR="00F3121D" w:rsidRDefault="00F3121D" w:rsidP="00930AD7">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Kod </w:t>
            </w:r>
            <w:r w:rsidRPr="004B579E">
              <w:rPr>
                <w:rFonts w:ascii="Times New Roman" w:hAnsi="Times New Roman" w:cs="Times New Roman"/>
                <w:b/>
                <w:sz w:val="20"/>
                <w:szCs w:val="20"/>
              </w:rPr>
              <w:t>producenta</w:t>
            </w:r>
          </w:p>
          <w:p w14:paraId="0B469FFA" w14:textId="5158849A" w:rsidR="001934C1" w:rsidRPr="004B579E" w:rsidRDefault="001934C1"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2A6FC7D8" w14:textId="77777777" w:rsidTr="00930AD7">
        <w:trPr>
          <w:trHeight w:val="793"/>
        </w:trPr>
        <w:tc>
          <w:tcPr>
            <w:tcW w:w="6612" w:type="dxa"/>
          </w:tcPr>
          <w:p w14:paraId="106B79BE" w14:textId="77777777" w:rsidR="00F3121D" w:rsidRPr="00FC066A" w:rsidRDefault="00F3121D" w:rsidP="007E11B7">
            <w:pPr>
              <w:pStyle w:val="Akapitzlist"/>
              <w:numPr>
                <w:ilvl w:val="0"/>
                <w:numId w:val="218"/>
              </w:numPr>
              <w:jc w:val="both"/>
              <w:rPr>
                <w:rFonts w:ascii="Times New Roman" w:hAnsi="Times New Roman" w:cs="Times New Roman"/>
              </w:rPr>
            </w:pPr>
            <w:r w:rsidRPr="00FC066A">
              <w:rPr>
                <w:rFonts w:ascii="Times New Roman" w:hAnsi="Times New Roman" w:cs="Times New Roman"/>
              </w:rPr>
              <w:t>Dane techniczne:</w:t>
            </w:r>
          </w:p>
          <w:p w14:paraId="062A3339"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możliwość ładowania akumulatorków złączem USB-C,</w:t>
            </w:r>
          </w:p>
          <w:p w14:paraId="1BFBCE97" w14:textId="77777777" w:rsidR="00F3121D" w:rsidRPr="00FC066A" w:rsidRDefault="00F3121D" w:rsidP="007E11B7">
            <w:pPr>
              <w:pStyle w:val="Akapitzlist"/>
              <w:numPr>
                <w:ilvl w:val="0"/>
                <w:numId w:val="214"/>
              </w:numPr>
              <w:jc w:val="both"/>
              <w:rPr>
                <w:rFonts w:ascii="Times New Roman" w:hAnsi="Times New Roman" w:cs="Times New Roman"/>
                <w:sz w:val="24"/>
                <w:szCs w:val="24"/>
              </w:rPr>
            </w:pPr>
            <w:r w:rsidRPr="00FC066A">
              <w:rPr>
                <w:rFonts w:ascii="Times New Roman" w:hAnsi="Times New Roman" w:cs="Times New Roman"/>
              </w:rPr>
              <w:t>umożliwiająca ładowanie co najmniej 3 sztuk akumulatorków jednocześnie.</w:t>
            </w:r>
          </w:p>
          <w:p w14:paraId="26312D84" w14:textId="77777777" w:rsidR="00F3121D" w:rsidRPr="00E16D39" w:rsidRDefault="00F3121D" w:rsidP="007E11B7">
            <w:pPr>
              <w:pStyle w:val="Akapitzlist"/>
              <w:numPr>
                <w:ilvl w:val="0"/>
                <w:numId w:val="214"/>
              </w:numPr>
              <w:jc w:val="both"/>
              <w:rPr>
                <w:rFonts w:ascii="Times New Roman" w:hAnsi="Times New Roman" w:cs="Times New Roman"/>
              </w:rPr>
            </w:pPr>
            <w:r w:rsidRPr="00E16D39">
              <w:rPr>
                <w:rFonts w:ascii="Times New Roman" w:hAnsi="Times New Roman" w:cs="Times New Roman"/>
              </w:rPr>
              <w:t>komplet okablowania w zestawie.</w:t>
            </w:r>
          </w:p>
        </w:tc>
        <w:tc>
          <w:tcPr>
            <w:tcW w:w="1119" w:type="dxa"/>
          </w:tcPr>
          <w:p w14:paraId="47ABFB0E" w14:textId="77777777" w:rsidR="00F3121D" w:rsidRPr="004B579E" w:rsidRDefault="00F3121D" w:rsidP="00930AD7">
            <w:pPr>
              <w:pStyle w:val="Akapitzlist"/>
              <w:ind w:left="0"/>
              <w:jc w:val="both"/>
              <w:rPr>
                <w:rFonts w:ascii="Times New Roman" w:hAnsi="Times New Roman" w:cs="Times New Roman"/>
                <w:sz w:val="20"/>
                <w:szCs w:val="20"/>
              </w:rPr>
            </w:pPr>
          </w:p>
        </w:tc>
        <w:tc>
          <w:tcPr>
            <w:tcW w:w="1194" w:type="dxa"/>
          </w:tcPr>
          <w:p w14:paraId="2BCB1EF8"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1D526257" w14:textId="77777777" w:rsidR="00F3121D" w:rsidRDefault="00F3121D" w:rsidP="00F3121D">
      <w:pPr>
        <w:spacing w:after="0" w:line="240" w:lineRule="auto"/>
        <w:ind w:left="708"/>
        <w:jc w:val="both"/>
        <w:rPr>
          <w:rFonts w:ascii="Times New Roman" w:hAnsi="Times New Roman" w:cs="Times New Roman"/>
          <w:iCs/>
          <w:color w:val="767171" w:themeColor="background2" w:themeShade="80"/>
          <w:sz w:val="20"/>
          <w:szCs w:val="20"/>
        </w:rPr>
      </w:pPr>
    </w:p>
    <w:p w14:paraId="7C937845" w14:textId="77777777" w:rsidR="00F3121D" w:rsidRPr="0083094D" w:rsidRDefault="00F3121D" w:rsidP="00F3121D">
      <w:pPr>
        <w:pStyle w:val="Akapitzlist"/>
        <w:spacing w:after="0" w:line="240" w:lineRule="auto"/>
        <w:jc w:val="both"/>
        <w:rPr>
          <w:rFonts w:ascii="Times New Roman" w:hAnsi="Times New Roman" w:cs="Times New Roman"/>
          <w:b/>
        </w:rPr>
      </w:pPr>
      <w:r>
        <w:rPr>
          <w:rFonts w:ascii="Times New Roman" w:hAnsi="Times New Roman" w:cs="Times New Roman"/>
          <w:b/>
        </w:rPr>
        <w:lastRenderedPageBreak/>
        <w:t xml:space="preserve">Komplet </w:t>
      </w:r>
      <w:r w:rsidRPr="00F2088B">
        <w:rPr>
          <w:rFonts w:ascii="Times New Roman" w:hAnsi="Times New Roman" w:cs="Times New Roman"/>
          <w:b/>
        </w:rPr>
        <w:t>przewodów (12 szt.):</w:t>
      </w:r>
    </w:p>
    <w:tbl>
      <w:tblPr>
        <w:tblStyle w:val="Tabela-Siatka"/>
        <w:tblW w:w="0" w:type="auto"/>
        <w:tblInd w:w="137" w:type="dxa"/>
        <w:tblLook w:val="04A0" w:firstRow="1" w:lastRow="0" w:firstColumn="1" w:lastColumn="0" w:noHBand="0" w:noVBand="1"/>
      </w:tblPr>
      <w:tblGrid>
        <w:gridCol w:w="6574"/>
        <w:gridCol w:w="1155"/>
        <w:gridCol w:w="1194"/>
      </w:tblGrid>
      <w:tr w:rsidR="00F3121D" w:rsidRPr="004B579E" w14:paraId="6862F432" w14:textId="77777777" w:rsidTr="00930AD7">
        <w:trPr>
          <w:tblHeader/>
        </w:trPr>
        <w:tc>
          <w:tcPr>
            <w:tcW w:w="6612" w:type="dxa"/>
            <w:vAlign w:val="center"/>
          </w:tcPr>
          <w:p w14:paraId="4079F902"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119" w:type="dxa"/>
            <w:vAlign w:val="center"/>
          </w:tcPr>
          <w:p w14:paraId="4EFE8C28"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2252AB01" w14:textId="1653C7A1" w:rsidR="001934C1" w:rsidRPr="004B579E" w:rsidRDefault="001934C1"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194" w:type="dxa"/>
            <w:vAlign w:val="center"/>
          </w:tcPr>
          <w:p w14:paraId="5314FF16" w14:textId="77777777" w:rsidR="00F3121D" w:rsidRDefault="00F3121D" w:rsidP="00930AD7">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Kod </w:t>
            </w:r>
            <w:r w:rsidRPr="004B579E">
              <w:rPr>
                <w:rFonts w:ascii="Times New Roman" w:hAnsi="Times New Roman" w:cs="Times New Roman"/>
                <w:b/>
                <w:sz w:val="20"/>
                <w:szCs w:val="20"/>
              </w:rPr>
              <w:t>producenta</w:t>
            </w:r>
          </w:p>
          <w:p w14:paraId="587700B5" w14:textId="678ADFE8" w:rsidR="001934C1" w:rsidRPr="004B579E" w:rsidRDefault="001934C1"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5A635E52" w14:textId="77777777" w:rsidTr="00930AD7">
        <w:trPr>
          <w:trHeight w:val="793"/>
        </w:trPr>
        <w:tc>
          <w:tcPr>
            <w:tcW w:w="6612" w:type="dxa"/>
          </w:tcPr>
          <w:p w14:paraId="373F1734" w14:textId="77777777" w:rsidR="00F3121D" w:rsidRPr="00FC066A" w:rsidRDefault="00F3121D" w:rsidP="007E11B7">
            <w:pPr>
              <w:pStyle w:val="Akapitzlist"/>
              <w:numPr>
                <w:ilvl w:val="0"/>
                <w:numId w:val="219"/>
              </w:numPr>
              <w:jc w:val="both"/>
              <w:rPr>
                <w:rFonts w:ascii="Times New Roman" w:hAnsi="Times New Roman" w:cs="Times New Roman"/>
              </w:rPr>
            </w:pPr>
            <w:r w:rsidRPr="00FC066A">
              <w:rPr>
                <w:rFonts w:ascii="Times New Roman" w:hAnsi="Times New Roman" w:cs="Times New Roman"/>
              </w:rPr>
              <w:t>Dane techniczne:</w:t>
            </w:r>
          </w:p>
          <w:p w14:paraId="0A69F518"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przewody banan 4 mm-banan 4 mm czerwone, długość nie mniejsza niż 0,5 m – 10 szt.,</w:t>
            </w:r>
          </w:p>
          <w:p w14:paraId="1DEC4CF9"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przewody banan 4 mm-banan 4 mm czerwone, długość nie mniejsza niż 1,5 m – 10 szt.,</w:t>
            </w:r>
          </w:p>
          <w:p w14:paraId="0D51A93A"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przewody banan 4 mm-banan 4 mm czarne, długość nie mniejsza niż 0,5 m – 10 szt.,</w:t>
            </w:r>
          </w:p>
          <w:p w14:paraId="10D5D576"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przewody banan 4 mm-banan 4 mm czarne, długość nie mniejsza niż 1,5 m – 10 szt.,</w:t>
            </w:r>
          </w:p>
          <w:p w14:paraId="766ADCF7"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przewód BNC-BNC, długość nie mniejsza niż 1,5 m – 2 szt.,</w:t>
            </w:r>
          </w:p>
          <w:p w14:paraId="7CABEC68"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adapter banan 4 mm żeński-widły czerwony – 10 szt. ,</w:t>
            </w:r>
          </w:p>
          <w:p w14:paraId="6A995B92"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adapter banan 4 mm żeński-widły czarny – 10 szt.,</w:t>
            </w:r>
          </w:p>
          <w:p w14:paraId="185AF1BE"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adapter banan 4 mm żeński-krokodyl czerwony – 10 szt.,</w:t>
            </w:r>
          </w:p>
          <w:p w14:paraId="73F8C99B"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adapter banan 4 mm żeński-krokodyl czarny – 10 szt.,</w:t>
            </w:r>
          </w:p>
          <w:p w14:paraId="2A5B395E"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adapter 2x banan 4 mm-BNC żeński – 1 szt.,</w:t>
            </w:r>
          </w:p>
          <w:p w14:paraId="08B4A0F2"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adapter 2x banan 4 mm-BNC męski – 1 szt.,</w:t>
            </w:r>
          </w:p>
          <w:p w14:paraId="148F1692" w14:textId="77777777" w:rsidR="00F3121D" w:rsidRPr="00CC3D20"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adapter banan 4 mm-banan 2mm – 10 szt.</w:t>
            </w:r>
          </w:p>
        </w:tc>
        <w:tc>
          <w:tcPr>
            <w:tcW w:w="1119" w:type="dxa"/>
          </w:tcPr>
          <w:p w14:paraId="50618A6C" w14:textId="77777777" w:rsidR="00F3121D" w:rsidRPr="004B579E" w:rsidRDefault="00F3121D" w:rsidP="00930AD7">
            <w:pPr>
              <w:pStyle w:val="Akapitzlist"/>
              <w:ind w:left="0"/>
              <w:jc w:val="both"/>
              <w:rPr>
                <w:rFonts w:ascii="Times New Roman" w:hAnsi="Times New Roman" w:cs="Times New Roman"/>
                <w:sz w:val="20"/>
                <w:szCs w:val="20"/>
              </w:rPr>
            </w:pPr>
          </w:p>
        </w:tc>
        <w:tc>
          <w:tcPr>
            <w:tcW w:w="1194" w:type="dxa"/>
          </w:tcPr>
          <w:p w14:paraId="49083198"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31266248" w14:textId="77777777" w:rsidR="00F3121D" w:rsidRDefault="00F3121D" w:rsidP="00F3121D">
      <w:pPr>
        <w:spacing w:after="0" w:line="240" w:lineRule="auto"/>
        <w:jc w:val="both"/>
        <w:rPr>
          <w:rFonts w:ascii="Times New Roman" w:hAnsi="Times New Roman" w:cs="Times New Roman"/>
          <w:iCs/>
          <w:color w:val="767171" w:themeColor="background2" w:themeShade="80"/>
          <w:sz w:val="20"/>
          <w:szCs w:val="20"/>
        </w:rPr>
      </w:pPr>
    </w:p>
    <w:p w14:paraId="28952C9D" w14:textId="77777777" w:rsidR="00F3121D" w:rsidRPr="0083094D" w:rsidRDefault="00F3121D" w:rsidP="00F3121D">
      <w:pPr>
        <w:pStyle w:val="Akapitzlist"/>
        <w:spacing w:after="0" w:line="240" w:lineRule="auto"/>
        <w:jc w:val="both"/>
        <w:rPr>
          <w:rFonts w:ascii="Times New Roman" w:hAnsi="Times New Roman" w:cs="Times New Roman"/>
          <w:b/>
        </w:rPr>
      </w:pPr>
      <w:r>
        <w:rPr>
          <w:rFonts w:ascii="Times New Roman" w:hAnsi="Times New Roman" w:cs="Times New Roman"/>
          <w:b/>
        </w:rPr>
        <w:t xml:space="preserve">Listwa </w:t>
      </w:r>
      <w:r w:rsidRPr="00F2088B">
        <w:rPr>
          <w:rFonts w:ascii="Times New Roman" w:hAnsi="Times New Roman" w:cs="Times New Roman"/>
          <w:b/>
        </w:rPr>
        <w:t>przeciwprzepięciowa (</w:t>
      </w:r>
      <w:r>
        <w:rPr>
          <w:rFonts w:ascii="Times New Roman" w:hAnsi="Times New Roman" w:cs="Times New Roman"/>
          <w:b/>
        </w:rPr>
        <w:t>3</w:t>
      </w:r>
      <w:r w:rsidRPr="00F2088B">
        <w:rPr>
          <w:rFonts w:ascii="Times New Roman" w:hAnsi="Times New Roman" w:cs="Times New Roman"/>
          <w:b/>
        </w:rPr>
        <w:t>0 szt.):</w:t>
      </w:r>
    </w:p>
    <w:tbl>
      <w:tblPr>
        <w:tblStyle w:val="Tabela-Siatka"/>
        <w:tblW w:w="0" w:type="auto"/>
        <w:tblInd w:w="137" w:type="dxa"/>
        <w:tblLook w:val="04A0" w:firstRow="1" w:lastRow="0" w:firstColumn="1" w:lastColumn="0" w:noHBand="0" w:noVBand="1"/>
      </w:tblPr>
      <w:tblGrid>
        <w:gridCol w:w="6574"/>
        <w:gridCol w:w="1155"/>
        <w:gridCol w:w="1194"/>
      </w:tblGrid>
      <w:tr w:rsidR="00F3121D" w:rsidRPr="004B579E" w14:paraId="73BD3724" w14:textId="77777777" w:rsidTr="00930AD7">
        <w:trPr>
          <w:tblHeader/>
        </w:trPr>
        <w:tc>
          <w:tcPr>
            <w:tcW w:w="6612" w:type="dxa"/>
            <w:vAlign w:val="center"/>
          </w:tcPr>
          <w:p w14:paraId="7DDD4F4F" w14:textId="77777777" w:rsidR="00F3121D" w:rsidRPr="004B579E"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wymagany</w:t>
            </w:r>
          </w:p>
        </w:tc>
        <w:tc>
          <w:tcPr>
            <w:tcW w:w="1119" w:type="dxa"/>
            <w:vAlign w:val="center"/>
          </w:tcPr>
          <w:p w14:paraId="7613153D" w14:textId="77777777" w:rsidR="00F3121D" w:rsidRDefault="00F3121D" w:rsidP="00930AD7">
            <w:pPr>
              <w:pStyle w:val="Akapitzlist"/>
              <w:ind w:left="0"/>
              <w:jc w:val="center"/>
              <w:rPr>
                <w:rFonts w:ascii="Times New Roman" w:hAnsi="Times New Roman" w:cs="Times New Roman"/>
                <w:b/>
                <w:sz w:val="20"/>
                <w:szCs w:val="20"/>
              </w:rPr>
            </w:pPr>
            <w:r w:rsidRPr="004B579E">
              <w:rPr>
                <w:rFonts w:ascii="Times New Roman" w:hAnsi="Times New Roman" w:cs="Times New Roman"/>
                <w:b/>
                <w:sz w:val="20"/>
                <w:szCs w:val="20"/>
              </w:rPr>
              <w:t>Parametr oferowany</w:t>
            </w:r>
          </w:p>
          <w:p w14:paraId="2E388675" w14:textId="5522CD61" w:rsidR="001934C1" w:rsidRPr="004B579E" w:rsidRDefault="001934C1"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c>
          <w:tcPr>
            <w:tcW w:w="1194" w:type="dxa"/>
            <w:vAlign w:val="center"/>
          </w:tcPr>
          <w:p w14:paraId="7D127F83" w14:textId="77777777" w:rsidR="00F3121D" w:rsidRDefault="00F3121D" w:rsidP="00930AD7">
            <w:pPr>
              <w:pStyle w:val="Akapitzlist"/>
              <w:ind w:left="0"/>
              <w:jc w:val="center"/>
              <w:rPr>
                <w:rFonts w:ascii="Times New Roman" w:hAnsi="Times New Roman" w:cs="Times New Roman"/>
                <w:b/>
                <w:sz w:val="20"/>
                <w:szCs w:val="20"/>
              </w:rPr>
            </w:pPr>
            <w:r>
              <w:rPr>
                <w:rFonts w:ascii="Times New Roman" w:hAnsi="Times New Roman" w:cs="Times New Roman"/>
                <w:b/>
                <w:sz w:val="20"/>
                <w:szCs w:val="20"/>
              </w:rPr>
              <w:t xml:space="preserve">Kod </w:t>
            </w:r>
            <w:r w:rsidRPr="004B579E">
              <w:rPr>
                <w:rFonts w:ascii="Times New Roman" w:hAnsi="Times New Roman" w:cs="Times New Roman"/>
                <w:b/>
                <w:sz w:val="20"/>
                <w:szCs w:val="20"/>
              </w:rPr>
              <w:t>producenta</w:t>
            </w:r>
          </w:p>
          <w:p w14:paraId="498AFA9D" w14:textId="49B2B4E8" w:rsidR="001934C1" w:rsidRPr="004B579E" w:rsidRDefault="001934C1" w:rsidP="00930AD7">
            <w:pPr>
              <w:pStyle w:val="Akapitzlist"/>
              <w:ind w:left="0"/>
              <w:jc w:val="center"/>
              <w:rPr>
                <w:rFonts w:ascii="Times New Roman" w:hAnsi="Times New Roman" w:cs="Times New Roman"/>
                <w:b/>
                <w:sz w:val="20"/>
                <w:szCs w:val="20"/>
              </w:rPr>
            </w:pPr>
            <w:r w:rsidRPr="004C2B1E">
              <w:rPr>
                <w:rFonts w:ascii="Arial Narrow" w:hAnsi="Arial Narrow"/>
                <w:bCs/>
                <w:i/>
                <w:iCs/>
                <w:sz w:val="20"/>
                <w:szCs w:val="20"/>
              </w:rPr>
              <w:t>(</w:t>
            </w:r>
            <w:r w:rsidRPr="004C2B1E">
              <w:rPr>
                <w:rFonts w:ascii="Arial Narrow" w:hAnsi="Arial Narrow"/>
                <w:bCs/>
                <w:i/>
                <w:iCs/>
                <w:sz w:val="20"/>
                <w:szCs w:val="20"/>
                <w:highlight w:val="yellow"/>
              </w:rPr>
              <w:t>wpisuje Wykonawca</w:t>
            </w:r>
            <w:r w:rsidRPr="004C2B1E">
              <w:rPr>
                <w:rFonts w:ascii="Arial Narrow" w:hAnsi="Arial Narrow"/>
                <w:bCs/>
                <w:i/>
                <w:iCs/>
                <w:sz w:val="20"/>
                <w:szCs w:val="20"/>
              </w:rPr>
              <w:t>)</w:t>
            </w:r>
          </w:p>
        </w:tc>
      </w:tr>
      <w:tr w:rsidR="00F3121D" w:rsidRPr="004B579E" w14:paraId="06556013" w14:textId="77777777" w:rsidTr="00930AD7">
        <w:trPr>
          <w:trHeight w:val="793"/>
        </w:trPr>
        <w:tc>
          <w:tcPr>
            <w:tcW w:w="6612" w:type="dxa"/>
          </w:tcPr>
          <w:p w14:paraId="3CF965AD" w14:textId="77777777" w:rsidR="00F3121D" w:rsidRPr="00FC066A" w:rsidRDefault="00F3121D" w:rsidP="007E11B7">
            <w:pPr>
              <w:pStyle w:val="Akapitzlist"/>
              <w:numPr>
                <w:ilvl w:val="0"/>
                <w:numId w:val="220"/>
              </w:numPr>
              <w:jc w:val="both"/>
              <w:rPr>
                <w:rFonts w:ascii="Times New Roman" w:hAnsi="Times New Roman" w:cs="Times New Roman"/>
              </w:rPr>
            </w:pPr>
            <w:r w:rsidRPr="00FC066A">
              <w:rPr>
                <w:rFonts w:ascii="Times New Roman" w:hAnsi="Times New Roman" w:cs="Times New Roman"/>
              </w:rPr>
              <w:t>Dane techniczne:</w:t>
            </w:r>
          </w:p>
          <w:p w14:paraId="46BE7297"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co najmniej 7 gniazd umieszczonych w rzędzie w położeniu ukośnym,</w:t>
            </w:r>
          </w:p>
          <w:p w14:paraId="133EF568"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gniazda 2P+T 230 V 16 A,</w:t>
            </w:r>
          </w:p>
          <w:p w14:paraId="7159557E"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zabezpieczenie przeciwprzepięciowe,</w:t>
            </w:r>
          </w:p>
          <w:p w14:paraId="0B31C441" w14:textId="77777777" w:rsidR="00F3121D" w:rsidRPr="00FC066A"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 xml:space="preserve">obudowa z uchwytami bocznymi z otworami montażowymi (montaż typu </w:t>
            </w:r>
            <w:proofErr w:type="spellStart"/>
            <w:r w:rsidRPr="00FC066A">
              <w:rPr>
                <w:rFonts w:ascii="Times New Roman" w:hAnsi="Times New Roman" w:cs="Times New Roman"/>
              </w:rPr>
              <w:t>rack</w:t>
            </w:r>
            <w:proofErr w:type="spellEnd"/>
            <w:r w:rsidRPr="00FC066A">
              <w:rPr>
                <w:rFonts w:ascii="Times New Roman" w:hAnsi="Times New Roman" w:cs="Times New Roman"/>
              </w:rPr>
              <w:t xml:space="preserve"> z uchwytami umieszczonymi przy dolnej płaszczyźnie listwy),</w:t>
            </w:r>
          </w:p>
          <w:p w14:paraId="0F42A04C" w14:textId="77777777" w:rsidR="00F3121D" w:rsidRPr="00CC3D20" w:rsidRDefault="00F3121D" w:rsidP="007E11B7">
            <w:pPr>
              <w:pStyle w:val="Akapitzlist"/>
              <w:numPr>
                <w:ilvl w:val="0"/>
                <w:numId w:val="214"/>
              </w:numPr>
              <w:jc w:val="both"/>
              <w:rPr>
                <w:rFonts w:ascii="Times New Roman" w:hAnsi="Times New Roman" w:cs="Times New Roman"/>
              </w:rPr>
            </w:pPr>
            <w:r w:rsidRPr="00FC066A">
              <w:rPr>
                <w:rFonts w:ascii="Times New Roman" w:hAnsi="Times New Roman" w:cs="Times New Roman"/>
              </w:rPr>
              <w:t>przewód zasilający długości nie mniejszej niż 1,5 m i nie większej niż 3 m.</w:t>
            </w:r>
          </w:p>
        </w:tc>
        <w:tc>
          <w:tcPr>
            <w:tcW w:w="1119" w:type="dxa"/>
          </w:tcPr>
          <w:p w14:paraId="0A0C3D4F" w14:textId="77777777" w:rsidR="00F3121D" w:rsidRPr="004B579E" w:rsidRDefault="00F3121D" w:rsidP="00930AD7">
            <w:pPr>
              <w:pStyle w:val="Akapitzlist"/>
              <w:ind w:left="0"/>
              <w:jc w:val="both"/>
              <w:rPr>
                <w:rFonts w:ascii="Times New Roman" w:hAnsi="Times New Roman" w:cs="Times New Roman"/>
                <w:sz w:val="20"/>
                <w:szCs w:val="20"/>
              </w:rPr>
            </w:pPr>
          </w:p>
        </w:tc>
        <w:tc>
          <w:tcPr>
            <w:tcW w:w="1194" w:type="dxa"/>
          </w:tcPr>
          <w:p w14:paraId="1298ADEF" w14:textId="77777777" w:rsidR="00F3121D" w:rsidRPr="004B579E" w:rsidRDefault="00F3121D" w:rsidP="00930AD7">
            <w:pPr>
              <w:pStyle w:val="Akapitzlist"/>
              <w:ind w:left="0"/>
              <w:jc w:val="both"/>
              <w:rPr>
                <w:rFonts w:ascii="Times New Roman" w:hAnsi="Times New Roman" w:cs="Times New Roman"/>
                <w:sz w:val="20"/>
                <w:szCs w:val="20"/>
              </w:rPr>
            </w:pPr>
          </w:p>
        </w:tc>
      </w:tr>
    </w:tbl>
    <w:p w14:paraId="10470B6C" w14:textId="3028E172" w:rsidR="00D90167" w:rsidRPr="00D90167" w:rsidRDefault="00D90167" w:rsidP="00D90167">
      <w:pPr>
        <w:spacing w:after="0" w:line="240" w:lineRule="auto"/>
        <w:contextualSpacing/>
        <w:jc w:val="both"/>
        <w:rPr>
          <w:rFonts w:ascii="Times New Roman" w:eastAsia="Times New Roman" w:hAnsi="Times New Roman" w:cs="Times New Roman"/>
          <w:lang w:eastAsia="pl-PL"/>
        </w:rPr>
      </w:pPr>
    </w:p>
    <w:p w14:paraId="2D32DF23" w14:textId="1B5DD2E3" w:rsidR="00D90167" w:rsidRPr="00B14C46" w:rsidRDefault="00D90167" w:rsidP="00D90167">
      <w:pPr>
        <w:spacing w:after="0" w:line="240" w:lineRule="auto"/>
        <w:contextualSpacing/>
        <w:jc w:val="both"/>
        <w:rPr>
          <w:rFonts w:ascii="Times New Roman" w:eastAsia="Times New Roman" w:hAnsi="Times New Roman" w:cs="Times New Roman"/>
          <w:b/>
          <w:bCs/>
          <w:u w:val="single"/>
          <w:lang w:eastAsia="pl-PL"/>
        </w:rPr>
      </w:pPr>
      <w:r w:rsidRPr="00B14C46">
        <w:rPr>
          <w:rFonts w:ascii="Times New Roman" w:eastAsia="Times New Roman" w:hAnsi="Times New Roman" w:cs="Times New Roman"/>
          <w:b/>
          <w:bCs/>
          <w:u w:val="single"/>
          <w:lang w:eastAsia="pl-PL"/>
        </w:rPr>
        <w:t xml:space="preserve">Wymagania do </w:t>
      </w:r>
      <w:r w:rsidR="00F3121D">
        <w:rPr>
          <w:rFonts w:ascii="Times New Roman" w:eastAsia="Times New Roman" w:hAnsi="Times New Roman" w:cs="Times New Roman"/>
          <w:b/>
          <w:bCs/>
          <w:u w:val="single"/>
          <w:lang w:eastAsia="pl-PL"/>
        </w:rPr>
        <w:t>wszystkich części</w:t>
      </w:r>
      <w:r w:rsidRPr="00B14C46">
        <w:rPr>
          <w:rFonts w:ascii="Times New Roman" w:eastAsia="Times New Roman" w:hAnsi="Times New Roman" w:cs="Times New Roman"/>
          <w:b/>
          <w:bCs/>
          <w:u w:val="single"/>
          <w:lang w:eastAsia="pl-PL"/>
        </w:rPr>
        <w:t xml:space="preserve"> </w:t>
      </w:r>
    </w:p>
    <w:p w14:paraId="0145CE8D" w14:textId="6149C544" w:rsidR="00D90167" w:rsidRDefault="00F3121D" w:rsidP="009F5649">
      <w:pPr>
        <w:spacing w:after="0" w:line="240" w:lineRule="auto"/>
        <w:contextualSpacing/>
        <w:jc w:val="both"/>
        <w:rPr>
          <w:rFonts w:ascii="Times New Roman" w:hAnsi="Times New Roman" w:cs="Times New Roman"/>
          <w:sz w:val="23"/>
          <w:szCs w:val="23"/>
        </w:rPr>
      </w:pPr>
      <w:r>
        <w:rPr>
          <w:rFonts w:ascii="Times New Roman" w:eastAsia="Times New Roman" w:hAnsi="Times New Roman" w:cs="Times New Roman"/>
          <w:bCs/>
          <w:lang w:eastAsia="pl-PL"/>
        </w:rPr>
        <w:t>Towar oferowany musi być zabezpieczony przed uszkodzeniem w trakcie dostawy</w:t>
      </w:r>
      <w:r w:rsidR="00401BCB">
        <w:rPr>
          <w:rFonts w:ascii="Times New Roman" w:eastAsia="Times New Roman" w:hAnsi="Times New Roman" w:cs="Times New Roman"/>
          <w:bCs/>
          <w:lang w:eastAsia="pl-PL"/>
        </w:rPr>
        <w:t>.</w:t>
      </w:r>
      <w:r w:rsidR="00401BCB" w:rsidRPr="00401BCB">
        <w:rPr>
          <w:rFonts w:ascii="Times New Roman" w:hAnsi="Times New Roman" w:cs="Times New Roman"/>
          <w:sz w:val="23"/>
          <w:szCs w:val="23"/>
        </w:rPr>
        <w:t xml:space="preserve"> </w:t>
      </w:r>
      <w:r w:rsidR="00401BCB">
        <w:rPr>
          <w:rFonts w:ascii="Times New Roman" w:hAnsi="Times New Roman" w:cs="Times New Roman"/>
          <w:sz w:val="23"/>
          <w:szCs w:val="23"/>
        </w:rPr>
        <w:t>Do obowiązków wykonawcy należy</w:t>
      </w:r>
      <w:r w:rsidR="00401BCB" w:rsidRPr="00401BCB">
        <w:rPr>
          <w:rFonts w:ascii="Times New Roman" w:hAnsi="Times New Roman" w:cs="Times New Roman"/>
          <w:sz w:val="23"/>
          <w:szCs w:val="23"/>
        </w:rPr>
        <w:t xml:space="preserve"> </w:t>
      </w:r>
      <w:r w:rsidR="00401BCB" w:rsidRPr="00385C6E">
        <w:rPr>
          <w:rFonts w:ascii="Times New Roman" w:hAnsi="Times New Roman" w:cs="Times New Roman"/>
          <w:sz w:val="23"/>
          <w:szCs w:val="23"/>
        </w:rPr>
        <w:t>dostarczenie przedmiotu Umowy do Zamawiającego (AMW w Gdyni),</w:t>
      </w:r>
      <w:r w:rsidR="00401BCB">
        <w:rPr>
          <w:rFonts w:ascii="Times New Roman" w:hAnsi="Times New Roman" w:cs="Times New Roman"/>
          <w:sz w:val="23"/>
          <w:szCs w:val="23"/>
        </w:rPr>
        <w:t xml:space="preserve"> montaż i uruchomienie oraz </w:t>
      </w:r>
      <w:r w:rsidR="00401BCB" w:rsidRPr="00385C6E">
        <w:rPr>
          <w:rFonts w:ascii="Times New Roman" w:hAnsi="Times New Roman" w:cs="Times New Roman"/>
          <w:sz w:val="23"/>
          <w:szCs w:val="23"/>
        </w:rPr>
        <w:t>wykonanie prób zdawczo-odbiorczych, przeprowadzenie szkolenia</w:t>
      </w:r>
      <w:r w:rsidR="00401BCB">
        <w:rPr>
          <w:rFonts w:ascii="Times New Roman" w:hAnsi="Times New Roman" w:cs="Times New Roman"/>
          <w:sz w:val="23"/>
          <w:szCs w:val="23"/>
        </w:rPr>
        <w:t>.</w:t>
      </w:r>
    </w:p>
    <w:p w14:paraId="1BB17807" w14:textId="5F9BE19E" w:rsidR="00401BCB" w:rsidRPr="00BA0F30" w:rsidRDefault="00401BCB" w:rsidP="00401BCB">
      <w:pPr>
        <w:pBdr>
          <w:top w:val="nil"/>
          <w:left w:val="nil"/>
          <w:bottom w:val="nil"/>
          <w:right w:val="nil"/>
          <w:between w:val="nil"/>
          <w:bar w:val="nil"/>
        </w:pBdr>
        <w:spacing w:after="0" w:line="240" w:lineRule="auto"/>
        <w:jc w:val="both"/>
        <w:rPr>
          <w:rFonts w:ascii="Times New Roman" w:hAnsi="Times New Roman" w:cs="Times New Roman"/>
          <w:sz w:val="23"/>
          <w:szCs w:val="23"/>
        </w:rPr>
      </w:pPr>
      <w:r>
        <w:rPr>
          <w:rFonts w:ascii="Times New Roman" w:hAnsi="Times New Roman" w:cs="Times New Roman"/>
          <w:sz w:val="23"/>
          <w:szCs w:val="23"/>
        </w:rPr>
        <w:t>O</w:t>
      </w:r>
      <w:r w:rsidR="00EA7E18">
        <w:rPr>
          <w:rFonts w:ascii="Times New Roman" w:hAnsi="Times New Roman" w:cs="Times New Roman"/>
          <w:sz w:val="23"/>
          <w:szCs w:val="23"/>
        </w:rPr>
        <w:t xml:space="preserve"> </w:t>
      </w:r>
      <w:r>
        <w:rPr>
          <w:rFonts w:ascii="Times New Roman" w:hAnsi="Times New Roman" w:cs="Times New Roman"/>
          <w:sz w:val="23"/>
          <w:szCs w:val="23"/>
        </w:rPr>
        <w:t>planowan</w:t>
      </w:r>
      <w:r w:rsidR="00EA7E18">
        <w:rPr>
          <w:rFonts w:ascii="Times New Roman" w:hAnsi="Times New Roman" w:cs="Times New Roman"/>
          <w:sz w:val="23"/>
          <w:szCs w:val="23"/>
        </w:rPr>
        <w:t xml:space="preserve">ym terminie </w:t>
      </w:r>
      <w:r>
        <w:rPr>
          <w:rFonts w:ascii="Times New Roman" w:hAnsi="Times New Roman" w:cs="Times New Roman"/>
          <w:sz w:val="23"/>
          <w:szCs w:val="23"/>
        </w:rPr>
        <w:t>dostaw</w:t>
      </w:r>
      <w:r w:rsidR="00EA7E18">
        <w:rPr>
          <w:rFonts w:ascii="Times New Roman" w:hAnsi="Times New Roman" w:cs="Times New Roman"/>
          <w:sz w:val="23"/>
          <w:szCs w:val="23"/>
        </w:rPr>
        <w:t>y</w:t>
      </w:r>
      <w:r>
        <w:rPr>
          <w:rFonts w:ascii="Times New Roman" w:hAnsi="Times New Roman" w:cs="Times New Roman"/>
          <w:sz w:val="23"/>
          <w:szCs w:val="23"/>
        </w:rPr>
        <w:t xml:space="preserve"> </w:t>
      </w:r>
      <w:r w:rsidRPr="00385C6E">
        <w:rPr>
          <w:rFonts w:ascii="Times New Roman" w:hAnsi="Times New Roman" w:cs="Times New Roman"/>
          <w:sz w:val="23"/>
          <w:szCs w:val="23"/>
        </w:rPr>
        <w:t xml:space="preserve">Wykonawca poinformuje Zamawiającego oraz </w:t>
      </w:r>
      <w:r w:rsidRPr="00BA0F30">
        <w:rPr>
          <w:rFonts w:ascii="Times New Roman" w:hAnsi="Times New Roman" w:cs="Times New Roman"/>
          <w:sz w:val="23"/>
          <w:szCs w:val="23"/>
        </w:rPr>
        <w:t xml:space="preserve">Kierownika KEO telefonicznie i drogą elektroniczną z wyprzedzeniem minimum </w:t>
      </w:r>
      <w:r w:rsidRPr="00BA0F30">
        <w:rPr>
          <w:rFonts w:ascii="Times New Roman" w:hAnsi="Times New Roman" w:cs="Times New Roman"/>
          <w:bCs/>
          <w:sz w:val="23"/>
          <w:szCs w:val="23"/>
        </w:rPr>
        <w:t>5 dni roboczych.</w:t>
      </w:r>
    </w:p>
    <w:p w14:paraId="50503ABE" w14:textId="40636D3D" w:rsidR="00401BCB" w:rsidRDefault="00401BCB" w:rsidP="009F5649">
      <w:pPr>
        <w:spacing w:after="0" w:line="240" w:lineRule="auto"/>
        <w:contextualSpacing/>
        <w:jc w:val="both"/>
        <w:rPr>
          <w:rFonts w:ascii="Times New Roman" w:eastAsia="Times New Roman" w:hAnsi="Times New Roman" w:cs="Times New Roman"/>
          <w:bCs/>
          <w:lang w:eastAsia="pl-PL"/>
        </w:rPr>
      </w:pPr>
      <w:r>
        <w:rPr>
          <w:rFonts w:ascii="Times New Roman" w:eastAsia="Times New Roman" w:hAnsi="Times New Roman" w:cs="Times New Roman"/>
          <w:bCs/>
          <w:lang w:eastAsia="pl-PL"/>
        </w:rPr>
        <w:t>Miejsce dostawy: magazyn AMW</w:t>
      </w:r>
    </w:p>
    <w:p w14:paraId="2018BD6B" w14:textId="441015DE" w:rsidR="00401BCB" w:rsidRDefault="00401BCB" w:rsidP="009F5649">
      <w:pPr>
        <w:spacing w:after="0" w:line="240" w:lineRule="auto"/>
        <w:contextualSpacing/>
        <w:jc w:val="both"/>
        <w:rPr>
          <w:rFonts w:ascii="Times New Roman" w:eastAsia="Times New Roman" w:hAnsi="Times New Roman" w:cs="Times New Roman"/>
          <w:bCs/>
          <w:lang w:eastAsia="pl-PL"/>
        </w:rPr>
      </w:pPr>
      <w:r>
        <w:rPr>
          <w:rFonts w:ascii="Times New Roman" w:eastAsia="Times New Roman" w:hAnsi="Times New Roman" w:cs="Times New Roman"/>
          <w:lang w:eastAsia="pl-PL"/>
        </w:rPr>
        <w:t>G</w:t>
      </w:r>
      <w:r w:rsidRPr="004B579E">
        <w:rPr>
          <w:rFonts w:ascii="Times New Roman" w:eastAsia="Times New Roman" w:hAnsi="Times New Roman" w:cs="Times New Roman"/>
          <w:lang w:eastAsia="pl-PL"/>
        </w:rPr>
        <w:t>warancja minimum 12 miesięcy</w:t>
      </w:r>
      <w:r>
        <w:rPr>
          <w:rFonts w:ascii="Times New Roman" w:eastAsia="Times New Roman" w:hAnsi="Times New Roman" w:cs="Times New Roman"/>
          <w:lang w:eastAsia="pl-PL"/>
        </w:rPr>
        <w:t xml:space="preserve"> (dot. części I, III, IV, V, VI, VII, VIII, IX, X)</w:t>
      </w:r>
    </w:p>
    <w:p w14:paraId="5BEE125E" w14:textId="77777777" w:rsidR="00F3121D" w:rsidRPr="00D90167" w:rsidRDefault="00F3121D" w:rsidP="009F5649">
      <w:pPr>
        <w:spacing w:after="0" w:line="240" w:lineRule="auto"/>
        <w:contextualSpacing/>
        <w:jc w:val="both"/>
        <w:rPr>
          <w:rFonts w:ascii="Times New Roman" w:eastAsia="Times New Roman" w:hAnsi="Times New Roman" w:cs="Times New Roman"/>
          <w:bCs/>
          <w:lang w:eastAsia="pl-PL"/>
        </w:rPr>
      </w:pPr>
    </w:p>
    <w:p w14:paraId="717220FE" w14:textId="77777777" w:rsidR="006E1CE3" w:rsidRDefault="006E1CE3" w:rsidP="006E1CE3">
      <w:pPr>
        <w:spacing w:after="0" w:line="240" w:lineRule="auto"/>
        <w:contextualSpacing/>
        <w:jc w:val="both"/>
        <w:rPr>
          <w:rFonts w:ascii="Times New Roman" w:eastAsia="Times New Roman" w:hAnsi="Times New Roman" w:cs="Times New Roman"/>
          <w:b/>
          <w:bCs/>
          <w:u w:val="single"/>
          <w:lang w:eastAsia="pl-PL"/>
        </w:rPr>
      </w:pPr>
    </w:p>
    <w:p w14:paraId="1385F755" w14:textId="088B5987" w:rsidR="00401BCB" w:rsidRDefault="00401BCB" w:rsidP="00D21CDD">
      <w:pPr>
        <w:spacing w:after="0" w:line="240" w:lineRule="auto"/>
        <w:ind w:left="6373"/>
        <w:jc w:val="right"/>
        <w:rPr>
          <w:rFonts w:ascii="Times New Roman" w:hAnsi="Times New Roman" w:cs="Times New Roman"/>
          <w:b/>
          <w:i/>
          <w:u w:val="single"/>
        </w:rPr>
      </w:pPr>
    </w:p>
    <w:p w14:paraId="64F655A6" w14:textId="77777777" w:rsidR="00131604" w:rsidRDefault="00131604" w:rsidP="00D21CDD">
      <w:pPr>
        <w:spacing w:after="0" w:line="240" w:lineRule="auto"/>
        <w:ind w:left="6373"/>
        <w:jc w:val="right"/>
        <w:rPr>
          <w:rFonts w:ascii="Times New Roman" w:hAnsi="Times New Roman" w:cs="Times New Roman"/>
          <w:b/>
          <w:i/>
          <w:u w:val="single"/>
        </w:rPr>
      </w:pPr>
    </w:p>
    <w:p w14:paraId="3CFE0531" w14:textId="2F74F8B5" w:rsidR="00401BCB" w:rsidRDefault="00401BCB" w:rsidP="00D21CDD">
      <w:pPr>
        <w:spacing w:after="0" w:line="240" w:lineRule="auto"/>
        <w:ind w:left="6373"/>
        <w:jc w:val="right"/>
        <w:rPr>
          <w:rFonts w:ascii="Times New Roman" w:hAnsi="Times New Roman" w:cs="Times New Roman"/>
          <w:b/>
          <w:i/>
          <w:u w:val="single"/>
        </w:rPr>
      </w:pPr>
    </w:p>
    <w:p w14:paraId="35761198" w14:textId="77777777" w:rsidR="00EE1343" w:rsidRDefault="00EE1343" w:rsidP="00D21CDD">
      <w:pPr>
        <w:spacing w:after="0" w:line="240" w:lineRule="auto"/>
        <w:ind w:left="6373"/>
        <w:jc w:val="right"/>
        <w:rPr>
          <w:rFonts w:ascii="Times New Roman" w:hAnsi="Times New Roman" w:cs="Times New Roman"/>
          <w:b/>
          <w:i/>
          <w:u w:val="single"/>
        </w:rPr>
      </w:pPr>
    </w:p>
    <w:p w14:paraId="15F5E102" w14:textId="77777777" w:rsidR="00401BCB" w:rsidRDefault="00401BCB" w:rsidP="00D21CDD">
      <w:pPr>
        <w:spacing w:after="0" w:line="240" w:lineRule="auto"/>
        <w:ind w:left="6373"/>
        <w:jc w:val="right"/>
        <w:rPr>
          <w:rFonts w:ascii="Times New Roman" w:hAnsi="Times New Roman" w:cs="Times New Roman"/>
          <w:b/>
          <w:i/>
          <w:u w:val="single"/>
        </w:rPr>
      </w:pPr>
    </w:p>
    <w:p w14:paraId="2E370A53" w14:textId="5205BB09" w:rsidR="00D47BDA" w:rsidRPr="00D21CDD" w:rsidRDefault="00E62A1E" w:rsidP="00D21CDD">
      <w:pPr>
        <w:spacing w:after="0" w:line="240" w:lineRule="auto"/>
        <w:ind w:left="6373"/>
        <w:jc w:val="right"/>
        <w:rPr>
          <w:rFonts w:ascii="Times New Roman" w:hAnsi="Times New Roman" w:cs="Times New Roman"/>
          <w:b/>
          <w:i/>
          <w:u w:val="single"/>
        </w:rPr>
      </w:pPr>
      <w:r w:rsidRPr="00B00B65">
        <w:rPr>
          <w:rFonts w:ascii="Times New Roman" w:hAnsi="Times New Roman" w:cs="Times New Roman"/>
          <w:b/>
          <w:i/>
          <w:u w:val="single"/>
        </w:rPr>
        <w:lastRenderedPageBreak/>
        <w:t>ZAŁĄCZNIK NR 3</w:t>
      </w:r>
    </w:p>
    <w:p w14:paraId="06BE869E" w14:textId="77777777" w:rsidR="005322CC" w:rsidRPr="005322CC" w:rsidRDefault="005322CC" w:rsidP="005322CC">
      <w:pPr>
        <w:suppressAutoHyphens/>
        <w:spacing w:after="0" w:line="240" w:lineRule="auto"/>
        <w:jc w:val="right"/>
        <w:rPr>
          <w:rFonts w:ascii="Times New Roman" w:eastAsia="Times New Roman" w:hAnsi="Times New Roman" w:cs="Times New Roman"/>
        </w:rPr>
      </w:pPr>
      <w:r w:rsidRPr="005322CC">
        <w:rPr>
          <w:rFonts w:ascii="Times New Roman" w:hAnsi="Times New Roman" w:cs="Times New Roman"/>
          <w:b/>
          <w:bCs/>
        </w:rPr>
        <w:t>(projekt)</w:t>
      </w:r>
    </w:p>
    <w:p w14:paraId="563F0EB9" w14:textId="77777777" w:rsidR="005322CC" w:rsidRPr="005322CC" w:rsidRDefault="005322CC" w:rsidP="005322CC">
      <w:pPr>
        <w:spacing w:after="0" w:line="240" w:lineRule="auto"/>
        <w:ind w:left="567"/>
        <w:jc w:val="center"/>
        <w:rPr>
          <w:rFonts w:ascii="Times New Roman" w:hAnsi="Times New Roman" w:cs="Times New Roman"/>
          <w:b/>
          <w:bCs/>
        </w:rPr>
      </w:pPr>
    </w:p>
    <w:p w14:paraId="4C24B94E" w14:textId="77777777" w:rsidR="005322CC" w:rsidRPr="005322CC" w:rsidRDefault="005322CC" w:rsidP="005322CC">
      <w:pPr>
        <w:spacing w:after="0" w:line="240" w:lineRule="auto"/>
        <w:ind w:left="567"/>
        <w:jc w:val="center"/>
        <w:rPr>
          <w:rFonts w:ascii="Times New Roman" w:eastAsia="Times New Roman" w:hAnsi="Times New Roman" w:cs="Times New Roman"/>
          <w:b/>
          <w:bCs/>
        </w:rPr>
      </w:pPr>
      <w:r w:rsidRPr="005322CC">
        <w:rPr>
          <w:rFonts w:ascii="Times New Roman" w:hAnsi="Times New Roman" w:cs="Times New Roman"/>
          <w:b/>
          <w:bCs/>
        </w:rPr>
        <w:t>UMOWA nr ……………………..</w:t>
      </w:r>
    </w:p>
    <w:p w14:paraId="37E5C6F8" w14:textId="77777777" w:rsidR="005322CC" w:rsidRPr="005322CC" w:rsidRDefault="005322CC" w:rsidP="005322CC">
      <w:pPr>
        <w:spacing w:after="0" w:line="240" w:lineRule="auto"/>
        <w:ind w:left="567"/>
        <w:jc w:val="both"/>
        <w:rPr>
          <w:rFonts w:ascii="Times New Roman" w:eastAsia="Times New Roman" w:hAnsi="Times New Roman" w:cs="Times New Roman"/>
        </w:rPr>
      </w:pPr>
    </w:p>
    <w:p w14:paraId="050EE593" w14:textId="77777777" w:rsidR="005322CC" w:rsidRPr="005322CC" w:rsidRDefault="005322CC" w:rsidP="005322CC">
      <w:pPr>
        <w:spacing w:after="0" w:line="240" w:lineRule="auto"/>
        <w:jc w:val="both"/>
        <w:rPr>
          <w:rFonts w:ascii="Times New Roman" w:hAnsi="Times New Roman" w:cs="Times New Roman"/>
        </w:rPr>
      </w:pPr>
      <w:r w:rsidRPr="005322CC">
        <w:rPr>
          <w:rFonts w:ascii="Times New Roman" w:hAnsi="Times New Roman" w:cs="Times New Roman"/>
        </w:rPr>
        <w:t>zawarta w Gdyni w dniu ............................... 2024 r. pomiędzy:</w:t>
      </w:r>
    </w:p>
    <w:p w14:paraId="2789E4D6" w14:textId="77777777" w:rsidR="005322CC" w:rsidRPr="005322CC" w:rsidRDefault="005322CC" w:rsidP="005322CC">
      <w:pPr>
        <w:spacing w:after="0" w:line="240" w:lineRule="auto"/>
        <w:jc w:val="both"/>
        <w:rPr>
          <w:rFonts w:ascii="Times New Roman" w:eastAsia="Times New Roman" w:hAnsi="Times New Roman" w:cs="Times New Roman"/>
        </w:rPr>
      </w:pPr>
    </w:p>
    <w:p w14:paraId="701CB490" w14:textId="77777777" w:rsidR="005322CC" w:rsidRPr="005322CC" w:rsidRDefault="005322CC" w:rsidP="005322CC">
      <w:pPr>
        <w:spacing w:after="0" w:line="240" w:lineRule="auto"/>
        <w:jc w:val="both"/>
        <w:rPr>
          <w:rFonts w:ascii="Times New Roman" w:hAnsi="Times New Roman" w:cs="Times New Roman"/>
        </w:rPr>
      </w:pPr>
      <w:r w:rsidRPr="005322CC">
        <w:rPr>
          <w:rFonts w:ascii="Times New Roman" w:hAnsi="Times New Roman" w:cs="Times New Roman"/>
          <w:b/>
          <w:bCs/>
        </w:rPr>
        <w:t>Akademią Marynarki Wojennej im. Bohaterów Westerplatte</w:t>
      </w:r>
      <w:r w:rsidRPr="005322CC">
        <w:rPr>
          <w:rFonts w:ascii="Times New Roman" w:hAnsi="Times New Roman" w:cs="Times New Roman"/>
        </w:rPr>
        <w:t xml:space="preserve"> w Gdyni, ul. inż. J. Śmidowicza 69, 81-127 Gdynia, NIP 586-010-46-93, Regon 190064136,</w:t>
      </w:r>
    </w:p>
    <w:p w14:paraId="1847FBD0" w14:textId="77777777" w:rsidR="005322CC" w:rsidRPr="005322CC" w:rsidRDefault="005322CC" w:rsidP="005322CC">
      <w:pPr>
        <w:spacing w:after="0" w:line="240" w:lineRule="auto"/>
        <w:jc w:val="both"/>
        <w:rPr>
          <w:rFonts w:ascii="Times New Roman" w:eastAsia="Times New Roman" w:hAnsi="Times New Roman" w:cs="Times New Roman"/>
        </w:rPr>
      </w:pPr>
      <w:r w:rsidRPr="005322CC">
        <w:rPr>
          <w:rFonts w:ascii="Times New Roman" w:hAnsi="Times New Roman" w:cs="Times New Roman"/>
        </w:rPr>
        <w:t xml:space="preserve">w  imieniu i na rzecz której działa:                                                                                       </w:t>
      </w:r>
    </w:p>
    <w:p w14:paraId="1C942C03" w14:textId="77777777" w:rsidR="005322CC" w:rsidRPr="005322CC" w:rsidRDefault="005322CC" w:rsidP="005322CC">
      <w:pPr>
        <w:spacing w:after="0" w:line="240" w:lineRule="auto"/>
        <w:outlineLvl w:val="0"/>
        <w:rPr>
          <w:rFonts w:ascii="Times New Roman" w:eastAsia="Times New Roman" w:hAnsi="Times New Roman" w:cs="Times New Roman"/>
        </w:rPr>
      </w:pPr>
      <w:r w:rsidRPr="005322CC">
        <w:rPr>
          <w:rFonts w:ascii="Times New Roman" w:hAnsi="Times New Roman" w:cs="Times New Roman"/>
          <w:b/>
          <w:bCs/>
          <w14:textOutline w14:w="12700" w14:cap="flat" w14:cmpd="sng" w14:algn="ctr">
            <w14:noFill/>
            <w14:prstDash w14:val="solid"/>
            <w14:miter w14:lim="400000"/>
          </w14:textOutline>
        </w:rPr>
        <w:t>Kanclerz – Marek DRYGAS</w:t>
      </w:r>
      <w:r w:rsidRPr="005322CC">
        <w:rPr>
          <w:rFonts w:ascii="Times New Roman" w:hAnsi="Times New Roman" w:cs="Times New Roman"/>
          <w14:textOutline w14:w="12700" w14:cap="flat" w14:cmpd="sng" w14:algn="ctr">
            <w14:noFill/>
            <w14:prstDash w14:val="solid"/>
            <w14:miter w14:lim="400000"/>
          </w14:textOutline>
        </w:rPr>
        <w:t>, działający na mocy pełnomocnictwa</w:t>
      </w:r>
      <w:r w:rsidRPr="005322CC">
        <w:rPr>
          <w:rFonts w:ascii="Times New Roman" w:hAnsi="Times New Roman" w:cs="Times New Roman"/>
          <w:b/>
          <w:bCs/>
          <w14:textOutline w14:w="12700" w14:cap="flat" w14:cmpd="sng" w14:algn="ctr">
            <w14:noFill/>
            <w14:prstDash w14:val="solid"/>
            <w14:miter w14:lim="400000"/>
          </w14:textOutline>
        </w:rPr>
        <w:t xml:space="preserve"> Rektora - Komendanta – kontradm. prof. dr. hab. Tomasza SZUBRYCHTA</w:t>
      </w:r>
      <w:r w:rsidRPr="005322CC">
        <w:rPr>
          <w:rFonts w:ascii="Times New Roman" w:hAnsi="Times New Roman" w:cs="Times New Roman"/>
          <w14:textOutline w14:w="12700" w14:cap="flat" w14:cmpd="sng" w14:algn="ctr">
            <w14:noFill/>
            <w14:prstDash w14:val="solid"/>
            <w14:miter w14:lim="400000"/>
          </w14:textOutline>
        </w:rPr>
        <w:t xml:space="preserve">, </w:t>
      </w:r>
      <w:r w:rsidRPr="005322CC">
        <w:rPr>
          <w:rFonts w:ascii="Times New Roman" w:eastAsia="Times New Roman" w:hAnsi="Times New Roman" w:cs="Times New Roman"/>
          <w:b/>
          <w:bCs/>
          <w14:textOutline w14:w="12700" w14:cap="flat" w14:cmpd="sng" w14:algn="ctr">
            <w14:noFill/>
            <w14:prstDash w14:val="solid"/>
            <w14:miter w14:lim="400000"/>
          </w14:textOutline>
        </w:rPr>
        <w:br/>
      </w:r>
      <w:r w:rsidRPr="005322CC">
        <w:rPr>
          <w:rFonts w:ascii="Times New Roman" w:hAnsi="Times New Roman" w:cs="Times New Roman"/>
        </w:rPr>
        <w:t>zwaną w dalszej części niniejszej Umowy „</w:t>
      </w:r>
      <w:r w:rsidRPr="005322CC">
        <w:rPr>
          <w:rFonts w:ascii="Times New Roman" w:hAnsi="Times New Roman" w:cs="Times New Roman"/>
          <w:b/>
          <w:bCs/>
        </w:rPr>
        <w:t>Zamawiającym</w:t>
      </w:r>
      <w:r w:rsidRPr="005322CC">
        <w:rPr>
          <w:rFonts w:ascii="Times New Roman" w:hAnsi="Times New Roman" w:cs="Times New Roman"/>
        </w:rPr>
        <w:t>”,</w:t>
      </w:r>
      <w:r w:rsidRPr="005322CC">
        <w:rPr>
          <w:rFonts w:ascii="Times New Roman" w:hAnsi="Times New Roman" w:cs="Times New Roman"/>
          <w:rtl/>
        </w:rPr>
        <w:t xml:space="preserve"> </w:t>
      </w:r>
    </w:p>
    <w:p w14:paraId="7B693392" w14:textId="77777777" w:rsidR="005322CC" w:rsidRPr="005322CC" w:rsidRDefault="005322CC" w:rsidP="005322CC">
      <w:pPr>
        <w:spacing w:after="0" w:line="240" w:lineRule="auto"/>
        <w:jc w:val="both"/>
        <w:rPr>
          <w:rFonts w:ascii="Times New Roman" w:eastAsia="Times New Roman" w:hAnsi="Times New Roman" w:cs="Times New Roman"/>
          <w:b/>
          <w:bCs/>
        </w:rPr>
      </w:pPr>
    </w:p>
    <w:p w14:paraId="0DEC68FE" w14:textId="77777777" w:rsidR="005322CC" w:rsidRPr="005322CC" w:rsidRDefault="005322CC" w:rsidP="005322CC">
      <w:pPr>
        <w:spacing w:after="0" w:line="240" w:lineRule="auto"/>
        <w:jc w:val="both"/>
        <w:rPr>
          <w:rFonts w:ascii="Times New Roman" w:eastAsia="Times New Roman" w:hAnsi="Times New Roman" w:cs="Times New Roman"/>
          <w:b/>
          <w:bCs/>
        </w:rPr>
      </w:pPr>
      <w:r w:rsidRPr="005322CC">
        <w:rPr>
          <w:rFonts w:ascii="Times New Roman" w:hAnsi="Times New Roman" w:cs="Times New Roman"/>
          <w:b/>
          <w:bCs/>
        </w:rPr>
        <w:t xml:space="preserve">a </w:t>
      </w:r>
    </w:p>
    <w:p w14:paraId="4184A2FA" w14:textId="77777777" w:rsidR="005322CC" w:rsidRPr="005322CC" w:rsidRDefault="005322CC" w:rsidP="005322CC">
      <w:pPr>
        <w:spacing w:after="0" w:line="240" w:lineRule="auto"/>
        <w:jc w:val="both"/>
        <w:rPr>
          <w:rFonts w:ascii="Times New Roman" w:eastAsia="Times New Roman" w:hAnsi="Times New Roman" w:cs="Times New Roman"/>
        </w:rPr>
      </w:pPr>
    </w:p>
    <w:p w14:paraId="186D2E55" w14:textId="77777777" w:rsidR="005322CC" w:rsidRPr="005322CC" w:rsidRDefault="005322CC" w:rsidP="005322CC">
      <w:pPr>
        <w:spacing w:after="0" w:line="240" w:lineRule="auto"/>
        <w:jc w:val="both"/>
        <w:rPr>
          <w:rFonts w:ascii="Times New Roman" w:eastAsia="Times New Roman" w:hAnsi="Times New Roman" w:cs="Times New Roman"/>
        </w:rPr>
      </w:pPr>
      <w:r w:rsidRPr="005322CC">
        <w:rPr>
          <w:rFonts w:ascii="Times New Roman" w:hAnsi="Times New Roman" w:cs="Times New Roman"/>
        </w:rPr>
        <w:t>…………………………………………………………………………………….…….………………..</w:t>
      </w:r>
    </w:p>
    <w:p w14:paraId="2F9740BB" w14:textId="77777777" w:rsidR="005322CC" w:rsidRPr="005322CC" w:rsidRDefault="005322CC" w:rsidP="005322CC">
      <w:pPr>
        <w:spacing w:after="0" w:line="240" w:lineRule="auto"/>
        <w:jc w:val="both"/>
        <w:rPr>
          <w:rFonts w:ascii="Times New Roman" w:eastAsia="Times New Roman" w:hAnsi="Times New Roman" w:cs="Times New Roman"/>
        </w:rPr>
      </w:pPr>
      <w:r w:rsidRPr="005322CC">
        <w:rPr>
          <w:rFonts w:ascii="Times New Roman" w:hAnsi="Times New Roman" w:cs="Times New Roman"/>
        </w:rPr>
        <w:t>z siedzibą w ………….…………, kod pocztowy .……….…….., ul. …..……………..……………….</w:t>
      </w:r>
    </w:p>
    <w:p w14:paraId="589B1535" w14:textId="77777777" w:rsidR="005322CC" w:rsidRPr="005322CC" w:rsidRDefault="005322CC" w:rsidP="005322CC">
      <w:pPr>
        <w:spacing w:after="0" w:line="240" w:lineRule="auto"/>
        <w:jc w:val="both"/>
        <w:rPr>
          <w:rFonts w:ascii="Times New Roman" w:eastAsia="Times New Roman" w:hAnsi="Times New Roman" w:cs="Times New Roman"/>
        </w:rPr>
      </w:pPr>
      <w:r w:rsidRPr="005322CC">
        <w:rPr>
          <w:rFonts w:ascii="Times New Roman" w:hAnsi="Times New Roman" w:cs="Times New Roman"/>
        </w:rPr>
        <w:t>zarejestrowanym w ……………………, będącym płatnikiem VAT, nr NIP ………………………….., REGON: ………………………,  reprezentowanym przez:</w:t>
      </w:r>
    </w:p>
    <w:p w14:paraId="508972D6" w14:textId="77777777" w:rsidR="005322CC" w:rsidRPr="005322CC" w:rsidRDefault="005322CC" w:rsidP="005322CC">
      <w:pPr>
        <w:spacing w:after="0" w:line="240" w:lineRule="auto"/>
        <w:jc w:val="both"/>
        <w:rPr>
          <w:rFonts w:ascii="Times New Roman" w:eastAsia="Times New Roman" w:hAnsi="Times New Roman" w:cs="Times New Roman"/>
        </w:rPr>
      </w:pPr>
      <w:r w:rsidRPr="005322CC">
        <w:rPr>
          <w:rFonts w:ascii="Times New Roman" w:hAnsi="Times New Roman" w:cs="Times New Roman"/>
        </w:rPr>
        <w:t>……………………………………………………..……………………………………………………..</w:t>
      </w:r>
    </w:p>
    <w:p w14:paraId="44075AC0" w14:textId="77777777" w:rsidR="005322CC" w:rsidRPr="005322CC" w:rsidRDefault="005322CC" w:rsidP="005322CC">
      <w:pPr>
        <w:spacing w:after="0" w:line="240" w:lineRule="auto"/>
        <w:jc w:val="both"/>
        <w:rPr>
          <w:rFonts w:ascii="Times New Roman" w:hAnsi="Times New Roman" w:cs="Times New Roman"/>
        </w:rPr>
      </w:pPr>
      <w:r w:rsidRPr="005322CC">
        <w:rPr>
          <w:rFonts w:ascii="Times New Roman" w:hAnsi="Times New Roman" w:cs="Times New Roman"/>
        </w:rPr>
        <w:t>zwanym w dalszej części niniejszej Umowy „</w:t>
      </w:r>
      <w:r w:rsidRPr="005322CC">
        <w:rPr>
          <w:rFonts w:ascii="Times New Roman" w:hAnsi="Times New Roman" w:cs="Times New Roman"/>
          <w:b/>
          <w:bCs/>
        </w:rPr>
        <w:t>Wykonawcą</w:t>
      </w:r>
      <w:r w:rsidRPr="005322CC">
        <w:rPr>
          <w:rFonts w:ascii="Times New Roman" w:hAnsi="Times New Roman" w:cs="Times New Roman"/>
        </w:rPr>
        <w:t>”,</w:t>
      </w:r>
    </w:p>
    <w:p w14:paraId="69315DE0" w14:textId="77777777" w:rsidR="005322CC" w:rsidRPr="005322CC" w:rsidRDefault="005322CC" w:rsidP="005322CC">
      <w:pPr>
        <w:spacing w:after="0" w:line="240" w:lineRule="auto"/>
        <w:jc w:val="both"/>
        <w:rPr>
          <w:rFonts w:ascii="Times New Roman" w:hAnsi="Times New Roman" w:cs="Times New Roman"/>
        </w:rPr>
      </w:pPr>
    </w:p>
    <w:p w14:paraId="25EB4A52" w14:textId="77777777" w:rsidR="005322CC" w:rsidRPr="005322CC" w:rsidRDefault="005322CC" w:rsidP="005322CC">
      <w:pPr>
        <w:spacing w:after="0" w:line="240" w:lineRule="auto"/>
        <w:jc w:val="both"/>
        <w:rPr>
          <w:rFonts w:ascii="Times New Roman" w:eastAsia="Times New Roman" w:hAnsi="Times New Roman" w:cs="Times New Roman"/>
        </w:rPr>
      </w:pPr>
      <w:r w:rsidRPr="005322CC">
        <w:rPr>
          <w:rFonts w:ascii="Times New Roman" w:hAnsi="Times New Roman" w:cs="Times New Roman"/>
        </w:rPr>
        <w:t>zwanymi dalej łącznie „</w:t>
      </w:r>
      <w:r w:rsidRPr="005322CC">
        <w:rPr>
          <w:rFonts w:ascii="Times New Roman" w:hAnsi="Times New Roman" w:cs="Times New Roman"/>
          <w:b/>
          <w:bCs/>
        </w:rPr>
        <w:t>Stronami</w:t>
      </w:r>
      <w:r w:rsidRPr="005322CC">
        <w:rPr>
          <w:rFonts w:ascii="Times New Roman" w:hAnsi="Times New Roman" w:cs="Times New Roman"/>
        </w:rPr>
        <w:t>”, a każda z osobna „</w:t>
      </w:r>
      <w:r w:rsidRPr="005322CC">
        <w:rPr>
          <w:rFonts w:ascii="Times New Roman" w:hAnsi="Times New Roman" w:cs="Times New Roman"/>
          <w:b/>
          <w:bCs/>
        </w:rPr>
        <w:t>Stroną</w:t>
      </w:r>
      <w:r w:rsidRPr="005322CC">
        <w:rPr>
          <w:rFonts w:ascii="Times New Roman" w:hAnsi="Times New Roman" w:cs="Times New Roman"/>
        </w:rPr>
        <w:t>”.</w:t>
      </w:r>
    </w:p>
    <w:p w14:paraId="4E8EED80" w14:textId="77777777" w:rsidR="005322CC" w:rsidRPr="005322CC" w:rsidRDefault="005322CC" w:rsidP="005322CC">
      <w:pPr>
        <w:spacing w:after="0" w:line="240" w:lineRule="auto"/>
        <w:jc w:val="both"/>
        <w:rPr>
          <w:rFonts w:ascii="Times New Roman" w:eastAsia="Times New Roman" w:hAnsi="Times New Roman" w:cs="Times New Roman"/>
        </w:rPr>
      </w:pPr>
    </w:p>
    <w:p w14:paraId="5C3A2CCD" w14:textId="77777777" w:rsidR="005322CC" w:rsidRPr="005322CC" w:rsidRDefault="005322CC" w:rsidP="005322CC">
      <w:pPr>
        <w:spacing w:after="0" w:line="240" w:lineRule="auto"/>
        <w:jc w:val="both"/>
        <w:rPr>
          <w:rFonts w:ascii="Times New Roman" w:eastAsia="Times New Roman" w:hAnsi="Times New Roman" w:cs="Times New Roman"/>
        </w:rPr>
      </w:pPr>
      <w:r w:rsidRPr="005322CC">
        <w:rPr>
          <w:rFonts w:ascii="Times New Roman" w:hAnsi="Times New Roman" w:cs="Times New Roman"/>
        </w:rPr>
        <w:t xml:space="preserve">W wyniku rozstrzygnięcia postepowania nr ………………………………….. prowadzonego w trybie </w:t>
      </w:r>
      <w:r w:rsidRPr="005322CC">
        <w:rPr>
          <w:rFonts w:ascii="Times New Roman" w:hAnsi="Times New Roman" w:cs="Times New Roman"/>
          <w:i/>
          <w:iCs/>
        </w:rPr>
        <w:t>przetargu nieograniczonego</w:t>
      </w:r>
      <w:r w:rsidRPr="005322CC">
        <w:rPr>
          <w:rFonts w:ascii="Times New Roman" w:hAnsi="Times New Roman" w:cs="Times New Roman"/>
        </w:rPr>
        <w:t xml:space="preserve"> dokonanego przez Zamawiającego na podstawie art. 132 i następne Ustawy z dnia 11 września 2019 r. Prawo zamówień publicznych (</w:t>
      </w:r>
      <w:proofErr w:type="spellStart"/>
      <w:r w:rsidRPr="005322CC">
        <w:rPr>
          <w:rFonts w:ascii="Times New Roman" w:hAnsi="Times New Roman" w:cs="Times New Roman"/>
        </w:rPr>
        <w:t>t.j</w:t>
      </w:r>
      <w:proofErr w:type="spellEnd"/>
      <w:r w:rsidRPr="005322CC">
        <w:rPr>
          <w:rFonts w:ascii="Times New Roman" w:hAnsi="Times New Roman" w:cs="Times New Roman"/>
        </w:rPr>
        <w:t xml:space="preserve">. Dz. U. z 2023 r., poz. 1605 z </w:t>
      </w:r>
      <w:proofErr w:type="spellStart"/>
      <w:r w:rsidRPr="005322CC">
        <w:rPr>
          <w:rFonts w:ascii="Times New Roman" w:hAnsi="Times New Roman" w:cs="Times New Roman"/>
        </w:rPr>
        <w:t>późn</w:t>
      </w:r>
      <w:proofErr w:type="spellEnd"/>
      <w:r w:rsidRPr="005322CC">
        <w:rPr>
          <w:rFonts w:ascii="Times New Roman" w:hAnsi="Times New Roman" w:cs="Times New Roman"/>
        </w:rPr>
        <w:t xml:space="preserve">. zm.), na wykonanie zadania pn. </w:t>
      </w:r>
      <w:r w:rsidRPr="005322CC">
        <w:rPr>
          <w:rFonts w:ascii="Times New Roman" w:hAnsi="Times New Roman" w:cs="Times New Roman"/>
          <w:b/>
          <w:bCs/>
        </w:rPr>
        <w:t>„</w:t>
      </w:r>
      <w:r w:rsidRPr="005322CC">
        <w:rPr>
          <w:rFonts w:ascii="Times New Roman" w:hAnsi="Times New Roman" w:cs="Times New Roman"/>
          <w:b/>
        </w:rPr>
        <w:t>Modernizacja Laboratorium Podstaw Elektrotechniki</w:t>
      </w:r>
      <w:r w:rsidRPr="005322CC">
        <w:rPr>
          <w:rFonts w:ascii="Times New Roman" w:hAnsi="Times New Roman" w:cs="Times New Roman"/>
          <w:b/>
          <w:bCs/>
        </w:rPr>
        <w:t>”</w:t>
      </w:r>
      <w:r w:rsidRPr="005322CC">
        <w:rPr>
          <w:rFonts w:ascii="Times New Roman" w:hAnsi="Times New Roman" w:cs="Times New Roman"/>
        </w:rPr>
        <w:t>,</w:t>
      </w:r>
      <w:r w:rsidRPr="005322CC">
        <w:rPr>
          <w:rFonts w:ascii="Times New Roman" w:hAnsi="Times New Roman" w:cs="Times New Roman"/>
          <w:b/>
          <w:bCs/>
        </w:rPr>
        <w:t xml:space="preserve"> </w:t>
      </w:r>
      <w:r w:rsidRPr="005322CC">
        <w:rPr>
          <w:rFonts w:ascii="Times New Roman" w:hAnsi="Times New Roman" w:cs="Times New Roman"/>
        </w:rPr>
        <w:t>została zawarta Umowa o następującej treści:</w:t>
      </w:r>
    </w:p>
    <w:p w14:paraId="3ED5A47E" w14:textId="77777777" w:rsidR="005322CC" w:rsidRPr="005322CC" w:rsidRDefault="005322CC" w:rsidP="005322CC">
      <w:pPr>
        <w:spacing w:after="0" w:line="240" w:lineRule="auto"/>
        <w:jc w:val="center"/>
        <w:rPr>
          <w:rFonts w:ascii="Times New Roman" w:hAnsi="Times New Roman" w:cs="Times New Roman"/>
          <w:b/>
          <w:bCs/>
        </w:rPr>
      </w:pPr>
    </w:p>
    <w:p w14:paraId="25143E75" w14:textId="77777777" w:rsidR="005322CC" w:rsidRPr="005322CC" w:rsidRDefault="005322CC" w:rsidP="005322CC">
      <w:pPr>
        <w:spacing w:after="0" w:line="240" w:lineRule="auto"/>
        <w:jc w:val="center"/>
        <w:rPr>
          <w:rFonts w:ascii="Times New Roman" w:eastAsia="Times New Roman" w:hAnsi="Times New Roman" w:cs="Times New Roman"/>
          <w:b/>
          <w:bCs/>
        </w:rPr>
      </w:pPr>
      <w:r w:rsidRPr="005322CC">
        <w:rPr>
          <w:rFonts w:ascii="Times New Roman" w:hAnsi="Times New Roman" w:cs="Times New Roman"/>
          <w:b/>
          <w:bCs/>
        </w:rPr>
        <w:t>§ 1</w:t>
      </w:r>
    </w:p>
    <w:p w14:paraId="14ACC953" w14:textId="77777777" w:rsidR="005322CC" w:rsidRPr="005322CC" w:rsidRDefault="005322CC" w:rsidP="005322CC">
      <w:pPr>
        <w:spacing w:after="0" w:line="240" w:lineRule="auto"/>
        <w:jc w:val="center"/>
        <w:rPr>
          <w:rFonts w:ascii="Times New Roman" w:hAnsi="Times New Roman" w:cs="Times New Roman"/>
          <w:b/>
          <w:bCs/>
        </w:rPr>
      </w:pPr>
      <w:r w:rsidRPr="005322CC">
        <w:rPr>
          <w:rFonts w:ascii="Times New Roman" w:hAnsi="Times New Roman" w:cs="Times New Roman"/>
          <w:b/>
          <w:bCs/>
        </w:rPr>
        <w:t>Przedmiot Umowy</w:t>
      </w:r>
    </w:p>
    <w:p w14:paraId="43B43F2E" w14:textId="77777777" w:rsidR="005322CC" w:rsidRPr="005322CC" w:rsidRDefault="005322CC" w:rsidP="005322CC">
      <w:pPr>
        <w:spacing w:after="0" w:line="240" w:lineRule="auto"/>
        <w:jc w:val="center"/>
        <w:rPr>
          <w:rFonts w:ascii="Times New Roman" w:hAnsi="Times New Roman" w:cs="Times New Roman"/>
          <w:b/>
          <w:bCs/>
        </w:rPr>
      </w:pPr>
    </w:p>
    <w:p w14:paraId="74E8B33B" w14:textId="77777777" w:rsidR="005322CC" w:rsidRPr="005322CC" w:rsidRDefault="005322CC" w:rsidP="005322CC">
      <w:pPr>
        <w:numPr>
          <w:ilvl w:val="0"/>
          <w:numId w:val="269"/>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Przedmiotem niniejszej umowy, dalej zwanej „Umową”, jest przeniesienie przez Wykonawcę na rzecz Zamawiającego prawa własności …………………………………., zw. dalej „Przedmiotem Umowy” oraz jego dostawa do </w:t>
      </w:r>
      <w:r w:rsidRPr="005322CC">
        <w:rPr>
          <w:rFonts w:ascii="Times New Roman" w:hAnsi="Times New Roman" w:cs="Times New Roman"/>
          <w:bCs/>
        </w:rPr>
        <w:t xml:space="preserve">Katedry Elektrotechniki Okrętowej </w:t>
      </w:r>
      <w:r w:rsidRPr="005322CC">
        <w:rPr>
          <w:rFonts w:ascii="Times New Roman" w:hAnsi="Times New Roman" w:cs="Times New Roman"/>
        </w:rPr>
        <w:t>(„</w:t>
      </w:r>
      <w:r w:rsidRPr="005322CC">
        <w:rPr>
          <w:rFonts w:ascii="Times New Roman" w:hAnsi="Times New Roman" w:cs="Times New Roman"/>
          <w:bCs/>
        </w:rPr>
        <w:t>KEO</w:t>
      </w:r>
      <w:r w:rsidRPr="005322CC">
        <w:rPr>
          <w:rFonts w:ascii="Times New Roman" w:hAnsi="Times New Roman" w:cs="Times New Roman"/>
        </w:rPr>
        <w:t xml:space="preserve">”), Wydziału Mechaniczno-Elektrycznego Akademii Marynarki Wojennej w Gdyni w ramach zadania pn.: „Modernizacja Laboratorium Podstaw Elektrotechniki” zgodnie ze Specyfikacją Warunków Zamówienia wraz z załącznikami (łącznie zwanej SWZ), stanowiącej </w:t>
      </w:r>
      <w:r w:rsidRPr="005322CC">
        <w:rPr>
          <w:rFonts w:ascii="Times New Roman" w:hAnsi="Times New Roman" w:cs="Times New Roman"/>
          <w:bCs/>
        </w:rPr>
        <w:t>załącznik nr 1</w:t>
      </w:r>
      <w:r w:rsidRPr="005322CC">
        <w:rPr>
          <w:rFonts w:ascii="Times New Roman" w:hAnsi="Times New Roman" w:cs="Times New Roman"/>
        </w:rPr>
        <w:t xml:space="preserve"> do niniejszej Umowy. </w:t>
      </w:r>
    </w:p>
    <w:p w14:paraId="1E30D160" w14:textId="77777777" w:rsidR="005322CC" w:rsidRPr="005322CC" w:rsidRDefault="005322CC" w:rsidP="005322CC">
      <w:pPr>
        <w:numPr>
          <w:ilvl w:val="0"/>
          <w:numId w:val="269"/>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Zamawiający powierza, a Wykonawca przyjmuje do wykonania przedmiot Umowy określony </w:t>
      </w:r>
      <w:r w:rsidRPr="005322CC">
        <w:rPr>
          <w:rFonts w:ascii="Times New Roman" w:eastAsia="Times New Roman" w:hAnsi="Times New Roman" w:cs="Times New Roman"/>
        </w:rPr>
        <w:br/>
      </w:r>
      <w:r w:rsidRPr="005322CC">
        <w:rPr>
          <w:rFonts w:ascii="Times New Roman" w:hAnsi="Times New Roman" w:cs="Times New Roman"/>
        </w:rPr>
        <w:t>w</w:t>
      </w:r>
      <w:r w:rsidRPr="005322CC">
        <w:rPr>
          <w:rFonts w:ascii="Times New Roman" w:hAnsi="Times New Roman" w:cs="Times New Roman"/>
          <w:bCs/>
        </w:rPr>
        <w:t xml:space="preserve"> ust. 1. </w:t>
      </w:r>
    </w:p>
    <w:p w14:paraId="51DD1BED" w14:textId="77777777" w:rsidR="005322CC" w:rsidRPr="005322CC" w:rsidRDefault="005322CC" w:rsidP="005322CC">
      <w:pPr>
        <w:numPr>
          <w:ilvl w:val="0"/>
          <w:numId w:val="269"/>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Wykonawca zobowiązuje się dostarczyć, zamontować i uruchomić </w:t>
      </w:r>
      <w:r w:rsidRPr="005322CC">
        <w:rPr>
          <w:rFonts w:ascii="Times New Roman" w:hAnsi="Times New Roman" w:cs="Times New Roman"/>
          <w:b/>
        </w:rPr>
        <w:t>.............................................</w:t>
      </w:r>
      <w:r w:rsidRPr="005322CC">
        <w:rPr>
          <w:rFonts w:ascii="Times New Roman" w:hAnsi="Times New Roman" w:cs="Times New Roman"/>
        </w:rPr>
        <w:t xml:space="preserve"> zgodnie ze wskazaniami SWZ oraz ofertą Wykonawcy, stanowiącą </w:t>
      </w:r>
      <w:r w:rsidRPr="005322CC">
        <w:rPr>
          <w:rFonts w:ascii="Times New Roman" w:hAnsi="Times New Roman" w:cs="Times New Roman"/>
          <w:b/>
          <w:bCs/>
        </w:rPr>
        <w:t>załącznik nr 2</w:t>
      </w:r>
      <w:r w:rsidRPr="005322CC">
        <w:rPr>
          <w:rFonts w:ascii="Times New Roman" w:hAnsi="Times New Roman" w:cs="Times New Roman"/>
        </w:rPr>
        <w:t xml:space="preserve"> do Umowy. </w:t>
      </w:r>
    </w:p>
    <w:p w14:paraId="2A853AF3" w14:textId="77777777" w:rsidR="005322CC" w:rsidRPr="005322CC" w:rsidRDefault="005322CC" w:rsidP="005322CC">
      <w:pPr>
        <w:numPr>
          <w:ilvl w:val="0"/>
          <w:numId w:val="269"/>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Dostarczony przedmiot Umowy musi być fabrycznie nowy, </w:t>
      </w:r>
      <w:r w:rsidRPr="005322CC">
        <w:rPr>
          <w:rFonts w:ascii="Times New Roman" w:hAnsi="Times New Roman" w:cs="Times New Roman"/>
          <w:b/>
          <w:bCs/>
        </w:rPr>
        <w:t>wyprodukowany w ......... roku</w:t>
      </w:r>
      <w:r w:rsidRPr="005322CC">
        <w:rPr>
          <w:rFonts w:ascii="Times New Roman" w:hAnsi="Times New Roman" w:cs="Times New Roman"/>
        </w:rPr>
        <w:t>, nieużywany, sprawny i nie może być przedmiotem praw ani zobowiązań osób trzecich.</w:t>
      </w:r>
    </w:p>
    <w:p w14:paraId="54334CAD" w14:textId="77777777" w:rsidR="005322CC" w:rsidRPr="005322CC" w:rsidRDefault="005322CC" w:rsidP="005322CC">
      <w:pPr>
        <w:numPr>
          <w:ilvl w:val="0"/>
          <w:numId w:val="269"/>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Umowa obejmuje dostarczenie przedmiotu Umowy do Zamawiającego (AMW w Gdyni), wykonanie prób zdawczo-odbiorczych, przeprowadzenie szkolenia. Przejście na Zamawiającego ryzyka związanego ze sprzętem następuje z chwilą podpisania przez Strony Umowy protokołu zdawczo - odbiorczego, o jakim mowa w </w:t>
      </w:r>
      <w:r w:rsidRPr="005322CC">
        <w:rPr>
          <w:rFonts w:ascii="Times New Roman" w:hAnsi="Times New Roman" w:cs="Times New Roman"/>
          <w:bCs/>
        </w:rPr>
        <w:t>§ 2 ust. 10</w:t>
      </w:r>
      <w:r w:rsidRPr="005322CC">
        <w:rPr>
          <w:rFonts w:ascii="Times New Roman" w:hAnsi="Times New Roman" w:cs="Times New Roman"/>
        </w:rPr>
        <w:t>.</w:t>
      </w:r>
    </w:p>
    <w:p w14:paraId="4F115EDD" w14:textId="77777777" w:rsidR="005322CC" w:rsidRPr="005322CC" w:rsidRDefault="005322CC" w:rsidP="005322CC">
      <w:pPr>
        <w:spacing w:after="0" w:line="240" w:lineRule="auto"/>
        <w:rPr>
          <w:rFonts w:ascii="Times New Roman" w:hAnsi="Times New Roman" w:cs="Times New Roman"/>
          <w:b/>
          <w:bCs/>
        </w:rPr>
      </w:pPr>
    </w:p>
    <w:p w14:paraId="22E90EF3" w14:textId="77777777" w:rsidR="005322CC" w:rsidRDefault="005322CC" w:rsidP="005322CC">
      <w:pPr>
        <w:spacing w:after="0" w:line="240" w:lineRule="auto"/>
        <w:jc w:val="center"/>
        <w:rPr>
          <w:rFonts w:ascii="Times New Roman" w:hAnsi="Times New Roman" w:cs="Times New Roman"/>
          <w:b/>
          <w:bCs/>
        </w:rPr>
      </w:pPr>
    </w:p>
    <w:p w14:paraId="31E8F60B" w14:textId="77777777" w:rsidR="005322CC" w:rsidRDefault="005322CC" w:rsidP="005322CC">
      <w:pPr>
        <w:spacing w:after="0" w:line="240" w:lineRule="auto"/>
        <w:jc w:val="center"/>
        <w:rPr>
          <w:rFonts w:ascii="Times New Roman" w:hAnsi="Times New Roman" w:cs="Times New Roman"/>
          <w:b/>
          <w:bCs/>
        </w:rPr>
      </w:pPr>
    </w:p>
    <w:p w14:paraId="4C56BD7C" w14:textId="77777777" w:rsidR="005322CC" w:rsidRDefault="005322CC" w:rsidP="005322CC">
      <w:pPr>
        <w:spacing w:after="0" w:line="240" w:lineRule="auto"/>
        <w:jc w:val="center"/>
        <w:rPr>
          <w:rFonts w:ascii="Times New Roman" w:hAnsi="Times New Roman" w:cs="Times New Roman"/>
          <w:b/>
          <w:bCs/>
        </w:rPr>
      </w:pPr>
    </w:p>
    <w:p w14:paraId="68713234" w14:textId="5133D3F2" w:rsidR="005322CC" w:rsidRPr="005322CC" w:rsidRDefault="005322CC" w:rsidP="005322CC">
      <w:pPr>
        <w:spacing w:after="0" w:line="240" w:lineRule="auto"/>
        <w:jc w:val="center"/>
        <w:rPr>
          <w:rFonts w:ascii="Times New Roman" w:eastAsia="Times New Roman" w:hAnsi="Times New Roman" w:cs="Times New Roman"/>
          <w:b/>
          <w:bCs/>
        </w:rPr>
      </w:pPr>
      <w:r w:rsidRPr="005322CC">
        <w:rPr>
          <w:rFonts w:ascii="Times New Roman" w:hAnsi="Times New Roman" w:cs="Times New Roman"/>
          <w:b/>
          <w:bCs/>
        </w:rPr>
        <w:lastRenderedPageBreak/>
        <w:t>§ 2</w:t>
      </w:r>
    </w:p>
    <w:p w14:paraId="599FE0A3" w14:textId="77777777" w:rsidR="005322CC" w:rsidRPr="005322CC" w:rsidRDefault="005322CC" w:rsidP="005322CC">
      <w:pPr>
        <w:spacing w:after="0" w:line="240" w:lineRule="auto"/>
        <w:jc w:val="center"/>
        <w:rPr>
          <w:rFonts w:ascii="Times New Roman" w:hAnsi="Times New Roman" w:cs="Times New Roman"/>
          <w:b/>
          <w:bCs/>
        </w:rPr>
      </w:pPr>
      <w:r w:rsidRPr="005322CC">
        <w:rPr>
          <w:rFonts w:ascii="Times New Roman" w:hAnsi="Times New Roman" w:cs="Times New Roman"/>
          <w:b/>
          <w:bCs/>
        </w:rPr>
        <w:t>Termin, sposób i miejsce wykonania Umowy</w:t>
      </w:r>
    </w:p>
    <w:p w14:paraId="6579AEB2" w14:textId="77777777" w:rsidR="005322CC" w:rsidRPr="005322CC" w:rsidRDefault="005322CC" w:rsidP="005322CC">
      <w:pPr>
        <w:spacing w:after="0" w:line="240" w:lineRule="auto"/>
        <w:jc w:val="center"/>
        <w:rPr>
          <w:rFonts w:ascii="Times New Roman" w:hAnsi="Times New Roman" w:cs="Times New Roman"/>
          <w:b/>
          <w:bCs/>
        </w:rPr>
      </w:pPr>
    </w:p>
    <w:p w14:paraId="082FC892"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Termin wykonania Umowy wynosi </w:t>
      </w:r>
      <w:r w:rsidRPr="005322CC">
        <w:rPr>
          <w:rFonts w:ascii="Times New Roman" w:hAnsi="Times New Roman" w:cs="Times New Roman"/>
          <w:b/>
        </w:rPr>
        <w:t>…………. miesięcy od dnia zawarcia Umowy</w:t>
      </w:r>
      <w:r w:rsidRPr="005322CC">
        <w:rPr>
          <w:rFonts w:ascii="Times New Roman" w:hAnsi="Times New Roman" w:cs="Times New Roman"/>
        </w:rPr>
        <w:t xml:space="preserve">. Termin ten może ulec zmianie jeśli wystąpią nieprzewidziane przez Strony i niezależne od nich okoliczności, a Zamawiający wyrazi zgodę na taką zmianę. W takim przypadku Umowa musi zostać zrealizowana maksymalnie do dnia 25 listopada 2024 r. </w:t>
      </w:r>
    </w:p>
    <w:p w14:paraId="2C2E3DB7"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Dostawa ………………………………….  nastąpi kosztem i staraniem Wykonawcy </w:t>
      </w:r>
      <w:r w:rsidRPr="005322CC">
        <w:rPr>
          <w:rFonts w:ascii="Times New Roman" w:eastAsia="Times New Roman" w:hAnsi="Times New Roman" w:cs="Times New Roman"/>
        </w:rPr>
        <w:br/>
      </w:r>
      <w:r w:rsidRPr="005322CC">
        <w:rPr>
          <w:rFonts w:ascii="Times New Roman" w:hAnsi="Times New Roman" w:cs="Times New Roman"/>
        </w:rPr>
        <w:t>do Katedry Elektrotechniki Okrętowej,</w:t>
      </w:r>
      <w:r w:rsidRPr="005322CC">
        <w:rPr>
          <w:rFonts w:ascii="Times New Roman" w:hAnsi="Times New Roman" w:cs="Times New Roman"/>
          <w:b/>
          <w:bCs/>
        </w:rPr>
        <w:t xml:space="preserve"> </w:t>
      </w:r>
      <w:r w:rsidRPr="005322CC">
        <w:rPr>
          <w:rFonts w:ascii="Times New Roman" w:hAnsi="Times New Roman" w:cs="Times New Roman"/>
        </w:rPr>
        <w:t>Wydziału Mechaniczno-Elektrycznego, Akademii Marynarki Wojennej z siedzibą w Gdyni, kod pocztowy 81-127, ul. inż. J. Śmidowicza 69.</w:t>
      </w:r>
    </w:p>
    <w:p w14:paraId="0502638F"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Rozładunek, rozmieszczenie oraz montaż …………………………………. odbędzie się kosztem i staraniem Wykonawcy przy pomocy pracowników Wykonawcy w miejscach wskazanych przez Zamawiającego.</w:t>
      </w:r>
    </w:p>
    <w:p w14:paraId="47B222C4"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Dostawa będzie miała miejsce w dni robocze, tj. od poniedziałku do piątku, w godzinach od 8.00 do 15.00, z wyłączeniem dni ustawowo wolnych od pracy oraz świąt. Dostarczony asortyment winien być zapakowany w sposób uniemożliwiający uszkodzenie produktów w czasie transportu do ostatecznego miejsca dostawy (pomieszczenia). Odpowiedzialność za uszkodzenia produktów do momentu ich wydania Zamawiającemu odpowiednio zmontowanych i rozmieszczonych ponosi Wykonawca. </w:t>
      </w:r>
    </w:p>
    <w:p w14:paraId="17EC8D6D"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Dostawy należy prowadzić w sposób niezakłócający działalności Akademii i ustalony </w:t>
      </w:r>
      <w:r w:rsidRPr="005322CC">
        <w:rPr>
          <w:rFonts w:ascii="Times New Roman" w:eastAsia="Times New Roman" w:hAnsi="Times New Roman" w:cs="Times New Roman"/>
        </w:rPr>
        <w:br/>
      </w:r>
      <w:r w:rsidRPr="005322CC">
        <w:rPr>
          <w:rFonts w:ascii="Times New Roman" w:hAnsi="Times New Roman" w:cs="Times New Roman"/>
        </w:rPr>
        <w:t xml:space="preserve">z Kierownikiem KEO. Wykonawca poinformuje Zamawiającego oraz Kierownika KEO telefonicznie i drogą elektroniczną o terminie dostawy z wyprzedzeniem minimum </w:t>
      </w:r>
      <w:r w:rsidRPr="005322CC">
        <w:rPr>
          <w:rFonts w:ascii="Times New Roman" w:hAnsi="Times New Roman" w:cs="Times New Roman"/>
          <w:bCs/>
        </w:rPr>
        <w:t>5 dni roboczych.</w:t>
      </w:r>
    </w:p>
    <w:p w14:paraId="68FA485D"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Miejsce realizacji dostawy znajduje się na terenie strefy obszaru chronionego objętego systemem kontroli dostępu. Wejście/wyjście na teren strefy obszaru chronionego odbywa się wyłącznie na podstawie ważnej przepustki osobowej. Wjazd/wyjazd pojazdów samochodowych (bez osobowych) Wykonawcy zabezpieczających realizację przedmiotu zamówienia na terenie strefy obszaru chronionego odbywa się wyłącznie na podstawie ważnej przepustki osobowej kierowcy i przepustki samochodowej.</w:t>
      </w:r>
    </w:p>
    <w:p w14:paraId="64B719B5"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Wykonawca oświadcza, że zapoznał się z obowiązującymi u Zamawiającego zasadami organizacji systemu </w:t>
      </w:r>
      <w:proofErr w:type="spellStart"/>
      <w:r w:rsidRPr="005322CC">
        <w:rPr>
          <w:rFonts w:ascii="Times New Roman" w:hAnsi="Times New Roman" w:cs="Times New Roman"/>
        </w:rPr>
        <w:t>przepustkowego</w:t>
      </w:r>
      <w:proofErr w:type="spellEnd"/>
      <w:r w:rsidRPr="005322CC">
        <w:rPr>
          <w:rFonts w:ascii="Times New Roman" w:hAnsi="Times New Roman" w:cs="Times New Roman"/>
        </w:rPr>
        <w:t xml:space="preserve"> i zobowiązuje się ich przestrzegać. Wykonawca odpowiada za przestrzeganie zasad systemu </w:t>
      </w:r>
      <w:proofErr w:type="spellStart"/>
      <w:r w:rsidRPr="005322CC">
        <w:rPr>
          <w:rFonts w:ascii="Times New Roman" w:hAnsi="Times New Roman" w:cs="Times New Roman"/>
        </w:rPr>
        <w:t>przepustkowego</w:t>
      </w:r>
      <w:proofErr w:type="spellEnd"/>
      <w:r w:rsidRPr="005322CC">
        <w:rPr>
          <w:rFonts w:ascii="Times New Roman" w:hAnsi="Times New Roman" w:cs="Times New Roman"/>
        </w:rPr>
        <w:t xml:space="preserve"> przez jego pracowników. </w:t>
      </w:r>
    </w:p>
    <w:p w14:paraId="5F62339B"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Wykonawca zatrudniający do wykonania dostawy cudzoziemców jest obowiązany do wcześniejszego uzyskania pozwolenia Zamawiającego na wstęp na teren, o którym mowa w </w:t>
      </w:r>
      <w:r w:rsidRPr="005322CC">
        <w:rPr>
          <w:rFonts w:ascii="Times New Roman" w:hAnsi="Times New Roman" w:cs="Times New Roman"/>
          <w:bCs/>
        </w:rPr>
        <w:t>ust. 2,</w:t>
      </w:r>
      <w:r w:rsidRPr="005322CC">
        <w:rPr>
          <w:rFonts w:ascii="Times New Roman" w:hAnsi="Times New Roman" w:cs="Times New Roman"/>
        </w:rPr>
        <w:t xml:space="preserve"> zgodnie z procedurami obowiązującymi u Zamawiającego.</w:t>
      </w:r>
    </w:p>
    <w:p w14:paraId="5562AF01"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Wraz z przedmiotem Umowy Wykonawca wyda Zamawiającemu dokumenty, o których mowa </w:t>
      </w:r>
      <w:r w:rsidRPr="005322CC">
        <w:rPr>
          <w:rFonts w:ascii="Times New Roman" w:eastAsia="Times New Roman" w:hAnsi="Times New Roman" w:cs="Times New Roman"/>
        </w:rPr>
        <w:br/>
      </w:r>
      <w:r w:rsidRPr="005322CC">
        <w:rPr>
          <w:rFonts w:ascii="Times New Roman" w:hAnsi="Times New Roman" w:cs="Times New Roman"/>
        </w:rPr>
        <w:t>w SWZ (m. in. gwarancję, instrukcje obsługi w języku polskim, dokumentację techniczną, oprogramowanie/licencje) w formie papierowej i cyfrowej. Z chwilą podpisania protokołu zdawczo-odbiorczego Wykonawca przenosi na Zamawiającego prawo własności egzemplarzy dokumentacji i nośników, na których została utrwalona.</w:t>
      </w:r>
    </w:p>
    <w:p w14:paraId="45E09035"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Z czynności odbioru przedstawiciele stron (Wykonawca lub upoważniony pracownik Wykonawcy oraz Zamawiający lub upoważniony przez Zamawiającego pracownik Akademii) sporządzą </w:t>
      </w:r>
      <w:r w:rsidRPr="005322CC">
        <w:rPr>
          <w:rFonts w:ascii="Times New Roman" w:hAnsi="Times New Roman" w:cs="Times New Roman"/>
          <w:bCs/>
        </w:rPr>
        <w:t>protokół zdawczo-odbiorczy</w:t>
      </w:r>
      <w:r w:rsidRPr="005322CC">
        <w:rPr>
          <w:rFonts w:ascii="Times New Roman" w:hAnsi="Times New Roman" w:cs="Times New Roman"/>
        </w:rPr>
        <w:t xml:space="preserve">. Odbiór uważa się za dokonany, jeżeli protokół zdawczo-odbiorczy będzie podpisany przez obie Strony bez zastrzeżeń. </w:t>
      </w:r>
    </w:p>
    <w:p w14:paraId="530908BC"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Jeżeli w trakcie odbioru zostaną stwierdzone wady i/lub usterki niedające się usunąć na miejscu, Zamawiający może odmówić odbioru przedmiotu Umowy w całości lub w części dotkniętej tymi wadami i/lub usterkami, wyznaczając termin do ich usunięcia. W tym przypadku w protokole zdawczo-odbiorczym zostaną wskazane nieodebrane elementy przedmiotu Umowy. W protokole Zamawiający ustala termin usunięcia wad i/lub usterek, przy czym termin ten nie może być dłuższy niż 14 dni roboczych od dnia podpisania protokołu. Przez wadę rozumie się w szczególności jakąkolwiek niezgodność z opisem przedmiotu Umowy zawartym w SWZ i/bądź w ofercie Wykonawcy</w:t>
      </w:r>
      <w:r w:rsidRPr="005322CC">
        <w:rPr>
          <w:rFonts w:ascii="Times New Roman" w:hAnsi="Times New Roman" w:cs="Times New Roman"/>
          <w:i/>
          <w:iCs/>
        </w:rPr>
        <w:t>.</w:t>
      </w:r>
    </w:p>
    <w:p w14:paraId="1CA0F914"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W przypadku stwierdzenia braków ilościowych w dostawie, Wykonawca jest zobowiązany do ich uzupełnienia w terminie uzgodnionym przez strony Umowy w protokole zdawczo-odbiorczym, nie dłuższym jednak niż 7 dni roboczych od dnia stwierdzenia braków.</w:t>
      </w:r>
    </w:p>
    <w:p w14:paraId="66803381" w14:textId="77777777" w:rsidR="005322CC" w:rsidRPr="005322CC" w:rsidRDefault="005322CC" w:rsidP="005322CC">
      <w:pPr>
        <w:numPr>
          <w:ilvl w:val="0"/>
          <w:numId w:val="27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lastRenderedPageBreak/>
        <w:t xml:space="preserve">Po usunięciu przez Wykonawcę na własny koszt wad i/lub usterek niedających się usunąć na miejscu, Wykonawca zgłosi Zamawiającemu fakt ich usunięcia, a Zamawiający po stwierdzeniu prawidłowego wykonania dokona odbioru przedmiotu Umowy. Do ponownego odbioru zastosowanie znajdują postanowienia </w:t>
      </w:r>
      <w:r w:rsidRPr="005322CC">
        <w:rPr>
          <w:rFonts w:ascii="Times New Roman" w:hAnsi="Times New Roman" w:cs="Times New Roman"/>
          <w:bCs/>
        </w:rPr>
        <w:t>ust. 2-12</w:t>
      </w:r>
      <w:r w:rsidRPr="005322CC">
        <w:rPr>
          <w:rFonts w:ascii="Times New Roman" w:hAnsi="Times New Roman" w:cs="Times New Roman"/>
        </w:rPr>
        <w:t xml:space="preserve">. </w:t>
      </w:r>
    </w:p>
    <w:p w14:paraId="6BBBF7E3" w14:textId="77777777" w:rsidR="005322CC" w:rsidRPr="005322CC" w:rsidRDefault="005322CC" w:rsidP="005322CC">
      <w:pPr>
        <w:spacing w:after="0" w:line="240" w:lineRule="auto"/>
        <w:jc w:val="center"/>
        <w:rPr>
          <w:rFonts w:ascii="Times New Roman" w:eastAsia="Times New Roman" w:hAnsi="Times New Roman" w:cs="Times New Roman"/>
          <w:b/>
          <w:bCs/>
        </w:rPr>
      </w:pPr>
      <w:r w:rsidRPr="005322CC">
        <w:rPr>
          <w:rFonts w:ascii="Times New Roman" w:hAnsi="Times New Roman" w:cs="Times New Roman"/>
          <w:b/>
          <w:bCs/>
        </w:rPr>
        <w:t>§ 3</w:t>
      </w:r>
    </w:p>
    <w:p w14:paraId="2521A226" w14:textId="77777777" w:rsidR="005322CC" w:rsidRPr="005322CC" w:rsidRDefault="005322CC" w:rsidP="005322CC">
      <w:pPr>
        <w:spacing w:after="0" w:line="240" w:lineRule="auto"/>
        <w:jc w:val="center"/>
        <w:rPr>
          <w:rFonts w:ascii="Times New Roman" w:hAnsi="Times New Roman" w:cs="Times New Roman"/>
          <w:b/>
          <w:bCs/>
        </w:rPr>
      </w:pPr>
      <w:r w:rsidRPr="005322CC">
        <w:rPr>
          <w:rFonts w:ascii="Times New Roman" w:hAnsi="Times New Roman" w:cs="Times New Roman"/>
          <w:b/>
          <w:bCs/>
        </w:rPr>
        <w:t>Wartość Umowy i warunki płatności</w:t>
      </w:r>
    </w:p>
    <w:p w14:paraId="165647D3" w14:textId="77777777" w:rsidR="005322CC" w:rsidRPr="005322CC" w:rsidRDefault="005322CC" w:rsidP="005322CC">
      <w:pPr>
        <w:spacing w:after="0" w:line="240" w:lineRule="auto"/>
        <w:ind w:left="567"/>
        <w:jc w:val="center"/>
        <w:rPr>
          <w:rFonts w:ascii="Times New Roman" w:hAnsi="Times New Roman" w:cs="Times New Roman"/>
          <w:b/>
          <w:bCs/>
        </w:rPr>
      </w:pPr>
    </w:p>
    <w:p w14:paraId="070E3017" w14:textId="77777777" w:rsidR="005322CC" w:rsidRPr="005322CC" w:rsidRDefault="005322CC" w:rsidP="005322CC">
      <w:pPr>
        <w:numPr>
          <w:ilvl w:val="0"/>
          <w:numId w:val="271"/>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Za wykonanie przedmiotu Umowy Wykonawcy przysługuje wynagrodzenie w łącznej wysokości …………….….. zł netto (słownie:………………….………..) wraz z należnym podatkiem VAT w stawce ……. % i wysokości ………….….. (słownie:…………..……..), tj. ……………….. zł brutto (słownie: ……………………………….. ). </w:t>
      </w:r>
    </w:p>
    <w:p w14:paraId="46578BF1" w14:textId="77777777" w:rsidR="005322CC" w:rsidRPr="005322CC" w:rsidRDefault="005322CC" w:rsidP="005322CC">
      <w:pPr>
        <w:numPr>
          <w:ilvl w:val="0"/>
          <w:numId w:val="272"/>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Cena przedmiotu Umowy nie ulegnie zmianie w okresie obowiązywania Umowy. </w:t>
      </w:r>
    </w:p>
    <w:p w14:paraId="27A06F20" w14:textId="77777777" w:rsidR="005322CC" w:rsidRPr="005322CC" w:rsidRDefault="005322CC" w:rsidP="005322CC">
      <w:pPr>
        <w:numPr>
          <w:ilvl w:val="0"/>
          <w:numId w:val="272"/>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Dokumentem potwierdzającym wykonanie zamówienia, będącym podstawą do wystawienia faktury, będzie podpisany przez Strony bez zastrzeżeń protokół zdawczo-odbiorczy, o którym mowa w </w:t>
      </w:r>
      <w:r w:rsidRPr="005322CC">
        <w:rPr>
          <w:rFonts w:ascii="Times New Roman" w:hAnsi="Times New Roman" w:cs="Times New Roman"/>
          <w:bCs/>
        </w:rPr>
        <w:t>§ 2 ust. 10</w:t>
      </w:r>
      <w:r w:rsidRPr="005322CC">
        <w:rPr>
          <w:rFonts w:ascii="Times New Roman" w:hAnsi="Times New Roman" w:cs="Times New Roman"/>
        </w:rPr>
        <w:t xml:space="preserve"> – wystawiony dla Akademii, na podstawie formularza cenowego, zgodnie z ofertą Wykonawcy, stanowiącą </w:t>
      </w:r>
      <w:r w:rsidRPr="005322CC">
        <w:rPr>
          <w:rFonts w:ascii="Times New Roman" w:hAnsi="Times New Roman" w:cs="Times New Roman"/>
          <w:bCs/>
        </w:rPr>
        <w:t>załącznik nr 2</w:t>
      </w:r>
      <w:r w:rsidRPr="005322CC">
        <w:rPr>
          <w:rFonts w:ascii="Times New Roman" w:hAnsi="Times New Roman" w:cs="Times New Roman"/>
        </w:rPr>
        <w:t xml:space="preserve"> do Umowy.</w:t>
      </w:r>
    </w:p>
    <w:p w14:paraId="50D3D88B" w14:textId="77777777" w:rsidR="005322CC" w:rsidRPr="005322CC" w:rsidRDefault="005322CC" w:rsidP="005322CC">
      <w:pPr>
        <w:numPr>
          <w:ilvl w:val="0"/>
          <w:numId w:val="272"/>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Wynagrodzenie będzie płatne na rachunek bankowy Wykonawcy wskazany na fakturze VAT, </w:t>
      </w:r>
      <w:r w:rsidRPr="005322CC">
        <w:rPr>
          <w:rFonts w:ascii="Times New Roman" w:eastAsia="Times New Roman" w:hAnsi="Times New Roman" w:cs="Times New Roman"/>
        </w:rPr>
        <w:br/>
      </w:r>
      <w:r w:rsidRPr="005322CC">
        <w:rPr>
          <w:rFonts w:ascii="Times New Roman" w:hAnsi="Times New Roman" w:cs="Times New Roman"/>
        </w:rPr>
        <w:t xml:space="preserve">w terminie 30 dni od dnia doręczenia Zamawiającemu przez Wykonawcę prawidłowo wystawionej faktury. </w:t>
      </w:r>
    </w:p>
    <w:p w14:paraId="6A2735FE" w14:textId="77777777" w:rsidR="005322CC" w:rsidRPr="005322CC" w:rsidRDefault="005322CC" w:rsidP="005322CC">
      <w:pPr>
        <w:numPr>
          <w:ilvl w:val="0"/>
          <w:numId w:val="272"/>
        </w:numPr>
        <w:pBdr>
          <w:top w:val="nil"/>
          <w:left w:val="nil"/>
          <w:bottom w:val="nil"/>
          <w:right w:val="nil"/>
          <w:between w:val="nil"/>
          <w:bar w:val="nil"/>
        </w:pBdr>
        <w:spacing w:after="0" w:line="240" w:lineRule="auto"/>
        <w:jc w:val="both"/>
        <w:rPr>
          <w:rFonts w:ascii="Times New Roman" w:hAnsi="Times New Roman" w:cs="Times New Roman"/>
          <w:i/>
          <w:iCs/>
          <w:color w:val="FF0000"/>
        </w:rPr>
      </w:pPr>
      <w:r w:rsidRPr="005322CC">
        <w:rPr>
          <w:rFonts w:ascii="Times New Roman" w:hAnsi="Times New Roman" w:cs="Times New Roman"/>
        </w:rPr>
        <w:t xml:space="preserve">Wynagrodzenie, o którym mowa w ust. 1, obejmuje całkowity koszt wykonania przedmiotu Umowy, łącznie z dostawą, gwarancją i wszelkimi innymi świadczeniami wynikającymi z Umowy, SWZ i przepisów prawa. </w:t>
      </w:r>
    </w:p>
    <w:p w14:paraId="7D4F47E2" w14:textId="77777777" w:rsidR="005322CC" w:rsidRPr="005322CC" w:rsidRDefault="005322CC" w:rsidP="005322CC">
      <w:pPr>
        <w:numPr>
          <w:ilvl w:val="0"/>
          <w:numId w:val="272"/>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Fakturę należy wystawić na poniższe dane: </w:t>
      </w:r>
    </w:p>
    <w:p w14:paraId="6585978B" w14:textId="77777777" w:rsidR="005322CC" w:rsidRPr="005322CC" w:rsidRDefault="005322CC" w:rsidP="005322CC">
      <w:pPr>
        <w:spacing w:after="0" w:line="240" w:lineRule="auto"/>
        <w:ind w:left="1069"/>
        <w:jc w:val="both"/>
        <w:rPr>
          <w:rFonts w:ascii="Times New Roman" w:eastAsia="Times New Roman" w:hAnsi="Times New Roman" w:cs="Times New Roman"/>
        </w:rPr>
      </w:pPr>
      <w:r w:rsidRPr="005322CC">
        <w:rPr>
          <w:rFonts w:ascii="Times New Roman" w:hAnsi="Times New Roman" w:cs="Times New Roman"/>
        </w:rPr>
        <w:t>Akademia Marynarki Wojennej im. Bohaterów Westerplatte</w:t>
      </w:r>
    </w:p>
    <w:p w14:paraId="5113A5CF" w14:textId="77777777" w:rsidR="005322CC" w:rsidRPr="005322CC" w:rsidRDefault="005322CC" w:rsidP="005322CC">
      <w:pPr>
        <w:spacing w:after="0" w:line="240" w:lineRule="auto"/>
        <w:ind w:left="1069"/>
        <w:jc w:val="both"/>
        <w:rPr>
          <w:rFonts w:ascii="Times New Roman" w:eastAsia="Times New Roman" w:hAnsi="Times New Roman" w:cs="Times New Roman"/>
        </w:rPr>
      </w:pPr>
      <w:r w:rsidRPr="005322CC">
        <w:rPr>
          <w:rFonts w:ascii="Times New Roman" w:hAnsi="Times New Roman" w:cs="Times New Roman"/>
        </w:rPr>
        <w:t>ul. inż. Śmidowicza 69, 81-127 Gdynia</w:t>
      </w:r>
    </w:p>
    <w:p w14:paraId="79CCC8C4" w14:textId="77777777" w:rsidR="005322CC" w:rsidRPr="005322CC" w:rsidRDefault="005322CC" w:rsidP="005322CC">
      <w:pPr>
        <w:spacing w:after="0" w:line="240" w:lineRule="auto"/>
        <w:ind w:left="1069"/>
        <w:jc w:val="both"/>
        <w:rPr>
          <w:rFonts w:ascii="Times New Roman" w:eastAsia="Times New Roman" w:hAnsi="Times New Roman" w:cs="Times New Roman"/>
          <w:color w:val="FF0000"/>
          <w:u w:color="FF0000"/>
        </w:rPr>
      </w:pPr>
      <w:r w:rsidRPr="005322CC">
        <w:rPr>
          <w:rFonts w:ascii="Times New Roman" w:hAnsi="Times New Roman" w:cs="Times New Roman"/>
        </w:rPr>
        <w:t>NIP 586-010-46-93</w:t>
      </w:r>
    </w:p>
    <w:p w14:paraId="403F0DD9" w14:textId="77777777" w:rsidR="005322CC" w:rsidRPr="005322CC" w:rsidRDefault="005322CC" w:rsidP="005322CC">
      <w:pPr>
        <w:numPr>
          <w:ilvl w:val="0"/>
          <w:numId w:val="272"/>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Za datę zapłaty wynagrodzenia Wykonawcy uważa się datę obciążenia rachunku bankowego Zamawiającego kwotą płatności.</w:t>
      </w:r>
    </w:p>
    <w:p w14:paraId="4E032768" w14:textId="77777777" w:rsidR="005322CC" w:rsidRPr="005322CC" w:rsidRDefault="005322CC" w:rsidP="005322CC">
      <w:pPr>
        <w:numPr>
          <w:ilvl w:val="0"/>
          <w:numId w:val="272"/>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W przypadku opóźnienia w dokonaniu płatności Wykonawca może obciążyć Zamawiającego odsetkami ustawowymi za opóźnienie.</w:t>
      </w:r>
    </w:p>
    <w:p w14:paraId="6A0B97FF" w14:textId="77777777" w:rsidR="005322CC" w:rsidRPr="005322CC" w:rsidRDefault="005322CC" w:rsidP="005322CC">
      <w:pPr>
        <w:spacing w:after="0" w:line="240" w:lineRule="auto"/>
        <w:ind w:left="567"/>
        <w:jc w:val="center"/>
        <w:rPr>
          <w:rFonts w:ascii="Times New Roman" w:hAnsi="Times New Roman" w:cs="Times New Roman"/>
          <w:b/>
          <w:bCs/>
        </w:rPr>
      </w:pPr>
    </w:p>
    <w:p w14:paraId="59D2FBF5" w14:textId="77777777" w:rsidR="005322CC" w:rsidRPr="005322CC" w:rsidRDefault="005322CC" w:rsidP="005322CC">
      <w:pPr>
        <w:spacing w:after="0" w:line="240" w:lineRule="auto"/>
        <w:jc w:val="center"/>
        <w:rPr>
          <w:rFonts w:ascii="Times New Roman" w:eastAsia="Times New Roman" w:hAnsi="Times New Roman" w:cs="Times New Roman"/>
          <w:b/>
          <w:bCs/>
        </w:rPr>
      </w:pPr>
      <w:r w:rsidRPr="005322CC">
        <w:rPr>
          <w:rFonts w:ascii="Times New Roman" w:hAnsi="Times New Roman" w:cs="Times New Roman"/>
          <w:b/>
          <w:bCs/>
        </w:rPr>
        <w:t>§ 4</w:t>
      </w:r>
    </w:p>
    <w:p w14:paraId="0E18DC8B" w14:textId="77777777" w:rsidR="005322CC" w:rsidRPr="005322CC" w:rsidRDefault="005322CC" w:rsidP="005322CC">
      <w:pPr>
        <w:spacing w:after="0" w:line="240" w:lineRule="auto"/>
        <w:jc w:val="center"/>
        <w:rPr>
          <w:rFonts w:ascii="Times New Roman" w:hAnsi="Times New Roman" w:cs="Times New Roman"/>
          <w:b/>
          <w:bCs/>
        </w:rPr>
      </w:pPr>
      <w:r w:rsidRPr="005322CC">
        <w:rPr>
          <w:rFonts w:ascii="Times New Roman" w:hAnsi="Times New Roman" w:cs="Times New Roman"/>
          <w:b/>
          <w:bCs/>
        </w:rPr>
        <w:t>Kary umowne</w:t>
      </w:r>
    </w:p>
    <w:p w14:paraId="6AD1819B" w14:textId="77777777" w:rsidR="005322CC" w:rsidRPr="005322CC" w:rsidRDefault="005322CC" w:rsidP="005322CC">
      <w:pPr>
        <w:spacing w:after="0" w:line="240" w:lineRule="auto"/>
        <w:ind w:left="567"/>
        <w:jc w:val="center"/>
        <w:rPr>
          <w:rFonts w:ascii="Times New Roman" w:hAnsi="Times New Roman" w:cs="Times New Roman"/>
          <w:b/>
          <w:bCs/>
        </w:rPr>
      </w:pPr>
    </w:p>
    <w:p w14:paraId="02661198" w14:textId="77777777" w:rsidR="005322CC" w:rsidRPr="005322CC" w:rsidRDefault="005322CC" w:rsidP="005322CC">
      <w:pPr>
        <w:numPr>
          <w:ilvl w:val="0"/>
          <w:numId w:val="273"/>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Zamawiający zastrzega sobie stosowanie kar umownych w następujących przypadkach: </w:t>
      </w:r>
    </w:p>
    <w:p w14:paraId="20BDB87B" w14:textId="77777777" w:rsidR="005322CC" w:rsidRPr="005322CC" w:rsidRDefault="005322CC" w:rsidP="005322CC">
      <w:pPr>
        <w:numPr>
          <w:ilvl w:val="0"/>
          <w:numId w:val="274"/>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Za opóźnienie z tytułu nieterminowej realizacji przedmiotu zamówienia – w wysokości 0,1 % wynagrodzenia umownego brutto, określonego w </w:t>
      </w:r>
      <w:r w:rsidRPr="005322CC">
        <w:rPr>
          <w:rFonts w:ascii="Times New Roman" w:hAnsi="Times New Roman" w:cs="Times New Roman"/>
          <w:bCs/>
        </w:rPr>
        <w:t>§ 3 ust. 1,</w:t>
      </w:r>
      <w:r w:rsidRPr="005322CC">
        <w:rPr>
          <w:rFonts w:ascii="Times New Roman" w:hAnsi="Times New Roman" w:cs="Times New Roman"/>
        </w:rPr>
        <w:t xml:space="preserve"> za każdy dzień opóźnienia. Zamawiający może odstąpić od Umowy z winy Wykonawcy lub dalej naliczać karę umowną w wysokości 0,1% wynagrodzenia umownego brutto za każdy dzień opóźnienia do wysokości 10% wynagrodzenia umownego netto,</w:t>
      </w:r>
    </w:p>
    <w:p w14:paraId="295B0C5F" w14:textId="77777777" w:rsidR="005322CC" w:rsidRPr="005322CC" w:rsidRDefault="005322CC" w:rsidP="005322CC">
      <w:pPr>
        <w:numPr>
          <w:ilvl w:val="0"/>
          <w:numId w:val="274"/>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za niewykonanie Umowy w zakresie zamówienia, rozwiązanie lub odstąpienie od Umowy przez którakolwiek ze Stron, z przyczyn leżących po stronie Wykonawcy – w wysokości </w:t>
      </w:r>
      <w:r w:rsidRPr="005322CC">
        <w:rPr>
          <w:rFonts w:ascii="Times New Roman" w:eastAsia="Times New Roman" w:hAnsi="Times New Roman" w:cs="Times New Roman"/>
        </w:rPr>
        <w:br/>
      </w:r>
      <w:r w:rsidRPr="005322CC">
        <w:rPr>
          <w:rFonts w:ascii="Times New Roman" w:hAnsi="Times New Roman" w:cs="Times New Roman"/>
        </w:rPr>
        <w:t xml:space="preserve">10% wynagrodzenia umownego brutto określonego w </w:t>
      </w:r>
      <w:r w:rsidRPr="005322CC">
        <w:rPr>
          <w:rFonts w:ascii="Times New Roman" w:hAnsi="Times New Roman" w:cs="Times New Roman"/>
          <w:bCs/>
        </w:rPr>
        <w:t>§ 3 ust. 1</w:t>
      </w:r>
      <w:r w:rsidRPr="005322CC">
        <w:rPr>
          <w:rFonts w:ascii="Times New Roman" w:hAnsi="Times New Roman" w:cs="Times New Roman"/>
        </w:rPr>
        <w:t>,</w:t>
      </w:r>
    </w:p>
    <w:p w14:paraId="24F66025" w14:textId="77777777" w:rsidR="005322CC" w:rsidRPr="005322CC" w:rsidRDefault="005322CC" w:rsidP="005322CC">
      <w:pPr>
        <w:numPr>
          <w:ilvl w:val="0"/>
          <w:numId w:val="275"/>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Zamawiający zastrzega sobie prawo do dochodzenia na zasadach ogólnych odszkodowania przewyższającego wysokość kar umownych, do wysokości rzeczywiście poniesionej szkody.</w:t>
      </w:r>
    </w:p>
    <w:p w14:paraId="1AD337CC" w14:textId="77777777" w:rsidR="005322CC" w:rsidRPr="005322CC" w:rsidRDefault="005322CC" w:rsidP="005322CC">
      <w:pPr>
        <w:numPr>
          <w:ilvl w:val="0"/>
          <w:numId w:val="273"/>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Wykonawca zastrzega sobie prawo do naliczania kary umownej w wysokości 10% wynagrodzenia umownego brutto za odstąpienie Zamawiającego od Umowy z przyczyn leżących po stronie Zamawiającego, z wyłączeniem okoliczności, których mowa w </w:t>
      </w:r>
      <w:r w:rsidRPr="005322CC">
        <w:rPr>
          <w:rFonts w:ascii="Times New Roman" w:hAnsi="Times New Roman" w:cs="Times New Roman"/>
          <w:bCs/>
        </w:rPr>
        <w:t>§ 5 ust. 1</w:t>
      </w:r>
      <w:r w:rsidRPr="005322CC">
        <w:rPr>
          <w:rFonts w:ascii="Times New Roman" w:hAnsi="Times New Roman" w:cs="Times New Roman"/>
        </w:rPr>
        <w:t xml:space="preserve"> niniejszej Umowy.</w:t>
      </w:r>
    </w:p>
    <w:p w14:paraId="3410441C" w14:textId="77777777" w:rsidR="005322CC" w:rsidRPr="005322CC" w:rsidRDefault="005322CC" w:rsidP="005322CC">
      <w:pPr>
        <w:numPr>
          <w:ilvl w:val="0"/>
          <w:numId w:val="273"/>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Wykonawca nie ponosi odpowiedzialności za opóźnienia lub niedojście do skutku dostawy, jeżeli jest to wywołane "siłą wyższą".</w:t>
      </w:r>
    </w:p>
    <w:p w14:paraId="6F11A615" w14:textId="77777777" w:rsidR="005322CC" w:rsidRPr="005322CC" w:rsidRDefault="005322CC" w:rsidP="005322CC">
      <w:pPr>
        <w:numPr>
          <w:ilvl w:val="0"/>
          <w:numId w:val="273"/>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Jako „siły wyższe” uznane zostają: klęski żywiołowe, huragan, powódź, katastrofy transportowe, pożar, eksplozje, wojna, strajk, epidemia i inne nadzwyczajne wydarzenia, których zaistnienie leży poza zasięgiem i kontrolą układających się Stron.</w:t>
      </w:r>
    </w:p>
    <w:p w14:paraId="131D7183" w14:textId="77777777" w:rsidR="005322CC" w:rsidRPr="005322CC" w:rsidRDefault="005322CC" w:rsidP="005322CC">
      <w:pPr>
        <w:numPr>
          <w:ilvl w:val="0"/>
          <w:numId w:val="273"/>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Kary umowne będą potrącane z wynagrodzenia, o którym mowa w </w:t>
      </w:r>
      <w:r w:rsidRPr="005322CC">
        <w:rPr>
          <w:rFonts w:ascii="Times New Roman" w:hAnsi="Times New Roman" w:cs="Times New Roman"/>
          <w:bCs/>
        </w:rPr>
        <w:t xml:space="preserve">§ 3 ust. 1, </w:t>
      </w:r>
      <w:r w:rsidRPr="005322CC">
        <w:rPr>
          <w:rFonts w:ascii="Times New Roman" w:hAnsi="Times New Roman" w:cs="Times New Roman"/>
        </w:rPr>
        <w:t xml:space="preserve">wynikającego </w:t>
      </w:r>
      <w:r w:rsidRPr="005322CC">
        <w:rPr>
          <w:rFonts w:ascii="Times New Roman" w:eastAsia="Times New Roman" w:hAnsi="Times New Roman" w:cs="Times New Roman"/>
        </w:rPr>
        <w:br/>
      </w:r>
      <w:r w:rsidRPr="005322CC">
        <w:rPr>
          <w:rFonts w:ascii="Times New Roman" w:hAnsi="Times New Roman" w:cs="Times New Roman"/>
        </w:rPr>
        <w:t xml:space="preserve">z faktury, bez potrzeby uzyskiwania dodatkowej zgody Wykonawcy. Wykonawca wyraża zgodę na </w:t>
      </w:r>
      <w:r w:rsidRPr="005322CC">
        <w:rPr>
          <w:rFonts w:ascii="Times New Roman" w:hAnsi="Times New Roman" w:cs="Times New Roman"/>
        </w:rPr>
        <w:lastRenderedPageBreak/>
        <w:t>takie potrącenia i oświadcza, że to wyrażenie zgody nie jest obarczone żadną wadą oświadczenia woli.</w:t>
      </w:r>
    </w:p>
    <w:p w14:paraId="6B98680F" w14:textId="77777777" w:rsidR="005322CC" w:rsidRPr="005322CC" w:rsidRDefault="005322CC" w:rsidP="005322CC">
      <w:pPr>
        <w:numPr>
          <w:ilvl w:val="0"/>
          <w:numId w:val="273"/>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Termin płatności za naliczone w okresie gwarancji i rękojmi kary umowne wynosi 7 dni od otrzymania przez Wykonawcę noty księgowej obciążeniowej wystawionej przez Zamawiającego.</w:t>
      </w:r>
    </w:p>
    <w:p w14:paraId="50DCED80" w14:textId="77777777" w:rsidR="005322CC" w:rsidRPr="005322CC" w:rsidRDefault="005322CC" w:rsidP="005322CC">
      <w:pPr>
        <w:numPr>
          <w:ilvl w:val="0"/>
          <w:numId w:val="273"/>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Łączna maksymalna wysokość kar umownych, których może dochodzić każda ze Stron nie może przekroczyć 20% wynagrodzenia umownego brutto.</w:t>
      </w:r>
    </w:p>
    <w:p w14:paraId="469030A0" w14:textId="77777777" w:rsidR="005322CC" w:rsidRPr="005322CC" w:rsidRDefault="005322CC" w:rsidP="005322CC">
      <w:pPr>
        <w:spacing w:after="0" w:line="240" w:lineRule="auto"/>
        <w:ind w:left="567"/>
        <w:jc w:val="center"/>
        <w:rPr>
          <w:rFonts w:ascii="Times New Roman" w:hAnsi="Times New Roman" w:cs="Times New Roman"/>
          <w:b/>
          <w:bCs/>
        </w:rPr>
      </w:pPr>
    </w:p>
    <w:p w14:paraId="24A63DE6" w14:textId="77777777" w:rsidR="005322CC" w:rsidRPr="005322CC" w:rsidRDefault="005322CC" w:rsidP="005322CC">
      <w:pPr>
        <w:spacing w:after="0" w:line="240" w:lineRule="auto"/>
        <w:jc w:val="center"/>
        <w:rPr>
          <w:rFonts w:ascii="Times New Roman" w:eastAsia="Times New Roman" w:hAnsi="Times New Roman" w:cs="Times New Roman"/>
          <w:b/>
          <w:bCs/>
        </w:rPr>
      </w:pPr>
      <w:r w:rsidRPr="005322CC">
        <w:rPr>
          <w:rFonts w:ascii="Times New Roman" w:hAnsi="Times New Roman" w:cs="Times New Roman"/>
          <w:b/>
          <w:bCs/>
        </w:rPr>
        <w:t>§ 5</w:t>
      </w:r>
    </w:p>
    <w:p w14:paraId="18A156E1" w14:textId="77777777" w:rsidR="005322CC" w:rsidRPr="005322CC" w:rsidRDefault="005322CC" w:rsidP="005322CC">
      <w:pPr>
        <w:spacing w:after="0" w:line="240" w:lineRule="auto"/>
        <w:jc w:val="center"/>
        <w:rPr>
          <w:rFonts w:ascii="Times New Roman" w:hAnsi="Times New Roman" w:cs="Times New Roman"/>
          <w:b/>
          <w:bCs/>
        </w:rPr>
      </w:pPr>
      <w:r w:rsidRPr="005322CC">
        <w:rPr>
          <w:rFonts w:ascii="Times New Roman" w:hAnsi="Times New Roman" w:cs="Times New Roman"/>
          <w:b/>
          <w:bCs/>
        </w:rPr>
        <w:t>Odstąpienie od Umowy / rozwiązanie Umowy</w:t>
      </w:r>
    </w:p>
    <w:p w14:paraId="008EC3AB" w14:textId="77777777" w:rsidR="005322CC" w:rsidRPr="005322CC" w:rsidRDefault="005322CC" w:rsidP="005322CC">
      <w:pPr>
        <w:spacing w:after="0" w:line="240" w:lineRule="auto"/>
        <w:ind w:left="567"/>
        <w:jc w:val="center"/>
        <w:rPr>
          <w:rFonts w:ascii="Times New Roman" w:hAnsi="Times New Roman" w:cs="Times New Roman"/>
          <w:b/>
          <w:bCs/>
        </w:rPr>
      </w:pPr>
    </w:p>
    <w:p w14:paraId="7FF526FF" w14:textId="77777777" w:rsidR="005322CC" w:rsidRPr="005322CC" w:rsidRDefault="005322CC" w:rsidP="005322CC">
      <w:pPr>
        <w:pStyle w:val="Tekstpodstawowy"/>
        <w:numPr>
          <w:ilvl w:val="0"/>
          <w:numId w:val="184"/>
        </w:numPr>
        <w:spacing w:after="0" w:line="240" w:lineRule="auto"/>
        <w:ind w:left="426" w:hanging="426"/>
        <w:jc w:val="both"/>
        <w:rPr>
          <w:rFonts w:ascii="Times New Roman" w:hAnsi="Times New Roman" w:cs="Times New Roman"/>
        </w:rPr>
      </w:pPr>
      <w:r w:rsidRPr="005322CC">
        <w:rPr>
          <w:rFonts w:ascii="Times New Roman" w:hAnsi="Times New Roman" w:cs="Times New Roman"/>
        </w:rPr>
        <w:t>Zamawiającemu, na podstawie art. 395 § 1 k.c., przysługuje prawo odstąpienia od Umowy pod warunkiem zaistnienia jednej z następujących okoliczności:</w:t>
      </w:r>
    </w:p>
    <w:p w14:paraId="7AE60776" w14:textId="77777777" w:rsidR="005322CC" w:rsidRPr="005322CC" w:rsidRDefault="005322CC" w:rsidP="005322CC">
      <w:pPr>
        <w:numPr>
          <w:ilvl w:val="0"/>
          <w:numId w:val="185"/>
        </w:numPr>
        <w:pBdr>
          <w:top w:val="nil"/>
          <w:left w:val="nil"/>
          <w:bottom w:val="nil"/>
          <w:right w:val="nil"/>
          <w:between w:val="nil"/>
          <w:bar w:val="nil"/>
        </w:pBdr>
        <w:suppressAutoHyphens/>
        <w:spacing w:after="0" w:line="240" w:lineRule="auto"/>
        <w:ind w:left="709" w:hanging="349"/>
        <w:jc w:val="both"/>
        <w:rPr>
          <w:rFonts w:ascii="Times New Roman" w:hAnsi="Times New Roman" w:cs="Times New Roman"/>
        </w:rPr>
      </w:pPr>
      <w:r w:rsidRPr="005322CC">
        <w:rPr>
          <w:rFonts w:ascii="Times New Roman" w:hAnsi="Times New Roman" w:cs="Times New Roman"/>
        </w:rPr>
        <w:t>zostanie złożony wniosek o ogłoszenie upadłości Wykonawcy, zostanie ogłoszona jego upadłość lub otwarta zostanie jego likwidacja bądź nastąpi rozwiązanie Wykonawcy albo Wykonawca złoży oświadczenie o wszczęciu postępowania naprawczego,</w:t>
      </w:r>
    </w:p>
    <w:p w14:paraId="65B924CA" w14:textId="77777777" w:rsidR="005322CC" w:rsidRPr="005322CC" w:rsidRDefault="005322CC" w:rsidP="005322CC">
      <w:pPr>
        <w:numPr>
          <w:ilvl w:val="0"/>
          <w:numId w:val="185"/>
        </w:numPr>
        <w:pBdr>
          <w:top w:val="nil"/>
          <w:left w:val="nil"/>
          <w:bottom w:val="nil"/>
          <w:right w:val="nil"/>
          <w:between w:val="nil"/>
          <w:bar w:val="nil"/>
        </w:pBdr>
        <w:suppressAutoHyphens/>
        <w:spacing w:after="0" w:line="240" w:lineRule="auto"/>
        <w:ind w:left="709" w:hanging="349"/>
        <w:jc w:val="both"/>
        <w:rPr>
          <w:rFonts w:ascii="Times New Roman" w:hAnsi="Times New Roman" w:cs="Times New Roman"/>
        </w:rPr>
      </w:pPr>
      <w:r w:rsidRPr="005322CC">
        <w:rPr>
          <w:rFonts w:ascii="Times New Roman" w:hAnsi="Times New Roman" w:cs="Times New Roman"/>
        </w:rPr>
        <w:t>zostanie wydany nakaz zajęcia majątku Wykonawcy,</w:t>
      </w:r>
    </w:p>
    <w:p w14:paraId="0AC53B05" w14:textId="77777777" w:rsidR="005322CC" w:rsidRPr="005322CC" w:rsidRDefault="005322CC" w:rsidP="005322CC">
      <w:pPr>
        <w:numPr>
          <w:ilvl w:val="0"/>
          <w:numId w:val="185"/>
        </w:numPr>
        <w:pBdr>
          <w:top w:val="nil"/>
          <w:left w:val="nil"/>
          <w:bottom w:val="nil"/>
          <w:right w:val="nil"/>
          <w:between w:val="nil"/>
          <w:bar w:val="nil"/>
        </w:pBdr>
        <w:suppressAutoHyphens/>
        <w:spacing w:after="0" w:line="240" w:lineRule="auto"/>
        <w:ind w:left="709" w:hanging="349"/>
        <w:jc w:val="both"/>
        <w:rPr>
          <w:rFonts w:ascii="Times New Roman" w:hAnsi="Times New Roman" w:cs="Times New Roman"/>
        </w:rPr>
      </w:pPr>
      <w:r w:rsidRPr="005322CC">
        <w:rPr>
          <w:rFonts w:ascii="Times New Roman" w:hAnsi="Times New Roman" w:cs="Times New Roman"/>
        </w:rPr>
        <w:t xml:space="preserve">Wykonawca nie rozpoczął realizacji Umowy w ciągu 7 dni roboczych od podpisania Umowy oraz nie kontynuuje ich pomimo wezwania Zamawiającego złożonego na piśmie, </w:t>
      </w:r>
    </w:p>
    <w:p w14:paraId="4B75D5EE" w14:textId="77777777" w:rsidR="005322CC" w:rsidRPr="005322CC" w:rsidRDefault="005322CC" w:rsidP="005322CC">
      <w:pPr>
        <w:numPr>
          <w:ilvl w:val="0"/>
          <w:numId w:val="185"/>
        </w:numPr>
        <w:pBdr>
          <w:top w:val="nil"/>
          <w:left w:val="nil"/>
          <w:bottom w:val="nil"/>
          <w:right w:val="nil"/>
          <w:between w:val="nil"/>
          <w:bar w:val="nil"/>
        </w:pBdr>
        <w:suppressAutoHyphens/>
        <w:spacing w:after="0" w:line="240" w:lineRule="auto"/>
        <w:ind w:left="709" w:hanging="349"/>
        <w:jc w:val="both"/>
        <w:rPr>
          <w:rFonts w:ascii="Times New Roman" w:hAnsi="Times New Roman" w:cs="Times New Roman"/>
        </w:rPr>
      </w:pPr>
      <w:r w:rsidRPr="005322CC">
        <w:rPr>
          <w:rFonts w:ascii="Times New Roman" w:hAnsi="Times New Roman" w:cs="Times New Roman"/>
        </w:rPr>
        <w:t xml:space="preserve">Wykonawca nienależycie wykonuje niniejszą Umowę, a bezskuteczne okazuje się wezwanie go na piśmie do zaprzestania naruszenia i usunięcia jego skutków w odpowiednim terminie. </w:t>
      </w:r>
    </w:p>
    <w:p w14:paraId="029CDE43" w14:textId="77777777" w:rsidR="005322CC" w:rsidRPr="005322CC" w:rsidRDefault="005322CC" w:rsidP="005322CC">
      <w:pPr>
        <w:pStyle w:val="Tekstpodstawowy"/>
        <w:numPr>
          <w:ilvl w:val="0"/>
          <w:numId w:val="184"/>
        </w:numPr>
        <w:spacing w:after="0" w:line="240" w:lineRule="auto"/>
        <w:ind w:left="426" w:hanging="483"/>
        <w:jc w:val="both"/>
        <w:rPr>
          <w:rFonts w:ascii="Times New Roman" w:hAnsi="Times New Roman" w:cs="Times New Roman"/>
        </w:rPr>
      </w:pPr>
      <w:r w:rsidRPr="005322CC">
        <w:rPr>
          <w:rFonts w:ascii="Times New Roman" w:hAnsi="Times New Roman" w:cs="Times New Roman"/>
        </w:rPr>
        <w:t>Uprawnienie do odstąpienia od Umowy na podstawie ust. 1 pkt. 1-4 powyżej Zamawiający może realizować w terminie wynoszącym 2/3 terminu, o którym mowa w § 3 ust. 1. Oświadczenie o odstąpieniu od Umowy powinno nastąpić w formie pisemnej pod rygorem nieważności, powinno zawierać podanie przyczyny oraz uzasadnienie. Należy je złożyć drugiej Stronie w terminie 7 dni od powzięcia przez Stronę uprawnioną informacji o zaistnieniu jednej z okoliczności określonej w ust. 1 pkt. 1-4 niniejszego paragrafu.</w:t>
      </w:r>
    </w:p>
    <w:p w14:paraId="570758CD" w14:textId="77777777" w:rsidR="005322CC" w:rsidRPr="005322CC" w:rsidRDefault="005322CC" w:rsidP="005322CC">
      <w:pPr>
        <w:pStyle w:val="Tekstpodstawowy"/>
        <w:numPr>
          <w:ilvl w:val="0"/>
          <w:numId w:val="184"/>
        </w:numPr>
        <w:spacing w:after="0" w:line="240" w:lineRule="auto"/>
        <w:ind w:left="426" w:hanging="483"/>
        <w:jc w:val="both"/>
        <w:rPr>
          <w:rFonts w:ascii="Times New Roman" w:hAnsi="Times New Roman" w:cs="Times New Roman"/>
        </w:rPr>
      </w:pPr>
      <w:r w:rsidRPr="005322CC">
        <w:rPr>
          <w:rFonts w:ascii="Times New Roman" w:hAnsi="Times New Roman" w:cs="Times New Roman"/>
          <w14:textOutline w14:w="12700" w14:cap="flat" w14:cmpd="sng" w14:algn="ctr">
            <w14:noFill/>
            <w14:prstDash w14:val="solid"/>
            <w14:miter w14:lim="400000"/>
          </w14:textOutline>
        </w:rPr>
        <w:t>Poza przypadkami wskazanymi powyżej w ust. 1-2 oraz określonymi w Tytule XI i XIII Kodeksu cywilnego, Zamawiającemu przysługuje prawo odstąpienia od Umowy w następujących sytuacjach:</w:t>
      </w:r>
    </w:p>
    <w:p w14:paraId="4FE68D9C" w14:textId="77777777" w:rsidR="005322CC" w:rsidRPr="005322CC" w:rsidRDefault="005322CC" w:rsidP="005322CC">
      <w:pPr>
        <w:numPr>
          <w:ilvl w:val="1"/>
          <w:numId w:val="276"/>
        </w:numPr>
        <w:pBdr>
          <w:top w:val="nil"/>
          <w:left w:val="nil"/>
          <w:bottom w:val="nil"/>
          <w:right w:val="nil"/>
          <w:between w:val="nil"/>
          <w:bar w:val="nil"/>
        </w:pBdr>
        <w:suppressAutoHyphens/>
        <w:spacing w:after="0" w:line="240" w:lineRule="auto"/>
        <w:jc w:val="both"/>
        <w:rPr>
          <w:rFonts w:ascii="Times New Roman" w:hAnsi="Times New Roman" w:cs="Times New Roman"/>
        </w:rPr>
      </w:pPr>
      <w:r w:rsidRPr="005322CC">
        <w:rPr>
          <w:rFonts w:ascii="Times New Roman" w:hAnsi="Times New Roman" w:cs="Times New Roman"/>
          <w14:textOutline w14:w="12700" w14:cap="flat" w14:cmpd="sng" w14:algn="ctr">
            <w14:noFill/>
            <w14:prstDash w14:val="solid"/>
            <w14:miter w14:lim="400000"/>
          </w14:textOutline>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5AD3820C" w14:textId="77777777" w:rsidR="005322CC" w:rsidRPr="005322CC" w:rsidRDefault="005322CC" w:rsidP="005322CC">
      <w:pPr>
        <w:numPr>
          <w:ilvl w:val="1"/>
          <w:numId w:val="276"/>
        </w:numPr>
        <w:pBdr>
          <w:top w:val="nil"/>
          <w:left w:val="nil"/>
          <w:bottom w:val="nil"/>
          <w:right w:val="nil"/>
          <w:between w:val="nil"/>
          <w:bar w:val="nil"/>
        </w:pBdr>
        <w:suppressAutoHyphens/>
        <w:spacing w:after="0" w:line="240" w:lineRule="auto"/>
        <w:jc w:val="both"/>
        <w:rPr>
          <w:rFonts w:ascii="Times New Roman" w:hAnsi="Times New Roman" w:cs="Times New Roman"/>
        </w:rPr>
      </w:pPr>
      <w:r w:rsidRPr="005322CC">
        <w:rPr>
          <w:rFonts w:ascii="Times New Roman" w:hAnsi="Times New Roman" w:cs="Times New Roman"/>
          <w14:textOutline w14:w="12700" w14:cap="flat" w14:cmpd="sng" w14:algn="ctr">
            <w14:noFill/>
            <w14:prstDash w14:val="solid"/>
            <w14:miter w14:lim="400000"/>
          </w14:textOutline>
        </w:rPr>
        <w:t>jeżeli zachodzi, co najmniej jedna z następujących okoliczności:</w:t>
      </w:r>
    </w:p>
    <w:p w14:paraId="7F30E12B" w14:textId="77777777" w:rsidR="005322CC" w:rsidRPr="005322CC" w:rsidRDefault="005322CC" w:rsidP="005322CC">
      <w:pPr>
        <w:numPr>
          <w:ilvl w:val="2"/>
          <w:numId w:val="276"/>
        </w:numPr>
        <w:pBdr>
          <w:top w:val="nil"/>
          <w:left w:val="nil"/>
          <w:bottom w:val="nil"/>
          <w:right w:val="nil"/>
          <w:between w:val="nil"/>
          <w:bar w:val="nil"/>
        </w:pBdr>
        <w:suppressAutoHyphens/>
        <w:spacing w:after="0" w:line="240" w:lineRule="auto"/>
        <w:jc w:val="both"/>
        <w:rPr>
          <w:rFonts w:ascii="Times New Roman" w:hAnsi="Times New Roman" w:cs="Times New Roman"/>
        </w:rPr>
      </w:pPr>
      <w:r w:rsidRPr="005322CC">
        <w:rPr>
          <w:rFonts w:ascii="Times New Roman" w:hAnsi="Times New Roman" w:cs="Times New Roman"/>
          <w14:textOutline w14:w="12700" w14:cap="flat" w14:cmpd="sng" w14:algn="ctr">
            <w14:noFill/>
            <w14:prstDash w14:val="solid"/>
            <w14:miter w14:lim="400000"/>
          </w14:textOutline>
        </w:rPr>
        <w:t xml:space="preserve"> dokonano zmiany Umowy z naruszeniem art. 454 i art. 455 PZP,</w:t>
      </w:r>
    </w:p>
    <w:p w14:paraId="113B3485" w14:textId="77777777" w:rsidR="005322CC" w:rsidRPr="005322CC" w:rsidRDefault="005322CC" w:rsidP="005322CC">
      <w:pPr>
        <w:numPr>
          <w:ilvl w:val="2"/>
          <w:numId w:val="276"/>
        </w:numPr>
        <w:pBdr>
          <w:top w:val="nil"/>
          <w:left w:val="nil"/>
          <w:bottom w:val="nil"/>
          <w:right w:val="nil"/>
          <w:between w:val="nil"/>
          <w:bar w:val="nil"/>
        </w:pBdr>
        <w:suppressAutoHyphens/>
        <w:spacing w:after="0" w:line="240" w:lineRule="auto"/>
        <w:jc w:val="both"/>
        <w:rPr>
          <w:rFonts w:ascii="Times New Roman" w:hAnsi="Times New Roman" w:cs="Times New Roman"/>
        </w:rPr>
      </w:pPr>
      <w:r w:rsidRPr="005322CC">
        <w:rPr>
          <w:rFonts w:ascii="Times New Roman" w:hAnsi="Times New Roman" w:cs="Times New Roman"/>
          <w14:textOutline w14:w="12700" w14:cap="flat" w14:cmpd="sng" w14:algn="ctr">
            <w14:noFill/>
            <w14:prstDash w14:val="solid"/>
            <w14:miter w14:lim="400000"/>
          </w14:textOutline>
        </w:rPr>
        <w:t xml:space="preserve"> wykonawca w chwili zawarcia Umowy podlegał wykluczeniu na podstawie art. 108 PZP,</w:t>
      </w:r>
    </w:p>
    <w:p w14:paraId="275A9C92" w14:textId="77777777" w:rsidR="005322CC" w:rsidRPr="005322CC" w:rsidRDefault="005322CC" w:rsidP="005322CC">
      <w:pPr>
        <w:numPr>
          <w:ilvl w:val="2"/>
          <w:numId w:val="276"/>
        </w:numPr>
        <w:pBdr>
          <w:top w:val="nil"/>
          <w:left w:val="nil"/>
          <w:bottom w:val="nil"/>
          <w:right w:val="nil"/>
          <w:between w:val="nil"/>
          <w:bar w:val="nil"/>
        </w:pBdr>
        <w:suppressAutoHyphens/>
        <w:spacing w:after="0" w:line="240" w:lineRule="auto"/>
        <w:jc w:val="both"/>
        <w:rPr>
          <w:rFonts w:ascii="Times New Roman" w:hAnsi="Times New Roman" w:cs="Times New Roman"/>
        </w:rPr>
      </w:pPr>
      <w:r w:rsidRPr="005322CC">
        <w:rPr>
          <w:rFonts w:ascii="Times New Roman" w:hAnsi="Times New Roman" w:cs="Times New Roman"/>
          <w14:textOutline w14:w="12700" w14:cap="flat" w14:cmpd="sng" w14:algn="ctr">
            <w14:noFill/>
            <w14:prstDash w14:val="solid"/>
            <w14:miter w14:lim="400000"/>
          </w14:textOutline>
        </w:rPr>
        <w:t xml:space="preserve"> 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5A35671A" w14:textId="77777777" w:rsidR="005322CC" w:rsidRPr="005322CC" w:rsidRDefault="005322CC" w:rsidP="005322CC">
      <w:pPr>
        <w:pStyle w:val="Akapitzlist"/>
        <w:numPr>
          <w:ilvl w:val="0"/>
          <w:numId w:val="184"/>
        </w:numPr>
        <w:pBdr>
          <w:top w:val="nil"/>
          <w:left w:val="nil"/>
          <w:bottom w:val="nil"/>
          <w:right w:val="nil"/>
          <w:between w:val="nil"/>
          <w:bar w:val="nil"/>
        </w:pBdr>
        <w:tabs>
          <w:tab w:val="left" w:pos="426"/>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after="0" w:line="240" w:lineRule="auto"/>
        <w:ind w:left="426" w:hanging="426"/>
        <w:jc w:val="both"/>
        <w:rPr>
          <w:rFonts w:ascii="Times New Roman" w:hAnsi="Times New Roman" w:cs="Times New Roman"/>
        </w:rPr>
      </w:pPr>
      <w:r w:rsidRPr="005322CC">
        <w:rPr>
          <w:rFonts w:ascii="Times New Roman" w:hAnsi="Times New Roman" w:cs="Times New Roman"/>
          <w14:textOutline w14:w="12700" w14:cap="flat" w14:cmpd="sng" w14:algn="ctr">
            <w14:noFill/>
            <w14:prstDash w14:val="solid"/>
            <w14:miter w14:lim="400000"/>
          </w14:textOutline>
        </w:rPr>
        <w:t>W przypadku, o którym mowa w ust. 3 pkt 2 lit. a, Zamawiający odstępuje od Umowy w części, której zmiana dotyczy.</w:t>
      </w:r>
    </w:p>
    <w:p w14:paraId="4DC13706" w14:textId="77777777" w:rsidR="005322CC" w:rsidRPr="005322CC" w:rsidRDefault="005322CC" w:rsidP="005322CC">
      <w:pPr>
        <w:pStyle w:val="Akapitzlist"/>
        <w:numPr>
          <w:ilvl w:val="0"/>
          <w:numId w:val="184"/>
        </w:numPr>
        <w:pBdr>
          <w:top w:val="nil"/>
          <w:left w:val="nil"/>
          <w:bottom w:val="nil"/>
          <w:right w:val="nil"/>
          <w:between w:val="nil"/>
          <w:bar w:val="nil"/>
        </w:pBdr>
        <w:tabs>
          <w:tab w:val="left" w:pos="426"/>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after="0" w:line="240" w:lineRule="auto"/>
        <w:ind w:left="426" w:hanging="426"/>
        <w:jc w:val="both"/>
        <w:rPr>
          <w:rFonts w:ascii="Times New Roman" w:hAnsi="Times New Roman" w:cs="Times New Roman"/>
        </w:rPr>
      </w:pPr>
      <w:r w:rsidRPr="005322CC">
        <w:rPr>
          <w:rFonts w:ascii="Times New Roman" w:hAnsi="Times New Roman" w:cs="Times New Roman"/>
          <w14:textOutline w14:w="12700" w14:cap="flat" w14:cmpd="sng" w14:algn="ctr">
            <w14:noFill/>
            <w14:prstDash w14:val="solid"/>
            <w14:miter w14:lim="400000"/>
          </w14:textOutline>
        </w:rPr>
        <w:t>W przypadkach, o których mowa w ust. 3, Wykonawca może żądać wyłącznie wynagrodzenia należnego z tytułu wykonania części Umowy.</w:t>
      </w:r>
    </w:p>
    <w:p w14:paraId="0868AE36" w14:textId="77777777" w:rsidR="005322CC" w:rsidRPr="005322CC" w:rsidRDefault="005322CC" w:rsidP="005322CC">
      <w:pPr>
        <w:spacing w:after="0" w:line="240" w:lineRule="auto"/>
        <w:ind w:left="426" w:hanging="426"/>
        <w:rPr>
          <w:rFonts w:ascii="Times New Roman" w:hAnsi="Times New Roman" w:cs="Times New Roman"/>
          <w:b/>
          <w:bCs/>
        </w:rPr>
      </w:pPr>
    </w:p>
    <w:p w14:paraId="32EFF69B" w14:textId="77777777" w:rsidR="005322CC" w:rsidRPr="005322CC" w:rsidRDefault="005322CC" w:rsidP="005322CC">
      <w:pPr>
        <w:spacing w:after="0" w:line="240" w:lineRule="auto"/>
        <w:jc w:val="center"/>
        <w:rPr>
          <w:rFonts w:ascii="Times New Roman" w:eastAsia="Times New Roman" w:hAnsi="Times New Roman" w:cs="Times New Roman"/>
          <w:b/>
          <w:bCs/>
        </w:rPr>
      </w:pPr>
      <w:r w:rsidRPr="005322CC">
        <w:rPr>
          <w:rFonts w:ascii="Times New Roman" w:hAnsi="Times New Roman" w:cs="Times New Roman"/>
          <w:b/>
          <w:bCs/>
        </w:rPr>
        <w:t>§ 6</w:t>
      </w:r>
    </w:p>
    <w:p w14:paraId="3AD4597F" w14:textId="77777777" w:rsidR="005322CC" w:rsidRPr="005322CC" w:rsidRDefault="005322CC" w:rsidP="005322CC">
      <w:pPr>
        <w:spacing w:after="0" w:line="240" w:lineRule="auto"/>
        <w:jc w:val="center"/>
        <w:rPr>
          <w:rFonts w:ascii="Times New Roman" w:hAnsi="Times New Roman" w:cs="Times New Roman"/>
          <w:b/>
          <w:bCs/>
        </w:rPr>
      </w:pPr>
      <w:r w:rsidRPr="005322CC">
        <w:rPr>
          <w:rFonts w:ascii="Times New Roman" w:hAnsi="Times New Roman" w:cs="Times New Roman"/>
          <w:b/>
          <w:bCs/>
        </w:rPr>
        <w:t>Warunki gwarancji i rękojmi</w:t>
      </w:r>
    </w:p>
    <w:p w14:paraId="7F7A3805" w14:textId="77777777" w:rsidR="005322CC" w:rsidRPr="005322CC" w:rsidRDefault="005322CC" w:rsidP="005322CC">
      <w:pPr>
        <w:spacing w:after="0" w:line="240" w:lineRule="auto"/>
        <w:ind w:left="567"/>
        <w:jc w:val="center"/>
        <w:rPr>
          <w:rFonts w:ascii="Times New Roman" w:hAnsi="Times New Roman" w:cs="Times New Roman"/>
          <w:b/>
          <w:bCs/>
        </w:rPr>
      </w:pPr>
    </w:p>
    <w:p w14:paraId="0EC424AF"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Wykonawca gwarantuje, że Przedmiot Umowy jest wolny od wad fizycznych, prawnych oraz posiada cechy zgodne z cechami określonymi w jego specyfikacji technicznej.</w:t>
      </w:r>
    </w:p>
    <w:p w14:paraId="15C013A3"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Na przedmiot zamówienia dostarczony na podstawie niniejszej Umowy Wykonawca udziela </w:t>
      </w:r>
      <w:r w:rsidRPr="005322CC">
        <w:rPr>
          <w:rFonts w:ascii="Times New Roman" w:hAnsi="Times New Roman" w:cs="Times New Roman"/>
          <w:bCs/>
        </w:rPr>
        <w:t>gwarancji</w:t>
      </w:r>
      <w:r w:rsidRPr="005322CC">
        <w:rPr>
          <w:rFonts w:ascii="Times New Roman" w:hAnsi="Times New Roman" w:cs="Times New Roman"/>
        </w:rPr>
        <w:t xml:space="preserve"> </w:t>
      </w:r>
      <w:r w:rsidRPr="005322CC">
        <w:rPr>
          <w:rFonts w:ascii="Times New Roman" w:hAnsi="Times New Roman" w:cs="Times New Roman"/>
          <w:bCs/>
        </w:rPr>
        <w:t>na okres ….…</w:t>
      </w:r>
      <w:r w:rsidRPr="005322CC">
        <w:rPr>
          <w:rFonts w:ascii="Times New Roman" w:hAnsi="Times New Roman" w:cs="Times New Roman"/>
        </w:rPr>
        <w:t xml:space="preserve"> </w:t>
      </w:r>
      <w:r w:rsidRPr="005322CC">
        <w:rPr>
          <w:rFonts w:ascii="Times New Roman" w:hAnsi="Times New Roman" w:cs="Times New Roman"/>
          <w:bCs/>
        </w:rPr>
        <w:t>miesięcy</w:t>
      </w:r>
      <w:r w:rsidRPr="005322CC">
        <w:rPr>
          <w:rFonts w:ascii="Times New Roman" w:hAnsi="Times New Roman" w:cs="Times New Roman"/>
        </w:rPr>
        <w:t>, licząc od daty podpisania protokołu zdawczo-odbiorczego bez zastrzeżeń przez przedstawicieli Wykonawcy i przedstawicieli Zamawiającego.</w:t>
      </w:r>
    </w:p>
    <w:p w14:paraId="04BE0153"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lastRenderedPageBreak/>
        <w:t>Gwarancja jest wyłączną gwarancją udzielaną Zamawiającemu i zastępuje wszelkie inne gwarancje wyraźne i domniemane, a w szczególności domniemane gwarancje lub warunki przydatności handlowej lub przydatności do określonego celu. Wykonawca gwarantuje nieprzerwaną i wolną od błędów pracę dostarczonych wyrobów w okresie trwania gwarancji.</w:t>
      </w:r>
    </w:p>
    <w:p w14:paraId="08458DF8"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Utrata roszczeń z tytułu wad fizycznych i prawnych nie następuje mimo upływu terminu gwarancji, jeżeli Wykonawca wadę zataił. </w:t>
      </w:r>
    </w:p>
    <w:p w14:paraId="6F641B23"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Wykonawca odpowiada za wady fizyczne i prawne, ujawnione w dostarczonym przedmiocie zamówienia, ponosi z tego tytułu wszelkie zobowiązania. Jest odpowiedzialny względem Zamawiającego, jeżeli dostarczony przedmiot zamówienia:</w:t>
      </w:r>
    </w:p>
    <w:p w14:paraId="6E7208D2" w14:textId="77777777" w:rsidR="005322CC" w:rsidRPr="005322CC" w:rsidRDefault="005322CC" w:rsidP="005322CC">
      <w:pPr>
        <w:numPr>
          <w:ilvl w:val="0"/>
          <w:numId w:val="278"/>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stanowi własność osoby trzeciej, albo jeżeli jest obciążony prawem osoby trzeciej,</w:t>
      </w:r>
    </w:p>
    <w:p w14:paraId="27C94AEA" w14:textId="77777777" w:rsidR="005322CC" w:rsidRPr="005322CC" w:rsidRDefault="005322CC" w:rsidP="005322CC">
      <w:pPr>
        <w:numPr>
          <w:ilvl w:val="0"/>
          <w:numId w:val="278"/>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ma wadę zmniejszającą jego wartość lub użyteczność wynikającą z przeznaczenia, nie ma właściwości wymaganych przez Zamawiającego albo, jeżeli dostarczono go </w:t>
      </w:r>
      <w:r w:rsidRPr="005322CC">
        <w:rPr>
          <w:rFonts w:ascii="Times New Roman" w:eastAsia="Times New Roman" w:hAnsi="Times New Roman" w:cs="Times New Roman"/>
        </w:rPr>
        <w:br/>
      </w:r>
      <w:r w:rsidRPr="005322CC">
        <w:rPr>
          <w:rFonts w:ascii="Times New Roman" w:hAnsi="Times New Roman" w:cs="Times New Roman"/>
        </w:rPr>
        <w:t>w stanie niekompletnym.</w:t>
      </w:r>
    </w:p>
    <w:p w14:paraId="704BB8C3"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O wadzie fizycznej i prawnej przedmiotu zamówienia Zamawiający informuje Wykonawcę jak najszybciej po ujawnieniu w nim wad, w celu realizacji przysługujących z tego tytułu uprawnień. </w:t>
      </w:r>
    </w:p>
    <w:p w14:paraId="23FC152A"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Wykonawca jest zobowiązany do usunięcia wad fizycznych i prawnych przedmiotu zamówienia lub do dostarczenia przedmiotu zamówienia wolnego od wad, jeżeli wady te ujawnią się w okresie gwarancji.</w:t>
      </w:r>
    </w:p>
    <w:p w14:paraId="18C4BDB5"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W ramach udzielonej gwarancji Zamawiający zastrzega sobie prawo żądania wymiany przedmiotu Umowy na nowy, gdy po 3 naprawach gwarancyjnych – niezależnie od tego, czy będą dotyczyły tej samej czy też różnych wad bądź usterek – będzie wykazywał te same lub kolejne wady, bądź usterki. W takim przypadku Wykonawca dokona wymiany przedmiotu Umowy na nowy wolny od wad i usterek w terminie 14 dni roboczych od daty zgłoszenia takiego żądania przez Zamawiającego.</w:t>
      </w:r>
    </w:p>
    <w:p w14:paraId="4EAE8D3D"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Jeżeli w wykonaniu swoich obowiązków Wykonawca dostarczył Zamawiającemu zamiast wadliwego przedmiotu zamówienia taki sam przedmiot zamówienia – wolny od wad lub dokonał naprawy przedmiotu zamówienia, termin gwarancji biegnie na nowo od chwili ich dostarczenia. Wymiany przedmiotów zamówienia Wykonawca dokona bez żadnej dopłaty, nawet gdyby ceny na takie wyroby uległy zmianie.</w:t>
      </w:r>
    </w:p>
    <w:p w14:paraId="196D37C0"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Realizacja naprawy gwarancyjnej następuje w miejscu eksploatacji przedmiotu zamówienia. W przypadku, gdy naprawa nie jest możliwa w miejscu eksploatacji, wszelkie koszty (w tym demontażu, transportu w obie strony, ubezpieczenia i ponownego montażu) pokrywa Wykonawca.</w:t>
      </w:r>
    </w:p>
    <w:p w14:paraId="0E008B62"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eastAsia="Times New Roman" w:hAnsi="Times New Roman" w:cs="Times New Roman"/>
        </w:rPr>
      </w:pPr>
      <w:bookmarkStart w:id="21" w:name="_Ref405533460"/>
      <w:r w:rsidRPr="005322CC">
        <w:rPr>
          <w:rFonts w:ascii="Times New Roman" w:hAnsi="Times New Roman" w:cs="Times New Roman"/>
        </w:rPr>
        <w:t xml:space="preserve">W przypadku stwierdzenia w okresie gwarancji wad fizycznych i prawnych </w:t>
      </w:r>
      <w:r w:rsidRPr="005322CC">
        <w:rPr>
          <w:rFonts w:ascii="Times New Roman" w:eastAsia="Times New Roman" w:hAnsi="Times New Roman" w:cs="Times New Roman"/>
        </w:rPr>
        <w:br/>
      </w:r>
      <w:r w:rsidRPr="005322CC">
        <w:rPr>
          <w:rFonts w:ascii="Times New Roman" w:hAnsi="Times New Roman" w:cs="Times New Roman"/>
        </w:rPr>
        <w:t>w dostarczonym przedmiocie zamówienia Wykonawca:</w:t>
      </w:r>
      <w:bookmarkEnd w:id="21"/>
    </w:p>
    <w:p w14:paraId="45EFDEC8" w14:textId="77777777" w:rsidR="005322CC" w:rsidRPr="005322CC" w:rsidRDefault="005322CC" w:rsidP="005322CC">
      <w:pPr>
        <w:numPr>
          <w:ilvl w:val="0"/>
          <w:numId w:val="279"/>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rozpatrzy reklamację w ciągu 7 dni, licząc od daty jej </w:t>
      </w:r>
      <w:bookmarkStart w:id="22" w:name="_Ref405533542"/>
      <w:r w:rsidRPr="005322CC">
        <w:rPr>
          <w:rFonts w:ascii="Times New Roman" w:hAnsi="Times New Roman" w:cs="Times New Roman"/>
        </w:rPr>
        <w:t xml:space="preserve">otrzymania (przyjmowanie zgłoszeń w dni robocze telefonicznie, faksem, e-mail, strona internetowa), </w:t>
      </w:r>
    </w:p>
    <w:p w14:paraId="1E4270A1" w14:textId="77777777" w:rsidR="005322CC" w:rsidRPr="005322CC" w:rsidRDefault="005322CC" w:rsidP="005322CC">
      <w:pPr>
        <w:numPr>
          <w:ilvl w:val="0"/>
          <w:numId w:val="279"/>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usunie wady fizyczne i prawne przedmiotu zamówienia w terminie 14 dni, licząc od daty otrzymania reklamacji</w:t>
      </w:r>
      <w:bookmarkEnd w:id="22"/>
      <w:r w:rsidRPr="005322CC">
        <w:rPr>
          <w:rFonts w:ascii="Times New Roman" w:hAnsi="Times New Roman" w:cs="Times New Roman"/>
        </w:rPr>
        <w:t>/zgłoszenia, a jeżeli wady, usterki lub uszkodzenia uniemożliwiają pracę lub stanowią zagrożenie dla zdrowia obsługi termin nie może być dłuższy niż 7 dni,</w:t>
      </w:r>
    </w:p>
    <w:p w14:paraId="75E79F63" w14:textId="77777777" w:rsidR="005322CC" w:rsidRPr="005322CC" w:rsidRDefault="005322CC" w:rsidP="005322CC">
      <w:pPr>
        <w:numPr>
          <w:ilvl w:val="0"/>
          <w:numId w:val="279"/>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przedłuży termin gwarancji o czas, w ciągu którego wskutek wad przedmiotu zamówienia objętego gwarancją uprawniony z gwarancji nie mógł z niego korzystać,</w:t>
      </w:r>
      <w:bookmarkStart w:id="23" w:name="_Ref405533634"/>
      <w:bookmarkEnd w:id="23"/>
    </w:p>
    <w:p w14:paraId="51DA7D11" w14:textId="77777777" w:rsidR="005322CC" w:rsidRPr="005322CC" w:rsidRDefault="005322CC" w:rsidP="005322CC">
      <w:pPr>
        <w:numPr>
          <w:ilvl w:val="0"/>
          <w:numId w:val="279"/>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dokona stosownych zapisów w karcie gwarancyjnej dotyczących zakresu wykonanych napraw oraz zmiany okresu udzielonej gwarancji,</w:t>
      </w:r>
    </w:p>
    <w:p w14:paraId="45FCE8CA" w14:textId="77777777" w:rsidR="005322CC" w:rsidRPr="005322CC" w:rsidRDefault="005322CC" w:rsidP="005322CC">
      <w:pPr>
        <w:numPr>
          <w:ilvl w:val="0"/>
          <w:numId w:val="279"/>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poniesie odpowiedzialność z tytułu przypadkowej utraty lub uszkodzenia przedmiotu z zamówienia w czasie od przyjęcia go do naprawy do czasu przekazania sprawnego użytkownikowi w miejscu ujawnienia wady.</w:t>
      </w:r>
    </w:p>
    <w:p w14:paraId="127B71A4"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Wykonawca powiadomi Zamawiającego o nieprawidłowościach w użytkowaniu dostarczonego przedmiotu zamówienia oraz utrudnieniach w jego usprawnieniu, jeśli takie występują ze strony użytkownika.</w:t>
      </w:r>
    </w:p>
    <w:p w14:paraId="24C35568" w14:textId="77777777" w:rsidR="005322CC" w:rsidRPr="005322CC" w:rsidRDefault="005322CC" w:rsidP="005322CC">
      <w:pPr>
        <w:numPr>
          <w:ilvl w:val="1"/>
          <w:numId w:val="27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W przypadku braku usunięcia wad fizycznych i prawnych w wyznaczonym w </w:t>
      </w:r>
      <w:r w:rsidRPr="005322CC">
        <w:rPr>
          <w:rFonts w:ascii="Times New Roman" w:hAnsi="Times New Roman" w:cs="Times New Roman"/>
          <w:bCs/>
        </w:rPr>
        <w:t>ust. 11 pkt 2</w:t>
      </w:r>
      <w:r w:rsidRPr="005322CC">
        <w:rPr>
          <w:rFonts w:ascii="Times New Roman" w:hAnsi="Times New Roman" w:cs="Times New Roman"/>
        </w:rPr>
        <w:t xml:space="preserve"> terminie, Zamawiający może dokonać naprawy zastępczej na koszt i ryzyko Wykonawcy bez konieczności uzyskiwania upoważnienia sądu na co Wykonawca niniejszym wyraża zgodę.</w:t>
      </w:r>
    </w:p>
    <w:p w14:paraId="74B02C6D" w14:textId="77777777" w:rsidR="005322CC" w:rsidRPr="005322CC" w:rsidRDefault="005322CC" w:rsidP="005322CC">
      <w:pPr>
        <w:spacing w:after="0" w:line="240" w:lineRule="auto"/>
        <w:jc w:val="center"/>
        <w:rPr>
          <w:rFonts w:ascii="Times New Roman" w:hAnsi="Times New Roman" w:cs="Times New Roman"/>
          <w:b/>
          <w:bCs/>
        </w:rPr>
      </w:pPr>
    </w:p>
    <w:p w14:paraId="1D886604" w14:textId="77777777" w:rsidR="005322CC" w:rsidRDefault="005322CC" w:rsidP="005322CC">
      <w:pPr>
        <w:spacing w:after="0" w:line="240" w:lineRule="auto"/>
        <w:jc w:val="center"/>
        <w:rPr>
          <w:rFonts w:ascii="Times New Roman" w:hAnsi="Times New Roman" w:cs="Times New Roman"/>
          <w:b/>
          <w:bCs/>
        </w:rPr>
      </w:pPr>
    </w:p>
    <w:p w14:paraId="6A02FC78" w14:textId="77777777" w:rsidR="005322CC" w:rsidRDefault="005322CC" w:rsidP="005322CC">
      <w:pPr>
        <w:spacing w:after="0" w:line="240" w:lineRule="auto"/>
        <w:jc w:val="center"/>
        <w:rPr>
          <w:rFonts w:ascii="Times New Roman" w:hAnsi="Times New Roman" w:cs="Times New Roman"/>
          <w:b/>
          <w:bCs/>
        </w:rPr>
      </w:pPr>
    </w:p>
    <w:p w14:paraId="25A553E6" w14:textId="14BE77B4" w:rsidR="005322CC" w:rsidRPr="005322CC" w:rsidRDefault="005322CC" w:rsidP="005322CC">
      <w:pPr>
        <w:spacing w:after="0" w:line="240" w:lineRule="auto"/>
        <w:jc w:val="center"/>
        <w:rPr>
          <w:rFonts w:ascii="Times New Roman" w:eastAsia="Times New Roman" w:hAnsi="Times New Roman" w:cs="Times New Roman"/>
          <w:b/>
          <w:bCs/>
        </w:rPr>
      </w:pPr>
      <w:r w:rsidRPr="005322CC">
        <w:rPr>
          <w:rFonts w:ascii="Times New Roman" w:hAnsi="Times New Roman" w:cs="Times New Roman"/>
          <w:b/>
          <w:bCs/>
        </w:rPr>
        <w:lastRenderedPageBreak/>
        <w:t>§ 7</w:t>
      </w:r>
    </w:p>
    <w:p w14:paraId="52907399" w14:textId="77777777" w:rsidR="005322CC" w:rsidRPr="005322CC" w:rsidRDefault="005322CC" w:rsidP="005322CC">
      <w:pPr>
        <w:spacing w:after="0" w:line="240" w:lineRule="auto"/>
        <w:jc w:val="center"/>
        <w:rPr>
          <w:rFonts w:ascii="Times New Roman" w:hAnsi="Times New Roman" w:cs="Times New Roman"/>
          <w:b/>
          <w:bCs/>
        </w:rPr>
      </w:pPr>
      <w:r w:rsidRPr="005322CC">
        <w:rPr>
          <w:rFonts w:ascii="Times New Roman" w:hAnsi="Times New Roman" w:cs="Times New Roman"/>
          <w:b/>
          <w:bCs/>
        </w:rPr>
        <w:t>Zmiana Umowy</w:t>
      </w:r>
    </w:p>
    <w:p w14:paraId="0AAF94A5" w14:textId="77777777" w:rsidR="005322CC" w:rsidRPr="005322CC" w:rsidRDefault="005322CC" w:rsidP="005322CC">
      <w:pPr>
        <w:spacing w:after="0" w:line="240" w:lineRule="auto"/>
        <w:ind w:left="567"/>
        <w:jc w:val="center"/>
        <w:rPr>
          <w:rFonts w:ascii="Times New Roman" w:hAnsi="Times New Roman" w:cs="Times New Roman"/>
          <w:b/>
          <w:bCs/>
        </w:rPr>
      </w:pPr>
    </w:p>
    <w:p w14:paraId="0CE62C2D" w14:textId="77777777" w:rsidR="005322CC" w:rsidRPr="005322CC" w:rsidRDefault="005322CC" w:rsidP="005322CC">
      <w:pPr>
        <w:numPr>
          <w:ilvl w:val="0"/>
          <w:numId w:val="28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Dopuszcza się, oprócz przypadków wskazanych w Ustawie PZP, zmianę istotnych postanowień zawartej Umowy w stosunku do treści oferty Wykonawcy, w okolicznościach jak poniżej: </w:t>
      </w:r>
    </w:p>
    <w:p w14:paraId="75397098" w14:textId="77777777" w:rsidR="005322CC" w:rsidRPr="005322CC" w:rsidRDefault="005322CC" w:rsidP="005322CC">
      <w:pPr>
        <w:numPr>
          <w:ilvl w:val="0"/>
          <w:numId w:val="28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zmiana harmonogramu realizacji, terminów płatności lub sposobu realizacji Umowy </w:t>
      </w:r>
      <w:r w:rsidRPr="005322CC">
        <w:rPr>
          <w:rFonts w:ascii="Times New Roman" w:eastAsia="Times New Roman" w:hAnsi="Times New Roman" w:cs="Times New Roman"/>
        </w:rPr>
        <w:br/>
      </w:r>
      <w:r w:rsidRPr="005322CC">
        <w:rPr>
          <w:rFonts w:ascii="Times New Roman" w:hAnsi="Times New Roman" w:cs="Times New Roman"/>
        </w:rPr>
        <w:t xml:space="preserve">w sytuacji obiektywnych trudności dotyczących realizacji zamówienia (np.: działania siły wyższej, niezawinionych przez Wykonawcę opóźnień w dostawie urządzeń, realizacji w drodze odrębnej umowy prac powiązanych z przedmiotem niniejszej Umowy, powodujących konieczność ich skoordynowania), </w:t>
      </w:r>
    </w:p>
    <w:p w14:paraId="37A1648A" w14:textId="77777777" w:rsidR="005322CC" w:rsidRPr="005322CC" w:rsidRDefault="005322CC" w:rsidP="005322CC">
      <w:pPr>
        <w:numPr>
          <w:ilvl w:val="0"/>
          <w:numId w:val="280"/>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powstała możliwość/konieczność zastosowania nowszych i korzystniejszych dla Zamawiającego rozwiązań w zakresie modelu/typu sprzętu, w tym w przypadku zakończenia produkcji i braku dostępności na rynku (na podstawie pisemnego oświadczenia producenta lub oficjalnego dystrybutora o wycofaniu z produkcji objętego Umową przedmiotu Umowy), pod warunkiem, że sprzęt będzie posiadał parametry nie gorsze od oferowanego modelu/typu sprzętu i nie spowoduje podwyższenia ceny, </w:t>
      </w:r>
    </w:p>
    <w:p w14:paraId="459ADC92" w14:textId="77777777" w:rsidR="005322CC" w:rsidRPr="005322CC" w:rsidRDefault="005322CC" w:rsidP="005322CC">
      <w:pPr>
        <w:numPr>
          <w:ilvl w:val="0"/>
          <w:numId w:val="288"/>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Zmiana ustaleń zawartej Umowy, w przypadkach określonych w ust. 1 jest dopuszczalna na podstawie uzasadnionego wniosku Wykonawcy bądź Zamawiającego,  jednak termin realizacji Umowy określony w </w:t>
      </w:r>
      <w:r w:rsidRPr="005322CC">
        <w:rPr>
          <w:rFonts w:ascii="Times New Roman" w:hAnsi="Times New Roman" w:cs="Times New Roman"/>
          <w:bCs/>
        </w:rPr>
        <w:t xml:space="preserve">§ 2 ust. 1 </w:t>
      </w:r>
      <w:r w:rsidRPr="005322CC">
        <w:rPr>
          <w:rFonts w:ascii="Times New Roman" w:hAnsi="Times New Roman" w:cs="Times New Roman"/>
        </w:rPr>
        <w:t xml:space="preserve">nie może ulec zmianie, za wyjątkiem okoliczności i na zasadach tam określonych. </w:t>
      </w:r>
    </w:p>
    <w:p w14:paraId="610CB018" w14:textId="77777777" w:rsidR="005322CC" w:rsidRPr="005322CC" w:rsidRDefault="005322CC" w:rsidP="005322CC">
      <w:pPr>
        <w:numPr>
          <w:ilvl w:val="0"/>
          <w:numId w:val="287"/>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Zmiana postanowień Umowy następuje w formie pisemnego aneksu pod rygorem nieważności.</w:t>
      </w:r>
    </w:p>
    <w:p w14:paraId="3ECC6781" w14:textId="77777777" w:rsidR="005322CC" w:rsidRPr="005322CC" w:rsidRDefault="005322CC" w:rsidP="005322CC">
      <w:pPr>
        <w:spacing w:after="0" w:line="240" w:lineRule="auto"/>
        <w:jc w:val="center"/>
        <w:rPr>
          <w:rFonts w:ascii="Times New Roman" w:hAnsi="Times New Roman" w:cs="Times New Roman"/>
          <w:b/>
          <w:bCs/>
        </w:rPr>
      </w:pPr>
    </w:p>
    <w:p w14:paraId="42AB9116" w14:textId="77777777" w:rsidR="005322CC" w:rsidRPr="005322CC" w:rsidRDefault="005322CC" w:rsidP="005322CC">
      <w:pPr>
        <w:spacing w:after="0" w:line="240" w:lineRule="auto"/>
        <w:jc w:val="center"/>
        <w:rPr>
          <w:rFonts w:ascii="Times New Roman" w:hAnsi="Times New Roman" w:cs="Times New Roman"/>
          <w:b/>
          <w:bCs/>
        </w:rPr>
      </w:pPr>
      <w:r w:rsidRPr="005322CC">
        <w:rPr>
          <w:rFonts w:ascii="Times New Roman" w:hAnsi="Times New Roman" w:cs="Times New Roman"/>
          <w:b/>
          <w:bCs/>
        </w:rPr>
        <w:t>§ 8</w:t>
      </w:r>
    </w:p>
    <w:p w14:paraId="4AE9CEEF" w14:textId="77777777" w:rsidR="005322CC" w:rsidRPr="005322CC" w:rsidRDefault="005322CC" w:rsidP="005322CC">
      <w:pPr>
        <w:spacing w:after="0" w:line="240" w:lineRule="auto"/>
        <w:jc w:val="center"/>
        <w:rPr>
          <w:rFonts w:ascii="Times New Roman" w:eastAsia="Times New Roman" w:hAnsi="Times New Roman" w:cs="Times New Roman"/>
          <w:b/>
          <w:bCs/>
        </w:rPr>
      </w:pPr>
    </w:p>
    <w:p w14:paraId="06B48DC8" w14:textId="77777777" w:rsidR="005322CC" w:rsidRPr="005322CC" w:rsidRDefault="005322CC" w:rsidP="005322CC">
      <w:pPr>
        <w:numPr>
          <w:ilvl w:val="0"/>
          <w:numId w:val="281"/>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Osobą upoważnioną do kontaktów w sprawie realizacji Umowy ze strony Zamawiającego jest: ………………………………..….. tel. ……………………….., e-mail: ………………………….., </w:t>
      </w:r>
    </w:p>
    <w:p w14:paraId="57AFD4CC" w14:textId="77777777" w:rsidR="005322CC" w:rsidRPr="005322CC" w:rsidRDefault="005322CC" w:rsidP="005322CC">
      <w:pPr>
        <w:numPr>
          <w:ilvl w:val="0"/>
          <w:numId w:val="282"/>
        </w:numPr>
        <w:pBdr>
          <w:top w:val="nil"/>
          <w:left w:val="nil"/>
          <w:bottom w:val="nil"/>
          <w:right w:val="nil"/>
          <w:between w:val="nil"/>
          <w:bar w:val="nil"/>
        </w:pBdr>
        <w:spacing w:after="0" w:line="240" w:lineRule="auto"/>
        <w:jc w:val="both"/>
        <w:rPr>
          <w:rFonts w:ascii="Times New Roman" w:hAnsi="Times New Roman" w:cs="Times New Roman"/>
        </w:rPr>
      </w:pPr>
      <w:r w:rsidRPr="005322CC">
        <w:rPr>
          <w:rFonts w:ascii="Times New Roman" w:hAnsi="Times New Roman" w:cs="Times New Roman"/>
        </w:rPr>
        <w:t xml:space="preserve">Osobą upoważnioną do kontaktów ze strony Wykonawcy jest: …………………………………….. tel. …………………………….……….., e-mail: ………………………………………..………… </w:t>
      </w:r>
    </w:p>
    <w:p w14:paraId="0F837738" w14:textId="77777777" w:rsidR="005322CC" w:rsidRPr="005322CC" w:rsidRDefault="005322CC" w:rsidP="005322CC">
      <w:pPr>
        <w:spacing w:after="0" w:line="240" w:lineRule="auto"/>
        <w:jc w:val="center"/>
        <w:rPr>
          <w:rFonts w:ascii="Times New Roman" w:hAnsi="Times New Roman" w:cs="Times New Roman"/>
          <w:b/>
          <w:bCs/>
        </w:rPr>
      </w:pPr>
    </w:p>
    <w:p w14:paraId="41816268" w14:textId="77777777" w:rsidR="005322CC" w:rsidRPr="005322CC" w:rsidRDefault="005322CC" w:rsidP="005322CC">
      <w:pPr>
        <w:spacing w:after="0" w:line="240" w:lineRule="auto"/>
        <w:jc w:val="center"/>
        <w:rPr>
          <w:rFonts w:ascii="Times New Roman" w:eastAsia="Times New Roman" w:hAnsi="Times New Roman" w:cs="Times New Roman"/>
          <w:b/>
          <w:bCs/>
        </w:rPr>
      </w:pPr>
      <w:r w:rsidRPr="005322CC">
        <w:rPr>
          <w:rFonts w:ascii="Times New Roman" w:hAnsi="Times New Roman" w:cs="Times New Roman"/>
          <w:b/>
          <w:bCs/>
        </w:rPr>
        <w:t>§ 9</w:t>
      </w:r>
    </w:p>
    <w:p w14:paraId="1BA8F910" w14:textId="77777777" w:rsidR="005322CC" w:rsidRPr="005322CC" w:rsidRDefault="005322CC" w:rsidP="005322CC">
      <w:pPr>
        <w:spacing w:after="0" w:line="240" w:lineRule="auto"/>
        <w:jc w:val="center"/>
        <w:rPr>
          <w:rFonts w:ascii="Times New Roman" w:hAnsi="Times New Roman" w:cs="Times New Roman"/>
          <w:b/>
          <w:bCs/>
        </w:rPr>
      </w:pPr>
      <w:r w:rsidRPr="005322CC">
        <w:rPr>
          <w:rFonts w:ascii="Times New Roman" w:hAnsi="Times New Roman" w:cs="Times New Roman"/>
          <w:b/>
          <w:bCs/>
        </w:rPr>
        <w:t>Postanowienia końcowe</w:t>
      </w:r>
    </w:p>
    <w:p w14:paraId="3C67A704" w14:textId="77777777" w:rsidR="005322CC" w:rsidRPr="005322CC" w:rsidRDefault="005322CC" w:rsidP="005322CC">
      <w:pPr>
        <w:spacing w:after="0" w:line="240" w:lineRule="auto"/>
        <w:jc w:val="center"/>
        <w:rPr>
          <w:rFonts w:ascii="Times New Roman" w:hAnsi="Times New Roman" w:cs="Times New Roman"/>
          <w:b/>
          <w:bCs/>
        </w:rPr>
      </w:pPr>
    </w:p>
    <w:p w14:paraId="6F7F13E0" w14:textId="77777777" w:rsidR="005322CC" w:rsidRPr="005322CC" w:rsidRDefault="005322CC" w:rsidP="005322CC">
      <w:pPr>
        <w:pStyle w:val="Default"/>
        <w:widowControl/>
        <w:numPr>
          <w:ilvl w:val="0"/>
          <w:numId w:val="28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adjustRightInd/>
        <w:jc w:val="both"/>
        <w:rPr>
          <w:rFonts w:ascii="Times New Roman" w:hAnsi="Times New Roman" w:cs="Times New Roman"/>
          <w:sz w:val="22"/>
          <w:szCs w:val="22"/>
        </w:rPr>
      </w:pPr>
      <w:r w:rsidRPr="005322CC">
        <w:rPr>
          <w:rFonts w:ascii="Times New Roman" w:hAnsi="Times New Roman" w:cs="Times New Roman"/>
          <w:sz w:val="22"/>
          <w:szCs w:val="22"/>
        </w:rPr>
        <w:t>Zgodnie z art. 257 ust.1 PZP, Zamawiający przewiduje unieważnienie postępowania w całości jeżeli środki publiczne, które zamierzał przeznaczyć na sfinansowanie zamówienia, nie zostaną mu przyznane.</w:t>
      </w:r>
    </w:p>
    <w:p w14:paraId="792A66E4" w14:textId="77777777" w:rsidR="005322CC" w:rsidRPr="005322CC" w:rsidRDefault="005322CC" w:rsidP="005322CC">
      <w:pPr>
        <w:numPr>
          <w:ilvl w:val="0"/>
          <w:numId w:val="283"/>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jc w:val="both"/>
        <w:rPr>
          <w:rFonts w:ascii="Times New Roman" w:hAnsi="Times New Roman" w:cs="Times New Roman"/>
        </w:rPr>
      </w:pPr>
      <w:r w:rsidRPr="005322CC">
        <w:rPr>
          <w:rFonts w:ascii="Times New Roman" w:hAnsi="Times New Roman" w:cs="Times New Roman"/>
        </w:rPr>
        <w:t>W sprawach nieuregulowanych niniejszą Umową mają w szczególności zastosowanie przepisy Kodeksu cywilnego, Prawa Zamówień Publicznych oraz innych właściwych przepisów prawa.</w:t>
      </w:r>
    </w:p>
    <w:p w14:paraId="6ABA3608" w14:textId="77777777" w:rsidR="005322CC" w:rsidRPr="005322CC" w:rsidRDefault="005322CC" w:rsidP="005322CC">
      <w:pPr>
        <w:numPr>
          <w:ilvl w:val="0"/>
          <w:numId w:val="283"/>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jc w:val="both"/>
        <w:rPr>
          <w:rFonts w:ascii="Times New Roman" w:hAnsi="Times New Roman" w:cs="Times New Roman"/>
        </w:rPr>
      </w:pPr>
      <w:r w:rsidRPr="005322CC">
        <w:rPr>
          <w:rFonts w:ascii="Times New Roman" w:hAnsi="Times New Roman" w:cs="Times New Roman"/>
        </w:rPr>
        <w:t xml:space="preserve">Wszystkie zmiany niniejszej Umowy wymagają formy pisemnej pod rygorem nieważności. </w:t>
      </w:r>
    </w:p>
    <w:p w14:paraId="04B7BED4" w14:textId="77777777" w:rsidR="005322CC" w:rsidRPr="005322CC" w:rsidRDefault="005322CC" w:rsidP="005322CC">
      <w:pPr>
        <w:numPr>
          <w:ilvl w:val="0"/>
          <w:numId w:val="283"/>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jc w:val="both"/>
        <w:rPr>
          <w:rFonts w:ascii="Times New Roman" w:hAnsi="Times New Roman" w:cs="Times New Roman"/>
        </w:rPr>
      </w:pPr>
      <w:r w:rsidRPr="005322CC">
        <w:rPr>
          <w:rFonts w:ascii="Times New Roman" w:hAnsi="Times New Roman" w:cs="Times New Roman"/>
        </w:rPr>
        <w:t xml:space="preserve">Wykonawca nie ma prawa do przeniesienia praw i obowiązków wynikających z niniejszej Umowy na inny podmiot, bez zgody Zamawiającego oraz wbrew przepisom Prawa Zamówień Publicznych. </w:t>
      </w:r>
    </w:p>
    <w:p w14:paraId="18209067" w14:textId="77777777" w:rsidR="005322CC" w:rsidRPr="005322CC" w:rsidRDefault="005322CC" w:rsidP="005322CC">
      <w:pPr>
        <w:numPr>
          <w:ilvl w:val="0"/>
          <w:numId w:val="283"/>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jc w:val="both"/>
        <w:rPr>
          <w:rFonts w:ascii="Times New Roman" w:hAnsi="Times New Roman" w:cs="Times New Roman"/>
        </w:rPr>
      </w:pPr>
      <w:r w:rsidRPr="005322CC">
        <w:rPr>
          <w:rFonts w:ascii="Times New Roman" w:hAnsi="Times New Roman" w:cs="Times New Roman"/>
        </w:rPr>
        <w:t xml:space="preserve">Spory wynikłe na tle niniejszej Umowy będą rozstrzygane przez sąd właściwy dla siedziby Zamawiającego. </w:t>
      </w:r>
    </w:p>
    <w:p w14:paraId="34507A8A" w14:textId="77777777" w:rsidR="005322CC" w:rsidRPr="005322CC" w:rsidRDefault="005322CC" w:rsidP="005322CC">
      <w:pPr>
        <w:numPr>
          <w:ilvl w:val="0"/>
          <w:numId w:val="283"/>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jc w:val="both"/>
        <w:rPr>
          <w:rFonts w:ascii="Times New Roman" w:hAnsi="Times New Roman" w:cs="Times New Roman"/>
        </w:rPr>
      </w:pPr>
      <w:r w:rsidRPr="005322CC">
        <w:rPr>
          <w:rFonts w:ascii="Times New Roman" w:hAnsi="Times New Roman" w:cs="Times New Roman"/>
        </w:rPr>
        <w:t xml:space="preserve">Strony zobowiązane są do informowania się o zmianach teleadresowych pod rygorem skutku doręczenia korespondencji. </w:t>
      </w:r>
    </w:p>
    <w:p w14:paraId="0E79BFAD" w14:textId="77777777" w:rsidR="005322CC" w:rsidRPr="005322CC" w:rsidRDefault="005322CC" w:rsidP="005322CC">
      <w:pPr>
        <w:pStyle w:val="Akapitzlist"/>
        <w:numPr>
          <w:ilvl w:val="0"/>
          <w:numId w:val="283"/>
        </w:numPr>
        <w:pBdr>
          <w:top w:val="nil"/>
          <w:left w:val="nil"/>
          <w:bottom w:val="nil"/>
          <w:right w:val="nil"/>
          <w:between w:val="nil"/>
          <w:bar w:val="nil"/>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contextualSpacing w:val="0"/>
        <w:jc w:val="both"/>
        <w:rPr>
          <w:rFonts w:ascii="Times New Roman" w:hAnsi="Times New Roman" w:cs="Times New Roman"/>
        </w:rPr>
      </w:pPr>
      <w:r w:rsidRPr="005322CC">
        <w:rPr>
          <w:rStyle w:val="BrakA"/>
          <w:rFonts w:ascii="Times New Roman" w:hAnsi="Times New Roman" w:cs="Times New Roman"/>
          <w:lang w:val="pl-PL"/>
        </w:rPr>
        <w:t>W przypadku zmian legislacyjnych przepis</w:t>
      </w:r>
      <w:r w:rsidRPr="005322CC">
        <w:rPr>
          <w:rStyle w:val="Brak"/>
          <w:rFonts w:ascii="Times New Roman" w:hAnsi="Times New Roman" w:cs="Times New Roman"/>
        </w:rPr>
        <w:t>ó</w:t>
      </w:r>
      <w:r w:rsidRPr="005322CC">
        <w:rPr>
          <w:rStyle w:val="BrakA"/>
          <w:rFonts w:ascii="Times New Roman" w:hAnsi="Times New Roman" w:cs="Times New Roman"/>
          <w:lang w:val="pl-PL"/>
        </w:rPr>
        <w:t>w akt</w:t>
      </w:r>
      <w:r w:rsidRPr="005322CC">
        <w:rPr>
          <w:rStyle w:val="Brak"/>
          <w:rFonts w:ascii="Times New Roman" w:hAnsi="Times New Roman" w:cs="Times New Roman"/>
        </w:rPr>
        <w:t>ó</w:t>
      </w:r>
      <w:r w:rsidRPr="005322CC">
        <w:rPr>
          <w:rStyle w:val="BrakA"/>
          <w:rFonts w:ascii="Times New Roman" w:hAnsi="Times New Roman" w:cs="Times New Roman"/>
          <w:lang w:val="pl-PL"/>
        </w:rPr>
        <w:t>w prawnych wyszczeg</w:t>
      </w:r>
      <w:r w:rsidRPr="005322CC">
        <w:rPr>
          <w:rStyle w:val="Brak"/>
          <w:rFonts w:ascii="Times New Roman" w:hAnsi="Times New Roman" w:cs="Times New Roman"/>
        </w:rPr>
        <w:t>ó</w:t>
      </w:r>
      <w:r w:rsidRPr="005322CC">
        <w:rPr>
          <w:rStyle w:val="BrakA"/>
          <w:rFonts w:ascii="Times New Roman" w:hAnsi="Times New Roman" w:cs="Times New Roman"/>
          <w:lang w:val="pl-PL"/>
        </w:rPr>
        <w:t xml:space="preserve">lnionych w niniejszej Umowie w okresie realizacji Umowy, zastosowanie mieć będą przepisy prawa uwzględniające ww. zmiany. </w:t>
      </w:r>
    </w:p>
    <w:p w14:paraId="6FBB0485" w14:textId="77777777" w:rsidR="005322CC" w:rsidRPr="005322CC" w:rsidRDefault="005322CC" w:rsidP="005322CC">
      <w:pPr>
        <w:pStyle w:val="Akapitzlist"/>
        <w:numPr>
          <w:ilvl w:val="0"/>
          <w:numId w:val="283"/>
        </w:numPr>
        <w:pBdr>
          <w:top w:val="nil"/>
          <w:left w:val="nil"/>
          <w:bottom w:val="nil"/>
          <w:right w:val="nil"/>
          <w:between w:val="nil"/>
          <w:bar w:val="nil"/>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contextualSpacing w:val="0"/>
        <w:jc w:val="both"/>
        <w:rPr>
          <w:rFonts w:ascii="Times New Roman" w:hAnsi="Times New Roman" w:cs="Times New Roman"/>
        </w:rPr>
      </w:pPr>
      <w:r w:rsidRPr="005322CC">
        <w:rPr>
          <w:rStyle w:val="BrakA"/>
          <w:rFonts w:ascii="Times New Roman" w:hAnsi="Times New Roman" w:cs="Times New Roman"/>
          <w:lang w:val="pl-PL"/>
        </w:rPr>
        <w:t>W razie, gdy kt</w:t>
      </w:r>
      <w:r w:rsidRPr="005322CC">
        <w:rPr>
          <w:rStyle w:val="Brak"/>
          <w:rFonts w:ascii="Times New Roman" w:hAnsi="Times New Roman" w:cs="Times New Roman"/>
        </w:rPr>
        <w:t>ó</w:t>
      </w:r>
      <w:r w:rsidRPr="005322CC">
        <w:rPr>
          <w:rStyle w:val="BrakA"/>
          <w:rFonts w:ascii="Times New Roman" w:hAnsi="Times New Roman" w:cs="Times New Roman"/>
          <w:lang w:val="pl-PL"/>
        </w:rPr>
        <w:t>rekolwiek z postanowień niniejszej Umowy okaże się nieważne, postanowienia pozostałe są ważne i obowiązujące Strony. W takim przypadku Strony Umowy zastąpią  nieważne postanowienie innym,  kt</w:t>
      </w:r>
      <w:r w:rsidRPr="005322CC">
        <w:rPr>
          <w:rStyle w:val="Brak"/>
          <w:rFonts w:ascii="Times New Roman" w:hAnsi="Times New Roman" w:cs="Times New Roman"/>
        </w:rPr>
        <w:t>ó</w:t>
      </w:r>
      <w:r w:rsidRPr="005322CC">
        <w:rPr>
          <w:rStyle w:val="BrakA"/>
          <w:rFonts w:ascii="Times New Roman" w:hAnsi="Times New Roman" w:cs="Times New Roman"/>
          <w:lang w:val="pl-PL"/>
        </w:rPr>
        <w:t xml:space="preserve">re możliwie najwierniej oddaje zamierzony cel gospodarczy. </w:t>
      </w:r>
    </w:p>
    <w:p w14:paraId="74A956C1" w14:textId="77777777" w:rsidR="005322CC" w:rsidRPr="005322CC" w:rsidRDefault="005322CC" w:rsidP="005322CC">
      <w:pPr>
        <w:pStyle w:val="Akapitzlist"/>
        <w:numPr>
          <w:ilvl w:val="0"/>
          <w:numId w:val="283"/>
        </w:numPr>
        <w:pBdr>
          <w:top w:val="nil"/>
          <w:left w:val="nil"/>
          <w:bottom w:val="nil"/>
          <w:right w:val="nil"/>
          <w:between w:val="nil"/>
          <w:bar w:val="nil"/>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contextualSpacing w:val="0"/>
        <w:jc w:val="both"/>
        <w:rPr>
          <w:rFonts w:ascii="Times New Roman" w:hAnsi="Times New Roman" w:cs="Times New Roman"/>
        </w:rPr>
      </w:pPr>
      <w:r w:rsidRPr="005322CC">
        <w:rPr>
          <w:rStyle w:val="BrakA"/>
          <w:rFonts w:ascii="Times New Roman" w:hAnsi="Times New Roman" w:cs="Times New Roman"/>
          <w:lang w:val="pl-PL"/>
        </w:rPr>
        <w:t>W przypadku rozbieżności pomiędzy postanowieniami Umowy, a treścią załącznik</w:t>
      </w:r>
      <w:r w:rsidRPr="005322CC">
        <w:rPr>
          <w:rStyle w:val="Brak"/>
          <w:rFonts w:ascii="Times New Roman" w:hAnsi="Times New Roman" w:cs="Times New Roman"/>
        </w:rPr>
        <w:t>ó</w:t>
      </w:r>
      <w:r w:rsidRPr="005322CC">
        <w:rPr>
          <w:rStyle w:val="BrakA"/>
          <w:rFonts w:ascii="Times New Roman" w:hAnsi="Times New Roman" w:cs="Times New Roman"/>
          <w:lang w:val="pl-PL"/>
        </w:rPr>
        <w:t>w do niej, pierwszeństwo zachowują postanowienia Umowy.</w:t>
      </w:r>
    </w:p>
    <w:p w14:paraId="1F720E72" w14:textId="77777777" w:rsidR="005322CC" w:rsidRPr="005322CC" w:rsidRDefault="005322CC" w:rsidP="005322CC">
      <w:pPr>
        <w:numPr>
          <w:ilvl w:val="0"/>
          <w:numId w:val="283"/>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jc w:val="both"/>
        <w:rPr>
          <w:rFonts w:ascii="Times New Roman" w:hAnsi="Times New Roman" w:cs="Times New Roman"/>
        </w:rPr>
      </w:pPr>
      <w:r w:rsidRPr="005322CC">
        <w:rPr>
          <w:rFonts w:ascii="Times New Roman" w:hAnsi="Times New Roman" w:cs="Times New Roman"/>
        </w:rPr>
        <w:t xml:space="preserve">Umowę sporządzono w trzech jednobrzmiących egzemplarzach, dwa dla Zamawiającego i jeden dla Wykonawcy. </w:t>
      </w:r>
    </w:p>
    <w:p w14:paraId="75A0E747" w14:textId="77777777" w:rsidR="005322CC" w:rsidRPr="005322CC" w:rsidRDefault="005322CC" w:rsidP="005322CC">
      <w:pPr>
        <w:numPr>
          <w:ilvl w:val="0"/>
          <w:numId w:val="283"/>
        </w:numPr>
        <w:pBdr>
          <w:top w:val="nil"/>
          <w:left w:val="nil"/>
          <w:bottom w:val="nil"/>
          <w:right w:val="nil"/>
          <w:between w:val="nil"/>
          <w:bar w:val="nil"/>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jc w:val="both"/>
        <w:rPr>
          <w:rFonts w:ascii="Times New Roman" w:hAnsi="Times New Roman" w:cs="Times New Roman"/>
        </w:rPr>
      </w:pPr>
      <w:r w:rsidRPr="005322CC">
        <w:rPr>
          <w:rFonts w:ascii="Times New Roman" w:hAnsi="Times New Roman" w:cs="Times New Roman"/>
        </w:rPr>
        <w:t>Załączniki stanowią integralną część Umowy.</w:t>
      </w:r>
    </w:p>
    <w:p w14:paraId="38D59404" w14:textId="77777777" w:rsidR="005322CC" w:rsidRPr="005322CC" w:rsidRDefault="005322CC" w:rsidP="005322CC">
      <w:pPr>
        <w:spacing w:after="0" w:line="240" w:lineRule="auto"/>
        <w:ind w:left="360"/>
        <w:jc w:val="both"/>
        <w:rPr>
          <w:rFonts w:ascii="Times New Roman" w:eastAsia="Times New Roman" w:hAnsi="Times New Roman" w:cs="Times New Roman"/>
        </w:rPr>
      </w:pPr>
      <w:r w:rsidRPr="005322CC">
        <w:rPr>
          <w:rFonts w:ascii="Times New Roman" w:hAnsi="Times New Roman" w:cs="Times New Roman"/>
        </w:rPr>
        <w:lastRenderedPageBreak/>
        <w:t xml:space="preserve">Załączniki: </w:t>
      </w:r>
    </w:p>
    <w:p w14:paraId="749C35CA" w14:textId="77777777" w:rsidR="005322CC" w:rsidRPr="005322CC" w:rsidRDefault="005322CC" w:rsidP="005322CC">
      <w:pPr>
        <w:numPr>
          <w:ilvl w:val="0"/>
          <w:numId w:val="284"/>
        </w:numPr>
        <w:pBdr>
          <w:top w:val="nil"/>
          <w:left w:val="nil"/>
          <w:bottom w:val="nil"/>
          <w:right w:val="nil"/>
          <w:between w:val="nil"/>
          <w:bar w:val="nil"/>
        </w:pBdr>
        <w:tabs>
          <w:tab w:val="left" w:pos="360"/>
        </w:tabs>
        <w:spacing w:after="0" w:line="240" w:lineRule="auto"/>
        <w:jc w:val="both"/>
        <w:rPr>
          <w:rFonts w:ascii="Times New Roman" w:hAnsi="Times New Roman" w:cs="Times New Roman"/>
        </w:rPr>
      </w:pPr>
      <w:r w:rsidRPr="005322CC">
        <w:rPr>
          <w:rFonts w:ascii="Times New Roman" w:hAnsi="Times New Roman" w:cs="Times New Roman"/>
        </w:rPr>
        <w:t xml:space="preserve">Specyfikacja Warunków Zamówienia z załącznikami. </w:t>
      </w:r>
    </w:p>
    <w:p w14:paraId="27C88C82" w14:textId="77777777" w:rsidR="005322CC" w:rsidRPr="005322CC" w:rsidRDefault="005322CC" w:rsidP="005322CC">
      <w:pPr>
        <w:numPr>
          <w:ilvl w:val="0"/>
          <w:numId w:val="284"/>
        </w:numPr>
        <w:pBdr>
          <w:top w:val="nil"/>
          <w:left w:val="nil"/>
          <w:bottom w:val="nil"/>
          <w:right w:val="nil"/>
          <w:between w:val="nil"/>
          <w:bar w:val="nil"/>
        </w:pBdr>
        <w:tabs>
          <w:tab w:val="left" w:pos="360"/>
        </w:tabs>
        <w:spacing w:after="0" w:line="240" w:lineRule="auto"/>
        <w:jc w:val="both"/>
        <w:rPr>
          <w:rFonts w:ascii="Times New Roman" w:hAnsi="Times New Roman" w:cs="Times New Roman"/>
        </w:rPr>
      </w:pPr>
      <w:r w:rsidRPr="005322CC">
        <w:rPr>
          <w:rFonts w:ascii="Times New Roman" w:hAnsi="Times New Roman" w:cs="Times New Roman"/>
        </w:rPr>
        <w:t xml:space="preserve">Oferta Wykonawcy. </w:t>
      </w:r>
    </w:p>
    <w:p w14:paraId="53C31019" w14:textId="77777777" w:rsidR="005322CC" w:rsidRPr="005322CC" w:rsidRDefault="005322CC" w:rsidP="005322CC">
      <w:pPr>
        <w:spacing w:after="0" w:line="240" w:lineRule="auto"/>
        <w:jc w:val="both"/>
        <w:rPr>
          <w:rFonts w:ascii="Times New Roman" w:eastAsia="Times New Roman" w:hAnsi="Times New Roman" w:cs="Times New Roman"/>
        </w:rPr>
      </w:pPr>
    </w:p>
    <w:p w14:paraId="7D4D63BF" w14:textId="77777777" w:rsidR="005322CC" w:rsidRPr="005322CC" w:rsidRDefault="005322CC" w:rsidP="005322CC">
      <w:pPr>
        <w:spacing w:after="0" w:line="240" w:lineRule="auto"/>
        <w:jc w:val="both"/>
        <w:rPr>
          <w:rFonts w:ascii="Times New Roman" w:eastAsia="Times New Roman" w:hAnsi="Times New Roman" w:cs="Times New Roman"/>
        </w:rPr>
      </w:pPr>
    </w:p>
    <w:p w14:paraId="1CF8A055" w14:textId="77777777" w:rsidR="005322CC" w:rsidRPr="005322CC" w:rsidRDefault="005322CC" w:rsidP="005322CC">
      <w:pPr>
        <w:spacing w:after="0" w:line="240" w:lineRule="auto"/>
        <w:jc w:val="both"/>
        <w:rPr>
          <w:rFonts w:ascii="Times New Roman" w:eastAsia="Times New Roman" w:hAnsi="Times New Roman" w:cs="Times New Roman"/>
        </w:rPr>
      </w:pPr>
    </w:p>
    <w:p w14:paraId="39846ED9" w14:textId="77777777" w:rsidR="005322CC" w:rsidRDefault="005322CC" w:rsidP="005322CC">
      <w:pPr>
        <w:spacing w:after="0" w:line="240" w:lineRule="auto"/>
        <w:ind w:left="1416" w:hanging="489"/>
        <w:jc w:val="both"/>
        <w:rPr>
          <w:rFonts w:ascii="Times New Roman" w:hAnsi="Times New Roman" w:cs="Times New Roman"/>
          <w:b/>
          <w:bCs/>
        </w:rPr>
      </w:pPr>
      <w:r w:rsidRPr="005322CC">
        <w:rPr>
          <w:rFonts w:ascii="Times New Roman" w:hAnsi="Times New Roman" w:cs="Times New Roman"/>
          <w:b/>
          <w:bCs/>
        </w:rPr>
        <w:t xml:space="preserve">ZAMAWIAJĄCY  </w:t>
      </w:r>
      <w:r w:rsidRPr="005322CC">
        <w:rPr>
          <w:rFonts w:ascii="Times New Roman" w:hAnsi="Times New Roman" w:cs="Times New Roman"/>
          <w:b/>
          <w:bCs/>
        </w:rPr>
        <w:tab/>
      </w:r>
      <w:r w:rsidRPr="005322CC">
        <w:rPr>
          <w:rFonts w:ascii="Times New Roman" w:hAnsi="Times New Roman" w:cs="Times New Roman"/>
          <w:b/>
          <w:bCs/>
        </w:rPr>
        <w:tab/>
      </w:r>
      <w:r w:rsidRPr="005322CC">
        <w:rPr>
          <w:rFonts w:ascii="Times New Roman" w:hAnsi="Times New Roman" w:cs="Times New Roman"/>
          <w:b/>
          <w:bCs/>
        </w:rPr>
        <w:tab/>
      </w:r>
      <w:r w:rsidRPr="005322CC">
        <w:rPr>
          <w:rFonts w:ascii="Times New Roman" w:hAnsi="Times New Roman" w:cs="Times New Roman"/>
          <w:b/>
          <w:bCs/>
        </w:rPr>
        <w:tab/>
      </w:r>
      <w:r w:rsidRPr="005322CC">
        <w:rPr>
          <w:rFonts w:ascii="Times New Roman" w:hAnsi="Times New Roman" w:cs="Times New Roman"/>
          <w:b/>
          <w:bCs/>
        </w:rPr>
        <w:tab/>
        <w:t xml:space="preserve">WYKONAWCA </w:t>
      </w:r>
      <w:r>
        <w:rPr>
          <w:rFonts w:ascii="Times New Roman" w:hAnsi="Times New Roman" w:cs="Times New Roman"/>
          <w:b/>
          <w:bCs/>
        </w:rPr>
        <w:t xml:space="preserve">  </w:t>
      </w:r>
    </w:p>
    <w:p w14:paraId="34D4D288" w14:textId="77777777" w:rsidR="005322CC" w:rsidRDefault="005322CC" w:rsidP="005322CC">
      <w:pPr>
        <w:spacing w:after="0" w:line="240" w:lineRule="auto"/>
        <w:ind w:left="1416" w:hanging="489"/>
        <w:jc w:val="both"/>
        <w:rPr>
          <w:rFonts w:ascii="Times New Roman" w:hAnsi="Times New Roman" w:cs="Times New Roman"/>
          <w:b/>
          <w:bCs/>
        </w:rPr>
      </w:pPr>
    </w:p>
    <w:p w14:paraId="0C0270E7" w14:textId="2B09B7C0" w:rsidR="001D772A" w:rsidRPr="005322CC" w:rsidRDefault="005322CC" w:rsidP="005322CC">
      <w:pPr>
        <w:spacing w:after="0" w:line="240" w:lineRule="auto"/>
        <w:ind w:left="1416" w:hanging="489"/>
        <w:jc w:val="both"/>
        <w:rPr>
          <w:rFonts w:ascii="Times New Roman" w:hAnsi="Times New Roman" w:cs="Times New Roman"/>
        </w:rPr>
      </w:pPr>
      <w:r w:rsidRPr="005322CC">
        <w:rPr>
          <w:rFonts w:ascii="Times New Roman" w:hAnsi="Times New Roman" w:cs="Times New Roman"/>
        </w:rPr>
        <w:t xml:space="preserve">……..………………………………     </w:t>
      </w:r>
      <w:r w:rsidRPr="005322CC">
        <w:rPr>
          <w:rFonts w:ascii="Times New Roman" w:hAnsi="Times New Roman" w:cs="Times New Roman"/>
        </w:rPr>
        <w:tab/>
        <w:t xml:space="preserve">          …………..……………</w:t>
      </w:r>
    </w:p>
    <w:p w14:paraId="54B1FD7F" w14:textId="77777777" w:rsidR="001D772A" w:rsidRDefault="001D772A" w:rsidP="005C7EF9">
      <w:pPr>
        <w:spacing w:after="0" w:line="240" w:lineRule="auto"/>
        <w:ind w:left="6373"/>
        <w:jc w:val="right"/>
        <w:rPr>
          <w:rFonts w:ascii="Times New Roman" w:hAnsi="Times New Roman" w:cs="Times New Roman"/>
          <w:b/>
          <w:i/>
          <w:u w:val="single"/>
        </w:rPr>
      </w:pPr>
    </w:p>
    <w:p w14:paraId="4B56D816" w14:textId="77777777" w:rsidR="001D772A" w:rsidRDefault="001D772A" w:rsidP="005C7EF9">
      <w:pPr>
        <w:spacing w:after="0" w:line="240" w:lineRule="auto"/>
        <w:ind w:left="6373"/>
        <w:jc w:val="right"/>
        <w:rPr>
          <w:rFonts w:ascii="Times New Roman" w:hAnsi="Times New Roman" w:cs="Times New Roman"/>
          <w:b/>
          <w:i/>
          <w:u w:val="single"/>
        </w:rPr>
      </w:pPr>
    </w:p>
    <w:p w14:paraId="5DACB3DC" w14:textId="77777777" w:rsidR="001D772A" w:rsidRDefault="001D772A" w:rsidP="005C7EF9">
      <w:pPr>
        <w:spacing w:after="0" w:line="240" w:lineRule="auto"/>
        <w:ind w:left="6373"/>
        <w:jc w:val="right"/>
        <w:rPr>
          <w:rFonts w:ascii="Times New Roman" w:hAnsi="Times New Roman" w:cs="Times New Roman"/>
          <w:b/>
          <w:i/>
          <w:u w:val="single"/>
        </w:rPr>
      </w:pPr>
    </w:p>
    <w:p w14:paraId="457CE007" w14:textId="77777777" w:rsidR="001D772A" w:rsidRDefault="001D772A" w:rsidP="005C7EF9">
      <w:pPr>
        <w:spacing w:after="0" w:line="240" w:lineRule="auto"/>
        <w:ind w:left="6373"/>
        <w:jc w:val="right"/>
        <w:rPr>
          <w:rFonts w:ascii="Times New Roman" w:hAnsi="Times New Roman" w:cs="Times New Roman"/>
          <w:b/>
          <w:i/>
          <w:u w:val="single"/>
        </w:rPr>
      </w:pPr>
    </w:p>
    <w:p w14:paraId="62AB55F7" w14:textId="6F62FFF6" w:rsidR="001D772A" w:rsidRDefault="001D772A" w:rsidP="005C7EF9">
      <w:pPr>
        <w:spacing w:after="0" w:line="240" w:lineRule="auto"/>
        <w:ind w:left="6373"/>
        <w:jc w:val="right"/>
        <w:rPr>
          <w:rFonts w:ascii="Times New Roman" w:hAnsi="Times New Roman" w:cs="Times New Roman"/>
          <w:b/>
          <w:i/>
          <w:u w:val="single"/>
        </w:rPr>
      </w:pPr>
    </w:p>
    <w:p w14:paraId="440263B9" w14:textId="7268384B" w:rsidR="00EE1343" w:rsidRDefault="00EE1343" w:rsidP="005C7EF9">
      <w:pPr>
        <w:spacing w:after="0" w:line="240" w:lineRule="auto"/>
        <w:ind w:left="6373"/>
        <w:jc w:val="right"/>
        <w:rPr>
          <w:rFonts w:ascii="Times New Roman" w:hAnsi="Times New Roman" w:cs="Times New Roman"/>
          <w:b/>
          <w:i/>
          <w:u w:val="single"/>
        </w:rPr>
      </w:pPr>
    </w:p>
    <w:p w14:paraId="23449201" w14:textId="14FD8ACB" w:rsidR="00EE1343" w:rsidRDefault="00EE1343" w:rsidP="005C7EF9">
      <w:pPr>
        <w:spacing w:after="0" w:line="240" w:lineRule="auto"/>
        <w:ind w:left="6373"/>
        <w:jc w:val="right"/>
        <w:rPr>
          <w:rFonts w:ascii="Times New Roman" w:hAnsi="Times New Roman" w:cs="Times New Roman"/>
          <w:b/>
          <w:i/>
          <w:u w:val="single"/>
        </w:rPr>
      </w:pPr>
    </w:p>
    <w:p w14:paraId="5DC24AA9" w14:textId="590FA708" w:rsidR="00EE1343" w:rsidRDefault="00EE1343" w:rsidP="005C7EF9">
      <w:pPr>
        <w:spacing w:after="0" w:line="240" w:lineRule="auto"/>
        <w:ind w:left="6373"/>
        <w:jc w:val="right"/>
        <w:rPr>
          <w:rFonts w:ascii="Times New Roman" w:hAnsi="Times New Roman" w:cs="Times New Roman"/>
          <w:b/>
          <w:i/>
          <w:u w:val="single"/>
        </w:rPr>
      </w:pPr>
    </w:p>
    <w:p w14:paraId="4887BB57" w14:textId="0B6F85F5" w:rsidR="00EE1343" w:rsidRDefault="00EE1343" w:rsidP="005C7EF9">
      <w:pPr>
        <w:spacing w:after="0" w:line="240" w:lineRule="auto"/>
        <w:ind w:left="6373"/>
        <w:jc w:val="right"/>
        <w:rPr>
          <w:rFonts w:ascii="Times New Roman" w:hAnsi="Times New Roman" w:cs="Times New Roman"/>
          <w:b/>
          <w:i/>
          <w:u w:val="single"/>
        </w:rPr>
      </w:pPr>
    </w:p>
    <w:p w14:paraId="5072C392" w14:textId="34C5537F" w:rsidR="00EE1343" w:rsidRDefault="00EE1343" w:rsidP="005C7EF9">
      <w:pPr>
        <w:spacing w:after="0" w:line="240" w:lineRule="auto"/>
        <w:ind w:left="6373"/>
        <w:jc w:val="right"/>
        <w:rPr>
          <w:rFonts w:ascii="Times New Roman" w:hAnsi="Times New Roman" w:cs="Times New Roman"/>
          <w:b/>
          <w:i/>
          <w:u w:val="single"/>
        </w:rPr>
      </w:pPr>
    </w:p>
    <w:p w14:paraId="1120FF17" w14:textId="4655E610" w:rsidR="00EE1343" w:rsidRDefault="00EE1343" w:rsidP="005C7EF9">
      <w:pPr>
        <w:spacing w:after="0" w:line="240" w:lineRule="auto"/>
        <w:ind w:left="6373"/>
        <w:jc w:val="right"/>
        <w:rPr>
          <w:rFonts w:ascii="Times New Roman" w:hAnsi="Times New Roman" w:cs="Times New Roman"/>
          <w:b/>
          <w:i/>
          <w:u w:val="single"/>
        </w:rPr>
      </w:pPr>
    </w:p>
    <w:p w14:paraId="6867DC56" w14:textId="040BD168" w:rsidR="00EE1343" w:rsidRDefault="00EE1343" w:rsidP="005C7EF9">
      <w:pPr>
        <w:spacing w:after="0" w:line="240" w:lineRule="auto"/>
        <w:ind w:left="6373"/>
        <w:jc w:val="right"/>
        <w:rPr>
          <w:rFonts w:ascii="Times New Roman" w:hAnsi="Times New Roman" w:cs="Times New Roman"/>
          <w:b/>
          <w:i/>
          <w:u w:val="single"/>
        </w:rPr>
      </w:pPr>
    </w:p>
    <w:p w14:paraId="546D35BB" w14:textId="5E1F0E57" w:rsidR="00EE1343" w:rsidRDefault="00EE1343" w:rsidP="005C7EF9">
      <w:pPr>
        <w:spacing w:after="0" w:line="240" w:lineRule="auto"/>
        <w:ind w:left="6373"/>
        <w:jc w:val="right"/>
        <w:rPr>
          <w:rFonts w:ascii="Times New Roman" w:hAnsi="Times New Roman" w:cs="Times New Roman"/>
          <w:b/>
          <w:i/>
          <w:u w:val="single"/>
        </w:rPr>
      </w:pPr>
    </w:p>
    <w:p w14:paraId="68760DAC" w14:textId="67697CC1" w:rsidR="00EE1343" w:rsidRDefault="00EE1343" w:rsidP="005C7EF9">
      <w:pPr>
        <w:spacing w:after="0" w:line="240" w:lineRule="auto"/>
        <w:ind w:left="6373"/>
        <w:jc w:val="right"/>
        <w:rPr>
          <w:rFonts w:ascii="Times New Roman" w:hAnsi="Times New Roman" w:cs="Times New Roman"/>
          <w:b/>
          <w:i/>
          <w:u w:val="single"/>
        </w:rPr>
      </w:pPr>
    </w:p>
    <w:p w14:paraId="54E3ECA0" w14:textId="0E372B0D" w:rsidR="00EE1343" w:rsidRDefault="00EE1343" w:rsidP="005C7EF9">
      <w:pPr>
        <w:spacing w:after="0" w:line="240" w:lineRule="auto"/>
        <w:ind w:left="6373"/>
        <w:jc w:val="right"/>
        <w:rPr>
          <w:rFonts w:ascii="Times New Roman" w:hAnsi="Times New Roman" w:cs="Times New Roman"/>
          <w:b/>
          <w:i/>
          <w:u w:val="single"/>
        </w:rPr>
      </w:pPr>
    </w:p>
    <w:p w14:paraId="757B3EE7" w14:textId="3B8F5FDD" w:rsidR="00EE1343" w:rsidRDefault="00EE1343" w:rsidP="005C7EF9">
      <w:pPr>
        <w:spacing w:after="0" w:line="240" w:lineRule="auto"/>
        <w:ind w:left="6373"/>
        <w:jc w:val="right"/>
        <w:rPr>
          <w:rFonts w:ascii="Times New Roman" w:hAnsi="Times New Roman" w:cs="Times New Roman"/>
          <w:b/>
          <w:i/>
          <w:u w:val="single"/>
        </w:rPr>
      </w:pPr>
    </w:p>
    <w:p w14:paraId="065D6ACB" w14:textId="03D98634" w:rsidR="00EE1343" w:rsidRDefault="00EE1343" w:rsidP="005C7EF9">
      <w:pPr>
        <w:spacing w:after="0" w:line="240" w:lineRule="auto"/>
        <w:ind w:left="6373"/>
        <w:jc w:val="right"/>
        <w:rPr>
          <w:rFonts w:ascii="Times New Roman" w:hAnsi="Times New Roman" w:cs="Times New Roman"/>
          <w:b/>
          <w:i/>
          <w:u w:val="single"/>
        </w:rPr>
      </w:pPr>
    </w:p>
    <w:p w14:paraId="4AFE325C" w14:textId="2260DCF8" w:rsidR="00EE1343" w:rsidRDefault="00EE1343" w:rsidP="005C7EF9">
      <w:pPr>
        <w:spacing w:after="0" w:line="240" w:lineRule="auto"/>
        <w:ind w:left="6373"/>
        <w:jc w:val="right"/>
        <w:rPr>
          <w:rFonts w:ascii="Times New Roman" w:hAnsi="Times New Roman" w:cs="Times New Roman"/>
          <w:b/>
          <w:i/>
          <w:u w:val="single"/>
        </w:rPr>
      </w:pPr>
    </w:p>
    <w:p w14:paraId="7909CB5D" w14:textId="4CC2FF09" w:rsidR="00EE1343" w:rsidRDefault="00EE1343" w:rsidP="005C7EF9">
      <w:pPr>
        <w:spacing w:after="0" w:line="240" w:lineRule="auto"/>
        <w:ind w:left="6373"/>
        <w:jc w:val="right"/>
        <w:rPr>
          <w:rFonts w:ascii="Times New Roman" w:hAnsi="Times New Roman" w:cs="Times New Roman"/>
          <w:b/>
          <w:i/>
          <w:u w:val="single"/>
        </w:rPr>
      </w:pPr>
    </w:p>
    <w:p w14:paraId="6FBEED99" w14:textId="5654CD13" w:rsidR="00EE1343" w:rsidRDefault="00EE1343" w:rsidP="005C7EF9">
      <w:pPr>
        <w:spacing w:after="0" w:line="240" w:lineRule="auto"/>
        <w:ind w:left="6373"/>
        <w:jc w:val="right"/>
        <w:rPr>
          <w:rFonts w:ascii="Times New Roman" w:hAnsi="Times New Roman" w:cs="Times New Roman"/>
          <w:b/>
          <w:i/>
          <w:u w:val="single"/>
        </w:rPr>
      </w:pPr>
    </w:p>
    <w:p w14:paraId="0E4C44EC" w14:textId="75EB1A7C" w:rsidR="00EE1343" w:rsidRDefault="00EE1343" w:rsidP="005C7EF9">
      <w:pPr>
        <w:spacing w:after="0" w:line="240" w:lineRule="auto"/>
        <w:ind w:left="6373"/>
        <w:jc w:val="right"/>
        <w:rPr>
          <w:rFonts w:ascii="Times New Roman" w:hAnsi="Times New Roman" w:cs="Times New Roman"/>
          <w:b/>
          <w:i/>
          <w:u w:val="single"/>
        </w:rPr>
      </w:pPr>
    </w:p>
    <w:p w14:paraId="57640B85" w14:textId="2CD6AC4F" w:rsidR="00EE1343" w:rsidRDefault="00EE1343" w:rsidP="005C7EF9">
      <w:pPr>
        <w:spacing w:after="0" w:line="240" w:lineRule="auto"/>
        <w:ind w:left="6373"/>
        <w:jc w:val="right"/>
        <w:rPr>
          <w:rFonts w:ascii="Times New Roman" w:hAnsi="Times New Roman" w:cs="Times New Roman"/>
          <w:b/>
          <w:i/>
          <w:u w:val="single"/>
        </w:rPr>
      </w:pPr>
    </w:p>
    <w:p w14:paraId="429D11DD" w14:textId="478DCC59" w:rsidR="00EE1343" w:rsidRDefault="00EE1343" w:rsidP="005C7EF9">
      <w:pPr>
        <w:spacing w:after="0" w:line="240" w:lineRule="auto"/>
        <w:ind w:left="6373"/>
        <w:jc w:val="right"/>
        <w:rPr>
          <w:rFonts w:ascii="Times New Roman" w:hAnsi="Times New Roman" w:cs="Times New Roman"/>
          <w:b/>
          <w:i/>
          <w:u w:val="single"/>
        </w:rPr>
      </w:pPr>
    </w:p>
    <w:p w14:paraId="25E553F7" w14:textId="62242272" w:rsidR="00EE1343" w:rsidRDefault="00EE1343" w:rsidP="005C7EF9">
      <w:pPr>
        <w:spacing w:after="0" w:line="240" w:lineRule="auto"/>
        <w:ind w:left="6373"/>
        <w:jc w:val="right"/>
        <w:rPr>
          <w:rFonts w:ascii="Times New Roman" w:hAnsi="Times New Roman" w:cs="Times New Roman"/>
          <w:b/>
          <w:i/>
          <w:u w:val="single"/>
        </w:rPr>
      </w:pPr>
    </w:p>
    <w:p w14:paraId="1F4A5CE3" w14:textId="5A7A191F" w:rsidR="00EE1343" w:rsidRDefault="00EE1343" w:rsidP="005C7EF9">
      <w:pPr>
        <w:spacing w:after="0" w:line="240" w:lineRule="auto"/>
        <w:ind w:left="6373"/>
        <w:jc w:val="right"/>
        <w:rPr>
          <w:rFonts w:ascii="Times New Roman" w:hAnsi="Times New Roman" w:cs="Times New Roman"/>
          <w:b/>
          <w:i/>
          <w:u w:val="single"/>
        </w:rPr>
      </w:pPr>
    </w:p>
    <w:p w14:paraId="19229F6B" w14:textId="4EC94B1F" w:rsidR="00EE1343" w:rsidRDefault="00EE1343" w:rsidP="005C7EF9">
      <w:pPr>
        <w:spacing w:after="0" w:line="240" w:lineRule="auto"/>
        <w:ind w:left="6373"/>
        <w:jc w:val="right"/>
        <w:rPr>
          <w:rFonts w:ascii="Times New Roman" w:hAnsi="Times New Roman" w:cs="Times New Roman"/>
          <w:b/>
          <w:i/>
          <w:u w:val="single"/>
        </w:rPr>
      </w:pPr>
    </w:p>
    <w:p w14:paraId="1B53C8E5" w14:textId="369D9EE4" w:rsidR="00EE1343" w:rsidRDefault="00EE1343" w:rsidP="005C7EF9">
      <w:pPr>
        <w:spacing w:after="0" w:line="240" w:lineRule="auto"/>
        <w:ind w:left="6373"/>
        <w:jc w:val="right"/>
        <w:rPr>
          <w:rFonts w:ascii="Times New Roman" w:hAnsi="Times New Roman" w:cs="Times New Roman"/>
          <w:b/>
          <w:i/>
          <w:u w:val="single"/>
        </w:rPr>
      </w:pPr>
    </w:p>
    <w:p w14:paraId="57E56F76" w14:textId="70051098" w:rsidR="00EE1343" w:rsidRDefault="00EE1343" w:rsidP="005C7EF9">
      <w:pPr>
        <w:spacing w:after="0" w:line="240" w:lineRule="auto"/>
        <w:ind w:left="6373"/>
        <w:jc w:val="right"/>
        <w:rPr>
          <w:rFonts w:ascii="Times New Roman" w:hAnsi="Times New Roman" w:cs="Times New Roman"/>
          <w:b/>
          <w:i/>
          <w:u w:val="single"/>
        </w:rPr>
      </w:pPr>
    </w:p>
    <w:p w14:paraId="0D5A9C5F" w14:textId="2F2FCCA1" w:rsidR="00EE1343" w:rsidRDefault="00EE1343" w:rsidP="005C7EF9">
      <w:pPr>
        <w:spacing w:after="0" w:line="240" w:lineRule="auto"/>
        <w:ind w:left="6373"/>
        <w:jc w:val="right"/>
        <w:rPr>
          <w:rFonts w:ascii="Times New Roman" w:hAnsi="Times New Roman" w:cs="Times New Roman"/>
          <w:b/>
          <w:i/>
          <w:u w:val="single"/>
        </w:rPr>
      </w:pPr>
    </w:p>
    <w:p w14:paraId="57CA138E" w14:textId="60717F66" w:rsidR="00EE1343" w:rsidRDefault="00EE1343" w:rsidP="005C7EF9">
      <w:pPr>
        <w:spacing w:after="0" w:line="240" w:lineRule="auto"/>
        <w:ind w:left="6373"/>
        <w:jc w:val="right"/>
        <w:rPr>
          <w:rFonts w:ascii="Times New Roman" w:hAnsi="Times New Roman" w:cs="Times New Roman"/>
          <w:b/>
          <w:i/>
          <w:u w:val="single"/>
        </w:rPr>
      </w:pPr>
    </w:p>
    <w:p w14:paraId="7D315939" w14:textId="76A8286C" w:rsidR="00EE1343" w:rsidRDefault="00EE1343" w:rsidP="005C7EF9">
      <w:pPr>
        <w:spacing w:after="0" w:line="240" w:lineRule="auto"/>
        <w:ind w:left="6373"/>
        <w:jc w:val="right"/>
        <w:rPr>
          <w:rFonts w:ascii="Times New Roman" w:hAnsi="Times New Roman" w:cs="Times New Roman"/>
          <w:b/>
          <w:i/>
          <w:u w:val="single"/>
        </w:rPr>
      </w:pPr>
    </w:p>
    <w:p w14:paraId="2C23B02C" w14:textId="054810CF" w:rsidR="00EE1343" w:rsidRDefault="00EE1343" w:rsidP="005C7EF9">
      <w:pPr>
        <w:spacing w:after="0" w:line="240" w:lineRule="auto"/>
        <w:ind w:left="6373"/>
        <w:jc w:val="right"/>
        <w:rPr>
          <w:rFonts w:ascii="Times New Roman" w:hAnsi="Times New Roman" w:cs="Times New Roman"/>
          <w:b/>
          <w:i/>
          <w:u w:val="single"/>
        </w:rPr>
      </w:pPr>
    </w:p>
    <w:p w14:paraId="38B98887" w14:textId="1B7478B9" w:rsidR="00EE1343" w:rsidRDefault="00EE1343" w:rsidP="005C7EF9">
      <w:pPr>
        <w:spacing w:after="0" w:line="240" w:lineRule="auto"/>
        <w:ind w:left="6373"/>
        <w:jc w:val="right"/>
        <w:rPr>
          <w:rFonts w:ascii="Times New Roman" w:hAnsi="Times New Roman" w:cs="Times New Roman"/>
          <w:b/>
          <w:i/>
          <w:u w:val="single"/>
        </w:rPr>
      </w:pPr>
    </w:p>
    <w:p w14:paraId="5E48116B" w14:textId="0914E9F9" w:rsidR="00EE1343" w:rsidRDefault="00EE1343" w:rsidP="005C7EF9">
      <w:pPr>
        <w:spacing w:after="0" w:line="240" w:lineRule="auto"/>
        <w:ind w:left="6373"/>
        <w:jc w:val="right"/>
        <w:rPr>
          <w:rFonts w:ascii="Times New Roman" w:hAnsi="Times New Roman" w:cs="Times New Roman"/>
          <w:b/>
          <w:i/>
          <w:u w:val="single"/>
        </w:rPr>
      </w:pPr>
    </w:p>
    <w:p w14:paraId="02609A1A" w14:textId="79FE1DF4" w:rsidR="00EE1343" w:rsidRDefault="00EE1343" w:rsidP="005C7EF9">
      <w:pPr>
        <w:spacing w:after="0" w:line="240" w:lineRule="auto"/>
        <w:ind w:left="6373"/>
        <w:jc w:val="right"/>
        <w:rPr>
          <w:rFonts w:ascii="Times New Roman" w:hAnsi="Times New Roman" w:cs="Times New Roman"/>
          <w:b/>
          <w:i/>
          <w:u w:val="single"/>
        </w:rPr>
      </w:pPr>
    </w:p>
    <w:p w14:paraId="24D00697" w14:textId="65FA4088" w:rsidR="00EE1343" w:rsidRDefault="00EE1343" w:rsidP="005C7EF9">
      <w:pPr>
        <w:spacing w:after="0" w:line="240" w:lineRule="auto"/>
        <w:ind w:left="6373"/>
        <w:jc w:val="right"/>
        <w:rPr>
          <w:rFonts w:ascii="Times New Roman" w:hAnsi="Times New Roman" w:cs="Times New Roman"/>
          <w:b/>
          <w:i/>
          <w:u w:val="single"/>
        </w:rPr>
      </w:pPr>
    </w:p>
    <w:p w14:paraId="549B5D7E" w14:textId="6054BC51" w:rsidR="00EE1343" w:rsidRDefault="00EE1343" w:rsidP="005C7EF9">
      <w:pPr>
        <w:spacing w:after="0" w:line="240" w:lineRule="auto"/>
        <w:ind w:left="6373"/>
        <w:jc w:val="right"/>
        <w:rPr>
          <w:rFonts w:ascii="Times New Roman" w:hAnsi="Times New Roman" w:cs="Times New Roman"/>
          <w:b/>
          <w:i/>
          <w:u w:val="single"/>
        </w:rPr>
      </w:pPr>
    </w:p>
    <w:p w14:paraId="2DC96B35" w14:textId="77777777" w:rsidR="00EE1343" w:rsidRDefault="00EE1343" w:rsidP="005C7EF9">
      <w:pPr>
        <w:spacing w:after="0" w:line="240" w:lineRule="auto"/>
        <w:ind w:left="6373"/>
        <w:jc w:val="right"/>
        <w:rPr>
          <w:rFonts w:ascii="Times New Roman" w:hAnsi="Times New Roman" w:cs="Times New Roman"/>
          <w:b/>
          <w:i/>
          <w:u w:val="single"/>
        </w:rPr>
      </w:pPr>
    </w:p>
    <w:p w14:paraId="620DD45F" w14:textId="77777777" w:rsidR="001D772A" w:rsidRDefault="001D772A" w:rsidP="005C7EF9">
      <w:pPr>
        <w:spacing w:after="0" w:line="240" w:lineRule="auto"/>
        <w:ind w:left="6373"/>
        <w:jc w:val="right"/>
        <w:rPr>
          <w:rFonts w:ascii="Times New Roman" w:hAnsi="Times New Roman" w:cs="Times New Roman"/>
          <w:b/>
          <w:i/>
          <w:u w:val="single"/>
        </w:rPr>
      </w:pPr>
    </w:p>
    <w:p w14:paraId="47993314" w14:textId="77777777" w:rsidR="001D772A" w:rsidRDefault="001D772A" w:rsidP="005C7EF9">
      <w:pPr>
        <w:spacing w:after="0" w:line="240" w:lineRule="auto"/>
        <w:ind w:left="6373"/>
        <w:jc w:val="right"/>
        <w:rPr>
          <w:rFonts w:ascii="Times New Roman" w:hAnsi="Times New Roman" w:cs="Times New Roman"/>
          <w:b/>
          <w:i/>
          <w:u w:val="single"/>
        </w:rPr>
      </w:pPr>
    </w:p>
    <w:p w14:paraId="5B4955B0" w14:textId="77777777" w:rsidR="001D772A" w:rsidRDefault="001D772A" w:rsidP="005C7EF9">
      <w:pPr>
        <w:spacing w:after="0" w:line="240" w:lineRule="auto"/>
        <w:ind w:left="6373"/>
        <w:jc w:val="right"/>
        <w:rPr>
          <w:rFonts w:ascii="Times New Roman" w:hAnsi="Times New Roman" w:cs="Times New Roman"/>
          <w:b/>
          <w:i/>
          <w:u w:val="single"/>
        </w:rPr>
      </w:pPr>
    </w:p>
    <w:p w14:paraId="27692F75" w14:textId="77777777" w:rsidR="001D772A" w:rsidRDefault="001D772A" w:rsidP="005C7EF9">
      <w:pPr>
        <w:spacing w:after="0" w:line="240" w:lineRule="auto"/>
        <w:ind w:left="6373"/>
        <w:jc w:val="right"/>
        <w:rPr>
          <w:rFonts w:ascii="Times New Roman" w:hAnsi="Times New Roman" w:cs="Times New Roman"/>
          <w:b/>
          <w:i/>
          <w:u w:val="single"/>
        </w:rPr>
      </w:pPr>
    </w:p>
    <w:p w14:paraId="0191401D" w14:textId="77777777" w:rsidR="005322CC" w:rsidRDefault="005322CC" w:rsidP="005C7EF9">
      <w:pPr>
        <w:spacing w:after="0" w:line="240" w:lineRule="auto"/>
        <w:ind w:left="6373"/>
        <w:jc w:val="right"/>
        <w:rPr>
          <w:rFonts w:ascii="Times New Roman" w:hAnsi="Times New Roman" w:cs="Times New Roman"/>
          <w:b/>
          <w:i/>
          <w:u w:val="single"/>
        </w:rPr>
      </w:pPr>
    </w:p>
    <w:p w14:paraId="3185476B" w14:textId="77777777" w:rsidR="005322CC" w:rsidRDefault="005322CC" w:rsidP="005C7EF9">
      <w:pPr>
        <w:spacing w:after="0" w:line="240" w:lineRule="auto"/>
        <w:ind w:left="6373"/>
        <w:jc w:val="right"/>
        <w:rPr>
          <w:rFonts w:ascii="Times New Roman" w:hAnsi="Times New Roman" w:cs="Times New Roman"/>
          <w:b/>
          <w:i/>
          <w:u w:val="single"/>
        </w:rPr>
      </w:pPr>
    </w:p>
    <w:p w14:paraId="79D8439C" w14:textId="77777777" w:rsidR="005322CC" w:rsidRDefault="005322CC" w:rsidP="005C7EF9">
      <w:pPr>
        <w:spacing w:after="0" w:line="240" w:lineRule="auto"/>
        <w:ind w:left="6373"/>
        <w:jc w:val="right"/>
        <w:rPr>
          <w:rFonts w:ascii="Times New Roman" w:hAnsi="Times New Roman" w:cs="Times New Roman"/>
          <w:b/>
          <w:i/>
          <w:u w:val="single"/>
        </w:rPr>
      </w:pPr>
    </w:p>
    <w:p w14:paraId="3016B078" w14:textId="77777777" w:rsidR="005322CC" w:rsidRDefault="005322CC" w:rsidP="005C7EF9">
      <w:pPr>
        <w:spacing w:after="0" w:line="240" w:lineRule="auto"/>
        <w:ind w:left="6373"/>
        <w:jc w:val="right"/>
        <w:rPr>
          <w:rFonts w:ascii="Times New Roman" w:hAnsi="Times New Roman" w:cs="Times New Roman"/>
          <w:b/>
          <w:i/>
          <w:u w:val="single"/>
        </w:rPr>
      </w:pPr>
    </w:p>
    <w:p w14:paraId="4091C7AA" w14:textId="78A6BFBD" w:rsidR="005C7EF9" w:rsidRPr="00B00B65" w:rsidRDefault="005C7EF9" w:rsidP="005C7EF9">
      <w:pPr>
        <w:spacing w:after="0" w:line="240" w:lineRule="auto"/>
        <w:ind w:left="6373"/>
        <w:jc w:val="right"/>
        <w:rPr>
          <w:rFonts w:ascii="Times New Roman" w:hAnsi="Times New Roman" w:cs="Times New Roman"/>
          <w:b/>
          <w:i/>
          <w:u w:val="single"/>
        </w:rPr>
      </w:pPr>
      <w:r w:rsidRPr="00B00B65">
        <w:rPr>
          <w:rFonts w:ascii="Times New Roman" w:hAnsi="Times New Roman" w:cs="Times New Roman"/>
          <w:b/>
          <w:i/>
          <w:u w:val="single"/>
        </w:rPr>
        <w:lastRenderedPageBreak/>
        <w:t>ZAŁĄCZNIK NR 4</w:t>
      </w:r>
    </w:p>
    <w:p w14:paraId="33A59262" w14:textId="77777777" w:rsidR="005C7EF9" w:rsidRPr="00B00B65" w:rsidRDefault="005C7EF9" w:rsidP="005C7EF9">
      <w:pPr>
        <w:spacing w:after="0" w:line="240" w:lineRule="auto"/>
        <w:ind w:left="6373"/>
        <w:jc w:val="right"/>
        <w:rPr>
          <w:rFonts w:ascii="Times New Roman" w:hAnsi="Times New Roman" w:cs="Times New Roman"/>
          <w:b/>
          <w:i/>
          <w:u w:val="single"/>
        </w:rPr>
      </w:pPr>
    </w:p>
    <w:p w14:paraId="71ED9A55" w14:textId="77777777" w:rsidR="005C7EF9" w:rsidRPr="00B00B65" w:rsidRDefault="005C7EF9" w:rsidP="005C7EF9">
      <w:pPr>
        <w:spacing w:after="0" w:line="240" w:lineRule="auto"/>
        <w:ind w:left="6373"/>
        <w:jc w:val="right"/>
        <w:rPr>
          <w:rFonts w:ascii="Times New Roman" w:hAnsi="Times New Roman" w:cs="Times New Roman"/>
          <w:b/>
          <w:i/>
          <w:u w:val="single"/>
        </w:rPr>
      </w:pPr>
    </w:p>
    <w:p w14:paraId="06D4CBB1" w14:textId="77777777" w:rsidR="005C7EF9" w:rsidRPr="00B00B65" w:rsidRDefault="005C7EF9" w:rsidP="005C7EF9">
      <w:pPr>
        <w:spacing w:after="0" w:line="260" w:lineRule="atLeast"/>
        <w:jc w:val="both"/>
        <w:rPr>
          <w:rFonts w:ascii="Times New Roman" w:hAnsi="Times New Roman" w:cs="Times New Roman"/>
          <w:i/>
        </w:rPr>
      </w:pPr>
      <w:r w:rsidRPr="00B00B65">
        <w:rPr>
          <w:rFonts w:ascii="Times New Roman" w:hAnsi="Times New Roman" w:cs="Times New Roman"/>
          <w:i/>
        </w:rPr>
        <w:t>Wykonawca:</w:t>
      </w:r>
    </w:p>
    <w:p w14:paraId="2C96F734" w14:textId="77777777" w:rsidR="005C7EF9" w:rsidRPr="00B00B65" w:rsidRDefault="005C7EF9" w:rsidP="005C7EF9">
      <w:pPr>
        <w:spacing w:after="0" w:line="260" w:lineRule="atLeast"/>
        <w:jc w:val="both"/>
        <w:rPr>
          <w:rFonts w:ascii="Times New Roman" w:hAnsi="Times New Roman" w:cs="Times New Roman"/>
          <w:i/>
        </w:rPr>
      </w:pPr>
      <w:r w:rsidRPr="00B00B65">
        <w:rPr>
          <w:rFonts w:ascii="Times New Roman" w:hAnsi="Times New Roman" w:cs="Times New Roman"/>
          <w:i/>
        </w:rPr>
        <w:t>………………………………….</w:t>
      </w:r>
    </w:p>
    <w:p w14:paraId="36965EAE" w14:textId="77777777" w:rsidR="005C7EF9" w:rsidRPr="00B00B65" w:rsidRDefault="005C7EF9" w:rsidP="005C7EF9">
      <w:pPr>
        <w:spacing w:after="0" w:line="260" w:lineRule="atLeast"/>
        <w:jc w:val="both"/>
        <w:rPr>
          <w:rFonts w:ascii="Times New Roman" w:hAnsi="Times New Roman" w:cs="Times New Roman"/>
          <w:i/>
        </w:rPr>
      </w:pPr>
      <w:r w:rsidRPr="00B00B65">
        <w:rPr>
          <w:rFonts w:ascii="Times New Roman" w:hAnsi="Times New Roman" w:cs="Times New Roman"/>
          <w:i/>
        </w:rPr>
        <w:t>…………………………………..</w:t>
      </w:r>
    </w:p>
    <w:p w14:paraId="41BB1C6B" w14:textId="77777777" w:rsidR="005C7EF9" w:rsidRPr="00B00B65" w:rsidRDefault="005C7EF9" w:rsidP="005C7EF9">
      <w:pPr>
        <w:spacing w:after="0" w:line="260" w:lineRule="atLeast"/>
        <w:jc w:val="both"/>
        <w:rPr>
          <w:rFonts w:ascii="Times New Roman" w:hAnsi="Times New Roman" w:cs="Times New Roman"/>
          <w:i/>
        </w:rPr>
      </w:pPr>
      <w:r w:rsidRPr="00B00B65">
        <w:rPr>
          <w:rFonts w:ascii="Times New Roman" w:hAnsi="Times New Roman" w:cs="Times New Roman"/>
          <w:i/>
        </w:rPr>
        <w:t>reprezentowany przez:</w:t>
      </w:r>
    </w:p>
    <w:p w14:paraId="423DFB3B" w14:textId="77777777" w:rsidR="005C7EF9" w:rsidRPr="00B00B65" w:rsidRDefault="005C7EF9" w:rsidP="005C7EF9">
      <w:pPr>
        <w:spacing w:after="0" w:line="260" w:lineRule="atLeast"/>
        <w:jc w:val="both"/>
        <w:rPr>
          <w:rFonts w:ascii="Times New Roman" w:hAnsi="Times New Roman" w:cs="Times New Roman"/>
          <w:i/>
        </w:rPr>
      </w:pPr>
      <w:r w:rsidRPr="00B00B65">
        <w:rPr>
          <w:rFonts w:ascii="Times New Roman" w:hAnsi="Times New Roman" w:cs="Times New Roman"/>
          <w:i/>
        </w:rPr>
        <w:t>……………………………………</w:t>
      </w:r>
    </w:p>
    <w:p w14:paraId="5EDBCF6A" w14:textId="77777777" w:rsidR="005C7EF9" w:rsidRPr="00B00B65" w:rsidRDefault="005C7EF9" w:rsidP="005C7EF9">
      <w:pPr>
        <w:spacing w:after="0" w:line="260" w:lineRule="atLeast"/>
        <w:jc w:val="both"/>
        <w:rPr>
          <w:rFonts w:ascii="Times New Roman" w:hAnsi="Times New Roman" w:cs="Times New Roman"/>
          <w:i/>
        </w:rPr>
      </w:pPr>
      <w:r w:rsidRPr="00B00B65">
        <w:rPr>
          <w:rFonts w:ascii="Times New Roman" w:hAnsi="Times New Roman" w:cs="Times New Roman"/>
          <w:i/>
        </w:rPr>
        <w:t>…………………………………….</w:t>
      </w:r>
    </w:p>
    <w:p w14:paraId="31B0EC33" w14:textId="77777777" w:rsidR="005C7EF9" w:rsidRPr="00B00B65" w:rsidRDefault="005C7EF9" w:rsidP="005C7EF9">
      <w:pPr>
        <w:spacing w:after="0" w:line="260" w:lineRule="atLeast"/>
        <w:jc w:val="both"/>
        <w:rPr>
          <w:rFonts w:ascii="Times New Roman" w:hAnsi="Times New Roman" w:cs="Times New Roman"/>
          <w:i/>
          <w:sz w:val="18"/>
          <w:szCs w:val="18"/>
        </w:rPr>
      </w:pPr>
      <w:r w:rsidRPr="00B00B65">
        <w:rPr>
          <w:rFonts w:ascii="Times New Roman" w:hAnsi="Times New Roman" w:cs="Times New Roman"/>
          <w:i/>
          <w:sz w:val="18"/>
          <w:szCs w:val="18"/>
        </w:rPr>
        <w:t xml:space="preserve">(imię, nazwisko, stanowisko/podstawa do  </w:t>
      </w:r>
    </w:p>
    <w:p w14:paraId="6B62406F" w14:textId="77777777" w:rsidR="005C7EF9" w:rsidRPr="00B00B65" w:rsidRDefault="005C7EF9" w:rsidP="005C7EF9">
      <w:pPr>
        <w:spacing w:after="0" w:line="260" w:lineRule="atLeast"/>
        <w:jc w:val="both"/>
        <w:rPr>
          <w:rFonts w:ascii="Times New Roman" w:hAnsi="Times New Roman" w:cs="Times New Roman"/>
          <w:i/>
          <w:sz w:val="18"/>
          <w:szCs w:val="18"/>
        </w:rPr>
      </w:pPr>
      <w:r w:rsidRPr="00B00B65">
        <w:rPr>
          <w:rFonts w:ascii="Times New Roman" w:hAnsi="Times New Roman" w:cs="Times New Roman"/>
          <w:i/>
          <w:sz w:val="18"/>
          <w:szCs w:val="18"/>
        </w:rPr>
        <w:t>reprezentacji)</w:t>
      </w:r>
    </w:p>
    <w:p w14:paraId="334ECF59" w14:textId="77777777" w:rsidR="00E62A1E" w:rsidRPr="00B00B65" w:rsidRDefault="00E62A1E" w:rsidP="005C7EF9">
      <w:pPr>
        <w:shd w:val="clear" w:color="auto" w:fill="FFFFFF" w:themeFill="background1"/>
        <w:spacing w:after="0" w:line="360" w:lineRule="auto"/>
        <w:jc w:val="center"/>
        <w:rPr>
          <w:rFonts w:ascii="Times New Roman" w:hAnsi="Times New Roman" w:cs="Times New Roman"/>
          <w:b/>
        </w:rPr>
      </w:pPr>
    </w:p>
    <w:p w14:paraId="717547E5" w14:textId="77777777" w:rsidR="005C7EF9" w:rsidRPr="00B00B65" w:rsidRDefault="005C7EF9" w:rsidP="005C7EF9">
      <w:pPr>
        <w:shd w:val="clear" w:color="auto" w:fill="FFFFFF" w:themeFill="background1"/>
        <w:spacing w:after="0" w:line="360" w:lineRule="auto"/>
        <w:jc w:val="center"/>
        <w:rPr>
          <w:rFonts w:ascii="Times New Roman" w:hAnsi="Times New Roman" w:cs="Times New Roman"/>
          <w:b/>
        </w:rPr>
      </w:pPr>
      <w:r w:rsidRPr="00B00B65">
        <w:rPr>
          <w:rFonts w:ascii="Times New Roman" w:hAnsi="Times New Roman" w:cs="Times New Roman"/>
          <w:b/>
        </w:rPr>
        <w:t>OŚWIADCZENIE</w:t>
      </w:r>
      <w:r w:rsidRPr="00B00B65">
        <w:rPr>
          <w:rFonts w:ascii="Times New Roman" w:hAnsi="Times New Roman" w:cs="Times New Roman"/>
          <w:b/>
          <w:color w:val="FFFFFF" w:themeColor="background1"/>
          <w:vertAlign w:val="superscript"/>
        </w:rPr>
        <w:footnoteReference w:id="2"/>
      </w:r>
    </w:p>
    <w:p w14:paraId="3B540FBB" w14:textId="77777777" w:rsidR="005C7EF9" w:rsidRPr="00B00B65" w:rsidRDefault="005C7EF9" w:rsidP="005C7EF9">
      <w:pPr>
        <w:shd w:val="clear" w:color="auto" w:fill="FFFFFF" w:themeFill="background1"/>
        <w:spacing w:after="0" w:line="360" w:lineRule="auto"/>
        <w:jc w:val="center"/>
        <w:rPr>
          <w:rFonts w:ascii="Times New Roman" w:hAnsi="Times New Roman" w:cs="Times New Roman"/>
          <w:b/>
        </w:rPr>
      </w:pPr>
      <w:r w:rsidRPr="00B00B65">
        <w:rPr>
          <w:rFonts w:ascii="Times New Roman" w:hAnsi="Times New Roman" w:cs="Times New Roman"/>
          <w:b/>
        </w:rPr>
        <w:t xml:space="preserve">O PRZYNALEŻNOŚCI / BRAKU PRZYNALEŻNOŚCI </w:t>
      </w:r>
    </w:p>
    <w:p w14:paraId="22EC565F" w14:textId="7297CCE5" w:rsidR="005C7EF9" w:rsidRPr="00B00B65" w:rsidRDefault="005C7EF9" w:rsidP="005C7EF9">
      <w:pPr>
        <w:shd w:val="clear" w:color="auto" w:fill="FFFFFF" w:themeFill="background1"/>
        <w:spacing w:after="0" w:line="360" w:lineRule="auto"/>
        <w:jc w:val="center"/>
        <w:rPr>
          <w:rFonts w:ascii="Times New Roman" w:hAnsi="Times New Roman" w:cs="Times New Roman"/>
          <w:b/>
        </w:rPr>
      </w:pPr>
      <w:r w:rsidRPr="00B00B65">
        <w:rPr>
          <w:rFonts w:ascii="Times New Roman" w:hAnsi="Times New Roman" w:cs="Times New Roman"/>
          <w:b/>
        </w:rPr>
        <w:t>DO GRUPY KAPITAŁO</w:t>
      </w:r>
      <w:r w:rsidR="00A30861" w:rsidRPr="00B00B65">
        <w:rPr>
          <w:rFonts w:ascii="Times New Roman" w:hAnsi="Times New Roman" w:cs="Times New Roman"/>
          <w:b/>
        </w:rPr>
        <w:t>W</w:t>
      </w:r>
      <w:r w:rsidRPr="00B00B65">
        <w:rPr>
          <w:rFonts w:ascii="Times New Roman" w:hAnsi="Times New Roman" w:cs="Times New Roman"/>
          <w:b/>
        </w:rPr>
        <w:t xml:space="preserve">EJ </w:t>
      </w:r>
    </w:p>
    <w:p w14:paraId="5FBA4164" w14:textId="07FAA480" w:rsidR="005C7EF9" w:rsidRPr="00B00B65" w:rsidRDefault="005C7EF9" w:rsidP="00B14C46">
      <w:pPr>
        <w:jc w:val="both"/>
        <w:rPr>
          <w:rFonts w:ascii="Times New Roman" w:hAnsi="Times New Roman" w:cs="Times New Roman"/>
        </w:rPr>
      </w:pPr>
      <w:r w:rsidRPr="00B00B65">
        <w:rPr>
          <w:rFonts w:ascii="Times New Roman" w:hAnsi="Times New Roman" w:cs="Times New Roman"/>
        </w:rPr>
        <w:t>Na potrzeby postępowania o ud</w:t>
      </w:r>
      <w:r w:rsidR="00E62A1E" w:rsidRPr="00B00B65">
        <w:rPr>
          <w:rFonts w:ascii="Times New Roman" w:hAnsi="Times New Roman" w:cs="Times New Roman"/>
        </w:rPr>
        <w:t xml:space="preserve">zielenie zamówienia publicznego </w:t>
      </w:r>
      <w:r w:rsidRPr="00B00B65">
        <w:rPr>
          <w:rFonts w:ascii="Times New Roman" w:hAnsi="Times New Roman" w:cs="Times New Roman"/>
        </w:rPr>
        <w:t xml:space="preserve">pn. </w:t>
      </w:r>
      <w:r w:rsidR="00EA7E18" w:rsidRPr="00EA7E18">
        <w:rPr>
          <w:rFonts w:ascii="Times New Roman" w:hAnsi="Times New Roman" w:cs="Times New Roman"/>
          <w:b/>
          <w:i/>
        </w:rPr>
        <w:t>Modernizacja Laboratorium Podstaw Elektrotechniki</w:t>
      </w:r>
      <w:r w:rsidR="00EA7E18">
        <w:rPr>
          <w:rFonts w:ascii="Times New Roman" w:hAnsi="Times New Roman" w:cs="Times New Roman"/>
          <w:b/>
          <w:i/>
        </w:rPr>
        <w:t xml:space="preserve">, </w:t>
      </w:r>
      <w:r w:rsidR="000A3B2E">
        <w:rPr>
          <w:rFonts w:ascii="Times New Roman" w:hAnsi="Times New Roman" w:cs="Times New Roman"/>
          <w:b/>
          <w:i/>
        </w:rPr>
        <w:t xml:space="preserve">numer referencyjny: </w:t>
      </w:r>
      <w:r w:rsidR="00A250F4">
        <w:rPr>
          <w:rFonts w:ascii="Times New Roman" w:eastAsia="Times New Roman" w:hAnsi="Times New Roman" w:cs="Times New Roman"/>
          <w:b/>
          <w:lang w:eastAsia="pl-PL"/>
        </w:rPr>
        <w:t>AMW-KANC.SZP.2712.</w:t>
      </w:r>
      <w:r w:rsidR="00EA7E18">
        <w:rPr>
          <w:rFonts w:ascii="Times New Roman" w:eastAsia="Times New Roman" w:hAnsi="Times New Roman" w:cs="Times New Roman"/>
          <w:b/>
          <w:lang w:eastAsia="pl-PL"/>
        </w:rPr>
        <w:t>12</w:t>
      </w:r>
      <w:r w:rsidR="000A3B2E" w:rsidRPr="00DC3BD3">
        <w:rPr>
          <w:rFonts w:ascii="Times New Roman" w:eastAsia="Times New Roman" w:hAnsi="Times New Roman" w:cs="Times New Roman"/>
          <w:b/>
          <w:lang w:eastAsia="pl-PL"/>
        </w:rPr>
        <w:t>.202</w:t>
      </w:r>
      <w:r w:rsidR="009361A0">
        <w:rPr>
          <w:rFonts w:ascii="Times New Roman" w:eastAsia="Times New Roman" w:hAnsi="Times New Roman" w:cs="Times New Roman"/>
          <w:b/>
          <w:lang w:eastAsia="pl-PL"/>
        </w:rPr>
        <w:t>4</w:t>
      </w:r>
      <w:r w:rsidRPr="00B00B65">
        <w:rPr>
          <w:rFonts w:ascii="Times New Roman" w:hAnsi="Times New Roman" w:cs="Times New Roman"/>
        </w:rPr>
        <w:t>, prowadzonego w trybie przetargu nieograniczonego, na podstawie ustawy z dnia 11 września 2019 r. Prawo zamówień publicznych (t. j. Dz. U. z 20</w:t>
      </w:r>
      <w:r w:rsidR="00A250F4">
        <w:rPr>
          <w:rFonts w:ascii="Times New Roman" w:hAnsi="Times New Roman" w:cs="Times New Roman"/>
        </w:rPr>
        <w:t>2</w:t>
      </w:r>
      <w:r w:rsidR="00C95F59">
        <w:rPr>
          <w:rFonts w:ascii="Times New Roman" w:hAnsi="Times New Roman" w:cs="Times New Roman"/>
        </w:rPr>
        <w:t>3</w:t>
      </w:r>
      <w:r w:rsidRPr="00B00B65">
        <w:rPr>
          <w:rFonts w:ascii="Times New Roman" w:hAnsi="Times New Roman" w:cs="Times New Roman"/>
        </w:rPr>
        <w:t xml:space="preserve"> r. poz. </w:t>
      </w:r>
      <w:r w:rsidR="00304F38">
        <w:rPr>
          <w:rFonts w:ascii="Times New Roman" w:hAnsi="Times New Roman" w:cs="Times New Roman"/>
        </w:rPr>
        <w:t>1</w:t>
      </w:r>
      <w:r w:rsidR="00C95F59">
        <w:rPr>
          <w:rFonts w:ascii="Times New Roman" w:hAnsi="Times New Roman" w:cs="Times New Roman"/>
        </w:rPr>
        <w:t>605</w:t>
      </w:r>
      <w:r w:rsidRPr="00B00B65">
        <w:rPr>
          <w:rFonts w:ascii="Times New Roman" w:hAnsi="Times New Roman" w:cs="Times New Roman"/>
        </w:rPr>
        <w:t xml:space="preserve"> ze zm.), oświadczam/y, że:</w:t>
      </w:r>
    </w:p>
    <w:p w14:paraId="076B9317" w14:textId="77777777" w:rsidR="005C7EF9" w:rsidRPr="00B00B65" w:rsidRDefault="005C7EF9" w:rsidP="005C7EF9">
      <w:pPr>
        <w:spacing w:after="0" w:line="360" w:lineRule="auto"/>
        <w:ind w:firstLine="709"/>
        <w:jc w:val="both"/>
        <w:rPr>
          <w:rFonts w:ascii="Times New Roman" w:hAnsi="Times New Roman" w:cs="Times New Roman"/>
        </w:rPr>
      </w:pPr>
      <w:r w:rsidRPr="00B00B65">
        <w:rPr>
          <w:rFonts w:ascii="Times New Roman" w:hAnsi="Times New Roman" w:cs="Times New Roman"/>
          <w:b/>
        </w:rPr>
        <w:t>- należę</w:t>
      </w:r>
      <w:r w:rsidRPr="00B00B65">
        <w:rPr>
          <w:rFonts w:ascii="Times New Roman" w:hAnsi="Times New Roman" w:cs="Times New Roman"/>
          <w:b/>
          <w:color w:val="FFFFFF" w:themeColor="background1"/>
          <w:vertAlign w:val="superscript"/>
        </w:rPr>
        <w:footnoteReference w:id="3"/>
      </w:r>
      <w:r w:rsidRPr="00B00B65">
        <w:rPr>
          <w:rFonts w:ascii="Times New Roman" w:hAnsi="Times New Roman" w:cs="Times New Roman"/>
          <w:b/>
        </w:rPr>
        <w:t>*</w:t>
      </w:r>
      <w:r w:rsidRPr="00B00B65">
        <w:rPr>
          <w:rFonts w:ascii="Times New Roman" w:hAnsi="Times New Roman" w:cs="Times New Roman"/>
        </w:rPr>
        <w:t xml:space="preserve"> do tej samej grupy kapitałowej w rozumieniu ustawy z dnia 16 lutego 2007 r. o ochronie konkurencji i konsumentów (Dz. U. z 2019 r. poz. 369, 1571 i 1667), co następujący Wykonawca, który złożył odrębną ofertę, w postępowaniu:</w:t>
      </w:r>
    </w:p>
    <w:p w14:paraId="44F69333" w14:textId="77777777" w:rsidR="005C7EF9" w:rsidRPr="00B00B65" w:rsidRDefault="005C7EF9" w:rsidP="005C7EF9">
      <w:pPr>
        <w:spacing w:after="0" w:line="360" w:lineRule="auto"/>
        <w:ind w:firstLine="709"/>
        <w:jc w:val="both"/>
        <w:rPr>
          <w:rFonts w:ascii="Times New Roman" w:hAnsi="Times New Roman" w:cs="Times New Roman"/>
        </w:rPr>
      </w:pPr>
      <w:r w:rsidRPr="00B00B65">
        <w:rPr>
          <w:rFonts w:ascii="Times New Roman" w:hAnsi="Times New Roman" w:cs="Times New Roman"/>
        </w:rPr>
        <w:t>…………………………………………………………………………………………</w:t>
      </w:r>
    </w:p>
    <w:p w14:paraId="4279EE0F" w14:textId="77777777" w:rsidR="005C7EF9" w:rsidRPr="00B00B65" w:rsidRDefault="005C7EF9" w:rsidP="005C7EF9">
      <w:pPr>
        <w:spacing w:after="0" w:line="360" w:lineRule="auto"/>
        <w:ind w:firstLine="709"/>
        <w:jc w:val="both"/>
        <w:rPr>
          <w:rFonts w:ascii="Times New Roman" w:hAnsi="Times New Roman" w:cs="Times New Roman"/>
        </w:rPr>
      </w:pPr>
      <w:r w:rsidRPr="00B00B65">
        <w:rPr>
          <w:rFonts w:ascii="Times New Roman" w:hAnsi="Times New Roman" w:cs="Times New Roman"/>
        </w:rPr>
        <w:t>…………………………………………………………………………………………</w:t>
      </w:r>
    </w:p>
    <w:p w14:paraId="5AAE89D1" w14:textId="77777777" w:rsidR="005C7EF9" w:rsidRPr="00B00B65" w:rsidRDefault="005C7EF9" w:rsidP="00E62A1E">
      <w:pPr>
        <w:spacing w:after="0" w:line="360" w:lineRule="auto"/>
        <w:jc w:val="both"/>
        <w:rPr>
          <w:rFonts w:ascii="Times New Roman" w:hAnsi="Times New Roman" w:cs="Times New Roman"/>
        </w:rPr>
      </w:pPr>
      <w:r w:rsidRPr="00B00B65">
        <w:rPr>
          <w:rFonts w:ascii="Times New Roman" w:hAnsi="Times New Roman" w:cs="Times New Roman"/>
        </w:rPr>
        <w:t>lub</w:t>
      </w:r>
    </w:p>
    <w:p w14:paraId="74EA04FE" w14:textId="77777777" w:rsidR="005C7EF9" w:rsidRPr="00B00B65" w:rsidRDefault="005C7EF9" w:rsidP="005C7EF9">
      <w:pPr>
        <w:spacing w:after="0" w:line="360" w:lineRule="auto"/>
        <w:ind w:firstLine="709"/>
        <w:jc w:val="both"/>
        <w:rPr>
          <w:rFonts w:ascii="Times New Roman" w:hAnsi="Times New Roman" w:cs="Times New Roman"/>
        </w:rPr>
      </w:pPr>
      <w:r w:rsidRPr="00B00B65">
        <w:rPr>
          <w:rFonts w:ascii="Times New Roman" w:hAnsi="Times New Roman" w:cs="Times New Roman"/>
          <w:b/>
        </w:rPr>
        <w:t xml:space="preserve">- nie należę </w:t>
      </w:r>
      <w:r w:rsidR="00E75B99" w:rsidRPr="00B00B65">
        <w:rPr>
          <w:rFonts w:ascii="Times New Roman" w:hAnsi="Times New Roman" w:cs="Times New Roman"/>
          <w:b/>
        </w:rPr>
        <w:t>*</w:t>
      </w:r>
      <w:r w:rsidRPr="00B00B65">
        <w:rPr>
          <w:rFonts w:ascii="Times New Roman" w:hAnsi="Times New Roman" w:cs="Times New Roman"/>
        </w:rPr>
        <w:t xml:space="preserve"> do tej samej grupy kapitałowej w rozumieniu ustawy z dnia 16 lutego 2007 r. o ochronie konkurencji i konsumentów (Dz. U. z 2019 r. poz. 369, 1571 i 1667), co inny Wykonawca, który złożył odrębną ofertę, w postępowaniu.</w:t>
      </w:r>
    </w:p>
    <w:p w14:paraId="50CE7DF5" w14:textId="77777777" w:rsidR="005C7EF9" w:rsidRPr="00B00B65" w:rsidRDefault="005C7EF9" w:rsidP="005C7EF9">
      <w:pPr>
        <w:spacing w:after="0" w:line="240" w:lineRule="auto"/>
        <w:jc w:val="both"/>
        <w:rPr>
          <w:rFonts w:ascii="Times New Roman" w:hAnsi="Times New Roman" w:cs="Times New Roman"/>
          <w:i/>
        </w:rPr>
      </w:pPr>
    </w:p>
    <w:p w14:paraId="1CC2F93F" w14:textId="77777777" w:rsidR="005C7EF9" w:rsidRPr="00B00B65" w:rsidRDefault="005C7EF9" w:rsidP="005C7EF9">
      <w:pPr>
        <w:spacing w:after="0" w:line="240" w:lineRule="auto"/>
        <w:jc w:val="both"/>
        <w:rPr>
          <w:rFonts w:ascii="Times New Roman" w:hAnsi="Times New Roman" w:cs="Times New Roman"/>
          <w:i/>
        </w:rPr>
      </w:pPr>
    </w:p>
    <w:p w14:paraId="7EE0A62C" w14:textId="77777777" w:rsidR="005C7EF9" w:rsidRPr="00B00B65" w:rsidRDefault="005C7EF9" w:rsidP="005C7EF9">
      <w:pPr>
        <w:snapToGrid w:val="0"/>
        <w:jc w:val="both"/>
        <w:rPr>
          <w:rFonts w:ascii="Times New Roman" w:hAnsi="Times New Roman" w:cs="Times New Roman"/>
        </w:rPr>
      </w:pPr>
      <w:r w:rsidRPr="00B00B65">
        <w:rPr>
          <w:rFonts w:ascii="Times New Roman" w:hAnsi="Times New Roman" w:cs="Times New Roman"/>
        </w:rPr>
        <w:t>Data, miejscowość oraz podpis(-y):</w:t>
      </w:r>
    </w:p>
    <w:p w14:paraId="0B53E059" w14:textId="77777777" w:rsidR="005C7EF9" w:rsidRPr="00B00B65" w:rsidRDefault="005C7EF9" w:rsidP="005C7EF9">
      <w:pPr>
        <w:ind w:left="6807" w:firstLine="283"/>
        <w:jc w:val="both"/>
        <w:rPr>
          <w:rFonts w:ascii="Times New Roman" w:hAnsi="Times New Roman" w:cs="Times New Roman"/>
          <w:b/>
          <w:i/>
          <w:u w:val="single"/>
        </w:rPr>
      </w:pPr>
    </w:p>
    <w:p w14:paraId="2BD25B46" w14:textId="407AEA9D" w:rsidR="00A969C9" w:rsidRDefault="00A969C9" w:rsidP="005C7EF9">
      <w:pPr>
        <w:tabs>
          <w:tab w:val="left" w:pos="7980"/>
        </w:tabs>
        <w:rPr>
          <w:rFonts w:ascii="Times New Roman" w:hAnsi="Times New Roman" w:cs="Times New Roman"/>
          <w:b/>
          <w:i/>
          <w:u w:val="single"/>
        </w:rPr>
      </w:pPr>
    </w:p>
    <w:p w14:paraId="6F8A9F3F" w14:textId="77777777" w:rsidR="0061104F" w:rsidRPr="00B00B65" w:rsidRDefault="0061104F" w:rsidP="005C7EF9">
      <w:pPr>
        <w:tabs>
          <w:tab w:val="left" w:pos="7980"/>
        </w:tabs>
        <w:rPr>
          <w:rFonts w:ascii="Times New Roman" w:hAnsi="Times New Roman" w:cs="Times New Roman"/>
          <w:b/>
          <w:i/>
          <w:u w:val="single"/>
        </w:rPr>
      </w:pPr>
    </w:p>
    <w:p w14:paraId="74EC135C" w14:textId="772CE7EA" w:rsidR="001E482A" w:rsidRDefault="001E482A" w:rsidP="005C7EF9">
      <w:pPr>
        <w:tabs>
          <w:tab w:val="left" w:pos="7980"/>
        </w:tabs>
        <w:rPr>
          <w:rFonts w:ascii="Times New Roman" w:hAnsi="Times New Roman" w:cs="Times New Roman"/>
          <w:b/>
          <w:i/>
          <w:u w:val="single"/>
        </w:rPr>
      </w:pPr>
    </w:p>
    <w:p w14:paraId="10C9FC10" w14:textId="77777777" w:rsidR="00CB4DC3" w:rsidRPr="00B00B65" w:rsidRDefault="00CB4DC3" w:rsidP="005C7EF9">
      <w:pPr>
        <w:tabs>
          <w:tab w:val="left" w:pos="7980"/>
        </w:tabs>
        <w:rPr>
          <w:rFonts w:ascii="Times New Roman" w:hAnsi="Times New Roman" w:cs="Times New Roman"/>
          <w:b/>
          <w:i/>
          <w:u w:val="single"/>
        </w:rPr>
      </w:pPr>
    </w:p>
    <w:p w14:paraId="5E7B8D6D" w14:textId="77777777" w:rsidR="00EA7E18" w:rsidRDefault="00EA7E18" w:rsidP="005F4595">
      <w:pPr>
        <w:ind w:left="6372"/>
        <w:jc w:val="right"/>
        <w:rPr>
          <w:rFonts w:ascii="Times New Roman" w:hAnsi="Times New Roman" w:cs="Times New Roman"/>
          <w:b/>
          <w:i/>
          <w:u w:val="single"/>
        </w:rPr>
      </w:pPr>
    </w:p>
    <w:p w14:paraId="18E4C59F" w14:textId="3585863C" w:rsidR="005F4595" w:rsidRPr="00B00B65" w:rsidRDefault="005F4595" w:rsidP="005F4595">
      <w:pPr>
        <w:ind w:left="6372"/>
        <w:jc w:val="right"/>
        <w:rPr>
          <w:rFonts w:ascii="Times New Roman" w:hAnsi="Times New Roman" w:cs="Times New Roman"/>
          <w:b/>
          <w:i/>
          <w:u w:val="single"/>
        </w:rPr>
      </w:pPr>
      <w:r w:rsidRPr="00B00B65">
        <w:rPr>
          <w:rFonts w:ascii="Times New Roman" w:hAnsi="Times New Roman" w:cs="Times New Roman"/>
          <w:b/>
          <w:i/>
          <w:u w:val="single"/>
        </w:rPr>
        <w:lastRenderedPageBreak/>
        <w:t>ZAŁĄCZNIK NR 5</w:t>
      </w:r>
    </w:p>
    <w:p w14:paraId="1B7E3277" w14:textId="77777777" w:rsidR="005F4595" w:rsidRPr="00B00B65" w:rsidRDefault="005F4595" w:rsidP="005F4595">
      <w:pPr>
        <w:spacing w:after="0"/>
        <w:rPr>
          <w:rFonts w:ascii="Times New Roman" w:hAnsi="Times New Roman" w:cs="Times New Roman"/>
          <w:b/>
          <w:sz w:val="20"/>
          <w:szCs w:val="20"/>
        </w:rPr>
      </w:pPr>
      <w:r w:rsidRPr="00B00B65">
        <w:rPr>
          <w:rFonts w:ascii="Times New Roman" w:hAnsi="Times New Roman" w:cs="Times New Roman"/>
          <w:b/>
          <w:sz w:val="20"/>
          <w:szCs w:val="20"/>
        </w:rPr>
        <w:t>Wykonawca:</w:t>
      </w:r>
    </w:p>
    <w:p w14:paraId="5362C091" w14:textId="77777777" w:rsidR="005F4595" w:rsidRPr="00B00B65" w:rsidRDefault="005F4595" w:rsidP="005F4595">
      <w:pPr>
        <w:spacing w:after="0" w:line="480" w:lineRule="auto"/>
        <w:ind w:right="5954"/>
        <w:rPr>
          <w:rFonts w:ascii="Times New Roman" w:hAnsi="Times New Roman" w:cs="Times New Roman"/>
          <w:sz w:val="20"/>
          <w:szCs w:val="20"/>
        </w:rPr>
      </w:pPr>
      <w:r w:rsidRPr="00B00B65">
        <w:rPr>
          <w:rFonts w:ascii="Times New Roman" w:hAnsi="Times New Roman" w:cs="Times New Roman"/>
          <w:sz w:val="20"/>
          <w:szCs w:val="20"/>
        </w:rPr>
        <w:t>………………………………………………………………………………</w:t>
      </w:r>
    </w:p>
    <w:p w14:paraId="0E826381" w14:textId="77777777" w:rsidR="005F4595" w:rsidRPr="00B00B65" w:rsidRDefault="005F4595" w:rsidP="005F4595">
      <w:pPr>
        <w:ind w:right="5953"/>
        <w:rPr>
          <w:rFonts w:ascii="Times New Roman" w:hAnsi="Times New Roman" w:cs="Times New Roman"/>
          <w:i/>
          <w:sz w:val="16"/>
          <w:szCs w:val="16"/>
        </w:rPr>
      </w:pPr>
      <w:r w:rsidRPr="00B00B65">
        <w:rPr>
          <w:rFonts w:ascii="Times New Roman" w:hAnsi="Times New Roman" w:cs="Times New Roman"/>
          <w:i/>
          <w:sz w:val="16"/>
          <w:szCs w:val="16"/>
        </w:rPr>
        <w:t>(pełna nazwa/firma, adres, w zależności od podmiotu: NIP/PESEL, KRS/</w:t>
      </w:r>
      <w:proofErr w:type="spellStart"/>
      <w:r w:rsidRPr="00B00B65">
        <w:rPr>
          <w:rFonts w:ascii="Times New Roman" w:hAnsi="Times New Roman" w:cs="Times New Roman"/>
          <w:i/>
          <w:sz w:val="16"/>
          <w:szCs w:val="16"/>
        </w:rPr>
        <w:t>CEiDG</w:t>
      </w:r>
      <w:proofErr w:type="spellEnd"/>
      <w:r w:rsidRPr="00B00B65">
        <w:rPr>
          <w:rFonts w:ascii="Times New Roman" w:hAnsi="Times New Roman" w:cs="Times New Roman"/>
          <w:i/>
          <w:sz w:val="16"/>
          <w:szCs w:val="16"/>
        </w:rPr>
        <w:t>)</w:t>
      </w:r>
    </w:p>
    <w:p w14:paraId="3B3003C3" w14:textId="77777777" w:rsidR="005F4595" w:rsidRPr="00B00B65" w:rsidRDefault="005F4595" w:rsidP="005F4595">
      <w:pPr>
        <w:spacing w:after="0"/>
        <w:rPr>
          <w:rFonts w:ascii="Times New Roman" w:hAnsi="Times New Roman" w:cs="Times New Roman"/>
          <w:sz w:val="20"/>
          <w:szCs w:val="20"/>
          <w:u w:val="single"/>
        </w:rPr>
      </w:pPr>
      <w:r w:rsidRPr="00B00B65">
        <w:rPr>
          <w:rFonts w:ascii="Times New Roman" w:hAnsi="Times New Roman" w:cs="Times New Roman"/>
          <w:sz w:val="20"/>
          <w:szCs w:val="20"/>
          <w:u w:val="single"/>
        </w:rPr>
        <w:t>reprezentowany przez:</w:t>
      </w:r>
    </w:p>
    <w:p w14:paraId="3C0D16A6" w14:textId="77777777" w:rsidR="005F4595" w:rsidRPr="00B00B65" w:rsidRDefault="005F4595" w:rsidP="005F4595">
      <w:pPr>
        <w:spacing w:after="0" w:line="480" w:lineRule="auto"/>
        <w:ind w:right="5954"/>
        <w:rPr>
          <w:rFonts w:ascii="Times New Roman" w:hAnsi="Times New Roman" w:cs="Times New Roman"/>
          <w:sz w:val="20"/>
          <w:szCs w:val="20"/>
        </w:rPr>
      </w:pPr>
      <w:r w:rsidRPr="00B00B65">
        <w:rPr>
          <w:rFonts w:ascii="Times New Roman" w:hAnsi="Times New Roman" w:cs="Times New Roman"/>
          <w:sz w:val="20"/>
          <w:szCs w:val="20"/>
        </w:rPr>
        <w:t>………………………………………………………………………………</w:t>
      </w:r>
    </w:p>
    <w:p w14:paraId="5D2AAABB" w14:textId="77777777" w:rsidR="005F4595" w:rsidRPr="00B00B65" w:rsidRDefault="005F4595" w:rsidP="005F4595">
      <w:pPr>
        <w:spacing w:after="0"/>
        <w:ind w:right="5953"/>
        <w:rPr>
          <w:rFonts w:ascii="Times New Roman" w:hAnsi="Times New Roman" w:cs="Times New Roman"/>
          <w:i/>
          <w:sz w:val="16"/>
          <w:szCs w:val="16"/>
        </w:rPr>
      </w:pPr>
      <w:r w:rsidRPr="00B00B65">
        <w:rPr>
          <w:rFonts w:ascii="Times New Roman" w:hAnsi="Times New Roman" w:cs="Times New Roman"/>
          <w:i/>
          <w:sz w:val="16"/>
          <w:szCs w:val="16"/>
        </w:rPr>
        <w:t>(imię, nazwisko, stanowisko/podstawa do reprezentacji)</w:t>
      </w:r>
    </w:p>
    <w:p w14:paraId="48E4AC43" w14:textId="77777777" w:rsidR="005F4595" w:rsidRPr="00B00B65" w:rsidRDefault="005F4595" w:rsidP="005F4595">
      <w:pPr>
        <w:rPr>
          <w:rFonts w:ascii="Times New Roman" w:hAnsi="Times New Roman" w:cs="Times New Roman"/>
        </w:rPr>
      </w:pPr>
    </w:p>
    <w:p w14:paraId="07B16880" w14:textId="77777777" w:rsidR="005F4595" w:rsidRPr="00B00B65" w:rsidRDefault="005F4595" w:rsidP="005F4595">
      <w:pPr>
        <w:spacing w:after="0"/>
        <w:rPr>
          <w:rFonts w:ascii="Times New Roman" w:hAnsi="Times New Roman" w:cs="Times New Roman"/>
          <w:b/>
          <w:sz w:val="20"/>
          <w:szCs w:val="20"/>
        </w:rPr>
      </w:pPr>
    </w:p>
    <w:p w14:paraId="3C02A807" w14:textId="77777777" w:rsidR="005F4595" w:rsidRPr="00B00B65" w:rsidRDefault="005F4595" w:rsidP="005F4595">
      <w:pPr>
        <w:spacing w:after="120" w:line="360" w:lineRule="auto"/>
        <w:jc w:val="center"/>
        <w:rPr>
          <w:rFonts w:ascii="Times New Roman" w:hAnsi="Times New Roman" w:cs="Times New Roman"/>
          <w:b/>
          <w:u w:val="single"/>
        </w:rPr>
      </w:pPr>
      <w:r w:rsidRPr="00B00B65">
        <w:rPr>
          <w:rFonts w:ascii="Times New Roman" w:hAnsi="Times New Roman" w:cs="Times New Roman"/>
          <w:b/>
          <w:u w:val="single"/>
        </w:rPr>
        <w:t>Oświadczenia wykonawcy/</w:t>
      </w:r>
      <w:r w:rsidRPr="00944097">
        <w:rPr>
          <w:rFonts w:ascii="Times New Roman" w:hAnsi="Times New Roman" w:cs="Times New Roman"/>
        </w:rPr>
        <w:t>wykonawcy wspólnie ubiegającego się o udzielenie zamówienia</w:t>
      </w:r>
      <w:r w:rsidRPr="00B00B65">
        <w:rPr>
          <w:rFonts w:ascii="Times New Roman" w:hAnsi="Times New Roman" w:cs="Times New Roman"/>
          <w:b/>
          <w:u w:val="single"/>
        </w:rPr>
        <w:t xml:space="preserve"> </w:t>
      </w:r>
    </w:p>
    <w:p w14:paraId="4CF4F0DB" w14:textId="77777777" w:rsidR="005F4595" w:rsidRPr="00B00B65" w:rsidRDefault="005F4595" w:rsidP="005F4595">
      <w:pPr>
        <w:spacing w:before="120" w:after="0" w:line="360" w:lineRule="auto"/>
        <w:jc w:val="center"/>
        <w:rPr>
          <w:rFonts w:ascii="Times New Roman" w:hAnsi="Times New Roman" w:cs="Times New Roman"/>
          <w:b/>
          <w:caps/>
          <w:sz w:val="20"/>
          <w:szCs w:val="20"/>
          <w:u w:val="single"/>
        </w:rPr>
      </w:pPr>
      <w:r w:rsidRPr="00B00B65">
        <w:rPr>
          <w:rFonts w:ascii="Times New Roman" w:hAnsi="Times New Roman" w:cs="Times New Roman"/>
          <w:b/>
          <w:sz w:val="20"/>
          <w:szCs w:val="20"/>
          <w:u w:val="single"/>
        </w:rPr>
        <w:t xml:space="preserve">DOTYCZĄCE PRZESŁANEK WYKLUCZENIA Z ART. 5K ROZPORZĄDZENIA 833/2014 ORAZ ART. 7 UST. 1 USTAWY </w:t>
      </w:r>
      <w:r w:rsidRPr="00B00B65">
        <w:rPr>
          <w:rFonts w:ascii="Times New Roman" w:hAnsi="Times New Roman" w:cs="Times New Roman"/>
          <w:b/>
          <w:caps/>
          <w:sz w:val="20"/>
          <w:szCs w:val="20"/>
          <w:u w:val="single"/>
        </w:rPr>
        <w:t>o szczególnych rozwiązaniach w zakresie przeciwdziałania wspieraniu agresji na Ukrainę oraz służących ochronie bezpieczeństwa narodowego</w:t>
      </w:r>
    </w:p>
    <w:p w14:paraId="6BC8D301" w14:textId="77777777" w:rsidR="005F4595" w:rsidRPr="00B00B65" w:rsidRDefault="005F4595" w:rsidP="005F4595">
      <w:pPr>
        <w:spacing w:before="120" w:after="0" w:line="360" w:lineRule="auto"/>
        <w:jc w:val="center"/>
        <w:rPr>
          <w:rFonts w:ascii="Times New Roman" w:hAnsi="Times New Roman" w:cs="Times New Roman"/>
          <w:b/>
          <w:u w:val="single"/>
        </w:rPr>
      </w:pPr>
      <w:r w:rsidRPr="00B00B65">
        <w:rPr>
          <w:rFonts w:ascii="Times New Roman" w:hAnsi="Times New Roman" w:cs="Times New Roman"/>
          <w:b/>
          <w:sz w:val="21"/>
          <w:szCs w:val="21"/>
        </w:rPr>
        <w:t xml:space="preserve">składane na podstawie art. 125 ust. 1 ustawy </w:t>
      </w:r>
      <w:proofErr w:type="spellStart"/>
      <w:r w:rsidRPr="00B00B65">
        <w:rPr>
          <w:rFonts w:ascii="Times New Roman" w:hAnsi="Times New Roman" w:cs="Times New Roman"/>
          <w:b/>
          <w:sz w:val="21"/>
          <w:szCs w:val="21"/>
        </w:rPr>
        <w:t>Pzp</w:t>
      </w:r>
      <w:proofErr w:type="spellEnd"/>
    </w:p>
    <w:p w14:paraId="1253B837" w14:textId="6CA5217D" w:rsidR="005F4595" w:rsidRPr="00B00B65" w:rsidRDefault="005F4595" w:rsidP="005F4595">
      <w:pPr>
        <w:spacing w:before="240" w:after="0" w:line="360" w:lineRule="auto"/>
        <w:ind w:firstLine="709"/>
        <w:jc w:val="both"/>
        <w:rPr>
          <w:rFonts w:ascii="Times New Roman" w:hAnsi="Times New Roman" w:cs="Times New Roman"/>
          <w:sz w:val="20"/>
          <w:szCs w:val="20"/>
        </w:rPr>
      </w:pPr>
      <w:r w:rsidRPr="00B00B65">
        <w:rPr>
          <w:rFonts w:ascii="Times New Roman" w:hAnsi="Times New Roman" w:cs="Times New Roman"/>
          <w:sz w:val="21"/>
          <w:szCs w:val="21"/>
        </w:rPr>
        <w:t>Na potrzeby postępowania o udz</w:t>
      </w:r>
      <w:r w:rsidR="00CB4DC3">
        <w:rPr>
          <w:rFonts w:ascii="Times New Roman" w:hAnsi="Times New Roman" w:cs="Times New Roman"/>
          <w:sz w:val="21"/>
          <w:szCs w:val="21"/>
        </w:rPr>
        <w:t xml:space="preserve">ielenie zamówienia publicznego </w:t>
      </w:r>
      <w:r w:rsidRPr="00B00B65">
        <w:rPr>
          <w:rFonts w:ascii="Times New Roman" w:hAnsi="Times New Roman" w:cs="Times New Roman"/>
          <w:sz w:val="21"/>
          <w:szCs w:val="21"/>
        </w:rPr>
        <w:t xml:space="preserve">pn. </w:t>
      </w:r>
      <w:r w:rsidR="00EA7E18" w:rsidRPr="00EA7E18">
        <w:rPr>
          <w:rFonts w:ascii="Times New Roman" w:hAnsi="Times New Roman" w:cs="Times New Roman"/>
          <w:b/>
        </w:rPr>
        <w:t>Modernizacja Laboratorium Podstaw Elektrotechniki</w:t>
      </w:r>
      <w:r w:rsidR="00EC4A24" w:rsidRPr="00CB4DC3">
        <w:rPr>
          <w:rFonts w:ascii="Times New Roman" w:hAnsi="Times New Roman" w:cs="Times New Roman"/>
          <w:b/>
        </w:rPr>
        <w:t>, numer r</w:t>
      </w:r>
      <w:r w:rsidR="00A250F4" w:rsidRPr="00CB4DC3">
        <w:rPr>
          <w:rFonts w:ascii="Times New Roman" w:hAnsi="Times New Roman" w:cs="Times New Roman"/>
          <w:b/>
        </w:rPr>
        <w:t>eferencyjny</w:t>
      </w:r>
      <w:r w:rsidR="00A250F4">
        <w:rPr>
          <w:rFonts w:ascii="Times New Roman" w:hAnsi="Times New Roman" w:cs="Times New Roman"/>
          <w:b/>
          <w:i/>
        </w:rPr>
        <w:t xml:space="preserve">: </w:t>
      </w:r>
      <w:r w:rsidR="00A250F4" w:rsidRPr="00CB4DC3">
        <w:rPr>
          <w:rFonts w:ascii="Times New Roman" w:hAnsi="Times New Roman" w:cs="Times New Roman"/>
          <w:b/>
        </w:rPr>
        <w:t>AMW-KANC.SZP.2712.</w:t>
      </w:r>
      <w:r w:rsidR="00EA7E18">
        <w:rPr>
          <w:rFonts w:ascii="Times New Roman" w:hAnsi="Times New Roman" w:cs="Times New Roman"/>
          <w:b/>
        </w:rPr>
        <w:t>12</w:t>
      </w:r>
      <w:r w:rsidR="00EC4A24" w:rsidRPr="00CB4DC3">
        <w:rPr>
          <w:rFonts w:ascii="Times New Roman" w:hAnsi="Times New Roman" w:cs="Times New Roman"/>
          <w:b/>
        </w:rPr>
        <w:t>.202</w:t>
      </w:r>
      <w:r w:rsidR="009361A0" w:rsidRPr="00CB4DC3">
        <w:rPr>
          <w:rFonts w:ascii="Times New Roman" w:hAnsi="Times New Roman" w:cs="Times New Roman"/>
          <w:b/>
        </w:rPr>
        <w:t>4</w:t>
      </w:r>
      <w:r w:rsidRPr="00B00B65">
        <w:rPr>
          <w:rFonts w:ascii="Times New Roman" w:hAnsi="Times New Roman" w:cs="Times New Roman"/>
          <w:sz w:val="16"/>
          <w:szCs w:val="16"/>
        </w:rPr>
        <w:t>,</w:t>
      </w:r>
      <w:r w:rsidRPr="00B00B65">
        <w:rPr>
          <w:rFonts w:ascii="Times New Roman" w:hAnsi="Times New Roman" w:cs="Times New Roman"/>
          <w:i/>
          <w:sz w:val="20"/>
          <w:szCs w:val="20"/>
        </w:rPr>
        <w:t xml:space="preserve"> </w:t>
      </w:r>
      <w:r w:rsidRPr="00B00B65">
        <w:rPr>
          <w:rFonts w:ascii="Times New Roman" w:hAnsi="Times New Roman" w:cs="Times New Roman"/>
          <w:sz w:val="21"/>
          <w:szCs w:val="21"/>
        </w:rPr>
        <w:t xml:space="preserve">prowadzonego przez Akademię Marynarki Wojennej </w:t>
      </w:r>
      <w:r w:rsidR="00CB4DC3">
        <w:rPr>
          <w:rFonts w:ascii="Times New Roman" w:hAnsi="Times New Roman" w:cs="Times New Roman"/>
          <w:sz w:val="21"/>
          <w:szCs w:val="21"/>
        </w:rPr>
        <w:br/>
      </w:r>
      <w:r w:rsidRPr="00B00B65">
        <w:rPr>
          <w:rFonts w:ascii="Times New Roman" w:hAnsi="Times New Roman" w:cs="Times New Roman"/>
          <w:sz w:val="21"/>
          <w:szCs w:val="21"/>
        </w:rPr>
        <w:t>w Gdyni</w:t>
      </w:r>
      <w:r w:rsidRPr="00B00B65">
        <w:rPr>
          <w:rFonts w:ascii="Times New Roman" w:hAnsi="Times New Roman" w:cs="Times New Roman"/>
          <w:i/>
          <w:sz w:val="16"/>
          <w:szCs w:val="16"/>
        </w:rPr>
        <w:t>,</w:t>
      </w:r>
      <w:r w:rsidRPr="00B00B65">
        <w:rPr>
          <w:rFonts w:ascii="Times New Roman" w:hAnsi="Times New Roman" w:cs="Times New Roman"/>
          <w:i/>
          <w:sz w:val="18"/>
          <w:szCs w:val="18"/>
        </w:rPr>
        <w:t xml:space="preserve"> </w:t>
      </w:r>
      <w:r w:rsidRPr="00B00B65">
        <w:rPr>
          <w:rFonts w:ascii="Times New Roman" w:hAnsi="Times New Roman" w:cs="Times New Roman"/>
          <w:sz w:val="21"/>
          <w:szCs w:val="21"/>
        </w:rPr>
        <w:t>oświadczam, co następuje:</w:t>
      </w:r>
    </w:p>
    <w:p w14:paraId="30CECA5B" w14:textId="77777777" w:rsidR="005F4595" w:rsidRPr="00B00B65" w:rsidRDefault="005F4595" w:rsidP="00CB4DC3">
      <w:pPr>
        <w:shd w:val="clear" w:color="auto" w:fill="BFBFBF" w:themeFill="background1" w:themeFillShade="BF"/>
        <w:spacing w:before="240" w:after="0" w:line="360" w:lineRule="auto"/>
        <w:rPr>
          <w:rFonts w:ascii="Times New Roman" w:hAnsi="Times New Roman" w:cs="Times New Roman"/>
          <w:b/>
          <w:sz w:val="21"/>
          <w:szCs w:val="21"/>
        </w:rPr>
      </w:pPr>
      <w:r w:rsidRPr="00B00B65">
        <w:rPr>
          <w:rFonts w:ascii="Times New Roman" w:hAnsi="Times New Roman" w:cs="Times New Roman"/>
          <w:b/>
          <w:sz w:val="21"/>
          <w:szCs w:val="21"/>
        </w:rPr>
        <w:t>OŚWIADCZENIA DOTYCZĄCE WYKONAWCY:</w:t>
      </w:r>
    </w:p>
    <w:p w14:paraId="0835DDA1" w14:textId="77777777" w:rsidR="005F4595" w:rsidRPr="00B00B65" w:rsidRDefault="005F4595" w:rsidP="007E11B7">
      <w:pPr>
        <w:pStyle w:val="Akapitzlist"/>
        <w:numPr>
          <w:ilvl w:val="0"/>
          <w:numId w:val="167"/>
        </w:numPr>
        <w:spacing w:before="120" w:after="0" w:line="360" w:lineRule="auto"/>
        <w:ind w:left="714" w:hanging="357"/>
        <w:jc w:val="both"/>
        <w:rPr>
          <w:rFonts w:ascii="Times New Roman" w:hAnsi="Times New Roman" w:cs="Times New Roman"/>
          <w:b/>
          <w:bCs/>
          <w:sz w:val="21"/>
          <w:szCs w:val="21"/>
        </w:rPr>
      </w:pPr>
      <w:r w:rsidRPr="00B00B65">
        <w:rPr>
          <w:rFonts w:ascii="Times New Roman" w:hAnsi="Times New Roman" w:cs="Times New Roman"/>
          <w:sz w:val="21"/>
          <w:szCs w:val="21"/>
        </w:rPr>
        <w:t xml:space="preserve">Oświadczam, że nie podlegam wykluczeniu z postępowania na podstawie </w:t>
      </w:r>
      <w:r w:rsidRPr="00B00B65">
        <w:rPr>
          <w:rFonts w:ascii="Times New Roman" w:hAnsi="Times New Roman" w:cs="Times New Roman"/>
          <w:sz w:val="21"/>
          <w:szCs w:val="21"/>
        </w:rPr>
        <w:br/>
        <w:t>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B00B65">
        <w:rPr>
          <w:rStyle w:val="Odwoanieprzypisudolnego"/>
          <w:rFonts w:ascii="Times New Roman" w:hAnsi="Times New Roman"/>
          <w:sz w:val="21"/>
          <w:szCs w:val="21"/>
        </w:rPr>
        <w:footnoteReference w:id="4"/>
      </w:r>
    </w:p>
    <w:p w14:paraId="1584116E" w14:textId="77777777" w:rsidR="005F4595" w:rsidRPr="00B00B65" w:rsidRDefault="005F4595" w:rsidP="007E11B7">
      <w:pPr>
        <w:pStyle w:val="NormalnyWeb"/>
        <w:numPr>
          <w:ilvl w:val="0"/>
          <w:numId w:val="167"/>
        </w:numPr>
        <w:spacing w:before="0" w:beforeAutospacing="0" w:after="0" w:afterAutospacing="0" w:line="360" w:lineRule="auto"/>
        <w:jc w:val="both"/>
        <w:rPr>
          <w:b/>
          <w:bCs/>
          <w:sz w:val="21"/>
          <w:szCs w:val="21"/>
        </w:rPr>
      </w:pPr>
      <w:r w:rsidRPr="00B00B65">
        <w:rPr>
          <w:sz w:val="21"/>
          <w:szCs w:val="21"/>
        </w:rPr>
        <w:lastRenderedPageBreak/>
        <w:t xml:space="preserve">Oświadczam, że nie zachodzą w stosunku do mnie przesłanki wykluczenia z postępowania na podstawie art. </w:t>
      </w:r>
      <w:r w:rsidRPr="00B00B65">
        <w:rPr>
          <w:color w:val="222222"/>
          <w:sz w:val="21"/>
          <w:szCs w:val="21"/>
        </w:rPr>
        <w:t>7 ust. 1 ustawy z dnia 13 kwietnia 2022 r.</w:t>
      </w:r>
      <w:r w:rsidRPr="00B00B65">
        <w:rPr>
          <w:i/>
          <w:iCs/>
          <w:color w:val="222222"/>
          <w:sz w:val="21"/>
          <w:szCs w:val="21"/>
        </w:rPr>
        <w:t xml:space="preserve"> o szczególnych rozwiązaniach w zakresie przeciwdziałania wspieraniu agresji na Ukrainę oraz służących ochronie bezpieczeństwa narodowego </w:t>
      </w:r>
      <w:r w:rsidRPr="00B00B65">
        <w:rPr>
          <w:color w:val="222222"/>
          <w:sz w:val="21"/>
          <w:szCs w:val="21"/>
        </w:rPr>
        <w:t>(Dz. U. poz. 835)</w:t>
      </w:r>
      <w:r w:rsidRPr="00B00B65">
        <w:rPr>
          <w:i/>
          <w:iCs/>
          <w:color w:val="222222"/>
          <w:sz w:val="21"/>
          <w:szCs w:val="21"/>
        </w:rPr>
        <w:t>.</w:t>
      </w:r>
      <w:r w:rsidRPr="00B00B65">
        <w:rPr>
          <w:rStyle w:val="Odwoanieprzypisudolnego"/>
          <w:color w:val="222222"/>
          <w:sz w:val="21"/>
          <w:szCs w:val="21"/>
        </w:rPr>
        <w:footnoteReference w:id="5"/>
      </w:r>
    </w:p>
    <w:p w14:paraId="069D5553" w14:textId="77777777" w:rsidR="005F4595" w:rsidRPr="00B00B65" w:rsidRDefault="005F4595" w:rsidP="005F4595">
      <w:pPr>
        <w:shd w:val="clear" w:color="auto" w:fill="BFBFBF" w:themeFill="background1" w:themeFillShade="BF"/>
        <w:spacing w:before="240" w:after="120" w:line="360" w:lineRule="auto"/>
        <w:jc w:val="both"/>
        <w:rPr>
          <w:rFonts w:ascii="Times New Roman" w:hAnsi="Times New Roman" w:cs="Times New Roman"/>
          <w:sz w:val="21"/>
          <w:szCs w:val="21"/>
        </w:rPr>
      </w:pPr>
      <w:r w:rsidRPr="00B00B65">
        <w:rPr>
          <w:rFonts w:ascii="Times New Roman" w:hAnsi="Times New Roman" w:cs="Times New Roman"/>
          <w:b/>
          <w:sz w:val="21"/>
          <w:szCs w:val="21"/>
        </w:rPr>
        <w:t>INFORMACJA DOTYCZĄCA POLEGANIA NA ZDOLNOŚCIACH LUB SYTUACJI PODMIOTU UDOSTĘPNIAJĄCEGO ZASOBY W ZAKRESIE ODPOWIADAJĄCYM PONAD 10% WARTOŚCI ZAMÓWIENIA</w:t>
      </w:r>
      <w:r w:rsidRPr="00B00B65">
        <w:rPr>
          <w:rFonts w:ascii="Times New Roman" w:hAnsi="Times New Roman" w:cs="Times New Roman"/>
          <w:b/>
          <w:bCs/>
          <w:sz w:val="21"/>
          <w:szCs w:val="21"/>
        </w:rPr>
        <w:t>:</w:t>
      </w:r>
    </w:p>
    <w:p w14:paraId="5CDEF2A5" w14:textId="77777777" w:rsidR="005F4595" w:rsidRPr="00B00B65" w:rsidRDefault="005F4595" w:rsidP="005F4595">
      <w:pPr>
        <w:spacing w:after="120" w:line="360" w:lineRule="auto"/>
        <w:jc w:val="both"/>
        <w:rPr>
          <w:rFonts w:ascii="Arial" w:hAnsi="Arial" w:cs="Arial"/>
          <w:sz w:val="20"/>
          <w:szCs w:val="20"/>
        </w:rPr>
      </w:pPr>
      <w:bookmarkStart w:id="25" w:name="_Hlk99016800"/>
      <w:r w:rsidRPr="00B00B65">
        <w:rPr>
          <w:rFonts w:ascii="Arial" w:hAnsi="Arial" w:cs="Arial"/>
          <w:color w:val="0070C0"/>
          <w:sz w:val="16"/>
          <w:szCs w:val="16"/>
        </w:rPr>
        <w:t>[UWAGA</w:t>
      </w:r>
      <w:r w:rsidRPr="00B00B65">
        <w:rPr>
          <w:rFonts w:ascii="Arial" w:hAnsi="Arial" w:cs="Arial"/>
          <w:i/>
          <w:color w:val="0070C0"/>
          <w:sz w:val="16"/>
          <w:szCs w:val="16"/>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B00B65">
        <w:rPr>
          <w:rFonts w:ascii="Arial" w:hAnsi="Arial" w:cs="Arial"/>
          <w:color w:val="0070C0"/>
          <w:sz w:val="16"/>
          <w:szCs w:val="16"/>
        </w:rPr>
        <w:t>]</w:t>
      </w:r>
      <w:bookmarkEnd w:id="25"/>
    </w:p>
    <w:p w14:paraId="700F8532" w14:textId="77777777" w:rsidR="005F4595" w:rsidRPr="00B00B65" w:rsidRDefault="005F4595" w:rsidP="005F4595">
      <w:pPr>
        <w:spacing w:after="120" w:line="360" w:lineRule="auto"/>
        <w:rPr>
          <w:rFonts w:ascii="Times New Roman" w:hAnsi="Times New Roman" w:cs="Times New Roman"/>
          <w:sz w:val="21"/>
          <w:szCs w:val="21"/>
        </w:rPr>
      </w:pPr>
      <w:r w:rsidRPr="00B00B65">
        <w:rPr>
          <w:rFonts w:ascii="Times New Roman" w:hAnsi="Times New Roman" w:cs="Times New Roman"/>
          <w:sz w:val="21"/>
          <w:szCs w:val="21"/>
        </w:rPr>
        <w:t xml:space="preserve">Oświadczam, że w celu wykazania spełniania warunków udziału w postępowaniu, określonych przez zamawiającego w ………………………………………………………...………………….. </w:t>
      </w:r>
      <w:bookmarkStart w:id="26" w:name="_Hlk99005462"/>
      <w:r w:rsidRPr="00B00B65">
        <w:rPr>
          <w:rFonts w:ascii="Times New Roman" w:hAnsi="Times New Roman" w:cs="Times New Roman"/>
          <w:i/>
          <w:sz w:val="16"/>
          <w:szCs w:val="16"/>
        </w:rPr>
        <w:t xml:space="preserve">(wskazać </w:t>
      </w:r>
      <w:bookmarkEnd w:id="26"/>
      <w:r w:rsidRPr="00B00B65">
        <w:rPr>
          <w:rFonts w:ascii="Times New Roman" w:hAnsi="Times New Roman" w:cs="Times New Roman"/>
          <w:i/>
          <w:sz w:val="16"/>
          <w:szCs w:val="16"/>
        </w:rPr>
        <w:t>dokument i właściwą jednostkę redakcyjną dokumentu, w której określono warunki udziału w postępowaniu),</w:t>
      </w:r>
      <w:r w:rsidRPr="00B00B65">
        <w:rPr>
          <w:rFonts w:ascii="Times New Roman" w:hAnsi="Times New Roman" w:cs="Times New Roman"/>
          <w:sz w:val="21"/>
          <w:szCs w:val="21"/>
        </w:rPr>
        <w:t xml:space="preserve"> polegam na zdolnościach lub sytuacji następującego podmiotu udostępniającego zasoby: </w:t>
      </w:r>
      <w:bookmarkStart w:id="27" w:name="_Hlk99014455"/>
      <w:r w:rsidRPr="00B00B65">
        <w:rPr>
          <w:rFonts w:ascii="Times New Roman" w:hAnsi="Times New Roman" w:cs="Times New Roman"/>
          <w:sz w:val="21"/>
          <w:szCs w:val="21"/>
        </w:rPr>
        <w:t>………………………………………………………………………...…………………………………….…</w:t>
      </w:r>
      <w:r w:rsidRPr="00B00B65">
        <w:rPr>
          <w:rFonts w:ascii="Times New Roman" w:hAnsi="Times New Roman" w:cs="Times New Roman"/>
          <w:i/>
          <w:sz w:val="16"/>
          <w:szCs w:val="16"/>
        </w:rPr>
        <w:t xml:space="preserve"> </w:t>
      </w:r>
      <w:bookmarkEnd w:id="27"/>
      <w:r w:rsidRPr="00B00B65">
        <w:rPr>
          <w:rFonts w:ascii="Times New Roman" w:hAnsi="Times New Roman" w:cs="Times New Roman"/>
          <w:i/>
          <w:sz w:val="16"/>
          <w:szCs w:val="16"/>
        </w:rPr>
        <w:t>(podać pełną nazwę/firmę, adres, a także w zależności od podmiotu: NIP/PESEL, KRS/</w:t>
      </w:r>
      <w:proofErr w:type="spellStart"/>
      <w:r w:rsidRPr="00B00B65">
        <w:rPr>
          <w:rFonts w:ascii="Times New Roman" w:hAnsi="Times New Roman" w:cs="Times New Roman"/>
          <w:i/>
          <w:sz w:val="16"/>
          <w:szCs w:val="16"/>
        </w:rPr>
        <w:t>CEiDG</w:t>
      </w:r>
      <w:proofErr w:type="spellEnd"/>
      <w:r w:rsidRPr="00B00B65">
        <w:rPr>
          <w:rFonts w:ascii="Times New Roman" w:hAnsi="Times New Roman" w:cs="Times New Roman"/>
          <w:i/>
          <w:sz w:val="16"/>
          <w:szCs w:val="16"/>
        </w:rPr>
        <w:t>)</w:t>
      </w:r>
      <w:r w:rsidRPr="00B00B65">
        <w:rPr>
          <w:rFonts w:ascii="Times New Roman" w:hAnsi="Times New Roman" w:cs="Times New Roman"/>
          <w:sz w:val="16"/>
          <w:szCs w:val="16"/>
        </w:rPr>
        <w:t>,</w:t>
      </w:r>
      <w:r w:rsidRPr="00B00B65">
        <w:rPr>
          <w:rFonts w:ascii="Times New Roman" w:hAnsi="Times New Roman" w:cs="Times New Roman"/>
          <w:sz w:val="21"/>
          <w:szCs w:val="21"/>
        </w:rPr>
        <w:br/>
        <w:t xml:space="preserve">w następującym zakresie: …………………………………………………………………………… </w:t>
      </w:r>
      <w:r w:rsidRPr="00B00B65">
        <w:rPr>
          <w:rFonts w:ascii="Times New Roman" w:hAnsi="Times New Roman" w:cs="Times New Roman"/>
          <w:i/>
          <w:sz w:val="16"/>
          <w:szCs w:val="16"/>
        </w:rPr>
        <w:t>(określić odpowiedni zakres udostępnianych zasobów dla wskazanego podmiotu)</w:t>
      </w:r>
      <w:r w:rsidRPr="00B00B65">
        <w:rPr>
          <w:rFonts w:ascii="Times New Roman" w:hAnsi="Times New Roman" w:cs="Times New Roman"/>
          <w:iCs/>
          <w:sz w:val="16"/>
          <w:szCs w:val="16"/>
        </w:rPr>
        <w:t>,</w:t>
      </w:r>
      <w:r w:rsidRPr="00B00B65">
        <w:rPr>
          <w:rFonts w:ascii="Times New Roman" w:hAnsi="Times New Roman" w:cs="Times New Roman"/>
          <w:i/>
          <w:sz w:val="16"/>
          <w:szCs w:val="16"/>
        </w:rPr>
        <w:br/>
      </w:r>
      <w:r w:rsidRPr="00B00B65">
        <w:rPr>
          <w:rFonts w:ascii="Times New Roman" w:hAnsi="Times New Roman" w:cs="Times New Roman"/>
          <w:sz w:val="21"/>
          <w:szCs w:val="21"/>
        </w:rPr>
        <w:t xml:space="preserve">co odpowiada ponad 10% wartości przedmiotowego zamówienia. </w:t>
      </w:r>
    </w:p>
    <w:p w14:paraId="1E75C687" w14:textId="77777777" w:rsidR="005F4595" w:rsidRPr="00B00B65" w:rsidRDefault="005F4595" w:rsidP="005F4595">
      <w:pPr>
        <w:shd w:val="clear" w:color="auto" w:fill="BFBFBF" w:themeFill="background1" w:themeFillShade="BF"/>
        <w:spacing w:before="240" w:after="120" w:line="360" w:lineRule="auto"/>
        <w:jc w:val="both"/>
        <w:rPr>
          <w:rFonts w:ascii="Times New Roman" w:hAnsi="Times New Roman" w:cs="Times New Roman"/>
          <w:b/>
          <w:sz w:val="21"/>
          <w:szCs w:val="21"/>
        </w:rPr>
      </w:pPr>
      <w:r w:rsidRPr="00B00B65">
        <w:rPr>
          <w:rFonts w:ascii="Times New Roman" w:hAnsi="Times New Roman" w:cs="Times New Roman"/>
          <w:b/>
          <w:sz w:val="21"/>
          <w:szCs w:val="21"/>
        </w:rPr>
        <w:t>OŚWIADCZENIE DOTYCZĄCE PODWYKONAWCY, NA KTÓREGO PRZYPADA PONAD 10% WARTOŚCI ZAMÓWIENIA:</w:t>
      </w:r>
    </w:p>
    <w:p w14:paraId="274DEA28" w14:textId="77777777" w:rsidR="005F4595" w:rsidRPr="00B00B65" w:rsidRDefault="005F4595" w:rsidP="005F4595">
      <w:pPr>
        <w:spacing w:after="120" w:line="360" w:lineRule="auto"/>
        <w:jc w:val="both"/>
        <w:rPr>
          <w:rFonts w:ascii="Arial" w:hAnsi="Arial" w:cs="Arial"/>
          <w:sz w:val="20"/>
          <w:szCs w:val="20"/>
        </w:rPr>
      </w:pPr>
      <w:r w:rsidRPr="00B00B65">
        <w:rPr>
          <w:rFonts w:ascii="Arial" w:hAnsi="Arial" w:cs="Arial"/>
          <w:color w:val="0070C0"/>
          <w:sz w:val="16"/>
          <w:szCs w:val="16"/>
        </w:rPr>
        <w:t>[UWAGA</w:t>
      </w:r>
      <w:r w:rsidRPr="00B00B65">
        <w:rPr>
          <w:rFonts w:ascii="Arial" w:hAnsi="Arial" w:cs="Arial"/>
          <w:i/>
          <w:color w:val="0070C0"/>
          <w:sz w:val="16"/>
          <w:szCs w:val="16"/>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B00B65">
        <w:rPr>
          <w:rFonts w:ascii="Arial" w:hAnsi="Arial" w:cs="Arial"/>
          <w:color w:val="0070C0"/>
          <w:sz w:val="16"/>
          <w:szCs w:val="16"/>
        </w:rPr>
        <w:t>]</w:t>
      </w:r>
    </w:p>
    <w:p w14:paraId="731CD473" w14:textId="77777777" w:rsidR="005F4595" w:rsidRPr="00B00B65" w:rsidRDefault="005F4595" w:rsidP="005F4595">
      <w:pPr>
        <w:spacing w:after="0" w:line="360" w:lineRule="auto"/>
        <w:rPr>
          <w:rFonts w:ascii="Times New Roman" w:hAnsi="Times New Roman" w:cs="Times New Roman"/>
          <w:sz w:val="21"/>
          <w:szCs w:val="21"/>
        </w:rPr>
      </w:pPr>
      <w:r w:rsidRPr="00B00B65">
        <w:rPr>
          <w:rFonts w:ascii="Times New Roman" w:hAnsi="Times New Roman" w:cs="Times New Roman"/>
          <w:sz w:val="21"/>
          <w:szCs w:val="21"/>
        </w:rPr>
        <w:t>Oświadczam, że w stosunku do następującego podmiotu, będącego podwykonawcą, na którego przypada ponad 10% wartości zamówienia:</w:t>
      </w:r>
      <w:r w:rsidRPr="00B00B65">
        <w:rPr>
          <w:rFonts w:ascii="Arial" w:hAnsi="Arial" w:cs="Arial"/>
          <w:sz w:val="21"/>
          <w:szCs w:val="21"/>
        </w:rPr>
        <w:t xml:space="preserve"> </w:t>
      </w:r>
      <w:r w:rsidRPr="00B00B65">
        <w:rPr>
          <w:rFonts w:ascii="Times New Roman" w:hAnsi="Times New Roman" w:cs="Times New Roman"/>
          <w:sz w:val="21"/>
          <w:szCs w:val="21"/>
        </w:rPr>
        <w:t>……………………………………………………………………………………………….………..….……</w:t>
      </w:r>
      <w:r w:rsidRPr="00B00B65">
        <w:rPr>
          <w:rFonts w:ascii="Times New Roman" w:hAnsi="Times New Roman" w:cs="Times New Roman"/>
          <w:sz w:val="20"/>
          <w:szCs w:val="20"/>
        </w:rPr>
        <w:t xml:space="preserve"> </w:t>
      </w:r>
      <w:r w:rsidRPr="00B00B65">
        <w:rPr>
          <w:rFonts w:ascii="Times New Roman" w:hAnsi="Times New Roman" w:cs="Times New Roman"/>
          <w:i/>
          <w:sz w:val="16"/>
          <w:szCs w:val="16"/>
        </w:rPr>
        <w:t>(podać pełną nazwę/firmę, adres, a także w zależności od podmiotu: NIP/PESEL, KRS/</w:t>
      </w:r>
      <w:proofErr w:type="spellStart"/>
      <w:r w:rsidRPr="00B00B65">
        <w:rPr>
          <w:rFonts w:ascii="Times New Roman" w:hAnsi="Times New Roman" w:cs="Times New Roman"/>
          <w:i/>
          <w:sz w:val="16"/>
          <w:szCs w:val="16"/>
        </w:rPr>
        <w:t>CEiDG</w:t>
      </w:r>
      <w:proofErr w:type="spellEnd"/>
      <w:r w:rsidRPr="00B00B65">
        <w:rPr>
          <w:rFonts w:ascii="Times New Roman" w:hAnsi="Times New Roman" w:cs="Times New Roman"/>
          <w:i/>
          <w:sz w:val="16"/>
          <w:szCs w:val="16"/>
        </w:rPr>
        <w:t>)</w:t>
      </w:r>
      <w:r w:rsidRPr="00B00B65">
        <w:rPr>
          <w:rFonts w:ascii="Times New Roman" w:hAnsi="Times New Roman" w:cs="Times New Roman"/>
          <w:sz w:val="16"/>
          <w:szCs w:val="16"/>
        </w:rPr>
        <w:t>,</w:t>
      </w:r>
      <w:r w:rsidRPr="00B00B65">
        <w:rPr>
          <w:rFonts w:ascii="Times New Roman" w:hAnsi="Times New Roman" w:cs="Times New Roman"/>
          <w:sz w:val="16"/>
          <w:szCs w:val="16"/>
        </w:rPr>
        <w:br/>
      </w:r>
      <w:r w:rsidRPr="00B00B65">
        <w:rPr>
          <w:rFonts w:ascii="Times New Roman" w:hAnsi="Times New Roman" w:cs="Times New Roman"/>
          <w:sz w:val="21"/>
          <w:szCs w:val="21"/>
        </w:rPr>
        <w:lastRenderedPageBreak/>
        <w:t>nie</w:t>
      </w:r>
      <w:r w:rsidRPr="00B00B65">
        <w:rPr>
          <w:rFonts w:ascii="Times New Roman" w:hAnsi="Times New Roman" w:cs="Times New Roman"/>
          <w:sz w:val="16"/>
          <w:szCs w:val="16"/>
        </w:rPr>
        <w:t xml:space="preserve"> </w:t>
      </w:r>
      <w:r w:rsidRPr="00B00B65">
        <w:rPr>
          <w:rFonts w:ascii="Times New Roman" w:hAnsi="Times New Roman" w:cs="Times New Roman"/>
          <w:sz w:val="21"/>
          <w:szCs w:val="21"/>
        </w:rPr>
        <w:t>zachodzą podstawy wykluczenia z postępowania o udzielenie zamówienia przewidziane w  art.  5k rozporządzenia 833/2014 w brzmieniu nadanym rozporządzeniem 2022/576.</w:t>
      </w:r>
    </w:p>
    <w:p w14:paraId="340F2A67" w14:textId="77777777" w:rsidR="005F4595" w:rsidRPr="00B00B65" w:rsidRDefault="005F4595" w:rsidP="005F4595">
      <w:pPr>
        <w:shd w:val="clear" w:color="auto" w:fill="BFBFBF" w:themeFill="background1" w:themeFillShade="BF"/>
        <w:spacing w:before="240" w:after="120" w:line="360" w:lineRule="auto"/>
        <w:jc w:val="both"/>
        <w:rPr>
          <w:rFonts w:ascii="Times New Roman" w:hAnsi="Times New Roman" w:cs="Times New Roman"/>
          <w:b/>
          <w:sz w:val="21"/>
          <w:szCs w:val="21"/>
        </w:rPr>
      </w:pPr>
      <w:r w:rsidRPr="00B00B65">
        <w:rPr>
          <w:rFonts w:ascii="Times New Roman" w:hAnsi="Times New Roman" w:cs="Times New Roman"/>
          <w:b/>
          <w:sz w:val="21"/>
          <w:szCs w:val="21"/>
        </w:rPr>
        <w:t>OŚWIADCZENIE DOTYCZĄCE DOSTAWCY, NA KTÓREGO PRZYPADA PONAD 10% WARTOŚCI ZAMÓWIENIA:</w:t>
      </w:r>
    </w:p>
    <w:p w14:paraId="44DA772D" w14:textId="77777777" w:rsidR="005F4595" w:rsidRPr="00B00B65" w:rsidRDefault="005F4595" w:rsidP="005F4595">
      <w:pPr>
        <w:spacing w:after="120" w:line="360" w:lineRule="auto"/>
        <w:jc w:val="both"/>
        <w:rPr>
          <w:rFonts w:ascii="Arial" w:hAnsi="Arial" w:cs="Arial"/>
          <w:sz w:val="20"/>
          <w:szCs w:val="20"/>
        </w:rPr>
      </w:pPr>
      <w:r w:rsidRPr="00B00B65">
        <w:rPr>
          <w:rFonts w:ascii="Arial" w:hAnsi="Arial" w:cs="Arial"/>
          <w:color w:val="0070C0"/>
          <w:sz w:val="16"/>
          <w:szCs w:val="16"/>
        </w:rPr>
        <w:t>[UWAGA</w:t>
      </w:r>
      <w:r w:rsidRPr="00B00B65">
        <w:rPr>
          <w:rFonts w:ascii="Arial" w:hAnsi="Arial" w:cs="Arial"/>
          <w:i/>
          <w:color w:val="0070C0"/>
          <w:sz w:val="16"/>
          <w:szCs w:val="16"/>
        </w:rPr>
        <w:t>: wypełnić tylko w przypadku dostawcy, na którego przypada ponad 10% wartości zamówienia. W przypadku więcej niż jednego dostawcy, na którego przypada ponad 10% wartości zamówienia, należy zastosować tyle razy, ile jest to konieczne.</w:t>
      </w:r>
      <w:r w:rsidRPr="00B00B65">
        <w:rPr>
          <w:rFonts w:ascii="Arial" w:hAnsi="Arial" w:cs="Arial"/>
          <w:color w:val="0070C0"/>
          <w:sz w:val="16"/>
          <w:szCs w:val="16"/>
        </w:rPr>
        <w:t>]</w:t>
      </w:r>
    </w:p>
    <w:p w14:paraId="6B8B8D1C" w14:textId="77777777" w:rsidR="007859B2" w:rsidRDefault="005F4595" w:rsidP="005F4595">
      <w:pPr>
        <w:spacing w:after="0" w:line="360" w:lineRule="auto"/>
        <w:jc w:val="both"/>
        <w:rPr>
          <w:rFonts w:ascii="Times New Roman" w:hAnsi="Times New Roman" w:cs="Times New Roman"/>
          <w:sz w:val="21"/>
          <w:szCs w:val="21"/>
        </w:rPr>
      </w:pPr>
      <w:r w:rsidRPr="00B00B65">
        <w:rPr>
          <w:rFonts w:ascii="Times New Roman" w:hAnsi="Times New Roman" w:cs="Times New Roman"/>
          <w:sz w:val="21"/>
          <w:szCs w:val="21"/>
        </w:rPr>
        <w:t>Oświadczam, że w stosunku do następującego podmiotu, będącego dostawcą, na którego przypada ponad 10% wartości zamówienia:</w:t>
      </w:r>
    </w:p>
    <w:p w14:paraId="45AD9E86" w14:textId="77777777" w:rsidR="007859B2" w:rsidRDefault="005F4595" w:rsidP="005F4595">
      <w:pPr>
        <w:spacing w:after="0" w:line="360" w:lineRule="auto"/>
        <w:jc w:val="both"/>
        <w:rPr>
          <w:rFonts w:ascii="Times New Roman" w:hAnsi="Times New Roman" w:cs="Times New Roman"/>
          <w:sz w:val="16"/>
          <w:szCs w:val="16"/>
        </w:rPr>
      </w:pPr>
      <w:r w:rsidRPr="00B00B65">
        <w:rPr>
          <w:rFonts w:ascii="Times New Roman" w:hAnsi="Times New Roman" w:cs="Times New Roman"/>
          <w:sz w:val="21"/>
          <w:szCs w:val="21"/>
        </w:rPr>
        <w:t>……………………………………………………………………………………………….………..….……</w:t>
      </w:r>
      <w:r w:rsidRPr="00B00B65">
        <w:rPr>
          <w:rFonts w:ascii="Times New Roman" w:hAnsi="Times New Roman" w:cs="Times New Roman"/>
          <w:sz w:val="20"/>
          <w:szCs w:val="20"/>
        </w:rPr>
        <w:t xml:space="preserve"> </w:t>
      </w:r>
      <w:r w:rsidRPr="00B00B65">
        <w:rPr>
          <w:rFonts w:ascii="Times New Roman" w:hAnsi="Times New Roman" w:cs="Times New Roman"/>
          <w:i/>
          <w:sz w:val="16"/>
          <w:szCs w:val="16"/>
        </w:rPr>
        <w:t>(podać pełną nazwę/firmę, adres, a także w zależności od podmiotu: NIP/PESEL, KRS/</w:t>
      </w:r>
      <w:proofErr w:type="spellStart"/>
      <w:r w:rsidRPr="00B00B65">
        <w:rPr>
          <w:rFonts w:ascii="Times New Roman" w:hAnsi="Times New Roman" w:cs="Times New Roman"/>
          <w:i/>
          <w:sz w:val="16"/>
          <w:szCs w:val="16"/>
        </w:rPr>
        <w:t>CEiDG</w:t>
      </w:r>
      <w:proofErr w:type="spellEnd"/>
      <w:r w:rsidRPr="00B00B65">
        <w:rPr>
          <w:rFonts w:ascii="Times New Roman" w:hAnsi="Times New Roman" w:cs="Times New Roman"/>
          <w:i/>
          <w:sz w:val="16"/>
          <w:szCs w:val="16"/>
        </w:rPr>
        <w:t>)</w:t>
      </w:r>
      <w:r w:rsidRPr="00B00B65">
        <w:rPr>
          <w:rFonts w:ascii="Times New Roman" w:hAnsi="Times New Roman" w:cs="Times New Roman"/>
          <w:sz w:val="16"/>
          <w:szCs w:val="16"/>
        </w:rPr>
        <w:t>,</w:t>
      </w:r>
    </w:p>
    <w:p w14:paraId="0C1AD750" w14:textId="2A7CB9A6" w:rsidR="005F4595" w:rsidRPr="00B00B65" w:rsidRDefault="005F4595" w:rsidP="005F4595">
      <w:pPr>
        <w:spacing w:after="0" w:line="360" w:lineRule="auto"/>
        <w:jc w:val="both"/>
        <w:rPr>
          <w:rFonts w:ascii="Times New Roman" w:hAnsi="Times New Roman" w:cs="Times New Roman"/>
          <w:sz w:val="21"/>
          <w:szCs w:val="21"/>
        </w:rPr>
      </w:pPr>
      <w:r w:rsidRPr="00B00B65">
        <w:rPr>
          <w:rFonts w:ascii="Times New Roman" w:hAnsi="Times New Roman" w:cs="Times New Roman"/>
          <w:sz w:val="21"/>
          <w:szCs w:val="21"/>
        </w:rPr>
        <w:t>nie</w:t>
      </w:r>
      <w:r w:rsidRPr="00B00B65">
        <w:rPr>
          <w:rFonts w:ascii="Times New Roman" w:hAnsi="Times New Roman" w:cs="Times New Roman"/>
          <w:sz w:val="16"/>
          <w:szCs w:val="16"/>
        </w:rPr>
        <w:t xml:space="preserve"> </w:t>
      </w:r>
      <w:r w:rsidRPr="00B00B65">
        <w:rPr>
          <w:rFonts w:ascii="Times New Roman" w:hAnsi="Times New Roman" w:cs="Times New Roman"/>
          <w:sz w:val="21"/>
          <w:szCs w:val="21"/>
        </w:rPr>
        <w:t>zachodzą podstawy wykluczenia z postępowania o udzielenie zamówienia przewidziane w  art.  5k rozporządzenia 833/2014 w brzmieniu nadanym rozporządzeniem 2022/576.</w:t>
      </w:r>
    </w:p>
    <w:p w14:paraId="7CC2C2FE" w14:textId="77777777" w:rsidR="005F4595" w:rsidRPr="00B00B65" w:rsidRDefault="005F4595" w:rsidP="005F4595">
      <w:pPr>
        <w:spacing w:after="0" w:line="360" w:lineRule="auto"/>
        <w:ind w:left="5664" w:firstLine="708"/>
        <w:jc w:val="both"/>
        <w:rPr>
          <w:rFonts w:ascii="Arial" w:hAnsi="Arial" w:cs="Arial"/>
          <w:i/>
          <w:sz w:val="16"/>
          <w:szCs w:val="16"/>
        </w:rPr>
      </w:pPr>
    </w:p>
    <w:p w14:paraId="56BF8D8C" w14:textId="77777777" w:rsidR="005F4595" w:rsidRPr="00B00B65" w:rsidRDefault="005F4595" w:rsidP="005F4595">
      <w:pPr>
        <w:shd w:val="clear" w:color="auto" w:fill="BFBFBF" w:themeFill="background1" w:themeFillShade="BF"/>
        <w:spacing w:before="240" w:after="0" w:line="360" w:lineRule="auto"/>
        <w:jc w:val="both"/>
        <w:rPr>
          <w:rFonts w:ascii="Times New Roman" w:hAnsi="Times New Roman" w:cs="Times New Roman"/>
          <w:b/>
          <w:sz w:val="21"/>
          <w:szCs w:val="21"/>
        </w:rPr>
      </w:pPr>
      <w:r w:rsidRPr="00B00B65">
        <w:rPr>
          <w:rFonts w:ascii="Times New Roman" w:hAnsi="Times New Roman" w:cs="Times New Roman"/>
          <w:b/>
          <w:sz w:val="21"/>
          <w:szCs w:val="21"/>
        </w:rPr>
        <w:t>OŚWIADCZENIE DOTYCZĄCE PODANYCH INFORMACJI:</w:t>
      </w:r>
    </w:p>
    <w:p w14:paraId="0DA616B1" w14:textId="77777777" w:rsidR="005F4595" w:rsidRPr="00B00B65" w:rsidRDefault="005F4595" w:rsidP="005F4595">
      <w:pPr>
        <w:spacing w:after="0" w:line="360" w:lineRule="auto"/>
        <w:jc w:val="both"/>
        <w:rPr>
          <w:rFonts w:ascii="Arial" w:hAnsi="Arial" w:cs="Arial"/>
          <w:b/>
        </w:rPr>
      </w:pPr>
    </w:p>
    <w:p w14:paraId="37C14E2E" w14:textId="77777777" w:rsidR="005F4595" w:rsidRPr="00B00B65" w:rsidRDefault="005F4595" w:rsidP="005F4595">
      <w:pPr>
        <w:spacing w:after="0" w:line="360" w:lineRule="auto"/>
        <w:jc w:val="both"/>
        <w:rPr>
          <w:rFonts w:ascii="Times New Roman" w:hAnsi="Times New Roman" w:cs="Times New Roman"/>
          <w:sz w:val="21"/>
          <w:szCs w:val="21"/>
        </w:rPr>
      </w:pPr>
      <w:r w:rsidRPr="00B00B65">
        <w:rPr>
          <w:rFonts w:ascii="Times New Roman" w:hAnsi="Times New Roman" w:cs="Times New Roman"/>
          <w:sz w:val="21"/>
          <w:szCs w:val="21"/>
        </w:rPr>
        <w:t xml:space="preserve">Oświadczam, że wszystkie informacje podane w powyższych oświadczeniach są aktualne </w:t>
      </w:r>
      <w:r w:rsidRPr="00B00B65">
        <w:rPr>
          <w:rFonts w:ascii="Times New Roman" w:hAnsi="Times New Roman" w:cs="Times New Roman"/>
          <w:sz w:val="21"/>
          <w:szCs w:val="21"/>
        </w:rPr>
        <w:br/>
        <w:t>i zgodne z prawdą oraz zostały przedstawione z pełną świadomością konsekwencji wprowadzenia zamawiającego w błąd przy przedstawianiu informacji.</w:t>
      </w:r>
    </w:p>
    <w:p w14:paraId="0DE1184D" w14:textId="77777777" w:rsidR="005F4595" w:rsidRPr="00B00B65" w:rsidRDefault="005F4595" w:rsidP="005F4595">
      <w:pPr>
        <w:spacing w:after="0" w:line="360" w:lineRule="auto"/>
        <w:jc w:val="both"/>
        <w:rPr>
          <w:rFonts w:ascii="Times New Roman" w:hAnsi="Times New Roman" w:cs="Times New Roman"/>
          <w:sz w:val="20"/>
          <w:szCs w:val="20"/>
        </w:rPr>
      </w:pPr>
    </w:p>
    <w:p w14:paraId="0F6DF06E" w14:textId="77777777" w:rsidR="005F4595" w:rsidRPr="00B00B65" w:rsidRDefault="005F4595" w:rsidP="005F4595">
      <w:pPr>
        <w:shd w:val="clear" w:color="auto" w:fill="BFBFBF" w:themeFill="background1" w:themeFillShade="BF"/>
        <w:spacing w:after="120" w:line="360" w:lineRule="auto"/>
        <w:jc w:val="both"/>
        <w:rPr>
          <w:rFonts w:ascii="Times New Roman" w:hAnsi="Times New Roman" w:cs="Times New Roman"/>
          <w:b/>
          <w:sz w:val="21"/>
          <w:szCs w:val="21"/>
        </w:rPr>
      </w:pPr>
      <w:r w:rsidRPr="00B00B65">
        <w:rPr>
          <w:rFonts w:ascii="Times New Roman" w:hAnsi="Times New Roman" w:cs="Times New Roman"/>
          <w:b/>
          <w:sz w:val="21"/>
          <w:szCs w:val="21"/>
        </w:rPr>
        <w:t>INFORMACJA DOTYCZĄCA DOSTĘPU DO PODMIOTOWYCH ŚRODKÓW DOWODOWYCH:</w:t>
      </w:r>
    </w:p>
    <w:p w14:paraId="75F051A5" w14:textId="77777777" w:rsidR="007859B2" w:rsidRDefault="005F4595" w:rsidP="005F4595">
      <w:pPr>
        <w:spacing w:after="120" w:line="360" w:lineRule="auto"/>
        <w:jc w:val="both"/>
        <w:rPr>
          <w:rFonts w:ascii="Times New Roman" w:hAnsi="Times New Roman" w:cs="Times New Roman"/>
          <w:sz w:val="21"/>
          <w:szCs w:val="21"/>
        </w:rPr>
      </w:pPr>
      <w:r w:rsidRPr="00B00B65">
        <w:rPr>
          <w:rFonts w:ascii="Times New Roman" w:hAnsi="Times New Roman" w:cs="Times New Roman"/>
          <w:sz w:val="21"/>
          <w:szCs w:val="21"/>
        </w:rPr>
        <w:t xml:space="preserve">Wskazuję następujące podmiotowe środki dowodowe, które można uzyskać za pomocą bezpłatnych </w:t>
      </w:r>
      <w:r w:rsidR="007859B2">
        <w:rPr>
          <w:rFonts w:ascii="Times New Roman" w:hAnsi="Times New Roman" w:cs="Times New Roman"/>
          <w:sz w:val="21"/>
          <w:szCs w:val="21"/>
        </w:rPr>
        <w:br/>
      </w:r>
      <w:r w:rsidRPr="00B00B65">
        <w:rPr>
          <w:rFonts w:ascii="Times New Roman" w:hAnsi="Times New Roman" w:cs="Times New Roman"/>
          <w:sz w:val="21"/>
          <w:szCs w:val="21"/>
        </w:rPr>
        <w:t>i ogólnodostępnych baz danych, oraz</w:t>
      </w:r>
      <w:r w:rsidRPr="00B00B65">
        <w:rPr>
          <w:rFonts w:ascii="Times New Roman" w:hAnsi="Times New Roman" w:cs="Times New Roman"/>
        </w:rPr>
        <w:t xml:space="preserve"> </w:t>
      </w:r>
      <w:r w:rsidRPr="00B00B65">
        <w:rPr>
          <w:rFonts w:ascii="Times New Roman" w:hAnsi="Times New Roman" w:cs="Times New Roman"/>
          <w:sz w:val="21"/>
          <w:szCs w:val="21"/>
        </w:rPr>
        <w:t>dane umożliwiające dostęp do tych środków:</w:t>
      </w:r>
    </w:p>
    <w:p w14:paraId="07AD771E" w14:textId="49827CCD" w:rsidR="005F4595" w:rsidRPr="00B00B65" w:rsidRDefault="005F4595" w:rsidP="005F4595">
      <w:pPr>
        <w:spacing w:after="120" w:line="360" w:lineRule="auto"/>
        <w:jc w:val="both"/>
        <w:rPr>
          <w:rFonts w:ascii="Times New Roman" w:hAnsi="Times New Roman" w:cs="Times New Roman"/>
          <w:sz w:val="21"/>
          <w:szCs w:val="21"/>
        </w:rPr>
      </w:pPr>
      <w:r w:rsidRPr="00B00B65">
        <w:rPr>
          <w:rFonts w:ascii="Times New Roman" w:hAnsi="Times New Roman" w:cs="Times New Roman"/>
          <w:sz w:val="21"/>
          <w:szCs w:val="21"/>
        </w:rPr>
        <w:t>1) ......................................................................................................................................................</w:t>
      </w:r>
    </w:p>
    <w:p w14:paraId="24BF747F" w14:textId="77777777" w:rsidR="005F4595" w:rsidRPr="00B00B65" w:rsidRDefault="005F4595" w:rsidP="005F4595">
      <w:pPr>
        <w:spacing w:after="0" w:line="360" w:lineRule="auto"/>
        <w:jc w:val="both"/>
        <w:rPr>
          <w:rFonts w:ascii="Times New Roman" w:hAnsi="Times New Roman" w:cs="Times New Roman"/>
          <w:sz w:val="21"/>
          <w:szCs w:val="21"/>
        </w:rPr>
      </w:pPr>
      <w:r w:rsidRPr="00B00B65">
        <w:rPr>
          <w:rFonts w:ascii="Times New Roman" w:hAnsi="Times New Roman" w:cs="Times New Roman"/>
          <w:i/>
          <w:sz w:val="16"/>
          <w:szCs w:val="16"/>
        </w:rPr>
        <w:t>(wskazać podmiotowy środek dowodowy, adres internetowy, wydający urząd lub organ, dokładne dane referencyjne dokumentacji)</w:t>
      </w:r>
    </w:p>
    <w:p w14:paraId="5FE4E142" w14:textId="77777777" w:rsidR="005F4595" w:rsidRPr="00B00B65" w:rsidRDefault="005F4595" w:rsidP="005F4595">
      <w:pPr>
        <w:spacing w:after="0" w:line="360" w:lineRule="auto"/>
        <w:jc w:val="both"/>
        <w:rPr>
          <w:rFonts w:ascii="Times New Roman" w:hAnsi="Times New Roman" w:cs="Times New Roman"/>
          <w:sz w:val="21"/>
          <w:szCs w:val="21"/>
        </w:rPr>
      </w:pPr>
      <w:r w:rsidRPr="00B00B65">
        <w:rPr>
          <w:rFonts w:ascii="Times New Roman" w:hAnsi="Times New Roman" w:cs="Times New Roman"/>
          <w:sz w:val="21"/>
          <w:szCs w:val="21"/>
        </w:rPr>
        <w:t>2) .......................................................................................................................................................</w:t>
      </w:r>
    </w:p>
    <w:p w14:paraId="6AA298DC" w14:textId="77777777" w:rsidR="005F4595" w:rsidRPr="00B00B65" w:rsidRDefault="005F4595" w:rsidP="005F4595">
      <w:pPr>
        <w:spacing w:after="0" w:line="360" w:lineRule="auto"/>
        <w:jc w:val="both"/>
        <w:rPr>
          <w:rFonts w:ascii="Times New Roman" w:hAnsi="Times New Roman" w:cs="Times New Roman"/>
          <w:i/>
          <w:sz w:val="16"/>
          <w:szCs w:val="16"/>
        </w:rPr>
      </w:pPr>
      <w:r w:rsidRPr="00B00B65">
        <w:rPr>
          <w:rFonts w:ascii="Times New Roman" w:hAnsi="Times New Roman" w:cs="Times New Roman"/>
          <w:i/>
          <w:sz w:val="16"/>
          <w:szCs w:val="16"/>
        </w:rPr>
        <w:t>(wskazać podmiotowy środek dowodowy, adres internetowy, wydający urząd lub organ, dokładne dane referencyjne dokumentacji)</w:t>
      </w:r>
    </w:p>
    <w:p w14:paraId="7ACF21BC" w14:textId="77777777" w:rsidR="005F4595" w:rsidRPr="00B00B65" w:rsidRDefault="005F4595" w:rsidP="005F4595">
      <w:pPr>
        <w:spacing w:after="0" w:line="360" w:lineRule="auto"/>
        <w:jc w:val="both"/>
        <w:rPr>
          <w:rFonts w:ascii="Times New Roman" w:hAnsi="Times New Roman" w:cs="Times New Roman"/>
          <w:i/>
          <w:sz w:val="16"/>
          <w:szCs w:val="16"/>
        </w:rPr>
      </w:pPr>
    </w:p>
    <w:p w14:paraId="774E2620" w14:textId="03A8E56B" w:rsidR="005F4595" w:rsidRDefault="005F4595" w:rsidP="005F4595">
      <w:pPr>
        <w:spacing w:after="0" w:line="360" w:lineRule="auto"/>
        <w:jc w:val="both"/>
        <w:rPr>
          <w:rFonts w:ascii="Arial" w:hAnsi="Arial" w:cs="Arial"/>
          <w:sz w:val="21"/>
          <w:szCs w:val="21"/>
        </w:rPr>
      </w:pPr>
    </w:p>
    <w:p w14:paraId="0175DFB7" w14:textId="77777777" w:rsidR="007859B2" w:rsidRPr="00B00B65" w:rsidRDefault="007859B2" w:rsidP="005F4595">
      <w:pPr>
        <w:spacing w:after="0" w:line="360" w:lineRule="auto"/>
        <w:jc w:val="both"/>
        <w:rPr>
          <w:rFonts w:ascii="Arial" w:hAnsi="Arial" w:cs="Arial"/>
          <w:sz w:val="21"/>
          <w:szCs w:val="21"/>
        </w:rPr>
      </w:pPr>
    </w:p>
    <w:p w14:paraId="0C198B25" w14:textId="77777777" w:rsidR="005F4595" w:rsidRPr="00B00B65" w:rsidRDefault="005F4595" w:rsidP="005F4595">
      <w:pPr>
        <w:spacing w:line="360" w:lineRule="auto"/>
        <w:jc w:val="both"/>
        <w:rPr>
          <w:rFonts w:ascii="Times New Roman" w:hAnsi="Times New Roman" w:cs="Times New Roman"/>
          <w:sz w:val="21"/>
          <w:szCs w:val="21"/>
        </w:rPr>
      </w:pPr>
      <w:r w:rsidRPr="00B00B65">
        <w:rPr>
          <w:rFonts w:ascii="Arial" w:hAnsi="Arial" w:cs="Arial"/>
          <w:sz w:val="21"/>
          <w:szCs w:val="21"/>
        </w:rPr>
        <w:tab/>
      </w:r>
      <w:r w:rsidRPr="00B00B65">
        <w:rPr>
          <w:rFonts w:ascii="Arial" w:hAnsi="Arial" w:cs="Arial"/>
          <w:sz w:val="21"/>
          <w:szCs w:val="21"/>
        </w:rPr>
        <w:tab/>
      </w:r>
      <w:r w:rsidRPr="00B00B65">
        <w:rPr>
          <w:rFonts w:ascii="Arial" w:hAnsi="Arial" w:cs="Arial"/>
          <w:sz w:val="21"/>
          <w:szCs w:val="21"/>
        </w:rPr>
        <w:tab/>
      </w:r>
      <w:r w:rsidRPr="00B00B65">
        <w:rPr>
          <w:rFonts w:ascii="Arial" w:hAnsi="Arial" w:cs="Arial"/>
          <w:sz w:val="21"/>
          <w:szCs w:val="21"/>
        </w:rPr>
        <w:tab/>
      </w:r>
      <w:r w:rsidRPr="00B00B65">
        <w:rPr>
          <w:rFonts w:ascii="Arial" w:hAnsi="Arial" w:cs="Arial"/>
          <w:sz w:val="21"/>
          <w:szCs w:val="21"/>
        </w:rPr>
        <w:tab/>
      </w:r>
      <w:r w:rsidRPr="00B00B65">
        <w:rPr>
          <w:rFonts w:ascii="Arial" w:hAnsi="Arial" w:cs="Arial"/>
          <w:sz w:val="21"/>
          <w:szCs w:val="21"/>
        </w:rPr>
        <w:tab/>
      </w:r>
      <w:r w:rsidRPr="00B00B65">
        <w:rPr>
          <w:rFonts w:ascii="Arial" w:hAnsi="Arial" w:cs="Arial"/>
          <w:sz w:val="21"/>
          <w:szCs w:val="21"/>
        </w:rPr>
        <w:tab/>
      </w:r>
      <w:r w:rsidRPr="00B00B65">
        <w:rPr>
          <w:rFonts w:ascii="Times New Roman" w:hAnsi="Times New Roman" w:cs="Times New Roman"/>
          <w:sz w:val="21"/>
          <w:szCs w:val="21"/>
        </w:rPr>
        <w:t>…………………………………….</w:t>
      </w:r>
    </w:p>
    <w:p w14:paraId="4AFBC51C" w14:textId="48A27E9D" w:rsidR="005F4595" w:rsidRPr="00B00B65" w:rsidRDefault="005F4595" w:rsidP="005F4595">
      <w:pPr>
        <w:spacing w:line="360" w:lineRule="auto"/>
        <w:jc w:val="both"/>
        <w:rPr>
          <w:rFonts w:ascii="Times New Roman" w:hAnsi="Times New Roman" w:cs="Times New Roman"/>
          <w:i/>
          <w:sz w:val="16"/>
          <w:szCs w:val="16"/>
        </w:rPr>
      </w:pPr>
      <w:r w:rsidRPr="00B00B65">
        <w:rPr>
          <w:rFonts w:ascii="Times New Roman" w:hAnsi="Times New Roman" w:cs="Times New Roman"/>
          <w:sz w:val="21"/>
          <w:szCs w:val="21"/>
        </w:rPr>
        <w:tab/>
      </w:r>
      <w:r w:rsidRPr="00B00B65">
        <w:rPr>
          <w:rFonts w:ascii="Times New Roman" w:hAnsi="Times New Roman" w:cs="Times New Roman"/>
          <w:sz w:val="21"/>
          <w:szCs w:val="21"/>
        </w:rPr>
        <w:tab/>
      </w:r>
      <w:r w:rsidRPr="00B00B65">
        <w:rPr>
          <w:rFonts w:ascii="Times New Roman" w:hAnsi="Times New Roman" w:cs="Times New Roman"/>
          <w:sz w:val="21"/>
          <w:szCs w:val="21"/>
        </w:rPr>
        <w:tab/>
      </w:r>
      <w:r w:rsidRPr="00B00B65">
        <w:rPr>
          <w:rFonts w:ascii="Times New Roman" w:hAnsi="Times New Roman" w:cs="Times New Roman"/>
          <w:sz w:val="21"/>
          <w:szCs w:val="21"/>
        </w:rPr>
        <w:tab/>
      </w:r>
      <w:r w:rsidRPr="00B00B65">
        <w:rPr>
          <w:rFonts w:ascii="Times New Roman" w:hAnsi="Times New Roman" w:cs="Times New Roman"/>
          <w:sz w:val="21"/>
          <w:szCs w:val="21"/>
        </w:rPr>
        <w:tab/>
      </w:r>
      <w:r w:rsidRPr="00B00B65">
        <w:rPr>
          <w:rFonts w:ascii="Times New Roman" w:hAnsi="Times New Roman" w:cs="Times New Roman"/>
          <w:sz w:val="21"/>
          <w:szCs w:val="21"/>
        </w:rPr>
        <w:tab/>
      </w:r>
      <w:r w:rsidRPr="00B00B65">
        <w:rPr>
          <w:rFonts w:ascii="Times New Roman" w:hAnsi="Times New Roman" w:cs="Times New Roman"/>
          <w:i/>
          <w:sz w:val="21"/>
          <w:szCs w:val="21"/>
        </w:rPr>
        <w:tab/>
      </w:r>
      <w:bookmarkStart w:id="28" w:name="_Hlk102639179"/>
      <w:r w:rsidR="007859B2">
        <w:rPr>
          <w:rFonts w:ascii="Times New Roman" w:hAnsi="Times New Roman" w:cs="Times New Roman"/>
          <w:i/>
          <w:sz w:val="21"/>
          <w:szCs w:val="21"/>
        </w:rPr>
        <w:t xml:space="preserve">      </w:t>
      </w:r>
      <w:r w:rsidRPr="00B00B65">
        <w:rPr>
          <w:rFonts w:ascii="Times New Roman" w:hAnsi="Times New Roman" w:cs="Times New Roman"/>
          <w:i/>
          <w:sz w:val="16"/>
          <w:szCs w:val="16"/>
        </w:rPr>
        <w:t xml:space="preserve">kwalifikowany podpis elektroniczny </w:t>
      </w:r>
      <w:bookmarkEnd w:id="28"/>
    </w:p>
    <w:p w14:paraId="37C5A5A1" w14:textId="77777777" w:rsidR="005F4595" w:rsidRPr="00B00B65" w:rsidRDefault="005F4595" w:rsidP="005F4595">
      <w:pPr>
        <w:spacing w:line="360" w:lineRule="auto"/>
        <w:jc w:val="both"/>
        <w:rPr>
          <w:rFonts w:ascii="Times New Roman" w:hAnsi="Times New Roman" w:cs="Times New Roman"/>
          <w:i/>
          <w:sz w:val="16"/>
          <w:szCs w:val="16"/>
        </w:rPr>
      </w:pPr>
    </w:p>
    <w:p w14:paraId="1FAFA52A" w14:textId="77777777" w:rsidR="001E482A" w:rsidRPr="00B00B65" w:rsidRDefault="001E482A" w:rsidP="005C7EF9">
      <w:pPr>
        <w:tabs>
          <w:tab w:val="left" w:pos="7980"/>
        </w:tabs>
        <w:rPr>
          <w:rFonts w:ascii="Times New Roman" w:hAnsi="Times New Roman" w:cs="Times New Roman"/>
          <w:b/>
          <w:i/>
          <w:u w:val="single"/>
        </w:rPr>
      </w:pPr>
    </w:p>
    <w:p w14:paraId="27D6B073" w14:textId="77777777" w:rsidR="00E827D2" w:rsidRPr="00B00B65" w:rsidRDefault="00E827D2" w:rsidP="005C7EF9">
      <w:pPr>
        <w:tabs>
          <w:tab w:val="left" w:pos="7980"/>
        </w:tabs>
        <w:rPr>
          <w:rFonts w:ascii="Times New Roman" w:hAnsi="Times New Roman" w:cs="Times New Roman"/>
          <w:b/>
          <w:i/>
          <w:u w:val="single"/>
        </w:rPr>
      </w:pPr>
    </w:p>
    <w:p w14:paraId="723BF3B5" w14:textId="77777777" w:rsidR="00E827D2" w:rsidRPr="00B00B65" w:rsidRDefault="00E827D2" w:rsidP="005C7EF9">
      <w:pPr>
        <w:tabs>
          <w:tab w:val="left" w:pos="7980"/>
        </w:tabs>
        <w:rPr>
          <w:rFonts w:ascii="Times New Roman" w:hAnsi="Times New Roman" w:cs="Times New Roman"/>
          <w:b/>
          <w:i/>
          <w:u w:val="single"/>
        </w:rPr>
      </w:pPr>
    </w:p>
    <w:p w14:paraId="01014EFC" w14:textId="77777777" w:rsidR="00E827D2" w:rsidRPr="00B00B65" w:rsidRDefault="00E827D2" w:rsidP="005C7EF9">
      <w:pPr>
        <w:tabs>
          <w:tab w:val="left" w:pos="7980"/>
        </w:tabs>
        <w:rPr>
          <w:rFonts w:ascii="Times New Roman" w:hAnsi="Times New Roman" w:cs="Times New Roman"/>
          <w:b/>
          <w:i/>
          <w:u w:val="single"/>
        </w:rPr>
      </w:pPr>
    </w:p>
    <w:p w14:paraId="6AF0DF88" w14:textId="24A91FFD" w:rsidR="001B0723" w:rsidRPr="00B00B65" w:rsidRDefault="000B5829" w:rsidP="001B0723">
      <w:pPr>
        <w:suppressAutoHyphens/>
        <w:spacing w:after="200" w:line="360" w:lineRule="auto"/>
        <w:jc w:val="both"/>
        <w:rPr>
          <w:rFonts w:ascii="Times New Roman" w:eastAsia="Calibri" w:hAnsi="Times New Roman" w:cs="Times New Roman"/>
          <w:b/>
          <w:i/>
          <w:u w:val="single"/>
          <w:lang w:eastAsia="zh-CN"/>
        </w:rPr>
      </w:pPr>
      <w:r>
        <w:rPr>
          <w:rFonts w:ascii="Times New Roman" w:hAnsi="Times New Roman" w:cs="Times New Roman"/>
          <w:b/>
          <w:sz w:val="20"/>
          <w:szCs w:val="20"/>
        </w:rPr>
        <w:lastRenderedPageBreak/>
        <w:t>W</w:t>
      </w:r>
      <w:r w:rsidR="001B0723" w:rsidRPr="00B00B65">
        <w:rPr>
          <w:rFonts w:ascii="Times New Roman" w:hAnsi="Times New Roman" w:cs="Times New Roman"/>
          <w:b/>
          <w:sz w:val="20"/>
          <w:szCs w:val="20"/>
        </w:rPr>
        <w:t>ykonawca:</w:t>
      </w:r>
      <w:r w:rsidR="001B0723" w:rsidRPr="00B00B65">
        <w:rPr>
          <w:rFonts w:ascii="Times New Roman" w:hAnsi="Times New Roman" w:cs="Times New Roman"/>
          <w:b/>
          <w:sz w:val="20"/>
          <w:szCs w:val="20"/>
        </w:rPr>
        <w:tab/>
      </w:r>
      <w:r w:rsidR="001B0723" w:rsidRPr="00B00B65">
        <w:rPr>
          <w:rFonts w:ascii="Times New Roman" w:hAnsi="Times New Roman" w:cs="Times New Roman"/>
          <w:b/>
          <w:sz w:val="20"/>
          <w:szCs w:val="20"/>
        </w:rPr>
        <w:tab/>
      </w:r>
      <w:r w:rsidR="001B0723" w:rsidRPr="00B00B65">
        <w:rPr>
          <w:rFonts w:ascii="Times New Roman" w:hAnsi="Times New Roman" w:cs="Times New Roman"/>
          <w:b/>
          <w:sz w:val="20"/>
          <w:szCs w:val="20"/>
        </w:rPr>
        <w:tab/>
      </w:r>
      <w:r w:rsidR="001B0723" w:rsidRPr="00B00B65">
        <w:rPr>
          <w:rFonts w:ascii="Times New Roman" w:hAnsi="Times New Roman" w:cs="Times New Roman"/>
          <w:b/>
          <w:sz w:val="20"/>
          <w:szCs w:val="20"/>
        </w:rPr>
        <w:tab/>
      </w:r>
      <w:r w:rsidR="001B0723" w:rsidRPr="00B00B65">
        <w:rPr>
          <w:rFonts w:ascii="Times New Roman" w:hAnsi="Times New Roman" w:cs="Times New Roman"/>
          <w:b/>
          <w:sz w:val="20"/>
          <w:szCs w:val="20"/>
        </w:rPr>
        <w:tab/>
      </w:r>
      <w:r w:rsidR="001B0723" w:rsidRPr="00B00B65">
        <w:rPr>
          <w:rFonts w:ascii="Times New Roman" w:hAnsi="Times New Roman" w:cs="Times New Roman"/>
          <w:b/>
          <w:sz w:val="20"/>
          <w:szCs w:val="20"/>
        </w:rPr>
        <w:tab/>
      </w:r>
      <w:r w:rsidR="001B0723" w:rsidRPr="00B00B65">
        <w:rPr>
          <w:rFonts w:ascii="Times New Roman" w:hAnsi="Times New Roman" w:cs="Times New Roman"/>
          <w:b/>
          <w:sz w:val="20"/>
          <w:szCs w:val="20"/>
        </w:rPr>
        <w:tab/>
      </w:r>
      <w:r w:rsidR="001B0723" w:rsidRPr="00B00B65">
        <w:rPr>
          <w:rFonts w:ascii="Times New Roman" w:hAnsi="Times New Roman" w:cs="Times New Roman"/>
          <w:b/>
          <w:sz w:val="20"/>
          <w:szCs w:val="20"/>
        </w:rPr>
        <w:tab/>
      </w:r>
      <w:r w:rsidR="001B0723" w:rsidRPr="00B00B65">
        <w:rPr>
          <w:rFonts w:ascii="Times New Roman" w:hAnsi="Times New Roman" w:cs="Times New Roman"/>
          <w:b/>
          <w:sz w:val="20"/>
          <w:szCs w:val="20"/>
        </w:rPr>
        <w:tab/>
      </w:r>
      <w:r w:rsidR="001B0723" w:rsidRPr="00B00B65">
        <w:rPr>
          <w:rFonts w:ascii="Times New Roman" w:eastAsia="Calibri" w:hAnsi="Times New Roman" w:cs="Times New Roman"/>
          <w:b/>
          <w:i/>
          <w:u w:val="single"/>
          <w:lang w:eastAsia="zh-CN"/>
        </w:rPr>
        <w:t xml:space="preserve"> ZAŁĄCZNIK NR </w:t>
      </w:r>
      <w:r w:rsidR="00513396" w:rsidRPr="00B00B65">
        <w:rPr>
          <w:rFonts w:ascii="Times New Roman" w:eastAsia="Calibri" w:hAnsi="Times New Roman" w:cs="Times New Roman"/>
          <w:b/>
          <w:i/>
          <w:u w:val="single"/>
          <w:lang w:eastAsia="zh-CN"/>
        </w:rPr>
        <w:t>6</w:t>
      </w:r>
    </w:p>
    <w:p w14:paraId="14DA441D" w14:textId="77777777" w:rsidR="001B0723" w:rsidRPr="00B00B65" w:rsidRDefault="001B0723" w:rsidP="001B0723">
      <w:pPr>
        <w:spacing w:after="0" w:line="480" w:lineRule="auto"/>
        <w:ind w:right="5954"/>
        <w:rPr>
          <w:rFonts w:ascii="Times New Roman" w:hAnsi="Times New Roman" w:cs="Times New Roman"/>
          <w:sz w:val="20"/>
          <w:szCs w:val="20"/>
        </w:rPr>
      </w:pPr>
      <w:r w:rsidRPr="00B00B65">
        <w:rPr>
          <w:rFonts w:ascii="Times New Roman" w:hAnsi="Times New Roman" w:cs="Times New Roman"/>
          <w:sz w:val="20"/>
          <w:szCs w:val="20"/>
        </w:rPr>
        <w:t>………………………………………………………………………………</w:t>
      </w:r>
    </w:p>
    <w:p w14:paraId="1473BE24" w14:textId="77777777" w:rsidR="001B0723" w:rsidRPr="00B00B65" w:rsidRDefault="001B0723" w:rsidP="001B0723">
      <w:pPr>
        <w:ind w:right="5953"/>
        <w:rPr>
          <w:rFonts w:ascii="Times New Roman" w:hAnsi="Times New Roman" w:cs="Times New Roman"/>
          <w:i/>
          <w:sz w:val="16"/>
          <w:szCs w:val="16"/>
        </w:rPr>
      </w:pPr>
      <w:r w:rsidRPr="00B00B65">
        <w:rPr>
          <w:rFonts w:ascii="Times New Roman" w:hAnsi="Times New Roman" w:cs="Times New Roman"/>
          <w:i/>
          <w:sz w:val="16"/>
          <w:szCs w:val="16"/>
        </w:rPr>
        <w:t>(pełna nazwa/firma, adres, w zależności od podmiotu: NIP/PESEL, KRS/</w:t>
      </w:r>
      <w:proofErr w:type="spellStart"/>
      <w:r w:rsidRPr="00B00B65">
        <w:rPr>
          <w:rFonts w:ascii="Times New Roman" w:hAnsi="Times New Roman" w:cs="Times New Roman"/>
          <w:i/>
          <w:sz w:val="16"/>
          <w:szCs w:val="16"/>
        </w:rPr>
        <w:t>CEiDG</w:t>
      </w:r>
      <w:proofErr w:type="spellEnd"/>
      <w:r w:rsidRPr="00B00B65">
        <w:rPr>
          <w:rFonts w:ascii="Times New Roman" w:hAnsi="Times New Roman" w:cs="Times New Roman"/>
          <w:i/>
          <w:sz w:val="16"/>
          <w:szCs w:val="16"/>
        </w:rPr>
        <w:t>)</w:t>
      </w:r>
    </w:p>
    <w:p w14:paraId="375227FF" w14:textId="77777777" w:rsidR="001B0723" w:rsidRPr="00B00B65" w:rsidRDefault="001B0723" w:rsidP="001B0723">
      <w:pPr>
        <w:spacing w:after="0"/>
        <w:rPr>
          <w:rFonts w:ascii="Times New Roman" w:hAnsi="Times New Roman" w:cs="Times New Roman"/>
          <w:sz w:val="20"/>
          <w:szCs w:val="20"/>
          <w:u w:val="single"/>
        </w:rPr>
      </w:pPr>
      <w:r w:rsidRPr="00B00B65">
        <w:rPr>
          <w:rFonts w:ascii="Times New Roman" w:hAnsi="Times New Roman" w:cs="Times New Roman"/>
          <w:sz w:val="20"/>
          <w:szCs w:val="20"/>
          <w:u w:val="single"/>
        </w:rPr>
        <w:t>reprezentowany przez:</w:t>
      </w:r>
    </w:p>
    <w:p w14:paraId="65D52EF6" w14:textId="77777777" w:rsidR="001B0723" w:rsidRPr="00B00B65" w:rsidRDefault="001B0723" w:rsidP="001B0723">
      <w:pPr>
        <w:spacing w:after="0" w:line="480" w:lineRule="auto"/>
        <w:ind w:right="5954"/>
        <w:rPr>
          <w:rFonts w:ascii="Times New Roman" w:hAnsi="Times New Roman" w:cs="Times New Roman"/>
          <w:sz w:val="20"/>
          <w:szCs w:val="20"/>
        </w:rPr>
      </w:pPr>
      <w:r w:rsidRPr="00B00B65">
        <w:rPr>
          <w:rFonts w:ascii="Times New Roman" w:hAnsi="Times New Roman" w:cs="Times New Roman"/>
          <w:sz w:val="20"/>
          <w:szCs w:val="20"/>
        </w:rPr>
        <w:t>………………………………………………………………………………</w:t>
      </w:r>
    </w:p>
    <w:p w14:paraId="3E777E97" w14:textId="77777777" w:rsidR="001B0723" w:rsidRPr="00B00B65" w:rsidRDefault="001B0723" w:rsidP="001B0723">
      <w:pPr>
        <w:spacing w:after="0"/>
        <w:ind w:right="5953"/>
        <w:rPr>
          <w:rFonts w:ascii="Times New Roman" w:hAnsi="Times New Roman" w:cs="Times New Roman"/>
          <w:i/>
          <w:sz w:val="16"/>
          <w:szCs w:val="16"/>
        </w:rPr>
      </w:pPr>
      <w:r w:rsidRPr="00B00B65">
        <w:rPr>
          <w:rFonts w:ascii="Times New Roman" w:hAnsi="Times New Roman" w:cs="Times New Roman"/>
          <w:i/>
          <w:sz w:val="16"/>
          <w:szCs w:val="16"/>
        </w:rPr>
        <w:t>(imię, nazwisko, stanowisko/podstawa do reprezentacji)</w:t>
      </w:r>
    </w:p>
    <w:p w14:paraId="06BE3A3F" w14:textId="77777777" w:rsidR="00B54354" w:rsidRPr="00B00B65" w:rsidRDefault="00B54354" w:rsidP="00B54354">
      <w:pPr>
        <w:ind w:left="6372"/>
        <w:jc w:val="right"/>
        <w:rPr>
          <w:rFonts w:ascii="Times New Roman" w:hAnsi="Times New Roman" w:cs="Times New Roman"/>
          <w:b/>
          <w:i/>
          <w:u w:val="single"/>
        </w:rPr>
      </w:pPr>
    </w:p>
    <w:p w14:paraId="4ACD249B" w14:textId="77777777" w:rsidR="00B54354" w:rsidRPr="00B00B65" w:rsidRDefault="00B54354" w:rsidP="00B54354">
      <w:pPr>
        <w:spacing w:before="120" w:after="120"/>
        <w:jc w:val="center"/>
        <w:rPr>
          <w:rFonts w:ascii="Times New Roman" w:hAnsi="Times New Roman" w:cs="Times New Roman"/>
          <w:i/>
          <w:u w:val="single"/>
        </w:rPr>
      </w:pPr>
      <w:r w:rsidRPr="00B00B65">
        <w:rPr>
          <w:rFonts w:ascii="Times New Roman" w:hAnsi="Times New Roman" w:cs="Times New Roman"/>
          <w:b/>
        </w:rPr>
        <w:t>Oświadczenie wymagane od wykonawcy w zakresie wypełnienia obowiązków informacyjnych wynikających z RODO</w:t>
      </w:r>
    </w:p>
    <w:p w14:paraId="3B021E1C" w14:textId="77777777" w:rsidR="00B54354" w:rsidRPr="00B00B65" w:rsidRDefault="00B54354" w:rsidP="00B54354">
      <w:pPr>
        <w:jc w:val="both"/>
        <w:rPr>
          <w:rFonts w:ascii="Times New Roman" w:hAnsi="Times New Roman" w:cs="Times New Roman"/>
        </w:rPr>
      </w:pPr>
      <w:r w:rsidRPr="00B00B65">
        <w:rPr>
          <w:rFonts w:ascii="Times New Roman" w:hAnsi="Times New Roman" w:cs="Times New Roman"/>
        </w:rPr>
        <w:t>Wykonawca ubiegając się o udzielenie zamówienia publicznego jest zobowiązany do wypełnienia wszystkich obowiązków formalno-prawnych związanych z udziałem w postępowaniu. Do obowiązków tych należą m.in. obowiązki wynikające z RODO</w:t>
      </w:r>
      <w:r w:rsidRPr="00B00B65">
        <w:rPr>
          <w:rFonts w:ascii="Times New Roman" w:hAnsi="Times New Roman" w:cs="Times New Roman"/>
          <w:vertAlign w:val="superscript"/>
        </w:rPr>
        <w:footnoteReference w:id="6"/>
      </w:r>
      <w:r w:rsidRPr="00B00B65">
        <w:rPr>
          <w:rFonts w:ascii="Times New Roman" w:hAnsi="Times New Roman" w:cs="Times New Roman"/>
          <w:vertAlign w:val="superscript"/>
        </w:rPr>
        <w:t>)</w:t>
      </w:r>
      <w:r w:rsidRPr="00B00B65">
        <w:rPr>
          <w:rFonts w:ascii="Times New Roman" w:hAnsi="Times New Roman" w:cs="Times New Roman"/>
        </w:rPr>
        <w:t xml:space="preserve">, w szczególności obowiązek informacyjny przewidziany w </w:t>
      </w:r>
      <w:r w:rsidRPr="00B00B65">
        <w:rPr>
          <w:rFonts w:ascii="Times New Roman" w:hAnsi="Times New Roman" w:cs="Times New Roman"/>
          <w:b/>
        </w:rPr>
        <w:t>art. 13 RODO</w:t>
      </w:r>
      <w:r w:rsidRPr="00B00B65">
        <w:rPr>
          <w:rFonts w:ascii="Times New Roman" w:hAnsi="Times New Roman" w:cs="Times New Roman"/>
        </w:rPr>
        <w:t xml:space="preserve"> względem osób fizycznych, których dane osobowe dotyczą i od których dane te wykonawca </w:t>
      </w:r>
      <w:r w:rsidRPr="00B00B65">
        <w:rPr>
          <w:rFonts w:ascii="Times New Roman" w:hAnsi="Times New Roman" w:cs="Times New Roman"/>
          <w:u w:val="single"/>
        </w:rPr>
        <w:t>bezpośrednio</w:t>
      </w:r>
      <w:r w:rsidRPr="00B00B65">
        <w:rPr>
          <w:rFonts w:ascii="Times New Roman" w:hAnsi="Times New Roman" w:cs="Times New Roman"/>
        </w:rPr>
        <w:t xml:space="preserve"> pozyskał. Jednakże obowiązek informacyjny wynikający z art. 13 RODO nie będzie miał zastosowania, gdy i w zakresie, w jakim osoba fizyczna, której dane dotyczą, dysponuje już tymi informacjami (vide: art. 13 ust. 4).</w:t>
      </w:r>
    </w:p>
    <w:p w14:paraId="5B49DCCE" w14:textId="15E50FF9" w:rsidR="00B54354" w:rsidRPr="00B00B65" w:rsidRDefault="00B54354" w:rsidP="00B54354">
      <w:pPr>
        <w:jc w:val="both"/>
        <w:rPr>
          <w:rFonts w:ascii="Times New Roman" w:hAnsi="Times New Roman" w:cs="Times New Roman"/>
        </w:rPr>
      </w:pPr>
      <w:r w:rsidRPr="00B00B65">
        <w:rPr>
          <w:rFonts w:ascii="Times New Roman" w:hAnsi="Times New Roman" w:cs="Times New Roman"/>
        </w:rPr>
        <w:t xml:space="preserve">Wykonawca musi wypełnić obowiązek informacyjny wynikający z </w:t>
      </w:r>
      <w:r w:rsidRPr="00B00B65">
        <w:rPr>
          <w:rFonts w:ascii="Times New Roman" w:hAnsi="Times New Roman" w:cs="Times New Roman"/>
          <w:b/>
        </w:rPr>
        <w:t>art. 14 RODO</w:t>
      </w:r>
      <w:r w:rsidRPr="00B00B65">
        <w:rPr>
          <w:rFonts w:ascii="Times New Roman" w:hAnsi="Times New Roman" w:cs="Times New Roman"/>
        </w:rPr>
        <w:t xml:space="preserve"> względem osób fizycznych, których dane przekazuje zamawiającemu i których dane </w:t>
      </w:r>
      <w:r w:rsidRPr="00B00B65">
        <w:rPr>
          <w:rFonts w:ascii="Times New Roman" w:hAnsi="Times New Roman" w:cs="Times New Roman"/>
          <w:u w:val="single"/>
        </w:rPr>
        <w:t>pośrednio</w:t>
      </w:r>
      <w:r w:rsidRPr="00B00B65">
        <w:rPr>
          <w:rFonts w:ascii="Times New Roman" w:hAnsi="Times New Roman" w:cs="Times New Roman"/>
        </w:rPr>
        <w:t xml:space="preserve"> pozyskał, </w:t>
      </w:r>
      <w:r w:rsidR="007859B2" w:rsidRPr="00B00B65">
        <w:rPr>
          <w:rFonts w:ascii="Times New Roman" w:hAnsi="Times New Roman" w:cs="Times New Roman"/>
        </w:rPr>
        <w:t>chyba, że</w:t>
      </w:r>
      <w:r w:rsidRPr="00B00B65">
        <w:rPr>
          <w:rFonts w:ascii="Times New Roman" w:hAnsi="Times New Roman" w:cs="Times New Roman"/>
        </w:rPr>
        <w:t xml:space="preserve"> ma </w:t>
      </w:r>
      <w:r w:rsidR="007859B2" w:rsidRPr="00B00B65">
        <w:rPr>
          <w:rFonts w:ascii="Times New Roman" w:hAnsi="Times New Roman" w:cs="Times New Roman"/>
        </w:rPr>
        <w:t>zastosowanie, co</w:t>
      </w:r>
      <w:r w:rsidRPr="00B00B65">
        <w:rPr>
          <w:rFonts w:ascii="Times New Roman" w:hAnsi="Times New Roman" w:cs="Times New Roman"/>
        </w:rPr>
        <w:t xml:space="preserve"> najmniej jedno z włączeń, o których mowa w art. 14 ust. 5 RODO.</w:t>
      </w:r>
    </w:p>
    <w:p w14:paraId="3BA8B35D" w14:textId="40EB5790" w:rsidR="00B54354" w:rsidRPr="00B00B65" w:rsidRDefault="00B54354" w:rsidP="00B54354">
      <w:pPr>
        <w:jc w:val="both"/>
        <w:rPr>
          <w:rFonts w:ascii="Times New Roman" w:hAnsi="Times New Roman" w:cs="Times New Roman"/>
        </w:rPr>
      </w:pPr>
      <w:r w:rsidRPr="00B00B65">
        <w:rPr>
          <w:rFonts w:ascii="Times New Roman" w:hAnsi="Times New Roman" w:cs="Times New Roman"/>
        </w:rPr>
        <w:t xml:space="preserve">W celu zapewnienia, że wykonawca wypełnił ww. obowiązki informacyjne oraz ochrony prawnie uzasadnionych interesów osoby trzeciej, której dane zostały przekazane w związku z udziałem wykonawcy w postępowaniu, wykonawca składa w postępowaniu o udzielenie zamówienia publicznego oświadczenie o wypełnieniu przez niego obowiązków informacyjnych przewidzianych </w:t>
      </w:r>
      <w:r w:rsidR="007859B2">
        <w:rPr>
          <w:rFonts w:ascii="Times New Roman" w:hAnsi="Times New Roman" w:cs="Times New Roman"/>
        </w:rPr>
        <w:br/>
      </w:r>
      <w:r w:rsidRPr="00B00B65">
        <w:rPr>
          <w:rFonts w:ascii="Times New Roman" w:hAnsi="Times New Roman" w:cs="Times New Roman"/>
        </w:rPr>
        <w:t>w art. 13 lub art. 14 RODO.</w:t>
      </w:r>
    </w:p>
    <w:p w14:paraId="51F5B92C" w14:textId="77777777" w:rsidR="00B54354" w:rsidRPr="00B00B65" w:rsidRDefault="00B54354" w:rsidP="00B54354">
      <w:pPr>
        <w:rPr>
          <w:rFonts w:ascii="Times New Roman" w:hAnsi="Times New Roman" w:cs="Times New Roman"/>
        </w:rPr>
      </w:pPr>
      <w:r w:rsidRPr="00B00B65">
        <w:rPr>
          <w:rFonts w:ascii="Times New Roman" w:hAnsi="Times New Roman" w:cs="Times New Roman"/>
        </w:rPr>
        <w:t>Oświadczenie wykonawca składa razem z ofertą.</w:t>
      </w:r>
    </w:p>
    <w:p w14:paraId="1E2402B9" w14:textId="2F6EEE06" w:rsidR="00B54354" w:rsidRPr="00B00B65" w:rsidRDefault="00B54354" w:rsidP="00A8352A">
      <w:pPr>
        <w:jc w:val="center"/>
        <w:rPr>
          <w:rFonts w:ascii="Times New Roman" w:hAnsi="Times New Roman" w:cs="Times New Roman"/>
          <w:i/>
          <w:u w:val="single"/>
        </w:rPr>
      </w:pPr>
      <w:r w:rsidRPr="00B00B65">
        <w:rPr>
          <w:rFonts w:ascii="Times New Roman" w:hAnsi="Times New Roman" w:cs="Times New Roman"/>
          <w:i/>
          <w:u w:val="single"/>
        </w:rPr>
        <w:t>Oświadczenie wymagane od wykonawcy w zakresie wypełnienia obowiązków informacyjnych przewidzianych w art. 13 lub art. 14 RODO</w:t>
      </w:r>
    </w:p>
    <w:p w14:paraId="3A4CAED4" w14:textId="033FABFA" w:rsidR="00B54354" w:rsidRDefault="00B54354" w:rsidP="00740E85">
      <w:pPr>
        <w:spacing w:after="0" w:line="240" w:lineRule="auto"/>
        <w:ind w:firstLine="708"/>
        <w:jc w:val="both"/>
        <w:rPr>
          <w:rFonts w:ascii="Times New Roman" w:hAnsi="Times New Roman" w:cs="Times New Roman"/>
        </w:rPr>
      </w:pPr>
      <w:r w:rsidRPr="007859B2">
        <w:rPr>
          <w:rFonts w:ascii="Times New Roman" w:hAnsi="Times New Roman" w:cs="Times New Roman"/>
          <w:color w:val="000000"/>
        </w:rPr>
        <w:t>Oświadczam, że wypełniłem obowiązki informacyjne przewidziane w art. 13 lub art. 14 RODO</w:t>
      </w:r>
      <w:r w:rsidRPr="007859B2">
        <w:rPr>
          <w:rFonts w:ascii="Times New Roman" w:hAnsi="Times New Roman" w:cs="Times New Roman"/>
          <w:color w:val="000000"/>
          <w:vertAlign w:val="superscript"/>
        </w:rPr>
        <w:t>1)</w:t>
      </w:r>
      <w:r w:rsidRPr="007859B2">
        <w:rPr>
          <w:rFonts w:ascii="Times New Roman" w:hAnsi="Times New Roman" w:cs="Times New Roman"/>
          <w:color w:val="000000"/>
        </w:rPr>
        <w:t xml:space="preserve"> wobec osób fizycznych, </w:t>
      </w:r>
      <w:r w:rsidRPr="007859B2">
        <w:rPr>
          <w:rFonts w:ascii="Times New Roman" w:hAnsi="Times New Roman" w:cs="Times New Roman"/>
        </w:rPr>
        <w:t>od których dane osobowe bezpośrednio lub pośrednio pozyskałem</w:t>
      </w:r>
      <w:r w:rsidR="007859B2" w:rsidRPr="007859B2">
        <w:rPr>
          <w:rFonts w:ascii="Times New Roman" w:hAnsi="Times New Roman" w:cs="Times New Roman"/>
          <w:color w:val="000000"/>
        </w:rPr>
        <w:t xml:space="preserve"> </w:t>
      </w:r>
      <w:r w:rsidR="00A8352A">
        <w:rPr>
          <w:rFonts w:ascii="Times New Roman" w:hAnsi="Times New Roman" w:cs="Times New Roman"/>
          <w:color w:val="000000"/>
        </w:rPr>
        <w:br/>
      </w:r>
      <w:r w:rsidRPr="007859B2">
        <w:rPr>
          <w:rFonts w:ascii="Times New Roman" w:hAnsi="Times New Roman" w:cs="Times New Roman"/>
          <w:color w:val="000000"/>
        </w:rPr>
        <w:t>w celu ubiegania się o udzielenie zamówienia publicznego w niniejszym postępowaniu</w:t>
      </w:r>
      <w:r w:rsidRPr="007859B2">
        <w:rPr>
          <w:rFonts w:ascii="Times New Roman" w:hAnsi="Times New Roman" w:cs="Times New Roman"/>
        </w:rPr>
        <w:t>.*</w:t>
      </w:r>
    </w:p>
    <w:p w14:paraId="438F54B4" w14:textId="77777777" w:rsidR="007859B2" w:rsidRPr="007859B2" w:rsidRDefault="007859B2" w:rsidP="00740E85">
      <w:pPr>
        <w:spacing w:after="0" w:line="240" w:lineRule="auto"/>
        <w:ind w:firstLine="708"/>
        <w:jc w:val="both"/>
        <w:rPr>
          <w:rFonts w:ascii="Times New Roman" w:hAnsi="Times New Roman" w:cs="Times New Roman"/>
        </w:rPr>
      </w:pPr>
    </w:p>
    <w:p w14:paraId="48E0F0A8" w14:textId="59CEC4D3" w:rsidR="001B0723" w:rsidRPr="0061104F" w:rsidRDefault="00B54354" w:rsidP="0061104F">
      <w:pPr>
        <w:spacing w:after="0" w:line="240" w:lineRule="auto"/>
        <w:jc w:val="both"/>
        <w:rPr>
          <w:rFonts w:ascii="Arial" w:eastAsia="Calibri" w:hAnsi="Arial" w:cs="Arial"/>
          <w:sz w:val="16"/>
          <w:szCs w:val="16"/>
          <w:lang w:eastAsia="pl-PL"/>
        </w:rPr>
      </w:pPr>
      <w:r w:rsidRPr="00B00B65">
        <w:rPr>
          <w:rFonts w:ascii="Arial" w:eastAsia="Calibri" w:hAnsi="Arial" w:cs="Arial"/>
          <w:color w:val="000000"/>
          <w:sz w:val="16"/>
          <w:szCs w:val="16"/>
          <w:lang w:eastAsia="pl-PL"/>
        </w:rPr>
        <w:t xml:space="preserve">* W przypadku, gdy wykonawca </w:t>
      </w:r>
      <w:r w:rsidRPr="00B00B65">
        <w:rPr>
          <w:rFonts w:ascii="Arial" w:eastAsia="Calibri" w:hAnsi="Arial" w:cs="Arial"/>
          <w:sz w:val="16"/>
          <w:szCs w:val="16"/>
          <w:lang w:eastAsia="pl-P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095CBFC" w14:textId="77777777" w:rsidR="00A8352A" w:rsidRDefault="00A8352A" w:rsidP="00864E80">
      <w:pPr>
        <w:tabs>
          <w:tab w:val="left" w:pos="1701"/>
        </w:tabs>
        <w:suppressAutoHyphens/>
        <w:spacing w:after="200" w:line="276" w:lineRule="auto"/>
        <w:jc w:val="right"/>
        <w:rPr>
          <w:rFonts w:ascii="Times New Roman" w:eastAsia="Calibri" w:hAnsi="Times New Roman" w:cs="Times New Roman"/>
          <w:b/>
          <w:i/>
          <w:u w:val="single"/>
          <w:lang w:eastAsia="zh-CN"/>
        </w:rPr>
      </w:pPr>
    </w:p>
    <w:p w14:paraId="7A503C6A" w14:textId="29F61524" w:rsidR="00864E80" w:rsidRPr="00B00B65" w:rsidRDefault="00864E80" w:rsidP="00864E80">
      <w:pPr>
        <w:tabs>
          <w:tab w:val="left" w:pos="1701"/>
        </w:tabs>
        <w:suppressAutoHyphens/>
        <w:spacing w:after="200" w:line="276" w:lineRule="auto"/>
        <w:jc w:val="right"/>
        <w:rPr>
          <w:rFonts w:ascii="Times New Roman" w:eastAsia="Calibri" w:hAnsi="Times New Roman" w:cs="Times New Roman"/>
          <w:b/>
          <w:i/>
          <w:u w:val="single"/>
          <w:lang w:eastAsia="zh-CN"/>
        </w:rPr>
      </w:pPr>
      <w:r w:rsidRPr="00B00B65">
        <w:rPr>
          <w:rFonts w:ascii="Times New Roman" w:eastAsia="Calibri" w:hAnsi="Times New Roman" w:cs="Times New Roman"/>
          <w:b/>
          <w:i/>
          <w:u w:val="single"/>
          <w:lang w:eastAsia="zh-CN"/>
        </w:rPr>
        <w:lastRenderedPageBreak/>
        <w:t xml:space="preserve">ZAŁĄCZNIK NR </w:t>
      </w:r>
      <w:r w:rsidR="00F96DAA">
        <w:rPr>
          <w:rFonts w:ascii="Times New Roman" w:eastAsia="Calibri" w:hAnsi="Times New Roman" w:cs="Times New Roman"/>
          <w:b/>
          <w:i/>
          <w:u w:val="single"/>
          <w:lang w:eastAsia="zh-CN"/>
        </w:rPr>
        <w:t>7</w:t>
      </w:r>
    </w:p>
    <w:p w14:paraId="732AB7B3" w14:textId="77777777" w:rsidR="00864E80" w:rsidRPr="00B00B65" w:rsidRDefault="00864E80" w:rsidP="00864E80">
      <w:pPr>
        <w:tabs>
          <w:tab w:val="left" w:pos="1701"/>
        </w:tabs>
        <w:suppressAutoHyphens/>
        <w:spacing w:after="200" w:line="276" w:lineRule="auto"/>
        <w:jc w:val="right"/>
        <w:rPr>
          <w:rFonts w:ascii="Times New Roman" w:eastAsia="Calibri" w:hAnsi="Times New Roman" w:cs="Times New Roman"/>
          <w:b/>
          <w:i/>
          <w:u w:val="single"/>
          <w:lang w:eastAsia="zh-CN"/>
        </w:rPr>
      </w:pPr>
    </w:p>
    <w:p w14:paraId="48D63E58" w14:textId="77777777" w:rsidR="00864E80" w:rsidRPr="00B00B65" w:rsidRDefault="00864E80" w:rsidP="00864E80">
      <w:pPr>
        <w:tabs>
          <w:tab w:val="left" w:pos="1701"/>
        </w:tabs>
        <w:suppressAutoHyphens/>
        <w:spacing w:after="200" w:line="276" w:lineRule="auto"/>
        <w:rPr>
          <w:rFonts w:ascii="Times New Roman" w:eastAsia="Calibri" w:hAnsi="Times New Roman" w:cs="Times New Roman"/>
          <w:b/>
          <w:i/>
          <w:u w:val="single"/>
          <w:lang w:eastAsia="zh-CN"/>
        </w:rPr>
      </w:pPr>
    </w:p>
    <w:p w14:paraId="5E229A99" w14:textId="77777777" w:rsidR="00864E80" w:rsidRPr="00B00B65" w:rsidRDefault="00864E80" w:rsidP="00864E80">
      <w:pPr>
        <w:suppressAutoHyphens/>
        <w:spacing w:after="200" w:line="240" w:lineRule="auto"/>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Wykonawca: ………………………………………………………………………...............……… </w:t>
      </w:r>
    </w:p>
    <w:p w14:paraId="7091B73F" w14:textId="77777777" w:rsidR="00864E80" w:rsidRPr="00B00B65" w:rsidRDefault="00864E80" w:rsidP="00864E80">
      <w:pPr>
        <w:suppressAutoHyphens/>
        <w:spacing w:after="200" w:line="240" w:lineRule="auto"/>
        <w:rPr>
          <w:rFonts w:ascii="Times New Roman" w:eastAsia="Calibri" w:hAnsi="Times New Roman" w:cs="Times New Roman"/>
          <w:lang w:eastAsia="zh-CN"/>
        </w:rPr>
      </w:pPr>
      <w:r w:rsidRPr="00B00B65">
        <w:rPr>
          <w:rFonts w:ascii="Times New Roman" w:eastAsia="Calibri" w:hAnsi="Times New Roman" w:cs="Times New Roman"/>
          <w:sz w:val="18"/>
          <w:szCs w:val="18"/>
          <w:lang w:eastAsia="zh-CN"/>
        </w:rPr>
        <w:t>(pełna nazwa/firma, adres, w zależności od podmiotu: NIP/PESEL, KRS/</w:t>
      </w:r>
      <w:proofErr w:type="spellStart"/>
      <w:r w:rsidRPr="00B00B65">
        <w:rPr>
          <w:rFonts w:ascii="Times New Roman" w:eastAsia="Calibri" w:hAnsi="Times New Roman" w:cs="Times New Roman"/>
          <w:sz w:val="18"/>
          <w:szCs w:val="18"/>
          <w:lang w:eastAsia="zh-CN"/>
        </w:rPr>
        <w:t>CEiDG</w:t>
      </w:r>
      <w:proofErr w:type="spellEnd"/>
      <w:r w:rsidRPr="00B00B65">
        <w:rPr>
          <w:rFonts w:ascii="Times New Roman" w:eastAsia="Calibri" w:hAnsi="Times New Roman" w:cs="Times New Roman"/>
          <w:sz w:val="18"/>
          <w:szCs w:val="18"/>
          <w:lang w:eastAsia="zh-CN"/>
        </w:rPr>
        <w:t>)</w:t>
      </w:r>
      <w:r w:rsidRPr="00B00B65">
        <w:rPr>
          <w:rFonts w:ascii="Times New Roman" w:eastAsia="Calibri" w:hAnsi="Times New Roman" w:cs="Times New Roman"/>
          <w:lang w:eastAsia="zh-CN"/>
        </w:rPr>
        <w:t xml:space="preserve"> reprezentowany przez:</w:t>
      </w:r>
    </w:p>
    <w:p w14:paraId="212FD9A9" w14:textId="77777777" w:rsidR="00864E80" w:rsidRPr="00B00B65" w:rsidRDefault="00864E80" w:rsidP="00864E80">
      <w:pPr>
        <w:suppressAutoHyphens/>
        <w:spacing w:after="200" w:line="240" w:lineRule="auto"/>
        <w:jc w:val="center"/>
        <w:rPr>
          <w:rFonts w:ascii="Times New Roman" w:eastAsia="Calibri" w:hAnsi="Times New Roman" w:cs="Times New Roman"/>
          <w:lang w:eastAsia="zh-CN"/>
        </w:rPr>
      </w:pPr>
      <w:r w:rsidRPr="00B00B65">
        <w:rPr>
          <w:rFonts w:ascii="Times New Roman" w:eastAsia="Calibri" w:hAnsi="Times New Roman" w:cs="Times New Roman"/>
          <w:lang w:eastAsia="zh-CN"/>
        </w:rPr>
        <w:t xml:space="preserve">…………………………………………………………………………………………………………… </w:t>
      </w:r>
      <w:r w:rsidRPr="00B00B65">
        <w:rPr>
          <w:rFonts w:ascii="Times New Roman" w:eastAsia="Calibri" w:hAnsi="Times New Roman" w:cs="Times New Roman"/>
          <w:sz w:val="18"/>
          <w:szCs w:val="18"/>
          <w:lang w:eastAsia="zh-CN"/>
        </w:rPr>
        <w:t>(imię, nazwisko, stanowisko/podstawa do reprezentacji)</w:t>
      </w:r>
    </w:p>
    <w:p w14:paraId="43BDDFEB" w14:textId="77777777" w:rsidR="00864E80" w:rsidRPr="00B00B65" w:rsidRDefault="00864E80" w:rsidP="00864E80">
      <w:pPr>
        <w:suppressAutoHyphens/>
        <w:spacing w:after="200" w:line="240" w:lineRule="auto"/>
        <w:jc w:val="center"/>
        <w:rPr>
          <w:rFonts w:ascii="Times New Roman" w:eastAsia="Calibri" w:hAnsi="Times New Roman" w:cs="Times New Roman"/>
          <w:b/>
          <w:lang w:eastAsia="zh-CN"/>
        </w:rPr>
      </w:pPr>
    </w:p>
    <w:p w14:paraId="664404B3" w14:textId="77777777" w:rsidR="00864E80" w:rsidRPr="00B00B65" w:rsidRDefault="00864E80" w:rsidP="00864E80">
      <w:pPr>
        <w:suppressAutoHyphens/>
        <w:spacing w:after="200" w:line="240" w:lineRule="auto"/>
        <w:jc w:val="center"/>
        <w:rPr>
          <w:rFonts w:ascii="Times New Roman" w:eastAsia="Calibri" w:hAnsi="Times New Roman" w:cs="Times New Roman"/>
          <w:lang w:eastAsia="zh-CN"/>
        </w:rPr>
      </w:pPr>
      <w:r w:rsidRPr="00B00B65">
        <w:rPr>
          <w:rFonts w:ascii="Times New Roman" w:eastAsia="Calibri" w:hAnsi="Times New Roman" w:cs="Times New Roman"/>
          <w:b/>
          <w:lang w:eastAsia="zh-CN"/>
        </w:rPr>
        <w:t>Oświadczenie Wykonawcy o aktualności informacji zawartych w oświadczeniu, o którym mowa w art. 125 ust. 1 ustawy, w zakresie podstaw wykluczenia z postępowania</w:t>
      </w:r>
      <w:r w:rsidRPr="00B00B65">
        <w:rPr>
          <w:rFonts w:ascii="Times New Roman" w:eastAsia="Calibri" w:hAnsi="Times New Roman" w:cs="Times New Roman"/>
          <w:lang w:eastAsia="zh-CN"/>
        </w:rPr>
        <w:t xml:space="preserve"> </w:t>
      </w:r>
    </w:p>
    <w:p w14:paraId="5A75280F" w14:textId="77777777" w:rsidR="00864E80" w:rsidRPr="00B00B65" w:rsidRDefault="00864E80" w:rsidP="00864E80">
      <w:pPr>
        <w:suppressAutoHyphens/>
        <w:spacing w:after="200" w:line="240" w:lineRule="auto"/>
        <w:jc w:val="center"/>
        <w:rPr>
          <w:rFonts w:ascii="Times New Roman" w:eastAsia="Calibri" w:hAnsi="Times New Roman" w:cs="Times New Roman"/>
          <w:lang w:eastAsia="zh-CN"/>
        </w:rPr>
      </w:pPr>
    </w:p>
    <w:p w14:paraId="40F0A2DE" w14:textId="60A8F791" w:rsidR="00D82D7F" w:rsidRPr="00EA7E18" w:rsidRDefault="00864E80" w:rsidP="00EA7E18">
      <w:pPr>
        <w:suppressAutoHyphens/>
        <w:spacing w:after="0" w:line="240" w:lineRule="auto"/>
        <w:jc w:val="both"/>
        <w:rPr>
          <w:rFonts w:ascii="Times New Roman" w:eastAsia="Calibri" w:hAnsi="Times New Roman" w:cs="Times New Roman"/>
          <w:b/>
          <w:lang w:eastAsia="zh-CN"/>
        </w:rPr>
      </w:pPr>
      <w:r w:rsidRPr="00B00B65">
        <w:rPr>
          <w:rFonts w:ascii="Times New Roman" w:eastAsia="Calibri" w:hAnsi="Times New Roman" w:cs="Times New Roman"/>
          <w:lang w:eastAsia="zh-CN"/>
        </w:rPr>
        <w:t xml:space="preserve">            Składając ofertę w postępowaniu o udzielenie zamówienia publicznego w </w:t>
      </w:r>
      <w:proofErr w:type="spellStart"/>
      <w:r w:rsidR="00304F38" w:rsidRPr="00B00B65">
        <w:rPr>
          <w:rFonts w:ascii="Times New Roman" w:hAnsi="Times New Roman" w:cs="Times New Roman"/>
        </w:rPr>
        <w:t>w</w:t>
      </w:r>
      <w:proofErr w:type="spellEnd"/>
      <w:r w:rsidR="00304F38" w:rsidRPr="00B00B65">
        <w:rPr>
          <w:rFonts w:ascii="Times New Roman" w:hAnsi="Times New Roman" w:cs="Times New Roman"/>
        </w:rPr>
        <w:t> trybie przetargu nieograniczonego</w:t>
      </w:r>
      <w:r w:rsidR="00304F38" w:rsidRPr="00B00B65">
        <w:rPr>
          <w:rFonts w:ascii="Times New Roman" w:eastAsia="Calibri" w:hAnsi="Times New Roman" w:cs="Times New Roman"/>
          <w:lang w:eastAsia="zh-CN"/>
        </w:rPr>
        <w:t xml:space="preserve"> </w:t>
      </w:r>
      <w:r w:rsidRPr="00B00B65">
        <w:rPr>
          <w:rFonts w:ascii="Times New Roman" w:eastAsia="Calibri" w:hAnsi="Times New Roman" w:cs="Times New Roman"/>
          <w:lang w:eastAsia="zh-CN"/>
        </w:rPr>
        <w:t>znak:</w:t>
      </w:r>
      <w:r w:rsidRPr="00B00B65">
        <w:rPr>
          <w:rFonts w:ascii="Times New Roman" w:eastAsia="Calibri" w:hAnsi="Times New Roman" w:cs="Times New Roman"/>
          <w:color w:val="FF0000"/>
          <w:lang w:eastAsia="zh-CN"/>
        </w:rPr>
        <w:t xml:space="preserve"> </w:t>
      </w:r>
      <w:r w:rsidR="00EC4A24" w:rsidRPr="001D4F73">
        <w:rPr>
          <w:rFonts w:ascii="Times New Roman" w:eastAsia="Calibri" w:hAnsi="Times New Roman" w:cs="Times New Roman"/>
          <w:b/>
          <w:lang w:eastAsia="zh-CN"/>
        </w:rPr>
        <w:t>AMW-KANC.SZP.2712.</w:t>
      </w:r>
      <w:r w:rsidR="00EA7E18">
        <w:rPr>
          <w:rFonts w:ascii="Times New Roman" w:eastAsia="Calibri" w:hAnsi="Times New Roman" w:cs="Times New Roman"/>
          <w:b/>
          <w:lang w:eastAsia="zh-CN"/>
        </w:rPr>
        <w:t>12</w:t>
      </w:r>
      <w:r w:rsidR="00EC4A24" w:rsidRPr="001D4F73">
        <w:rPr>
          <w:rFonts w:ascii="Times New Roman" w:eastAsia="Calibri" w:hAnsi="Times New Roman" w:cs="Times New Roman"/>
          <w:b/>
          <w:lang w:eastAsia="zh-CN"/>
        </w:rPr>
        <w:t>.202</w:t>
      </w:r>
      <w:r w:rsidR="009361A0">
        <w:rPr>
          <w:rFonts w:ascii="Times New Roman" w:eastAsia="Calibri" w:hAnsi="Times New Roman" w:cs="Times New Roman"/>
          <w:b/>
          <w:lang w:eastAsia="zh-CN"/>
        </w:rPr>
        <w:t>4</w:t>
      </w:r>
      <w:r w:rsidRPr="001D4F73">
        <w:rPr>
          <w:rFonts w:ascii="Times New Roman" w:eastAsia="Calibri" w:hAnsi="Times New Roman" w:cs="Times New Roman"/>
          <w:b/>
          <w:lang w:eastAsia="zh-CN"/>
        </w:rPr>
        <w:t>:</w:t>
      </w:r>
      <w:r w:rsidR="000B5829">
        <w:rPr>
          <w:rFonts w:ascii="Times New Roman" w:eastAsia="Calibri" w:hAnsi="Times New Roman" w:cs="Times New Roman"/>
          <w:b/>
          <w:lang w:eastAsia="zh-CN"/>
        </w:rPr>
        <w:t xml:space="preserve"> </w:t>
      </w:r>
      <w:r w:rsidR="00EA7E18" w:rsidRPr="00EA7E18">
        <w:rPr>
          <w:rFonts w:ascii="Times New Roman" w:eastAsia="Calibri" w:hAnsi="Times New Roman" w:cs="Times New Roman"/>
          <w:b/>
          <w:lang w:eastAsia="zh-CN"/>
        </w:rPr>
        <w:t>Modernizacja Laboratorium Podstaw Elektrotechniki</w:t>
      </w:r>
      <w:r w:rsidR="00EA7E18">
        <w:rPr>
          <w:rFonts w:ascii="Times New Roman" w:eastAsia="Calibri" w:hAnsi="Times New Roman" w:cs="Times New Roman"/>
          <w:b/>
          <w:lang w:eastAsia="zh-CN"/>
        </w:rPr>
        <w:t xml:space="preserve"> </w:t>
      </w:r>
      <w:r w:rsidRPr="00B00B65">
        <w:rPr>
          <w:rFonts w:ascii="Times New Roman" w:eastAsia="Calibri" w:hAnsi="Times New Roman" w:cs="Times New Roman"/>
          <w:lang w:eastAsia="zh-CN"/>
        </w:rPr>
        <w:t xml:space="preserve">w zakresie art. 108 ust. 1 ustawy </w:t>
      </w:r>
      <w:proofErr w:type="spellStart"/>
      <w:r w:rsidRPr="00B00B65">
        <w:rPr>
          <w:rFonts w:ascii="Times New Roman" w:eastAsia="Calibri" w:hAnsi="Times New Roman" w:cs="Times New Roman"/>
          <w:lang w:eastAsia="zh-CN"/>
        </w:rPr>
        <w:t>Pzp</w:t>
      </w:r>
      <w:proofErr w:type="spellEnd"/>
      <w:r w:rsidRPr="00B00B65">
        <w:rPr>
          <w:rFonts w:ascii="Times New Roman" w:eastAsia="Calibri" w:hAnsi="Times New Roman" w:cs="Times New Roman"/>
          <w:lang w:eastAsia="zh-CN"/>
        </w:rPr>
        <w:t>, dodatkowo art. 109 ust. 1 pkt 1 i 3-10 oświadczamy, że: wszystkie informacje zawarte w oświadczeniu, o którym mowa w art. 125 ust. 1 ustawy, w zakresie podstaw wykluczenia z postę</w:t>
      </w:r>
      <w:r w:rsidR="001B0723" w:rsidRPr="00B00B65">
        <w:rPr>
          <w:rFonts w:ascii="Times New Roman" w:eastAsia="Calibri" w:hAnsi="Times New Roman" w:cs="Times New Roman"/>
          <w:lang w:eastAsia="zh-CN"/>
        </w:rPr>
        <w:t xml:space="preserve">powania </w:t>
      </w:r>
      <w:r w:rsidR="001B0723" w:rsidRPr="00944097">
        <w:rPr>
          <w:rFonts w:ascii="Times New Roman" w:eastAsia="Calibri" w:hAnsi="Times New Roman" w:cs="Times New Roman"/>
          <w:b/>
          <w:lang w:eastAsia="zh-CN"/>
        </w:rPr>
        <w:t>są</w:t>
      </w:r>
      <w:r w:rsidRPr="00944097">
        <w:rPr>
          <w:rFonts w:ascii="Times New Roman" w:eastAsia="Calibri" w:hAnsi="Times New Roman" w:cs="Times New Roman"/>
          <w:b/>
          <w:lang w:eastAsia="zh-CN"/>
        </w:rPr>
        <w:t xml:space="preserve"> aktualne</w:t>
      </w:r>
      <w:r w:rsidRPr="00B00B65">
        <w:rPr>
          <w:rFonts w:ascii="Times New Roman" w:eastAsia="Calibri" w:hAnsi="Times New Roman" w:cs="Times New Roman"/>
          <w:lang w:eastAsia="zh-CN"/>
        </w:rPr>
        <w:t xml:space="preserve"> na dzień złożenia oświadczenia</w:t>
      </w:r>
      <w:r w:rsidR="00B14C46">
        <w:rPr>
          <w:rFonts w:ascii="Times New Roman" w:eastAsia="Calibri" w:hAnsi="Times New Roman" w:cs="Times New Roman"/>
          <w:lang w:eastAsia="zh-CN"/>
        </w:rPr>
        <w:t>.</w:t>
      </w:r>
      <w:r w:rsidRPr="00B00B65">
        <w:rPr>
          <w:rFonts w:ascii="Times New Roman" w:eastAsia="Calibri" w:hAnsi="Times New Roman" w:cs="Times New Roman"/>
          <w:lang w:eastAsia="zh-CN"/>
        </w:rPr>
        <w:t xml:space="preserve"> </w:t>
      </w:r>
    </w:p>
    <w:p w14:paraId="6AA4E77A" w14:textId="77777777" w:rsidR="00D82D7F" w:rsidRPr="00B00B65" w:rsidRDefault="00D82D7F" w:rsidP="000F5594">
      <w:pPr>
        <w:suppressAutoHyphens/>
        <w:spacing w:after="200" w:line="360" w:lineRule="auto"/>
        <w:jc w:val="both"/>
        <w:rPr>
          <w:b/>
          <w:bCs/>
        </w:rPr>
      </w:pPr>
    </w:p>
    <w:p w14:paraId="3436BEF4" w14:textId="77777777" w:rsidR="000B5829" w:rsidRDefault="000B5829" w:rsidP="00CB7F36">
      <w:pPr>
        <w:ind w:left="6372"/>
        <w:jc w:val="right"/>
        <w:rPr>
          <w:rFonts w:ascii="Times New Roman" w:hAnsi="Times New Roman" w:cs="Times New Roman"/>
          <w:b/>
          <w:i/>
          <w:u w:val="single"/>
        </w:rPr>
      </w:pPr>
    </w:p>
    <w:p w14:paraId="3348670A" w14:textId="77777777" w:rsidR="000B5829" w:rsidRDefault="000B5829" w:rsidP="00CB7F36">
      <w:pPr>
        <w:ind w:left="6372"/>
        <w:jc w:val="right"/>
        <w:rPr>
          <w:rFonts w:ascii="Times New Roman" w:hAnsi="Times New Roman" w:cs="Times New Roman"/>
          <w:b/>
          <w:i/>
          <w:u w:val="single"/>
        </w:rPr>
      </w:pPr>
    </w:p>
    <w:p w14:paraId="7BA5C0A6" w14:textId="77777777" w:rsidR="000B5829" w:rsidRDefault="000B5829" w:rsidP="00CB7F36">
      <w:pPr>
        <w:ind w:left="6372"/>
        <w:jc w:val="right"/>
        <w:rPr>
          <w:rFonts w:ascii="Times New Roman" w:hAnsi="Times New Roman" w:cs="Times New Roman"/>
          <w:b/>
          <w:i/>
          <w:u w:val="single"/>
        </w:rPr>
      </w:pPr>
    </w:p>
    <w:p w14:paraId="20DC8E3A" w14:textId="77777777" w:rsidR="000B5829" w:rsidRDefault="000B5829" w:rsidP="00CB7F36">
      <w:pPr>
        <w:ind w:left="6372"/>
        <w:jc w:val="right"/>
        <w:rPr>
          <w:rFonts w:ascii="Times New Roman" w:hAnsi="Times New Roman" w:cs="Times New Roman"/>
          <w:b/>
          <w:i/>
          <w:u w:val="single"/>
        </w:rPr>
      </w:pPr>
    </w:p>
    <w:p w14:paraId="48490C87" w14:textId="77777777" w:rsidR="000B5829" w:rsidRDefault="000B5829" w:rsidP="00CB7F36">
      <w:pPr>
        <w:ind w:left="6372"/>
        <w:jc w:val="right"/>
        <w:rPr>
          <w:rFonts w:ascii="Times New Roman" w:hAnsi="Times New Roman" w:cs="Times New Roman"/>
          <w:b/>
          <w:i/>
          <w:u w:val="single"/>
        </w:rPr>
      </w:pPr>
    </w:p>
    <w:p w14:paraId="35727F7E" w14:textId="77777777" w:rsidR="000B5829" w:rsidRDefault="000B5829" w:rsidP="00CB7F36">
      <w:pPr>
        <w:ind w:left="6372"/>
        <w:jc w:val="right"/>
        <w:rPr>
          <w:rFonts w:ascii="Times New Roman" w:hAnsi="Times New Roman" w:cs="Times New Roman"/>
          <w:b/>
          <w:i/>
          <w:u w:val="single"/>
        </w:rPr>
      </w:pPr>
    </w:p>
    <w:p w14:paraId="0491E68F" w14:textId="77777777" w:rsidR="000B5829" w:rsidRDefault="000B5829" w:rsidP="00CB7F36">
      <w:pPr>
        <w:ind w:left="6372"/>
        <w:jc w:val="right"/>
        <w:rPr>
          <w:rFonts w:ascii="Times New Roman" w:hAnsi="Times New Roman" w:cs="Times New Roman"/>
          <w:b/>
          <w:i/>
          <w:u w:val="single"/>
        </w:rPr>
      </w:pPr>
    </w:p>
    <w:p w14:paraId="6C46B0FF" w14:textId="77777777" w:rsidR="000B5829" w:rsidRDefault="000B5829" w:rsidP="00CB7F36">
      <w:pPr>
        <w:ind w:left="6372"/>
        <w:jc w:val="right"/>
        <w:rPr>
          <w:rFonts w:ascii="Times New Roman" w:hAnsi="Times New Roman" w:cs="Times New Roman"/>
          <w:b/>
          <w:i/>
          <w:u w:val="single"/>
        </w:rPr>
      </w:pPr>
    </w:p>
    <w:p w14:paraId="6F01178D" w14:textId="77777777" w:rsidR="000B5829" w:rsidRDefault="000B5829" w:rsidP="00CB7F36">
      <w:pPr>
        <w:ind w:left="6372"/>
        <w:jc w:val="right"/>
        <w:rPr>
          <w:rFonts w:ascii="Times New Roman" w:hAnsi="Times New Roman" w:cs="Times New Roman"/>
          <w:b/>
          <w:i/>
          <w:u w:val="single"/>
        </w:rPr>
      </w:pPr>
    </w:p>
    <w:p w14:paraId="17F1723D" w14:textId="77777777" w:rsidR="000B5829" w:rsidRDefault="000B5829" w:rsidP="00CB7F36">
      <w:pPr>
        <w:ind w:left="6372"/>
        <w:jc w:val="right"/>
        <w:rPr>
          <w:rFonts w:ascii="Times New Roman" w:hAnsi="Times New Roman" w:cs="Times New Roman"/>
          <w:b/>
          <w:i/>
          <w:u w:val="single"/>
        </w:rPr>
      </w:pPr>
    </w:p>
    <w:p w14:paraId="24B844EF" w14:textId="77777777" w:rsidR="000B5829" w:rsidRDefault="000B5829" w:rsidP="00CB7F36">
      <w:pPr>
        <w:ind w:left="6372"/>
        <w:jc w:val="right"/>
        <w:rPr>
          <w:rFonts w:ascii="Times New Roman" w:hAnsi="Times New Roman" w:cs="Times New Roman"/>
          <w:b/>
          <w:i/>
          <w:u w:val="single"/>
        </w:rPr>
      </w:pPr>
    </w:p>
    <w:p w14:paraId="4C395632" w14:textId="77777777" w:rsidR="000B5829" w:rsidRDefault="000B5829" w:rsidP="00CB7F36">
      <w:pPr>
        <w:ind w:left="6372"/>
        <w:jc w:val="right"/>
        <w:rPr>
          <w:rFonts w:ascii="Times New Roman" w:hAnsi="Times New Roman" w:cs="Times New Roman"/>
          <w:b/>
          <w:i/>
          <w:u w:val="single"/>
        </w:rPr>
      </w:pPr>
    </w:p>
    <w:p w14:paraId="081A052F" w14:textId="77777777" w:rsidR="00EA7E18" w:rsidRDefault="00EA7E18" w:rsidP="00CB7F36">
      <w:pPr>
        <w:ind w:left="6372"/>
        <w:jc w:val="right"/>
        <w:rPr>
          <w:rFonts w:ascii="Times New Roman" w:hAnsi="Times New Roman" w:cs="Times New Roman"/>
          <w:b/>
          <w:i/>
          <w:u w:val="single"/>
        </w:rPr>
      </w:pPr>
    </w:p>
    <w:p w14:paraId="2DEB7706" w14:textId="77777777" w:rsidR="00EA7E18" w:rsidRDefault="00EA7E18" w:rsidP="00CB7F36">
      <w:pPr>
        <w:ind w:left="6372"/>
        <w:jc w:val="right"/>
        <w:rPr>
          <w:rFonts w:ascii="Times New Roman" w:hAnsi="Times New Roman" w:cs="Times New Roman"/>
          <w:b/>
          <w:i/>
          <w:u w:val="single"/>
        </w:rPr>
      </w:pPr>
    </w:p>
    <w:p w14:paraId="02D8F24B" w14:textId="77777777" w:rsidR="00B14C46" w:rsidRDefault="00B14C46" w:rsidP="00433B65">
      <w:pPr>
        <w:suppressAutoHyphens/>
        <w:spacing w:after="200" w:line="360" w:lineRule="auto"/>
        <w:ind w:left="5664" w:firstLine="708"/>
        <w:jc w:val="both"/>
        <w:rPr>
          <w:rFonts w:ascii="Times New Roman" w:eastAsia="Calibri" w:hAnsi="Times New Roman" w:cs="Times New Roman"/>
          <w:b/>
          <w:i/>
          <w:u w:val="single"/>
          <w:lang w:eastAsia="zh-CN"/>
        </w:rPr>
      </w:pPr>
    </w:p>
    <w:sectPr w:rsidR="00B14C46" w:rsidSect="00337962">
      <w:type w:val="continuous"/>
      <w:pgSz w:w="11906" w:h="16838" w:code="9"/>
      <w:pgMar w:top="1440" w:right="851" w:bottom="1440"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44F6" w14:textId="77777777" w:rsidR="00930AD7" w:rsidRDefault="00930AD7" w:rsidP="00CF6A41">
      <w:pPr>
        <w:spacing w:after="0" w:line="240" w:lineRule="auto"/>
      </w:pPr>
      <w:r>
        <w:separator/>
      </w:r>
    </w:p>
  </w:endnote>
  <w:endnote w:type="continuationSeparator" w:id="0">
    <w:p w14:paraId="4E7FCD61" w14:textId="77777777" w:rsidR="00930AD7" w:rsidRDefault="00930AD7" w:rsidP="00CF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auto"/>
    <w:pitch w:val="variable"/>
    <w:sig w:usb0="00000003" w:usb1="500079DB" w:usb2="0000001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Univers-PL">
    <w:altName w:val="Malgun Gothic"/>
    <w:charset w:val="01"/>
    <w:family w:val="swiss"/>
    <w:pitch w:val="default"/>
  </w:font>
  <w:font w:name="ClassGarmndEU">
    <w:altName w:val="Times New Roman"/>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ArialMT;MS Gothic">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Songti SC">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308529"/>
      <w:docPartObj>
        <w:docPartGallery w:val="Page Numbers (Bottom of Page)"/>
        <w:docPartUnique/>
      </w:docPartObj>
    </w:sdtPr>
    <w:sdtEndPr/>
    <w:sdtContent>
      <w:p w14:paraId="5903AB23" w14:textId="226823AA" w:rsidR="00930AD7" w:rsidRDefault="00930AD7">
        <w:pPr>
          <w:pStyle w:val="Stopka"/>
          <w:jc w:val="center"/>
        </w:pPr>
        <w:r>
          <w:fldChar w:fldCharType="begin"/>
        </w:r>
        <w:r>
          <w:instrText>PAGE   \* MERGEFORMAT</w:instrText>
        </w:r>
        <w:r>
          <w:fldChar w:fldCharType="separate"/>
        </w:r>
        <w:r w:rsidR="00A67D2E">
          <w:rPr>
            <w:noProof/>
          </w:rPr>
          <w:t>39</w:t>
        </w:r>
        <w:r>
          <w:fldChar w:fldCharType="end"/>
        </w:r>
      </w:p>
    </w:sdtContent>
  </w:sdt>
  <w:p w14:paraId="7CC93BD2" w14:textId="77777777" w:rsidR="00930AD7" w:rsidRDefault="00930A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B4A9A" w14:textId="77777777" w:rsidR="00930AD7" w:rsidRDefault="00930AD7" w:rsidP="00CF6A41">
      <w:pPr>
        <w:spacing w:after="0" w:line="240" w:lineRule="auto"/>
      </w:pPr>
      <w:r>
        <w:separator/>
      </w:r>
    </w:p>
  </w:footnote>
  <w:footnote w:type="continuationSeparator" w:id="0">
    <w:p w14:paraId="489E2AE0" w14:textId="77777777" w:rsidR="00930AD7" w:rsidRDefault="00930AD7" w:rsidP="00CF6A41">
      <w:pPr>
        <w:spacing w:after="0" w:line="240" w:lineRule="auto"/>
      </w:pPr>
      <w:r>
        <w:continuationSeparator/>
      </w:r>
    </w:p>
  </w:footnote>
  <w:footnote w:id="1">
    <w:p w14:paraId="278CFCCE" w14:textId="77777777" w:rsidR="00930AD7" w:rsidRDefault="00930AD7" w:rsidP="00CF6A41">
      <w:pPr>
        <w:spacing w:line="240" w:lineRule="auto"/>
        <w:jc w:val="both"/>
      </w:pPr>
      <w:r>
        <w:rPr>
          <w:rStyle w:val="Znakiprzypiswdolnych"/>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2">
    <w:p w14:paraId="66CB298D" w14:textId="77777777" w:rsidR="00930AD7" w:rsidRDefault="00930AD7" w:rsidP="005C7EF9">
      <w:pPr>
        <w:pStyle w:val="Tekstprzypisudolnego"/>
      </w:pPr>
      <w:r w:rsidRPr="00393791">
        <w:rPr>
          <w:rStyle w:val="Odwoanieprzypisudolnego"/>
          <w:color w:val="FFFFFF" w:themeColor="background1"/>
        </w:rPr>
        <w:footnoteRef/>
      </w:r>
      <w:r>
        <w:t xml:space="preserve"> *</w:t>
      </w:r>
      <w:r w:rsidRPr="00393791">
        <w:t xml:space="preserve"> niniejsze oświadczenie składa każdy z Wykonawców wspólnie ubiegających się o udzielenie zamówienia</w:t>
      </w:r>
    </w:p>
  </w:footnote>
  <w:footnote w:id="3">
    <w:p w14:paraId="1B05E157" w14:textId="77777777" w:rsidR="00930AD7" w:rsidRPr="00393791" w:rsidRDefault="00930AD7" w:rsidP="005C7EF9">
      <w:pPr>
        <w:pStyle w:val="Tekstprzypisudolnego"/>
      </w:pPr>
      <w:r w:rsidRPr="00393791">
        <w:rPr>
          <w:rStyle w:val="Odwoanieprzypisudolnego"/>
          <w:color w:val="FFFFFF" w:themeColor="background1"/>
        </w:rPr>
        <w:footnoteRef/>
      </w:r>
      <w:r w:rsidRPr="00393791">
        <w:rPr>
          <w:color w:val="FFFFFF" w:themeColor="background1"/>
        </w:rPr>
        <w:t xml:space="preserve"> </w:t>
      </w:r>
      <w:r>
        <w:t>** niepotrzebne skreślić</w:t>
      </w:r>
    </w:p>
  </w:footnote>
  <w:footnote w:id="4">
    <w:p w14:paraId="346FDEE4" w14:textId="77777777" w:rsidR="00930AD7" w:rsidRPr="00B208CF" w:rsidRDefault="00930AD7" w:rsidP="005F4595">
      <w:pPr>
        <w:pStyle w:val="Tekstprzypisudolnego"/>
        <w:jc w:val="both"/>
        <w:rPr>
          <w:rFonts w:ascii="Arial" w:hAnsi="Arial" w:cs="Arial"/>
          <w:sz w:val="12"/>
          <w:szCs w:val="12"/>
        </w:rPr>
      </w:pPr>
      <w:r w:rsidRPr="004E3F67">
        <w:rPr>
          <w:rStyle w:val="Odwoanieprzypisudolnego"/>
          <w:rFonts w:ascii="Arial" w:hAnsi="Arial" w:cs="Arial"/>
          <w:sz w:val="16"/>
          <w:szCs w:val="16"/>
        </w:rPr>
        <w:footnoteRef/>
      </w:r>
      <w:r w:rsidRPr="004E3F67">
        <w:rPr>
          <w:rFonts w:ascii="Arial" w:hAnsi="Arial" w:cs="Arial"/>
          <w:sz w:val="16"/>
          <w:szCs w:val="16"/>
        </w:rPr>
        <w:t xml:space="preserve"> </w:t>
      </w:r>
      <w:r w:rsidRPr="00B208CF">
        <w:rPr>
          <w:rFonts w:ascii="Arial" w:hAnsi="Arial" w:cs="Arial"/>
          <w:sz w:val="12"/>
          <w:szCs w:val="12"/>
        </w:rPr>
        <w:t>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42C69CA8" w14:textId="77777777" w:rsidR="00930AD7" w:rsidRPr="00B208CF" w:rsidRDefault="00930AD7" w:rsidP="007E11B7">
      <w:pPr>
        <w:pStyle w:val="Tekstprzypisudolnego"/>
        <w:numPr>
          <w:ilvl w:val="0"/>
          <w:numId w:val="166"/>
        </w:numPr>
        <w:suppressAutoHyphens w:val="0"/>
        <w:spacing w:after="0" w:line="240" w:lineRule="auto"/>
        <w:rPr>
          <w:rFonts w:ascii="Arial" w:hAnsi="Arial" w:cs="Arial"/>
          <w:sz w:val="12"/>
          <w:szCs w:val="12"/>
        </w:rPr>
      </w:pPr>
      <w:r w:rsidRPr="00B208CF">
        <w:rPr>
          <w:rFonts w:ascii="Arial" w:hAnsi="Arial" w:cs="Arial"/>
          <w:sz w:val="12"/>
          <w:szCs w:val="12"/>
        </w:rPr>
        <w:t>obywateli rosyjskich lub osób fizycznych lub prawnych, podmiotów lub organów z siedzibą w Rosji;</w:t>
      </w:r>
    </w:p>
    <w:p w14:paraId="5874ABFA" w14:textId="77777777" w:rsidR="00930AD7" w:rsidRPr="00B208CF" w:rsidRDefault="00930AD7" w:rsidP="007E11B7">
      <w:pPr>
        <w:pStyle w:val="Tekstprzypisudolnego"/>
        <w:numPr>
          <w:ilvl w:val="0"/>
          <w:numId w:val="166"/>
        </w:numPr>
        <w:suppressAutoHyphens w:val="0"/>
        <w:spacing w:after="0" w:line="240" w:lineRule="auto"/>
        <w:rPr>
          <w:rFonts w:ascii="Arial" w:hAnsi="Arial" w:cs="Arial"/>
          <w:sz w:val="12"/>
          <w:szCs w:val="12"/>
        </w:rPr>
      </w:pPr>
      <w:bookmarkStart w:id="24" w:name="_Hlk102557314"/>
      <w:r w:rsidRPr="00B208CF">
        <w:rPr>
          <w:rFonts w:ascii="Arial" w:hAnsi="Arial" w:cs="Arial"/>
          <w:sz w:val="12"/>
          <w:szCs w:val="12"/>
        </w:rPr>
        <w:t>osób prawnych, podmiotów lub organów, do których prawa własności bezpośrednio lub pośrednio w ponad 50 % należą do podmiotu, o którym mowa w lit. a) niniejszego ustępu; lub</w:t>
      </w:r>
      <w:bookmarkEnd w:id="24"/>
    </w:p>
    <w:p w14:paraId="0EF67296" w14:textId="77777777" w:rsidR="00930AD7" w:rsidRPr="00B208CF" w:rsidRDefault="00930AD7" w:rsidP="007E11B7">
      <w:pPr>
        <w:pStyle w:val="Tekstprzypisudolnego"/>
        <w:numPr>
          <w:ilvl w:val="0"/>
          <w:numId w:val="166"/>
        </w:numPr>
        <w:suppressAutoHyphens w:val="0"/>
        <w:spacing w:after="0" w:line="240" w:lineRule="auto"/>
        <w:rPr>
          <w:rFonts w:ascii="Arial" w:hAnsi="Arial" w:cs="Arial"/>
          <w:sz w:val="12"/>
          <w:szCs w:val="12"/>
        </w:rPr>
      </w:pPr>
      <w:r w:rsidRPr="00B208CF">
        <w:rPr>
          <w:rFonts w:ascii="Arial" w:hAnsi="Arial" w:cs="Arial"/>
          <w:sz w:val="12"/>
          <w:szCs w:val="12"/>
        </w:rPr>
        <w:t>osób fizycznych lub prawnych, podmiotów lub organów działających w imieniu lub pod kierunkiem podmiotu, o którym mowa w lit. a) lub b) niniejszego ustępu,</w:t>
      </w:r>
    </w:p>
    <w:p w14:paraId="1F969306" w14:textId="77777777" w:rsidR="00930AD7" w:rsidRPr="00B208CF" w:rsidRDefault="00930AD7" w:rsidP="005F4595">
      <w:pPr>
        <w:pStyle w:val="Tekstprzypisudolnego"/>
        <w:jc w:val="both"/>
        <w:rPr>
          <w:rFonts w:ascii="Arial" w:hAnsi="Arial" w:cs="Arial"/>
          <w:sz w:val="12"/>
          <w:szCs w:val="12"/>
        </w:rPr>
      </w:pPr>
      <w:r w:rsidRPr="00B208CF">
        <w:rPr>
          <w:rFonts w:ascii="Arial" w:hAnsi="Arial" w:cs="Arial"/>
          <w:sz w:val="12"/>
          <w:szCs w:val="12"/>
        </w:rPr>
        <w:t>w tym podwykonawców, dostawców lub podmiotów, na których zdolności polega się w rozumieniu dyrektyw w sprawie zamówień publicznych, w przypadku gdy przypada na nich ponad 10 % wartości zamówienia.</w:t>
      </w:r>
    </w:p>
  </w:footnote>
  <w:footnote w:id="5">
    <w:p w14:paraId="6E931F4C" w14:textId="77777777" w:rsidR="00930AD7" w:rsidRPr="00B208CF" w:rsidRDefault="00930AD7" w:rsidP="005F4595">
      <w:pPr>
        <w:spacing w:after="0" w:line="240" w:lineRule="auto"/>
        <w:jc w:val="both"/>
        <w:rPr>
          <w:rFonts w:ascii="Arial" w:hAnsi="Arial" w:cs="Arial"/>
          <w:color w:val="222222"/>
          <w:sz w:val="12"/>
          <w:szCs w:val="12"/>
        </w:rPr>
      </w:pPr>
      <w:r w:rsidRPr="00B208CF">
        <w:rPr>
          <w:rStyle w:val="Odwoanieprzypisudolnego"/>
          <w:rFonts w:ascii="Arial" w:hAnsi="Arial" w:cs="Arial"/>
          <w:sz w:val="12"/>
          <w:szCs w:val="12"/>
        </w:rPr>
        <w:footnoteRef/>
      </w:r>
      <w:r w:rsidRPr="00B208CF">
        <w:rPr>
          <w:rFonts w:ascii="Arial" w:hAnsi="Arial" w:cs="Arial"/>
          <w:sz w:val="12"/>
          <w:szCs w:val="12"/>
        </w:rPr>
        <w:t xml:space="preserve"> </w:t>
      </w:r>
      <w:r w:rsidRPr="00B208CF">
        <w:rPr>
          <w:rFonts w:ascii="Arial" w:hAnsi="Arial" w:cs="Arial"/>
          <w:color w:val="222222"/>
          <w:sz w:val="12"/>
          <w:szCs w:val="12"/>
        </w:rPr>
        <w:t xml:space="preserve">Zgodnie z treścią art. 7 ust. 1 ustawy z dnia 13 kwietnia 2022 r. </w:t>
      </w:r>
      <w:r w:rsidRPr="00B208CF">
        <w:rPr>
          <w:rFonts w:ascii="Arial" w:hAnsi="Arial" w:cs="Arial"/>
          <w:i/>
          <w:iCs/>
          <w:color w:val="222222"/>
          <w:sz w:val="12"/>
          <w:szCs w:val="12"/>
        </w:rPr>
        <w:t xml:space="preserve">o szczególnych rozwiązaniach w zakresie przeciwdziałania wspieraniu agresji na Ukrainę oraz służących ochronie bezpieczeństwa narodowego,  </w:t>
      </w:r>
      <w:r w:rsidRPr="00B208CF">
        <w:rPr>
          <w:rFonts w:ascii="Arial" w:hAnsi="Arial" w:cs="Arial"/>
          <w:color w:val="222222"/>
          <w:sz w:val="12"/>
          <w:szCs w:val="12"/>
        </w:rPr>
        <w:t xml:space="preserve">z </w:t>
      </w:r>
      <w:r w:rsidRPr="00B208CF">
        <w:rPr>
          <w:rFonts w:ascii="Arial" w:eastAsia="Times New Roman" w:hAnsi="Arial" w:cs="Arial"/>
          <w:color w:val="222222"/>
          <w:sz w:val="12"/>
          <w:szCs w:val="12"/>
          <w:lang w:eastAsia="pl-PL"/>
        </w:rPr>
        <w:t>postępowania o udzielenie zamówienia publicznego lub konkursu prowadzonego na podstawie ustawy Pzp wyklucza się:</w:t>
      </w:r>
    </w:p>
    <w:p w14:paraId="1D24A9D0" w14:textId="77777777" w:rsidR="00930AD7" w:rsidRPr="00B208CF" w:rsidRDefault="00930AD7" w:rsidP="005F4595">
      <w:pPr>
        <w:spacing w:after="0" w:line="240" w:lineRule="auto"/>
        <w:jc w:val="both"/>
        <w:rPr>
          <w:rFonts w:ascii="Arial" w:eastAsia="Times New Roman" w:hAnsi="Arial" w:cs="Arial"/>
          <w:color w:val="222222"/>
          <w:sz w:val="12"/>
          <w:szCs w:val="12"/>
          <w:lang w:eastAsia="pl-PL"/>
        </w:rPr>
      </w:pPr>
      <w:r w:rsidRPr="00B208CF">
        <w:rPr>
          <w:rFonts w:ascii="Arial" w:eastAsia="Times New Roman" w:hAnsi="Arial" w:cs="Arial"/>
          <w:color w:val="222222"/>
          <w:sz w:val="12"/>
          <w:szCs w:val="12"/>
          <w:lang w:eastAsia="pl-PL"/>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2934623" w14:textId="77777777" w:rsidR="00930AD7" w:rsidRPr="00B208CF" w:rsidRDefault="00930AD7" w:rsidP="005F4595">
      <w:pPr>
        <w:spacing w:after="0" w:line="240" w:lineRule="auto"/>
        <w:jc w:val="both"/>
        <w:rPr>
          <w:rFonts w:ascii="Arial" w:hAnsi="Arial" w:cs="Arial"/>
          <w:color w:val="222222"/>
          <w:sz w:val="12"/>
          <w:szCs w:val="12"/>
        </w:rPr>
      </w:pPr>
      <w:r w:rsidRPr="00B208CF">
        <w:rPr>
          <w:rFonts w:ascii="Arial" w:hAnsi="Arial" w:cs="Arial"/>
          <w:color w:val="222222"/>
          <w:sz w:val="12"/>
          <w:szCs w:val="12"/>
        </w:rPr>
        <w:t xml:space="preserve">2) </w:t>
      </w:r>
      <w:r w:rsidRPr="00B208CF">
        <w:rPr>
          <w:rFonts w:ascii="Arial" w:eastAsia="Times New Roman" w:hAnsi="Arial" w:cs="Arial"/>
          <w:color w:val="222222"/>
          <w:sz w:val="12"/>
          <w:szCs w:val="12"/>
          <w:lang w:eastAsia="pl-P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6F681B0" w14:textId="77777777" w:rsidR="00930AD7" w:rsidRPr="00B208CF" w:rsidRDefault="00930AD7" w:rsidP="005F4595">
      <w:pPr>
        <w:spacing w:after="0" w:line="240" w:lineRule="auto"/>
        <w:jc w:val="both"/>
        <w:rPr>
          <w:rFonts w:ascii="Arial" w:hAnsi="Arial" w:cs="Arial"/>
          <w:sz w:val="12"/>
          <w:szCs w:val="12"/>
        </w:rPr>
      </w:pPr>
      <w:r w:rsidRPr="00B208CF">
        <w:rPr>
          <w:rFonts w:ascii="Arial" w:eastAsia="Times New Roman" w:hAnsi="Arial" w:cs="Arial"/>
          <w:color w:val="222222"/>
          <w:sz w:val="12"/>
          <w:szCs w:val="12"/>
          <w:lang w:eastAsia="pl-PL"/>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6">
    <w:p w14:paraId="7FB50253" w14:textId="77777777" w:rsidR="00930AD7" w:rsidRPr="00E62A1E" w:rsidRDefault="00930AD7" w:rsidP="00B54354">
      <w:pPr>
        <w:pStyle w:val="Tekstprzypisudolnego"/>
        <w:ind w:left="284"/>
        <w:jc w:val="both"/>
        <w:rPr>
          <w:sz w:val="16"/>
          <w:szCs w:val="16"/>
        </w:rPr>
      </w:pPr>
      <w:r>
        <w:rPr>
          <w:rStyle w:val="Odwoanieprzypisudolnego"/>
        </w:rPr>
        <w:footnoteRef/>
      </w:r>
      <w:r>
        <w:rPr>
          <w:vertAlign w:val="superscript"/>
        </w:rPr>
        <w:t>)</w:t>
      </w:r>
      <w:r>
        <w:t xml:space="preserve"> </w:t>
      </w:r>
      <w:r w:rsidRPr="003A3206">
        <w:rPr>
          <w:rFonts w:ascii="Arial" w:hAnsi="Arial" w:cs="Arial"/>
          <w:sz w:val="16"/>
          <w:szCs w:val="16"/>
        </w:rPr>
        <w:t>rozporządzeni</w:t>
      </w:r>
      <w:r>
        <w:rPr>
          <w:rFonts w:ascii="Arial" w:hAnsi="Arial" w:cs="Arial"/>
          <w:sz w:val="16"/>
          <w:szCs w:val="16"/>
        </w:rPr>
        <w:t>e</w:t>
      </w:r>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str.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AE98" w14:textId="6E27D01C" w:rsidR="00930AD7" w:rsidRPr="003D730D" w:rsidRDefault="00930AD7" w:rsidP="00C45B94">
    <w:pPr>
      <w:pStyle w:val="Nagwek"/>
      <w:jc w:val="center"/>
      <w:rPr>
        <w:sz w:val="18"/>
        <w:szCs w:val="18"/>
      </w:rPr>
    </w:pPr>
    <w:r w:rsidRPr="003D730D">
      <w:rPr>
        <w:rFonts w:ascii="Times New Roman" w:eastAsia="Times New Roman" w:hAnsi="Times New Roman" w:cs="Times New Roman"/>
        <w:i/>
        <w:sz w:val="18"/>
        <w:szCs w:val="18"/>
        <w:lang w:eastAsia="pl-PL"/>
      </w:rPr>
      <w:t>Sygnatura sprawy:</w:t>
    </w:r>
    <w:r w:rsidRPr="007A6EEB">
      <w:rPr>
        <w:rFonts w:ascii="Times New Roman" w:eastAsia="Times New Roman" w:hAnsi="Times New Roman" w:cs="Times New Roman"/>
        <w:b/>
        <w:lang w:eastAsia="pl-PL"/>
      </w:rPr>
      <w:t xml:space="preserve"> </w:t>
    </w:r>
    <w:r>
      <w:rPr>
        <w:rFonts w:ascii="Times New Roman" w:eastAsia="Times New Roman" w:hAnsi="Times New Roman" w:cs="Times New Roman"/>
        <w:b/>
        <w:lang w:eastAsia="pl-PL"/>
      </w:rPr>
      <w:t>AMW-KANC.SZP.2712.12</w:t>
    </w:r>
    <w:r w:rsidRPr="00DC3BD3">
      <w:rPr>
        <w:rFonts w:ascii="Times New Roman" w:eastAsia="Times New Roman" w:hAnsi="Times New Roman" w:cs="Times New Roman"/>
        <w:b/>
        <w:lang w:eastAsia="pl-PL"/>
      </w:rPr>
      <w:t>.202</w:t>
    </w:r>
    <w:r>
      <w:rPr>
        <w:rFonts w:ascii="Times New Roman" w:eastAsia="Times New Roman" w:hAnsi="Times New Roman" w:cs="Times New Roman"/>
        <w:b/>
        <w:lang w:eastAsia="pl-PL"/>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anumerowana31"/>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anumerowana3"/>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apunktowana31"/>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apunktowana21"/>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anumerowana1"/>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apunktowana1"/>
      <w:lvlText w:val=""/>
      <w:lvlJc w:val="left"/>
      <w:pPr>
        <w:tabs>
          <w:tab w:val="num" w:pos="360"/>
        </w:tabs>
        <w:ind w:left="360" w:hanging="360"/>
      </w:pPr>
      <w:rPr>
        <w:rFonts w:ascii="Symbol" w:hAnsi="Symbol" w:hint="default"/>
      </w:rPr>
    </w:lvl>
  </w:abstractNum>
  <w:abstractNum w:abstractNumId="6" w15:restartNumberingAfterBreak="0">
    <w:nsid w:val="00000002"/>
    <w:multiLevelType w:val="multilevel"/>
    <w:tmpl w:val="991EAD6E"/>
    <w:name w:val="WW8Num2"/>
    <w:lvl w:ilvl="0">
      <w:start w:val="1"/>
      <w:numFmt w:val="decimal"/>
      <w:lvlText w:val="%1."/>
      <w:lvlJc w:val="left"/>
      <w:pPr>
        <w:tabs>
          <w:tab w:val="num" w:pos="720"/>
        </w:tabs>
        <w:ind w:left="720" w:hanging="360"/>
      </w:pPr>
      <w:rPr>
        <w:rFonts w:ascii="Times New Roman" w:eastAsia="Times New Roman" w:hAnsi="Times New Roman" w:cs="Times New Roman" w:hint="default"/>
        <w:b/>
        <w:bCs/>
        <w:i/>
        <w:iCs/>
        <w:color w:val="767171"/>
        <w:spacing w:val="-1"/>
        <w:sz w:val="20"/>
        <w:szCs w:val="20"/>
        <w:lang w:val="pl-PL" w:eastAsia="ar-SA"/>
      </w:rPr>
    </w:lvl>
    <w:lvl w:ilvl="1">
      <w:start w:val="1"/>
      <w:numFmt w:val="decimal"/>
      <w:lvlText w:val="%1.%2"/>
      <w:lvlJc w:val="left"/>
      <w:pPr>
        <w:tabs>
          <w:tab w:val="num" w:pos="720"/>
        </w:tabs>
        <w:ind w:left="720" w:hanging="360"/>
      </w:pPr>
      <w:rPr>
        <w:rFonts w:hint="default"/>
        <w:b/>
        <w:bCs/>
        <w:iCs/>
        <w:color w:val="auto"/>
        <w:kern w:val="2"/>
        <w:lang w:eastAsia="ar-SA"/>
      </w:rPr>
    </w:lvl>
    <w:lvl w:ilvl="2">
      <w:start w:val="1"/>
      <w:numFmt w:val="decimal"/>
      <w:lvlText w:val="%3)"/>
      <w:lvlJc w:val="left"/>
      <w:pPr>
        <w:tabs>
          <w:tab w:val="num" w:pos="1080"/>
        </w:tabs>
        <w:ind w:left="1080" w:hanging="720"/>
      </w:pPr>
      <w:rPr>
        <w:rFonts w:ascii="Roboto" w:eastAsia="Times New Roman" w:hAnsi="Roboto" w:cs="Arial" w:hint="default"/>
        <w:b w:val="0"/>
        <w:bCs/>
        <w:iCs/>
        <w:color w:val="auto"/>
        <w:sz w:val="23"/>
        <w:szCs w:val="23"/>
        <w:highlight w:val="yellow"/>
        <w:lang w:val="pl-PL" w:eastAsia="ar-SA"/>
      </w:rPr>
    </w:lvl>
    <w:lvl w:ilvl="3">
      <w:start w:val="1"/>
      <w:numFmt w:val="lowerLetter"/>
      <w:lvlText w:val="%4)"/>
      <w:lvlJc w:val="left"/>
      <w:pPr>
        <w:tabs>
          <w:tab w:val="num" w:pos="708"/>
        </w:tabs>
        <w:ind w:left="1080" w:hanging="156"/>
      </w:pPr>
      <w:rPr>
        <w:rFonts w:ascii="Times New Roman" w:eastAsia="Lucida Sans Unicode" w:hAnsi="Times New Roman" w:cs="Times New Roman" w:hint="default"/>
        <w:b w:val="0"/>
        <w:bCs/>
        <w:iCs/>
        <w:color w:val="000000"/>
        <w:sz w:val="24"/>
        <w:szCs w:val="24"/>
        <w:highlight w:val="yellow"/>
        <w:lang w:val="pl-PL" w:eastAsia="ar-SA"/>
      </w:rPr>
    </w:lvl>
    <w:lvl w:ilvl="4">
      <w:numFmt w:val="bullet"/>
      <w:suff w:val="space"/>
      <w:lvlText w:val=""/>
      <w:lvlJc w:val="left"/>
      <w:pPr>
        <w:tabs>
          <w:tab w:val="num" w:pos="0"/>
        </w:tabs>
        <w:ind w:left="1440" w:hanging="1080"/>
      </w:pPr>
      <w:rPr>
        <w:rFonts w:ascii="Symbol" w:hAnsi="Symbol" w:cs="Symbol" w:hint="default"/>
        <w:b w:val="0"/>
        <w:color w:val="000000"/>
        <w:w w:val="100"/>
        <w:sz w:val="24"/>
        <w:szCs w:val="24"/>
        <w:lang w:val="pl-PL" w:eastAsia="en-US" w:bidi="pl-PL"/>
      </w:rPr>
    </w:lvl>
    <w:lvl w:ilvl="5">
      <w:start w:val="1"/>
      <w:numFmt w:val="decimal"/>
      <w:lvlText w:val="%1.%2.%3.%4.%5.%6"/>
      <w:lvlJc w:val="left"/>
      <w:pPr>
        <w:tabs>
          <w:tab w:val="num" w:pos="1440"/>
        </w:tabs>
        <w:ind w:left="1440" w:hanging="1080"/>
      </w:pPr>
      <w:rPr>
        <w:rFonts w:ascii="Times New Roman" w:eastAsia="Lucida Sans Unicode" w:hAnsi="Times New Roman" w:cs="Times New Roman" w:hint="default"/>
        <w:b w:val="0"/>
        <w:bCs/>
        <w:iCs/>
        <w:color w:val="000000"/>
        <w:sz w:val="24"/>
        <w:szCs w:val="24"/>
        <w:highlight w:val="yellow"/>
        <w:lang w:val="pl-PL" w:eastAsia="ar-SA"/>
      </w:rPr>
    </w:lvl>
    <w:lvl w:ilvl="6">
      <w:start w:val="1"/>
      <w:numFmt w:val="decimal"/>
      <w:lvlText w:val="%1.%2.%3.%4.%5.%6.%7"/>
      <w:lvlJc w:val="left"/>
      <w:pPr>
        <w:tabs>
          <w:tab w:val="num" w:pos="1800"/>
        </w:tabs>
        <w:ind w:left="1800" w:hanging="1440"/>
      </w:pPr>
      <w:rPr>
        <w:rFonts w:ascii="Times New Roman" w:eastAsia="Lucida Sans Unicode" w:hAnsi="Times New Roman" w:cs="Times New Roman" w:hint="default"/>
        <w:b w:val="0"/>
        <w:bCs/>
        <w:iCs/>
        <w:color w:val="000000"/>
        <w:sz w:val="24"/>
        <w:szCs w:val="24"/>
        <w:highlight w:val="yellow"/>
        <w:lang w:val="pl-PL" w:eastAsia="ar-SA"/>
      </w:rPr>
    </w:lvl>
    <w:lvl w:ilvl="7">
      <w:start w:val="1"/>
      <w:numFmt w:val="decimal"/>
      <w:lvlText w:val="%1.%2.%3.%4.%5.%6.%7.%8"/>
      <w:lvlJc w:val="left"/>
      <w:pPr>
        <w:tabs>
          <w:tab w:val="num" w:pos="1800"/>
        </w:tabs>
        <w:ind w:left="1800" w:hanging="1440"/>
      </w:pPr>
      <w:rPr>
        <w:rFonts w:ascii="Times New Roman" w:eastAsia="Lucida Sans Unicode" w:hAnsi="Times New Roman" w:cs="Times New Roman" w:hint="default"/>
        <w:b w:val="0"/>
        <w:bCs/>
        <w:iCs/>
        <w:color w:val="000000"/>
        <w:sz w:val="24"/>
        <w:szCs w:val="24"/>
        <w:highlight w:val="yellow"/>
        <w:lang w:val="pl-PL" w:eastAsia="ar-SA"/>
      </w:rPr>
    </w:lvl>
    <w:lvl w:ilvl="8">
      <w:start w:val="1"/>
      <w:numFmt w:val="decimal"/>
      <w:lvlText w:val="%1.%2.%3.%4.%5.%6.%7.%8.%9"/>
      <w:lvlJc w:val="left"/>
      <w:pPr>
        <w:tabs>
          <w:tab w:val="num" w:pos="2160"/>
        </w:tabs>
        <w:ind w:left="2160" w:hanging="1800"/>
      </w:pPr>
      <w:rPr>
        <w:rFonts w:ascii="Times New Roman" w:eastAsia="Lucida Sans Unicode" w:hAnsi="Times New Roman" w:cs="Times New Roman" w:hint="default"/>
        <w:b w:val="0"/>
        <w:bCs/>
        <w:iCs/>
        <w:color w:val="000000"/>
        <w:sz w:val="24"/>
        <w:szCs w:val="24"/>
        <w:highlight w:val="yellow"/>
        <w:lang w:val="pl-PL" w:eastAsia="ar-SA"/>
      </w:rPr>
    </w:lvl>
  </w:abstractNum>
  <w:abstractNum w:abstractNumId="7" w15:restartNumberingAfterBreak="0">
    <w:nsid w:val="00000003"/>
    <w:multiLevelType w:val="singleLevel"/>
    <w:tmpl w:val="00000003"/>
    <w:name w:val="WW8Num5"/>
    <w:lvl w:ilvl="0">
      <w:start w:val="1"/>
      <w:numFmt w:val="bullet"/>
      <w:lvlText w:val=""/>
      <w:lvlJc w:val="left"/>
      <w:pPr>
        <w:tabs>
          <w:tab w:val="num" w:pos="729"/>
        </w:tabs>
        <w:ind w:left="729" w:hanging="360"/>
      </w:pPr>
      <w:rPr>
        <w:rFonts w:ascii="Symbol" w:hAnsi="Symbol" w:cs="Symbol" w:hint="default"/>
        <w:color w:val="000000"/>
        <w:lang w:eastAsia="ar-SA"/>
      </w:rPr>
    </w:lvl>
  </w:abstractNum>
  <w:abstractNum w:abstractNumId="8" w15:restartNumberingAfterBreak="0">
    <w:nsid w:val="00000006"/>
    <w:multiLevelType w:val="singleLevel"/>
    <w:tmpl w:val="00000006"/>
    <w:name w:val="WW8Num23"/>
    <w:lvl w:ilvl="0">
      <w:start w:val="1"/>
      <w:numFmt w:val="bullet"/>
      <w:lvlText w:val=""/>
      <w:lvlJc w:val="left"/>
      <w:pPr>
        <w:tabs>
          <w:tab w:val="num" w:pos="0"/>
        </w:tabs>
        <w:ind w:left="1800" w:hanging="360"/>
      </w:pPr>
      <w:rPr>
        <w:rFonts w:ascii="Symbol" w:hAnsi="Symbol" w:cs="Symbol" w:hint="default"/>
      </w:rPr>
    </w:lvl>
  </w:abstractNum>
  <w:abstractNum w:abstractNumId="9" w15:restartNumberingAfterBreak="0">
    <w:nsid w:val="00000008"/>
    <w:multiLevelType w:val="singleLevel"/>
    <w:tmpl w:val="00000008"/>
    <w:name w:val="WW8Num8"/>
    <w:lvl w:ilvl="0">
      <w:start w:val="1"/>
      <w:numFmt w:val="decimal"/>
      <w:lvlText w:val="%1."/>
      <w:lvlJc w:val="left"/>
      <w:pPr>
        <w:tabs>
          <w:tab w:val="num" w:pos="0"/>
        </w:tabs>
        <w:ind w:left="284" w:hanging="284"/>
      </w:pPr>
      <w:rPr>
        <w:rFonts w:eastAsia="TimesNewRomanPSMT"/>
        <w:iCs/>
        <w:kern w:val="2"/>
        <w:lang w:eastAsia="ar-SA"/>
      </w:rPr>
    </w:lvl>
  </w:abstractNum>
  <w:abstractNum w:abstractNumId="10" w15:restartNumberingAfterBreak="0">
    <w:nsid w:val="00000011"/>
    <w:multiLevelType w:val="multilevel"/>
    <w:tmpl w:val="EEA00192"/>
    <w:name w:val="WW8Num17"/>
    <w:lvl w:ilvl="0">
      <w:start w:val="1"/>
      <w:numFmt w:val="decimal"/>
      <w:lvlText w:val="%1."/>
      <w:lvlJc w:val="left"/>
      <w:pPr>
        <w:tabs>
          <w:tab w:val="num" w:pos="363"/>
        </w:tabs>
        <w:ind w:left="720" w:hanging="357"/>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196F18"/>
    <w:multiLevelType w:val="multilevel"/>
    <w:tmpl w:val="8712585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 w15:restartNumberingAfterBreak="0">
    <w:nsid w:val="004167DD"/>
    <w:multiLevelType w:val="multilevel"/>
    <w:tmpl w:val="BB3C7044"/>
    <w:styleLink w:val="Zaimportowanystyl322"/>
    <w:lvl w:ilvl="0">
      <w:start w:val="1"/>
      <w:numFmt w:val="decimal"/>
      <w:lvlText w:val="%1."/>
      <w:lvlJc w:val="left"/>
      <w:pPr>
        <w:tabs>
          <w:tab w:val="left" w:pos="1560"/>
        </w:tabs>
        <w:ind w:left="649" w:hanging="64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tabs>
          <w:tab w:val="left" w:pos="426"/>
          <w:tab w:val="left" w:pos="1560"/>
        </w:tabs>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426"/>
          <w:tab w:val="left" w:pos="1560"/>
        </w:tabs>
        <w:ind w:left="391" w:hanging="3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426"/>
          <w:tab w:val="left" w:pos="1560"/>
        </w:tabs>
        <w:ind w:left="1358" w:hanging="6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426"/>
          <w:tab w:val="left" w:pos="1560"/>
        </w:tabs>
        <w:ind w:left="156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426"/>
          <w:tab w:val="left" w:pos="1560"/>
        </w:tabs>
        <w:ind w:left="228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426"/>
          <w:tab w:val="left" w:pos="1560"/>
        </w:tabs>
        <w:ind w:left="300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426"/>
          <w:tab w:val="left" w:pos="1560"/>
        </w:tabs>
        <w:ind w:left="372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426"/>
          <w:tab w:val="left" w:pos="1560"/>
        </w:tabs>
        <w:ind w:left="4440" w:hanging="1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0A73CDF"/>
    <w:multiLevelType w:val="hybridMultilevel"/>
    <w:tmpl w:val="EC38A10E"/>
    <w:lvl w:ilvl="0" w:tplc="A202D0C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1B7001E"/>
    <w:multiLevelType w:val="hybridMultilevel"/>
    <w:tmpl w:val="03E490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1BC2D34"/>
    <w:multiLevelType w:val="multilevel"/>
    <w:tmpl w:val="D5DAA63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26767F2"/>
    <w:multiLevelType w:val="hybridMultilevel"/>
    <w:tmpl w:val="9806974A"/>
    <w:lvl w:ilvl="0" w:tplc="7834EB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2C45632"/>
    <w:multiLevelType w:val="hybridMultilevel"/>
    <w:tmpl w:val="0088D824"/>
    <w:styleLink w:val="Zaimportowanystyl215"/>
    <w:lvl w:ilvl="0" w:tplc="90E8AA4C">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A8A4204">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F842B6DA">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5F442FE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652E4AA">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CB3659A4">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74682C10">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452C9DA">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796BF92">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3E8140B"/>
    <w:multiLevelType w:val="hybridMultilevel"/>
    <w:tmpl w:val="2A42800C"/>
    <w:styleLink w:val="Zaimportowanystyl45"/>
    <w:lvl w:ilvl="0" w:tplc="CFA0E16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F6FE74">
      <w:start w:val="1"/>
      <w:numFmt w:val="decimal"/>
      <w:lvlText w:val="%2)"/>
      <w:lvlJc w:val="left"/>
      <w:pPr>
        <w:ind w:left="158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BA60EE">
      <w:start w:val="1"/>
      <w:numFmt w:val="lowerRoman"/>
      <w:lvlText w:val="%3."/>
      <w:lvlJc w:val="left"/>
      <w:pPr>
        <w:ind w:left="2301"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21040968">
      <w:start w:val="1"/>
      <w:numFmt w:val="decimal"/>
      <w:lvlText w:val="%4."/>
      <w:lvlJc w:val="left"/>
      <w:pPr>
        <w:ind w:left="302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2963F4C">
      <w:start w:val="1"/>
      <w:numFmt w:val="lowerLetter"/>
      <w:lvlText w:val="%5."/>
      <w:lvlJc w:val="left"/>
      <w:pPr>
        <w:ind w:left="374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860E32">
      <w:start w:val="1"/>
      <w:numFmt w:val="lowerRoman"/>
      <w:lvlText w:val="%6."/>
      <w:lvlJc w:val="left"/>
      <w:pPr>
        <w:ind w:left="4461"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FBB26F3A">
      <w:start w:val="1"/>
      <w:numFmt w:val="decimal"/>
      <w:lvlText w:val="%7."/>
      <w:lvlJc w:val="left"/>
      <w:pPr>
        <w:ind w:left="518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A6F7EE">
      <w:start w:val="1"/>
      <w:numFmt w:val="lowerLetter"/>
      <w:lvlText w:val="%8."/>
      <w:lvlJc w:val="left"/>
      <w:pPr>
        <w:ind w:left="590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A69748">
      <w:start w:val="1"/>
      <w:numFmt w:val="lowerRoman"/>
      <w:lvlText w:val="%9."/>
      <w:lvlJc w:val="left"/>
      <w:pPr>
        <w:ind w:left="6621"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41D739B"/>
    <w:multiLevelType w:val="hybridMultilevel"/>
    <w:tmpl w:val="20DE69DC"/>
    <w:numStyleLink w:val="Zaimportowanystyl114"/>
  </w:abstractNum>
  <w:abstractNum w:abstractNumId="20" w15:restartNumberingAfterBreak="0">
    <w:nsid w:val="051D59B5"/>
    <w:multiLevelType w:val="hybridMultilevel"/>
    <w:tmpl w:val="C08AEB16"/>
    <w:lvl w:ilvl="0" w:tplc="F202E110">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1" w15:restartNumberingAfterBreak="0">
    <w:nsid w:val="05280EAD"/>
    <w:multiLevelType w:val="hybridMultilevel"/>
    <w:tmpl w:val="CE70532A"/>
    <w:lvl w:ilvl="0" w:tplc="76540CF8">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2" w15:restartNumberingAfterBreak="0">
    <w:nsid w:val="059F4252"/>
    <w:multiLevelType w:val="hybridMultilevel"/>
    <w:tmpl w:val="04FC7AAC"/>
    <w:styleLink w:val="Zaimportowanystyl44"/>
    <w:lvl w:ilvl="0" w:tplc="9E06FC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608E2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CC3706">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C09F6C">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A3C21E8">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0A020C4">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905CCA">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8090B4">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1037B6">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05C74E89"/>
    <w:multiLevelType w:val="hybridMultilevel"/>
    <w:tmpl w:val="0206135A"/>
    <w:lvl w:ilvl="0" w:tplc="AC5A9F2E">
      <w:start w:val="1"/>
      <w:numFmt w:val="lowerLetter"/>
      <w:lvlText w:val="%1)"/>
      <w:lvlJc w:val="left"/>
      <w:pPr>
        <w:ind w:left="502"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66929C4"/>
    <w:multiLevelType w:val="hybridMultilevel"/>
    <w:tmpl w:val="1DCA570C"/>
    <w:lvl w:ilvl="0" w:tplc="A49A312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7FB60DA"/>
    <w:multiLevelType w:val="multilevel"/>
    <w:tmpl w:val="C46CF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80301EB"/>
    <w:multiLevelType w:val="hybridMultilevel"/>
    <w:tmpl w:val="39C816EE"/>
    <w:numStyleLink w:val="Zaimportowanystyl214"/>
  </w:abstractNum>
  <w:abstractNum w:abstractNumId="27" w15:restartNumberingAfterBreak="0">
    <w:nsid w:val="082F1A17"/>
    <w:multiLevelType w:val="hybridMultilevel"/>
    <w:tmpl w:val="39306F14"/>
    <w:styleLink w:val="Zaimportowanystyl161"/>
    <w:lvl w:ilvl="0" w:tplc="E7CC2C14">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9D690D8">
      <w:start w:val="1"/>
      <w:numFmt w:val="decimal"/>
      <w:lvlText w:val="%2)"/>
      <w:lvlJc w:val="left"/>
      <w:pPr>
        <w:ind w:left="87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29E86CE">
      <w:start w:val="1"/>
      <w:numFmt w:val="lowerLetter"/>
      <w:lvlText w:val="%3)"/>
      <w:lvlJc w:val="left"/>
      <w:pPr>
        <w:tabs>
          <w:tab w:val="left" w:pos="870"/>
        </w:tabs>
        <w:ind w:left="1154"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B305D1E">
      <w:start w:val="1"/>
      <w:numFmt w:val="lowerLetter"/>
      <w:lvlText w:val="%4)"/>
      <w:lvlJc w:val="left"/>
      <w:pPr>
        <w:tabs>
          <w:tab w:val="left" w:pos="870"/>
        </w:tabs>
        <w:ind w:left="1590"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9763B4C">
      <w:start w:val="1"/>
      <w:numFmt w:val="lowerLetter"/>
      <w:lvlText w:val="%5)"/>
      <w:lvlJc w:val="left"/>
      <w:pPr>
        <w:tabs>
          <w:tab w:val="left" w:pos="870"/>
        </w:tabs>
        <w:ind w:left="2026"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084FCD6">
      <w:start w:val="1"/>
      <w:numFmt w:val="lowerLetter"/>
      <w:lvlText w:val="%6)"/>
      <w:lvlJc w:val="left"/>
      <w:pPr>
        <w:tabs>
          <w:tab w:val="left" w:pos="870"/>
        </w:tabs>
        <w:ind w:left="2462"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A20CB80">
      <w:start w:val="1"/>
      <w:numFmt w:val="lowerLetter"/>
      <w:lvlText w:val="%7)"/>
      <w:lvlJc w:val="left"/>
      <w:pPr>
        <w:tabs>
          <w:tab w:val="left" w:pos="870"/>
        </w:tabs>
        <w:ind w:left="2898"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084F424">
      <w:start w:val="1"/>
      <w:numFmt w:val="lowerLetter"/>
      <w:lvlText w:val="%8)"/>
      <w:lvlJc w:val="left"/>
      <w:pPr>
        <w:tabs>
          <w:tab w:val="left" w:pos="870"/>
        </w:tabs>
        <w:ind w:left="3334"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AEADC92">
      <w:start w:val="1"/>
      <w:numFmt w:val="lowerLetter"/>
      <w:lvlText w:val="%9)"/>
      <w:lvlJc w:val="left"/>
      <w:pPr>
        <w:tabs>
          <w:tab w:val="left" w:pos="870"/>
        </w:tabs>
        <w:ind w:left="3770" w:hanging="28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8BA6E7B"/>
    <w:multiLevelType w:val="multilevel"/>
    <w:tmpl w:val="7E784332"/>
    <w:styleLink w:val="Zaimportowanystyl34"/>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ind w:left="687"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ind w:left="2122"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782"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3502"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4282"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942"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5662"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6442"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09040ECF"/>
    <w:multiLevelType w:val="multilevel"/>
    <w:tmpl w:val="9BE89D3A"/>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0" w15:restartNumberingAfterBreak="0">
    <w:nsid w:val="090C3641"/>
    <w:multiLevelType w:val="hybridMultilevel"/>
    <w:tmpl w:val="17EE5C3E"/>
    <w:lvl w:ilvl="0" w:tplc="380EC6C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15:restartNumberingAfterBreak="0">
    <w:nsid w:val="0951181D"/>
    <w:multiLevelType w:val="multilevel"/>
    <w:tmpl w:val="9D8694C0"/>
    <w:lvl w:ilvl="0">
      <w:start w:val="1"/>
      <w:numFmt w:val="decimal"/>
      <w:lvlText w:val="%1."/>
      <w:lvlJc w:val="left"/>
      <w:pPr>
        <w:tabs>
          <w:tab w:val="num" w:pos="0"/>
        </w:tabs>
        <w:ind w:left="720" w:hanging="360"/>
      </w:pPr>
      <w:rPr>
        <w:rFonts w:eastAsia="Times New Roman"/>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A5D4F5F"/>
    <w:multiLevelType w:val="multilevel"/>
    <w:tmpl w:val="00F0613E"/>
    <w:styleLink w:val="Zaimportowanystyl152"/>
    <w:lvl w:ilvl="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994" w:hanging="4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10" w:hanging="4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118" w:hanging="4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26" w:hanging="44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748" w:hanging="58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42" w:hanging="4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50" w:hanging="4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908" w:hanging="58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0B224933"/>
    <w:multiLevelType w:val="hybridMultilevel"/>
    <w:tmpl w:val="27A8DC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BDF21C9"/>
    <w:multiLevelType w:val="multilevel"/>
    <w:tmpl w:val="8EC8F074"/>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0D022F3E"/>
    <w:multiLevelType w:val="hybridMultilevel"/>
    <w:tmpl w:val="AE0C7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D720230"/>
    <w:multiLevelType w:val="hybridMultilevel"/>
    <w:tmpl w:val="6B32CEE2"/>
    <w:lvl w:ilvl="0" w:tplc="5194F4B2">
      <w:start w:val="1"/>
      <w:numFmt w:val="lowerLetter"/>
      <w:lvlText w:val="%1)"/>
      <w:lvlJc w:val="left"/>
      <w:pPr>
        <w:ind w:left="1211" w:hanging="360"/>
      </w:pPr>
      <w:rPr>
        <w:rFonts w:ascii="Times New Roman" w:eastAsia="Calibri" w:hAnsi="Times New Roman" w:cs="Times New Roman"/>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7" w15:restartNumberingAfterBreak="0">
    <w:nsid w:val="0D7A28ED"/>
    <w:multiLevelType w:val="hybridMultilevel"/>
    <w:tmpl w:val="6E56728C"/>
    <w:styleLink w:val="Zaimportowanystyl28"/>
    <w:lvl w:ilvl="0" w:tplc="BD6ED98C">
      <w:start w:val="1"/>
      <w:numFmt w:val="lowerLetter"/>
      <w:lvlText w:val="%1)"/>
      <w:lvlJc w:val="left"/>
      <w:pPr>
        <w:tabs>
          <w:tab w:val="left" w:pos="720"/>
        </w:tabs>
        <w:ind w:left="1361" w:hanging="340"/>
      </w:pPr>
      <w:rPr>
        <w:rFonts w:hAnsi="Arial Unicode MS"/>
        <w:caps w:val="0"/>
        <w:smallCaps w:val="0"/>
        <w:strike w:val="0"/>
        <w:dstrike w:val="0"/>
        <w:outline w:val="0"/>
        <w:emboss w:val="0"/>
        <w:imprint w:val="0"/>
        <w:spacing w:val="0"/>
        <w:w w:val="100"/>
        <w:kern w:val="0"/>
        <w:position w:val="0"/>
        <w:highlight w:val="none"/>
        <w:vertAlign w:val="baseline"/>
      </w:rPr>
    </w:lvl>
    <w:lvl w:ilvl="1" w:tplc="9022E2C2">
      <w:start w:val="1"/>
      <w:numFmt w:val="lowerLetter"/>
      <w:lvlText w:val="%2)"/>
      <w:lvlJc w:val="left"/>
      <w:pPr>
        <w:tabs>
          <w:tab w:val="left" w:pos="720"/>
        </w:tabs>
        <w:ind w:left="1721" w:hanging="340"/>
      </w:pPr>
      <w:rPr>
        <w:rFonts w:hAnsi="Arial Unicode MS"/>
        <w:caps w:val="0"/>
        <w:smallCaps w:val="0"/>
        <w:strike w:val="0"/>
        <w:dstrike w:val="0"/>
        <w:outline w:val="0"/>
        <w:emboss w:val="0"/>
        <w:imprint w:val="0"/>
        <w:spacing w:val="0"/>
        <w:w w:val="100"/>
        <w:kern w:val="0"/>
        <w:position w:val="0"/>
        <w:highlight w:val="none"/>
        <w:vertAlign w:val="baseline"/>
      </w:rPr>
    </w:lvl>
    <w:lvl w:ilvl="2" w:tplc="AF24A248">
      <w:start w:val="1"/>
      <w:numFmt w:val="lowerLetter"/>
      <w:lvlText w:val="%3)"/>
      <w:lvlJc w:val="left"/>
      <w:pPr>
        <w:tabs>
          <w:tab w:val="left" w:pos="720"/>
        </w:tabs>
        <w:ind w:left="2081"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1D326A92">
      <w:start w:val="1"/>
      <w:numFmt w:val="lowerLetter"/>
      <w:lvlText w:val="%4)"/>
      <w:lvlJc w:val="left"/>
      <w:pPr>
        <w:tabs>
          <w:tab w:val="left" w:pos="720"/>
        </w:tabs>
        <w:ind w:left="2441" w:hanging="340"/>
      </w:pPr>
      <w:rPr>
        <w:rFonts w:hAnsi="Arial Unicode MS"/>
        <w:caps w:val="0"/>
        <w:smallCaps w:val="0"/>
        <w:strike w:val="0"/>
        <w:dstrike w:val="0"/>
        <w:outline w:val="0"/>
        <w:emboss w:val="0"/>
        <w:imprint w:val="0"/>
        <w:spacing w:val="0"/>
        <w:w w:val="100"/>
        <w:kern w:val="0"/>
        <w:position w:val="0"/>
        <w:highlight w:val="none"/>
        <w:vertAlign w:val="baseline"/>
      </w:rPr>
    </w:lvl>
    <w:lvl w:ilvl="4" w:tplc="03D67EBE">
      <w:start w:val="1"/>
      <w:numFmt w:val="lowerLetter"/>
      <w:lvlText w:val="%5)"/>
      <w:lvlJc w:val="left"/>
      <w:pPr>
        <w:tabs>
          <w:tab w:val="left" w:pos="720"/>
        </w:tabs>
        <w:ind w:left="2801" w:hanging="340"/>
      </w:pPr>
      <w:rPr>
        <w:rFonts w:hAnsi="Arial Unicode MS"/>
        <w:caps w:val="0"/>
        <w:smallCaps w:val="0"/>
        <w:strike w:val="0"/>
        <w:dstrike w:val="0"/>
        <w:outline w:val="0"/>
        <w:emboss w:val="0"/>
        <w:imprint w:val="0"/>
        <w:spacing w:val="0"/>
        <w:w w:val="100"/>
        <w:kern w:val="0"/>
        <w:position w:val="0"/>
        <w:highlight w:val="none"/>
        <w:vertAlign w:val="baseline"/>
      </w:rPr>
    </w:lvl>
    <w:lvl w:ilvl="5" w:tplc="B680C7E4">
      <w:start w:val="1"/>
      <w:numFmt w:val="lowerLetter"/>
      <w:lvlText w:val="%6)"/>
      <w:lvlJc w:val="left"/>
      <w:pPr>
        <w:tabs>
          <w:tab w:val="left" w:pos="720"/>
        </w:tabs>
        <w:ind w:left="3161"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29C244F6">
      <w:start w:val="1"/>
      <w:numFmt w:val="lowerLetter"/>
      <w:lvlText w:val="%7)"/>
      <w:lvlJc w:val="left"/>
      <w:pPr>
        <w:tabs>
          <w:tab w:val="left" w:pos="720"/>
        </w:tabs>
        <w:ind w:left="3521" w:hanging="340"/>
      </w:pPr>
      <w:rPr>
        <w:rFonts w:hAnsi="Arial Unicode MS"/>
        <w:caps w:val="0"/>
        <w:smallCaps w:val="0"/>
        <w:strike w:val="0"/>
        <w:dstrike w:val="0"/>
        <w:outline w:val="0"/>
        <w:emboss w:val="0"/>
        <w:imprint w:val="0"/>
        <w:spacing w:val="0"/>
        <w:w w:val="100"/>
        <w:kern w:val="0"/>
        <w:position w:val="0"/>
        <w:highlight w:val="none"/>
        <w:vertAlign w:val="baseline"/>
      </w:rPr>
    </w:lvl>
    <w:lvl w:ilvl="7" w:tplc="FDA42E96">
      <w:start w:val="1"/>
      <w:numFmt w:val="lowerLetter"/>
      <w:lvlText w:val="%8)"/>
      <w:lvlJc w:val="left"/>
      <w:pPr>
        <w:tabs>
          <w:tab w:val="left" w:pos="720"/>
        </w:tabs>
        <w:ind w:left="3881" w:hanging="340"/>
      </w:pPr>
      <w:rPr>
        <w:rFonts w:hAnsi="Arial Unicode MS"/>
        <w:caps w:val="0"/>
        <w:smallCaps w:val="0"/>
        <w:strike w:val="0"/>
        <w:dstrike w:val="0"/>
        <w:outline w:val="0"/>
        <w:emboss w:val="0"/>
        <w:imprint w:val="0"/>
        <w:spacing w:val="0"/>
        <w:w w:val="100"/>
        <w:kern w:val="0"/>
        <w:position w:val="0"/>
        <w:highlight w:val="none"/>
        <w:vertAlign w:val="baseline"/>
      </w:rPr>
    </w:lvl>
    <w:lvl w:ilvl="8" w:tplc="B524CA46">
      <w:start w:val="1"/>
      <w:numFmt w:val="lowerLetter"/>
      <w:lvlText w:val="%9)"/>
      <w:lvlJc w:val="left"/>
      <w:pPr>
        <w:tabs>
          <w:tab w:val="left" w:pos="720"/>
        </w:tabs>
        <w:ind w:left="4241"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0D8E425F"/>
    <w:multiLevelType w:val="hybridMultilevel"/>
    <w:tmpl w:val="16A29192"/>
    <w:styleLink w:val="Zaimportowanystyl133"/>
    <w:lvl w:ilvl="0" w:tplc="1B76F866">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F6F481F0">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2D07DAE">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13DA199E">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1D7A1C32">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075EF8BE">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3A6A54FC">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5A2445E">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55485E2">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0DD26D6A"/>
    <w:multiLevelType w:val="hybridMultilevel"/>
    <w:tmpl w:val="96DE6A6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F020544"/>
    <w:multiLevelType w:val="hybridMultilevel"/>
    <w:tmpl w:val="642667A2"/>
    <w:lvl w:ilvl="0" w:tplc="7D48C8D4">
      <w:start w:val="1"/>
      <w:numFmt w:val="decimal"/>
      <w:suff w:val="space"/>
      <w:lvlText w:val="%1)"/>
      <w:lvlJc w:val="left"/>
      <w:pPr>
        <w:ind w:left="723" w:hanging="360"/>
      </w:pPr>
      <w:rPr>
        <w:rFonts w:hint="default"/>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41" w15:restartNumberingAfterBreak="0">
    <w:nsid w:val="0F2351AC"/>
    <w:multiLevelType w:val="hybridMultilevel"/>
    <w:tmpl w:val="E95AB1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2272378"/>
    <w:multiLevelType w:val="multilevel"/>
    <w:tmpl w:val="4ECEC6F8"/>
    <w:styleLink w:val="Zaimportowanystyl203"/>
    <w:lvl w:ilvl="0">
      <w:start w:val="1"/>
      <w:numFmt w:val="decimal"/>
      <w:lvlText w:val="%1)"/>
      <w:lvlJc w:val="left"/>
      <w:pPr>
        <w:ind w:left="709"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1416" w:hanging="5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ind w:left="240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ind w:left="306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ind w:left="378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ind w:left="456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522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ind w:left="594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ind w:left="6726"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3" w15:restartNumberingAfterBreak="0">
    <w:nsid w:val="12422EEE"/>
    <w:multiLevelType w:val="hybridMultilevel"/>
    <w:tmpl w:val="3FBEE052"/>
    <w:styleLink w:val="Zaimportowanystyl21"/>
    <w:lvl w:ilvl="0" w:tplc="6928B2D6">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AAC8EE">
      <w:start w:val="1"/>
      <w:numFmt w:val="decimal"/>
      <w:lvlText w:val="%2)"/>
      <w:lvlJc w:val="left"/>
      <w:pPr>
        <w:tabs>
          <w:tab w:val="num" w:pos="1428"/>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8CA858">
      <w:start w:val="1"/>
      <w:numFmt w:val="lowerLetter"/>
      <w:lvlText w:val="%3)"/>
      <w:lvlJc w:val="left"/>
      <w:pPr>
        <w:tabs>
          <w:tab w:val="num" w:pos="2208"/>
        </w:tabs>
        <w:ind w:left="22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94C502">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3EC6AA">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06DB92">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A4AEAE">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849F00">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146290">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12AF0719"/>
    <w:multiLevelType w:val="hybridMultilevel"/>
    <w:tmpl w:val="0008AB6E"/>
    <w:styleLink w:val="Zaimportowanystyl212"/>
    <w:lvl w:ilvl="0" w:tplc="197885BE">
      <w:start w:val="1"/>
      <w:numFmt w:val="lowerLetter"/>
      <w:lvlText w:val="%1)"/>
      <w:lvlJc w:val="left"/>
      <w:pPr>
        <w:tabs>
          <w:tab w:val="left" w:pos="363"/>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E166BA0">
      <w:start w:val="1"/>
      <w:numFmt w:val="lowerLetter"/>
      <w:lvlText w:val="%2)"/>
      <w:lvlJc w:val="left"/>
      <w:pPr>
        <w:tabs>
          <w:tab w:val="left" w:pos="363"/>
        </w:tabs>
        <w:ind w:left="1353" w:hanging="287"/>
      </w:pPr>
      <w:rPr>
        <w:rFonts w:hAnsi="Arial Unicode MS"/>
        <w:caps w:val="0"/>
        <w:smallCaps w:val="0"/>
        <w:strike w:val="0"/>
        <w:dstrike w:val="0"/>
        <w:outline w:val="0"/>
        <w:emboss w:val="0"/>
        <w:imprint w:val="0"/>
        <w:spacing w:val="0"/>
        <w:w w:val="100"/>
        <w:kern w:val="0"/>
        <w:position w:val="0"/>
        <w:highlight w:val="none"/>
        <w:vertAlign w:val="baseline"/>
      </w:rPr>
    </w:lvl>
    <w:lvl w:ilvl="2" w:tplc="2FB0E9AA">
      <w:start w:val="1"/>
      <w:numFmt w:val="lowerLetter"/>
      <w:lvlText w:val="%3)"/>
      <w:lvlJc w:val="left"/>
      <w:pPr>
        <w:tabs>
          <w:tab w:val="left" w:pos="363"/>
        </w:tabs>
        <w:ind w:left="1713"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C024B2BA">
      <w:start w:val="1"/>
      <w:numFmt w:val="lowerLetter"/>
      <w:lvlText w:val="%4)"/>
      <w:lvlJc w:val="left"/>
      <w:pPr>
        <w:tabs>
          <w:tab w:val="left" w:pos="363"/>
        </w:tabs>
        <w:ind w:left="2073" w:hanging="287"/>
      </w:pPr>
      <w:rPr>
        <w:rFonts w:hAnsi="Arial Unicode MS"/>
        <w:caps w:val="0"/>
        <w:smallCaps w:val="0"/>
        <w:strike w:val="0"/>
        <w:dstrike w:val="0"/>
        <w:outline w:val="0"/>
        <w:emboss w:val="0"/>
        <w:imprint w:val="0"/>
        <w:spacing w:val="0"/>
        <w:w w:val="100"/>
        <w:kern w:val="0"/>
        <w:position w:val="0"/>
        <w:highlight w:val="none"/>
        <w:vertAlign w:val="baseline"/>
      </w:rPr>
    </w:lvl>
    <w:lvl w:ilvl="4" w:tplc="FB326B12">
      <w:start w:val="1"/>
      <w:numFmt w:val="lowerLetter"/>
      <w:lvlText w:val="%5)"/>
      <w:lvlJc w:val="left"/>
      <w:pPr>
        <w:tabs>
          <w:tab w:val="left" w:pos="363"/>
        </w:tabs>
        <w:ind w:left="2433" w:hanging="287"/>
      </w:pPr>
      <w:rPr>
        <w:rFonts w:hAnsi="Arial Unicode MS"/>
        <w:caps w:val="0"/>
        <w:smallCaps w:val="0"/>
        <w:strike w:val="0"/>
        <w:dstrike w:val="0"/>
        <w:outline w:val="0"/>
        <w:emboss w:val="0"/>
        <w:imprint w:val="0"/>
        <w:spacing w:val="0"/>
        <w:w w:val="100"/>
        <w:kern w:val="0"/>
        <w:position w:val="0"/>
        <w:highlight w:val="none"/>
        <w:vertAlign w:val="baseline"/>
      </w:rPr>
    </w:lvl>
    <w:lvl w:ilvl="5" w:tplc="06E4D8DA">
      <w:start w:val="1"/>
      <w:numFmt w:val="lowerLetter"/>
      <w:lvlText w:val="%6)"/>
      <w:lvlJc w:val="left"/>
      <w:pPr>
        <w:tabs>
          <w:tab w:val="left" w:pos="363"/>
        </w:tabs>
        <w:ind w:left="2793"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CF92BA1A">
      <w:start w:val="1"/>
      <w:numFmt w:val="lowerLetter"/>
      <w:lvlText w:val="%7)"/>
      <w:lvlJc w:val="left"/>
      <w:pPr>
        <w:tabs>
          <w:tab w:val="left" w:pos="363"/>
        </w:tabs>
        <w:ind w:left="3153" w:hanging="287"/>
      </w:pPr>
      <w:rPr>
        <w:rFonts w:hAnsi="Arial Unicode MS"/>
        <w:caps w:val="0"/>
        <w:smallCaps w:val="0"/>
        <w:strike w:val="0"/>
        <w:dstrike w:val="0"/>
        <w:outline w:val="0"/>
        <w:emboss w:val="0"/>
        <w:imprint w:val="0"/>
        <w:spacing w:val="0"/>
        <w:w w:val="100"/>
        <w:kern w:val="0"/>
        <w:position w:val="0"/>
        <w:highlight w:val="none"/>
        <w:vertAlign w:val="baseline"/>
      </w:rPr>
    </w:lvl>
    <w:lvl w:ilvl="7" w:tplc="0D8C20C4">
      <w:start w:val="1"/>
      <w:numFmt w:val="lowerLetter"/>
      <w:lvlText w:val="%8)"/>
      <w:lvlJc w:val="left"/>
      <w:pPr>
        <w:tabs>
          <w:tab w:val="left" w:pos="363"/>
        </w:tabs>
        <w:ind w:left="3513" w:hanging="287"/>
      </w:pPr>
      <w:rPr>
        <w:rFonts w:hAnsi="Arial Unicode MS"/>
        <w:caps w:val="0"/>
        <w:smallCaps w:val="0"/>
        <w:strike w:val="0"/>
        <w:dstrike w:val="0"/>
        <w:outline w:val="0"/>
        <w:emboss w:val="0"/>
        <w:imprint w:val="0"/>
        <w:spacing w:val="0"/>
        <w:w w:val="100"/>
        <w:kern w:val="0"/>
        <w:position w:val="0"/>
        <w:highlight w:val="none"/>
        <w:vertAlign w:val="baseline"/>
      </w:rPr>
    </w:lvl>
    <w:lvl w:ilvl="8" w:tplc="59B4DF8A">
      <w:start w:val="1"/>
      <w:numFmt w:val="lowerLetter"/>
      <w:lvlText w:val="%9)"/>
      <w:lvlJc w:val="left"/>
      <w:pPr>
        <w:tabs>
          <w:tab w:val="left" w:pos="363"/>
        </w:tabs>
        <w:ind w:left="3873"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136F4D90"/>
    <w:multiLevelType w:val="hybridMultilevel"/>
    <w:tmpl w:val="931E5398"/>
    <w:styleLink w:val="Zaimportowanystyl116"/>
    <w:lvl w:ilvl="0" w:tplc="6F6C0456">
      <w:start w:val="1"/>
      <w:numFmt w:val="decimal"/>
      <w:lvlText w:val="%1."/>
      <w:lvlJc w:val="left"/>
      <w:pPr>
        <w:tabs>
          <w:tab w:val="left" w:pos="851"/>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992A458">
      <w:start w:val="1"/>
      <w:numFmt w:val="lowerLetter"/>
      <w:suff w:val="nothing"/>
      <w:lvlText w:val="%2."/>
      <w:lvlJc w:val="left"/>
      <w:pPr>
        <w:tabs>
          <w:tab w:val="left" w:pos="851"/>
        </w:tabs>
        <w:ind w:left="851" w:hanging="131"/>
      </w:pPr>
      <w:rPr>
        <w:rFonts w:hAnsi="Arial Unicode MS"/>
        <w:caps w:val="0"/>
        <w:smallCaps w:val="0"/>
        <w:strike w:val="0"/>
        <w:dstrike w:val="0"/>
        <w:outline w:val="0"/>
        <w:emboss w:val="0"/>
        <w:imprint w:val="0"/>
        <w:spacing w:val="0"/>
        <w:w w:val="100"/>
        <w:kern w:val="0"/>
        <w:position w:val="0"/>
        <w:highlight w:val="none"/>
        <w:vertAlign w:val="baseline"/>
      </w:rPr>
    </w:lvl>
    <w:lvl w:ilvl="2" w:tplc="6B4CBE00">
      <w:start w:val="1"/>
      <w:numFmt w:val="lowerRoman"/>
      <w:lvlText w:val="%3."/>
      <w:lvlJc w:val="left"/>
      <w:pPr>
        <w:tabs>
          <w:tab w:val="left" w:pos="851"/>
        </w:tabs>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98768148">
      <w:start w:val="1"/>
      <w:numFmt w:val="decimal"/>
      <w:lvlText w:val="%4."/>
      <w:lvlJc w:val="left"/>
      <w:pPr>
        <w:tabs>
          <w:tab w:val="left" w:pos="851"/>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7DC3728">
      <w:start w:val="1"/>
      <w:numFmt w:val="lowerLetter"/>
      <w:lvlText w:val="%5."/>
      <w:lvlJc w:val="left"/>
      <w:pPr>
        <w:tabs>
          <w:tab w:val="left" w:pos="851"/>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6AED574">
      <w:start w:val="1"/>
      <w:numFmt w:val="lowerRoman"/>
      <w:lvlText w:val="%6."/>
      <w:lvlJc w:val="left"/>
      <w:pPr>
        <w:tabs>
          <w:tab w:val="left" w:pos="851"/>
        </w:tabs>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727A5066">
      <w:start w:val="1"/>
      <w:numFmt w:val="decimal"/>
      <w:lvlText w:val="%7."/>
      <w:lvlJc w:val="left"/>
      <w:pPr>
        <w:tabs>
          <w:tab w:val="left" w:pos="851"/>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13AFB2E">
      <w:start w:val="1"/>
      <w:numFmt w:val="lowerLetter"/>
      <w:lvlText w:val="%8."/>
      <w:lvlJc w:val="left"/>
      <w:pPr>
        <w:tabs>
          <w:tab w:val="left" w:pos="851"/>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DC100FEA">
      <w:start w:val="1"/>
      <w:numFmt w:val="lowerRoman"/>
      <w:lvlText w:val="%9."/>
      <w:lvlJc w:val="left"/>
      <w:pPr>
        <w:tabs>
          <w:tab w:val="left" w:pos="851"/>
        </w:tabs>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13AB3041"/>
    <w:multiLevelType w:val="hybridMultilevel"/>
    <w:tmpl w:val="39D63DAC"/>
    <w:numStyleLink w:val="Zaimportowanystyl144"/>
  </w:abstractNum>
  <w:abstractNum w:abstractNumId="47" w15:restartNumberingAfterBreak="0">
    <w:nsid w:val="13B00404"/>
    <w:multiLevelType w:val="hybridMultilevel"/>
    <w:tmpl w:val="55062D68"/>
    <w:lvl w:ilvl="0" w:tplc="5FD0334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3D57ECE"/>
    <w:multiLevelType w:val="hybridMultilevel"/>
    <w:tmpl w:val="642667A2"/>
    <w:lvl w:ilvl="0" w:tplc="7D48C8D4">
      <w:start w:val="1"/>
      <w:numFmt w:val="decimal"/>
      <w:suff w:val="space"/>
      <w:lvlText w:val="%1)"/>
      <w:lvlJc w:val="left"/>
      <w:pPr>
        <w:ind w:left="723" w:hanging="360"/>
      </w:pPr>
      <w:rPr>
        <w:rFonts w:hint="default"/>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49" w15:restartNumberingAfterBreak="0">
    <w:nsid w:val="13EA3E14"/>
    <w:multiLevelType w:val="hybridMultilevel"/>
    <w:tmpl w:val="642667A2"/>
    <w:lvl w:ilvl="0" w:tplc="FFFFFFFF">
      <w:start w:val="1"/>
      <w:numFmt w:val="decimal"/>
      <w:suff w:val="space"/>
      <w:lvlText w:val="%1)"/>
      <w:lvlJc w:val="left"/>
      <w:pPr>
        <w:ind w:left="723" w:hanging="360"/>
      </w:pPr>
      <w:rPr>
        <w:rFonts w:hint="default"/>
      </w:rPr>
    </w:lvl>
    <w:lvl w:ilvl="1" w:tplc="FFFFFFFF" w:tentative="1">
      <w:start w:val="1"/>
      <w:numFmt w:val="lowerLetter"/>
      <w:lvlText w:val="%2."/>
      <w:lvlJc w:val="left"/>
      <w:pPr>
        <w:ind w:left="1443" w:hanging="360"/>
      </w:pPr>
    </w:lvl>
    <w:lvl w:ilvl="2" w:tplc="FFFFFFFF" w:tentative="1">
      <w:start w:val="1"/>
      <w:numFmt w:val="lowerRoman"/>
      <w:lvlText w:val="%3."/>
      <w:lvlJc w:val="right"/>
      <w:pPr>
        <w:ind w:left="2163" w:hanging="180"/>
      </w:pPr>
    </w:lvl>
    <w:lvl w:ilvl="3" w:tplc="FFFFFFFF" w:tentative="1">
      <w:start w:val="1"/>
      <w:numFmt w:val="decimal"/>
      <w:lvlText w:val="%4."/>
      <w:lvlJc w:val="left"/>
      <w:pPr>
        <w:ind w:left="2883"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50" w15:restartNumberingAfterBreak="0">
    <w:nsid w:val="13FE1EC8"/>
    <w:multiLevelType w:val="hybridMultilevel"/>
    <w:tmpl w:val="15C0C476"/>
    <w:styleLink w:val="Zaimportowanystyl15"/>
    <w:lvl w:ilvl="0" w:tplc="6390FBFC">
      <w:start w:val="1"/>
      <w:numFmt w:val="lowerLetter"/>
      <w:lvlText w:val="%1)"/>
      <w:lvlJc w:val="left"/>
      <w:pPr>
        <w:ind w:left="17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7ECEFF8">
      <w:start w:val="1"/>
      <w:numFmt w:val="lowerLetter"/>
      <w:lvlText w:val="%2."/>
      <w:lvlJc w:val="left"/>
      <w:pPr>
        <w:ind w:left="24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5E8EBA">
      <w:start w:val="1"/>
      <w:numFmt w:val="lowerRoman"/>
      <w:lvlText w:val="%3."/>
      <w:lvlJc w:val="left"/>
      <w:pPr>
        <w:ind w:left="321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80F45A">
      <w:start w:val="1"/>
      <w:numFmt w:val="decimal"/>
      <w:lvlText w:val="%4."/>
      <w:lvlJc w:val="left"/>
      <w:pPr>
        <w:ind w:left="3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98E400">
      <w:start w:val="1"/>
      <w:numFmt w:val="lowerLetter"/>
      <w:lvlText w:val="%5."/>
      <w:lvlJc w:val="left"/>
      <w:pPr>
        <w:ind w:left="46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9A4F84">
      <w:start w:val="1"/>
      <w:numFmt w:val="lowerRoman"/>
      <w:lvlText w:val="%6."/>
      <w:lvlJc w:val="left"/>
      <w:pPr>
        <w:ind w:left="537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0A07DA">
      <w:start w:val="1"/>
      <w:numFmt w:val="decimal"/>
      <w:lvlText w:val="%7."/>
      <w:lvlJc w:val="left"/>
      <w:pPr>
        <w:ind w:left="60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E6FD0E">
      <w:start w:val="1"/>
      <w:numFmt w:val="lowerLetter"/>
      <w:lvlText w:val="%8."/>
      <w:lvlJc w:val="left"/>
      <w:pPr>
        <w:ind w:left="68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9431C0">
      <w:start w:val="1"/>
      <w:numFmt w:val="lowerRoman"/>
      <w:lvlText w:val="%9."/>
      <w:lvlJc w:val="left"/>
      <w:pPr>
        <w:ind w:left="753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155055F7"/>
    <w:multiLevelType w:val="multilevel"/>
    <w:tmpl w:val="79008E3E"/>
    <w:styleLink w:val="Zaimportowanystyl26"/>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0" w:hanging="4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40" w:hanging="1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start w:val="1"/>
      <w:numFmt w:val="decimal"/>
      <w:lvlText w:val="%3)%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7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start w:val="1"/>
      <w:numFmt w:val="decimal"/>
      <w:lvlText w:val="%3)%4.%5."/>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520" w:hanging="10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start w:val="1"/>
      <w:numFmt w:val="decimal"/>
      <w:lvlText w:val="%3)%4.%5.%6."/>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10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start w:val="1"/>
      <w:numFmt w:val="decimal"/>
      <w:lvlText w:val="%3)%4.%5.%6.%7."/>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144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start w:val="1"/>
      <w:numFmt w:val="decimal"/>
      <w:lvlText w:val="%3)%4.%5.%6.%7.%8."/>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960" w:hanging="144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start w:val="1"/>
      <w:numFmt w:val="decimal"/>
      <w:lvlText w:val="%3)%4.%5.%6.%7.%8.%9."/>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680" w:hanging="180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52" w15:restartNumberingAfterBreak="0">
    <w:nsid w:val="15B27BF5"/>
    <w:multiLevelType w:val="multilevel"/>
    <w:tmpl w:val="84007BA4"/>
    <w:lvl w:ilvl="0">
      <w:start w:val="1"/>
      <w:numFmt w:val="lowerLetter"/>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752541E"/>
    <w:multiLevelType w:val="hybridMultilevel"/>
    <w:tmpl w:val="84367914"/>
    <w:lvl w:ilvl="0" w:tplc="D7AEC198">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4" w15:restartNumberingAfterBreak="0">
    <w:nsid w:val="175970DF"/>
    <w:multiLevelType w:val="hybridMultilevel"/>
    <w:tmpl w:val="CC56BD76"/>
    <w:numStyleLink w:val="Zaimportowanystyl35"/>
  </w:abstractNum>
  <w:abstractNum w:abstractNumId="55" w15:restartNumberingAfterBreak="0">
    <w:nsid w:val="180C2E47"/>
    <w:multiLevelType w:val="hybridMultilevel"/>
    <w:tmpl w:val="2A42800C"/>
    <w:numStyleLink w:val="Zaimportowanystyl45"/>
  </w:abstractNum>
  <w:abstractNum w:abstractNumId="56" w15:restartNumberingAfterBreak="0">
    <w:nsid w:val="18511DAB"/>
    <w:multiLevelType w:val="multilevel"/>
    <w:tmpl w:val="C61834F0"/>
    <w:styleLink w:val="Zaimportowanystyl242"/>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1418"/>
          <w:tab w:val="left" w:pos="2836"/>
          <w:tab w:val="left" w:pos="3545"/>
          <w:tab w:val="left" w:pos="4254"/>
          <w:tab w:val="left" w:pos="4963"/>
          <w:tab w:val="left" w:pos="5672"/>
          <w:tab w:val="left" w:pos="6381"/>
          <w:tab w:val="left" w:pos="7090"/>
          <w:tab w:val="left" w:pos="7799"/>
          <w:tab w:val="left" w:pos="8508"/>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19D94A33"/>
    <w:multiLevelType w:val="multilevel"/>
    <w:tmpl w:val="D22A0D0A"/>
    <w:styleLink w:val="Zaimportowanystyl33"/>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tabs>
          <w:tab w:val="left" w:pos="426"/>
        </w:tabs>
        <w:ind w:left="708" w:hanging="14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tabs>
          <w:tab w:val="left" w:pos="426"/>
        </w:tabs>
        <w:ind w:left="2124" w:hanging="12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426"/>
        </w:tabs>
        <w:ind w:left="2832" w:hanging="17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tabs>
          <w:tab w:val="left" w:pos="426"/>
        </w:tabs>
        <w:ind w:left="3540" w:hanging="1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tabs>
          <w:tab w:val="left" w:pos="426"/>
        </w:tabs>
        <w:ind w:left="4604" w:hanging="4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426"/>
        </w:tabs>
        <w:ind w:left="4956" w:hanging="13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tabs>
          <w:tab w:val="left" w:pos="426"/>
        </w:tabs>
        <w:ind w:left="5664" w:hanging="1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tabs>
          <w:tab w:val="left" w:pos="426"/>
        </w:tabs>
        <w:ind w:left="6764" w:hanging="4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1A107B6F"/>
    <w:multiLevelType w:val="hybridMultilevel"/>
    <w:tmpl w:val="39D63DAC"/>
    <w:styleLink w:val="Zaimportowanystyl144"/>
    <w:lvl w:ilvl="0" w:tplc="78DE8078">
      <w:start w:val="1"/>
      <w:numFmt w:val="decimal"/>
      <w:lvlText w:val="%1)"/>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4A8846">
      <w:start w:val="1"/>
      <w:numFmt w:val="lowerLetter"/>
      <w:lvlText w:val="%2."/>
      <w:lvlJc w:val="left"/>
      <w:pPr>
        <w:ind w:left="249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58B056">
      <w:start w:val="1"/>
      <w:numFmt w:val="lowerRoman"/>
      <w:lvlText w:val="%3."/>
      <w:lvlJc w:val="left"/>
      <w:pPr>
        <w:ind w:left="3217"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4E8CA7A0">
      <w:start w:val="1"/>
      <w:numFmt w:val="decimal"/>
      <w:lvlText w:val="%4."/>
      <w:lvlJc w:val="left"/>
      <w:pPr>
        <w:ind w:left="393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5A6CD6E">
      <w:start w:val="1"/>
      <w:numFmt w:val="lowerLetter"/>
      <w:lvlText w:val="%5."/>
      <w:lvlJc w:val="left"/>
      <w:pPr>
        <w:ind w:left="465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AC0F72">
      <w:start w:val="1"/>
      <w:numFmt w:val="lowerRoman"/>
      <w:lvlText w:val="%6."/>
      <w:lvlJc w:val="left"/>
      <w:pPr>
        <w:ind w:left="5377"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03A657AA">
      <w:start w:val="1"/>
      <w:numFmt w:val="decimal"/>
      <w:lvlText w:val="%7."/>
      <w:lvlJc w:val="left"/>
      <w:pPr>
        <w:ind w:left="609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0DC6D64">
      <w:start w:val="1"/>
      <w:numFmt w:val="lowerLetter"/>
      <w:lvlText w:val="%8."/>
      <w:lvlJc w:val="left"/>
      <w:pPr>
        <w:ind w:left="681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DB4D54E">
      <w:start w:val="1"/>
      <w:numFmt w:val="lowerRoman"/>
      <w:lvlText w:val="%9."/>
      <w:lvlJc w:val="left"/>
      <w:pPr>
        <w:ind w:left="7537"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1A3068CB"/>
    <w:multiLevelType w:val="hybridMultilevel"/>
    <w:tmpl w:val="FE583E5E"/>
    <w:styleLink w:val="Zaimportowanystyl25"/>
    <w:lvl w:ilvl="0" w:tplc="2FE821F2">
      <w:start w:val="1"/>
      <w:numFmt w:val="decimal"/>
      <w:lvlText w:val="%1)"/>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50" w:hanging="39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83EEE13E">
      <w:start w:val="1"/>
      <w:numFmt w:val="decimal"/>
      <w:lvlText w:val="%2)"/>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9704DF5A">
      <w:start w:val="1"/>
      <w:numFmt w:val="decimal"/>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1C5E8DA8">
      <w:start w:val="1"/>
      <w:numFmt w:val="decimal"/>
      <w:lvlText w:val="%4)"/>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0896E128">
      <w:start w:val="1"/>
      <w:numFmt w:val="decimal"/>
      <w:lvlText w:val="%5)"/>
      <w:lvlJc w:val="left"/>
      <w:pPr>
        <w:tabs>
          <w:tab w:val="left" w:pos="851"/>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58507888">
      <w:start w:val="1"/>
      <w:numFmt w:val="decimal"/>
      <w:lvlText w:val="%6)"/>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552CE762">
      <w:start w:val="1"/>
      <w:numFmt w:val="decimal"/>
      <w:lvlText w:val="%7)"/>
      <w:lvlJc w:val="left"/>
      <w:pPr>
        <w:tabs>
          <w:tab w:val="left" w:pos="851"/>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3FC85256">
      <w:start w:val="1"/>
      <w:numFmt w:val="decimal"/>
      <w:lvlText w:val="%8)"/>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234CA4DA">
      <w:start w:val="1"/>
      <w:numFmt w:val="decimal"/>
      <w:lvlText w:val="%9)"/>
      <w:lvlJc w:val="left"/>
      <w:pPr>
        <w:tabs>
          <w:tab w:val="left" w:pos="851"/>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267"/>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60" w15:restartNumberingAfterBreak="0">
    <w:nsid w:val="1A48005C"/>
    <w:multiLevelType w:val="hybridMultilevel"/>
    <w:tmpl w:val="07AA5EA0"/>
    <w:styleLink w:val="Zaimportowanystyl101"/>
    <w:lvl w:ilvl="0" w:tplc="B77CA600">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74E1BFA">
      <w:start w:val="1"/>
      <w:numFmt w:val="decimal"/>
      <w:lvlText w:val="%2."/>
      <w:lvlJc w:val="left"/>
      <w:pPr>
        <w:tabs>
          <w:tab w:val="left" w:pos="587"/>
          <w:tab w:val="left" w:pos="588"/>
        </w:tabs>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5200440">
      <w:start w:val="1"/>
      <w:numFmt w:val="decimal"/>
      <w:lvlText w:val="%3."/>
      <w:lvlJc w:val="left"/>
      <w:pPr>
        <w:tabs>
          <w:tab w:val="left" w:pos="587"/>
          <w:tab w:val="left" w:pos="588"/>
        </w:tabs>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9949516">
      <w:start w:val="1"/>
      <w:numFmt w:val="decimal"/>
      <w:lvlText w:val="%4."/>
      <w:lvlJc w:val="left"/>
      <w:pPr>
        <w:tabs>
          <w:tab w:val="left" w:pos="587"/>
          <w:tab w:val="left" w:pos="588"/>
        </w:tabs>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4847EA8">
      <w:start w:val="1"/>
      <w:numFmt w:val="decimal"/>
      <w:lvlText w:val="%5."/>
      <w:lvlJc w:val="left"/>
      <w:pPr>
        <w:tabs>
          <w:tab w:val="left" w:pos="587"/>
          <w:tab w:val="left" w:pos="588"/>
        </w:tabs>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2C4B734">
      <w:start w:val="1"/>
      <w:numFmt w:val="decimal"/>
      <w:lvlText w:val="%6."/>
      <w:lvlJc w:val="left"/>
      <w:pPr>
        <w:tabs>
          <w:tab w:val="left" w:pos="587"/>
          <w:tab w:val="left" w:pos="588"/>
        </w:tabs>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A56F268">
      <w:start w:val="1"/>
      <w:numFmt w:val="decimal"/>
      <w:lvlText w:val="%7."/>
      <w:lvlJc w:val="left"/>
      <w:pPr>
        <w:tabs>
          <w:tab w:val="left" w:pos="587"/>
          <w:tab w:val="left" w:pos="588"/>
        </w:tabs>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4BA0A3A">
      <w:start w:val="1"/>
      <w:numFmt w:val="decimal"/>
      <w:lvlText w:val="%8."/>
      <w:lvlJc w:val="left"/>
      <w:pPr>
        <w:tabs>
          <w:tab w:val="left" w:pos="587"/>
          <w:tab w:val="left" w:pos="588"/>
        </w:tabs>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13A6196">
      <w:start w:val="1"/>
      <w:numFmt w:val="decimal"/>
      <w:lvlText w:val="%9."/>
      <w:lvlJc w:val="left"/>
      <w:pPr>
        <w:tabs>
          <w:tab w:val="left" w:pos="587"/>
          <w:tab w:val="left" w:pos="588"/>
        </w:tabs>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1A9D3526"/>
    <w:multiLevelType w:val="multilevel"/>
    <w:tmpl w:val="97F890EE"/>
    <w:styleLink w:val="Zaimportowanystyl202"/>
    <w:lvl w:ilvl="0">
      <w:start w:val="1"/>
      <w:numFmt w:val="decimal"/>
      <w:lvlText w:val="%1)"/>
      <w:lvlJc w:val="left"/>
      <w:pPr>
        <w:ind w:left="709"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tabs>
          <w:tab w:val="left" w:pos="709"/>
        </w:tabs>
        <w:ind w:left="1416" w:hanging="56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tabs>
          <w:tab w:val="left" w:pos="709"/>
        </w:tabs>
        <w:ind w:left="2727" w:hanging="44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709"/>
        </w:tabs>
        <w:ind w:left="3447" w:hanging="5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tabs>
          <w:tab w:val="left" w:pos="709"/>
        </w:tabs>
        <w:ind w:left="4167" w:hanging="5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tabs>
          <w:tab w:val="left" w:pos="709"/>
        </w:tabs>
        <w:ind w:left="4887" w:hanging="44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709"/>
        </w:tabs>
        <w:ind w:left="5607" w:hanging="5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tabs>
          <w:tab w:val="left" w:pos="709"/>
        </w:tabs>
        <w:ind w:left="6327" w:hanging="50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tabs>
          <w:tab w:val="left" w:pos="709"/>
        </w:tabs>
        <w:ind w:left="7047" w:hanging="44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2" w15:restartNumberingAfterBreak="0">
    <w:nsid w:val="1AA97B45"/>
    <w:multiLevelType w:val="hybridMultilevel"/>
    <w:tmpl w:val="982091A0"/>
    <w:styleLink w:val="Zaimportowanystyl52"/>
    <w:lvl w:ilvl="0" w:tplc="2D42CA76">
      <w:start w:val="1"/>
      <w:numFmt w:val="decimal"/>
      <w:lvlText w:val="%1."/>
      <w:lvlJc w:val="left"/>
      <w:pPr>
        <w:tabs>
          <w:tab w:val="left" w:pos="588"/>
          <w:tab w:val="left" w:leader="dot" w:pos="8553"/>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78AB2A4">
      <w:start w:val="1"/>
      <w:numFmt w:val="decimal"/>
      <w:lvlText w:val="%2)"/>
      <w:lvlJc w:val="left"/>
      <w:pPr>
        <w:tabs>
          <w:tab w:val="left" w:pos="588"/>
          <w:tab w:val="left" w:leader="dot" w:pos="8553"/>
        </w:tabs>
        <w:ind w:left="1577"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31CB7BE">
      <w:start w:val="1"/>
      <w:numFmt w:val="decimal"/>
      <w:lvlText w:val="%3)"/>
      <w:lvlJc w:val="left"/>
      <w:pPr>
        <w:tabs>
          <w:tab w:val="left" w:pos="588"/>
          <w:tab w:val="left" w:leader="dot" w:pos="8553"/>
        </w:tabs>
        <w:ind w:left="2818"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A24FFF2">
      <w:start w:val="1"/>
      <w:numFmt w:val="decimal"/>
      <w:lvlText w:val="%4)"/>
      <w:lvlJc w:val="left"/>
      <w:pPr>
        <w:tabs>
          <w:tab w:val="left" w:pos="588"/>
          <w:tab w:val="left" w:leader="dot" w:pos="8553"/>
        </w:tabs>
        <w:ind w:left="4059"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9FEBA06">
      <w:start w:val="1"/>
      <w:numFmt w:val="decimal"/>
      <w:lvlText w:val="%5)"/>
      <w:lvlJc w:val="left"/>
      <w:pPr>
        <w:tabs>
          <w:tab w:val="left" w:pos="588"/>
          <w:tab w:val="left" w:leader="dot" w:pos="8553"/>
        </w:tabs>
        <w:ind w:left="5300"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6D65BC4">
      <w:start w:val="1"/>
      <w:numFmt w:val="decimal"/>
      <w:lvlText w:val="%6)"/>
      <w:lvlJc w:val="left"/>
      <w:pPr>
        <w:tabs>
          <w:tab w:val="left" w:pos="588"/>
          <w:tab w:val="left" w:leader="dot" w:pos="8553"/>
        </w:tabs>
        <w:ind w:left="6541"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D767FB8">
      <w:start w:val="1"/>
      <w:numFmt w:val="decimal"/>
      <w:lvlText w:val="%7)"/>
      <w:lvlJc w:val="left"/>
      <w:pPr>
        <w:tabs>
          <w:tab w:val="left" w:pos="588"/>
          <w:tab w:val="left" w:leader="dot" w:pos="8553"/>
        </w:tabs>
        <w:ind w:left="7782"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D34B550">
      <w:start w:val="1"/>
      <w:numFmt w:val="decimal"/>
      <w:lvlText w:val="%8)"/>
      <w:lvlJc w:val="left"/>
      <w:pPr>
        <w:tabs>
          <w:tab w:val="left" w:pos="588"/>
          <w:tab w:val="left" w:leader="dot" w:pos="8553"/>
        </w:tabs>
        <w:ind w:left="9023"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3204BD4">
      <w:start w:val="1"/>
      <w:numFmt w:val="decimal"/>
      <w:lvlText w:val="%9)"/>
      <w:lvlJc w:val="left"/>
      <w:pPr>
        <w:tabs>
          <w:tab w:val="left" w:pos="588"/>
          <w:tab w:val="left" w:leader="dot" w:pos="8553"/>
        </w:tabs>
        <w:ind w:left="10264" w:hanging="3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AB42AF2"/>
    <w:multiLevelType w:val="hybridMultilevel"/>
    <w:tmpl w:val="9E745308"/>
    <w:styleLink w:val="Zaimportowanystyl191"/>
    <w:lvl w:ilvl="0" w:tplc="AC3AD64E">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9083B5C">
      <w:start w:val="1"/>
      <w:numFmt w:val="decimal"/>
      <w:lvlText w:val="%2)"/>
      <w:lvlJc w:val="left"/>
      <w:pPr>
        <w:ind w:left="780"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992E3E2">
      <w:start w:val="1"/>
      <w:numFmt w:val="lowerLetter"/>
      <w:lvlText w:val="%3)"/>
      <w:lvlJc w:val="left"/>
      <w:pPr>
        <w:tabs>
          <w:tab w:val="num" w:pos="1080"/>
        </w:tabs>
        <w:ind w:left="480" w:firstLine="240"/>
      </w:pPr>
      <w:rPr>
        <w:rFonts w:ascii="Times New Roman" w:eastAsiaTheme="minorHAnsi"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7D61C4E">
      <w:start w:val="1"/>
      <w:numFmt w:val="lowerLetter"/>
      <w:lvlText w:val="%4)"/>
      <w:lvlJc w:val="left"/>
      <w:pPr>
        <w:tabs>
          <w:tab w:val="num" w:pos="1140"/>
        </w:tabs>
        <w:ind w:left="54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1AE6CB2">
      <w:start w:val="1"/>
      <w:numFmt w:val="lowerLetter"/>
      <w:lvlText w:val="%5)"/>
      <w:lvlJc w:val="left"/>
      <w:pPr>
        <w:tabs>
          <w:tab w:val="num" w:pos="1200"/>
        </w:tabs>
        <w:ind w:left="60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B52AF24">
      <w:start w:val="1"/>
      <w:numFmt w:val="lowerLetter"/>
      <w:lvlText w:val="%6)"/>
      <w:lvlJc w:val="left"/>
      <w:pPr>
        <w:tabs>
          <w:tab w:val="num" w:pos="1260"/>
        </w:tabs>
        <w:ind w:left="66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D4A0EFC">
      <w:start w:val="1"/>
      <w:numFmt w:val="lowerLetter"/>
      <w:lvlText w:val="%7)"/>
      <w:lvlJc w:val="left"/>
      <w:pPr>
        <w:tabs>
          <w:tab w:val="num" w:pos="1320"/>
        </w:tabs>
        <w:ind w:left="72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A782938">
      <w:start w:val="1"/>
      <w:numFmt w:val="lowerLetter"/>
      <w:lvlText w:val="%8)"/>
      <w:lvlJc w:val="left"/>
      <w:pPr>
        <w:tabs>
          <w:tab w:val="num" w:pos="1380"/>
        </w:tabs>
        <w:ind w:left="78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E183A2C">
      <w:start w:val="1"/>
      <w:numFmt w:val="lowerLetter"/>
      <w:lvlText w:val="%9)"/>
      <w:lvlJc w:val="left"/>
      <w:pPr>
        <w:tabs>
          <w:tab w:val="num" w:pos="1440"/>
        </w:tabs>
        <w:ind w:left="840" w:firstLine="2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4" w15:restartNumberingAfterBreak="0">
    <w:nsid w:val="1ADA4250"/>
    <w:multiLevelType w:val="hybridMultilevel"/>
    <w:tmpl w:val="81AC42BE"/>
    <w:lvl w:ilvl="0" w:tplc="0FEE7ABA">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B0679ED"/>
    <w:multiLevelType w:val="hybridMultilevel"/>
    <w:tmpl w:val="B52615DC"/>
    <w:lvl w:ilvl="0" w:tplc="ED5EB91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B5D7420"/>
    <w:multiLevelType w:val="hybridMultilevel"/>
    <w:tmpl w:val="79E4A4C4"/>
    <w:styleLink w:val="Zaimportowanystyl31"/>
    <w:lvl w:ilvl="0" w:tplc="634CBA18">
      <w:start w:val="1"/>
      <w:numFmt w:val="decimal"/>
      <w:lvlText w:val="%1."/>
      <w:lvlJc w:val="left"/>
      <w:pPr>
        <w:tabs>
          <w:tab w:val="left" w:pos="851"/>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66947A">
      <w:start w:val="1"/>
      <w:numFmt w:val="lowerLetter"/>
      <w:lvlText w:val="%2."/>
      <w:lvlJc w:val="left"/>
      <w:pPr>
        <w:tabs>
          <w:tab w:val="left" w:pos="851"/>
        </w:tabs>
        <w:ind w:left="142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D261FE">
      <w:start w:val="1"/>
      <w:numFmt w:val="lowerRoman"/>
      <w:lvlText w:val="%3."/>
      <w:lvlJc w:val="left"/>
      <w:pPr>
        <w:tabs>
          <w:tab w:val="left" w:pos="851"/>
        </w:tabs>
        <w:ind w:left="214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3653E4">
      <w:start w:val="1"/>
      <w:numFmt w:val="decimal"/>
      <w:lvlText w:val="%4."/>
      <w:lvlJc w:val="left"/>
      <w:pPr>
        <w:tabs>
          <w:tab w:val="left" w:pos="851"/>
        </w:tabs>
        <w:ind w:left="286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B6E666">
      <w:start w:val="1"/>
      <w:numFmt w:val="lowerLetter"/>
      <w:lvlText w:val="%5."/>
      <w:lvlJc w:val="left"/>
      <w:pPr>
        <w:tabs>
          <w:tab w:val="left" w:pos="851"/>
        </w:tabs>
        <w:ind w:left="358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504F08">
      <w:start w:val="1"/>
      <w:numFmt w:val="lowerRoman"/>
      <w:lvlText w:val="%6."/>
      <w:lvlJc w:val="left"/>
      <w:pPr>
        <w:tabs>
          <w:tab w:val="left" w:pos="851"/>
        </w:tabs>
        <w:ind w:left="430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B0F890">
      <w:start w:val="1"/>
      <w:numFmt w:val="decimal"/>
      <w:lvlText w:val="%7."/>
      <w:lvlJc w:val="left"/>
      <w:pPr>
        <w:tabs>
          <w:tab w:val="left" w:pos="851"/>
        </w:tabs>
        <w:ind w:left="502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CAD8BE">
      <w:start w:val="1"/>
      <w:numFmt w:val="lowerLetter"/>
      <w:lvlText w:val="%8."/>
      <w:lvlJc w:val="left"/>
      <w:pPr>
        <w:tabs>
          <w:tab w:val="left" w:pos="851"/>
        </w:tabs>
        <w:ind w:left="57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E1464">
      <w:start w:val="1"/>
      <w:numFmt w:val="lowerRoman"/>
      <w:lvlText w:val="%9."/>
      <w:lvlJc w:val="left"/>
      <w:pPr>
        <w:tabs>
          <w:tab w:val="left" w:pos="851"/>
        </w:tabs>
        <w:ind w:left="646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1B6530E5"/>
    <w:multiLevelType w:val="hybridMultilevel"/>
    <w:tmpl w:val="E5CE9328"/>
    <w:styleLink w:val="Zaimportowanystyl56"/>
    <w:lvl w:ilvl="0" w:tplc="0EDA203A">
      <w:start w:val="1"/>
      <w:numFmt w:val="decimal"/>
      <w:lvlText w:val="%1."/>
      <w:lvlJc w:val="left"/>
      <w:pPr>
        <w:tabs>
          <w:tab w:val="left" w:pos="3969"/>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AAB4271E">
      <w:start w:val="1"/>
      <w:numFmt w:val="lowerLetter"/>
      <w:lvlText w:val="%2."/>
      <w:lvlJc w:val="left"/>
      <w:pPr>
        <w:tabs>
          <w:tab w:val="left" w:pos="3969"/>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32D6A322">
      <w:start w:val="1"/>
      <w:numFmt w:val="lowerRoman"/>
      <w:lvlText w:val="%3."/>
      <w:lvlJc w:val="left"/>
      <w:pPr>
        <w:tabs>
          <w:tab w:val="left" w:pos="3969"/>
        </w:tabs>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D422BEE0">
      <w:start w:val="1"/>
      <w:numFmt w:val="decimal"/>
      <w:lvlText w:val="%4."/>
      <w:lvlJc w:val="left"/>
      <w:pPr>
        <w:tabs>
          <w:tab w:val="left" w:pos="3969"/>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4DF8A4B4">
      <w:start w:val="1"/>
      <w:numFmt w:val="lowerLetter"/>
      <w:lvlText w:val="%5."/>
      <w:lvlJc w:val="left"/>
      <w:pPr>
        <w:tabs>
          <w:tab w:val="left" w:pos="3969"/>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10870AA">
      <w:start w:val="1"/>
      <w:numFmt w:val="lowerRoman"/>
      <w:lvlText w:val="%6."/>
      <w:lvlJc w:val="left"/>
      <w:pPr>
        <w:ind w:left="3969"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889C2A00">
      <w:start w:val="1"/>
      <w:numFmt w:val="decimal"/>
      <w:lvlText w:val="%7."/>
      <w:lvlJc w:val="left"/>
      <w:pPr>
        <w:tabs>
          <w:tab w:val="left" w:pos="3969"/>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CC64CDBE">
      <w:start w:val="1"/>
      <w:numFmt w:val="lowerLetter"/>
      <w:lvlText w:val="%8."/>
      <w:lvlJc w:val="left"/>
      <w:pPr>
        <w:tabs>
          <w:tab w:val="left" w:pos="3969"/>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3B8C6FE">
      <w:start w:val="1"/>
      <w:numFmt w:val="lowerRoman"/>
      <w:lvlText w:val="%9."/>
      <w:lvlJc w:val="left"/>
      <w:pPr>
        <w:tabs>
          <w:tab w:val="left" w:pos="3969"/>
        </w:tabs>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1BA55084"/>
    <w:multiLevelType w:val="multilevel"/>
    <w:tmpl w:val="FDC8A678"/>
    <w:styleLink w:val="Zaimportowanystyl72"/>
    <w:lvl w:ilvl="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nothing"/>
      <w:lvlText w:val="%1.%2)"/>
      <w:lvlJc w:val="left"/>
      <w:pPr>
        <w:tabs>
          <w:tab w:val="left" w:pos="426"/>
        </w:tabs>
        <w:ind w:left="708" w:hanging="14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tabs>
          <w:tab w:val="left" w:pos="426"/>
        </w:tabs>
        <w:ind w:left="2124"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426"/>
        </w:tabs>
        <w:ind w:left="2832" w:hanging="1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tabs>
          <w:tab w:val="left" w:pos="426"/>
        </w:tabs>
        <w:ind w:left="3540" w:hanging="15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tabs>
          <w:tab w:val="left" w:pos="426"/>
        </w:tabs>
        <w:ind w:left="4604" w:hanging="44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426"/>
        </w:tabs>
        <w:ind w:left="4956" w:hanging="13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tabs>
          <w:tab w:val="left" w:pos="426"/>
        </w:tabs>
        <w:ind w:left="5664"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tabs>
          <w:tab w:val="left" w:pos="426"/>
        </w:tabs>
        <w:ind w:left="6764" w:hanging="442"/>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9" w15:restartNumberingAfterBreak="0">
    <w:nsid w:val="1C17520F"/>
    <w:multiLevelType w:val="hybridMultilevel"/>
    <w:tmpl w:val="86ECB218"/>
    <w:lvl w:ilvl="0" w:tplc="B3C659D2">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C505FAE"/>
    <w:multiLevelType w:val="hybridMultilevel"/>
    <w:tmpl w:val="563227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CD5465B"/>
    <w:multiLevelType w:val="hybridMultilevel"/>
    <w:tmpl w:val="98AC6372"/>
    <w:styleLink w:val="Zaimportowanystyl132"/>
    <w:lvl w:ilvl="0" w:tplc="66C04584">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6D5CFD68">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3984F462">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00540022">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39053F8">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E9143AAE">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7DE6814C">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AEE8AE02">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01E64B0C">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1E2944F1"/>
    <w:multiLevelType w:val="hybridMultilevel"/>
    <w:tmpl w:val="35A686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E7D4BCF"/>
    <w:multiLevelType w:val="hybridMultilevel"/>
    <w:tmpl w:val="02724A76"/>
    <w:styleLink w:val="Zaimportowanystyl61"/>
    <w:lvl w:ilvl="0" w:tplc="1046D478">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4C6B864">
      <w:start w:val="1"/>
      <w:numFmt w:val="decimal"/>
      <w:lvlText w:val="%2."/>
      <w:lvlJc w:val="left"/>
      <w:pPr>
        <w:tabs>
          <w:tab w:val="left" w:pos="588"/>
        </w:tabs>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2742BF0">
      <w:start w:val="1"/>
      <w:numFmt w:val="decimal"/>
      <w:lvlText w:val="%3."/>
      <w:lvlJc w:val="left"/>
      <w:pPr>
        <w:tabs>
          <w:tab w:val="left" w:pos="588"/>
        </w:tabs>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CA0991A">
      <w:start w:val="1"/>
      <w:numFmt w:val="decimal"/>
      <w:lvlText w:val="%4."/>
      <w:lvlJc w:val="left"/>
      <w:pPr>
        <w:tabs>
          <w:tab w:val="left" w:pos="588"/>
        </w:tabs>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A08C1FA">
      <w:start w:val="1"/>
      <w:numFmt w:val="decimal"/>
      <w:lvlText w:val="%5."/>
      <w:lvlJc w:val="left"/>
      <w:pPr>
        <w:tabs>
          <w:tab w:val="left" w:pos="588"/>
        </w:tabs>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2F0A01A">
      <w:start w:val="1"/>
      <w:numFmt w:val="decimal"/>
      <w:lvlText w:val="%6."/>
      <w:lvlJc w:val="left"/>
      <w:pPr>
        <w:tabs>
          <w:tab w:val="left" w:pos="588"/>
        </w:tabs>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6A0BBCE">
      <w:start w:val="1"/>
      <w:numFmt w:val="decimal"/>
      <w:lvlText w:val="%7."/>
      <w:lvlJc w:val="left"/>
      <w:pPr>
        <w:tabs>
          <w:tab w:val="left" w:pos="588"/>
        </w:tabs>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C62E552">
      <w:start w:val="1"/>
      <w:numFmt w:val="decimal"/>
      <w:lvlText w:val="%8."/>
      <w:lvlJc w:val="left"/>
      <w:pPr>
        <w:tabs>
          <w:tab w:val="left" w:pos="588"/>
        </w:tabs>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1888796">
      <w:start w:val="1"/>
      <w:numFmt w:val="decimal"/>
      <w:lvlText w:val="%9."/>
      <w:lvlJc w:val="left"/>
      <w:pPr>
        <w:tabs>
          <w:tab w:val="left" w:pos="588"/>
        </w:tabs>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E93133F"/>
    <w:multiLevelType w:val="hybridMultilevel"/>
    <w:tmpl w:val="2B40B166"/>
    <w:numStyleLink w:val="Zaimportowanystyl134"/>
  </w:abstractNum>
  <w:abstractNum w:abstractNumId="75" w15:restartNumberingAfterBreak="0">
    <w:nsid w:val="20BA3280"/>
    <w:multiLevelType w:val="multilevel"/>
    <w:tmpl w:val="A0FC6CD2"/>
    <w:lvl w:ilvl="0">
      <w:start w:val="7"/>
      <w:numFmt w:val="decimal"/>
      <w:lvlText w:val="%1."/>
      <w:lvlJc w:val="left"/>
      <w:pPr>
        <w:tabs>
          <w:tab w:val="num" w:pos="0"/>
        </w:tabs>
        <w:ind w:left="720" w:hanging="360"/>
      </w:pPr>
      <w:rPr>
        <w:rFonts w:hint="default"/>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6" w15:restartNumberingAfterBreak="0">
    <w:nsid w:val="21C54DC7"/>
    <w:multiLevelType w:val="hybridMultilevel"/>
    <w:tmpl w:val="120EECD4"/>
    <w:styleLink w:val="Zaimportowanystyl51"/>
    <w:lvl w:ilvl="0" w:tplc="384622F2">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863206">
      <w:start w:val="1"/>
      <w:numFmt w:val="decimal"/>
      <w:lvlText w:val="%2."/>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BC279A">
      <w:start w:val="1"/>
      <w:numFmt w:val="decimal"/>
      <w:lvlText w:val="%3."/>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92BDC4">
      <w:start w:val="1"/>
      <w:numFmt w:val="decimal"/>
      <w:lvlText w:val="%4."/>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DE1E4A">
      <w:start w:val="1"/>
      <w:numFmt w:val="decimal"/>
      <w:lvlText w:val="%5."/>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8465D0">
      <w:start w:val="1"/>
      <w:numFmt w:val="decimal"/>
      <w:lvlText w:val="%6."/>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F84DA6">
      <w:start w:val="1"/>
      <w:numFmt w:val="decimal"/>
      <w:lvlText w:val="%7."/>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860154">
      <w:start w:val="1"/>
      <w:numFmt w:val="decimal"/>
      <w:lvlText w:val="%8."/>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C8BE60">
      <w:start w:val="1"/>
      <w:numFmt w:val="decimal"/>
      <w:lvlText w:val="%9."/>
      <w:lvlJc w:val="left"/>
      <w:pPr>
        <w:ind w:left="344" w:hanging="34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22821C82"/>
    <w:multiLevelType w:val="hybridMultilevel"/>
    <w:tmpl w:val="FB0485BC"/>
    <w:lvl w:ilvl="0" w:tplc="9EACC0E8">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8" w15:restartNumberingAfterBreak="0">
    <w:nsid w:val="230067A7"/>
    <w:multiLevelType w:val="hybridMultilevel"/>
    <w:tmpl w:val="642667A2"/>
    <w:lvl w:ilvl="0" w:tplc="FFFFFFFF">
      <w:start w:val="1"/>
      <w:numFmt w:val="decimal"/>
      <w:suff w:val="space"/>
      <w:lvlText w:val="%1)"/>
      <w:lvlJc w:val="left"/>
      <w:pPr>
        <w:ind w:left="723" w:hanging="360"/>
      </w:pPr>
      <w:rPr>
        <w:rFonts w:hint="default"/>
      </w:rPr>
    </w:lvl>
    <w:lvl w:ilvl="1" w:tplc="FFFFFFFF" w:tentative="1">
      <w:start w:val="1"/>
      <w:numFmt w:val="lowerLetter"/>
      <w:lvlText w:val="%2."/>
      <w:lvlJc w:val="left"/>
      <w:pPr>
        <w:ind w:left="1443" w:hanging="360"/>
      </w:pPr>
    </w:lvl>
    <w:lvl w:ilvl="2" w:tplc="FFFFFFFF" w:tentative="1">
      <w:start w:val="1"/>
      <w:numFmt w:val="lowerRoman"/>
      <w:lvlText w:val="%3."/>
      <w:lvlJc w:val="right"/>
      <w:pPr>
        <w:ind w:left="2163" w:hanging="180"/>
      </w:pPr>
    </w:lvl>
    <w:lvl w:ilvl="3" w:tplc="FFFFFFFF" w:tentative="1">
      <w:start w:val="1"/>
      <w:numFmt w:val="decimal"/>
      <w:lvlText w:val="%4."/>
      <w:lvlJc w:val="left"/>
      <w:pPr>
        <w:ind w:left="2883" w:hanging="360"/>
      </w:pPr>
    </w:lvl>
    <w:lvl w:ilvl="4" w:tplc="FFFFFFFF" w:tentative="1">
      <w:start w:val="1"/>
      <w:numFmt w:val="lowerLetter"/>
      <w:lvlText w:val="%5."/>
      <w:lvlJc w:val="left"/>
      <w:pPr>
        <w:ind w:left="3603" w:hanging="360"/>
      </w:pPr>
    </w:lvl>
    <w:lvl w:ilvl="5" w:tplc="FFFFFFFF" w:tentative="1">
      <w:start w:val="1"/>
      <w:numFmt w:val="lowerRoman"/>
      <w:lvlText w:val="%6."/>
      <w:lvlJc w:val="right"/>
      <w:pPr>
        <w:ind w:left="4323" w:hanging="180"/>
      </w:pPr>
    </w:lvl>
    <w:lvl w:ilvl="6" w:tplc="FFFFFFFF" w:tentative="1">
      <w:start w:val="1"/>
      <w:numFmt w:val="decimal"/>
      <w:lvlText w:val="%7."/>
      <w:lvlJc w:val="left"/>
      <w:pPr>
        <w:ind w:left="5043" w:hanging="360"/>
      </w:pPr>
    </w:lvl>
    <w:lvl w:ilvl="7" w:tplc="FFFFFFFF" w:tentative="1">
      <w:start w:val="1"/>
      <w:numFmt w:val="lowerLetter"/>
      <w:lvlText w:val="%8."/>
      <w:lvlJc w:val="left"/>
      <w:pPr>
        <w:ind w:left="5763" w:hanging="360"/>
      </w:pPr>
    </w:lvl>
    <w:lvl w:ilvl="8" w:tplc="FFFFFFFF" w:tentative="1">
      <w:start w:val="1"/>
      <w:numFmt w:val="lowerRoman"/>
      <w:lvlText w:val="%9."/>
      <w:lvlJc w:val="right"/>
      <w:pPr>
        <w:ind w:left="6483" w:hanging="180"/>
      </w:pPr>
    </w:lvl>
  </w:abstractNum>
  <w:abstractNum w:abstractNumId="79" w15:restartNumberingAfterBreak="0">
    <w:nsid w:val="235A66D2"/>
    <w:multiLevelType w:val="hybridMultilevel"/>
    <w:tmpl w:val="A6FA71A2"/>
    <w:styleLink w:val="Zaimportowanystyl17"/>
    <w:lvl w:ilvl="0" w:tplc="C2AE16C6">
      <w:start w:val="1"/>
      <w:numFmt w:val="lowerLetter"/>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2CFF96">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D44C64">
      <w:start w:val="1"/>
      <w:numFmt w:val="lowerRoman"/>
      <w:lvlText w:val="%3."/>
      <w:lvlJc w:val="left"/>
      <w:pPr>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46FD2A">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8CAEE0">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94A0A2">
      <w:start w:val="1"/>
      <w:numFmt w:val="lowerRoman"/>
      <w:lvlText w:val="%6."/>
      <w:lvlJc w:val="left"/>
      <w:pPr>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4AE000">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F80F18">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2C8D06">
      <w:start w:val="1"/>
      <w:numFmt w:val="lowerRoman"/>
      <w:lvlText w:val="%9."/>
      <w:lvlJc w:val="left"/>
      <w:pPr>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237B623F"/>
    <w:multiLevelType w:val="multilevel"/>
    <w:tmpl w:val="CCAA1AA2"/>
    <w:styleLink w:val="Zaimportowanystyl93"/>
    <w:lvl w:ilvl="0">
      <w:start w:val="1"/>
      <w:numFmt w:val="decimal"/>
      <w:lvlText w:val="%1."/>
      <w:lvlJc w:val="left"/>
      <w:pPr>
        <w:ind w:left="303" w:hanging="30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94" w:hanging="7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94" w:hanging="78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854" w:hanging="114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854" w:hanging="114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2214" w:hanging="15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214" w:hanging="15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574" w:hanging="18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23897C31"/>
    <w:multiLevelType w:val="hybridMultilevel"/>
    <w:tmpl w:val="8084A55C"/>
    <w:styleLink w:val="Zaimportowanystyl9"/>
    <w:lvl w:ilvl="0" w:tplc="236AF4DA">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CD009F8">
      <w:start w:val="1"/>
      <w:numFmt w:val="decimal"/>
      <w:lvlText w:val="%2)"/>
      <w:lvlJc w:val="left"/>
      <w:pPr>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78E19DA">
      <w:start w:val="1"/>
      <w:numFmt w:val="decimal"/>
      <w:lvlText w:val="%3)"/>
      <w:lvlJc w:val="left"/>
      <w:pPr>
        <w:tabs>
          <w:tab w:val="left" w:pos="1154"/>
        </w:tabs>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1C01F98">
      <w:start w:val="1"/>
      <w:numFmt w:val="decimal"/>
      <w:lvlText w:val="%4)"/>
      <w:lvlJc w:val="left"/>
      <w:pPr>
        <w:tabs>
          <w:tab w:val="left" w:pos="1154"/>
        </w:tabs>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D70AE18">
      <w:start w:val="1"/>
      <w:numFmt w:val="decimal"/>
      <w:lvlText w:val="%5)"/>
      <w:lvlJc w:val="left"/>
      <w:pPr>
        <w:tabs>
          <w:tab w:val="left" w:pos="1154"/>
        </w:tabs>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3885FA0">
      <w:start w:val="1"/>
      <w:numFmt w:val="decimal"/>
      <w:lvlText w:val="%6)"/>
      <w:lvlJc w:val="left"/>
      <w:pPr>
        <w:tabs>
          <w:tab w:val="left" w:pos="1154"/>
        </w:tabs>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A045BDE">
      <w:start w:val="1"/>
      <w:numFmt w:val="decimal"/>
      <w:lvlText w:val="%7)"/>
      <w:lvlJc w:val="left"/>
      <w:pPr>
        <w:tabs>
          <w:tab w:val="left" w:pos="1154"/>
        </w:tabs>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7D05386">
      <w:start w:val="1"/>
      <w:numFmt w:val="decimal"/>
      <w:lvlText w:val="%8)"/>
      <w:lvlJc w:val="left"/>
      <w:pPr>
        <w:tabs>
          <w:tab w:val="left" w:pos="1154"/>
        </w:tabs>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91049E8">
      <w:start w:val="1"/>
      <w:numFmt w:val="decimal"/>
      <w:lvlText w:val="%9)"/>
      <w:lvlJc w:val="left"/>
      <w:pPr>
        <w:tabs>
          <w:tab w:val="left" w:pos="1154"/>
        </w:tabs>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247D13E1"/>
    <w:multiLevelType w:val="hybridMultilevel"/>
    <w:tmpl w:val="CC6E0CC0"/>
    <w:lvl w:ilvl="0" w:tplc="4996958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48A018A"/>
    <w:multiLevelType w:val="hybridMultilevel"/>
    <w:tmpl w:val="62143206"/>
    <w:styleLink w:val="Zaimportowanystyl63"/>
    <w:lvl w:ilvl="0" w:tplc="6AEAFFF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01EDA68">
      <w:start w:val="1"/>
      <w:numFmt w:val="decimal"/>
      <w:lvlText w:val="%2."/>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C02B8D4">
      <w:start w:val="1"/>
      <w:numFmt w:val="decimal"/>
      <w:lvlText w:val="%3."/>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F0E6952">
      <w:start w:val="1"/>
      <w:numFmt w:val="decimal"/>
      <w:lvlText w:val="%4."/>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67834A2">
      <w:start w:val="1"/>
      <w:numFmt w:val="decimal"/>
      <w:lvlText w:val="%5."/>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5BABA32">
      <w:start w:val="1"/>
      <w:numFmt w:val="decimal"/>
      <w:lvlText w:val="%6."/>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1102146">
      <w:start w:val="1"/>
      <w:numFmt w:val="decimal"/>
      <w:lvlText w:val="%7."/>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938A97E">
      <w:start w:val="1"/>
      <w:numFmt w:val="decimal"/>
      <w:lvlText w:val="%8."/>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2502176">
      <w:start w:val="1"/>
      <w:numFmt w:val="decimal"/>
      <w:lvlText w:val="%9."/>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4" w15:restartNumberingAfterBreak="0">
    <w:nsid w:val="253820A8"/>
    <w:multiLevelType w:val="hybridMultilevel"/>
    <w:tmpl w:val="E9449220"/>
    <w:lvl w:ilvl="0" w:tplc="080277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5C648AC"/>
    <w:multiLevelType w:val="hybridMultilevel"/>
    <w:tmpl w:val="4560F12E"/>
    <w:lvl w:ilvl="0" w:tplc="AD122B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5FE3DBC"/>
    <w:multiLevelType w:val="hybridMultilevel"/>
    <w:tmpl w:val="3FEEE2D2"/>
    <w:styleLink w:val="Zaimportowanystyl6"/>
    <w:lvl w:ilvl="0" w:tplc="3D84456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CC7F5E">
      <w:start w:val="1"/>
      <w:numFmt w:val="lowerLetter"/>
      <w:lvlText w:val="%2."/>
      <w:lvlJc w:val="left"/>
      <w:pPr>
        <w:ind w:left="1049" w:hanging="6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EC8182">
      <w:start w:val="1"/>
      <w:numFmt w:val="lowerRoman"/>
      <w:lvlText w:val="%3."/>
      <w:lvlJc w:val="left"/>
      <w:pPr>
        <w:ind w:left="1772" w:hanging="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183A18">
      <w:start w:val="1"/>
      <w:numFmt w:val="decimal"/>
      <w:lvlText w:val="%4."/>
      <w:lvlJc w:val="left"/>
      <w:pPr>
        <w:ind w:left="2489" w:hanging="6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364636">
      <w:start w:val="1"/>
      <w:numFmt w:val="lowerLetter"/>
      <w:lvlText w:val="%5."/>
      <w:lvlJc w:val="left"/>
      <w:pPr>
        <w:ind w:left="3209" w:hanging="6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245BF8">
      <w:start w:val="1"/>
      <w:numFmt w:val="lowerRoman"/>
      <w:lvlText w:val="%6."/>
      <w:lvlJc w:val="left"/>
      <w:pPr>
        <w:ind w:left="3932" w:hanging="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5C3398">
      <w:start w:val="1"/>
      <w:numFmt w:val="decimal"/>
      <w:lvlText w:val="%7."/>
      <w:lvlJc w:val="left"/>
      <w:pPr>
        <w:ind w:left="4649" w:hanging="6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3AFF5A">
      <w:start w:val="1"/>
      <w:numFmt w:val="lowerLetter"/>
      <w:lvlText w:val="%8."/>
      <w:lvlJc w:val="left"/>
      <w:pPr>
        <w:ind w:left="5369" w:hanging="6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DA6C5C">
      <w:start w:val="1"/>
      <w:numFmt w:val="lowerRoman"/>
      <w:lvlText w:val="%9."/>
      <w:lvlJc w:val="left"/>
      <w:pPr>
        <w:ind w:left="6092" w:hanging="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260427A1"/>
    <w:multiLevelType w:val="hybridMultilevel"/>
    <w:tmpl w:val="1FB60D6E"/>
    <w:styleLink w:val="Zaimportowanystyl54"/>
    <w:lvl w:ilvl="0" w:tplc="7E504E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E81BD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DCDE40">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200C42C">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04F7C2">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A06498">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65C030E">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B0437C">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28DB9E">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266244A0"/>
    <w:multiLevelType w:val="hybridMultilevel"/>
    <w:tmpl w:val="FD90207C"/>
    <w:styleLink w:val="Zaimportowanystyl171"/>
    <w:lvl w:ilvl="0" w:tplc="A0E296AE">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42ADF4A">
      <w:start w:val="1"/>
      <w:numFmt w:val="decimal"/>
      <w:lvlText w:val="%2."/>
      <w:lvlJc w:val="left"/>
      <w:pPr>
        <w:tabs>
          <w:tab w:val="left" w:pos="588"/>
        </w:tabs>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93E5122">
      <w:start w:val="1"/>
      <w:numFmt w:val="decimal"/>
      <w:lvlText w:val="%3."/>
      <w:lvlJc w:val="left"/>
      <w:pPr>
        <w:tabs>
          <w:tab w:val="left" w:pos="588"/>
        </w:tabs>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760FD70">
      <w:start w:val="1"/>
      <w:numFmt w:val="decimal"/>
      <w:lvlText w:val="%4."/>
      <w:lvlJc w:val="left"/>
      <w:pPr>
        <w:tabs>
          <w:tab w:val="left" w:pos="588"/>
        </w:tabs>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E76E7CE">
      <w:start w:val="1"/>
      <w:numFmt w:val="decimal"/>
      <w:lvlText w:val="%5."/>
      <w:lvlJc w:val="left"/>
      <w:pPr>
        <w:tabs>
          <w:tab w:val="left" w:pos="588"/>
        </w:tabs>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24CAB68">
      <w:start w:val="1"/>
      <w:numFmt w:val="decimal"/>
      <w:lvlText w:val="%6."/>
      <w:lvlJc w:val="left"/>
      <w:pPr>
        <w:tabs>
          <w:tab w:val="left" w:pos="588"/>
        </w:tabs>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F464158">
      <w:start w:val="1"/>
      <w:numFmt w:val="decimal"/>
      <w:lvlText w:val="%7."/>
      <w:lvlJc w:val="left"/>
      <w:pPr>
        <w:tabs>
          <w:tab w:val="left" w:pos="588"/>
        </w:tabs>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21C5512">
      <w:start w:val="1"/>
      <w:numFmt w:val="decimal"/>
      <w:lvlText w:val="%8."/>
      <w:lvlJc w:val="left"/>
      <w:pPr>
        <w:tabs>
          <w:tab w:val="left" w:pos="588"/>
        </w:tabs>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E2C98A8">
      <w:start w:val="1"/>
      <w:numFmt w:val="decimal"/>
      <w:lvlText w:val="%9."/>
      <w:lvlJc w:val="left"/>
      <w:pPr>
        <w:tabs>
          <w:tab w:val="left" w:pos="588"/>
        </w:tabs>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288075B7"/>
    <w:multiLevelType w:val="hybridMultilevel"/>
    <w:tmpl w:val="88DAB4F6"/>
    <w:styleLink w:val="Zaimportowanystyl110"/>
    <w:lvl w:ilvl="0" w:tplc="BAF28ADA">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3889C30">
      <w:start w:val="1"/>
      <w:numFmt w:val="decimal"/>
      <w:lvlText w:val="%2)"/>
      <w:lvlJc w:val="left"/>
      <w:pPr>
        <w:tabs>
          <w:tab w:val="left" w:pos="588"/>
        </w:tabs>
        <w:ind w:left="869"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2E40468">
      <w:start w:val="1"/>
      <w:numFmt w:val="decimal"/>
      <w:lvlText w:val="%3)"/>
      <w:lvlJc w:val="left"/>
      <w:pPr>
        <w:tabs>
          <w:tab w:val="left" w:pos="588"/>
        </w:tabs>
        <w:ind w:left="1390"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35A3A9E">
      <w:start w:val="1"/>
      <w:numFmt w:val="decimal"/>
      <w:lvlText w:val="%4)"/>
      <w:lvlJc w:val="left"/>
      <w:pPr>
        <w:tabs>
          <w:tab w:val="left" w:pos="588"/>
        </w:tabs>
        <w:ind w:left="1911"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5CA2E30">
      <w:start w:val="1"/>
      <w:numFmt w:val="decimal"/>
      <w:lvlText w:val="%5)"/>
      <w:lvlJc w:val="left"/>
      <w:pPr>
        <w:tabs>
          <w:tab w:val="left" w:pos="588"/>
        </w:tabs>
        <w:ind w:left="2432"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47EF188">
      <w:start w:val="1"/>
      <w:numFmt w:val="decimal"/>
      <w:lvlText w:val="%6)"/>
      <w:lvlJc w:val="left"/>
      <w:pPr>
        <w:tabs>
          <w:tab w:val="left" w:pos="588"/>
        </w:tabs>
        <w:ind w:left="2953"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3FA5B7C">
      <w:start w:val="1"/>
      <w:numFmt w:val="decimal"/>
      <w:lvlText w:val="%7)"/>
      <w:lvlJc w:val="left"/>
      <w:pPr>
        <w:tabs>
          <w:tab w:val="left" w:pos="588"/>
        </w:tabs>
        <w:ind w:left="3474"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3D8C448">
      <w:start w:val="1"/>
      <w:numFmt w:val="decimal"/>
      <w:lvlText w:val="%8)"/>
      <w:lvlJc w:val="left"/>
      <w:pPr>
        <w:tabs>
          <w:tab w:val="left" w:pos="588"/>
        </w:tabs>
        <w:ind w:left="3995"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7847376">
      <w:start w:val="1"/>
      <w:numFmt w:val="decimal"/>
      <w:lvlText w:val="%9)"/>
      <w:lvlJc w:val="left"/>
      <w:pPr>
        <w:tabs>
          <w:tab w:val="left" w:pos="588"/>
        </w:tabs>
        <w:ind w:left="4516" w:hanging="3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2894638F"/>
    <w:multiLevelType w:val="multilevel"/>
    <w:tmpl w:val="B010DDDA"/>
    <w:styleLink w:val="Zaimportowanystyl223"/>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ind w:left="687"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ind w:left="2122"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782"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3502"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4282"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942"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5662"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6442"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290A311C"/>
    <w:multiLevelType w:val="multilevel"/>
    <w:tmpl w:val="4DD2F0FA"/>
    <w:styleLink w:val="Zaimportowanystyl321"/>
    <w:lvl w:ilvl="0">
      <w:start w:val="1"/>
      <w:numFmt w:val="decimal"/>
      <w:lvlText w:val="%1."/>
      <w:lvlJc w:val="left"/>
      <w:pPr>
        <w:tabs>
          <w:tab w:val="left" w:pos="1560"/>
        </w:tabs>
        <w:ind w:left="649" w:hanging="64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tabs>
          <w:tab w:val="left" w:pos="426"/>
          <w:tab w:val="left" w:pos="1560"/>
        </w:tabs>
        <w:ind w:left="679" w:hanging="31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426"/>
          <w:tab w:val="left" w:pos="1560"/>
        </w:tabs>
        <w:ind w:left="391" w:hanging="39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426"/>
          <w:tab w:val="left" w:pos="1560"/>
        </w:tabs>
        <w:ind w:left="1358" w:hanging="6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426"/>
          <w:tab w:val="left" w:pos="1560"/>
        </w:tabs>
        <w:ind w:left="2067" w:hanging="6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426"/>
          <w:tab w:val="left" w:pos="1560"/>
        </w:tabs>
        <w:ind w:left="2776" w:hanging="61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426"/>
          <w:tab w:val="left" w:pos="1560"/>
        </w:tabs>
        <w:ind w:left="3485" w:hanging="6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426"/>
          <w:tab w:val="left" w:pos="1560"/>
        </w:tabs>
        <w:ind w:left="4194" w:hanging="59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426"/>
          <w:tab w:val="left" w:pos="1560"/>
        </w:tabs>
        <w:ind w:left="4903" w:hanging="5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29CF1807"/>
    <w:multiLevelType w:val="hybridMultilevel"/>
    <w:tmpl w:val="E43441FA"/>
    <w:lvl w:ilvl="0" w:tplc="AD122B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AB222AE"/>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2AF40226"/>
    <w:multiLevelType w:val="hybridMultilevel"/>
    <w:tmpl w:val="169EEB16"/>
    <w:styleLink w:val="Zaimportowanystyl210"/>
    <w:lvl w:ilvl="0" w:tplc="385C7988">
      <w:start w:val="1"/>
      <w:numFmt w:val="decimal"/>
      <w:lvlText w:val="%1."/>
      <w:lvlJc w:val="left"/>
      <w:pPr>
        <w:tabs>
          <w:tab w:val="num" w:pos="345"/>
        </w:tabs>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tplc="CF50E116">
      <w:start w:val="1"/>
      <w:numFmt w:val="decimal"/>
      <w:lvlText w:val="%2)"/>
      <w:lvlJc w:val="left"/>
      <w:pPr>
        <w:tabs>
          <w:tab w:val="left" w:pos="345"/>
          <w:tab w:val="num" w:pos="1080"/>
        </w:tabs>
        <w:ind w:left="109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2" w:tplc="9DF6761A">
      <w:start w:val="1"/>
      <w:numFmt w:val="lowerLetter"/>
      <w:lvlText w:val="%3)"/>
      <w:lvlJc w:val="left"/>
      <w:pPr>
        <w:tabs>
          <w:tab w:val="left" w:pos="345"/>
          <w:tab w:val="num" w:pos="1440"/>
        </w:tabs>
        <w:ind w:left="145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3" w:tplc="4344EC9C">
      <w:start w:val="1"/>
      <w:numFmt w:val="decimal"/>
      <w:lvlText w:val="%4."/>
      <w:lvlJc w:val="left"/>
      <w:pPr>
        <w:tabs>
          <w:tab w:val="left" w:pos="345"/>
          <w:tab w:val="num" w:pos="1800"/>
        </w:tabs>
        <w:ind w:left="181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4" w:tplc="D4A8B414">
      <w:start w:val="1"/>
      <w:numFmt w:val="decimal"/>
      <w:lvlText w:val="%5."/>
      <w:lvlJc w:val="left"/>
      <w:pPr>
        <w:tabs>
          <w:tab w:val="left" w:pos="345"/>
          <w:tab w:val="num" w:pos="2160"/>
        </w:tabs>
        <w:ind w:left="217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5" w:tplc="12F007DA">
      <w:start w:val="1"/>
      <w:numFmt w:val="decimal"/>
      <w:lvlText w:val="%6."/>
      <w:lvlJc w:val="left"/>
      <w:pPr>
        <w:tabs>
          <w:tab w:val="left" w:pos="345"/>
          <w:tab w:val="num" w:pos="2520"/>
        </w:tabs>
        <w:ind w:left="253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6" w:tplc="A2F2ADC0">
      <w:start w:val="1"/>
      <w:numFmt w:val="decimal"/>
      <w:lvlText w:val="%7."/>
      <w:lvlJc w:val="left"/>
      <w:pPr>
        <w:tabs>
          <w:tab w:val="left" w:pos="345"/>
          <w:tab w:val="num" w:pos="2880"/>
        </w:tabs>
        <w:ind w:left="289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7" w:tplc="2BB07854">
      <w:start w:val="1"/>
      <w:numFmt w:val="decimal"/>
      <w:lvlText w:val="%8."/>
      <w:lvlJc w:val="left"/>
      <w:pPr>
        <w:tabs>
          <w:tab w:val="left" w:pos="345"/>
          <w:tab w:val="num" w:pos="3240"/>
        </w:tabs>
        <w:ind w:left="325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8" w:tplc="C748A324">
      <w:start w:val="1"/>
      <w:numFmt w:val="decimal"/>
      <w:lvlText w:val="%9."/>
      <w:lvlJc w:val="left"/>
      <w:pPr>
        <w:tabs>
          <w:tab w:val="left" w:pos="345"/>
          <w:tab w:val="num" w:pos="3600"/>
        </w:tabs>
        <w:ind w:left="3612" w:hanging="37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2B201ACA"/>
    <w:multiLevelType w:val="multilevel"/>
    <w:tmpl w:val="A16E6DE4"/>
    <w:styleLink w:val="Zaimportowanystyl163"/>
    <w:lvl w:ilvl="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994"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2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08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0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58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4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6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749"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2B7C6FE1"/>
    <w:multiLevelType w:val="hybridMultilevel"/>
    <w:tmpl w:val="E564DB30"/>
    <w:numStyleLink w:val="Zaimportowanystyl154"/>
  </w:abstractNum>
  <w:abstractNum w:abstractNumId="97" w15:restartNumberingAfterBreak="0">
    <w:nsid w:val="2C43457E"/>
    <w:multiLevelType w:val="hybridMultilevel"/>
    <w:tmpl w:val="EC46FFFC"/>
    <w:lvl w:ilvl="0" w:tplc="C00655A0">
      <w:start w:val="1"/>
      <w:numFmt w:val="lowerLetter"/>
      <w:lvlText w:val="%1)"/>
      <w:lvlJc w:val="left"/>
      <w:pPr>
        <w:ind w:left="78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DFC492A"/>
    <w:multiLevelType w:val="multilevel"/>
    <w:tmpl w:val="2C6A6B70"/>
    <w:lvl w:ilvl="0">
      <w:start w:val="1"/>
      <w:numFmt w:val="bullet"/>
      <w:lvlText w:val=""/>
      <w:lvlJc w:val="left"/>
      <w:pPr>
        <w:tabs>
          <w:tab w:val="num" w:pos="0"/>
        </w:tabs>
        <w:ind w:left="50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F2309DB"/>
    <w:multiLevelType w:val="hybridMultilevel"/>
    <w:tmpl w:val="A1D63EFA"/>
    <w:styleLink w:val="Zaimportowanystyl111"/>
    <w:lvl w:ilvl="0" w:tplc="80A0FD52">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90AA744">
      <w:start w:val="1"/>
      <w:numFmt w:val="lowerLetter"/>
      <w:lvlText w:val="%2)"/>
      <w:lvlJc w:val="left"/>
      <w:pPr>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C627D70">
      <w:start w:val="1"/>
      <w:numFmt w:val="lowerLetter"/>
      <w:lvlText w:val="%3)"/>
      <w:lvlJc w:val="left"/>
      <w:pPr>
        <w:tabs>
          <w:tab w:val="left" w:pos="1154"/>
        </w:tabs>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372E440">
      <w:start w:val="1"/>
      <w:numFmt w:val="lowerLetter"/>
      <w:lvlText w:val="%4)"/>
      <w:lvlJc w:val="left"/>
      <w:pPr>
        <w:tabs>
          <w:tab w:val="left" w:pos="1154"/>
        </w:tabs>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B4C7536">
      <w:start w:val="1"/>
      <w:numFmt w:val="lowerLetter"/>
      <w:lvlText w:val="%5)"/>
      <w:lvlJc w:val="left"/>
      <w:pPr>
        <w:tabs>
          <w:tab w:val="left" w:pos="1154"/>
        </w:tabs>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FE6E460">
      <w:start w:val="1"/>
      <w:numFmt w:val="lowerLetter"/>
      <w:lvlText w:val="%6)"/>
      <w:lvlJc w:val="left"/>
      <w:pPr>
        <w:tabs>
          <w:tab w:val="left" w:pos="1154"/>
        </w:tabs>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5780F26">
      <w:start w:val="1"/>
      <w:numFmt w:val="lowerLetter"/>
      <w:lvlText w:val="%7)"/>
      <w:lvlJc w:val="left"/>
      <w:pPr>
        <w:tabs>
          <w:tab w:val="left" w:pos="1154"/>
        </w:tabs>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17C12D0">
      <w:start w:val="1"/>
      <w:numFmt w:val="lowerLetter"/>
      <w:lvlText w:val="%8)"/>
      <w:lvlJc w:val="left"/>
      <w:pPr>
        <w:tabs>
          <w:tab w:val="left" w:pos="1154"/>
        </w:tabs>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B94EB20">
      <w:start w:val="1"/>
      <w:numFmt w:val="lowerLetter"/>
      <w:lvlText w:val="%9)"/>
      <w:lvlJc w:val="left"/>
      <w:pPr>
        <w:tabs>
          <w:tab w:val="left" w:pos="1154"/>
        </w:tabs>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2F5A4FD2"/>
    <w:multiLevelType w:val="multilevel"/>
    <w:tmpl w:val="5DA06096"/>
    <w:lvl w:ilvl="0">
      <w:start w:val="1"/>
      <w:numFmt w:val="bullet"/>
      <w:lvlText w:val=""/>
      <w:lvlJc w:val="left"/>
      <w:pPr>
        <w:tabs>
          <w:tab w:val="num" w:pos="0"/>
        </w:tabs>
        <w:ind w:left="36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FA8000A"/>
    <w:multiLevelType w:val="hybridMultilevel"/>
    <w:tmpl w:val="6AA6C07E"/>
    <w:lvl w:ilvl="0" w:tplc="AD122B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0CD52C2"/>
    <w:multiLevelType w:val="hybridMultilevel"/>
    <w:tmpl w:val="96DE6A6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30EE61E8"/>
    <w:multiLevelType w:val="hybridMultilevel"/>
    <w:tmpl w:val="642667A2"/>
    <w:lvl w:ilvl="0" w:tplc="7D48C8D4">
      <w:start w:val="1"/>
      <w:numFmt w:val="decimal"/>
      <w:suff w:val="space"/>
      <w:lvlText w:val="%1)"/>
      <w:lvlJc w:val="left"/>
      <w:pPr>
        <w:ind w:left="723" w:hanging="360"/>
      </w:pPr>
      <w:rPr>
        <w:rFonts w:hint="default"/>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104" w15:restartNumberingAfterBreak="0">
    <w:nsid w:val="30F43EEC"/>
    <w:multiLevelType w:val="hybridMultilevel"/>
    <w:tmpl w:val="3144562E"/>
    <w:styleLink w:val="Zaimportowanystyl312"/>
    <w:lvl w:ilvl="0" w:tplc="BCCED2C8">
      <w:start w:val="1"/>
      <w:numFmt w:val="decimal"/>
      <w:lvlText w:val="%1."/>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D1F43284">
      <w:start w:val="1"/>
      <w:numFmt w:val="decimal"/>
      <w:lvlText w:val="%2."/>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70BC726E">
      <w:start w:val="1"/>
      <w:numFmt w:val="decimal"/>
      <w:lvlText w:val="%3."/>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73C23288">
      <w:start w:val="1"/>
      <w:numFmt w:val="decimal"/>
      <w:lvlText w:val="%4."/>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6DECB3A">
      <w:start w:val="1"/>
      <w:numFmt w:val="decimal"/>
      <w:lvlText w:val="%5."/>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F10F7EA">
      <w:start w:val="1"/>
      <w:numFmt w:val="decimal"/>
      <w:lvlText w:val="%6."/>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91DC36A0">
      <w:start w:val="1"/>
      <w:numFmt w:val="decimal"/>
      <w:lvlText w:val="%7."/>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10829A64">
      <w:start w:val="1"/>
      <w:numFmt w:val="decimal"/>
      <w:lvlText w:val="%8."/>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416F7AE">
      <w:start w:val="1"/>
      <w:numFmt w:val="decimal"/>
      <w:lvlText w:val="%9."/>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314B3610"/>
    <w:multiLevelType w:val="hybridMultilevel"/>
    <w:tmpl w:val="7E608A0E"/>
    <w:styleLink w:val="Zaimportowanystyl121"/>
    <w:lvl w:ilvl="0" w:tplc="E6C0D31C">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D886806">
      <w:start w:val="1"/>
      <w:numFmt w:val="lowerLetter"/>
      <w:lvlText w:val="%2)"/>
      <w:lvlJc w:val="left"/>
      <w:pPr>
        <w:ind w:left="139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8F417CE">
      <w:start w:val="1"/>
      <w:numFmt w:val="lowerLetter"/>
      <w:lvlText w:val="%3)"/>
      <w:lvlJc w:val="left"/>
      <w:pPr>
        <w:ind w:left="24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42611BE">
      <w:start w:val="1"/>
      <w:numFmt w:val="lowerLetter"/>
      <w:lvlText w:val="%4)"/>
      <w:lvlJc w:val="left"/>
      <w:pPr>
        <w:ind w:left="345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5CEE476">
      <w:start w:val="1"/>
      <w:numFmt w:val="lowerLetter"/>
      <w:lvlText w:val="%5)"/>
      <w:lvlJc w:val="left"/>
      <w:pPr>
        <w:ind w:left="4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280B25C">
      <w:start w:val="1"/>
      <w:numFmt w:val="lowerLetter"/>
      <w:lvlText w:val="%6)"/>
      <w:lvlJc w:val="left"/>
      <w:pPr>
        <w:ind w:left="551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DD28ABE">
      <w:start w:val="1"/>
      <w:numFmt w:val="lowerLetter"/>
      <w:lvlText w:val="%7)"/>
      <w:lvlJc w:val="left"/>
      <w:pPr>
        <w:ind w:left="65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04833E8">
      <w:start w:val="1"/>
      <w:numFmt w:val="lowerLetter"/>
      <w:lvlText w:val="%8)"/>
      <w:lvlJc w:val="left"/>
      <w:pPr>
        <w:ind w:left="757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2203FFC">
      <w:start w:val="1"/>
      <w:numFmt w:val="lowerLetter"/>
      <w:lvlText w:val="%9)"/>
      <w:lvlJc w:val="left"/>
      <w:pPr>
        <w:ind w:left="8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32047FFE"/>
    <w:multiLevelType w:val="hybridMultilevel"/>
    <w:tmpl w:val="3502186A"/>
    <w:styleLink w:val="Zaimportowanystyl20"/>
    <w:lvl w:ilvl="0" w:tplc="EB6E69E8">
      <w:start w:val="1"/>
      <w:numFmt w:val="decimal"/>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92A714">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087E0A">
      <w:start w:val="1"/>
      <w:numFmt w:val="lowerRoman"/>
      <w:lvlText w:val="%3."/>
      <w:lvlJc w:val="left"/>
      <w:pPr>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46BB5C">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6CE580">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49794">
      <w:start w:val="1"/>
      <w:numFmt w:val="lowerRoman"/>
      <w:lvlText w:val="%6."/>
      <w:lvlJc w:val="left"/>
      <w:pPr>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42B652">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0A4E36">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4436C4">
      <w:start w:val="1"/>
      <w:numFmt w:val="lowerRoman"/>
      <w:lvlText w:val="%9."/>
      <w:lvlJc w:val="left"/>
      <w:pPr>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338070A6"/>
    <w:multiLevelType w:val="hybridMultilevel"/>
    <w:tmpl w:val="E2C89246"/>
    <w:lvl w:ilvl="0" w:tplc="2E3AD79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3AE5DF0"/>
    <w:multiLevelType w:val="multilevel"/>
    <w:tmpl w:val="5C4A0D32"/>
    <w:styleLink w:val="Zaimportowanystyl102"/>
    <w:lvl w:ilvl="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nothing"/>
      <w:lvlText w:val="%1.%2)"/>
      <w:lvlJc w:val="left"/>
      <w:pPr>
        <w:tabs>
          <w:tab w:val="left" w:pos="426"/>
        </w:tabs>
        <w:ind w:left="708" w:hanging="14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tabs>
          <w:tab w:val="left" w:pos="426"/>
        </w:tabs>
        <w:ind w:left="2124"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426"/>
        </w:tabs>
        <w:ind w:left="2832" w:hanging="17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tabs>
          <w:tab w:val="left" w:pos="426"/>
        </w:tabs>
        <w:ind w:left="3540" w:hanging="15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tabs>
          <w:tab w:val="left" w:pos="426"/>
        </w:tabs>
        <w:ind w:left="4462"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426"/>
        </w:tabs>
        <w:ind w:left="4956" w:hanging="13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tabs>
          <w:tab w:val="left" w:pos="426"/>
        </w:tabs>
        <w:ind w:left="5664"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tabs>
          <w:tab w:val="left" w:pos="426"/>
        </w:tabs>
        <w:ind w:left="6622"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9" w15:restartNumberingAfterBreak="0">
    <w:nsid w:val="33CA1B5A"/>
    <w:multiLevelType w:val="hybridMultilevel"/>
    <w:tmpl w:val="85B629D6"/>
    <w:lvl w:ilvl="0" w:tplc="784EC0D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344D2276"/>
    <w:multiLevelType w:val="hybridMultilevel"/>
    <w:tmpl w:val="8AEA9CB0"/>
    <w:lvl w:ilvl="0" w:tplc="C8AE4D1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3562311B"/>
    <w:multiLevelType w:val="hybridMultilevel"/>
    <w:tmpl w:val="217CFF66"/>
    <w:styleLink w:val="Zaimportowanystyl151"/>
    <w:lvl w:ilvl="0" w:tplc="80F00C8E">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23EF2AC">
      <w:start w:val="1"/>
      <w:numFmt w:val="decimal"/>
      <w:lvlText w:val="%2)"/>
      <w:lvlJc w:val="left"/>
      <w:pPr>
        <w:tabs>
          <w:tab w:val="left" w:pos="1154"/>
        </w:tabs>
        <w:ind w:left="113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65AE8C0">
      <w:start w:val="1"/>
      <w:numFmt w:val="decimal"/>
      <w:lvlText w:val="%3)"/>
      <w:lvlJc w:val="left"/>
      <w:pPr>
        <w:tabs>
          <w:tab w:val="left" w:pos="1154"/>
        </w:tabs>
        <w:ind w:left="200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0086774">
      <w:start w:val="1"/>
      <w:numFmt w:val="decimal"/>
      <w:lvlText w:val="%4)"/>
      <w:lvlJc w:val="left"/>
      <w:pPr>
        <w:tabs>
          <w:tab w:val="left" w:pos="1154"/>
        </w:tabs>
        <w:ind w:left="287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DAE48F2">
      <w:start w:val="1"/>
      <w:numFmt w:val="decimal"/>
      <w:lvlText w:val="%5)"/>
      <w:lvlJc w:val="left"/>
      <w:pPr>
        <w:tabs>
          <w:tab w:val="left" w:pos="1154"/>
        </w:tabs>
        <w:ind w:left="374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C563858">
      <w:start w:val="1"/>
      <w:numFmt w:val="decimal"/>
      <w:lvlText w:val="%6)"/>
      <w:lvlJc w:val="left"/>
      <w:pPr>
        <w:tabs>
          <w:tab w:val="left" w:pos="1154"/>
        </w:tabs>
        <w:ind w:left="461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A3E327C">
      <w:start w:val="1"/>
      <w:numFmt w:val="decimal"/>
      <w:lvlText w:val="%7)"/>
      <w:lvlJc w:val="left"/>
      <w:pPr>
        <w:tabs>
          <w:tab w:val="left" w:pos="1154"/>
        </w:tabs>
        <w:ind w:left="548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25407B6">
      <w:start w:val="1"/>
      <w:numFmt w:val="decimal"/>
      <w:lvlText w:val="%8)"/>
      <w:lvlJc w:val="left"/>
      <w:pPr>
        <w:tabs>
          <w:tab w:val="left" w:pos="1154"/>
        </w:tabs>
        <w:ind w:left="635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A6E17F6">
      <w:start w:val="1"/>
      <w:numFmt w:val="decimal"/>
      <w:lvlText w:val="%9)"/>
      <w:lvlJc w:val="left"/>
      <w:pPr>
        <w:tabs>
          <w:tab w:val="left" w:pos="1154"/>
        </w:tabs>
        <w:ind w:left="7220"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357C21C3"/>
    <w:multiLevelType w:val="multilevel"/>
    <w:tmpl w:val="F6665A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3" w15:restartNumberingAfterBreak="0">
    <w:nsid w:val="36A10C24"/>
    <w:multiLevelType w:val="multilevel"/>
    <w:tmpl w:val="C67AF2A2"/>
    <w:lvl w:ilvl="0">
      <w:start w:val="1"/>
      <w:numFmt w:val="lowerLetter"/>
      <w:lvlText w:val="%1)"/>
      <w:lvlJc w:val="left"/>
      <w:pPr>
        <w:tabs>
          <w:tab w:val="num" w:pos="0"/>
        </w:tabs>
        <w:ind w:left="720" w:hanging="360"/>
      </w:pPr>
      <w:rPr>
        <w:i/>
        <w:u w:val="none"/>
        <w:lang w:val="pl-PL" w:eastAsia="pl-PL"/>
      </w:rPr>
    </w:lvl>
    <w:lvl w:ilvl="1">
      <w:start w:val="1"/>
      <w:numFmt w:val="lowerLetter"/>
      <w:lvlText w:val="%2)"/>
      <w:lvlJc w:val="left"/>
      <w:pPr>
        <w:tabs>
          <w:tab w:val="num" w:pos="0"/>
        </w:tabs>
        <w:ind w:left="1440" w:hanging="360"/>
      </w:pPr>
      <w:rPr>
        <w:i/>
        <w:u w:val="none"/>
        <w:lang w:val="pl-PL" w:eastAsia="pl-PL"/>
      </w:rPr>
    </w:lvl>
    <w:lvl w:ilvl="2">
      <w:start w:val="1"/>
      <w:numFmt w:val="lowerRoman"/>
      <w:lvlText w:val="%3)"/>
      <w:lvlJc w:val="right"/>
      <w:pPr>
        <w:tabs>
          <w:tab w:val="num" w:pos="0"/>
        </w:tabs>
        <w:ind w:left="2160" w:hanging="360"/>
      </w:pPr>
      <w:rPr>
        <w:i/>
        <w:u w:val="none"/>
        <w:lang w:val="pl-PL" w:eastAsia="pl-PL"/>
      </w:rPr>
    </w:lvl>
    <w:lvl w:ilvl="3">
      <w:start w:val="1"/>
      <w:numFmt w:val="decimal"/>
      <w:lvlText w:val="(%4)"/>
      <w:lvlJc w:val="left"/>
      <w:pPr>
        <w:tabs>
          <w:tab w:val="num" w:pos="0"/>
        </w:tabs>
        <w:ind w:left="2880" w:hanging="360"/>
      </w:pPr>
      <w:rPr>
        <w:i/>
        <w:u w:val="none"/>
        <w:lang w:val="pl-PL" w:eastAsia="pl-PL"/>
      </w:rPr>
    </w:lvl>
    <w:lvl w:ilvl="4">
      <w:start w:val="1"/>
      <w:numFmt w:val="lowerLetter"/>
      <w:lvlText w:val="(%5)"/>
      <w:lvlJc w:val="left"/>
      <w:pPr>
        <w:tabs>
          <w:tab w:val="num" w:pos="0"/>
        </w:tabs>
        <w:ind w:left="3600" w:hanging="360"/>
      </w:pPr>
      <w:rPr>
        <w:i/>
        <w:u w:val="none"/>
        <w:lang w:val="pl-PL" w:eastAsia="pl-PL"/>
      </w:rPr>
    </w:lvl>
    <w:lvl w:ilvl="5">
      <w:start w:val="1"/>
      <w:numFmt w:val="lowerRoman"/>
      <w:lvlText w:val="(%6)"/>
      <w:lvlJc w:val="right"/>
      <w:pPr>
        <w:tabs>
          <w:tab w:val="num" w:pos="0"/>
        </w:tabs>
        <w:ind w:left="4320" w:hanging="360"/>
      </w:pPr>
      <w:rPr>
        <w:i/>
        <w:u w:val="none"/>
        <w:lang w:val="pl-PL" w:eastAsia="pl-PL"/>
      </w:rPr>
    </w:lvl>
    <w:lvl w:ilvl="6">
      <w:start w:val="1"/>
      <w:numFmt w:val="decimal"/>
      <w:lvlText w:val="%7."/>
      <w:lvlJc w:val="left"/>
      <w:pPr>
        <w:tabs>
          <w:tab w:val="num" w:pos="0"/>
        </w:tabs>
        <w:ind w:left="5040" w:hanging="360"/>
      </w:pPr>
      <w:rPr>
        <w:i/>
        <w:u w:val="none"/>
        <w:lang w:val="pl-PL" w:eastAsia="pl-PL"/>
      </w:rPr>
    </w:lvl>
    <w:lvl w:ilvl="7">
      <w:start w:val="1"/>
      <w:numFmt w:val="lowerLetter"/>
      <w:lvlText w:val="%8."/>
      <w:lvlJc w:val="left"/>
      <w:pPr>
        <w:tabs>
          <w:tab w:val="num" w:pos="0"/>
        </w:tabs>
        <w:ind w:left="5760" w:hanging="360"/>
      </w:pPr>
      <w:rPr>
        <w:i/>
        <w:u w:val="none"/>
        <w:lang w:val="pl-PL" w:eastAsia="pl-PL"/>
      </w:rPr>
    </w:lvl>
    <w:lvl w:ilvl="8">
      <w:start w:val="1"/>
      <w:numFmt w:val="lowerRoman"/>
      <w:lvlText w:val="%9."/>
      <w:lvlJc w:val="right"/>
      <w:pPr>
        <w:tabs>
          <w:tab w:val="num" w:pos="0"/>
        </w:tabs>
        <w:ind w:left="6480" w:hanging="360"/>
      </w:pPr>
      <w:rPr>
        <w:i/>
        <w:u w:val="none"/>
        <w:lang w:val="pl-PL" w:eastAsia="pl-PL"/>
      </w:rPr>
    </w:lvl>
  </w:abstractNum>
  <w:abstractNum w:abstractNumId="114" w15:restartNumberingAfterBreak="0">
    <w:nsid w:val="3702154A"/>
    <w:multiLevelType w:val="multilevel"/>
    <w:tmpl w:val="2EE2F0F0"/>
    <w:styleLink w:val="Zaimportowanystyl36"/>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480"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200"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560"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920"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280"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640"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000"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374C2B7B"/>
    <w:multiLevelType w:val="multilevel"/>
    <w:tmpl w:val="B3A8EB6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6" w15:restartNumberingAfterBreak="0">
    <w:nsid w:val="37B301C2"/>
    <w:multiLevelType w:val="hybridMultilevel"/>
    <w:tmpl w:val="2B40B166"/>
    <w:styleLink w:val="Zaimportowanystyl134"/>
    <w:lvl w:ilvl="0" w:tplc="2C948AF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96BEA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9ACCC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260610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9C19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EC0CF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7E1451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FC65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46B25C">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381D617B"/>
    <w:multiLevelType w:val="hybridMultilevel"/>
    <w:tmpl w:val="40D0F8C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8E620AA"/>
    <w:multiLevelType w:val="multilevel"/>
    <w:tmpl w:val="CBD67B56"/>
    <w:styleLink w:val="Zaimportowanystyl153"/>
    <w:lvl w:ilvl="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994" w:hanging="4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29" w:hanging="4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089" w:hanging="4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09" w:hanging="42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589" w:hanging="4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49" w:hanging="42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69" w:hanging="42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749" w:hanging="4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39453B48"/>
    <w:multiLevelType w:val="hybridMultilevel"/>
    <w:tmpl w:val="642667A2"/>
    <w:lvl w:ilvl="0" w:tplc="7D48C8D4">
      <w:start w:val="1"/>
      <w:numFmt w:val="decimal"/>
      <w:suff w:val="space"/>
      <w:lvlText w:val="%1)"/>
      <w:lvlJc w:val="left"/>
      <w:pPr>
        <w:ind w:left="723" w:hanging="360"/>
      </w:pPr>
      <w:rPr>
        <w:rFonts w:hint="default"/>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120" w15:restartNumberingAfterBreak="0">
    <w:nsid w:val="395F3E34"/>
    <w:multiLevelType w:val="hybridMultilevel"/>
    <w:tmpl w:val="3618A9CE"/>
    <w:styleLink w:val="Zaimportowanystyl94"/>
    <w:lvl w:ilvl="0" w:tplc="E09C5194">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A36E4D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D8FCE5CA">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2B5CCD8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1D692A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84A66EC6">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FA2288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880009E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CC428758">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397C7B6A"/>
    <w:multiLevelType w:val="hybridMultilevel"/>
    <w:tmpl w:val="EF3A2BFA"/>
    <w:lvl w:ilvl="0" w:tplc="380EC6C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2" w15:restartNumberingAfterBreak="0">
    <w:nsid w:val="3A157706"/>
    <w:multiLevelType w:val="hybridMultilevel"/>
    <w:tmpl w:val="FC96B7BA"/>
    <w:styleLink w:val="Zaimportowanystyl301"/>
    <w:lvl w:ilvl="0" w:tplc="0860BB2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A558BDFC">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16A4F51C">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B518E5B0">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890E2FE">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4B64402">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739CB3E2">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92A8CD6E">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C84621C">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3AE52903"/>
    <w:multiLevelType w:val="hybridMultilevel"/>
    <w:tmpl w:val="0354E66E"/>
    <w:lvl w:ilvl="0" w:tplc="7A1A97D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B3C1D8F"/>
    <w:multiLevelType w:val="hybridMultilevel"/>
    <w:tmpl w:val="A87E64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3B5D2CCE"/>
    <w:multiLevelType w:val="hybridMultilevel"/>
    <w:tmpl w:val="36FCC848"/>
    <w:styleLink w:val="Zaimportowanystyl23"/>
    <w:lvl w:ilvl="0" w:tplc="1A523CC6">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DE6636">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B2F156">
      <w:start w:val="1"/>
      <w:numFmt w:val="lowerRoman"/>
      <w:lvlText w:val="%3."/>
      <w:lvlJc w:val="left"/>
      <w:pPr>
        <w:tabs>
          <w:tab w:val="num" w:pos="2124"/>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C0860A">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EAB774">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BC2B4C">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A4EE36">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88EB30">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0E73A">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3C0E2A7E"/>
    <w:multiLevelType w:val="hybridMultilevel"/>
    <w:tmpl w:val="DF7083E0"/>
    <w:styleLink w:val="Zaimportowanystyl164"/>
    <w:lvl w:ilvl="0" w:tplc="C0864CB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BCCF9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9463F06">
      <w:start w:val="1"/>
      <w:numFmt w:val="lowerRoman"/>
      <w:lvlText w:val="%3."/>
      <w:lvlJc w:val="left"/>
      <w:pPr>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299A5F62">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92E122">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2FCC912">
      <w:start w:val="1"/>
      <w:numFmt w:val="lowerRoman"/>
      <w:lvlText w:val="%6."/>
      <w:lvlJc w:val="left"/>
      <w:pPr>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6F6A9782">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CA1B44">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24B780">
      <w:start w:val="1"/>
      <w:numFmt w:val="lowerRoman"/>
      <w:lvlText w:val="%9."/>
      <w:lvlJc w:val="left"/>
      <w:pPr>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3C1F3D3F"/>
    <w:multiLevelType w:val="multilevel"/>
    <w:tmpl w:val="B58EB076"/>
    <w:styleLink w:val="Zaimportowanystyl232"/>
    <w:lvl w:ilvl="0">
      <w:start w:val="1"/>
      <w:numFmt w:val="decimal"/>
      <w:lvlText w:val="%1."/>
      <w:lvlJc w:val="left"/>
      <w:pPr>
        <w:ind w:left="567" w:hanging="28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424" w:hanging="14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07" w:hanging="1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115" w:hanging="17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23" w:hanging="16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745" w:hanging="30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39" w:hanging="1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47" w:hanging="12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905"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3D1C150C"/>
    <w:multiLevelType w:val="hybridMultilevel"/>
    <w:tmpl w:val="77906A9C"/>
    <w:lvl w:ilvl="0" w:tplc="77AEA990">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9" w15:restartNumberingAfterBreak="0">
    <w:nsid w:val="3D5F20F2"/>
    <w:multiLevelType w:val="multilevel"/>
    <w:tmpl w:val="9970D25E"/>
    <w:lvl w:ilvl="0">
      <w:start w:val="17"/>
      <w:numFmt w:val="decimal"/>
      <w:lvlText w:val="%1."/>
      <w:lvlJc w:val="left"/>
      <w:pPr>
        <w:tabs>
          <w:tab w:val="num" w:pos="0"/>
        </w:tabs>
        <w:ind w:left="5040" w:hanging="360"/>
      </w:pPr>
      <w:rPr>
        <w:rFonts w:ascii="Times New Roman" w:hAnsi="Times New Roman" w:cs="Times New Roman"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0" w15:restartNumberingAfterBreak="0">
    <w:nsid w:val="3D773C1C"/>
    <w:multiLevelType w:val="hybridMultilevel"/>
    <w:tmpl w:val="72E4FFC4"/>
    <w:lvl w:ilvl="0" w:tplc="E092063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DDA0C40"/>
    <w:multiLevelType w:val="multilevel"/>
    <w:tmpl w:val="CCAA1AA2"/>
    <w:numStyleLink w:val="Zaimportowanystyl93"/>
  </w:abstractNum>
  <w:abstractNum w:abstractNumId="132" w15:restartNumberingAfterBreak="0">
    <w:nsid w:val="3DE7046B"/>
    <w:multiLevelType w:val="hybridMultilevel"/>
    <w:tmpl w:val="4FBC2FB0"/>
    <w:lvl w:ilvl="0" w:tplc="0910EC6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3E237CE4"/>
    <w:multiLevelType w:val="hybridMultilevel"/>
    <w:tmpl w:val="3684F572"/>
    <w:styleLink w:val="Zaimportowanystyl27"/>
    <w:lvl w:ilvl="0" w:tplc="D514F29A">
      <w:start w:val="1"/>
      <w:numFmt w:val="decimal"/>
      <w:lvlText w:val="%1."/>
      <w:lvlJc w:val="left"/>
      <w:pPr>
        <w:tabs>
          <w:tab w:val="num" w:pos="345"/>
        </w:tabs>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 w:ilvl="1" w:tplc="951E3BEA">
      <w:start w:val="1"/>
      <w:numFmt w:val="decimal"/>
      <w:lvlText w:val="%2)"/>
      <w:lvlJc w:val="left"/>
      <w:pPr>
        <w:tabs>
          <w:tab w:val="num" w:pos="1080"/>
        </w:tabs>
        <w:ind w:left="109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2" w:tplc="D8EEDC8E">
      <w:start w:val="1"/>
      <w:numFmt w:val="lowerLetter"/>
      <w:lvlText w:val="%3)"/>
      <w:lvlJc w:val="left"/>
      <w:pPr>
        <w:tabs>
          <w:tab w:val="num" w:pos="1440"/>
        </w:tabs>
        <w:ind w:left="145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3" w:tplc="B6F8EC2E">
      <w:start w:val="1"/>
      <w:numFmt w:val="decimal"/>
      <w:lvlText w:val="%4."/>
      <w:lvlJc w:val="left"/>
      <w:pPr>
        <w:tabs>
          <w:tab w:val="num" w:pos="1800"/>
        </w:tabs>
        <w:ind w:left="181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4" w:tplc="3DDCA268">
      <w:start w:val="1"/>
      <w:numFmt w:val="decimal"/>
      <w:lvlText w:val="%5."/>
      <w:lvlJc w:val="left"/>
      <w:pPr>
        <w:tabs>
          <w:tab w:val="num" w:pos="2160"/>
        </w:tabs>
        <w:ind w:left="217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5" w:tplc="EBFA9E3A">
      <w:start w:val="1"/>
      <w:numFmt w:val="decimal"/>
      <w:lvlText w:val="%6."/>
      <w:lvlJc w:val="left"/>
      <w:pPr>
        <w:tabs>
          <w:tab w:val="num" w:pos="2520"/>
        </w:tabs>
        <w:ind w:left="253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6" w:tplc="B22CE1B2">
      <w:start w:val="1"/>
      <w:numFmt w:val="decimal"/>
      <w:lvlText w:val="%7."/>
      <w:lvlJc w:val="left"/>
      <w:pPr>
        <w:tabs>
          <w:tab w:val="num" w:pos="2880"/>
        </w:tabs>
        <w:ind w:left="289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7" w:tplc="2B5CB8D4">
      <w:start w:val="1"/>
      <w:numFmt w:val="decimal"/>
      <w:lvlText w:val="%8."/>
      <w:lvlJc w:val="left"/>
      <w:pPr>
        <w:tabs>
          <w:tab w:val="num" w:pos="3240"/>
        </w:tabs>
        <w:ind w:left="3252" w:hanging="372"/>
      </w:pPr>
      <w:rPr>
        <w:rFonts w:hAnsi="Arial Unicode MS"/>
        <w:b/>
        <w:bCs/>
        <w:caps w:val="0"/>
        <w:smallCaps w:val="0"/>
        <w:strike w:val="0"/>
        <w:dstrike w:val="0"/>
        <w:outline w:val="0"/>
        <w:emboss w:val="0"/>
        <w:imprint w:val="0"/>
        <w:spacing w:val="0"/>
        <w:w w:val="100"/>
        <w:kern w:val="0"/>
        <w:position w:val="0"/>
        <w:highlight w:val="none"/>
        <w:vertAlign w:val="baseline"/>
      </w:rPr>
    </w:lvl>
    <w:lvl w:ilvl="8" w:tplc="1B005726">
      <w:start w:val="1"/>
      <w:numFmt w:val="decimal"/>
      <w:lvlText w:val="%9."/>
      <w:lvlJc w:val="left"/>
      <w:pPr>
        <w:tabs>
          <w:tab w:val="num" w:pos="3600"/>
        </w:tabs>
        <w:ind w:left="3612" w:hanging="37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3E4F1411"/>
    <w:multiLevelType w:val="hybridMultilevel"/>
    <w:tmpl w:val="E952A72C"/>
    <w:styleLink w:val="Zaimportowanystyl231"/>
    <w:lvl w:ilvl="0" w:tplc="DB26FA06">
      <w:start w:val="1"/>
      <w:numFmt w:val="decimal"/>
      <w:lvlText w:val="%1)"/>
      <w:lvlJc w:val="left"/>
      <w:pPr>
        <w:tabs>
          <w:tab w:val="left" w:pos="870"/>
        </w:tabs>
        <w:ind w:left="869"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F0E1142">
      <w:start w:val="1"/>
      <w:numFmt w:val="decimal"/>
      <w:lvlText w:val="%2)"/>
      <w:lvlJc w:val="left"/>
      <w:pPr>
        <w:tabs>
          <w:tab w:val="left" w:pos="870"/>
        </w:tabs>
        <w:ind w:left="100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9BE3D70">
      <w:start w:val="1"/>
      <w:numFmt w:val="decimal"/>
      <w:lvlText w:val="%3)"/>
      <w:lvlJc w:val="left"/>
      <w:pPr>
        <w:tabs>
          <w:tab w:val="left" w:pos="870"/>
        </w:tabs>
        <w:ind w:left="172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E4A395A">
      <w:start w:val="1"/>
      <w:numFmt w:val="decimal"/>
      <w:lvlText w:val="%4)"/>
      <w:lvlJc w:val="left"/>
      <w:pPr>
        <w:tabs>
          <w:tab w:val="left" w:pos="870"/>
        </w:tabs>
        <w:ind w:left="244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6D62028">
      <w:start w:val="1"/>
      <w:numFmt w:val="decimal"/>
      <w:lvlText w:val="%5)"/>
      <w:lvlJc w:val="left"/>
      <w:pPr>
        <w:tabs>
          <w:tab w:val="left" w:pos="870"/>
        </w:tabs>
        <w:ind w:left="316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A2ECAC4">
      <w:start w:val="1"/>
      <w:numFmt w:val="decimal"/>
      <w:lvlText w:val="%6)"/>
      <w:lvlJc w:val="left"/>
      <w:pPr>
        <w:tabs>
          <w:tab w:val="left" w:pos="870"/>
        </w:tabs>
        <w:ind w:left="388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026AC4C">
      <w:start w:val="1"/>
      <w:numFmt w:val="decimal"/>
      <w:lvlText w:val="%7)"/>
      <w:lvlJc w:val="left"/>
      <w:pPr>
        <w:tabs>
          <w:tab w:val="left" w:pos="870"/>
        </w:tabs>
        <w:ind w:left="460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57882B4">
      <w:start w:val="1"/>
      <w:numFmt w:val="decimal"/>
      <w:lvlText w:val="%8)"/>
      <w:lvlJc w:val="left"/>
      <w:pPr>
        <w:tabs>
          <w:tab w:val="left" w:pos="870"/>
        </w:tabs>
        <w:ind w:left="532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60A06AC">
      <w:start w:val="1"/>
      <w:numFmt w:val="decimal"/>
      <w:lvlText w:val="%9)"/>
      <w:lvlJc w:val="left"/>
      <w:pPr>
        <w:tabs>
          <w:tab w:val="left" w:pos="870"/>
        </w:tabs>
        <w:ind w:left="6043" w:hanging="28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3F0267E8"/>
    <w:multiLevelType w:val="hybridMultilevel"/>
    <w:tmpl w:val="F5EA98E4"/>
    <w:styleLink w:val="Zaimportowanystyl43"/>
    <w:lvl w:ilvl="0" w:tplc="EDC4FDF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6CB5DC">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747784">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A4B85A">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22AFA0">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14C75C">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89E6462">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3C41A0">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243B34">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3F6A7FD2"/>
    <w:multiLevelType w:val="hybridMultilevel"/>
    <w:tmpl w:val="C7E418E6"/>
    <w:lvl w:ilvl="0" w:tplc="A4DAEF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3F9B5EAA"/>
    <w:multiLevelType w:val="multilevel"/>
    <w:tmpl w:val="C108F3CC"/>
    <w:lvl w:ilvl="0">
      <w:start w:val="15"/>
      <w:numFmt w:val="decimal"/>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0704928"/>
    <w:multiLevelType w:val="hybridMultilevel"/>
    <w:tmpl w:val="A27ACD60"/>
    <w:styleLink w:val="Numery1"/>
    <w:lvl w:ilvl="0" w:tplc="7D58329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5226D35E">
      <w:start w:val="1"/>
      <w:numFmt w:val="decimal"/>
      <w:lvlText w:val="%2."/>
      <w:lvlJc w:val="left"/>
      <w:pPr>
        <w:ind w:left="12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C90ACAA">
      <w:start w:val="1"/>
      <w:numFmt w:val="decimal"/>
      <w:lvlText w:val="%3."/>
      <w:lvlJc w:val="left"/>
      <w:pPr>
        <w:ind w:left="20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6B76ECCA">
      <w:start w:val="1"/>
      <w:numFmt w:val="decimal"/>
      <w:lvlText w:val="%4."/>
      <w:lvlJc w:val="left"/>
      <w:pPr>
        <w:ind w:left="28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9EAF5FE">
      <w:start w:val="1"/>
      <w:numFmt w:val="decimal"/>
      <w:lvlText w:val="%5."/>
      <w:lvlJc w:val="left"/>
      <w:pPr>
        <w:ind w:left="36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150F184">
      <w:start w:val="1"/>
      <w:numFmt w:val="decimal"/>
      <w:lvlText w:val="%6."/>
      <w:lvlJc w:val="left"/>
      <w:pPr>
        <w:ind w:left="4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E0385A0C">
      <w:start w:val="1"/>
      <w:numFmt w:val="decimal"/>
      <w:lvlText w:val="%7."/>
      <w:lvlJc w:val="left"/>
      <w:pPr>
        <w:ind w:left="52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BCCDB6C">
      <w:start w:val="1"/>
      <w:numFmt w:val="decimal"/>
      <w:lvlText w:val="%8."/>
      <w:lvlJc w:val="left"/>
      <w:pPr>
        <w:ind w:left="60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AC2CFF4">
      <w:start w:val="1"/>
      <w:numFmt w:val="decimal"/>
      <w:lvlText w:val="%9."/>
      <w:lvlJc w:val="left"/>
      <w:pPr>
        <w:ind w:left="68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40B92A2B"/>
    <w:multiLevelType w:val="hybridMultilevel"/>
    <w:tmpl w:val="EAF41FC0"/>
    <w:styleLink w:val="Zaimportowanystyl141"/>
    <w:lvl w:ilvl="0" w:tplc="949E12D8">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F901194">
      <w:start w:val="1"/>
      <w:numFmt w:val="decimal"/>
      <w:lvlText w:val="%2)"/>
      <w:lvlJc w:val="left"/>
      <w:pPr>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C5625F0">
      <w:start w:val="1"/>
      <w:numFmt w:val="decimal"/>
      <w:lvlText w:val="%3)"/>
      <w:lvlJc w:val="left"/>
      <w:pPr>
        <w:tabs>
          <w:tab w:val="left" w:pos="1154"/>
        </w:tabs>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C000FF2">
      <w:start w:val="1"/>
      <w:numFmt w:val="decimal"/>
      <w:lvlText w:val="%4)"/>
      <w:lvlJc w:val="left"/>
      <w:pPr>
        <w:tabs>
          <w:tab w:val="left" w:pos="1154"/>
        </w:tabs>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D582838">
      <w:start w:val="1"/>
      <w:numFmt w:val="decimal"/>
      <w:lvlText w:val="%5)"/>
      <w:lvlJc w:val="left"/>
      <w:pPr>
        <w:tabs>
          <w:tab w:val="left" w:pos="1154"/>
        </w:tabs>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B0240CE">
      <w:start w:val="1"/>
      <w:numFmt w:val="decimal"/>
      <w:lvlText w:val="%6)"/>
      <w:lvlJc w:val="left"/>
      <w:pPr>
        <w:tabs>
          <w:tab w:val="left" w:pos="1154"/>
        </w:tabs>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6047032">
      <w:start w:val="1"/>
      <w:numFmt w:val="decimal"/>
      <w:lvlText w:val="%7)"/>
      <w:lvlJc w:val="left"/>
      <w:pPr>
        <w:tabs>
          <w:tab w:val="left" w:pos="1154"/>
        </w:tabs>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75642F8">
      <w:start w:val="1"/>
      <w:numFmt w:val="decimal"/>
      <w:lvlText w:val="%8)"/>
      <w:lvlJc w:val="left"/>
      <w:pPr>
        <w:tabs>
          <w:tab w:val="left" w:pos="1154"/>
        </w:tabs>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4A09DF6">
      <w:start w:val="1"/>
      <w:numFmt w:val="decimal"/>
      <w:lvlText w:val="%9)"/>
      <w:lvlJc w:val="left"/>
      <w:pPr>
        <w:tabs>
          <w:tab w:val="left" w:pos="1154"/>
        </w:tabs>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41CC7CA9"/>
    <w:multiLevelType w:val="hybridMultilevel"/>
    <w:tmpl w:val="73DE6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41CD06BC"/>
    <w:multiLevelType w:val="hybridMultilevel"/>
    <w:tmpl w:val="32CE50AE"/>
    <w:styleLink w:val="Zaimportowanystyl181"/>
    <w:lvl w:ilvl="0" w:tplc="B1AEDA8E">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A121098">
      <w:start w:val="1"/>
      <w:numFmt w:val="decimal"/>
      <w:lvlText w:val="%2)"/>
      <w:lvlJc w:val="left"/>
      <w:pPr>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EC02452">
      <w:start w:val="1"/>
      <w:numFmt w:val="decimal"/>
      <w:lvlText w:val="%3)"/>
      <w:lvlJc w:val="left"/>
      <w:pPr>
        <w:tabs>
          <w:tab w:val="left" w:pos="1154"/>
        </w:tabs>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F927C84">
      <w:start w:val="1"/>
      <w:numFmt w:val="decimal"/>
      <w:lvlText w:val="%4)"/>
      <w:lvlJc w:val="left"/>
      <w:pPr>
        <w:tabs>
          <w:tab w:val="left" w:pos="1154"/>
        </w:tabs>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8000A0E">
      <w:start w:val="1"/>
      <w:numFmt w:val="decimal"/>
      <w:lvlText w:val="%5)"/>
      <w:lvlJc w:val="left"/>
      <w:pPr>
        <w:tabs>
          <w:tab w:val="left" w:pos="1154"/>
        </w:tabs>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104EA54">
      <w:start w:val="1"/>
      <w:numFmt w:val="decimal"/>
      <w:lvlText w:val="%6)"/>
      <w:lvlJc w:val="left"/>
      <w:pPr>
        <w:tabs>
          <w:tab w:val="left" w:pos="1154"/>
        </w:tabs>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372CFD4">
      <w:start w:val="1"/>
      <w:numFmt w:val="decimal"/>
      <w:lvlText w:val="%7)"/>
      <w:lvlJc w:val="left"/>
      <w:pPr>
        <w:tabs>
          <w:tab w:val="left" w:pos="1154"/>
        </w:tabs>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5B27554">
      <w:start w:val="1"/>
      <w:numFmt w:val="decimal"/>
      <w:lvlText w:val="%8)"/>
      <w:lvlJc w:val="left"/>
      <w:pPr>
        <w:tabs>
          <w:tab w:val="left" w:pos="1154"/>
        </w:tabs>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F3EB396">
      <w:start w:val="1"/>
      <w:numFmt w:val="decimal"/>
      <w:lvlText w:val="%9)"/>
      <w:lvlJc w:val="left"/>
      <w:pPr>
        <w:tabs>
          <w:tab w:val="left" w:pos="1154"/>
        </w:tabs>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445D75FF"/>
    <w:multiLevelType w:val="hybridMultilevel"/>
    <w:tmpl w:val="34E6ACD6"/>
    <w:styleLink w:val="Zaimportowanystyl142"/>
    <w:lvl w:ilvl="0" w:tplc="197E4F46">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D6E98C">
      <w:start w:val="1"/>
      <w:numFmt w:val="decimal"/>
      <w:lvlText w:val="%2)"/>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462A84">
      <w:start w:val="1"/>
      <w:numFmt w:val="decimal"/>
      <w:lvlText w:val="%3)"/>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0202BEC">
      <w:start w:val="1"/>
      <w:numFmt w:val="decimal"/>
      <w:lvlText w:val="%4)"/>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E60EFB8">
      <w:start w:val="1"/>
      <w:numFmt w:val="decimal"/>
      <w:lvlText w:val="%5)"/>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1C29B0">
      <w:start w:val="1"/>
      <w:numFmt w:val="decimal"/>
      <w:lvlText w:val="%6)"/>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756282C">
      <w:start w:val="1"/>
      <w:numFmt w:val="decimal"/>
      <w:lvlText w:val="%7)"/>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5E6A34">
      <w:start w:val="1"/>
      <w:numFmt w:val="decimal"/>
      <w:lvlText w:val="%8)"/>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FE634C">
      <w:start w:val="1"/>
      <w:numFmt w:val="decimal"/>
      <w:lvlText w:val="%9)"/>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454F3246"/>
    <w:multiLevelType w:val="hybridMultilevel"/>
    <w:tmpl w:val="BF00ED58"/>
    <w:styleLink w:val="Zaimportowanystyl262"/>
    <w:lvl w:ilvl="0" w:tplc="D918FE5A">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4EC3C6">
      <w:start w:val="1"/>
      <w:numFmt w:val="lowerLetter"/>
      <w:lvlText w:val="%2)"/>
      <w:lvlJc w:val="left"/>
      <w:pPr>
        <w:tabs>
          <w:tab w:val="left" w:pos="14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90A1686">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B67054">
      <w:start w:val="1"/>
      <w:numFmt w:val="lowerLetter"/>
      <w:lvlText w:val="%4)"/>
      <w:lvlJc w:val="left"/>
      <w:pPr>
        <w:tabs>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7AB83C">
      <w:start w:val="1"/>
      <w:numFmt w:val="lowerLetter"/>
      <w:lvlText w:val="%5)"/>
      <w:lvlJc w:val="left"/>
      <w:pPr>
        <w:tabs>
          <w:tab w:val="left" w:pos="14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567D90">
      <w:start w:val="1"/>
      <w:numFmt w:val="lowerLetter"/>
      <w:lvlText w:val="%6)"/>
      <w:lvlJc w:val="left"/>
      <w:pPr>
        <w:tabs>
          <w:tab w:val="left" w:pos="14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14E5F26">
      <w:start w:val="1"/>
      <w:numFmt w:val="lowerLetter"/>
      <w:lvlText w:val="%7)"/>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CCD0A6">
      <w:start w:val="1"/>
      <w:numFmt w:val="lowerLetter"/>
      <w:lvlText w:val="%8)"/>
      <w:lvlJc w:val="left"/>
      <w:pPr>
        <w:tabs>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4982326">
      <w:start w:val="1"/>
      <w:numFmt w:val="lowerLetter"/>
      <w:lvlText w:val="%9)"/>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45CE31D6"/>
    <w:multiLevelType w:val="hybridMultilevel"/>
    <w:tmpl w:val="36C44C6A"/>
    <w:styleLink w:val="Numery"/>
    <w:lvl w:ilvl="0" w:tplc="D8387912">
      <w:start w:val="1"/>
      <w:numFmt w:val="decimal"/>
      <w:lvlText w:val="%1."/>
      <w:lvlJc w:val="left"/>
      <w:pPr>
        <w:tabs>
          <w:tab w:val="num" w:pos="253"/>
        </w:tabs>
        <w:ind w:left="2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0C94F4">
      <w:start w:val="1"/>
      <w:numFmt w:val="decimal"/>
      <w:lvlText w:val="%2)"/>
      <w:lvlJc w:val="left"/>
      <w:pPr>
        <w:tabs>
          <w:tab w:val="num" w:pos="1053"/>
        </w:tabs>
        <w:ind w:left="10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924BCA">
      <w:start w:val="1"/>
      <w:numFmt w:val="decimal"/>
      <w:lvlText w:val="%3."/>
      <w:lvlJc w:val="left"/>
      <w:pPr>
        <w:tabs>
          <w:tab w:val="num" w:pos="1853"/>
        </w:tabs>
        <w:ind w:left="18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21BD8">
      <w:start w:val="1"/>
      <w:numFmt w:val="decimal"/>
      <w:lvlText w:val="%4."/>
      <w:lvlJc w:val="left"/>
      <w:pPr>
        <w:tabs>
          <w:tab w:val="num" w:pos="2653"/>
        </w:tabs>
        <w:ind w:left="26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D00492">
      <w:start w:val="1"/>
      <w:numFmt w:val="decimal"/>
      <w:lvlText w:val="%5."/>
      <w:lvlJc w:val="left"/>
      <w:pPr>
        <w:tabs>
          <w:tab w:val="num" w:pos="3453"/>
        </w:tabs>
        <w:ind w:left="34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06FDCA">
      <w:start w:val="1"/>
      <w:numFmt w:val="decimal"/>
      <w:lvlText w:val="%6."/>
      <w:lvlJc w:val="left"/>
      <w:pPr>
        <w:tabs>
          <w:tab w:val="num" w:pos="4253"/>
        </w:tabs>
        <w:ind w:left="42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CACBEE">
      <w:start w:val="1"/>
      <w:numFmt w:val="decimal"/>
      <w:lvlText w:val="%7."/>
      <w:lvlJc w:val="left"/>
      <w:pPr>
        <w:tabs>
          <w:tab w:val="num" w:pos="5053"/>
        </w:tabs>
        <w:ind w:left="50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CE85AA">
      <w:start w:val="1"/>
      <w:numFmt w:val="decimal"/>
      <w:lvlText w:val="%8."/>
      <w:lvlJc w:val="left"/>
      <w:pPr>
        <w:tabs>
          <w:tab w:val="num" w:pos="5853"/>
        </w:tabs>
        <w:ind w:left="58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50F4E2">
      <w:start w:val="1"/>
      <w:numFmt w:val="decimal"/>
      <w:lvlText w:val="%9."/>
      <w:lvlJc w:val="left"/>
      <w:pPr>
        <w:tabs>
          <w:tab w:val="num" w:pos="6653"/>
        </w:tabs>
        <w:ind w:left="6677" w:hanging="2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45ED592D"/>
    <w:multiLevelType w:val="hybridMultilevel"/>
    <w:tmpl w:val="C10A3A9C"/>
    <w:styleLink w:val="Zaimportowanystyl123"/>
    <w:lvl w:ilvl="0" w:tplc="BE44C6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1E2F26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57C5B04">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846626">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7257B2">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D069CC">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47CD9DE">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4A1A94">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6CA57A">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46185801"/>
    <w:multiLevelType w:val="hybridMultilevel"/>
    <w:tmpl w:val="8B1071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463E054F"/>
    <w:multiLevelType w:val="multilevel"/>
    <w:tmpl w:val="9496B020"/>
    <w:styleLink w:val="Zaimportowanystyl115"/>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7"/>
          <w:tab w:val="num" w:pos="709"/>
          <w:tab w:val="left" w:pos="2127"/>
          <w:tab w:val="left" w:pos="2836"/>
          <w:tab w:val="left" w:pos="3545"/>
          <w:tab w:val="left" w:pos="4254"/>
          <w:tab w:val="left" w:pos="4963"/>
          <w:tab w:val="left" w:pos="5672"/>
          <w:tab w:val="left" w:pos="6381"/>
          <w:tab w:val="left" w:pos="7090"/>
          <w:tab w:val="left" w:pos="7799"/>
          <w:tab w:val="left" w:pos="8508"/>
        </w:tabs>
        <w:ind w:left="851"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51"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53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544" w:hanging="54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70" w:hanging="1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719" w:hanging="17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428" w:hanging="52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428" w:hanging="16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2137" w:hanging="5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47147BA6"/>
    <w:multiLevelType w:val="hybridMultilevel"/>
    <w:tmpl w:val="B90CB178"/>
    <w:styleLink w:val="Zaimportowanystyl55"/>
    <w:lvl w:ilvl="0" w:tplc="E14CA568">
      <w:start w:val="1"/>
      <w:numFmt w:val="decimal"/>
      <w:lvlText w:val="%1)"/>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74365C">
      <w:start w:val="1"/>
      <w:numFmt w:val="lowerLetter"/>
      <w:lvlText w:val="%2."/>
      <w:lvlJc w:val="left"/>
      <w:pPr>
        <w:ind w:left="249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6237B0">
      <w:start w:val="1"/>
      <w:numFmt w:val="decimal"/>
      <w:lvlText w:val="%3."/>
      <w:lvlJc w:val="left"/>
      <w:pPr>
        <w:ind w:left="33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7E01FB2">
      <w:start w:val="1"/>
      <w:numFmt w:val="decimal"/>
      <w:lvlText w:val="%4."/>
      <w:lvlJc w:val="left"/>
      <w:pPr>
        <w:ind w:left="393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04EB2E">
      <w:start w:val="1"/>
      <w:numFmt w:val="lowerLetter"/>
      <w:lvlText w:val="%5."/>
      <w:lvlJc w:val="left"/>
      <w:pPr>
        <w:ind w:left="465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025FAC">
      <w:start w:val="1"/>
      <w:numFmt w:val="lowerRoman"/>
      <w:lvlText w:val="%6."/>
      <w:lvlJc w:val="left"/>
      <w:pPr>
        <w:ind w:left="537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BDB8C346">
      <w:start w:val="1"/>
      <w:numFmt w:val="decimal"/>
      <w:lvlText w:val="%7."/>
      <w:lvlJc w:val="left"/>
      <w:pPr>
        <w:ind w:left="609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6017F0">
      <w:start w:val="1"/>
      <w:numFmt w:val="lowerLetter"/>
      <w:lvlText w:val="%8."/>
      <w:lvlJc w:val="left"/>
      <w:pPr>
        <w:ind w:left="681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1654E8">
      <w:start w:val="1"/>
      <w:numFmt w:val="lowerRoman"/>
      <w:lvlText w:val="%9."/>
      <w:lvlJc w:val="left"/>
      <w:pPr>
        <w:ind w:left="753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476D734A"/>
    <w:multiLevelType w:val="hybridMultilevel"/>
    <w:tmpl w:val="7FC645BA"/>
    <w:styleLink w:val="Zaimportowanystyl29"/>
    <w:lvl w:ilvl="0" w:tplc="3E001216">
      <w:start w:val="1"/>
      <w:numFmt w:val="lowerLetter"/>
      <w:lvlText w:val="%1)"/>
      <w:lvlJc w:val="left"/>
      <w:pPr>
        <w:tabs>
          <w:tab w:val="left" w:pos="720"/>
        </w:tabs>
        <w:ind w:left="1304" w:hanging="340"/>
      </w:pPr>
      <w:rPr>
        <w:rFonts w:hAnsi="Arial Unicode MS"/>
        <w:caps w:val="0"/>
        <w:smallCaps w:val="0"/>
        <w:strike w:val="0"/>
        <w:dstrike w:val="0"/>
        <w:outline w:val="0"/>
        <w:emboss w:val="0"/>
        <w:imprint w:val="0"/>
        <w:spacing w:val="0"/>
        <w:w w:val="100"/>
        <w:kern w:val="0"/>
        <w:position w:val="0"/>
        <w:highlight w:val="none"/>
        <w:vertAlign w:val="baseline"/>
      </w:rPr>
    </w:lvl>
    <w:lvl w:ilvl="1" w:tplc="310A942A">
      <w:start w:val="1"/>
      <w:numFmt w:val="lowerLetter"/>
      <w:lvlText w:val="%2)"/>
      <w:lvlJc w:val="left"/>
      <w:pPr>
        <w:tabs>
          <w:tab w:val="left" w:pos="720"/>
        </w:tabs>
        <w:ind w:left="1664" w:hanging="340"/>
      </w:pPr>
      <w:rPr>
        <w:rFonts w:hAnsi="Arial Unicode MS"/>
        <w:caps w:val="0"/>
        <w:smallCaps w:val="0"/>
        <w:strike w:val="0"/>
        <w:dstrike w:val="0"/>
        <w:outline w:val="0"/>
        <w:emboss w:val="0"/>
        <w:imprint w:val="0"/>
        <w:spacing w:val="0"/>
        <w:w w:val="100"/>
        <w:kern w:val="0"/>
        <w:position w:val="0"/>
        <w:highlight w:val="none"/>
        <w:vertAlign w:val="baseline"/>
      </w:rPr>
    </w:lvl>
    <w:lvl w:ilvl="2" w:tplc="ADFC2440">
      <w:start w:val="1"/>
      <w:numFmt w:val="lowerLetter"/>
      <w:lvlText w:val="%3)"/>
      <w:lvlJc w:val="left"/>
      <w:pPr>
        <w:tabs>
          <w:tab w:val="left" w:pos="720"/>
        </w:tabs>
        <w:ind w:left="2024"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FDF40BAC">
      <w:start w:val="1"/>
      <w:numFmt w:val="lowerLetter"/>
      <w:lvlText w:val="%4)"/>
      <w:lvlJc w:val="left"/>
      <w:pPr>
        <w:tabs>
          <w:tab w:val="left" w:pos="720"/>
        </w:tabs>
        <w:ind w:left="2384" w:hanging="340"/>
      </w:pPr>
      <w:rPr>
        <w:rFonts w:hAnsi="Arial Unicode MS"/>
        <w:caps w:val="0"/>
        <w:smallCaps w:val="0"/>
        <w:strike w:val="0"/>
        <w:dstrike w:val="0"/>
        <w:outline w:val="0"/>
        <w:emboss w:val="0"/>
        <w:imprint w:val="0"/>
        <w:spacing w:val="0"/>
        <w:w w:val="100"/>
        <w:kern w:val="0"/>
        <w:position w:val="0"/>
        <w:highlight w:val="none"/>
        <w:vertAlign w:val="baseline"/>
      </w:rPr>
    </w:lvl>
    <w:lvl w:ilvl="4" w:tplc="25DA9574">
      <w:start w:val="1"/>
      <w:numFmt w:val="lowerLetter"/>
      <w:lvlText w:val="%5)"/>
      <w:lvlJc w:val="left"/>
      <w:pPr>
        <w:tabs>
          <w:tab w:val="left" w:pos="720"/>
        </w:tabs>
        <w:ind w:left="2744" w:hanging="340"/>
      </w:pPr>
      <w:rPr>
        <w:rFonts w:hAnsi="Arial Unicode MS"/>
        <w:caps w:val="0"/>
        <w:smallCaps w:val="0"/>
        <w:strike w:val="0"/>
        <w:dstrike w:val="0"/>
        <w:outline w:val="0"/>
        <w:emboss w:val="0"/>
        <w:imprint w:val="0"/>
        <w:spacing w:val="0"/>
        <w:w w:val="100"/>
        <w:kern w:val="0"/>
        <w:position w:val="0"/>
        <w:highlight w:val="none"/>
        <w:vertAlign w:val="baseline"/>
      </w:rPr>
    </w:lvl>
    <w:lvl w:ilvl="5" w:tplc="03761B9E">
      <w:start w:val="1"/>
      <w:numFmt w:val="lowerLetter"/>
      <w:lvlText w:val="%6)"/>
      <w:lvlJc w:val="left"/>
      <w:pPr>
        <w:tabs>
          <w:tab w:val="left" w:pos="720"/>
        </w:tabs>
        <w:ind w:left="3104"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C17C3FE4">
      <w:start w:val="1"/>
      <w:numFmt w:val="lowerLetter"/>
      <w:lvlText w:val="%7)"/>
      <w:lvlJc w:val="left"/>
      <w:pPr>
        <w:tabs>
          <w:tab w:val="left" w:pos="720"/>
        </w:tabs>
        <w:ind w:left="3464" w:hanging="340"/>
      </w:pPr>
      <w:rPr>
        <w:rFonts w:hAnsi="Arial Unicode MS"/>
        <w:caps w:val="0"/>
        <w:smallCaps w:val="0"/>
        <w:strike w:val="0"/>
        <w:dstrike w:val="0"/>
        <w:outline w:val="0"/>
        <w:emboss w:val="0"/>
        <w:imprint w:val="0"/>
        <w:spacing w:val="0"/>
        <w:w w:val="100"/>
        <w:kern w:val="0"/>
        <w:position w:val="0"/>
        <w:highlight w:val="none"/>
        <w:vertAlign w:val="baseline"/>
      </w:rPr>
    </w:lvl>
    <w:lvl w:ilvl="7" w:tplc="58A2AE00">
      <w:start w:val="1"/>
      <w:numFmt w:val="lowerLetter"/>
      <w:lvlText w:val="%8)"/>
      <w:lvlJc w:val="left"/>
      <w:pPr>
        <w:tabs>
          <w:tab w:val="left" w:pos="720"/>
        </w:tabs>
        <w:ind w:left="3824" w:hanging="340"/>
      </w:pPr>
      <w:rPr>
        <w:rFonts w:hAnsi="Arial Unicode MS"/>
        <w:caps w:val="0"/>
        <w:smallCaps w:val="0"/>
        <w:strike w:val="0"/>
        <w:dstrike w:val="0"/>
        <w:outline w:val="0"/>
        <w:emboss w:val="0"/>
        <w:imprint w:val="0"/>
        <w:spacing w:val="0"/>
        <w:w w:val="100"/>
        <w:kern w:val="0"/>
        <w:position w:val="0"/>
        <w:highlight w:val="none"/>
        <w:vertAlign w:val="baseline"/>
      </w:rPr>
    </w:lvl>
    <w:lvl w:ilvl="8" w:tplc="D12044D6">
      <w:start w:val="1"/>
      <w:numFmt w:val="lowerLetter"/>
      <w:lvlText w:val="%9)"/>
      <w:lvlJc w:val="left"/>
      <w:pPr>
        <w:tabs>
          <w:tab w:val="left" w:pos="720"/>
        </w:tabs>
        <w:ind w:left="4184"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47F11C8D"/>
    <w:multiLevelType w:val="hybridMultilevel"/>
    <w:tmpl w:val="1C460424"/>
    <w:lvl w:ilvl="0" w:tplc="EBC6A4F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833194B"/>
    <w:multiLevelType w:val="hybridMultilevel"/>
    <w:tmpl w:val="02F83DA6"/>
    <w:styleLink w:val="Zaimportowanystyl16"/>
    <w:lvl w:ilvl="0" w:tplc="8BDA8C84">
      <w:start w:val="1"/>
      <w:numFmt w:val="lowerLetter"/>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C0E51A">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22EDA6">
      <w:start w:val="1"/>
      <w:numFmt w:val="lowerRoman"/>
      <w:lvlText w:val="%3."/>
      <w:lvlJc w:val="left"/>
      <w:pPr>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C0EF0A">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12ED62">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806FEE">
      <w:start w:val="1"/>
      <w:numFmt w:val="lowerRoman"/>
      <w:lvlText w:val="%6."/>
      <w:lvlJc w:val="left"/>
      <w:pPr>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0064E4">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0036BC">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AC32A8">
      <w:start w:val="1"/>
      <w:numFmt w:val="lowerRoman"/>
      <w:lvlText w:val="%9."/>
      <w:lvlJc w:val="left"/>
      <w:pPr>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48815048"/>
    <w:multiLevelType w:val="hybridMultilevel"/>
    <w:tmpl w:val="4D30A5D8"/>
    <w:lvl w:ilvl="0" w:tplc="E33876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48C575A7"/>
    <w:multiLevelType w:val="hybridMultilevel"/>
    <w:tmpl w:val="CC5674E0"/>
    <w:lvl w:ilvl="0" w:tplc="738AE0A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48E532FC"/>
    <w:multiLevelType w:val="multilevel"/>
    <w:tmpl w:val="CBFC3272"/>
    <w:styleLink w:val="Zaimportowanystyl24"/>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0" w:hanging="4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suff w:val="nothing"/>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40" w:hanging="1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start w:val="1"/>
      <w:numFmt w:val="decimal"/>
      <w:lvlText w:val="%3)%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72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start w:val="1"/>
      <w:numFmt w:val="decimal"/>
      <w:lvlText w:val="%3)%4.%5."/>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520" w:hanging="10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start w:val="1"/>
      <w:numFmt w:val="decimal"/>
      <w:lvlText w:val="%3)%4.%5.%6."/>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108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start w:val="1"/>
      <w:numFmt w:val="decimal"/>
      <w:lvlText w:val="%3)%4.%5.%6.%7."/>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144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start w:val="1"/>
      <w:numFmt w:val="decimal"/>
      <w:lvlText w:val="%3)%4.%5.%6.%7.%8."/>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960" w:hanging="144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start w:val="1"/>
      <w:numFmt w:val="decimal"/>
      <w:lvlText w:val="%3)%4.%5.%6.%7.%8.%9."/>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680" w:hanging="180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55" w15:restartNumberingAfterBreak="0">
    <w:nsid w:val="4905027B"/>
    <w:multiLevelType w:val="hybridMultilevel"/>
    <w:tmpl w:val="DF30D78E"/>
    <w:lvl w:ilvl="0" w:tplc="DFDA5558">
      <w:start w:val="1"/>
      <w:numFmt w:val="decimal"/>
      <w:lvlText w:val="%1."/>
      <w:lvlJc w:val="left"/>
      <w:pPr>
        <w:ind w:left="720" w:hanging="360"/>
      </w:pPr>
      <w:rPr>
        <w:b/>
        <w:i w:val="0"/>
        <w:color w:val="auto"/>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6" w15:restartNumberingAfterBreak="0">
    <w:nsid w:val="4915628E"/>
    <w:multiLevelType w:val="hybridMultilevel"/>
    <w:tmpl w:val="807A4C36"/>
    <w:styleLink w:val="Zaimportowanystyl82"/>
    <w:lvl w:ilvl="0" w:tplc="09660A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8C6B94">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D8149A">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14A9F78">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D894EA">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E20610">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66A3C1C">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03C787C">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44D19E">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4965672D"/>
    <w:multiLevelType w:val="hybridMultilevel"/>
    <w:tmpl w:val="CE4CCB14"/>
    <w:styleLink w:val="Zaimportowanystyl19"/>
    <w:lvl w:ilvl="0" w:tplc="52948C18">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20E25E">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2C720A">
      <w:start w:val="1"/>
      <w:numFmt w:val="lowerRoman"/>
      <w:lvlText w:val="%3."/>
      <w:lvlJc w:val="left"/>
      <w:pPr>
        <w:tabs>
          <w:tab w:val="num" w:pos="2124"/>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0C41CA">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982AC6">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4C7D08">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42E1A0">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A0F5C6">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023332">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49D06600"/>
    <w:multiLevelType w:val="multilevel"/>
    <w:tmpl w:val="BBAC4BD4"/>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159" w15:restartNumberingAfterBreak="0">
    <w:nsid w:val="4A736202"/>
    <w:multiLevelType w:val="multilevel"/>
    <w:tmpl w:val="B8E4AB3A"/>
    <w:lvl w:ilvl="0">
      <w:start w:val="1"/>
      <w:numFmt w:val="bullet"/>
      <w:lvlText w:val=""/>
      <w:lvlJc w:val="left"/>
      <w:pPr>
        <w:tabs>
          <w:tab w:val="num" w:pos="0"/>
        </w:tabs>
        <w:ind w:left="72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AA325E3"/>
    <w:multiLevelType w:val="hybridMultilevel"/>
    <w:tmpl w:val="646874B4"/>
    <w:styleLink w:val="Zaimportowanystyl120"/>
    <w:lvl w:ilvl="0" w:tplc="8AD0C5CE">
      <w:start w:val="1"/>
      <w:numFmt w:val="bullet"/>
      <w:lvlText w:val="•"/>
      <w:lvlJc w:val="left"/>
      <w:pPr>
        <w:ind w:left="465" w:hanging="4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A7ADB40">
      <w:start w:val="1"/>
      <w:numFmt w:val="lowerLetter"/>
      <w:lvlText w:val="%2)"/>
      <w:lvlJc w:val="left"/>
      <w:pPr>
        <w:ind w:left="1456" w:hanging="426"/>
      </w:pPr>
      <w:rPr>
        <w:rFonts w:ascii="Times New Roman" w:eastAsiaTheme="minorHAnsi"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8A424F4">
      <w:start w:val="1"/>
      <w:numFmt w:val="bullet"/>
      <w:lvlText w:val="·"/>
      <w:lvlJc w:val="left"/>
      <w:pPr>
        <w:ind w:left="2332"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9164758">
      <w:start w:val="1"/>
      <w:numFmt w:val="bullet"/>
      <w:lvlText w:val="·"/>
      <w:lvlJc w:val="left"/>
      <w:pPr>
        <w:ind w:left="3209"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92A686">
      <w:start w:val="1"/>
      <w:numFmt w:val="bullet"/>
      <w:lvlText w:val="·"/>
      <w:lvlJc w:val="left"/>
      <w:pPr>
        <w:ind w:left="4085"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DCEE612">
      <w:start w:val="1"/>
      <w:numFmt w:val="bullet"/>
      <w:lvlText w:val="·"/>
      <w:lvlJc w:val="left"/>
      <w:pPr>
        <w:ind w:left="4962"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7000F8C">
      <w:start w:val="1"/>
      <w:numFmt w:val="bullet"/>
      <w:lvlText w:val="·"/>
      <w:lvlJc w:val="left"/>
      <w:pPr>
        <w:ind w:left="5838"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88C8CC">
      <w:start w:val="1"/>
      <w:numFmt w:val="bullet"/>
      <w:lvlText w:val="·"/>
      <w:lvlJc w:val="left"/>
      <w:pPr>
        <w:ind w:left="6715"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EA765388">
      <w:start w:val="1"/>
      <w:numFmt w:val="bullet"/>
      <w:lvlText w:val="·"/>
      <w:lvlJc w:val="left"/>
      <w:pPr>
        <w:ind w:left="7591"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4AC36F2B"/>
    <w:multiLevelType w:val="hybridMultilevel"/>
    <w:tmpl w:val="31F4CE72"/>
    <w:styleLink w:val="Zaimportowanystyl5"/>
    <w:lvl w:ilvl="0" w:tplc="99B08D48">
      <w:start w:val="1"/>
      <w:numFmt w:val="decimal"/>
      <w:lvlText w:val="%1."/>
      <w:lvlJc w:val="left"/>
      <w:pPr>
        <w:tabs>
          <w:tab w:val="num" w:pos="709"/>
          <w:tab w:val="left" w:pos="1276"/>
          <w:tab w:val="left" w:pos="1985"/>
          <w:tab w:val="left" w:pos="8992"/>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A84528C">
      <w:start w:val="1"/>
      <w:numFmt w:val="lowerLetter"/>
      <w:lvlText w:val="%2."/>
      <w:lvlJc w:val="left"/>
      <w:pPr>
        <w:tabs>
          <w:tab w:val="left" w:pos="709"/>
          <w:tab w:val="num" w:pos="1276"/>
          <w:tab w:val="left" w:pos="1985"/>
          <w:tab w:val="left" w:pos="8992"/>
        </w:tabs>
        <w:ind w:left="1287" w:hanging="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504DE6">
      <w:start w:val="1"/>
      <w:numFmt w:val="lowerRoman"/>
      <w:suff w:val="nothing"/>
      <w:lvlText w:val="%3."/>
      <w:lvlJc w:val="left"/>
      <w:pPr>
        <w:tabs>
          <w:tab w:val="left" w:pos="709"/>
          <w:tab w:val="left" w:pos="1276"/>
          <w:tab w:val="left" w:pos="1985"/>
          <w:tab w:val="left" w:pos="8992"/>
        </w:tabs>
        <w:ind w:left="1996" w:hanging="1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4C18CA">
      <w:start w:val="1"/>
      <w:numFmt w:val="decimal"/>
      <w:lvlText w:val="%4."/>
      <w:lvlJc w:val="left"/>
      <w:pPr>
        <w:tabs>
          <w:tab w:val="num" w:pos="6552"/>
          <w:tab w:val="left" w:pos="8992"/>
        </w:tabs>
        <w:ind w:left="6563" w:hanging="656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5AB5A2">
      <w:start w:val="1"/>
      <w:numFmt w:val="lowerLetter"/>
      <w:lvlText w:val="%5."/>
      <w:lvlJc w:val="left"/>
      <w:pPr>
        <w:tabs>
          <w:tab w:val="num" w:pos="5832"/>
          <w:tab w:val="left" w:pos="8992"/>
        </w:tabs>
        <w:ind w:left="5843" w:hanging="58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3004CE">
      <w:start w:val="1"/>
      <w:numFmt w:val="lowerRoman"/>
      <w:lvlText w:val="%6."/>
      <w:lvlJc w:val="left"/>
      <w:pPr>
        <w:tabs>
          <w:tab w:val="num" w:pos="5052"/>
          <w:tab w:val="left" w:pos="8992"/>
        </w:tabs>
        <w:ind w:left="5063" w:hanging="506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04E764">
      <w:start w:val="1"/>
      <w:numFmt w:val="decimal"/>
      <w:lvlText w:val="%7."/>
      <w:lvlJc w:val="left"/>
      <w:pPr>
        <w:tabs>
          <w:tab w:val="left" w:pos="709"/>
          <w:tab w:val="num" w:pos="5040"/>
          <w:tab w:val="left" w:pos="8992"/>
        </w:tabs>
        <w:ind w:left="5051" w:hanging="44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9050DC">
      <w:start w:val="1"/>
      <w:numFmt w:val="lowerLetter"/>
      <w:lvlText w:val="%8."/>
      <w:lvlJc w:val="left"/>
      <w:pPr>
        <w:tabs>
          <w:tab w:val="left" w:pos="709"/>
          <w:tab w:val="left" w:pos="1276"/>
          <w:tab w:val="left" w:pos="1985"/>
          <w:tab w:val="num" w:pos="5760"/>
          <w:tab w:val="left" w:pos="8992"/>
        </w:tabs>
        <w:ind w:left="5771" w:hanging="36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9607C4">
      <w:start w:val="1"/>
      <w:numFmt w:val="lowerRoman"/>
      <w:lvlText w:val="%9."/>
      <w:lvlJc w:val="left"/>
      <w:pPr>
        <w:tabs>
          <w:tab w:val="left" w:pos="709"/>
          <w:tab w:val="left" w:pos="1276"/>
          <w:tab w:val="left" w:pos="1985"/>
          <w:tab w:val="num" w:pos="6480"/>
          <w:tab w:val="left" w:pos="8992"/>
        </w:tabs>
        <w:ind w:left="6491" w:hanging="29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2" w15:restartNumberingAfterBreak="0">
    <w:nsid w:val="4ADC2061"/>
    <w:multiLevelType w:val="hybridMultilevel"/>
    <w:tmpl w:val="D76266BE"/>
    <w:styleLink w:val="Zaimportowanystyl74"/>
    <w:lvl w:ilvl="0" w:tplc="E96EE82C">
      <w:start w:val="1"/>
      <w:numFmt w:val="decimal"/>
      <w:lvlText w:val="%1)"/>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60E1D2">
      <w:start w:val="1"/>
      <w:numFmt w:val="lowerLetter"/>
      <w:lvlText w:val="%2."/>
      <w:lvlJc w:val="left"/>
      <w:pPr>
        <w:ind w:left="150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08A7EC">
      <w:start w:val="1"/>
      <w:numFmt w:val="lowerRoman"/>
      <w:lvlText w:val="%3."/>
      <w:lvlJc w:val="left"/>
      <w:pPr>
        <w:ind w:left="2225"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768C6648">
      <w:start w:val="1"/>
      <w:numFmt w:val="decimal"/>
      <w:lvlText w:val="%4."/>
      <w:lvlJc w:val="left"/>
      <w:pPr>
        <w:ind w:left="294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4062C9E">
      <w:start w:val="1"/>
      <w:numFmt w:val="lowerLetter"/>
      <w:lvlText w:val="%5."/>
      <w:lvlJc w:val="left"/>
      <w:pPr>
        <w:ind w:left="366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B805B8">
      <w:start w:val="1"/>
      <w:numFmt w:val="lowerRoman"/>
      <w:lvlText w:val="%6."/>
      <w:lvlJc w:val="left"/>
      <w:pPr>
        <w:ind w:left="4385"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A0623DF4">
      <w:start w:val="1"/>
      <w:numFmt w:val="decimal"/>
      <w:lvlText w:val="%7."/>
      <w:lvlJc w:val="left"/>
      <w:pPr>
        <w:ind w:left="510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480B42">
      <w:start w:val="1"/>
      <w:numFmt w:val="lowerLetter"/>
      <w:lvlText w:val="%8."/>
      <w:lvlJc w:val="left"/>
      <w:pPr>
        <w:ind w:left="582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80046A">
      <w:start w:val="1"/>
      <w:numFmt w:val="lowerRoman"/>
      <w:lvlText w:val="%9."/>
      <w:lvlJc w:val="left"/>
      <w:pPr>
        <w:ind w:left="6545"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4AE60EA5"/>
    <w:multiLevelType w:val="hybridMultilevel"/>
    <w:tmpl w:val="E166A55A"/>
    <w:styleLink w:val="Litery1"/>
    <w:lvl w:ilvl="0" w:tplc="D8E67D3C">
      <w:start w:val="1"/>
      <w:numFmt w:val="upperLetter"/>
      <w:lvlText w:val="%1."/>
      <w:lvlJc w:val="left"/>
      <w:pPr>
        <w:tabs>
          <w:tab w:val="left" w:pos="1080"/>
        </w:tabs>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DA7672AC">
      <w:start w:val="1"/>
      <w:numFmt w:val="lowerLetter"/>
      <w:lvlText w:val="%2)"/>
      <w:lvlJc w:val="left"/>
      <w:pPr>
        <w:tabs>
          <w:tab w:val="left" w:pos="1080"/>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C32A9F26">
      <w:start w:val="1"/>
      <w:numFmt w:val="upperLetter"/>
      <w:lvlText w:val="%3."/>
      <w:lvlJc w:val="left"/>
      <w:pPr>
        <w:tabs>
          <w:tab w:val="left" w:pos="1080"/>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F5C4FAD0">
      <w:start w:val="1"/>
      <w:numFmt w:val="upperLetter"/>
      <w:lvlText w:val="%4."/>
      <w:lvlJc w:val="left"/>
      <w:pPr>
        <w:tabs>
          <w:tab w:val="left" w:pos="1080"/>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AF888C0E">
      <w:start w:val="1"/>
      <w:numFmt w:val="upperLetter"/>
      <w:lvlText w:val="%5."/>
      <w:lvlJc w:val="left"/>
      <w:pPr>
        <w:tabs>
          <w:tab w:val="left" w:pos="1080"/>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8C1443AC">
      <w:start w:val="1"/>
      <w:numFmt w:val="upperLetter"/>
      <w:lvlText w:val="%6."/>
      <w:lvlJc w:val="left"/>
      <w:pPr>
        <w:tabs>
          <w:tab w:val="left" w:pos="1080"/>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6B8A1AB4">
      <w:start w:val="1"/>
      <w:numFmt w:val="upperLetter"/>
      <w:lvlText w:val="%7."/>
      <w:lvlJc w:val="left"/>
      <w:pPr>
        <w:tabs>
          <w:tab w:val="left" w:pos="1080"/>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AA94A594">
      <w:start w:val="1"/>
      <w:numFmt w:val="upperLetter"/>
      <w:lvlText w:val="%8."/>
      <w:lvlJc w:val="left"/>
      <w:pPr>
        <w:tabs>
          <w:tab w:val="left" w:pos="1080"/>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CA6AE3F0">
      <w:start w:val="1"/>
      <w:numFmt w:val="upperLetter"/>
      <w:lvlText w:val="%9."/>
      <w:lvlJc w:val="left"/>
      <w:pPr>
        <w:tabs>
          <w:tab w:val="left" w:pos="1080"/>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4AFC6A2B"/>
    <w:multiLevelType w:val="hybridMultilevel"/>
    <w:tmpl w:val="CA640E40"/>
    <w:name w:val="WW8Num52"/>
    <w:lvl w:ilvl="0" w:tplc="5A1EC368">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4B58299C"/>
    <w:multiLevelType w:val="hybridMultilevel"/>
    <w:tmpl w:val="0C208896"/>
    <w:styleLink w:val="Zaimportowanystyl75"/>
    <w:lvl w:ilvl="0" w:tplc="774AE1EA">
      <w:start w:val="1"/>
      <w:numFmt w:val="decimal"/>
      <w:lvlText w:val="%1)"/>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1E0D94">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37066CE0">
      <w:start w:val="1"/>
      <w:numFmt w:val="lowerLetter"/>
      <w:suff w:val="nothing"/>
      <w:lvlText w:val="%3)"/>
      <w:lvlJc w:val="left"/>
      <w:pPr>
        <w:ind w:left="1854" w:hanging="120"/>
      </w:pPr>
      <w:rPr>
        <w:rFonts w:hAnsi="Arial Unicode MS"/>
        <w:caps w:val="0"/>
        <w:smallCaps w:val="0"/>
        <w:strike w:val="0"/>
        <w:dstrike w:val="0"/>
        <w:outline w:val="0"/>
        <w:emboss w:val="0"/>
        <w:imprint w:val="0"/>
        <w:spacing w:val="0"/>
        <w:w w:val="100"/>
        <w:kern w:val="0"/>
        <w:position w:val="0"/>
        <w:highlight w:val="none"/>
        <w:vertAlign w:val="baseline"/>
      </w:rPr>
    </w:lvl>
    <w:lvl w:ilvl="3" w:tplc="37A41F90">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31AC0678">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AE3E2320">
      <w:start w:val="1"/>
      <w:numFmt w:val="lowerRoman"/>
      <w:lvlText w:val="%6."/>
      <w:lvlJc w:val="left"/>
      <w:pPr>
        <w:ind w:left="4014" w:hanging="223"/>
      </w:pPr>
      <w:rPr>
        <w:rFonts w:hAnsi="Arial Unicode MS"/>
        <w:caps w:val="0"/>
        <w:smallCaps w:val="0"/>
        <w:strike w:val="0"/>
        <w:dstrike w:val="0"/>
        <w:outline w:val="0"/>
        <w:emboss w:val="0"/>
        <w:imprint w:val="0"/>
        <w:spacing w:val="0"/>
        <w:w w:val="100"/>
        <w:kern w:val="0"/>
        <w:position w:val="0"/>
        <w:highlight w:val="none"/>
        <w:vertAlign w:val="baseline"/>
      </w:rPr>
    </w:lvl>
    <w:lvl w:ilvl="6" w:tplc="FD02E240">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340C3CCE">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0D084248">
      <w:start w:val="1"/>
      <w:numFmt w:val="lowerRoman"/>
      <w:lvlText w:val="%9."/>
      <w:lvlJc w:val="left"/>
      <w:pPr>
        <w:ind w:left="6174" w:hanging="22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4B931498"/>
    <w:multiLevelType w:val="hybridMultilevel"/>
    <w:tmpl w:val="79506F0C"/>
    <w:lvl w:ilvl="0" w:tplc="9318A654">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67" w15:restartNumberingAfterBreak="0">
    <w:nsid w:val="4C860405"/>
    <w:multiLevelType w:val="multilevel"/>
    <w:tmpl w:val="DB9C7C56"/>
    <w:lvl w:ilvl="0">
      <w:start w:val="1"/>
      <w:numFmt w:val="lowerLetter"/>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CED6B14"/>
    <w:multiLevelType w:val="multilevel"/>
    <w:tmpl w:val="3DBCAEC0"/>
    <w:lvl w:ilvl="0">
      <w:start w:val="1"/>
      <w:numFmt w:val="decimal"/>
      <w:lvlText w:val="%1."/>
      <w:lvlJc w:val="left"/>
      <w:pPr>
        <w:tabs>
          <w:tab w:val="num" w:pos="0"/>
        </w:tabs>
        <w:ind w:left="720" w:hanging="360"/>
      </w:pPr>
      <w:rPr>
        <w:spacing w:val="-1"/>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D032C46"/>
    <w:multiLevelType w:val="hybridMultilevel"/>
    <w:tmpl w:val="5F6897E0"/>
    <w:styleLink w:val="Zaimportowanystyl83"/>
    <w:lvl w:ilvl="0" w:tplc="1646E40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1287F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BC5022">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6305AC6">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6AA7DE">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565810">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F67CE4">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AE79B4">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D80AF2">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4D44700A"/>
    <w:multiLevelType w:val="hybridMultilevel"/>
    <w:tmpl w:val="F7121976"/>
    <w:styleLink w:val="Zaimportowanystyl64"/>
    <w:lvl w:ilvl="0" w:tplc="2D02ED7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7AB26448">
      <w:start w:val="1"/>
      <w:numFmt w:val="decimal"/>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AFD0585E">
      <w:start w:val="1"/>
      <w:numFmt w:val="lowerRoman"/>
      <w:lvlText w:val="%3."/>
      <w:lvlJc w:val="left"/>
      <w:pPr>
        <w:ind w:left="2007" w:hanging="365"/>
      </w:pPr>
      <w:rPr>
        <w:rFonts w:hAnsi="Arial Unicode MS"/>
        <w:caps w:val="0"/>
        <w:smallCaps w:val="0"/>
        <w:strike w:val="0"/>
        <w:dstrike w:val="0"/>
        <w:outline w:val="0"/>
        <w:emboss w:val="0"/>
        <w:imprint w:val="0"/>
        <w:spacing w:val="0"/>
        <w:w w:val="100"/>
        <w:kern w:val="0"/>
        <w:position w:val="0"/>
        <w:highlight w:val="none"/>
        <w:vertAlign w:val="baseline"/>
      </w:rPr>
    </w:lvl>
    <w:lvl w:ilvl="3" w:tplc="A86CC9F0">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A0F8B218">
      <w:start w:val="1"/>
      <w:numFmt w:val="lowerLetter"/>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FA7031D4">
      <w:start w:val="1"/>
      <w:numFmt w:val="lowerRoman"/>
      <w:lvlText w:val="%6."/>
      <w:lvlJc w:val="left"/>
      <w:pPr>
        <w:ind w:left="4167" w:hanging="365"/>
      </w:pPr>
      <w:rPr>
        <w:rFonts w:hAnsi="Arial Unicode MS"/>
        <w:caps w:val="0"/>
        <w:smallCaps w:val="0"/>
        <w:strike w:val="0"/>
        <w:dstrike w:val="0"/>
        <w:outline w:val="0"/>
        <w:emboss w:val="0"/>
        <w:imprint w:val="0"/>
        <w:spacing w:val="0"/>
        <w:w w:val="100"/>
        <w:kern w:val="0"/>
        <w:position w:val="0"/>
        <w:highlight w:val="none"/>
        <w:vertAlign w:val="baseline"/>
      </w:rPr>
    </w:lvl>
    <w:lvl w:ilvl="6" w:tplc="F3940E6A">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4E2EA250">
      <w:start w:val="1"/>
      <w:numFmt w:val="lowerLetter"/>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6D3AB39C">
      <w:start w:val="1"/>
      <w:numFmt w:val="lowerRoman"/>
      <w:lvlText w:val="%9."/>
      <w:lvlJc w:val="left"/>
      <w:pPr>
        <w:ind w:left="6327" w:hanging="3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4DCF4485"/>
    <w:multiLevelType w:val="hybridMultilevel"/>
    <w:tmpl w:val="4122428E"/>
    <w:lvl w:ilvl="0" w:tplc="8B2E07A2">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72" w15:restartNumberingAfterBreak="0">
    <w:nsid w:val="4DED3098"/>
    <w:multiLevelType w:val="hybridMultilevel"/>
    <w:tmpl w:val="ECAC4578"/>
    <w:lvl w:ilvl="0" w:tplc="7FFEA1A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E375FA8"/>
    <w:multiLevelType w:val="hybridMultilevel"/>
    <w:tmpl w:val="D8C0E12E"/>
    <w:styleLink w:val="Zaimportowanystyl4"/>
    <w:lvl w:ilvl="0" w:tplc="541E5E76">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B6177A">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0098BA">
      <w:start w:val="1"/>
      <w:numFmt w:val="lowerRoman"/>
      <w:lvlText w:val="%3."/>
      <w:lvlJc w:val="left"/>
      <w:pPr>
        <w:tabs>
          <w:tab w:val="num" w:pos="2124"/>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C48A2E">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F02584">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ECF1D0">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C4811C">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FE9C7A">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28EABC">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4E3D3325"/>
    <w:multiLevelType w:val="multilevel"/>
    <w:tmpl w:val="AEDE29F8"/>
    <w:styleLink w:val="Zaimportowanystyl173"/>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ind w:left="687" w:hanging="1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ind w:left="2122"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782" w:hanging="1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3502"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4282"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942"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5662"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6442"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5" w15:restartNumberingAfterBreak="0">
    <w:nsid w:val="4E711D77"/>
    <w:multiLevelType w:val="hybridMultilevel"/>
    <w:tmpl w:val="96DE6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4ED50E31"/>
    <w:multiLevelType w:val="hybridMultilevel"/>
    <w:tmpl w:val="2D2EBA08"/>
    <w:lvl w:ilvl="0" w:tplc="3BE66E4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ED80714"/>
    <w:multiLevelType w:val="multilevel"/>
    <w:tmpl w:val="4374277A"/>
    <w:styleLink w:val="Zaimportowanystyl162"/>
    <w:lvl w:ilvl="0">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994" w:hanging="4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10" w:hanging="4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118" w:hanging="45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26" w:hanging="4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748" w:hanging="58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42" w:hanging="4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50" w:hanging="4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908" w:hanging="58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8" w15:restartNumberingAfterBreak="0">
    <w:nsid w:val="4EF55C6E"/>
    <w:multiLevelType w:val="multilevel"/>
    <w:tmpl w:val="3DBCE88E"/>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4FC503EF"/>
    <w:multiLevelType w:val="hybridMultilevel"/>
    <w:tmpl w:val="1E0613FC"/>
    <w:styleLink w:val="Zaimportowanystyl1"/>
    <w:lvl w:ilvl="0" w:tplc="EDDA43F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7A03B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E4DA7E">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8A9CA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DE910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FCE42E">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CC649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B8203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A0B4E4">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506464E6"/>
    <w:multiLevelType w:val="hybridMultilevel"/>
    <w:tmpl w:val="2B98DF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1" w15:restartNumberingAfterBreak="0">
    <w:nsid w:val="514A5906"/>
    <w:multiLevelType w:val="hybridMultilevel"/>
    <w:tmpl w:val="8B1071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51F91043"/>
    <w:multiLevelType w:val="hybridMultilevel"/>
    <w:tmpl w:val="50AC3EA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522B72AA"/>
    <w:multiLevelType w:val="hybridMultilevel"/>
    <w:tmpl w:val="7CE28B06"/>
    <w:styleLink w:val="Zaimportowanystyl211"/>
    <w:lvl w:ilvl="0" w:tplc="E7B8090C">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F345286">
      <w:start w:val="1"/>
      <w:numFmt w:val="decimal"/>
      <w:lvlText w:val="%2)"/>
      <w:lvlJc w:val="left"/>
      <w:pPr>
        <w:ind w:left="87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8485160">
      <w:start w:val="1"/>
      <w:numFmt w:val="decimal"/>
      <w:lvlText w:val="%3)"/>
      <w:lvlJc w:val="left"/>
      <w:pPr>
        <w:tabs>
          <w:tab w:val="left" w:pos="870"/>
        </w:tabs>
        <w:ind w:left="1456"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9E45B7A">
      <w:start w:val="1"/>
      <w:numFmt w:val="decimal"/>
      <w:lvlText w:val="%4)"/>
      <w:lvlJc w:val="left"/>
      <w:pPr>
        <w:tabs>
          <w:tab w:val="left" w:pos="870"/>
        </w:tabs>
        <w:ind w:left="2042"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1DE87B4">
      <w:start w:val="1"/>
      <w:numFmt w:val="decimal"/>
      <w:lvlText w:val="%5)"/>
      <w:lvlJc w:val="left"/>
      <w:pPr>
        <w:tabs>
          <w:tab w:val="left" w:pos="870"/>
        </w:tabs>
        <w:ind w:left="2628"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CAC3A48">
      <w:start w:val="1"/>
      <w:numFmt w:val="decimal"/>
      <w:lvlText w:val="%6)"/>
      <w:lvlJc w:val="left"/>
      <w:pPr>
        <w:tabs>
          <w:tab w:val="left" w:pos="870"/>
        </w:tabs>
        <w:ind w:left="321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F680854">
      <w:start w:val="1"/>
      <w:numFmt w:val="decimal"/>
      <w:lvlText w:val="%7)"/>
      <w:lvlJc w:val="left"/>
      <w:pPr>
        <w:tabs>
          <w:tab w:val="left" w:pos="870"/>
        </w:tabs>
        <w:ind w:left="3800"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3CEDA34">
      <w:start w:val="1"/>
      <w:numFmt w:val="decimal"/>
      <w:lvlText w:val="%8)"/>
      <w:lvlJc w:val="left"/>
      <w:pPr>
        <w:tabs>
          <w:tab w:val="left" w:pos="870"/>
        </w:tabs>
        <w:ind w:left="4386"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01A74E6">
      <w:start w:val="1"/>
      <w:numFmt w:val="decimal"/>
      <w:lvlText w:val="%9)"/>
      <w:lvlJc w:val="left"/>
      <w:pPr>
        <w:tabs>
          <w:tab w:val="left" w:pos="870"/>
        </w:tabs>
        <w:ind w:left="4972"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529979C9"/>
    <w:multiLevelType w:val="hybridMultilevel"/>
    <w:tmpl w:val="BBB80CD8"/>
    <w:styleLink w:val="Zaimportowanystyl92"/>
    <w:lvl w:ilvl="0" w:tplc="1F12391E">
      <w:start w:val="1"/>
      <w:numFmt w:val="decimal"/>
      <w:lvlText w:val="%1)"/>
      <w:lvlJc w:val="left"/>
      <w:pPr>
        <w:ind w:left="64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82C528A">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5441F8C">
      <w:start w:val="1"/>
      <w:numFmt w:val="lowerLetter"/>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F46AEE0">
      <w:start w:val="1"/>
      <w:numFmt w:val="lowerLetter"/>
      <w:lvlText w:val="%4)"/>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E122EF8">
      <w:start w:val="1"/>
      <w:numFmt w:val="lowerLetter"/>
      <w:lvlText w:val="%5)"/>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0AE2242">
      <w:start w:val="1"/>
      <w:numFmt w:val="lowerLetter"/>
      <w:lvlText w:val="%6)"/>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7AC10CA">
      <w:start w:val="1"/>
      <w:numFmt w:val="lowerLetter"/>
      <w:lvlText w:val="%7)"/>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084E254">
      <w:start w:val="1"/>
      <w:numFmt w:val="lowerLetter"/>
      <w:lvlText w:val="%8)"/>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73C7D7C">
      <w:start w:val="1"/>
      <w:numFmt w:val="lowerLetter"/>
      <w:lvlText w:val="%9)"/>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5" w15:restartNumberingAfterBreak="0">
    <w:nsid w:val="52C520DB"/>
    <w:multiLevelType w:val="hybridMultilevel"/>
    <w:tmpl w:val="5B9259F0"/>
    <w:styleLink w:val="Zaimportowanystyl7"/>
    <w:lvl w:ilvl="0" w:tplc="DDEAD932">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0EB21A">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6215D4">
      <w:start w:val="1"/>
      <w:numFmt w:val="lowerRoman"/>
      <w:lvlText w:val="%3."/>
      <w:lvlJc w:val="left"/>
      <w:pPr>
        <w:tabs>
          <w:tab w:val="num" w:pos="2124"/>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D0DB14">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080B3E">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0ABDAA">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B051E8">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DE3DE6">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07202EC">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15:restartNumberingAfterBreak="0">
    <w:nsid w:val="52FA76EA"/>
    <w:multiLevelType w:val="hybridMultilevel"/>
    <w:tmpl w:val="9B72E774"/>
    <w:styleLink w:val="Zaimportowanystyl291"/>
    <w:lvl w:ilvl="0" w:tplc="E8409ABC">
      <w:start w:val="1"/>
      <w:numFmt w:val="lowerLetter"/>
      <w:lvlText w:val="%1)"/>
      <w:lvlJc w:val="left"/>
      <w:pPr>
        <w:tabs>
          <w:tab w:val="left" w:pos="720"/>
        </w:tabs>
        <w:ind w:left="1304" w:hanging="340"/>
      </w:pPr>
      <w:rPr>
        <w:rFonts w:hAnsi="Arial Unicode MS"/>
        <w:caps w:val="0"/>
        <w:smallCaps w:val="0"/>
        <w:strike w:val="0"/>
        <w:dstrike w:val="0"/>
        <w:outline w:val="0"/>
        <w:emboss w:val="0"/>
        <w:imprint w:val="0"/>
        <w:spacing w:val="0"/>
        <w:w w:val="100"/>
        <w:kern w:val="0"/>
        <w:position w:val="0"/>
        <w:highlight w:val="none"/>
        <w:vertAlign w:val="baseline"/>
      </w:rPr>
    </w:lvl>
    <w:lvl w:ilvl="1" w:tplc="952E7468">
      <w:start w:val="1"/>
      <w:numFmt w:val="lowerLetter"/>
      <w:lvlText w:val="%2)"/>
      <w:lvlJc w:val="left"/>
      <w:pPr>
        <w:tabs>
          <w:tab w:val="left" w:pos="720"/>
        </w:tabs>
        <w:ind w:left="1664" w:hanging="340"/>
      </w:pPr>
      <w:rPr>
        <w:rFonts w:hAnsi="Arial Unicode MS"/>
        <w:caps w:val="0"/>
        <w:smallCaps w:val="0"/>
        <w:strike w:val="0"/>
        <w:dstrike w:val="0"/>
        <w:outline w:val="0"/>
        <w:emboss w:val="0"/>
        <w:imprint w:val="0"/>
        <w:spacing w:val="0"/>
        <w:w w:val="100"/>
        <w:kern w:val="0"/>
        <w:position w:val="0"/>
        <w:highlight w:val="none"/>
        <w:vertAlign w:val="baseline"/>
      </w:rPr>
    </w:lvl>
    <w:lvl w:ilvl="2" w:tplc="5A40B7BA">
      <w:start w:val="1"/>
      <w:numFmt w:val="lowerLetter"/>
      <w:lvlText w:val="%3)"/>
      <w:lvlJc w:val="left"/>
      <w:pPr>
        <w:tabs>
          <w:tab w:val="left" w:pos="720"/>
        </w:tabs>
        <w:ind w:left="2024"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10AA98E4">
      <w:start w:val="1"/>
      <w:numFmt w:val="lowerLetter"/>
      <w:lvlText w:val="%4)"/>
      <w:lvlJc w:val="left"/>
      <w:pPr>
        <w:tabs>
          <w:tab w:val="left" w:pos="720"/>
        </w:tabs>
        <w:ind w:left="2384" w:hanging="340"/>
      </w:pPr>
      <w:rPr>
        <w:rFonts w:hAnsi="Arial Unicode MS"/>
        <w:caps w:val="0"/>
        <w:smallCaps w:val="0"/>
        <w:strike w:val="0"/>
        <w:dstrike w:val="0"/>
        <w:outline w:val="0"/>
        <w:emboss w:val="0"/>
        <w:imprint w:val="0"/>
        <w:spacing w:val="0"/>
        <w:w w:val="100"/>
        <w:kern w:val="0"/>
        <w:position w:val="0"/>
        <w:highlight w:val="none"/>
        <w:vertAlign w:val="baseline"/>
      </w:rPr>
    </w:lvl>
    <w:lvl w:ilvl="4" w:tplc="114042A0">
      <w:start w:val="1"/>
      <w:numFmt w:val="lowerLetter"/>
      <w:lvlText w:val="%5)"/>
      <w:lvlJc w:val="left"/>
      <w:pPr>
        <w:tabs>
          <w:tab w:val="left" w:pos="720"/>
        </w:tabs>
        <w:ind w:left="2744" w:hanging="340"/>
      </w:pPr>
      <w:rPr>
        <w:rFonts w:hAnsi="Arial Unicode MS"/>
        <w:caps w:val="0"/>
        <w:smallCaps w:val="0"/>
        <w:strike w:val="0"/>
        <w:dstrike w:val="0"/>
        <w:outline w:val="0"/>
        <w:emboss w:val="0"/>
        <w:imprint w:val="0"/>
        <w:spacing w:val="0"/>
        <w:w w:val="100"/>
        <w:kern w:val="0"/>
        <w:position w:val="0"/>
        <w:highlight w:val="none"/>
        <w:vertAlign w:val="baseline"/>
      </w:rPr>
    </w:lvl>
    <w:lvl w:ilvl="5" w:tplc="84FC4E94">
      <w:start w:val="1"/>
      <w:numFmt w:val="lowerLetter"/>
      <w:lvlText w:val="%6)"/>
      <w:lvlJc w:val="left"/>
      <w:pPr>
        <w:tabs>
          <w:tab w:val="left" w:pos="720"/>
        </w:tabs>
        <w:ind w:left="3104"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E3A61D2C">
      <w:start w:val="1"/>
      <w:numFmt w:val="lowerLetter"/>
      <w:lvlText w:val="%7)"/>
      <w:lvlJc w:val="left"/>
      <w:pPr>
        <w:tabs>
          <w:tab w:val="left" w:pos="720"/>
        </w:tabs>
        <w:ind w:left="3464" w:hanging="340"/>
      </w:pPr>
      <w:rPr>
        <w:rFonts w:hAnsi="Arial Unicode MS"/>
        <w:caps w:val="0"/>
        <w:smallCaps w:val="0"/>
        <w:strike w:val="0"/>
        <w:dstrike w:val="0"/>
        <w:outline w:val="0"/>
        <w:emboss w:val="0"/>
        <w:imprint w:val="0"/>
        <w:spacing w:val="0"/>
        <w:w w:val="100"/>
        <w:kern w:val="0"/>
        <w:position w:val="0"/>
        <w:highlight w:val="none"/>
        <w:vertAlign w:val="baseline"/>
      </w:rPr>
    </w:lvl>
    <w:lvl w:ilvl="7" w:tplc="7DE2E4B4">
      <w:start w:val="1"/>
      <w:numFmt w:val="lowerLetter"/>
      <w:lvlText w:val="%8)"/>
      <w:lvlJc w:val="left"/>
      <w:pPr>
        <w:tabs>
          <w:tab w:val="left" w:pos="720"/>
        </w:tabs>
        <w:ind w:left="3824" w:hanging="340"/>
      </w:pPr>
      <w:rPr>
        <w:rFonts w:hAnsi="Arial Unicode MS"/>
        <w:caps w:val="0"/>
        <w:smallCaps w:val="0"/>
        <w:strike w:val="0"/>
        <w:dstrike w:val="0"/>
        <w:outline w:val="0"/>
        <w:emboss w:val="0"/>
        <w:imprint w:val="0"/>
        <w:spacing w:val="0"/>
        <w:w w:val="100"/>
        <w:kern w:val="0"/>
        <w:position w:val="0"/>
        <w:highlight w:val="none"/>
        <w:vertAlign w:val="baseline"/>
      </w:rPr>
    </w:lvl>
    <w:lvl w:ilvl="8" w:tplc="75EEBBE4">
      <w:start w:val="1"/>
      <w:numFmt w:val="lowerLetter"/>
      <w:lvlText w:val="%9)"/>
      <w:lvlJc w:val="left"/>
      <w:pPr>
        <w:tabs>
          <w:tab w:val="left" w:pos="720"/>
        </w:tabs>
        <w:ind w:left="4184"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15:restartNumberingAfterBreak="0">
    <w:nsid w:val="53CB4768"/>
    <w:multiLevelType w:val="multilevel"/>
    <w:tmpl w:val="474E0D30"/>
    <w:lvl w:ilvl="0">
      <w:start w:val="1"/>
      <w:numFmt w:val="decimal"/>
      <w:lvlText w:val="%1."/>
      <w:lvlJc w:val="left"/>
      <w:pPr>
        <w:tabs>
          <w:tab w:val="num" w:pos="0"/>
        </w:tabs>
        <w:ind w:left="720" w:hanging="360"/>
      </w:pPr>
      <w:rPr>
        <w:rFonts w:ascii="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4045A47"/>
    <w:multiLevelType w:val="hybridMultilevel"/>
    <w:tmpl w:val="DF7083E0"/>
    <w:numStyleLink w:val="Zaimportowanystyl164"/>
  </w:abstractNum>
  <w:abstractNum w:abstractNumId="189" w15:restartNumberingAfterBreak="0">
    <w:nsid w:val="54CD12FC"/>
    <w:multiLevelType w:val="hybridMultilevel"/>
    <w:tmpl w:val="ED767122"/>
    <w:styleLink w:val="Zaimportowanystyl71"/>
    <w:lvl w:ilvl="0" w:tplc="B1743DF2">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EB48ECC">
      <w:start w:val="1"/>
      <w:numFmt w:val="lowerLetter"/>
      <w:lvlText w:val="%2)"/>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54840C8">
      <w:start w:val="1"/>
      <w:numFmt w:val="lowerLetter"/>
      <w:lvlText w:val="%3)"/>
      <w:lvlJc w:val="left"/>
      <w:pPr>
        <w:ind w:left="748"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0DAA950">
      <w:start w:val="1"/>
      <w:numFmt w:val="lowerLetter"/>
      <w:lvlText w:val="%4)"/>
      <w:lvlJc w:val="left"/>
      <w:pPr>
        <w:tabs>
          <w:tab w:val="left" w:pos="588"/>
        </w:tabs>
        <w:ind w:left="909"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50E5D6C">
      <w:start w:val="1"/>
      <w:numFmt w:val="lowerLetter"/>
      <w:lvlText w:val="%5)"/>
      <w:lvlJc w:val="left"/>
      <w:pPr>
        <w:tabs>
          <w:tab w:val="left" w:pos="588"/>
        </w:tabs>
        <w:ind w:left="1070"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CAC8418">
      <w:start w:val="1"/>
      <w:numFmt w:val="lowerLetter"/>
      <w:lvlText w:val="%6)"/>
      <w:lvlJc w:val="left"/>
      <w:pPr>
        <w:tabs>
          <w:tab w:val="left" w:pos="588"/>
        </w:tabs>
        <w:ind w:left="1231"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C0C2CFA">
      <w:start w:val="1"/>
      <w:numFmt w:val="lowerLetter"/>
      <w:lvlText w:val="%7)"/>
      <w:lvlJc w:val="left"/>
      <w:pPr>
        <w:tabs>
          <w:tab w:val="left" w:pos="588"/>
        </w:tabs>
        <w:ind w:left="1392"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3042C1C">
      <w:start w:val="1"/>
      <w:numFmt w:val="lowerLetter"/>
      <w:lvlText w:val="%8)"/>
      <w:lvlJc w:val="left"/>
      <w:pPr>
        <w:tabs>
          <w:tab w:val="left" w:pos="588"/>
        </w:tabs>
        <w:ind w:left="1553"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3D8658A">
      <w:start w:val="1"/>
      <w:numFmt w:val="lowerLetter"/>
      <w:lvlText w:val="%9)"/>
      <w:lvlJc w:val="left"/>
      <w:pPr>
        <w:tabs>
          <w:tab w:val="left" w:pos="588"/>
        </w:tabs>
        <w:ind w:left="1714"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0" w15:restartNumberingAfterBreak="0">
    <w:nsid w:val="554204DB"/>
    <w:multiLevelType w:val="hybridMultilevel"/>
    <w:tmpl w:val="0F72E842"/>
    <w:styleLink w:val="Zaimportowanystyl201"/>
    <w:lvl w:ilvl="0" w:tplc="EAD47D1E">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71E21F4">
      <w:start w:val="1"/>
      <w:numFmt w:val="decimal"/>
      <w:lvlText w:val="%2."/>
      <w:lvlJc w:val="left"/>
      <w:pPr>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B90A15C">
      <w:start w:val="1"/>
      <w:numFmt w:val="decimal"/>
      <w:lvlText w:val="%3."/>
      <w:lvlJc w:val="left"/>
      <w:pPr>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A94B816">
      <w:start w:val="1"/>
      <w:numFmt w:val="decimal"/>
      <w:lvlText w:val="%4."/>
      <w:lvlJc w:val="left"/>
      <w:pPr>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3A2EB78">
      <w:start w:val="1"/>
      <w:numFmt w:val="decimal"/>
      <w:lvlText w:val="%5."/>
      <w:lvlJc w:val="left"/>
      <w:pPr>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F6AD46E">
      <w:start w:val="1"/>
      <w:numFmt w:val="decimal"/>
      <w:lvlText w:val="%6."/>
      <w:lvlJc w:val="left"/>
      <w:pPr>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8FC2DFC">
      <w:start w:val="1"/>
      <w:numFmt w:val="decimal"/>
      <w:lvlText w:val="%7."/>
      <w:lvlJc w:val="left"/>
      <w:pPr>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3AED3E8">
      <w:start w:val="1"/>
      <w:numFmt w:val="decimal"/>
      <w:lvlText w:val="%8."/>
      <w:lvlJc w:val="left"/>
      <w:pPr>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7B64D1C">
      <w:start w:val="1"/>
      <w:numFmt w:val="decimal"/>
      <w:lvlText w:val="%9."/>
      <w:lvlJc w:val="left"/>
      <w:pPr>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1" w15:restartNumberingAfterBreak="0">
    <w:nsid w:val="559C7D42"/>
    <w:multiLevelType w:val="hybridMultilevel"/>
    <w:tmpl w:val="642667A2"/>
    <w:lvl w:ilvl="0" w:tplc="7D48C8D4">
      <w:start w:val="1"/>
      <w:numFmt w:val="decimal"/>
      <w:suff w:val="space"/>
      <w:lvlText w:val="%1)"/>
      <w:lvlJc w:val="left"/>
      <w:pPr>
        <w:ind w:left="723" w:hanging="360"/>
      </w:pPr>
      <w:rPr>
        <w:rFonts w:hint="default"/>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192" w15:restartNumberingAfterBreak="0">
    <w:nsid w:val="55D34EAD"/>
    <w:multiLevelType w:val="hybridMultilevel"/>
    <w:tmpl w:val="02EA329E"/>
    <w:styleLink w:val="Zaimportowanystyl22"/>
    <w:lvl w:ilvl="0" w:tplc="2B52702E">
      <w:start w:val="1"/>
      <w:numFmt w:val="lowerLetter"/>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AA6560">
      <w:start w:val="1"/>
      <w:numFmt w:val="decimal"/>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6A7CCC">
      <w:start w:val="1"/>
      <w:numFmt w:val="lowerRoman"/>
      <w:lvlText w:val="%3."/>
      <w:lvlJc w:val="left"/>
      <w:pPr>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A071DE">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36466C">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2CE9AE">
      <w:start w:val="1"/>
      <w:numFmt w:val="lowerRoman"/>
      <w:lvlText w:val="%6."/>
      <w:lvlJc w:val="left"/>
      <w:pPr>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46B308">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DE0932">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26673A">
      <w:start w:val="1"/>
      <w:numFmt w:val="lowerRoman"/>
      <w:lvlText w:val="%9."/>
      <w:lvlJc w:val="left"/>
      <w:pPr>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5656598E"/>
    <w:multiLevelType w:val="hybridMultilevel"/>
    <w:tmpl w:val="627E13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56B515EA"/>
    <w:multiLevelType w:val="hybridMultilevel"/>
    <w:tmpl w:val="C33AFD24"/>
    <w:styleLink w:val="Zaimportowanystyl2"/>
    <w:lvl w:ilvl="0" w:tplc="14B4B3E2">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6244E68">
      <w:start w:val="1"/>
      <w:numFmt w:val="lowerLetter"/>
      <w:lvlText w:val="%2)"/>
      <w:lvlJc w:val="left"/>
      <w:pPr>
        <w:tabs>
          <w:tab w:val="left" w:pos="1296"/>
        </w:tabs>
        <w:ind w:left="129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3EEE6E0">
      <w:start w:val="1"/>
      <w:numFmt w:val="lowerLetter"/>
      <w:lvlText w:val="%3)"/>
      <w:lvlJc w:val="left"/>
      <w:pPr>
        <w:tabs>
          <w:tab w:val="left" w:pos="1296"/>
        </w:tabs>
        <w:ind w:left="216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B26F386">
      <w:start w:val="1"/>
      <w:numFmt w:val="lowerLetter"/>
      <w:lvlText w:val="%4)"/>
      <w:lvlJc w:val="left"/>
      <w:pPr>
        <w:tabs>
          <w:tab w:val="left" w:pos="1296"/>
        </w:tabs>
        <w:ind w:left="303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0C25E0A">
      <w:start w:val="1"/>
      <w:numFmt w:val="lowerLetter"/>
      <w:lvlText w:val="%5)"/>
      <w:lvlJc w:val="left"/>
      <w:pPr>
        <w:tabs>
          <w:tab w:val="left" w:pos="1296"/>
        </w:tabs>
        <w:ind w:left="390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E26A212">
      <w:start w:val="1"/>
      <w:numFmt w:val="lowerLetter"/>
      <w:lvlText w:val="%6)"/>
      <w:lvlJc w:val="left"/>
      <w:pPr>
        <w:tabs>
          <w:tab w:val="left" w:pos="1296"/>
        </w:tabs>
        <w:ind w:left="477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834C1BC">
      <w:start w:val="1"/>
      <w:numFmt w:val="lowerLetter"/>
      <w:lvlText w:val="%7)"/>
      <w:lvlJc w:val="left"/>
      <w:pPr>
        <w:tabs>
          <w:tab w:val="left" w:pos="1296"/>
        </w:tabs>
        <w:ind w:left="564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12075C8">
      <w:start w:val="1"/>
      <w:numFmt w:val="lowerLetter"/>
      <w:lvlText w:val="%8)"/>
      <w:lvlJc w:val="left"/>
      <w:pPr>
        <w:tabs>
          <w:tab w:val="left" w:pos="1296"/>
        </w:tabs>
        <w:ind w:left="651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E0C3352">
      <w:start w:val="1"/>
      <w:numFmt w:val="lowerLetter"/>
      <w:lvlText w:val="%9)"/>
      <w:lvlJc w:val="left"/>
      <w:pPr>
        <w:tabs>
          <w:tab w:val="left" w:pos="1296"/>
        </w:tabs>
        <w:ind w:left="7385" w:hanging="42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56C33D82"/>
    <w:multiLevelType w:val="hybridMultilevel"/>
    <w:tmpl w:val="CC56BD76"/>
    <w:styleLink w:val="Zaimportowanystyl35"/>
    <w:lvl w:ilvl="0" w:tplc="DDDCBDEC">
      <w:start w:val="1"/>
      <w:numFmt w:val="decimal"/>
      <w:lvlText w:val="%1."/>
      <w:lvlJc w:val="left"/>
      <w:pPr>
        <w:tabs>
          <w:tab w:val="left" w:pos="1134"/>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BF21130">
      <w:start w:val="1"/>
      <w:numFmt w:val="lowerLetter"/>
      <w:lvlText w:val="%2."/>
      <w:lvlJc w:val="left"/>
      <w:pPr>
        <w:tabs>
          <w:tab w:val="left" w:pos="1134"/>
        </w:tabs>
        <w:ind w:left="178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BF298A6">
      <w:start w:val="1"/>
      <w:numFmt w:val="lowerRoman"/>
      <w:lvlText w:val="%3."/>
      <w:lvlJc w:val="left"/>
      <w:pPr>
        <w:tabs>
          <w:tab w:val="left" w:pos="1134"/>
        </w:tabs>
        <w:ind w:left="250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DD8B630">
      <w:start w:val="1"/>
      <w:numFmt w:val="decimal"/>
      <w:lvlText w:val="%4."/>
      <w:lvlJc w:val="left"/>
      <w:pPr>
        <w:tabs>
          <w:tab w:val="left" w:pos="1134"/>
        </w:tabs>
        <w:ind w:left="322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3148FAE">
      <w:start w:val="1"/>
      <w:numFmt w:val="lowerLetter"/>
      <w:lvlText w:val="%5."/>
      <w:lvlJc w:val="left"/>
      <w:pPr>
        <w:tabs>
          <w:tab w:val="left" w:pos="1134"/>
        </w:tabs>
        <w:ind w:left="394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BBAA2F8">
      <w:start w:val="1"/>
      <w:numFmt w:val="lowerRoman"/>
      <w:lvlText w:val="%6."/>
      <w:lvlJc w:val="left"/>
      <w:pPr>
        <w:tabs>
          <w:tab w:val="left" w:pos="1134"/>
        </w:tabs>
        <w:ind w:left="466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748E1D8">
      <w:start w:val="1"/>
      <w:numFmt w:val="decimal"/>
      <w:lvlText w:val="%7."/>
      <w:lvlJc w:val="left"/>
      <w:pPr>
        <w:tabs>
          <w:tab w:val="left" w:pos="1134"/>
        </w:tabs>
        <w:ind w:left="538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956C8AC">
      <w:start w:val="1"/>
      <w:numFmt w:val="lowerLetter"/>
      <w:lvlText w:val="%8."/>
      <w:lvlJc w:val="left"/>
      <w:pPr>
        <w:tabs>
          <w:tab w:val="left" w:pos="1134"/>
        </w:tabs>
        <w:ind w:left="610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012BF88">
      <w:start w:val="1"/>
      <w:numFmt w:val="lowerRoman"/>
      <w:lvlText w:val="%9."/>
      <w:lvlJc w:val="left"/>
      <w:pPr>
        <w:tabs>
          <w:tab w:val="left" w:pos="1134"/>
        </w:tabs>
        <w:ind w:left="682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96" w15:restartNumberingAfterBreak="0">
    <w:nsid w:val="56C46C96"/>
    <w:multiLevelType w:val="hybridMultilevel"/>
    <w:tmpl w:val="E898D64C"/>
    <w:lvl w:ilvl="0" w:tplc="AD122B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57B22280"/>
    <w:multiLevelType w:val="hybridMultilevel"/>
    <w:tmpl w:val="74846A10"/>
    <w:styleLink w:val="Zaimportowanystyl213"/>
    <w:lvl w:ilvl="0" w:tplc="6D18C478">
      <w:start w:val="1"/>
      <w:numFmt w:val="lowerLetter"/>
      <w:lvlText w:val="%1)"/>
      <w:lvlJc w:val="left"/>
      <w:pPr>
        <w:tabs>
          <w:tab w:val="left" w:pos="363"/>
        </w:tabs>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DDD6DA3C">
      <w:start w:val="1"/>
      <w:numFmt w:val="lowerLetter"/>
      <w:lvlText w:val="%2)"/>
      <w:lvlJc w:val="left"/>
      <w:pPr>
        <w:tabs>
          <w:tab w:val="left" w:pos="363"/>
        </w:tabs>
        <w:ind w:left="1353" w:hanging="287"/>
      </w:pPr>
      <w:rPr>
        <w:rFonts w:hAnsi="Arial Unicode MS"/>
        <w:caps w:val="0"/>
        <w:smallCaps w:val="0"/>
        <w:strike w:val="0"/>
        <w:dstrike w:val="0"/>
        <w:outline w:val="0"/>
        <w:emboss w:val="0"/>
        <w:imprint w:val="0"/>
        <w:spacing w:val="0"/>
        <w:w w:val="100"/>
        <w:kern w:val="0"/>
        <w:position w:val="0"/>
        <w:highlight w:val="none"/>
        <w:vertAlign w:val="baseline"/>
      </w:rPr>
    </w:lvl>
    <w:lvl w:ilvl="2" w:tplc="CDE8F1D0">
      <w:start w:val="1"/>
      <w:numFmt w:val="lowerLetter"/>
      <w:lvlText w:val="%3)"/>
      <w:lvlJc w:val="left"/>
      <w:pPr>
        <w:tabs>
          <w:tab w:val="left" w:pos="363"/>
        </w:tabs>
        <w:ind w:left="1713"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428A26A4">
      <w:start w:val="1"/>
      <w:numFmt w:val="lowerLetter"/>
      <w:lvlText w:val="%4)"/>
      <w:lvlJc w:val="left"/>
      <w:pPr>
        <w:tabs>
          <w:tab w:val="left" w:pos="363"/>
        </w:tabs>
        <w:ind w:left="2073" w:hanging="287"/>
      </w:pPr>
      <w:rPr>
        <w:rFonts w:hAnsi="Arial Unicode MS"/>
        <w:caps w:val="0"/>
        <w:smallCaps w:val="0"/>
        <w:strike w:val="0"/>
        <w:dstrike w:val="0"/>
        <w:outline w:val="0"/>
        <w:emboss w:val="0"/>
        <w:imprint w:val="0"/>
        <w:spacing w:val="0"/>
        <w:w w:val="100"/>
        <w:kern w:val="0"/>
        <w:position w:val="0"/>
        <w:highlight w:val="none"/>
        <w:vertAlign w:val="baseline"/>
      </w:rPr>
    </w:lvl>
    <w:lvl w:ilvl="4" w:tplc="B08689BE">
      <w:start w:val="1"/>
      <w:numFmt w:val="lowerLetter"/>
      <w:lvlText w:val="%5)"/>
      <w:lvlJc w:val="left"/>
      <w:pPr>
        <w:tabs>
          <w:tab w:val="left" w:pos="363"/>
        </w:tabs>
        <w:ind w:left="2433" w:hanging="287"/>
      </w:pPr>
      <w:rPr>
        <w:rFonts w:hAnsi="Arial Unicode MS"/>
        <w:caps w:val="0"/>
        <w:smallCaps w:val="0"/>
        <w:strike w:val="0"/>
        <w:dstrike w:val="0"/>
        <w:outline w:val="0"/>
        <w:emboss w:val="0"/>
        <w:imprint w:val="0"/>
        <w:spacing w:val="0"/>
        <w:w w:val="100"/>
        <w:kern w:val="0"/>
        <w:position w:val="0"/>
        <w:highlight w:val="none"/>
        <w:vertAlign w:val="baseline"/>
      </w:rPr>
    </w:lvl>
    <w:lvl w:ilvl="5" w:tplc="D794CAE2">
      <w:start w:val="1"/>
      <w:numFmt w:val="lowerLetter"/>
      <w:lvlText w:val="%6)"/>
      <w:lvlJc w:val="left"/>
      <w:pPr>
        <w:tabs>
          <w:tab w:val="left" w:pos="363"/>
        </w:tabs>
        <w:ind w:left="2793"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B7FA83E8">
      <w:start w:val="1"/>
      <w:numFmt w:val="lowerLetter"/>
      <w:lvlText w:val="%7)"/>
      <w:lvlJc w:val="left"/>
      <w:pPr>
        <w:tabs>
          <w:tab w:val="left" w:pos="363"/>
        </w:tabs>
        <w:ind w:left="3153" w:hanging="287"/>
      </w:pPr>
      <w:rPr>
        <w:rFonts w:hAnsi="Arial Unicode MS"/>
        <w:caps w:val="0"/>
        <w:smallCaps w:val="0"/>
        <w:strike w:val="0"/>
        <w:dstrike w:val="0"/>
        <w:outline w:val="0"/>
        <w:emboss w:val="0"/>
        <w:imprint w:val="0"/>
        <w:spacing w:val="0"/>
        <w:w w:val="100"/>
        <w:kern w:val="0"/>
        <w:position w:val="0"/>
        <w:highlight w:val="none"/>
        <w:vertAlign w:val="baseline"/>
      </w:rPr>
    </w:lvl>
    <w:lvl w:ilvl="7" w:tplc="D5942B46">
      <w:start w:val="1"/>
      <w:numFmt w:val="lowerLetter"/>
      <w:lvlText w:val="%8)"/>
      <w:lvlJc w:val="left"/>
      <w:pPr>
        <w:tabs>
          <w:tab w:val="left" w:pos="363"/>
        </w:tabs>
        <w:ind w:left="3513" w:hanging="287"/>
      </w:pPr>
      <w:rPr>
        <w:rFonts w:hAnsi="Arial Unicode MS"/>
        <w:caps w:val="0"/>
        <w:smallCaps w:val="0"/>
        <w:strike w:val="0"/>
        <w:dstrike w:val="0"/>
        <w:outline w:val="0"/>
        <w:emboss w:val="0"/>
        <w:imprint w:val="0"/>
        <w:spacing w:val="0"/>
        <w:w w:val="100"/>
        <w:kern w:val="0"/>
        <w:position w:val="0"/>
        <w:highlight w:val="none"/>
        <w:vertAlign w:val="baseline"/>
      </w:rPr>
    </w:lvl>
    <w:lvl w:ilvl="8" w:tplc="6D14F818">
      <w:start w:val="1"/>
      <w:numFmt w:val="lowerLetter"/>
      <w:lvlText w:val="%9)"/>
      <w:lvlJc w:val="left"/>
      <w:pPr>
        <w:tabs>
          <w:tab w:val="left" w:pos="363"/>
        </w:tabs>
        <w:ind w:left="3873"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8" w15:restartNumberingAfterBreak="0">
    <w:nsid w:val="582E25CA"/>
    <w:multiLevelType w:val="hybridMultilevel"/>
    <w:tmpl w:val="C1FA3430"/>
    <w:styleLink w:val="Zaimportowanystyl81"/>
    <w:lvl w:ilvl="0" w:tplc="633EAE92">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CE8BD2C">
      <w:start w:val="1"/>
      <w:numFmt w:val="decimal"/>
      <w:lvlText w:val="%2."/>
      <w:lvlJc w:val="left"/>
      <w:pPr>
        <w:tabs>
          <w:tab w:val="left" w:pos="588"/>
        </w:tabs>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EC4B9A0">
      <w:start w:val="1"/>
      <w:numFmt w:val="decimal"/>
      <w:lvlText w:val="%3."/>
      <w:lvlJc w:val="left"/>
      <w:pPr>
        <w:tabs>
          <w:tab w:val="left" w:pos="588"/>
        </w:tabs>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BD0987A">
      <w:start w:val="1"/>
      <w:numFmt w:val="decimal"/>
      <w:lvlText w:val="%4."/>
      <w:lvlJc w:val="left"/>
      <w:pPr>
        <w:tabs>
          <w:tab w:val="left" w:pos="588"/>
        </w:tabs>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96436AA">
      <w:start w:val="1"/>
      <w:numFmt w:val="decimal"/>
      <w:lvlText w:val="%5."/>
      <w:lvlJc w:val="left"/>
      <w:pPr>
        <w:tabs>
          <w:tab w:val="left" w:pos="588"/>
        </w:tabs>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3941938">
      <w:start w:val="1"/>
      <w:numFmt w:val="decimal"/>
      <w:lvlText w:val="%6."/>
      <w:lvlJc w:val="left"/>
      <w:pPr>
        <w:tabs>
          <w:tab w:val="left" w:pos="588"/>
        </w:tabs>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B04E4DA">
      <w:start w:val="1"/>
      <w:numFmt w:val="decimal"/>
      <w:lvlText w:val="%7."/>
      <w:lvlJc w:val="left"/>
      <w:pPr>
        <w:tabs>
          <w:tab w:val="left" w:pos="588"/>
        </w:tabs>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621F32">
      <w:start w:val="1"/>
      <w:numFmt w:val="decimal"/>
      <w:lvlText w:val="%8."/>
      <w:lvlJc w:val="left"/>
      <w:pPr>
        <w:tabs>
          <w:tab w:val="left" w:pos="588"/>
        </w:tabs>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662C376">
      <w:start w:val="1"/>
      <w:numFmt w:val="decimal"/>
      <w:lvlText w:val="%9."/>
      <w:lvlJc w:val="left"/>
      <w:pPr>
        <w:tabs>
          <w:tab w:val="left" w:pos="588"/>
        </w:tabs>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9" w15:restartNumberingAfterBreak="0">
    <w:nsid w:val="5841764A"/>
    <w:multiLevelType w:val="hybridMultilevel"/>
    <w:tmpl w:val="A1B04EEC"/>
    <w:styleLink w:val="Zaimportowanystyl53"/>
    <w:lvl w:ilvl="0" w:tplc="08AACA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403E42">
      <w:start w:val="1"/>
      <w:numFmt w:val="decimal"/>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B8E7B10">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165864">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CE66">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164DE0">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FB00D8C">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1C533E">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4C4CCA">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0" w15:restartNumberingAfterBreak="0">
    <w:nsid w:val="587C5993"/>
    <w:multiLevelType w:val="hybridMultilevel"/>
    <w:tmpl w:val="64465578"/>
    <w:styleLink w:val="Zaimportowanystyl251"/>
    <w:lvl w:ilvl="0" w:tplc="2E14226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A364C1D6">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BBDC6CFC">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867231C4">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73DC58E0">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06D67A8E">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14021770">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744AA674">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FCE4DFE">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1" w15:restartNumberingAfterBreak="0">
    <w:nsid w:val="58824DA1"/>
    <w:multiLevelType w:val="hybridMultilevel"/>
    <w:tmpl w:val="8E4A45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9A85C05"/>
    <w:multiLevelType w:val="hybridMultilevel"/>
    <w:tmpl w:val="E200CB46"/>
    <w:styleLink w:val="Zaimportowanystyl122"/>
    <w:lvl w:ilvl="0" w:tplc="E618EA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7C0964">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C06B50">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3CEBDA">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FEAC8C">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B3409C6">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0D47B46">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E000D0">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387438">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3" w15:restartNumberingAfterBreak="0">
    <w:nsid w:val="5A1C1C8E"/>
    <w:multiLevelType w:val="hybridMultilevel"/>
    <w:tmpl w:val="303232B6"/>
    <w:lvl w:ilvl="0" w:tplc="5BEA767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5AD9740F"/>
    <w:multiLevelType w:val="hybridMultilevel"/>
    <w:tmpl w:val="66C039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5AF940B4"/>
    <w:multiLevelType w:val="hybridMultilevel"/>
    <w:tmpl w:val="642667A2"/>
    <w:lvl w:ilvl="0" w:tplc="7D48C8D4">
      <w:start w:val="1"/>
      <w:numFmt w:val="decimal"/>
      <w:suff w:val="space"/>
      <w:lvlText w:val="%1)"/>
      <w:lvlJc w:val="left"/>
      <w:pPr>
        <w:ind w:left="723" w:hanging="360"/>
      </w:pPr>
      <w:rPr>
        <w:rFonts w:hint="default"/>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207" w15:restartNumberingAfterBreak="0">
    <w:nsid w:val="5BD3683D"/>
    <w:multiLevelType w:val="multilevel"/>
    <w:tmpl w:val="6034328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C241B1B"/>
    <w:multiLevelType w:val="hybridMultilevel"/>
    <w:tmpl w:val="85D48C2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196" w:hanging="360"/>
      </w:pPr>
      <w:rPr>
        <w:b w:val="0"/>
      </w:r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9" w15:restartNumberingAfterBreak="0">
    <w:nsid w:val="5C3B18D7"/>
    <w:multiLevelType w:val="hybridMultilevel"/>
    <w:tmpl w:val="12C8D9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5C6B4178"/>
    <w:multiLevelType w:val="multilevel"/>
    <w:tmpl w:val="1AEC504C"/>
    <w:numStyleLink w:val="Zaimportowanystyl104"/>
  </w:abstractNum>
  <w:abstractNum w:abstractNumId="211" w15:restartNumberingAfterBreak="0">
    <w:nsid w:val="5DCF1318"/>
    <w:multiLevelType w:val="hybridMultilevel"/>
    <w:tmpl w:val="64F4759A"/>
    <w:styleLink w:val="Zaimportowanystyl3"/>
    <w:lvl w:ilvl="0" w:tplc="FB3E1F1A">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B69AD6">
      <w:start w:val="1"/>
      <w:numFmt w:val="lowerLetter"/>
      <w:lvlText w:val="%2."/>
      <w:lvlJc w:val="left"/>
      <w:pPr>
        <w:tabs>
          <w:tab w:val="num" w:pos="1416"/>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280BE16">
      <w:start w:val="1"/>
      <w:numFmt w:val="lowerRoman"/>
      <w:lvlText w:val="%3."/>
      <w:lvlJc w:val="left"/>
      <w:pPr>
        <w:tabs>
          <w:tab w:val="num" w:pos="2124"/>
        </w:tabs>
        <w:ind w:left="214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9ED7AA">
      <w:start w:val="1"/>
      <w:numFmt w:val="decimal"/>
      <w:lvlText w:val="%4."/>
      <w:lvlJc w:val="left"/>
      <w:pPr>
        <w:tabs>
          <w:tab w:val="num" w:pos="2832"/>
        </w:tabs>
        <w:ind w:left="2856"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AEA4C6">
      <w:start w:val="1"/>
      <w:numFmt w:val="lowerLetter"/>
      <w:lvlText w:val="%5."/>
      <w:lvlJc w:val="left"/>
      <w:pPr>
        <w:tabs>
          <w:tab w:val="num" w:pos="3540"/>
        </w:tabs>
        <w:ind w:left="356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22BB6E">
      <w:start w:val="1"/>
      <w:numFmt w:val="lowerRoman"/>
      <w:lvlText w:val="%6."/>
      <w:lvlJc w:val="left"/>
      <w:pPr>
        <w:tabs>
          <w:tab w:val="num" w:pos="4248"/>
        </w:tabs>
        <w:ind w:left="4272" w:hanging="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94AC22">
      <w:start w:val="1"/>
      <w:numFmt w:val="decimal"/>
      <w:lvlText w:val="%7."/>
      <w:lvlJc w:val="left"/>
      <w:pPr>
        <w:tabs>
          <w:tab w:val="num" w:pos="4956"/>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BEDA62">
      <w:start w:val="1"/>
      <w:numFmt w:val="lowerLetter"/>
      <w:lvlText w:val="%8."/>
      <w:lvlJc w:val="left"/>
      <w:pPr>
        <w:tabs>
          <w:tab w:val="num" w:pos="5664"/>
        </w:tabs>
        <w:ind w:left="568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7E72E6">
      <w:start w:val="1"/>
      <w:numFmt w:val="lowerRoman"/>
      <w:lvlText w:val="%9."/>
      <w:lvlJc w:val="left"/>
      <w:pPr>
        <w:tabs>
          <w:tab w:val="num" w:pos="6372"/>
        </w:tabs>
        <w:ind w:left="63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2" w15:restartNumberingAfterBreak="0">
    <w:nsid w:val="5E1174CB"/>
    <w:multiLevelType w:val="hybridMultilevel"/>
    <w:tmpl w:val="9C3046CC"/>
    <w:styleLink w:val="Zaimportowanystyl221"/>
    <w:lvl w:ilvl="0" w:tplc="956A96E2">
      <w:start w:val="1"/>
      <w:numFmt w:val="decimal"/>
      <w:lvlText w:val="%1."/>
      <w:lvlJc w:val="left"/>
      <w:pPr>
        <w:tabs>
          <w:tab w:val="left" w:pos="588"/>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B3C1576">
      <w:start w:val="1"/>
      <w:numFmt w:val="lowerLetter"/>
      <w:suff w:val="nothing"/>
      <w:lvlText w:val="%2)"/>
      <w:lvlJc w:val="left"/>
      <w:pPr>
        <w:tabs>
          <w:tab w:val="left" w:pos="588"/>
        </w:tabs>
        <w:ind w:left="588"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49EA5DA">
      <w:start w:val="1"/>
      <w:numFmt w:val="lowerLetter"/>
      <w:suff w:val="nothing"/>
      <w:lvlText w:val="%3)"/>
      <w:lvlJc w:val="left"/>
      <w:pPr>
        <w:tabs>
          <w:tab w:val="left" w:pos="588"/>
        </w:tabs>
        <w:ind w:left="1013"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AEA5D34">
      <w:start w:val="1"/>
      <w:numFmt w:val="lowerLetter"/>
      <w:suff w:val="nothing"/>
      <w:lvlText w:val="%4)"/>
      <w:lvlJc w:val="left"/>
      <w:pPr>
        <w:tabs>
          <w:tab w:val="left" w:pos="588"/>
        </w:tabs>
        <w:ind w:left="1438"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420FA5A">
      <w:start w:val="1"/>
      <w:numFmt w:val="lowerLetter"/>
      <w:suff w:val="nothing"/>
      <w:lvlText w:val="%5)"/>
      <w:lvlJc w:val="left"/>
      <w:pPr>
        <w:tabs>
          <w:tab w:val="left" w:pos="588"/>
        </w:tabs>
        <w:ind w:left="1863"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7D0DF2E">
      <w:start w:val="1"/>
      <w:numFmt w:val="lowerLetter"/>
      <w:suff w:val="nothing"/>
      <w:lvlText w:val="%6)"/>
      <w:lvlJc w:val="left"/>
      <w:pPr>
        <w:tabs>
          <w:tab w:val="left" w:pos="588"/>
        </w:tabs>
        <w:ind w:left="2288"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EE24AC8">
      <w:start w:val="1"/>
      <w:numFmt w:val="lowerLetter"/>
      <w:suff w:val="nothing"/>
      <w:lvlText w:val="%7)"/>
      <w:lvlJc w:val="left"/>
      <w:pPr>
        <w:tabs>
          <w:tab w:val="left" w:pos="588"/>
        </w:tabs>
        <w:ind w:left="2713"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14425E4">
      <w:start w:val="1"/>
      <w:numFmt w:val="lowerLetter"/>
      <w:suff w:val="nothing"/>
      <w:lvlText w:val="%8)"/>
      <w:lvlJc w:val="left"/>
      <w:pPr>
        <w:tabs>
          <w:tab w:val="left" w:pos="588"/>
        </w:tabs>
        <w:ind w:left="3138"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CB4B39E">
      <w:start w:val="1"/>
      <w:numFmt w:val="lowerLetter"/>
      <w:suff w:val="nothing"/>
      <w:lvlText w:val="%9)"/>
      <w:lvlJc w:val="left"/>
      <w:pPr>
        <w:tabs>
          <w:tab w:val="left" w:pos="588"/>
        </w:tabs>
        <w:ind w:left="3563" w:hanging="16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3" w15:restartNumberingAfterBreak="0">
    <w:nsid w:val="5E301190"/>
    <w:multiLevelType w:val="hybridMultilevel"/>
    <w:tmpl w:val="FE0A5C76"/>
    <w:styleLink w:val="Zaimportowanystyl261"/>
    <w:lvl w:ilvl="0" w:tplc="79BCC2A4">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69CE8DC">
      <w:start w:val="1"/>
      <w:numFmt w:val="lowerLetter"/>
      <w:lvlText w:val="%2)"/>
      <w:lvlJc w:val="left"/>
      <w:pPr>
        <w:tabs>
          <w:tab w:val="left" w:pos="720"/>
          <w:tab w:val="left" w:pos="14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3A06A2">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4F8DC0E">
      <w:start w:val="1"/>
      <w:numFmt w:val="lowerLetter"/>
      <w:lvlText w:val="%4)"/>
      <w:lvlJc w:val="left"/>
      <w:pPr>
        <w:tabs>
          <w:tab w:val="left" w:pos="720"/>
          <w:tab w:val="left" w:pos="14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CCC30C">
      <w:start w:val="1"/>
      <w:numFmt w:val="lowerLetter"/>
      <w:lvlText w:val="%5)"/>
      <w:lvlJc w:val="left"/>
      <w:pPr>
        <w:tabs>
          <w:tab w:val="left" w:pos="720"/>
          <w:tab w:val="left" w:pos="14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D2C9B2">
      <w:start w:val="1"/>
      <w:numFmt w:val="lowerLetter"/>
      <w:lvlText w:val="%6)"/>
      <w:lvlJc w:val="left"/>
      <w:pPr>
        <w:tabs>
          <w:tab w:val="left" w:pos="720"/>
          <w:tab w:val="left" w:pos="14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DAFD2A">
      <w:start w:val="1"/>
      <w:numFmt w:val="lowerLetter"/>
      <w:lvlText w:val="%7)"/>
      <w:lvlJc w:val="left"/>
      <w:pPr>
        <w:tabs>
          <w:tab w:val="left" w:pos="720"/>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4877F4">
      <w:start w:val="1"/>
      <w:numFmt w:val="lowerLetter"/>
      <w:lvlText w:val="%8)"/>
      <w:lvlJc w:val="left"/>
      <w:pPr>
        <w:tabs>
          <w:tab w:val="left" w:pos="720"/>
          <w:tab w:val="left" w:pos="14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D76C8A2">
      <w:start w:val="1"/>
      <w:numFmt w:val="lowerLetter"/>
      <w:lvlText w:val="%9)"/>
      <w:lvlJc w:val="left"/>
      <w:pPr>
        <w:tabs>
          <w:tab w:val="left" w:pos="720"/>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4" w15:restartNumberingAfterBreak="0">
    <w:nsid w:val="5E314C31"/>
    <w:multiLevelType w:val="hybridMultilevel"/>
    <w:tmpl w:val="5AFC136E"/>
    <w:styleLink w:val="Zaimportowanystyl14"/>
    <w:lvl w:ilvl="0" w:tplc="C4DCB8C4">
      <w:start w:val="1"/>
      <w:numFmt w:val="lowerLetter"/>
      <w:lvlText w:val="%1)"/>
      <w:lvlJc w:val="left"/>
      <w:pPr>
        <w:ind w:left="17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F888FC">
      <w:start w:val="1"/>
      <w:numFmt w:val="lowerLetter"/>
      <w:lvlText w:val="%2."/>
      <w:lvlJc w:val="left"/>
      <w:pPr>
        <w:ind w:left="24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A61062">
      <w:start w:val="1"/>
      <w:numFmt w:val="lowerRoman"/>
      <w:lvlText w:val="%3."/>
      <w:lvlJc w:val="left"/>
      <w:pPr>
        <w:ind w:left="321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76E714">
      <w:start w:val="1"/>
      <w:numFmt w:val="decimal"/>
      <w:lvlText w:val="%4."/>
      <w:lvlJc w:val="left"/>
      <w:pPr>
        <w:ind w:left="3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367D74">
      <w:start w:val="1"/>
      <w:numFmt w:val="lowerLetter"/>
      <w:lvlText w:val="%5."/>
      <w:lvlJc w:val="left"/>
      <w:pPr>
        <w:ind w:left="46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EA76B6">
      <w:start w:val="1"/>
      <w:numFmt w:val="lowerRoman"/>
      <w:lvlText w:val="%6."/>
      <w:lvlJc w:val="left"/>
      <w:pPr>
        <w:ind w:left="537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FE8EB8">
      <w:start w:val="1"/>
      <w:numFmt w:val="decimal"/>
      <w:lvlText w:val="%7."/>
      <w:lvlJc w:val="left"/>
      <w:pPr>
        <w:ind w:left="60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0AAD44">
      <w:start w:val="1"/>
      <w:numFmt w:val="lowerLetter"/>
      <w:lvlText w:val="%8."/>
      <w:lvlJc w:val="left"/>
      <w:pPr>
        <w:ind w:left="68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3E9EC2">
      <w:start w:val="1"/>
      <w:numFmt w:val="lowerRoman"/>
      <w:lvlText w:val="%9."/>
      <w:lvlJc w:val="left"/>
      <w:pPr>
        <w:ind w:left="753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5" w15:restartNumberingAfterBreak="0">
    <w:nsid w:val="5E355D77"/>
    <w:multiLevelType w:val="hybridMultilevel"/>
    <w:tmpl w:val="D812A824"/>
    <w:styleLink w:val="Zaimportowanystyl271"/>
    <w:lvl w:ilvl="0" w:tplc="0E5E9D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42D94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60567C">
      <w:start w:val="1"/>
      <w:numFmt w:val="decimal"/>
      <w:lvlText w:val="%3)"/>
      <w:lvlJc w:val="left"/>
      <w:pPr>
        <w:tabs>
          <w:tab w:val="left" w:pos="10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AB8034E">
      <w:start w:val="1"/>
      <w:numFmt w:val="decimal"/>
      <w:lvlText w:val="%4)"/>
      <w:lvlJc w:val="left"/>
      <w:pPr>
        <w:tabs>
          <w:tab w:val="left" w:pos="1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F61296">
      <w:start w:val="1"/>
      <w:numFmt w:val="decimal"/>
      <w:lvlText w:val="%5)"/>
      <w:lvlJc w:val="left"/>
      <w:pPr>
        <w:tabs>
          <w:tab w:val="left" w:pos="108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7C7394">
      <w:start w:val="1"/>
      <w:numFmt w:val="decimal"/>
      <w:lvlText w:val="%6)"/>
      <w:lvlJc w:val="left"/>
      <w:pPr>
        <w:tabs>
          <w:tab w:val="left" w:pos="108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3849DCE">
      <w:start w:val="1"/>
      <w:numFmt w:val="decimal"/>
      <w:lvlText w:val="%7)"/>
      <w:lvlJc w:val="left"/>
      <w:pPr>
        <w:tabs>
          <w:tab w:val="left" w:pos="10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EAC144">
      <w:start w:val="1"/>
      <w:numFmt w:val="decimal"/>
      <w:lvlText w:val="%8)"/>
      <w:lvlJc w:val="left"/>
      <w:pPr>
        <w:tabs>
          <w:tab w:val="left" w:pos="1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B28410E">
      <w:start w:val="1"/>
      <w:numFmt w:val="decimal"/>
      <w:lvlText w:val="%9)"/>
      <w:lvlJc w:val="left"/>
      <w:pPr>
        <w:tabs>
          <w:tab w:val="left" w:pos="10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6" w15:restartNumberingAfterBreak="0">
    <w:nsid w:val="5E48469D"/>
    <w:multiLevelType w:val="hybridMultilevel"/>
    <w:tmpl w:val="7AE87D16"/>
    <w:styleLink w:val="Zaimportowanystyl91"/>
    <w:lvl w:ilvl="0" w:tplc="58FE8DD6">
      <w:start w:val="1"/>
      <w:numFmt w:val="decimal"/>
      <w:lvlText w:val="%1)"/>
      <w:lvlJc w:val="left"/>
      <w:pPr>
        <w:ind w:left="64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B0BA4D94">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2D6CA8C">
      <w:start w:val="1"/>
      <w:numFmt w:val="lowerLetter"/>
      <w:lvlText w:val="%3)"/>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730367E">
      <w:start w:val="1"/>
      <w:numFmt w:val="lowerLetter"/>
      <w:lvlText w:val="%4)"/>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87CF04C">
      <w:start w:val="1"/>
      <w:numFmt w:val="lowerLetter"/>
      <w:lvlText w:val="%5)"/>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E5E9132">
      <w:start w:val="1"/>
      <w:numFmt w:val="lowerLetter"/>
      <w:lvlText w:val="%6)"/>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EE43E88">
      <w:start w:val="1"/>
      <w:numFmt w:val="lowerLetter"/>
      <w:lvlText w:val="%7)"/>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2442B4A">
      <w:start w:val="1"/>
      <w:numFmt w:val="lowerLetter"/>
      <w:lvlText w:val="%8)"/>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5FA5DB2">
      <w:start w:val="1"/>
      <w:numFmt w:val="lowerLetter"/>
      <w:lvlText w:val="%9)"/>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7" w15:restartNumberingAfterBreak="0">
    <w:nsid w:val="5F644309"/>
    <w:multiLevelType w:val="hybridMultilevel"/>
    <w:tmpl w:val="BF8276D8"/>
    <w:styleLink w:val="Zaimportowanystyl30"/>
    <w:lvl w:ilvl="0" w:tplc="C6321006">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FCC26CC6">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6624EC64">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6E16CEA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9188ABC6">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FE0D166">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BBC2B604">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5EE264CC">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848F08A">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8" w15:restartNumberingAfterBreak="0">
    <w:nsid w:val="5FB90DCD"/>
    <w:multiLevelType w:val="hybridMultilevel"/>
    <w:tmpl w:val="57DAC930"/>
    <w:lvl w:ilvl="0" w:tplc="E338763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5FEC2CA7"/>
    <w:multiLevelType w:val="multilevel"/>
    <w:tmpl w:val="0CC07AA6"/>
    <w:styleLink w:val="Zaimportowanystyl172"/>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tabs>
          <w:tab w:val="left" w:pos="426"/>
        </w:tabs>
        <w:ind w:left="708" w:hanging="14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tabs>
          <w:tab w:val="left" w:pos="426"/>
        </w:tabs>
        <w:ind w:left="2124" w:hanging="12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426"/>
        </w:tabs>
        <w:ind w:left="2832" w:hanging="17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tabs>
          <w:tab w:val="left" w:pos="426"/>
        </w:tabs>
        <w:ind w:left="3540" w:hanging="1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tabs>
          <w:tab w:val="left" w:pos="426"/>
        </w:tabs>
        <w:ind w:left="4604" w:hanging="4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426"/>
        </w:tabs>
        <w:ind w:left="4956" w:hanging="13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tabs>
          <w:tab w:val="left" w:pos="426"/>
        </w:tabs>
        <w:ind w:left="5664" w:hanging="1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tabs>
          <w:tab w:val="left" w:pos="426"/>
        </w:tabs>
        <w:ind w:left="6764" w:hanging="4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0" w15:restartNumberingAfterBreak="0">
    <w:nsid w:val="602F31CA"/>
    <w:multiLevelType w:val="hybridMultilevel"/>
    <w:tmpl w:val="B762A25E"/>
    <w:styleLink w:val="Zaimportowanystyl42"/>
    <w:lvl w:ilvl="0" w:tplc="74D0DA6C">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1EA7FC4">
      <w:start w:val="1"/>
      <w:numFmt w:val="decimal"/>
      <w:lvlText w:val="%2)"/>
      <w:lvlJc w:val="left"/>
      <w:pPr>
        <w:tabs>
          <w:tab w:val="left" w:pos="848"/>
        </w:tabs>
        <w:ind w:left="847"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D1C2CE6">
      <w:start w:val="1"/>
      <w:numFmt w:val="decimal"/>
      <w:lvlText w:val="%3)"/>
      <w:lvlJc w:val="left"/>
      <w:pPr>
        <w:tabs>
          <w:tab w:val="left" w:pos="848"/>
        </w:tabs>
        <w:ind w:left="1434"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D362094">
      <w:start w:val="1"/>
      <w:numFmt w:val="decimal"/>
      <w:lvlText w:val="%4)"/>
      <w:lvlJc w:val="left"/>
      <w:pPr>
        <w:tabs>
          <w:tab w:val="left" w:pos="848"/>
        </w:tabs>
        <w:ind w:left="2021"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23FA7EF0">
      <w:start w:val="1"/>
      <w:numFmt w:val="decimal"/>
      <w:lvlText w:val="%5)"/>
      <w:lvlJc w:val="left"/>
      <w:pPr>
        <w:tabs>
          <w:tab w:val="left" w:pos="848"/>
        </w:tabs>
        <w:ind w:left="2608"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2640EFB4">
      <w:start w:val="1"/>
      <w:numFmt w:val="decimal"/>
      <w:lvlText w:val="%6)"/>
      <w:lvlJc w:val="left"/>
      <w:pPr>
        <w:tabs>
          <w:tab w:val="left" w:pos="848"/>
        </w:tabs>
        <w:ind w:left="3195"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0E9118">
      <w:start w:val="1"/>
      <w:numFmt w:val="decimal"/>
      <w:lvlText w:val="%7)"/>
      <w:lvlJc w:val="left"/>
      <w:pPr>
        <w:tabs>
          <w:tab w:val="left" w:pos="848"/>
        </w:tabs>
        <w:ind w:left="3782"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E43C67E0">
      <w:start w:val="1"/>
      <w:numFmt w:val="decimal"/>
      <w:lvlText w:val="%8)"/>
      <w:lvlJc w:val="left"/>
      <w:pPr>
        <w:tabs>
          <w:tab w:val="left" w:pos="848"/>
        </w:tabs>
        <w:ind w:left="4369"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472E386">
      <w:start w:val="1"/>
      <w:numFmt w:val="decimal"/>
      <w:lvlText w:val="%9)"/>
      <w:lvlJc w:val="left"/>
      <w:pPr>
        <w:tabs>
          <w:tab w:val="left" w:pos="848"/>
        </w:tabs>
        <w:ind w:left="4956" w:hanging="2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21" w15:restartNumberingAfterBreak="0">
    <w:nsid w:val="60D94043"/>
    <w:multiLevelType w:val="hybridMultilevel"/>
    <w:tmpl w:val="1F9AD5FE"/>
    <w:lvl w:ilvl="0" w:tplc="DB9A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617A3E0F"/>
    <w:multiLevelType w:val="multilevel"/>
    <w:tmpl w:val="B62EA49A"/>
    <w:styleLink w:val="Zaimportowanystyl222"/>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nothing"/>
      <w:lvlText w:val="%1.%2."/>
      <w:lvlJc w:val="left"/>
      <w:pPr>
        <w:tabs>
          <w:tab w:val="left" w:pos="426"/>
        </w:tabs>
        <w:ind w:left="708" w:hanging="14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1.%2.%3."/>
      <w:lvlJc w:val="left"/>
      <w:pPr>
        <w:tabs>
          <w:tab w:val="left" w:pos="426"/>
        </w:tabs>
        <w:ind w:left="2124" w:hanging="12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426"/>
        </w:tabs>
        <w:ind w:left="2832" w:hanging="17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tabs>
          <w:tab w:val="left" w:pos="426"/>
        </w:tabs>
        <w:ind w:left="3540" w:hanging="1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tabs>
          <w:tab w:val="left" w:pos="426"/>
        </w:tabs>
        <w:ind w:left="4604" w:hanging="4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426"/>
        </w:tabs>
        <w:ind w:left="4956" w:hanging="13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tabs>
          <w:tab w:val="left" w:pos="426"/>
        </w:tabs>
        <w:ind w:left="5664" w:hanging="1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tabs>
          <w:tab w:val="left" w:pos="426"/>
        </w:tabs>
        <w:ind w:left="6764" w:hanging="4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3" w15:restartNumberingAfterBreak="0">
    <w:nsid w:val="619F5F38"/>
    <w:multiLevelType w:val="hybridMultilevel"/>
    <w:tmpl w:val="57501D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4" w15:restartNumberingAfterBreak="0">
    <w:nsid w:val="62157E91"/>
    <w:multiLevelType w:val="hybridMultilevel"/>
    <w:tmpl w:val="96E4482C"/>
    <w:styleLink w:val="Zaimportowanystyl311"/>
    <w:lvl w:ilvl="0" w:tplc="54F8250E">
      <w:start w:val="1"/>
      <w:numFmt w:val="decimal"/>
      <w:lvlText w:val="%1."/>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FEC0DAB0">
      <w:start w:val="1"/>
      <w:numFmt w:val="decimal"/>
      <w:lvlText w:val="%2."/>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16FE8C88">
      <w:start w:val="1"/>
      <w:numFmt w:val="decimal"/>
      <w:lvlText w:val="%3."/>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D9A08D3A">
      <w:start w:val="1"/>
      <w:numFmt w:val="decimal"/>
      <w:lvlText w:val="%4."/>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8EEA4FD4">
      <w:start w:val="1"/>
      <w:numFmt w:val="decimal"/>
      <w:lvlText w:val="%5."/>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E8C09BC">
      <w:start w:val="1"/>
      <w:numFmt w:val="decimal"/>
      <w:lvlText w:val="%6."/>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EF74BF14">
      <w:start w:val="1"/>
      <w:numFmt w:val="decimal"/>
      <w:lvlText w:val="%7."/>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1A0C410">
      <w:start w:val="1"/>
      <w:numFmt w:val="decimal"/>
      <w:lvlText w:val="%8."/>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0083CBE">
      <w:start w:val="1"/>
      <w:numFmt w:val="decimal"/>
      <w:lvlText w:val="%9."/>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631E47D1"/>
    <w:multiLevelType w:val="hybridMultilevel"/>
    <w:tmpl w:val="DFEAD16E"/>
    <w:styleLink w:val="Zaimportowanystyl105"/>
    <w:lvl w:ilvl="0" w:tplc="E84EB4BA">
      <w:start w:val="1"/>
      <w:numFmt w:val="bullet"/>
      <w:lvlText w:val="▪"/>
      <w:lvlJc w:val="left"/>
      <w:pPr>
        <w:ind w:left="1134"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6"/>
        <w:szCs w:val="16"/>
        <w:highlight w:val="none"/>
        <w:vertAlign w:val="baseline"/>
      </w:rPr>
    </w:lvl>
    <w:lvl w:ilvl="1" w:tplc="F728651E">
      <w:start w:val="1"/>
      <w:numFmt w:val="bullet"/>
      <w:lvlText w:val="□"/>
      <w:lvlJc w:val="left"/>
      <w:pPr>
        <w:ind w:left="158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422308">
      <w:start w:val="1"/>
      <w:numFmt w:val="bullet"/>
      <w:lvlText w:val="▪"/>
      <w:lvlJc w:val="left"/>
      <w:pPr>
        <w:ind w:left="230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DA06AA">
      <w:start w:val="1"/>
      <w:numFmt w:val="bullet"/>
      <w:lvlText w:val="•"/>
      <w:lvlJc w:val="left"/>
      <w:pPr>
        <w:ind w:left="302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F5E5560">
      <w:start w:val="1"/>
      <w:numFmt w:val="bullet"/>
      <w:lvlText w:val="□"/>
      <w:lvlJc w:val="left"/>
      <w:pPr>
        <w:ind w:left="374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FCD406">
      <w:start w:val="1"/>
      <w:numFmt w:val="bullet"/>
      <w:lvlText w:val="▪"/>
      <w:lvlJc w:val="left"/>
      <w:pPr>
        <w:ind w:left="446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6A1B9E">
      <w:start w:val="1"/>
      <w:numFmt w:val="bullet"/>
      <w:lvlText w:val="•"/>
      <w:lvlJc w:val="left"/>
      <w:pPr>
        <w:ind w:left="518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F9686BA">
      <w:start w:val="1"/>
      <w:numFmt w:val="bullet"/>
      <w:lvlText w:val="□"/>
      <w:lvlJc w:val="left"/>
      <w:pPr>
        <w:ind w:left="590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B87CF8">
      <w:start w:val="1"/>
      <w:numFmt w:val="bullet"/>
      <w:lvlText w:val="▪"/>
      <w:lvlJc w:val="left"/>
      <w:pPr>
        <w:ind w:left="6621" w:hanging="2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6" w15:restartNumberingAfterBreak="0">
    <w:nsid w:val="6347624B"/>
    <w:multiLevelType w:val="hybridMultilevel"/>
    <w:tmpl w:val="20DE69DC"/>
    <w:styleLink w:val="Zaimportowanystyl114"/>
    <w:lvl w:ilvl="0" w:tplc="8ECE1B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1A38A8">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6CBF46">
      <w:start w:val="1"/>
      <w:numFmt w:val="lowerRoman"/>
      <w:lvlText w:val="%3."/>
      <w:lvlJc w:val="left"/>
      <w:pPr>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93C806A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F4D096">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D85EC8">
      <w:start w:val="1"/>
      <w:numFmt w:val="lowerRoman"/>
      <w:lvlText w:val="%6."/>
      <w:lvlJc w:val="left"/>
      <w:pPr>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B8E6E072">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BA5EB6">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7E3804">
      <w:start w:val="1"/>
      <w:numFmt w:val="lowerRoman"/>
      <w:lvlText w:val="%9."/>
      <w:lvlJc w:val="left"/>
      <w:pPr>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7" w15:restartNumberingAfterBreak="0">
    <w:nsid w:val="647C39D4"/>
    <w:multiLevelType w:val="hybridMultilevel"/>
    <w:tmpl w:val="9E22215C"/>
    <w:lvl w:ilvl="0" w:tplc="280A6F3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64BE228E"/>
    <w:multiLevelType w:val="hybridMultilevel"/>
    <w:tmpl w:val="D55CA6BE"/>
    <w:styleLink w:val="Zaimportowanystyl10"/>
    <w:lvl w:ilvl="0" w:tplc="77FA1634">
      <w:start w:val="1"/>
      <w:numFmt w:val="decimal"/>
      <w:lvlText w:val="%1."/>
      <w:lvlJc w:val="left"/>
      <w:pPr>
        <w:tabs>
          <w:tab w:val="left" w:pos="360"/>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985960">
      <w:start w:val="1"/>
      <w:numFmt w:val="lowerLetter"/>
      <w:lvlText w:val="%2."/>
      <w:lvlJc w:val="left"/>
      <w:pPr>
        <w:tabs>
          <w:tab w:val="left" w:pos="360"/>
          <w:tab w:val="left" w:pos="851"/>
        </w:tabs>
        <w:ind w:left="1416"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C8EA74">
      <w:start w:val="1"/>
      <w:numFmt w:val="lowerRoman"/>
      <w:lvlText w:val="%3."/>
      <w:lvlJc w:val="left"/>
      <w:pPr>
        <w:tabs>
          <w:tab w:val="left" w:pos="360"/>
          <w:tab w:val="left" w:pos="851"/>
          <w:tab w:val="num" w:pos="2255"/>
        </w:tabs>
        <w:ind w:left="2124" w:hanging="1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F088D6">
      <w:start w:val="1"/>
      <w:numFmt w:val="decimal"/>
      <w:lvlText w:val="%4."/>
      <w:lvlJc w:val="left"/>
      <w:pPr>
        <w:tabs>
          <w:tab w:val="left" w:pos="360"/>
          <w:tab w:val="left" w:pos="851"/>
          <w:tab w:val="num" w:pos="2963"/>
        </w:tabs>
        <w:ind w:left="2832" w:hanging="1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34D15A">
      <w:start w:val="1"/>
      <w:numFmt w:val="lowerLetter"/>
      <w:lvlText w:val="%5."/>
      <w:lvlJc w:val="left"/>
      <w:pPr>
        <w:tabs>
          <w:tab w:val="left" w:pos="360"/>
          <w:tab w:val="left" w:pos="851"/>
          <w:tab w:val="num" w:pos="3671"/>
        </w:tabs>
        <w:ind w:left="3540" w:hanging="1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068B7E">
      <w:start w:val="1"/>
      <w:numFmt w:val="lowerRoman"/>
      <w:lvlText w:val="%6."/>
      <w:lvlJc w:val="left"/>
      <w:pPr>
        <w:tabs>
          <w:tab w:val="left" w:pos="360"/>
          <w:tab w:val="left" w:pos="851"/>
          <w:tab w:val="num" w:pos="4379"/>
        </w:tabs>
        <w:ind w:left="4248" w:hanging="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447B44">
      <w:start w:val="1"/>
      <w:numFmt w:val="decimal"/>
      <w:lvlText w:val="%7."/>
      <w:lvlJc w:val="left"/>
      <w:pPr>
        <w:tabs>
          <w:tab w:val="left" w:pos="360"/>
          <w:tab w:val="left" w:pos="851"/>
          <w:tab w:val="num" w:pos="5087"/>
        </w:tabs>
        <w:ind w:left="4956" w:hanging="1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60523C">
      <w:start w:val="1"/>
      <w:numFmt w:val="lowerLetter"/>
      <w:lvlText w:val="%8."/>
      <w:lvlJc w:val="left"/>
      <w:pPr>
        <w:tabs>
          <w:tab w:val="left" w:pos="360"/>
          <w:tab w:val="left" w:pos="851"/>
          <w:tab w:val="num" w:pos="5795"/>
        </w:tabs>
        <w:ind w:left="5664" w:hanging="1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A0A81C">
      <w:start w:val="1"/>
      <w:numFmt w:val="lowerRoman"/>
      <w:lvlText w:val="%9."/>
      <w:lvlJc w:val="left"/>
      <w:pPr>
        <w:tabs>
          <w:tab w:val="left" w:pos="360"/>
          <w:tab w:val="left" w:pos="851"/>
          <w:tab w:val="num" w:pos="6503"/>
        </w:tabs>
        <w:ind w:left="6372" w:hanging="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9" w15:restartNumberingAfterBreak="0">
    <w:nsid w:val="65CF02DC"/>
    <w:multiLevelType w:val="multilevel"/>
    <w:tmpl w:val="1012024C"/>
    <w:lvl w:ilvl="0">
      <w:start w:val="1"/>
      <w:numFmt w:val="decimal"/>
      <w:lvlText w:val="%1)"/>
      <w:lvlJc w:val="left"/>
      <w:pPr>
        <w:tabs>
          <w:tab w:val="num" w:pos="600"/>
        </w:tabs>
        <w:ind w:left="600" w:hanging="60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360"/>
        </w:tabs>
        <w:ind w:left="360" w:hanging="360"/>
      </w:pPr>
      <w:rPr>
        <w:rFonts w:eastAsia="Times New Roman" w:cs="Times New Roman"/>
        <w:b w:val="0"/>
        <w:color w:val="auto"/>
        <w:lang w:eastAsia="pl-PL"/>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30" w15:restartNumberingAfterBreak="0">
    <w:nsid w:val="65DF7848"/>
    <w:multiLevelType w:val="hybridMultilevel"/>
    <w:tmpl w:val="642667A2"/>
    <w:lvl w:ilvl="0" w:tplc="7D48C8D4">
      <w:start w:val="1"/>
      <w:numFmt w:val="decimal"/>
      <w:suff w:val="space"/>
      <w:lvlText w:val="%1)"/>
      <w:lvlJc w:val="left"/>
      <w:pPr>
        <w:ind w:left="723" w:hanging="360"/>
      </w:pPr>
      <w:rPr>
        <w:rFonts w:hint="default"/>
      </w:rPr>
    </w:lvl>
    <w:lvl w:ilvl="1" w:tplc="04150019" w:tentative="1">
      <w:start w:val="1"/>
      <w:numFmt w:val="lowerLetter"/>
      <w:lvlText w:val="%2."/>
      <w:lvlJc w:val="left"/>
      <w:pPr>
        <w:ind w:left="1443" w:hanging="360"/>
      </w:pPr>
    </w:lvl>
    <w:lvl w:ilvl="2" w:tplc="0415001B" w:tentative="1">
      <w:start w:val="1"/>
      <w:numFmt w:val="lowerRoman"/>
      <w:lvlText w:val="%3."/>
      <w:lvlJc w:val="right"/>
      <w:pPr>
        <w:ind w:left="2163" w:hanging="180"/>
      </w:pPr>
    </w:lvl>
    <w:lvl w:ilvl="3" w:tplc="0415000F" w:tentative="1">
      <w:start w:val="1"/>
      <w:numFmt w:val="decimal"/>
      <w:lvlText w:val="%4."/>
      <w:lvlJc w:val="left"/>
      <w:pPr>
        <w:ind w:left="2883" w:hanging="360"/>
      </w:pPr>
    </w:lvl>
    <w:lvl w:ilvl="4" w:tplc="04150019" w:tentative="1">
      <w:start w:val="1"/>
      <w:numFmt w:val="lowerLetter"/>
      <w:lvlText w:val="%5."/>
      <w:lvlJc w:val="left"/>
      <w:pPr>
        <w:ind w:left="3603" w:hanging="360"/>
      </w:pPr>
    </w:lvl>
    <w:lvl w:ilvl="5" w:tplc="0415001B" w:tentative="1">
      <w:start w:val="1"/>
      <w:numFmt w:val="lowerRoman"/>
      <w:lvlText w:val="%6."/>
      <w:lvlJc w:val="right"/>
      <w:pPr>
        <w:ind w:left="4323" w:hanging="180"/>
      </w:pPr>
    </w:lvl>
    <w:lvl w:ilvl="6" w:tplc="0415000F" w:tentative="1">
      <w:start w:val="1"/>
      <w:numFmt w:val="decimal"/>
      <w:lvlText w:val="%7."/>
      <w:lvlJc w:val="left"/>
      <w:pPr>
        <w:ind w:left="5043" w:hanging="360"/>
      </w:pPr>
    </w:lvl>
    <w:lvl w:ilvl="7" w:tplc="04150019" w:tentative="1">
      <w:start w:val="1"/>
      <w:numFmt w:val="lowerLetter"/>
      <w:lvlText w:val="%8."/>
      <w:lvlJc w:val="left"/>
      <w:pPr>
        <w:ind w:left="5763" w:hanging="360"/>
      </w:pPr>
    </w:lvl>
    <w:lvl w:ilvl="8" w:tplc="0415001B" w:tentative="1">
      <w:start w:val="1"/>
      <w:numFmt w:val="lowerRoman"/>
      <w:lvlText w:val="%9."/>
      <w:lvlJc w:val="right"/>
      <w:pPr>
        <w:ind w:left="6483" w:hanging="180"/>
      </w:pPr>
    </w:lvl>
  </w:abstractNum>
  <w:abstractNum w:abstractNumId="231" w15:restartNumberingAfterBreak="0">
    <w:nsid w:val="6604779A"/>
    <w:multiLevelType w:val="hybridMultilevel"/>
    <w:tmpl w:val="5E80EDC4"/>
    <w:lvl w:ilvl="0" w:tplc="04150001">
      <w:start w:val="1"/>
      <w:numFmt w:val="bullet"/>
      <w:lvlText w:val=""/>
      <w:lvlJc w:val="left"/>
      <w:pPr>
        <w:ind w:left="972" w:hanging="360"/>
      </w:pPr>
      <w:rPr>
        <w:rFonts w:ascii="Symbol" w:hAnsi="Symbol" w:hint="default"/>
      </w:rPr>
    </w:lvl>
    <w:lvl w:ilvl="1" w:tplc="04150003" w:tentative="1">
      <w:start w:val="1"/>
      <w:numFmt w:val="bullet"/>
      <w:lvlText w:val="o"/>
      <w:lvlJc w:val="left"/>
      <w:pPr>
        <w:ind w:left="1692" w:hanging="360"/>
      </w:pPr>
      <w:rPr>
        <w:rFonts w:ascii="Courier New" w:hAnsi="Courier New" w:cs="Courier New" w:hint="default"/>
      </w:rPr>
    </w:lvl>
    <w:lvl w:ilvl="2" w:tplc="04150005" w:tentative="1">
      <w:start w:val="1"/>
      <w:numFmt w:val="bullet"/>
      <w:lvlText w:val=""/>
      <w:lvlJc w:val="left"/>
      <w:pPr>
        <w:ind w:left="2412" w:hanging="360"/>
      </w:pPr>
      <w:rPr>
        <w:rFonts w:ascii="Wingdings" w:hAnsi="Wingdings" w:hint="default"/>
      </w:rPr>
    </w:lvl>
    <w:lvl w:ilvl="3" w:tplc="04150001" w:tentative="1">
      <w:start w:val="1"/>
      <w:numFmt w:val="bullet"/>
      <w:lvlText w:val=""/>
      <w:lvlJc w:val="left"/>
      <w:pPr>
        <w:ind w:left="3132" w:hanging="360"/>
      </w:pPr>
      <w:rPr>
        <w:rFonts w:ascii="Symbol" w:hAnsi="Symbol" w:hint="default"/>
      </w:rPr>
    </w:lvl>
    <w:lvl w:ilvl="4" w:tplc="04150003" w:tentative="1">
      <w:start w:val="1"/>
      <w:numFmt w:val="bullet"/>
      <w:lvlText w:val="o"/>
      <w:lvlJc w:val="left"/>
      <w:pPr>
        <w:ind w:left="3852" w:hanging="360"/>
      </w:pPr>
      <w:rPr>
        <w:rFonts w:ascii="Courier New" w:hAnsi="Courier New" w:cs="Courier New" w:hint="default"/>
      </w:rPr>
    </w:lvl>
    <w:lvl w:ilvl="5" w:tplc="04150005" w:tentative="1">
      <w:start w:val="1"/>
      <w:numFmt w:val="bullet"/>
      <w:lvlText w:val=""/>
      <w:lvlJc w:val="left"/>
      <w:pPr>
        <w:ind w:left="4572" w:hanging="360"/>
      </w:pPr>
      <w:rPr>
        <w:rFonts w:ascii="Wingdings" w:hAnsi="Wingdings" w:hint="default"/>
      </w:rPr>
    </w:lvl>
    <w:lvl w:ilvl="6" w:tplc="04150001" w:tentative="1">
      <w:start w:val="1"/>
      <w:numFmt w:val="bullet"/>
      <w:lvlText w:val=""/>
      <w:lvlJc w:val="left"/>
      <w:pPr>
        <w:ind w:left="5292" w:hanging="360"/>
      </w:pPr>
      <w:rPr>
        <w:rFonts w:ascii="Symbol" w:hAnsi="Symbol" w:hint="default"/>
      </w:rPr>
    </w:lvl>
    <w:lvl w:ilvl="7" w:tplc="04150003" w:tentative="1">
      <w:start w:val="1"/>
      <w:numFmt w:val="bullet"/>
      <w:lvlText w:val="o"/>
      <w:lvlJc w:val="left"/>
      <w:pPr>
        <w:ind w:left="6012" w:hanging="360"/>
      </w:pPr>
      <w:rPr>
        <w:rFonts w:ascii="Courier New" w:hAnsi="Courier New" w:cs="Courier New" w:hint="default"/>
      </w:rPr>
    </w:lvl>
    <w:lvl w:ilvl="8" w:tplc="04150005" w:tentative="1">
      <w:start w:val="1"/>
      <w:numFmt w:val="bullet"/>
      <w:lvlText w:val=""/>
      <w:lvlJc w:val="left"/>
      <w:pPr>
        <w:ind w:left="6732" w:hanging="360"/>
      </w:pPr>
      <w:rPr>
        <w:rFonts w:ascii="Wingdings" w:hAnsi="Wingdings" w:hint="default"/>
      </w:rPr>
    </w:lvl>
  </w:abstractNum>
  <w:abstractNum w:abstractNumId="232" w15:restartNumberingAfterBreak="0">
    <w:nsid w:val="667D092A"/>
    <w:multiLevelType w:val="hybridMultilevel"/>
    <w:tmpl w:val="6F8A9B60"/>
    <w:lvl w:ilvl="0" w:tplc="84B496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66923B77"/>
    <w:multiLevelType w:val="hybridMultilevel"/>
    <w:tmpl w:val="16482920"/>
    <w:styleLink w:val="Zaimportowanystyl174"/>
    <w:lvl w:ilvl="0" w:tplc="FD96249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BE1E90">
      <w:start w:val="1"/>
      <w:numFmt w:val="lowerLetter"/>
      <w:lvlText w:val="%2."/>
      <w:lvlJc w:val="left"/>
      <w:pPr>
        <w:ind w:left="129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A44018">
      <w:start w:val="1"/>
      <w:numFmt w:val="lowerRoman"/>
      <w:lvlText w:val="%3."/>
      <w:lvlJc w:val="left"/>
      <w:pPr>
        <w:ind w:left="2019"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3EC2E41A">
      <w:start w:val="1"/>
      <w:numFmt w:val="decimal"/>
      <w:lvlText w:val="%4."/>
      <w:lvlJc w:val="left"/>
      <w:pPr>
        <w:ind w:left="273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964FD4">
      <w:start w:val="1"/>
      <w:numFmt w:val="lowerLetter"/>
      <w:lvlText w:val="%5."/>
      <w:lvlJc w:val="left"/>
      <w:pPr>
        <w:ind w:left="345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02CE68">
      <w:start w:val="1"/>
      <w:numFmt w:val="lowerRoman"/>
      <w:lvlText w:val="%6."/>
      <w:lvlJc w:val="left"/>
      <w:pPr>
        <w:ind w:left="4179"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2BFE2D40">
      <w:start w:val="1"/>
      <w:numFmt w:val="decimal"/>
      <w:lvlText w:val="%7."/>
      <w:lvlJc w:val="left"/>
      <w:pPr>
        <w:ind w:left="489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DAE0D0">
      <w:start w:val="1"/>
      <w:numFmt w:val="lowerLetter"/>
      <w:lvlText w:val="%8."/>
      <w:lvlJc w:val="left"/>
      <w:pPr>
        <w:ind w:left="561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B82D32">
      <w:start w:val="1"/>
      <w:numFmt w:val="lowerRoman"/>
      <w:lvlText w:val="%9."/>
      <w:lvlJc w:val="left"/>
      <w:pPr>
        <w:ind w:left="6339"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4" w15:restartNumberingAfterBreak="0">
    <w:nsid w:val="66A10647"/>
    <w:multiLevelType w:val="multilevel"/>
    <w:tmpl w:val="2F589222"/>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7"/>
          <w:tab w:val="num" w:pos="709"/>
          <w:tab w:val="left" w:pos="2127"/>
          <w:tab w:val="left" w:pos="2836"/>
          <w:tab w:val="left" w:pos="3545"/>
          <w:tab w:val="left" w:pos="4254"/>
          <w:tab w:val="left" w:pos="4963"/>
          <w:tab w:val="left" w:pos="5672"/>
          <w:tab w:val="left" w:pos="6381"/>
          <w:tab w:val="left" w:pos="7090"/>
          <w:tab w:val="left" w:pos="7799"/>
          <w:tab w:val="left" w:pos="8508"/>
        </w:tabs>
        <w:ind w:left="851"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51"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53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544" w:hanging="54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06" w:hanging="1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666" w:hanging="1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026" w:hanging="1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386" w:hanging="12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3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746"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66CD2381"/>
    <w:multiLevelType w:val="hybridMultilevel"/>
    <w:tmpl w:val="27A8DC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76A1453"/>
    <w:multiLevelType w:val="hybridMultilevel"/>
    <w:tmpl w:val="EC1A62AA"/>
    <w:styleLink w:val="Zaimportowanystyl143"/>
    <w:lvl w:ilvl="0" w:tplc="9D16C032">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16BDF6">
      <w:start w:val="1"/>
      <w:numFmt w:val="decimal"/>
      <w:lvlText w:val="%2)"/>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87C5C34">
      <w:start w:val="1"/>
      <w:numFmt w:val="decimal"/>
      <w:lvlText w:val="%3)"/>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A1E2E5E">
      <w:start w:val="1"/>
      <w:numFmt w:val="decimal"/>
      <w:lvlText w:val="%4)"/>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EE7164">
      <w:start w:val="1"/>
      <w:numFmt w:val="decimal"/>
      <w:lvlText w:val="%5)"/>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3E5B50">
      <w:start w:val="1"/>
      <w:numFmt w:val="decimal"/>
      <w:lvlText w:val="%6)"/>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A325652">
      <w:start w:val="1"/>
      <w:numFmt w:val="decimal"/>
      <w:lvlText w:val="%7)"/>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36E60A">
      <w:start w:val="1"/>
      <w:numFmt w:val="decimal"/>
      <w:lvlText w:val="%8)"/>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31A40B2">
      <w:start w:val="1"/>
      <w:numFmt w:val="decimal"/>
      <w:lvlText w:val="%9)"/>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7" w15:restartNumberingAfterBreak="0">
    <w:nsid w:val="67B566F4"/>
    <w:multiLevelType w:val="multilevel"/>
    <w:tmpl w:val="EACC528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8F00405"/>
    <w:multiLevelType w:val="hybridMultilevel"/>
    <w:tmpl w:val="E564DB30"/>
    <w:styleLink w:val="Zaimportowanystyl154"/>
    <w:lvl w:ilvl="0" w:tplc="66E845FE">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B63C8DB8">
      <w:start w:val="1"/>
      <w:numFmt w:val="lowerLetter"/>
      <w:lvlText w:val="%2."/>
      <w:lvlJc w:val="left"/>
      <w:pPr>
        <w:ind w:left="1146"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6A0CB08E">
      <w:start w:val="1"/>
      <w:numFmt w:val="lowerRoman"/>
      <w:lvlText w:val="%3."/>
      <w:lvlJc w:val="left"/>
      <w:pPr>
        <w:ind w:left="1866" w:hanging="214"/>
      </w:pPr>
      <w:rPr>
        <w:rFonts w:hAnsi="Arial Unicode MS"/>
        <w:caps w:val="0"/>
        <w:smallCaps w:val="0"/>
        <w:strike w:val="0"/>
        <w:dstrike w:val="0"/>
        <w:outline w:val="0"/>
        <w:emboss w:val="0"/>
        <w:imprint w:val="0"/>
        <w:spacing w:val="0"/>
        <w:w w:val="100"/>
        <w:kern w:val="0"/>
        <w:position w:val="0"/>
        <w:highlight w:val="none"/>
        <w:vertAlign w:val="baseline"/>
      </w:rPr>
    </w:lvl>
    <w:lvl w:ilvl="3" w:tplc="E910A62A">
      <w:start w:val="1"/>
      <w:numFmt w:val="decimal"/>
      <w:lvlText w:val="%4."/>
      <w:lvlJc w:val="left"/>
      <w:pPr>
        <w:ind w:left="2586"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F4E5C7C">
      <w:start w:val="1"/>
      <w:numFmt w:val="lowerLetter"/>
      <w:lvlText w:val="%5."/>
      <w:lvlJc w:val="left"/>
      <w:pPr>
        <w:ind w:left="3306"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6584EBC2">
      <w:start w:val="1"/>
      <w:numFmt w:val="lowerRoman"/>
      <w:lvlText w:val="%6."/>
      <w:lvlJc w:val="left"/>
      <w:pPr>
        <w:ind w:left="4026" w:hanging="214"/>
      </w:pPr>
      <w:rPr>
        <w:rFonts w:hAnsi="Arial Unicode MS"/>
        <w:caps w:val="0"/>
        <w:smallCaps w:val="0"/>
        <w:strike w:val="0"/>
        <w:dstrike w:val="0"/>
        <w:outline w:val="0"/>
        <w:emboss w:val="0"/>
        <w:imprint w:val="0"/>
        <w:spacing w:val="0"/>
        <w:w w:val="100"/>
        <w:kern w:val="0"/>
        <w:position w:val="0"/>
        <w:highlight w:val="none"/>
        <w:vertAlign w:val="baseline"/>
      </w:rPr>
    </w:lvl>
    <w:lvl w:ilvl="6" w:tplc="17F8F2E0">
      <w:start w:val="1"/>
      <w:numFmt w:val="decimal"/>
      <w:lvlText w:val="%7."/>
      <w:lvlJc w:val="left"/>
      <w:pPr>
        <w:ind w:left="4746"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4674208C">
      <w:start w:val="1"/>
      <w:numFmt w:val="lowerLetter"/>
      <w:lvlText w:val="%8."/>
      <w:lvlJc w:val="left"/>
      <w:pPr>
        <w:ind w:left="5466"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55838CE">
      <w:start w:val="1"/>
      <w:numFmt w:val="lowerRoman"/>
      <w:lvlText w:val="%9."/>
      <w:lvlJc w:val="left"/>
      <w:pPr>
        <w:ind w:left="6186" w:hanging="2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9" w15:restartNumberingAfterBreak="0">
    <w:nsid w:val="693904F6"/>
    <w:multiLevelType w:val="hybridMultilevel"/>
    <w:tmpl w:val="B90CB178"/>
    <w:numStyleLink w:val="Zaimportowanystyl55"/>
  </w:abstractNum>
  <w:abstractNum w:abstractNumId="240" w15:restartNumberingAfterBreak="0">
    <w:nsid w:val="69C50ADC"/>
    <w:multiLevelType w:val="hybridMultilevel"/>
    <w:tmpl w:val="091835FC"/>
    <w:lvl w:ilvl="0" w:tplc="88349FFE">
      <w:start w:val="1"/>
      <w:numFmt w:val="bullet"/>
      <w:lvlText w:val=""/>
      <w:lvlJc w:val="left"/>
      <w:pPr>
        <w:ind w:left="928" w:hanging="360"/>
      </w:pPr>
      <w:rPr>
        <w:rFonts w:ascii="Symbol" w:hAnsi="Symbol" w:hint="default"/>
      </w:rPr>
    </w:lvl>
    <w:lvl w:ilvl="1" w:tplc="6F326952">
      <w:start w:val="3"/>
      <w:numFmt w:val="bullet"/>
      <w:lvlText w:val="•"/>
      <w:lvlJc w:val="left"/>
      <w:pPr>
        <w:ind w:left="1648" w:hanging="360"/>
      </w:pPr>
      <w:rPr>
        <w:rFonts w:ascii="Times New Roman" w:eastAsia="Times New Roman" w:hAnsi="Times New Roman" w:cs="Times New Roman"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41" w15:restartNumberingAfterBreak="0">
    <w:nsid w:val="69FB0077"/>
    <w:multiLevelType w:val="hybridMultilevel"/>
    <w:tmpl w:val="1E0272F8"/>
    <w:lvl w:ilvl="0" w:tplc="6D76A172">
      <w:start w:val="1"/>
      <w:numFmt w:val="decimal"/>
      <w:lvlText w:val="%1)"/>
      <w:lvlJc w:val="left"/>
      <w:pPr>
        <w:ind w:left="36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69FE73F0"/>
    <w:multiLevelType w:val="hybridMultilevel"/>
    <w:tmpl w:val="DF00AF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6A685CA0"/>
    <w:multiLevelType w:val="hybridMultilevel"/>
    <w:tmpl w:val="6EB0E27A"/>
    <w:lvl w:ilvl="0" w:tplc="E776205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6A7F683F"/>
    <w:multiLevelType w:val="hybridMultilevel"/>
    <w:tmpl w:val="3258AD1E"/>
    <w:lvl w:ilvl="0" w:tplc="68B2FA7C">
      <w:start w:val="1"/>
      <w:numFmt w:val="bullet"/>
      <w:lvlText w:val=""/>
      <w:lvlJc w:val="left"/>
      <w:pPr>
        <w:ind w:left="1077" w:hanging="360"/>
      </w:pPr>
      <w:rPr>
        <w:rFonts w:ascii="Symbol" w:eastAsiaTheme="minorHAnsi" w:hAnsi="Symbol" w:cs="Times New Roman"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45" w15:restartNumberingAfterBreak="0">
    <w:nsid w:val="6AAC10B2"/>
    <w:multiLevelType w:val="hybridMultilevel"/>
    <w:tmpl w:val="27A8DC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6AD53EDC"/>
    <w:multiLevelType w:val="hybridMultilevel"/>
    <w:tmpl w:val="984E77EC"/>
    <w:lvl w:ilvl="0" w:tplc="AD122B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B5744AF"/>
    <w:multiLevelType w:val="hybridMultilevel"/>
    <w:tmpl w:val="00E0CB1E"/>
    <w:lvl w:ilvl="0" w:tplc="DB50202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6B6A176C"/>
    <w:multiLevelType w:val="hybridMultilevel"/>
    <w:tmpl w:val="00D075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6B9B6244"/>
    <w:multiLevelType w:val="hybridMultilevel"/>
    <w:tmpl w:val="16482920"/>
    <w:numStyleLink w:val="Zaimportowanystyl174"/>
  </w:abstractNum>
  <w:abstractNum w:abstractNumId="250" w15:restartNumberingAfterBreak="0">
    <w:nsid w:val="6BA159DA"/>
    <w:multiLevelType w:val="hybridMultilevel"/>
    <w:tmpl w:val="A7561262"/>
    <w:styleLink w:val="Zaimportowanystyl182"/>
    <w:lvl w:ilvl="0" w:tplc="9C4474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4238DC">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4897D2">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AE0476">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DBE3E50">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68BF34">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825FB2">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E00C0E">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33848C6">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1" w15:restartNumberingAfterBreak="0">
    <w:nsid w:val="6C8F03F2"/>
    <w:multiLevelType w:val="hybridMultilevel"/>
    <w:tmpl w:val="FD0C4E62"/>
    <w:styleLink w:val="Zaimportowanystyl12"/>
    <w:lvl w:ilvl="0" w:tplc="870439C0">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16970C">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FA5264">
      <w:start w:val="1"/>
      <w:numFmt w:val="lowerRoman"/>
      <w:lvlText w:val="%3."/>
      <w:lvlJc w:val="left"/>
      <w:pPr>
        <w:tabs>
          <w:tab w:val="num" w:pos="2124"/>
        </w:tabs>
        <w:ind w:left="213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76D51E">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6C8920">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B8A610">
      <w:start w:val="1"/>
      <w:numFmt w:val="lowerRoman"/>
      <w:lvlText w:val="%6."/>
      <w:lvlJc w:val="left"/>
      <w:pPr>
        <w:tabs>
          <w:tab w:val="num" w:pos="4248"/>
        </w:tabs>
        <w:ind w:left="4260" w:hanging="2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B08956">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FC830C">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6EDAB6">
      <w:start w:val="1"/>
      <w:numFmt w:val="lowerRoman"/>
      <w:lvlText w:val="%9."/>
      <w:lvlJc w:val="left"/>
      <w:pPr>
        <w:tabs>
          <w:tab w:val="num" w:pos="6372"/>
        </w:tabs>
        <w:ind w:left="6384" w:hanging="2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2" w15:restartNumberingAfterBreak="0">
    <w:nsid w:val="6CA83662"/>
    <w:multiLevelType w:val="hybridMultilevel"/>
    <w:tmpl w:val="04523316"/>
    <w:styleLink w:val="Zaimportowanystyl32"/>
    <w:lvl w:ilvl="0" w:tplc="5158FC38">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4E0143A">
      <w:start w:val="1"/>
      <w:numFmt w:val="decimal"/>
      <w:lvlText w:val="%2)"/>
      <w:lvlJc w:val="left"/>
      <w:pPr>
        <w:ind w:left="115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5BA38F4">
      <w:start w:val="1"/>
      <w:numFmt w:val="decimal"/>
      <w:lvlText w:val="%3)"/>
      <w:lvlJc w:val="left"/>
      <w:pPr>
        <w:tabs>
          <w:tab w:val="left" w:pos="1154"/>
        </w:tabs>
        <w:ind w:left="202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1F27404">
      <w:start w:val="1"/>
      <w:numFmt w:val="decimal"/>
      <w:lvlText w:val="%4)"/>
      <w:lvlJc w:val="left"/>
      <w:pPr>
        <w:tabs>
          <w:tab w:val="left" w:pos="1154"/>
        </w:tabs>
        <w:ind w:left="289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84EC8DC">
      <w:start w:val="1"/>
      <w:numFmt w:val="decimal"/>
      <w:lvlText w:val="%5)"/>
      <w:lvlJc w:val="left"/>
      <w:pPr>
        <w:tabs>
          <w:tab w:val="left" w:pos="1154"/>
        </w:tabs>
        <w:ind w:left="376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88EB0E6">
      <w:start w:val="1"/>
      <w:numFmt w:val="decimal"/>
      <w:lvlText w:val="%6)"/>
      <w:lvlJc w:val="left"/>
      <w:pPr>
        <w:tabs>
          <w:tab w:val="left" w:pos="1154"/>
        </w:tabs>
        <w:ind w:left="463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BB605A0">
      <w:start w:val="1"/>
      <w:numFmt w:val="decimal"/>
      <w:lvlText w:val="%7)"/>
      <w:lvlJc w:val="left"/>
      <w:pPr>
        <w:tabs>
          <w:tab w:val="left" w:pos="1154"/>
        </w:tabs>
        <w:ind w:left="550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9D6F41C">
      <w:start w:val="1"/>
      <w:numFmt w:val="decimal"/>
      <w:lvlText w:val="%8)"/>
      <w:lvlJc w:val="left"/>
      <w:pPr>
        <w:tabs>
          <w:tab w:val="left" w:pos="1154"/>
        </w:tabs>
        <w:ind w:left="637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568699E">
      <w:start w:val="1"/>
      <w:numFmt w:val="decimal"/>
      <w:lvlText w:val="%9)"/>
      <w:lvlJc w:val="left"/>
      <w:pPr>
        <w:tabs>
          <w:tab w:val="left" w:pos="1154"/>
        </w:tabs>
        <w:ind w:left="7244" w:hanging="2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3" w15:restartNumberingAfterBreak="0">
    <w:nsid w:val="6D3732B9"/>
    <w:multiLevelType w:val="multilevel"/>
    <w:tmpl w:val="1AEC504C"/>
    <w:styleLink w:val="Zaimportowanystyl104"/>
    <w:lvl w:ilvl="0">
      <w:start w:val="1"/>
      <w:numFmt w:val="decimal"/>
      <w:lvlText w:val="%1)"/>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11"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211"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571"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571"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931"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931"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291"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4" w15:restartNumberingAfterBreak="0">
    <w:nsid w:val="6D676A95"/>
    <w:multiLevelType w:val="hybridMultilevel"/>
    <w:tmpl w:val="27AA0F56"/>
    <w:styleLink w:val="Zaimportowanystyl272"/>
    <w:lvl w:ilvl="0" w:tplc="BC8255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2A657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7AD866">
      <w:start w:val="1"/>
      <w:numFmt w:val="decimal"/>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7FCC90E">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CEED942">
      <w:start w:val="1"/>
      <w:numFmt w:val="decimal"/>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6DEB5BC">
      <w:start w:val="1"/>
      <w:numFmt w:val="decimal"/>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C9CBBA2">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DCAE98">
      <w:start w:val="1"/>
      <w:numFmt w:val="decimal"/>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A4F458">
      <w:start w:val="1"/>
      <w:numFmt w:val="decimal"/>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6E67417A"/>
    <w:multiLevelType w:val="multilevel"/>
    <w:tmpl w:val="42B69238"/>
    <w:lvl w:ilvl="0">
      <w:start w:val="1"/>
      <w:numFmt w:val="lowerLetter"/>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56" w15:restartNumberingAfterBreak="0">
    <w:nsid w:val="6E922AEE"/>
    <w:multiLevelType w:val="hybridMultilevel"/>
    <w:tmpl w:val="3F7ABCC0"/>
    <w:styleLink w:val="Zaimportowanystyl18"/>
    <w:lvl w:ilvl="0" w:tplc="B5F63E00">
      <w:start w:val="1"/>
      <w:numFmt w:val="lowerLetter"/>
      <w:lvlText w:val="%1)"/>
      <w:lvlJc w:val="left"/>
      <w:pPr>
        <w:ind w:left="1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F27D96">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68342E">
      <w:start w:val="1"/>
      <w:numFmt w:val="lowerRoman"/>
      <w:lvlText w:val="%3."/>
      <w:lvlJc w:val="left"/>
      <w:pPr>
        <w:ind w:left="250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0C35B6">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4880E0">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4E91F4">
      <w:start w:val="1"/>
      <w:numFmt w:val="lowerRoman"/>
      <w:lvlText w:val="%6."/>
      <w:lvlJc w:val="left"/>
      <w:pPr>
        <w:ind w:left="466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880C">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F0FCD4">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601E74">
      <w:start w:val="1"/>
      <w:numFmt w:val="lowerRoman"/>
      <w:lvlText w:val="%9."/>
      <w:lvlJc w:val="left"/>
      <w:pPr>
        <w:ind w:left="6828"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7" w15:restartNumberingAfterBreak="0">
    <w:nsid w:val="6F0604E9"/>
    <w:multiLevelType w:val="hybridMultilevel"/>
    <w:tmpl w:val="467206EC"/>
    <w:lvl w:ilvl="0" w:tplc="0415000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8" w15:restartNumberingAfterBreak="0">
    <w:nsid w:val="70647F15"/>
    <w:multiLevelType w:val="hybridMultilevel"/>
    <w:tmpl w:val="474E015A"/>
    <w:lvl w:ilvl="0" w:tplc="7ADCDFA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70EE2405"/>
    <w:multiLevelType w:val="multilevel"/>
    <w:tmpl w:val="665EBB18"/>
    <w:styleLink w:val="Zaimportowanystyl103"/>
    <w:lvl w:ilvl="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nothing"/>
      <w:lvlText w:val="%1.%2)"/>
      <w:lvlJc w:val="left"/>
      <w:pPr>
        <w:ind w:left="687"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ind w:left="212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ind w:left="278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ind w:left="350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ind w:left="428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494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ind w:left="566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ind w:left="644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1" w15:restartNumberingAfterBreak="0">
    <w:nsid w:val="710111CC"/>
    <w:multiLevelType w:val="multilevel"/>
    <w:tmpl w:val="07B28B88"/>
    <w:styleLink w:val="Zaimportowanystyl233"/>
    <w:lvl w:ilvl="0">
      <w:start w:val="1"/>
      <w:numFmt w:val="decimal"/>
      <w:lvlText w:val="%1."/>
      <w:lvlJc w:val="left"/>
      <w:pPr>
        <w:tabs>
          <w:tab w:val="num" w:pos="567"/>
        </w:tabs>
        <w:ind w:left="591" w:hanging="31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424" w:hanging="14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426" w:hanging="14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086" w:hanging="14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806" w:hanging="14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586" w:hanging="14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246" w:hanging="1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966" w:hanging="1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746" w:hanging="1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2" w15:restartNumberingAfterBreak="0">
    <w:nsid w:val="71616E2C"/>
    <w:multiLevelType w:val="hybridMultilevel"/>
    <w:tmpl w:val="9BD4810E"/>
    <w:styleLink w:val="Zaimportowanystyl62"/>
    <w:lvl w:ilvl="0" w:tplc="8C8079EA">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5D6B244">
      <w:start w:val="1"/>
      <w:numFmt w:val="decimal"/>
      <w:lvlText w:val="%2."/>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2EA474E">
      <w:start w:val="1"/>
      <w:numFmt w:val="decimal"/>
      <w:lvlText w:val="%3."/>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30494A6">
      <w:start w:val="1"/>
      <w:numFmt w:val="decimal"/>
      <w:lvlText w:val="%4."/>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C18DC2E">
      <w:start w:val="1"/>
      <w:numFmt w:val="decimal"/>
      <w:lvlText w:val="%5."/>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40A54D8">
      <w:start w:val="1"/>
      <w:numFmt w:val="decimal"/>
      <w:lvlText w:val="%6."/>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10037E">
      <w:start w:val="1"/>
      <w:numFmt w:val="decimal"/>
      <w:lvlText w:val="%7."/>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512BBA2">
      <w:start w:val="1"/>
      <w:numFmt w:val="decimal"/>
      <w:lvlText w:val="%8."/>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D1A2AABC">
      <w:start w:val="1"/>
      <w:numFmt w:val="decimal"/>
      <w:lvlText w:val="%9."/>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3" w15:restartNumberingAfterBreak="0">
    <w:nsid w:val="71912204"/>
    <w:multiLevelType w:val="multilevel"/>
    <w:tmpl w:val="5DF85650"/>
    <w:styleLink w:val="Zaimportowanystyl73"/>
    <w:lvl w:ilvl="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nothing"/>
      <w:lvlText w:val="%1.%2)"/>
      <w:lvlJc w:val="left"/>
      <w:pPr>
        <w:ind w:left="687"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nothing"/>
      <w:lvlText w:val="%1.%2)%3."/>
      <w:lvlJc w:val="left"/>
      <w:pPr>
        <w:ind w:left="212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ind w:left="278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nothing"/>
      <w:lvlText w:val="%1.%2)%3.%4.%5."/>
      <w:lvlJc w:val="left"/>
      <w:pPr>
        <w:ind w:left="350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nothing"/>
      <w:lvlText w:val="%1.%2)%3.%4.%5.%6."/>
      <w:lvlJc w:val="left"/>
      <w:pPr>
        <w:ind w:left="428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ind w:left="494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nothing"/>
      <w:lvlText w:val="%1.%2)%3.%4.%5.%6.%7.%8."/>
      <w:lvlJc w:val="left"/>
      <w:pPr>
        <w:ind w:left="566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nothing"/>
      <w:lvlText w:val="%1.%2)%3.%4.%5.%6.%7.%8.%9."/>
      <w:lvlJc w:val="left"/>
      <w:pPr>
        <w:ind w:left="6442" w:hanging="1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4" w15:restartNumberingAfterBreak="0">
    <w:nsid w:val="72086E5D"/>
    <w:multiLevelType w:val="hybridMultilevel"/>
    <w:tmpl w:val="2714ACBA"/>
    <w:lvl w:ilvl="0" w:tplc="20D289CE">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730E1E46"/>
    <w:multiLevelType w:val="hybridMultilevel"/>
    <w:tmpl w:val="39C816EE"/>
    <w:styleLink w:val="Zaimportowanystyl214"/>
    <w:lvl w:ilvl="0" w:tplc="1EDC4F4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122C5E">
      <w:start w:val="1"/>
      <w:numFmt w:val="lowerLetter"/>
      <w:lvlText w:val="%2."/>
      <w:lvlJc w:val="left"/>
      <w:pPr>
        <w:ind w:left="179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76A580">
      <w:start w:val="1"/>
      <w:numFmt w:val="lowerRoman"/>
      <w:lvlText w:val="%3."/>
      <w:lvlJc w:val="left"/>
      <w:pPr>
        <w:ind w:left="251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9DDA46D4">
      <w:start w:val="1"/>
      <w:numFmt w:val="decimal"/>
      <w:lvlText w:val="%4."/>
      <w:lvlJc w:val="left"/>
      <w:pPr>
        <w:ind w:left="323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4B099FA">
      <w:start w:val="1"/>
      <w:numFmt w:val="lowerLetter"/>
      <w:lvlText w:val="%5."/>
      <w:lvlJc w:val="left"/>
      <w:pPr>
        <w:ind w:left="395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D20A5C">
      <w:start w:val="1"/>
      <w:numFmt w:val="lowerRoman"/>
      <w:lvlText w:val="%6."/>
      <w:lvlJc w:val="left"/>
      <w:pPr>
        <w:ind w:left="467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AB184298">
      <w:start w:val="1"/>
      <w:numFmt w:val="decimal"/>
      <w:lvlText w:val="%7."/>
      <w:lvlJc w:val="left"/>
      <w:pPr>
        <w:ind w:left="539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96AF21C">
      <w:start w:val="1"/>
      <w:numFmt w:val="lowerLetter"/>
      <w:lvlText w:val="%8."/>
      <w:lvlJc w:val="left"/>
      <w:pPr>
        <w:ind w:left="611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4CD79A">
      <w:start w:val="1"/>
      <w:numFmt w:val="lowerRoman"/>
      <w:lvlText w:val="%9."/>
      <w:lvlJc w:val="left"/>
      <w:pPr>
        <w:ind w:left="683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15:restartNumberingAfterBreak="0">
    <w:nsid w:val="74F94441"/>
    <w:multiLevelType w:val="hybridMultilevel"/>
    <w:tmpl w:val="A07420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75870822"/>
    <w:multiLevelType w:val="hybridMultilevel"/>
    <w:tmpl w:val="7C58C0FE"/>
    <w:styleLink w:val="Zaimportowanystyl281"/>
    <w:lvl w:ilvl="0" w:tplc="8CDC66AE">
      <w:start w:val="1"/>
      <w:numFmt w:val="lowerLetter"/>
      <w:lvlText w:val="%1)"/>
      <w:lvlJc w:val="left"/>
      <w:pPr>
        <w:tabs>
          <w:tab w:val="left" w:pos="720"/>
        </w:tabs>
        <w:ind w:left="1361" w:hanging="340"/>
      </w:pPr>
      <w:rPr>
        <w:rFonts w:hAnsi="Arial Unicode MS"/>
        <w:caps w:val="0"/>
        <w:smallCaps w:val="0"/>
        <w:strike w:val="0"/>
        <w:dstrike w:val="0"/>
        <w:outline w:val="0"/>
        <w:emboss w:val="0"/>
        <w:imprint w:val="0"/>
        <w:spacing w:val="0"/>
        <w:w w:val="100"/>
        <w:kern w:val="0"/>
        <w:position w:val="0"/>
        <w:highlight w:val="none"/>
        <w:vertAlign w:val="baseline"/>
      </w:rPr>
    </w:lvl>
    <w:lvl w:ilvl="1" w:tplc="A3A69786">
      <w:start w:val="1"/>
      <w:numFmt w:val="lowerLetter"/>
      <w:lvlText w:val="%2)"/>
      <w:lvlJc w:val="left"/>
      <w:pPr>
        <w:tabs>
          <w:tab w:val="left" w:pos="720"/>
        </w:tabs>
        <w:ind w:left="1721" w:hanging="340"/>
      </w:pPr>
      <w:rPr>
        <w:rFonts w:hAnsi="Arial Unicode MS"/>
        <w:caps w:val="0"/>
        <w:smallCaps w:val="0"/>
        <w:strike w:val="0"/>
        <w:dstrike w:val="0"/>
        <w:outline w:val="0"/>
        <w:emboss w:val="0"/>
        <w:imprint w:val="0"/>
        <w:spacing w:val="0"/>
        <w:w w:val="100"/>
        <w:kern w:val="0"/>
        <w:position w:val="0"/>
        <w:highlight w:val="none"/>
        <w:vertAlign w:val="baseline"/>
      </w:rPr>
    </w:lvl>
    <w:lvl w:ilvl="2" w:tplc="5EF43468">
      <w:start w:val="1"/>
      <w:numFmt w:val="lowerLetter"/>
      <w:lvlText w:val="%3)"/>
      <w:lvlJc w:val="left"/>
      <w:pPr>
        <w:tabs>
          <w:tab w:val="left" w:pos="720"/>
        </w:tabs>
        <w:ind w:left="2081"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CFDE0AD4">
      <w:start w:val="1"/>
      <w:numFmt w:val="lowerLetter"/>
      <w:lvlText w:val="%4)"/>
      <w:lvlJc w:val="left"/>
      <w:pPr>
        <w:tabs>
          <w:tab w:val="left" w:pos="720"/>
        </w:tabs>
        <w:ind w:left="2441" w:hanging="340"/>
      </w:pPr>
      <w:rPr>
        <w:rFonts w:hAnsi="Arial Unicode MS"/>
        <w:caps w:val="0"/>
        <w:smallCaps w:val="0"/>
        <w:strike w:val="0"/>
        <w:dstrike w:val="0"/>
        <w:outline w:val="0"/>
        <w:emboss w:val="0"/>
        <w:imprint w:val="0"/>
        <w:spacing w:val="0"/>
        <w:w w:val="100"/>
        <w:kern w:val="0"/>
        <w:position w:val="0"/>
        <w:highlight w:val="none"/>
        <w:vertAlign w:val="baseline"/>
      </w:rPr>
    </w:lvl>
    <w:lvl w:ilvl="4" w:tplc="B3AEAE0E">
      <w:start w:val="1"/>
      <w:numFmt w:val="lowerLetter"/>
      <w:lvlText w:val="%5)"/>
      <w:lvlJc w:val="left"/>
      <w:pPr>
        <w:tabs>
          <w:tab w:val="left" w:pos="720"/>
        </w:tabs>
        <w:ind w:left="2801" w:hanging="340"/>
      </w:pPr>
      <w:rPr>
        <w:rFonts w:hAnsi="Arial Unicode MS"/>
        <w:caps w:val="0"/>
        <w:smallCaps w:val="0"/>
        <w:strike w:val="0"/>
        <w:dstrike w:val="0"/>
        <w:outline w:val="0"/>
        <w:emboss w:val="0"/>
        <w:imprint w:val="0"/>
        <w:spacing w:val="0"/>
        <w:w w:val="100"/>
        <w:kern w:val="0"/>
        <w:position w:val="0"/>
        <w:highlight w:val="none"/>
        <w:vertAlign w:val="baseline"/>
      </w:rPr>
    </w:lvl>
    <w:lvl w:ilvl="5" w:tplc="FE5C95A0">
      <w:start w:val="1"/>
      <w:numFmt w:val="lowerLetter"/>
      <w:lvlText w:val="%6)"/>
      <w:lvlJc w:val="left"/>
      <w:pPr>
        <w:tabs>
          <w:tab w:val="left" w:pos="720"/>
        </w:tabs>
        <w:ind w:left="3161"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A76A1D56">
      <w:start w:val="1"/>
      <w:numFmt w:val="lowerLetter"/>
      <w:lvlText w:val="%7)"/>
      <w:lvlJc w:val="left"/>
      <w:pPr>
        <w:tabs>
          <w:tab w:val="left" w:pos="720"/>
        </w:tabs>
        <w:ind w:left="3521" w:hanging="340"/>
      </w:pPr>
      <w:rPr>
        <w:rFonts w:hAnsi="Arial Unicode MS"/>
        <w:caps w:val="0"/>
        <w:smallCaps w:val="0"/>
        <w:strike w:val="0"/>
        <w:dstrike w:val="0"/>
        <w:outline w:val="0"/>
        <w:emboss w:val="0"/>
        <w:imprint w:val="0"/>
        <w:spacing w:val="0"/>
        <w:w w:val="100"/>
        <w:kern w:val="0"/>
        <w:position w:val="0"/>
        <w:highlight w:val="none"/>
        <w:vertAlign w:val="baseline"/>
      </w:rPr>
    </w:lvl>
    <w:lvl w:ilvl="7" w:tplc="C21A061A">
      <w:start w:val="1"/>
      <w:numFmt w:val="lowerLetter"/>
      <w:lvlText w:val="%8)"/>
      <w:lvlJc w:val="left"/>
      <w:pPr>
        <w:tabs>
          <w:tab w:val="left" w:pos="720"/>
        </w:tabs>
        <w:ind w:left="3881" w:hanging="340"/>
      </w:pPr>
      <w:rPr>
        <w:rFonts w:hAnsi="Arial Unicode MS"/>
        <w:caps w:val="0"/>
        <w:smallCaps w:val="0"/>
        <w:strike w:val="0"/>
        <w:dstrike w:val="0"/>
        <w:outline w:val="0"/>
        <w:emboss w:val="0"/>
        <w:imprint w:val="0"/>
        <w:spacing w:val="0"/>
        <w:w w:val="100"/>
        <w:kern w:val="0"/>
        <w:position w:val="0"/>
        <w:highlight w:val="none"/>
        <w:vertAlign w:val="baseline"/>
      </w:rPr>
    </w:lvl>
    <w:lvl w:ilvl="8" w:tplc="7C2AFB68">
      <w:start w:val="1"/>
      <w:numFmt w:val="lowerLetter"/>
      <w:lvlText w:val="%9)"/>
      <w:lvlJc w:val="left"/>
      <w:pPr>
        <w:tabs>
          <w:tab w:val="left" w:pos="720"/>
        </w:tabs>
        <w:ind w:left="4241"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8" w15:restartNumberingAfterBreak="0">
    <w:nsid w:val="75BC7779"/>
    <w:multiLevelType w:val="hybridMultilevel"/>
    <w:tmpl w:val="5F941C42"/>
    <w:styleLink w:val="Zaimportowanystyl41"/>
    <w:lvl w:ilvl="0" w:tplc="7BB2DB0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4C9F48">
      <w:start w:val="1"/>
      <w:numFmt w:val="decimal"/>
      <w:lvlText w:val="%2."/>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1485CC">
      <w:start w:val="1"/>
      <w:numFmt w:val="decimal"/>
      <w:lvlText w:val="%3."/>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302C94">
      <w:start w:val="1"/>
      <w:numFmt w:val="decimal"/>
      <w:lvlText w:val="%4."/>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2A0506">
      <w:start w:val="1"/>
      <w:numFmt w:val="decimal"/>
      <w:lvlText w:val="%5."/>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7CEA1E">
      <w:start w:val="1"/>
      <w:numFmt w:val="decimal"/>
      <w:lvlText w:val="%6."/>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0CFD2A">
      <w:start w:val="1"/>
      <w:numFmt w:val="decimal"/>
      <w:lvlText w:val="%7."/>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E633BC">
      <w:start w:val="1"/>
      <w:numFmt w:val="decimal"/>
      <w:lvlText w:val="%8."/>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2A5954">
      <w:start w:val="1"/>
      <w:numFmt w:val="decimal"/>
      <w:lvlText w:val="%9."/>
      <w:lvlJc w:val="left"/>
      <w:pPr>
        <w:ind w:left="344" w:hanging="3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9" w15:restartNumberingAfterBreak="0">
    <w:nsid w:val="765E425A"/>
    <w:multiLevelType w:val="hybridMultilevel"/>
    <w:tmpl w:val="5CAA58B2"/>
    <w:styleLink w:val="Zaimportowanystyl183"/>
    <w:lvl w:ilvl="0" w:tplc="209EC4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9A967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00E886">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10077A">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52F06A">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E8DD92">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3280626">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A801D4">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A4500E">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0" w15:restartNumberingAfterBreak="0">
    <w:nsid w:val="77BF26CA"/>
    <w:multiLevelType w:val="hybridMultilevel"/>
    <w:tmpl w:val="9D44A4B4"/>
    <w:styleLink w:val="Zaimportowanystyl8"/>
    <w:lvl w:ilvl="0" w:tplc="26B8C07A">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B6F71A">
      <w:start w:val="1"/>
      <w:numFmt w:val="decimal"/>
      <w:lvlText w:val="%2)"/>
      <w:lvlJc w:val="left"/>
      <w:pPr>
        <w:tabs>
          <w:tab w:val="num" w:pos="1416"/>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A389614">
      <w:start w:val="1"/>
      <w:numFmt w:val="lowerLetter"/>
      <w:lvlText w:val="%3."/>
      <w:lvlJc w:val="left"/>
      <w:pPr>
        <w:tabs>
          <w:tab w:val="num" w:pos="2124"/>
        </w:tabs>
        <w:ind w:left="214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966088">
      <w:start w:val="1"/>
      <w:numFmt w:val="decimal"/>
      <w:lvlText w:val="%4."/>
      <w:lvlJc w:val="left"/>
      <w:pPr>
        <w:tabs>
          <w:tab w:val="num" w:pos="2832"/>
        </w:tabs>
        <w:ind w:left="2856"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ECFEB6">
      <w:start w:val="1"/>
      <w:numFmt w:val="lowerLetter"/>
      <w:lvlText w:val="%5."/>
      <w:lvlJc w:val="left"/>
      <w:pPr>
        <w:tabs>
          <w:tab w:val="num" w:pos="3540"/>
        </w:tabs>
        <w:ind w:left="356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6854D0">
      <w:start w:val="1"/>
      <w:numFmt w:val="lowerRoman"/>
      <w:lvlText w:val="%6."/>
      <w:lvlJc w:val="left"/>
      <w:pPr>
        <w:tabs>
          <w:tab w:val="num" w:pos="4248"/>
        </w:tabs>
        <w:ind w:left="4272" w:hanging="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68E674">
      <w:start w:val="1"/>
      <w:numFmt w:val="decimal"/>
      <w:lvlText w:val="%7."/>
      <w:lvlJc w:val="left"/>
      <w:pPr>
        <w:tabs>
          <w:tab w:val="num" w:pos="4956"/>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8E9C30">
      <w:start w:val="1"/>
      <w:numFmt w:val="lowerLetter"/>
      <w:lvlText w:val="%8."/>
      <w:lvlJc w:val="left"/>
      <w:pPr>
        <w:tabs>
          <w:tab w:val="num" w:pos="5664"/>
        </w:tabs>
        <w:ind w:left="568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CA045A">
      <w:start w:val="1"/>
      <w:numFmt w:val="lowerRoman"/>
      <w:lvlText w:val="%9."/>
      <w:lvlJc w:val="left"/>
      <w:pPr>
        <w:tabs>
          <w:tab w:val="num" w:pos="6372"/>
        </w:tabs>
        <w:ind w:left="63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1" w15:restartNumberingAfterBreak="0">
    <w:nsid w:val="78C15D6A"/>
    <w:multiLevelType w:val="hybridMultilevel"/>
    <w:tmpl w:val="EB8C1852"/>
    <w:styleLink w:val="Zaimportowanystyl112"/>
    <w:lvl w:ilvl="0" w:tplc="6CD225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4412EA">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00BDB2">
      <w:start w:val="1"/>
      <w:numFmt w:val="lowerLetter"/>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292C116">
      <w:start w:val="1"/>
      <w:numFmt w:val="lowerLetter"/>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2C4D6E6">
      <w:start w:val="1"/>
      <w:numFmt w:val="lowerLetter"/>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34C30A">
      <w:start w:val="1"/>
      <w:numFmt w:val="lowerLetter"/>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6286B70">
      <w:start w:val="1"/>
      <w:numFmt w:val="lowerLetter"/>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12B396">
      <w:start w:val="1"/>
      <w:numFmt w:val="lowerLetter"/>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022E26">
      <w:start w:val="1"/>
      <w:numFmt w:val="lowerLetter"/>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2" w15:restartNumberingAfterBreak="0">
    <w:nsid w:val="78C85BBD"/>
    <w:multiLevelType w:val="multilevel"/>
    <w:tmpl w:val="4D0420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73" w15:restartNumberingAfterBreak="0">
    <w:nsid w:val="794D644E"/>
    <w:multiLevelType w:val="hybridMultilevel"/>
    <w:tmpl w:val="89CE2876"/>
    <w:lvl w:ilvl="0" w:tplc="ECB0D1E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79934FFA"/>
    <w:multiLevelType w:val="hybridMultilevel"/>
    <w:tmpl w:val="2C08A664"/>
    <w:lvl w:ilvl="0" w:tplc="DD886022">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7A2A5E16"/>
    <w:multiLevelType w:val="hybridMultilevel"/>
    <w:tmpl w:val="9D3EDB16"/>
    <w:styleLink w:val="Zaimportowanystyl11"/>
    <w:lvl w:ilvl="0" w:tplc="98F21044">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A41986">
      <w:start w:val="1"/>
      <w:numFmt w:val="decimal"/>
      <w:lvlText w:val="%2)"/>
      <w:lvlJc w:val="left"/>
      <w:pPr>
        <w:tabs>
          <w:tab w:val="num" w:pos="1416"/>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FEF316">
      <w:start w:val="1"/>
      <w:numFmt w:val="lowerRoman"/>
      <w:lvlText w:val="%3."/>
      <w:lvlJc w:val="left"/>
      <w:pPr>
        <w:tabs>
          <w:tab w:val="num" w:pos="2124"/>
        </w:tabs>
        <w:ind w:left="214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8FA4908">
      <w:start w:val="1"/>
      <w:numFmt w:val="decimal"/>
      <w:lvlText w:val="%4."/>
      <w:lvlJc w:val="left"/>
      <w:pPr>
        <w:tabs>
          <w:tab w:val="num" w:pos="2832"/>
        </w:tabs>
        <w:ind w:left="2856" w:hanging="3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4E799E">
      <w:start w:val="1"/>
      <w:numFmt w:val="lowerLetter"/>
      <w:lvlText w:val="%5."/>
      <w:lvlJc w:val="left"/>
      <w:pPr>
        <w:tabs>
          <w:tab w:val="num" w:pos="3540"/>
        </w:tabs>
        <w:ind w:left="3564" w:hanging="3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BDE2F6C">
      <w:start w:val="1"/>
      <w:numFmt w:val="lowerRoman"/>
      <w:lvlText w:val="%6."/>
      <w:lvlJc w:val="left"/>
      <w:pPr>
        <w:tabs>
          <w:tab w:val="num" w:pos="4248"/>
        </w:tabs>
        <w:ind w:left="4272" w:hanging="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B4300C">
      <w:start w:val="1"/>
      <w:numFmt w:val="decimal"/>
      <w:lvlText w:val="%7."/>
      <w:lvlJc w:val="left"/>
      <w:pPr>
        <w:tabs>
          <w:tab w:val="num" w:pos="4956"/>
        </w:tabs>
        <w:ind w:left="49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01816">
      <w:start w:val="1"/>
      <w:numFmt w:val="lowerLetter"/>
      <w:lvlText w:val="%8."/>
      <w:lvlJc w:val="left"/>
      <w:pPr>
        <w:tabs>
          <w:tab w:val="num" w:pos="5664"/>
        </w:tabs>
        <w:ind w:left="5688"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EE72A2">
      <w:start w:val="1"/>
      <w:numFmt w:val="lowerRoman"/>
      <w:lvlText w:val="%9."/>
      <w:lvlJc w:val="left"/>
      <w:pPr>
        <w:tabs>
          <w:tab w:val="num" w:pos="6372"/>
        </w:tabs>
        <w:ind w:left="6396" w:hanging="2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6" w15:restartNumberingAfterBreak="0">
    <w:nsid w:val="7A5F63E4"/>
    <w:multiLevelType w:val="hybridMultilevel"/>
    <w:tmpl w:val="D71CD5D8"/>
    <w:styleLink w:val="Zaimportowanystyl113"/>
    <w:lvl w:ilvl="0" w:tplc="35CE8F6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26BCF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386ABB2">
      <w:start w:val="1"/>
      <w:numFmt w:val="lowerLetter"/>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FAE926">
      <w:start w:val="1"/>
      <w:numFmt w:val="lowerLetter"/>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C74DF68">
      <w:start w:val="1"/>
      <w:numFmt w:val="lowerLetter"/>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EEF7F8">
      <w:start w:val="1"/>
      <w:numFmt w:val="lowerLetter"/>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B8069EC">
      <w:start w:val="1"/>
      <w:numFmt w:val="lowerLetter"/>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9C40CC">
      <w:start w:val="1"/>
      <w:numFmt w:val="lowerLetter"/>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C5CEE82">
      <w:start w:val="1"/>
      <w:numFmt w:val="lowerLetter"/>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7" w15:restartNumberingAfterBreak="0">
    <w:nsid w:val="7AC941E6"/>
    <w:multiLevelType w:val="hybridMultilevel"/>
    <w:tmpl w:val="27A8DC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7ADC2F90"/>
    <w:multiLevelType w:val="hybridMultilevel"/>
    <w:tmpl w:val="785039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7ADE6129"/>
    <w:multiLevelType w:val="hybridMultilevel"/>
    <w:tmpl w:val="37006C2C"/>
    <w:styleLink w:val="Litery"/>
    <w:lvl w:ilvl="0" w:tplc="5A887D7C">
      <w:start w:val="1"/>
      <w:numFmt w:val="upperLetter"/>
      <w:lvlText w:val="%1."/>
      <w:lvlJc w:val="left"/>
      <w:pPr>
        <w:tabs>
          <w:tab w:val="left" w:pos="1080"/>
        </w:tabs>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8A0C9832">
      <w:start w:val="1"/>
      <w:numFmt w:val="lowerLetter"/>
      <w:lvlText w:val="%2)"/>
      <w:lvlJc w:val="left"/>
      <w:pPr>
        <w:tabs>
          <w:tab w:val="left" w:pos="1080"/>
        </w:tabs>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21446F62">
      <w:start w:val="1"/>
      <w:numFmt w:val="upperLetter"/>
      <w:lvlText w:val="%3."/>
      <w:lvlJc w:val="left"/>
      <w:pPr>
        <w:tabs>
          <w:tab w:val="left" w:pos="1080"/>
        </w:tabs>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8196FAC4">
      <w:start w:val="1"/>
      <w:numFmt w:val="upperLetter"/>
      <w:lvlText w:val="%4."/>
      <w:lvlJc w:val="left"/>
      <w:pPr>
        <w:tabs>
          <w:tab w:val="left" w:pos="1080"/>
        </w:tabs>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F4F629FA">
      <w:start w:val="1"/>
      <w:numFmt w:val="upperLetter"/>
      <w:lvlText w:val="%5."/>
      <w:lvlJc w:val="left"/>
      <w:pPr>
        <w:tabs>
          <w:tab w:val="left" w:pos="1080"/>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BB5A163C">
      <w:start w:val="1"/>
      <w:numFmt w:val="upperLetter"/>
      <w:lvlText w:val="%6."/>
      <w:lvlJc w:val="left"/>
      <w:pPr>
        <w:tabs>
          <w:tab w:val="left" w:pos="1080"/>
        </w:tabs>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482C2FD2">
      <w:start w:val="1"/>
      <w:numFmt w:val="upperLetter"/>
      <w:lvlText w:val="%7."/>
      <w:lvlJc w:val="left"/>
      <w:pPr>
        <w:tabs>
          <w:tab w:val="left" w:pos="1080"/>
        </w:tabs>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E7DA2D82">
      <w:start w:val="1"/>
      <w:numFmt w:val="upperLetter"/>
      <w:lvlText w:val="%8."/>
      <w:lvlJc w:val="left"/>
      <w:pPr>
        <w:tabs>
          <w:tab w:val="left" w:pos="1080"/>
        </w:tabs>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5ECC16B6">
      <w:start w:val="1"/>
      <w:numFmt w:val="upperLetter"/>
      <w:lvlText w:val="%9."/>
      <w:lvlJc w:val="left"/>
      <w:pPr>
        <w:tabs>
          <w:tab w:val="left" w:pos="1080"/>
        </w:tabs>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0" w15:restartNumberingAfterBreak="0">
    <w:nsid w:val="7B91487F"/>
    <w:multiLevelType w:val="hybridMultilevel"/>
    <w:tmpl w:val="E570B93E"/>
    <w:styleLink w:val="Zaimportowanystyl13"/>
    <w:lvl w:ilvl="0" w:tplc="118A4B6E">
      <w:start w:val="1"/>
      <w:numFmt w:val="lowerLetter"/>
      <w:lvlText w:val="%1)"/>
      <w:lvlJc w:val="left"/>
      <w:pPr>
        <w:ind w:left="17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060936">
      <w:start w:val="1"/>
      <w:numFmt w:val="lowerLetter"/>
      <w:lvlText w:val="%2."/>
      <w:lvlJc w:val="left"/>
      <w:pPr>
        <w:ind w:left="24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4641E4">
      <w:start w:val="1"/>
      <w:numFmt w:val="lowerRoman"/>
      <w:lvlText w:val="%3."/>
      <w:lvlJc w:val="left"/>
      <w:pPr>
        <w:ind w:left="321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5E5F24">
      <w:start w:val="1"/>
      <w:numFmt w:val="decimal"/>
      <w:lvlText w:val="%4."/>
      <w:lvlJc w:val="left"/>
      <w:pPr>
        <w:ind w:left="3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902ABA">
      <w:start w:val="1"/>
      <w:numFmt w:val="lowerLetter"/>
      <w:lvlText w:val="%5."/>
      <w:lvlJc w:val="left"/>
      <w:pPr>
        <w:ind w:left="46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60A224">
      <w:start w:val="1"/>
      <w:numFmt w:val="lowerRoman"/>
      <w:lvlText w:val="%6."/>
      <w:lvlJc w:val="left"/>
      <w:pPr>
        <w:ind w:left="537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78A7B8">
      <w:start w:val="1"/>
      <w:numFmt w:val="decimal"/>
      <w:lvlText w:val="%7."/>
      <w:lvlJc w:val="left"/>
      <w:pPr>
        <w:ind w:left="60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65F72">
      <w:start w:val="1"/>
      <w:numFmt w:val="lowerLetter"/>
      <w:lvlText w:val="%8."/>
      <w:lvlJc w:val="left"/>
      <w:pPr>
        <w:ind w:left="68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7E1262">
      <w:start w:val="1"/>
      <w:numFmt w:val="lowerRoman"/>
      <w:lvlText w:val="%9."/>
      <w:lvlJc w:val="left"/>
      <w:pPr>
        <w:ind w:left="753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1" w15:restartNumberingAfterBreak="0">
    <w:nsid w:val="7C4F30AA"/>
    <w:multiLevelType w:val="multilevel"/>
    <w:tmpl w:val="5CD6D0AC"/>
    <w:styleLink w:val="Zaimportowanystyl241"/>
    <w:lvl w:ilvl="0">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s>
        <w:ind w:left="780" w:hanging="4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nothing"/>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840" w:hanging="1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s>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2" w15:restartNumberingAfterBreak="0">
    <w:nsid w:val="7CA1757E"/>
    <w:multiLevelType w:val="multilevel"/>
    <w:tmpl w:val="582CE686"/>
    <w:lvl w:ilvl="0">
      <w:start w:val="7"/>
      <w:numFmt w:val="decimal"/>
      <w:lvlText w:val="%1."/>
      <w:lvlJc w:val="left"/>
      <w:pPr>
        <w:tabs>
          <w:tab w:val="num" w:pos="0"/>
        </w:tabs>
        <w:ind w:left="720" w:hanging="360"/>
      </w:pPr>
      <w:rPr>
        <w:b w:val="0"/>
        <w:color w:val="000000"/>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7D782ADF"/>
    <w:multiLevelType w:val="hybridMultilevel"/>
    <w:tmpl w:val="EF78895E"/>
    <w:styleLink w:val="Zaimportowanystyl131"/>
    <w:lvl w:ilvl="0" w:tplc="3DDC745C">
      <w:start w:val="1"/>
      <w:numFmt w:val="decimal"/>
      <w:lvlText w:val="%1."/>
      <w:lvlJc w:val="left"/>
      <w:pPr>
        <w:tabs>
          <w:tab w:val="left" w:pos="588"/>
        </w:tabs>
        <w:ind w:left="587"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1BEFE8A">
      <w:start w:val="1"/>
      <w:numFmt w:val="decimal"/>
      <w:lvlText w:val="%2."/>
      <w:lvlJc w:val="left"/>
      <w:pPr>
        <w:tabs>
          <w:tab w:val="left" w:pos="588"/>
        </w:tabs>
        <w:ind w:left="11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CEE9EA8">
      <w:start w:val="1"/>
      <w:numFmt w:val="decimal"/>
      <w:lvlText w:val="%3."/>
      <w:lvlJc w:val="left"/>
      <w:pPr>
        <w:tabs>
          <w:tab w:val="left" w:pos="588"/>
        </w:tabs>
        <w:ind w:left="18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2105040">
      <w:start w:val="1"/>
      <w:numFmt w:val="decimal"/>
      <w:lvlText w:val="%4."/>
      <w:lvlJc w:val="left"/>
      <w:pPr>
        <w:tabs>
          <w:tab w:val="left" w:pos="588"/>
        </w:tabs>
        <w:ind w:left="25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CDA6D4A">
      <w:start w:val="1"/>
      <w:numFmt w:val="decimal"/>
      <w:lvlText w:val="%5."/>
      <w:lvlJc w:val="left"/>
      <w:pPr>
        <w:tabs>
          <w:tab w:val="left" w:pos="588"/>
        </w:tabs>
        <w:ind w:left="330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E1016EA">
      <w:start w:val="1"/>
      <w:numFmt w:val="decimal"/>
      <w:lvlText w:val="%6."/>
      <w:lvlJc w:val="left"/>
      <w:pPr>
        <w:tabs>
          <w:tab w:val="left" w:pos="588"/>
        </w:tabs>
        <w:ind w:left="402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A7EAAF0">
      <w:start w:val="1"/>
      <w:numFmt w:val="decimal"/>
      <w:lvlText w:val="%7."/>
      <w:lvlJc w:val="left"/>
      <w:pPr>
        <w:tabs>
          <w:tab w:val="left" w:pos="588"/>
        </w:tabs>
        <w:ind w:left="474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C86785C">
      <w:start w:val="1"/>
      <w:numFmt w:val="decimal"/>
      <w:lvlText w:val="%8."/>
      <w:lvlJc w:val="left"/>
      <w:pPr>
        <w:tabs>
          <w:tab w:val="left" w:pos="588"/>
        </w:tabs>
        <w:ind w:left="546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90A9E06">
      <w:start w:val="1"/>
      <w:numFmt w:val="decimal"/>
      <w:lvlText w:val="%9."/>
      <w:lvlJc w:val="left"/>
      <w:pPr>
        <w:tabs>
          <w:tab w:val="left" w:pos="588"/>
        </w:tabs>
        <w:ind w:left="6186" w:hanging="4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4" w15:restartNumberingAfterBreak="0">
    <w:nsid w:val="7DFE4ADF"/>
    <w:multiLevelType w:val="hybridMultilevel"/>
    <w:tmpl w:val="563227E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7E2C4164"/>
    <w:multiLevelType w:val="hybridMultilevel"/>
    <w:tmpl w:val="9820A638"/>
    <w:lvl w:ilvl="0" w:tplc="34B21F5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7E457C86"/>
    <w:multiLevelType w:val="hybridMultilevel"/>
    <w:tmpl w:val="D9C63552"/>
    <w:styleLink w:val="Zaimportowanystyl252"/>
    <w:lvl w:ilvl="0" w:tplc="01E06C5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4850AD08">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97483A5A">
      <w:start w:val="1"/>
      <w:numFmt w:val="decimal"/>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19EE3948">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DEF292E6">
      <w:start w:val="1"/>
      <w:numFmt w:val="decimal"/>
      <w:lvlText w:val="%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A266578">
      <w:start w:val="1"/>
      <w:numFmt w:val="decimal"/>
      <w:lvlText w:val="%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20F4A7DE">
      <w:start w:val="1"/>
      <w:numFmt w:val="decimal"/>
      <w:lvlText w:val="%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944ED8C2">
      <w:start w:val="1"/>
      <w:numFmt w:val="decimal"/>
      <w:lvlText w:val="%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4807E98">
      <w:start w:val="1"/>
      <w:numFmt w:val="decimal"/>
      <w:lvlText w:val="%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7" w15:restartNumberingAfterBreak="0">
    <w:nsid w:val="7E932425"/>
    <w:multiLevelType w:val="hybridMultilevel"/>
    <w:tmpl w:val="F88CAFBC"/>
    <w:lvl w:ilvl="0" w:tplc="52BA131E">
      <w:start w:val="1"/>
      <w:numFmt w:val="lowerLetter"/>
      <w:lvlText w:val="%1)"/>
      <w:lvlJc w:val="left"/>
      <w:pPr>
        <w:ind w:left="717" w:hanging="360"/>
      </w:pPr>
      <w:rPr>
        <w:rFonts w:hint="default"/>
        <w:color w:val="auto"/>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88" w15:restartNumberingAfterBreak="0">
    <w:nsid w:val="7ED74A0F"/>
    <w:multiLevelType w:val="hybridMultilevel"/>
    <w:tmpl w:val="F0269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31"/>
  </w:num>
  <w:num w:numId="3">
    <w:abstractNumId w:val="232"/>
  </w:num>
  <w:num w:numId="4">
    <w:abstractNumId w:val="208"/>
  </w:num>
  <w:num w:numId="5">
    <w:abstractNumId w:val="29"/>
  </w:num>
  <w:num w:numId="6">
    <w:abstractNumId w:val="272"/>
  </w:num>
  <w:num w:numId="7">
    <w:abstractNumId w:val="137"/>
  </w:num>
  <w:num w:numId="8">
    <w:abstractNumId w:val="11"/>
  </w:num>
  <w:num w:numId="9">
    <w:abstractNumId w:val="25"/>
  </w:num>
  <w:num w:numId="10">
    <w:abstractNumId w:val="255"/>
  </w:num>
  <w:num w:numId="11">
    <w:abstractNumId w:val="113"/>
  </w:num>
  <w:num w:numId="12">
    <w:abstractNumId w:val="167"/>
  </w:num>
  <w:num w:numId="13">
    <w:abstractNumId w:val="98"/>
  </w:num>
  <w:num w:numId="14">
    <w:abstractNumId w:val="52"/>
  </w:num>
  <w:num w:numId="15">
    <w:abstractNumId w:val="129"/>
  </w:num>
  <w:num w:numId="16">
    <w:abstractNumId w:val="97"/>
  </w:num>
  <w:num w:numId="17">
    <w:abstractNumId w:val="75"/>
  </w:num>
  <w:num w:numId="18">
    <w:abstractNumId w:val="115"/>
  </w:num>
  <w:num w:numId="19">
    <w:abstractNumId w:val="229"/>
  </w:num>
  <w:num w:numId="20">
    <w:abstractNumId w:val="112"/>
  </w:num>
  <w:num w:numId="21">
    <w:abstractNumId w:val="187"/>
  </w:num>
  <w:num w:numId="22">
    <w:abstractNumId w:val="178"/>
  </w:num>
  <w:num w:numId="23">
    <w:abstractNumId w:val="168"/>
  </w:num>
  <w:num w:numId="24">
    <w:abstractNumId w:val="237"/>
  </w:num>
  <w:num w:numId="25">
    <w:abstractNumId w:val="207"/>
  </w:num>
  <w:num w:numId="26">
    <w:abstractNumId w:val="100"/>
  </w:num>
  <w:num w:numId="27">
    <w:abstractNumId w:val="15"/>
  </w:num>
  <w:num w:numId="28">
    <w:abstractNumId w:val="159"/>
  </w:num>
  <w:num w:numId="29">
    <w:abstractNumId w:val="84"/>
  </w:num>
  <w:num w:numId="30">
    <w:abstractNumId w:val="211"/>
  </w:num>
  <w:num w:numId="31">
    <w:abstractNumId w:val="173"/>
  </w:num>
  <w:num w:numId="32">
    <w:abstractNumId w:val="161"/>
  </w:num>
  <w:num w:numId="33">
    <w:abstractNumId w:val="144"/>
  </w:num>
  <w:num w:numId="34">
    <w:abstractNumId w:val="185"/>
  </w:num>
  <w:num w:numId="35">
    <w:abstractNumId w:val="270"/>
  </w:num>
  <w:num w:numId="36">
    <w:abstractNumId w:val="228"/>
  </w:num>
  <w:num w:numId="37">
    <w:abstractNumId w:val="275"/>
  </w:num>
  <w:num w:numId="38">
    <w:abstractNumId w:val="251"/>
  </w:num>
  <w:num w:numId="39">
    <w:abstractNumId w:val="280"/>
  </w:num>
  <w:num w:numId="40">
    <w:abstractNumId w:val="214"/>
  </w:num>
  <w:num w:numId="41">
    <w:abstractNumId w:val="50"/>
  </w:num>
  <w:num w:numId="42">
    <w:abstractNumId w:val="151"/>
  </w:num>
  <w:num w:numId="43">
    <w:abstractNumId w:val="79"/>
  </w:num>
  <w:num w:numId="44">
    <w:abstractNumId w:val="256"/>
  </w:num>
  <w:num w:numId="45">
    <w:abstractNumId w:val="157"/>
  </w:num>
  <w:num w:numId="46">
    <w:abstractNumId w:val="106"/>
  </w:num>
  <w:num w:numId="47">
    <w:abstractNumId w:val="43"/>
  </w:num>
  <w:num w:numId="48">
    <w:abstractNumId w:val="192"/>
  </w:num>
  <w:num w:numId="49">
    <w:abstractNumId w:val="125"/>
  </w:num>
  <w:num w:numId="50">
    <w:abstractNumId w:val="158"/>
  </w:num>
  <w:num w:numId="51">
    <w:abstractNumId w:val="179"/>
  </w:num>
  <w:num w:numId="52">
    <w:abstractNumId w:val="66"/>
  </w:num>
  <w:num w:numId="53">
    <w:abstractNumId w:val="268"/>
  </w:num>
  <w:num w:numId="54">
    <w:abstractNumId w:val="76"/>
  </w:num>
  <w:num w:numId="55">
    <w:abstractNumId w:val="86"/>
  </w:num>
  <w:num w:numId="56">
    <w:abstractNumId w:val="240"/>
  </w:num>
  <w:num w:numId="57">
    <w:abstractNumId w:val="72"/>
  </w:num>
  <w:num w:numId="58">
    <w:abstractNumId w:val="35"/>
  </w:num>
  <w:num w:numId="59">
    <w:abstractNumId w:val="117"/>
  </w:num>
  <w:num w:numId="60">
    <w:abstractNumId w:val="82"/>
  </w:num>
  <w:num w:numId="61">
    <w:abstractNumId w:val="89"/>
  </w:num>
  <w:num w:numId="62">
    <w:abstractNumId w:val="194"/>
  </w:num>
  <w:num w:numId="63">
    <w:abstractNumId w:val="252"/>
  </w:num>
  <w:num w:numId="64">
    <w:abstractNumId w:val="220"/>
  </w:num>
  <w:num w:numId="65">
    <w:abstractNumId w:val="62"/>
  </w:num>
  <w:num w:numId="66">
    <w:abstractNumId w:val="73"/>
  </w:num>
  <w:num w:numId="67">
    <w:abstractNumId w:val="189"/>
  </w:num>
  <w:num w:numId="68">
    <w:abstractNumId w:val="198"/>
  </w:num>
  <w:num w:numId="69">
    <w:abstractNumId w:val="81"/>
  </w:num>
  <w:num w:numId="70">
    <w:abstractNumId w:val="60"/>
  </w:num>
  <w:num w:numId="71">
    <w:abstractNumId w:val="99"/>
  </w:num>
  <w:num w:numId="72">
    <w:abstractNumId w:val="105"/>
  </w:num>
  <w:num w:numId="73">
    <w:abstractNumId w:val="160"/>
  </w:num>
  <w:num w:numId="74">
    <w:abstractNumId w:val="283"/>
  </w:num>
  <w:num w:numId="75">
    <w:abstractNumId w:val="139"/>
  </w:num>
  <w:num w:numId="76">
    <w:abstractNumId w:val="111"/>
  </w:num>
  <w:num w:numId="77">
    <w:abstractNumId w:val="27"/>
  </w:num>
  <w:num w:numId="78">
    <w:abstractNumId w:val="88"/>
  </w:num>
  <w:num w:numId="79">
    <w:abstractNumId w:val="141"/>
  </w:num>
  <w:num w:numId="80">
    <w:abstractNumId w:val="63"/>
  </w:num>
  <w:num w:numId="81">
    <w:abstractNumId w:val="190"/>
  </w:num>
  <w:num w:numId="82">
    <w:abstractNumId w:val="154"/>
  </w:num>
  <w:num w:numId="83">
    <w:abstractNumId w:val="59"/>
  </w:num>
  <w:num w:numId="84">
    <w:abstractNumId w:val="183"/>
  </w:num>
  <w:num w:numId="85">
    <w:abstractNumId w:val="51"/>
  </w:num>
  <w:num w:numId="86">
    <w:abstractNumId w:val="212"/>
  </w:num>
  <w:num w:numId="87">
    <w:abstractNumId w:val="134"/>
  </w:num>
  <w:num w:numId="88">
    <w:abstractNumId w:val="109"/>
  </w:num>
  <w:num w:numId="89">
    <w:abstractNumId w:val="133"/>
  </w:num>
  <w:num w:numId="90">
    <w:abstractNumId w:val="57"/>
  </w:num>
  <w:num w:numId="91">
    <w:abstractNumId w:val="135"/>
  </w:num>
  <w:num w:numId="92">
    <w:abstractNumId w:val="199"/>
  </w:num>
  <w:num w:numId="93">
    <w:abstractNumId w:val="279"/>
  </w:num>
  <w:num w:numId="94">
    <w:abstractNumId w:val="262"/>
  </w:num>
  <w:num w:numId="95">
    <w:abstractNumId w:val="68"/>
  </w:num>
  <w:num w:numId="96">
    <w:abstractNumId w:val="156"/>
  </w:num>
  <w:num w:numId="97">
    <w:abstractNumId w:val="216"/>
  </w:num>
  <w:num w:numId="98">
    <w:abstractNumId w:val="108"/>
  </w:num>
  <w:num w:numId="99">
    <w:abstractNumId w:val="271"/>
  </w:num>
  <w:num w:numId="100">
    <w:abstractNumId w:val="202"/>
  </w:num>
  <w:num w:numId="101">
    <w:abstractNumId w:val="71"/>
  </w:num>
  <w:num w:numId="102">
    <w:abstractNumId w:val="142"/>
  </w:num>
  <w:num w:numId="103">
    <w:abstractNumId w:val="32"/>
  </w:num>
  <w:num w:numId="104">
    <w:abstractNumId w:val="177"/>
  </w:num>
  <w:num w:numId="105">
    <w:abstractNumId w:val="219"/>
  </w:num>
  <w:num w:numId="106">
    <w:abstractNumId w:val="250"/>
  </w:num>
  <w:num w:numId="107">
    <w:abstractNumId w:val="281"/>
  </w:num>
  <w:num w:numId="108">
    <w:abstractNumId w:val="61"/>
  </w:num>
  <w:num w:numId="109">
    <w:abstractNumId w:val="44"/>
  </w:num>
  <w:num w:numId="110">
    <w:abstractNumId w:val="222"/>
  </w:num>
  <w:num w:numId="111">
    <w:abstractNumId w:val="127"/>
  </w:num>
  <w:num w:numId="112">
    <w:abstractNumId w:val="200"/>
  </w:num>
  <w:num w:numId="113">
    <w:abstractNumId w:val="213"/>
  </w:num>
  <w:num w:numId="114">
    <w:abstractNumId w:val="215"/>
  </w:num>
  <w:num w:numId="115">
    <w:abstractNumId w:val="37"/>
  </w:num>
  <w:num w:numId="116">
    <w:abstractNumId w:val="149"/>
  </w:num>
  <w:num w:numId="117">
    <w:abstractNumId w:val="217"/>
  </w:num>
  <w:num w:numId="118">
    <w:abstractNumId w:val="224"/>
  </w:num>
  <w:num w:numId="119">
    <w:abstractNumId w:val="91"/>
  </w:num>
  <w:num w:numId="120">
    <w:abstractNumId w:val="205"/>
  </w:num>
  <w:num w:numId="121">
    <w:abstractNumId w:val="94"/>
  </w:num>
  <w:num w:numId="122">
    <w:abstractNumId w:val="28"/>
  </w:num>
  <w:num w:numId="123">
    <w:abstractNumId w:val="22"/>
  </w:num>
  <w:num w:numId="124">
    <w:abstractNumId w:val="87"/>
  </w:num>
  <w:num w:numId="125">
    <w:abstractNumId w:val="163"/>
  </w:num>
  <w:num w:numId="126">
    <w:abstractNumId w:val="83"/>
  </w:num>
  <w:num w:numId="127">
    <w:abstractNumId w:val="263"/>
  </w:num>
  <w:num w:numId="128">
    <w:abstractNumId w:val="169"/>
  </w:num>
  <w:num w:numId="129">
    <w:abstractNumId w:val="184"/>
  </w:num>
  <w:num w:numId="130">
    <w:abstractNumId w:val="260"/>
  </w:num>
  <w:num w:numId="131">
    <w:abstractNumId w:val="276"/>
  </w:num>
  <w:num w:numId="132">
    <w:abstractNumId w:val="145"/>
  </w:num>
  <w:num w:numId="133">
    <w:abstractNumId w:val="38"/>
  </w:num>
  <w:num w:numId="134">
    <w:abstractNumId w:val="236"/>
  </w:num>
  <w:num w:numId="135">
    <w:abstractNumId w:val="118"/>
  </w:num>
  <w:num w:numId="136">
    <w:abstractNumId w:val="95"/>
  </w:num>
  <w:num w:numId="137">
    <w:abstractNumId w:val="174"/>
  </w:num>
  <w:num w:numId="138">
    <w:abstractNumId w:val="269"/>
  </w:num>
  <w:num w:numId="139">
    <w:abstractNumId w:val="56"/>
  </w:num>
  <w:num w:numId="140">
    <w:abstractNumId w:val="42"/>
  </w:num>
  <w:num w:numId="141">
    <w:abstractNumId w:val="197"/>
  </w:num>
  <w:num w:numId="142">
    <w:abstractNumId w:val="90"/>
  </w:num>
  <w:num w:numId="143">
    <w:abstractNumId w:val="261"/>
  </w:num>
  <w:num w:numId="144">
    <w:abstractNumId w:val="286"/>
  </w:num>
  <w:num w:numId="145">
    <w:abstractNumId w:val="143"/>
  </w:num>
  <w:num w:numId="146">
    <w:abstractNumId w:val="254"/>
  </w:num>
  <w:num w:numId="147">
    <w:abstractNumId w:val="267"/>
  </w:num>
  <w:num w:numId="148">
    <w:abstractNumId w:val="186"/>
  </w:num>
  <w:num w:numId="149">
    <w:abstractNumId w:val="122"/>
  </w:num>
  <w:num w:numId="150">
    <w:abstractNumId w:val="104"/>
  </w:num>
  <w:num w:numId="151">
    <w:abstractNumId w:val="12"/>
  </w:num>
  <w:num w:numId="152">
    <w:abstractNumId w:val="226"/>
  </w:num>
  <w:num w:numId="153">
    <w:abstractNumId w:val="265"/>
  </w:num>
  <w:num w:numId="154">
    <w:abstractNumId w:val="195"/>
  </w:num>
  <w:num w:numId="155">
    <w:abstractNumId w:val="18"/>
  </w:num>
  <w:num w:numId="156">
    <w:abstractNumId w:val="148"/>
  </w:num>
  <w:num w:numId="157">
    <w:abstractNumId w:val="147"/>
  </w:num>
  <w:num w:numId="158">
    <w:abstractNumId w:val="162"/>
  </w:num>
  <w:num w:numId="159">
    <w:abstractNumId w:val="80"/>
  </w:num>
  <w:num w:numId="160">
    <w:abstractNumId w:val="253"/>
  </w:num>
  <w:num w:numId="161">
    <w:abstractNumId w:val="116"/>
  </w:num>
  <w:num w:numId="162">
    <w:abstractNumId w:val="58"/>
  </w:num>
  <w:num w:numId="163">
    <w:abstractNumId w:val="238"/>
  </w:num>
  <w:num w:numId="164">
    <w:abstractNumId w:val="126"/>
  </w:num>
  <w:num w:numId="165">
    <w:abstractNumId w:val="233"/>
  </w:num>
  <w:num w:numId="166">
    <w:abstractNumId w:val="259"/>
  </w:num>
  <w:num w:numId="167">
    <w:abstractNumId w:val="204"/>
  </w:num>
  <w:num w:numId="168">
    <w:abstractNumId w:val="247"/>
  </w:num>
  <w:num w:numId="169">
    <w:abstractNumId w:val="17"/>
  </w:num>
  <w:num w:numId="170">
    <w:abstractNumId w:val="114"/>
  </w:num>
  <w:num w:numId="171">
    <w:abstractNumId w:val="45"/>
  </w:num>
  <w:num w:numId="172">
    <w:abstractNumId w:val="67"/>
  </w:num>
  <w:num w:numId="173">
    <w:abstractNumId w:val="170"/>
  </w:num>
  <w:num w:numId="174">
    <w:abstractNumId w:val="165"/>
  </w:num>
  <w:num w:numId="175">
    <w:abstractNumId w:val="120"/>
  </w:num>
  <w:num w:numId="176">
    <w:abstractNumId w:val="225"/>
  </w:num>
  <w:num w:numId="177">
    <w:abstractNumId w:val="138"/>
  </w:num>
  <w:num w:numId="178">
    <w:abstractNumId w:val="5"/>
  </w:num>
  <w:num w:numId="179">
    <w:abstractNumId w:val="3"/>
  </w:num>
  <w:num w:numId="180">
    <w:abstractNumId w:val="2"/>
  </w:num>
  <w:num w:numId="181">
    <w:abstractNumId w:val="4"/>
  </w:num>
  <w:num w:numId="182">
    <w:abstractNumId w:val="1"/>
  </w:num>
  <w:num w:numId="183">
    <w:abstractNumId w:val="0"/>
  </w:num>
  <w:num w:numId="184">
    <w:abstractNumId w:val="257"/>
  </w:num>
  <w:num w:numId="185">
    <w:abstractNumId w:val="241"/>
  </w:num>
  <w:num w:numId="186">
    <w:abstractNumId w:val="34"/>
  </w:num>
  <w:num w:numId="187">
    <w:abstractNumId w:val="282"/>
  </w:num>
  <w:num w:numId="188">
    <w:abstractNumId w:val="23"/>
  </w:num>
  <w:num w:numId="189">
    <w:abstractNumId w:val="155"/>
  </w:num>
  <w:num w:numId="190">
    <w:abstractNumId w:val="36"/>
  </w:num>
  <w:num w:numId="191">
    <w:abstractNumId w:val="231"/>
  </w:num>
  <w:num w:numId="192">
    <w:abstractNumId w:val="39"/>
  </w:num>
  <w:num w:numId="193">
    <w:abstractNumId w:val="136"/>
  </w:num>
  <w:num w:numId="194">
    <w:abstractNumId w:val="140"/>
  </w:num>
  <w:num w:numId="195">
    <w:abstractNumId w:val="93"/>
  </w:num>
  <w:num w:numId="196">
    <w:abstractNumId w:val="92"/>
  </w:num>
  <w:num w:numId="197">
    <w:abstractNumId w:val="102"/>
  </w:num>
  <w:num w:numId="198">
    <w:abstractNumId w:val="175"/>
  </w:num>
  <w:num w:numId="199">
    <w:abstractNumId w:val="180"/>
  </w:num>
  <w:num w:numId="200">
    <w:abstractNumId w:val="14"/>
  </w:num>
  <w:num w:numId="201">
    <w:abstractNumId w:val="223"/>
  </w:num>
  <w:num w:numId="202">
    <w:abstractNumId w:val="85"/>
  </w:num>
  <w:num w:numId="203">
    <w:abstractNumId w:val="146"/>
  </w:num>
  <w:num w:numId="204">
    <w:abstractNumId w:val="20"/>
  </w:num>
  <w:num w:numId="205">
    <w:abstractNumId w:val="244"/>
  </w:num>
  <w:num w:numId="206">
    <w:abstractNumId w:val="171"/>
  </w:num>
  <w:num w:numId="207">
    <w:abstractNumId w:val="21"/>
  </w:num>
  <w:num w:numId="208">
    <w:abstractNumId w:val="287"/>
  </w:num>
  <w:num w:numId="209">
    <w:abstractNumId w:val="128"/>
  </w:num>
  <w:num w:numId="210">
    <w:abstractNumId w:val="53"/>
  </w:num>
  <w:num w:numId="211">
    <w:abstractNumId w:val="77"/>
  </w:num>
  <w:num w:numId="212">
    <w:abstractNumId w:val="166"/>
  </w:num>
  <w:num w:numId="213">
    <w:abstractNumId w:val="193"/>
  </w:num>
  <w:num w:numId="214">
    <w:abstractNumId w:val="274"/>
  </w:num>
  <w:num w:numId="215">
    <w:abstractNumId w:val="70"/>
  </w:num>
  <w:num w:numId="216">
    <w:abstractNumId w:val="235"/>
  </w:num>
  <w:num w:numId="217">
    <w:abstractNumId w:val="284"/>
  </w:num>
  <w:num w:numId="218">
    <w:abstractNumId w:val="245"/>
  </w:num>
  <w:num w:numId="219">
    <w:abstractNumId w:val="33"/>
  </w:num>
  <w:num w:numId="220">
    <w:abstractNumId w:val="277"/>
  </w:num>
  <w:num w:numId="221">
    <w:abstractNumId w:val="181"/>
  </w:num>
  <w:num w:numId="222">
    <w:abstractNumId w:val="218"/>
  </w:num>
  <w:num w:numId="223">
    <w:abstractNumId w:val="152"/>
  </w:num>
  <w:num w:numId="224">
    <w:abstractNumId w:val="201"/>
  </w:num>
  <w:num w:numId="225">
    <w:abstractNumId w:val="182"/>
  </w:num>
  <w:num w:numId="226">
    <w:abstractNumId w:val="40"/>
  </w:num>
  <w:num w:numId="227">
    <w:abstractNumId w:val="196"/>
  </w:num>
  <w:num w:numId="228">
    <w:abstractNumId w:val="246"/>
  </w:num>
  <w:num w:numId="229">
    <w:abstractNumId w:val="101"/>
  </w:num>
  <w:num w:numId="230">
    <w:abstractNumId w:val="48"/>
  </w:num>
  <w:num w:numId="231">
    <w:abstractNumId w:val="191"/>
  </w:num>
  <w:num w:numId="232">
    <w:abstractNumId w:val="103"/>
  </w:num>
  <w:num w:numId="233">
    <w:abstractNumId w:val="230"/>
  </w:num>
  <w:num w:numId="234">
    <w:abstractNumId w:val="206"/>
  </w:num>
  <w:num w:numId="235">
    <w:abstractNumId w:val="119"/>
  </w:num>
  <w:num w:numId="236">
    <w:abstractNumId w:val="78"/>
  </w:num>
  <w:num w:numId="237">
    <w:abstractNumId w:val="49"/>
  </w:num>
  <w:num w:numId="238">
    <w:abstractNumId w:val="288"/>
  </w:num>
  <w:num w:numId="239">
    <w:abstractNumId w:val="209"/>
  </w:num>
  <w:num w:numId="240">
    <w:abstractNumId w:val="273"/>
  </w:num>
  <w:num w:numId="241">
    <w:abstractNumId w:val="150"/>
  </w:num>
  <w:num w:numId="242">
    <w:abstractNumId w:val="248"/>
  </w:num>
  <w:num w:numId="243">
    <w:abstractNumId w:val="176"/>
  </w:num>
  <w:num w:numId="244">
    <w:abstractNumId w:val="64"/>
  </w:num>
  <w:num w:numId="245">
    <w:abstractNumId w:val="65"/>
  </w:num>
  <w:num w:numId="246">
    <w:abstractNumId w:val="124"/>
  </w:num>
  <w:num w:numId="247">
    <w:abstractNumId w:val="24"/>
  </w:num>
  <w:num w:numId="248">
    <w:abstractNumId w:val="258"/>
  </w:num>
  <w:num w:numId="249">
    <w:abstractNumId w:val="110"/>
  </w:num>
  <w:num w:numId="250">
    <w:abstractNumId w:val="266"/>
  </w:num>
  <w:num w:numId="251">
    <w:abstractNumId w:val="13"/>
  </w:num>
  <w:num w:numId="252">
    <w:abstractNumId w:val="123"/>
  </w:num>
  <w:num w:numId="253">
    <w:abstractNumId w:val="172"/>
  </w:num>
  <w:num w:numId="254">
    <w:abstractNumId w:val="130"/>
  </w:num>
  <w:num w:numId="255">
    <w:abstractNumId w:val="41"/>
  </w:num>
  <w:num w:numId="256">
    <w:abstractNumId w:val="47"/>
  </w:num>
  <w:num w:numId="257">
    <w:abstractNumId w:val="203"/>
  </w:num>
  <w:num w:numId="258">
    <w:abstractNumId w:val="243"/>
  </w:num>
  <w:num w:numId="259">
    <w:abstractNumId w:val="69"/>
  </w:num>
  <w:num w:numId="260">
    <w:abstractNumId w:val="264"/>
  </w:num>
  <w:num w:numId="261">
    <w:abstractNumId w:val="132"/>
  </w:num>
  <w:num w:numId="262">
    <w:abstractNumId w:val="221"/>
  </w:num>
  <w:num w:numId="263">
    <w:abstractNumId w:val="278"/>
  </w:num>
  <w:num w:numId="264">
    <w:abstractNumId w:val="227"/>
  </w:num>
  <w:num w:numId="265">
    <w:abstractNumId w:val="107"/>
  </w:num>
  <w:num w:numId="266">
    <w:abstractNumId w:val="242"/>
  </w:num>
  <w:num w:numId="267">
    <w:abstractNumId w:val="153"/>
  </w:num>
  <w:num w:numId="268">
    <w:abstractNumId w:val="285"/>
  </w:num>
  <w:num w:numId="269">
    <w:abstractNumId w:val="19"/>
  </w:num>
  <w:num w:numId="270">
    <w:abstractNumId w:val="26"/>
  </w:num>
  <w:num w:numId="271">
    <w:abstractNumId w:val="54"/>
  </w:num>
  <w:num w:numId="272">
    <w:abstractNumId w:val="54"/>
    <w:lvlOverride w:ilvl="0">
      <w:lvl w:ilvl="0" w:tplc="24F6625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D804150">
        <w:start w:val="1"/>
        <w:numFmt w:val="lowerLetter"/>
        <w:lvlText w:val="%2."/>
        <w:lvlJc w:val="left"/>
        <w:pPr>
          <w:ind w:left="178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5C424CA">
        <w:start w:val="1"/>
        <w:numFmt w:val="lowerRoman"/>
        <w:lvlText w:val="%3."/>
        <w:lvlJc w:val="left"/>
        <w:pPr>
          <w:ind w:left="250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B50855E">
        <w:start w:val="1"/>
        <w:numFmt w:val="decimal"/>
        <w:lvlText w:val="%4."/>
        <w:lvlJc w:val="left"/>
        <w:pPr>
          <w:ind w:left="322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0D6259E">
        <w:start w:val="1"/>
        <w:numFmt w:val="lowerLetter"/>
        <w:lvlText w:val="%5."/>
        <w:lvlJc w:val="left"/>
        <w:pPr>
          <w:ind w:left="394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08833B6">
        <w:start w:val="1"/>
        <w:numFmt w:val="lowerRoman"/>
        <w:lvlText w:val="%6."/>
        <w:lvlJc w:val="left"/>
        <w:pPr>
          <w:ind w:left="466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456D052">
        <w:start w:val="1"/>
        <w:numFmt w:val="decimal"/>
        <w:lvlText w:val="%7."/>
        <w:lvlJc w:val="left"/>
        <w:pPr>
          <w:ind w:left="538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FB2C092">
        <w:start w:val="1"/>
        <w:numFmt w:val="lowerLetter"/>
        <w:lvlText w:val="%8."/>
        <w:lvlJc w:val="left"/>
        <w:pPr>
          <w:ind w:left="610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4FACD00A">
        <w:start w:val="1"/>
        <w:numFmt w:val="lowerRoman"/>
        <w:lvlText w:val="%9."/>
        <w:lvlJc w:val="left"/>
        <w:pPr>
          <w:ind w:left="6829" w:hanging="29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73">
    <w:abstractNumId w:val="55"/>
  </w:num>
  <w:num w:numId="274">
    <w:abstractNumId w:val="239"/>
  </w:num>
  <w:num w:numId="275">
    <w:abstractNumId w:val="55"/>
    <w:lvlOverride w:ilvl="0">
      <w:startOverride w:val="2"/>
    </w:lvlOverride>
  </w:num>
  <w:num w:numId="276">
    <w:abstractNumId w:val="234"/>
  </w:num>
  <w:num w:numId="277">
    <w:abstractNumId w:val="131"/>
  </w:num>
  <w:num w:numId="278">
    <w:abstractNumId w:val="210"/>
  </w:num>
  <w:num w:numId="279">
    <w:abstractNumId w:val="234"/>
    <w:lvlOverride w:ilvl="0">
      <w:startOverride w:val="1"/>
      <w:lvl w:ilvl="0">
        <w:start w:val="1"/>
        <w:numFmt w:val="decimal"/>
        <w:lvlText w:val="%1)"/>
        <w:lvlJc w:val="left"/>
        <w:pPr>
          <w:ind w:left="8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2.%3."/>
        <w:lvlJc w:val="left"/>
        <w:pPr>
          <w:ind w:left="1211"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2.%3.%4."/>
        <w:lvlJc w:val="left"/>
        <w:pPr>
          <w:ind w:left="1211"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2.%3.%4.%5."/>
        <w:lvlJc w:val="left"/>
        <w:pPr>
          <w:ind w:left="1571"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2.%3.%4.%5.%6."/>
        <w:lvlJc w:val="left"/>
        <w:pPr>
          <w:ind w:left="1571"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2.%3.%4.%5.%6.%7."/>
        <w:lvlJc w:val="left"/>
        <w:pPr>
          <w:ind w:left="1931"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2.%3.%4.%5.%6.%7.%8."/>
        <w:lvlJc w:val="left"/>
        <w:pPr>
          <w:ind w:left="1931"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2.%3.%4.%5.%6.%7.%8.%9."/>
        <w:lvlJc w:val="left"/>
        <w:pPr>
          <w:ind w:left="2291" w:hanging="18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0">
    <w:abstractNumId w:val="46"/>
  </w:num>
  <w:num w:numId="281">
    <w:abstractNumId w:val="96"/>
  </w:num>
  <w:num w:numId="282">
    <w:abstractNumId w:val="96"/>
    <w:lvlOverride w:ilvl="0">
      <w:lvl w:ilvl="0" w:tplc="14B2355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F1CCC04">
        <w:start w:val="1"/>
        <w:numFmt w:val="lowerLetter"/>
        <w:lvlText w:val="%2."/>
        <w:lvlJc w:val="left"/>
        <w:pPr>
          <w:ind w:left="128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50463DA">
        <w:start w:val="1"/>
        <w:numFmt w:val="lowerRoman"/>
        <w:lvlText w:val="%3."/>
        <w:lvlJc w:val="left"/>
        <w:pPr>
          <w:ind w:left="2007"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4BEC0DA">
        <w:start w:val="1"/>
        <w:numFmt w:val="decimal"/>
        <w:lvlText w:val="%4."/>
        <w:lvlJc w:val="left"/>
        <w:pPr>
          <w:ind w:left="27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E7611AC">
        <w:start w:val="1"/>
        <w:numFmt w:val="lowerLetter"/>
        <w:lvlText w:val="%5."/>
        <w:lvlJc w:val="left"/>
        <w:pPr>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48ADB44">
        <w:start w:val="1"/>
        <w:numFmt w:val="lowerRoman"/>
        <w:lvlText w:val="%6."/>
        <w:lvlJc w:val="left"/>
        <w:pPr>
          <w:ind w:left="4167"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6003F62">
        <w:start w:val="1"/>
        <w:numFmt w:val="decimal"/>
        <w:lvlText w:val="%7."/>
        <w:lvlJc w:val="left"/>
        <w:pPr>
          <w:ind w:left="488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4B87660">
        <w:start w:val="1"/>
        <w:numFmt w:val="lowerLetter"/>
        <w:lvlText w:val="%8."/>
        <w:lvlJc w:val="left"/>
        <w:pPr>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E867668">
        <w:start w:val="1"/>
        <w:numFmt w:val="lowerRoman"/>
        <w:lvlText w:val="%9."/>
        <w:lvlJc w:val="left"/>
        <w:pPr>
          <w:ind w:left="6327"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3">
    <w:abstractNumId w:val="188"/>
  </w:num>
  <w:num w:numId="284">
    <w:abstractNumId w:val="249"/>
  </w:num>
  <w:num w:numId="285">
    <w:abstractNumId w:val="30"/>
  </w:num>
  <w:num w:numId="286">
    <w:abstractNumId w:val="121"/>
  </w:num>
  <w:num w:numId="287">
    <w:abstractNumId w:val="74"/>
  </w:num>
  <w:num w:numId="288">
    <w:abstractNumId w:val="74"/>
    <w:lvlOverride w:ilvl="0">
      <w:startOverride w:val="2"/>
    </w:lvlOverride>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proofState w:spelling="clean"/>
  <w:defaultTabStop w:val="708"/>
  <w:hyphenationZone w:val="425"/>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C"/>
    <w:rsid w:val="00001CC9"/>
    <w:rsid w:val="00002727"/>
    <w:rsid w:val="00002B92"/>
    <w:rsid w:val="000061A4"/>
    <w:rsid w:val="00012165"/>
    <w:rsid w:val="00012AB1"/>
    <w:rsid w:val="00013EA4"/>
    <w:rsid w:val="000141C0"/>
    <w:rsid w:val="0002723C"/>
    <w:rsid w:val="00027F90"/>
    <w:rsid w:val="00032722"/>
    <w:rsid w:val="00044A58"/>
    <w:rsid w:val="000528F7"/>
    <w:rsid w:val="00054606"/>
    <w:rsid w:val="000551EF"/>
    <w:rsid w:val="000553AA"/>
    <w:rsid w:val="000567A1"/>
    <w:rsid w:val="0006425F"/>
    <w:rsid w:val="00064389"/>
    <w:rsid w:val="00067F1B"/>
    <w:rsid w:val="00073549"/>
    <w:rsid w:val="00075563"/>
    <w:rsid w:val="00075701"/>
    <w:rsid w:val="0007624D"/>
    <w:rsid w:val="00082C0E"/>
    <w:rsid w:val="00082EA3"/>
    <w:rsid w:val="00084F13"/>
    <w:rsid w:val="000859B1"/>
    <w:rsid w:val="00092072"/>
    <w:rsid w:val="0009245C"/>
    <w:rsid w:val="00092B2A"/>
    <w:rsid w:val="00092EE4"/>
    <w:rsid w:val="00094713"/>
    <w:rsid w:val="000958C2"/>
    <w:rsid w:val="000A3B2E"/>
    <w:rsid w:val="000A4D64"/>
    <w:rsid w:val="000A4EA8"/>
    <w:rsid w:val="000A6975"/>
    <w:rsid w:val="000B5829"/>
    <w:rsid w:val="000C04A9"/>
    <w:rsid w:val="000C0A17"/>
    <w:rsid w:val="000C136A"/>
    <w:rsid w:val="000C540C"/>
    <w:rsid w:val="000C5C04"/>
    <w:rsid w:val="000C6352"/>
    <w:rsid w:val="000D4ED1"/>
    <w:rsid w:val="000D51FF"/>
    <w:rsid w:val="000D5BB5"/>
    <w:rsid w:val="000E0518"/>
    <w:rsid w:val="000E4125"/>
    <w:rsid w:val="000F0EC9"/>
    <w:rsid w:val="000F2BF7"/>
    <w:rsid w:val="000F407A"/>
    <w:rsid w:val="000F4459"/>
    <w:rsid w:val="000F5594"/>
    <w:rsid w:val="000F56F7"/>
    <w:rsid w:val="00102814"/>
    <w:rsid w:val="00107584"/>
    <w:rsid w:val="00110678"/>
    <w:rsid w:val="00111287"/>
    <w:rsid w:val="00111821"/>
    <w:rsid w:val="00111848"/>
    <w:rsid w:val="0011371D"/>
    <w:rsid w:val="001237F0"/>
    <w:rsid w:val="00123A62"/>
    <w:rsid w:val="0012622C"/>
    <w:rsid w:val="0013105B"/>
    <w:rsid w:val="001314E8"/>
    <w:rsid w:val="00131604"/>
    <w:rsid w:val="00134731"/>
    <w:rsid w:val="00135337"/>
    <w:rsid w:val="00142DA3"/>
    <w:rsid w:val="00144252"/>
    <w:rsid w:val="00154187"/>
    <w:rsid w:val="00154DF9"/>
    <w:rsid w:val="00167202"/>
    <w:rsid w:val="001859F7"/>
    <w:rsid w:val="00185FE8"/>
    <w:rsid w:val="0018618B"/>
    <w:rsid w:val="00190618"/>
    <w:rsid w:val="00193273"/>
    <w:rsid w:val="001934C1"/>
    <w:rsid w:val="0019389B"/>
    <w:rsid w:val="00197FE7"/>
    <w:rsid w:val="001A0533"/>
    <w:rsid w:val="001B0286"/>
    <w:rsid w:val="001B0723"/>
    <w:rsid w:val="001B40FC"/>
    <w:rsid w:val="001C27D9"/>
    <w:rsid w:val="001C579F"/>
    <w:rsid w:val="001C7AA4"/>
    <w:rsid w:val="001D116B"/>
    <w:rsid w:val="001D4F73"/>
    <w:rsid w:val="001D74F9"/>
    <w:rsid w:val="001D772A"/>
    <w:rsid w:val="001E2FC2"/>
    <w:rsid w:val="001E482A"/>
    <w:rsid w:val="001E6451"/>
    <w:rsid w:val="001F19F5"/>
    <w:rsid w:val="001F1EE3"/>
    <w:rsid w:val="001F49A1"/>
    <w:rsid w:val="001F7AE4"/>
    <w:rsid w:val="001F7E6A"/>
    <w:rsid w:val="00200675"/>
    <w:rsid w:val="0020158F"/>
    <w:rsid w:val="0020339E"/>
    <w:rsid w:val="002039E7"/>
    <w:rsid w:val="00204DFD"/>
    <w:rsid w:val="0020658B"/>
    <w:rsid w:val="00216746"/>
    <w:rsid w:val="002174CD"/>
    <w:rsid w:val="00217910"/>
    <w:rsid w:val="002251F7"/>
    <w:rsid w:val="002260BD"/>
    <w:rsid w:val="00230653"/>
    <w:rsid w:val="002335E8"/>
    <w:rsid w:val="00236DFC"/>
    <w:rsid w:val="00237F95"/>
    <w:rsid w:val="00241304"/>
    <w:rsid w:val="002442F4"/>
    <w:rsid w:val="00245A04"/>
    <w:rsid w:val="00246FF6"/>
    <w:rsid w:val="00247FCD"/>
    <w:rsid w:val="00250F85"/>
    <w:rsid w:val="00252DC0"/>
    <w:rsid w:val="00254A27"/>
    <w:rsid w:val="0025746D"/>
    <w:rsid w:val="002636B0"/>
    <w:rsid w:val="0026389E"/>
    <w:rsid w:val="002638A9"/>
    <w:rsid w:val="00264331"/>
    <w:rsid w:val="002656B0"/>
    <w:rsid w:val="00265AC5"/>
    <w:rsid w:val="00271DC5"/>
    <w:rsid w:val="002751A8"/>
    <w:rsid w:val="0027626F"/>
    <w:rsid w:val="00276275"/>
    <w:rsid w:val="002825E2"/>
    <w:rsid w:val="002830F4"/>
    <w:rsid w:val="00283D93"/>
    <w:rsid w:val="0028473C"/>
    <w:rsid w:val="002912BB"/>
    <w:rsid w:val="00292539"/>
    <w:rsid w:val="002A2F2C"/>
    <w:rsid w:val="002A4855"/>
    <w:rsid w:val="002A534D"/>
    <w:rsid w:val="002A56AF"/>
    <w:rsid w:val="002A67AA"/>
    <w:rsid w:val="002A785C"/>
    <w:rsid w:val="002B18CD"/>
    <w:rsid w:val="002B2BC2"/>
    <w:rsid w:val="002B3CBF"/>
    <w:rsid w:val="002B3D41"/>
    <w:rsid w:val="002B4C35"/>
    <w:rsid w:val="002B7407"/>
    <w:rsid w:val="002B7DCF"/>
    <w:rsid w:val="002C1C91"/>
    <w:rsid w:val="002C26FE"/>
    <w:rsid w:val="002D56D7"/>
    <w:rsid w:val="002D7578"/>
    <w:rsid w:val="002E4662"/>
    <w:rsid w:val="002E60EB"/>
    <w:rsid w:val="002E766E"/>
    <w:rsid w:val="002F40F9"/>
    <w:rsid w:val="002F76AD"/>
    <w:rsid w:val="002F7A6C"/>
    <w:rsid w:val="002F7BA5"/>
    <w:rsid w:val="00301B6E"/>
    <w:rsid w:val="00304F38"/>
    <w:rsid w:val="00307F55"/>
    <w:rsid w:val="003115B5"/>
    <w:rsid w:val="0031268E"/>
    <w:rsid w:val="00312793"/>
    <w:rsid w:val="00315A06"/>
    <w:rsid w:val="00325DB6"/>
    <w:rsid w:val="003314AC"/>
    <w:rsid w:val="00337962"/>
    <w:rsid w:val="00342440"/>
    <w:rsid w:val="003431C2"/>
    <w:rsid w:val="00343D9A"/>
    <w:rsid w:val="00344CFD"/>
    <w:rsid w:val="00347EE9"/>
    <w:rsid w:val="00351902"/>
    <w:rsid w:val="003529BA"/>
    <w:rsid w:val="00363641"/>
    <w:rsid w:val="00365BE1"/>
    <w:rsid w:val="00367229"/>
    <w:rsid w:val="00374996"/>
    <w:rsid w:val="0038264B"/>
    <w:rsid w:val="00383E3F"/>
    <w:rsid w:val="0038474F"/>
    <w:rsid w:val="00392B98"/>
    <w:rsid w:val="00393E4A"/>
    <w:rsid w:val="0039690D"/>
    <w:rsid w:val="003A008D"/>
    <w:rsid w:val="003A0436"/>
    <w:rsid w:val="003A1599"/>
    <w:rsid w:val="003A408D"/>
    <w:rsid w:val="003A6180"/>
    <w:rsid w:val="003A63BE"/>
    <w:rsid w:val="003B624C"/>
    <w:rsid w:val="003B68ED"/>
    <w:rsid w:val="003B7586"/>
    <w:rsid w:val="003C164B"/>
    <w:rsid w:val="003C3BCD"/>
    <w:rsid w:val="003C4614"/>
    <w:rsid w:val="003D145C"/>
    <w:rsid w:val="003D3888"/>
    <w:rsid w:val="003D3E91"/>
    <w:rsid w:val="003D4F17"/>
    <w:rsid w:val="003D730D"/>
    <w:rsid w:val="003E0484"/>
    <w:rsid w:val="003E0B57"/>
    <w:rsid w:val="003E1F8E"/>
    <w:rsid w:val="003E580F"/>
    <w:rsid w:val="003F0A68"/>
    <w:rsid w:val="003F1A05"/>
    <w:rsid w:val="00401428"/>
    <w:rsid w:val="00401BCB"/>
    <w:rsid w:val="0040405C"/>
    <w:rsid w:val="00410B06"/>
    <w:rsid w:val="00414153"/>
    <w:rsid w:val="00417BF3"/>
    <w:rsid w:val="00422D38"/>
    <w:rsid w:val="00425C06"/>
    <w:rsid w:val="00426D5A"/>
    <w:rsid w:val="00427B40"/>
    <w:rsid w:val="0043205C"/>
    <w:rsid w:val="004323F8"/>
    <w:rsid w:val="00433B65"/>
    <w:rsid w:val="00434568"/>
    <w:rsid w:val="00435C98"/>
    <w:rsid w:val="004360D3"/>
    <w:rsid w:val="00440523"/>
    <w:rsid w:val="00442809"/>
    <w:rsid w:val="004454EE"/>
    <w:rsid w:val="0044794C"/>
    <w:rsid w:val="0044799A"/>
    <w:rsid w:val="00451549"/>
    <w:rsid w:val="00451E9B"/>
    <w:rsid w:val="00452503"/>
    <w:rsid w:val="0045459D"/>
    <w:rsid w:val="0045657F"/>
    <w:rsid w:val="004666A2"/>
    <w:rsid w:val="004725A4"/>
    <w:rsid w:val="004765BA"/>
    <w:rsid w:val="00476CD4"/>
    <w:rsid w:val="0047708C"/>
    <w:rsid w:val="00477173"/>
    <w:rsid w:val="0048296C"/>
    <w:rsid w:val="004851DB"/>
    <w:rsid w:val="004901CB"/>
    <w:rsid w:val="004923C8"/>
    <w:rsid w:val="004A1292"/>
    <w:rsid w:val="004A484F"/>
    <w:rsid w:val="004A5C1F"/>
    <w:rsid w:val="004B2BB2"/>
    <w:rsid w:val="004B41EF"/>
    <w:rsid w:val="004B6235"/>
    <w:rsid w:val="004B7553"/>
    <w:rsid w:val="004C25FC"/>
    <w:rsid w:val="004C3432"/>
    <w:rsid w:val="004C3D3C"/>
    <w:rsid w:val="004C3D6B"/>
    <w:rsid w:val="004C45E3"/>
    <w:rsid w:val="004D1254"/>
    <w:rsid w:val="004E0BD9"/>
    <w:rsid w:val="004E196F"/>
    <w:rsid w:val="004E1C67"/>
    <w:rsid w:val="004E2177"/>
    <w:rsid w:val="004E68EC"/>
    <w:rsid w:val="004E72CA"/>
    <w:rsid w:val="004F218F"/>
    <w:rsid w:val="004F76B3"/>
    <w:rsid w:val="00500E13"/>
    <w:rsid w:val="0050477C"/>
    <w:rsid w:val="00511457"/>
    <w:rsid w:val="00513396"/>
    <w:rsid w:val="00514390"/>
    <w:rsid w:val="00526053"/>
    <w:rsid w:val="005260B1"/>
    <w:rsid w:val="005270E8"/>
    <w:rsid w:val="00527152"/>
    <w:rsid w:val="005317CF"/>
    <w:rsid w:val="005322CC"/>
    <w:rsid w:val="0054189C"/>
    <w:rsid w:val="00541B82"/>
    <w:rsid w:val="00542D7B"/>
    <w:rsid w:val="00544878"/>
    <w:rsid w:val="005507FA"/>
    <w:rsid w:val="00550C78"/>
    <w:rsid w:val="00552797"/>
    <w:rsid w:val="005529A7"/>
    <w:rsid w:val="00552B59"/>
    <w:rsid w:val="00556059"/>
    <w:rsid w:val="005561BC"/>
    <w:rsid w:val="0056071C"/>
    <w:rsid w:val="00561B47"/>
    <w:rsid w:val="00562E63"/>
    <w:rsid w:val="005679BD"/>
    <w:rsid w:val="00570482"/>
    <w:rsid w:val="00580F9F"/>
    <w:rsid w:val="005827DA"/>
    <w:rsid w:val="00584D09"/>
    <w:rsid w:val="00584EF0"/>
    <w:rsid w:val="00586F95"/>
    <w:rsid w:val="005900EE"/>
    <w:rsid w:val="00590435"/>
    <w:rsid w:val="0059417F"/>
    <w:rsid w:val="00595110"/>
    <w:rsid w:val="00595242"/>
    <w:rsid w:val="005A0171"/>
    <w:rsid w:val="005A6730"/>
    <w:rsid w:val="005A73CB"/>
    <w:rsid w:val="005B4DBD"/>
    <w:rsid w:val="005C22C8"/>
    <w:rsid w:val="005C4D17"/>
    <w:rsid w:val="005C7EF9"/>
    <w:rsid w:val="005D0894"/>
    <w:rsid w:val="005D0D1E"/>
    <w:rsid w:val="005D2CD7"/>
    <w:rsid w:val="005D3EA5"/>
    <w:rsid w:val="005D7803"/>
    <w:rsid w:val="005E35E8"/>
    <w:rsid w:val="005E64BC"/>
    <w:rsid w:val="005E6536"/>
    <w:rsid w:val="005E74A0"/>
    <w:rsid w:val="005F1B5A"/>
    <w:rsid w:val="005F4595"/>
    <w:rsid w:val="005F4EAF"/>
    <w:rsid w:val="005F57CC"/>
    <w:rsid w:val="005F71C0"/>
    <w:rsid w:val="00600DBE"/>
    <w:rsid w:val="00604022"/>
    <w:rsid w:val="00604F6F"/>
    <w:rsid w:val="006063B4"/>
    <w:rsid w:val="0061104F"/>
    <w:rsid w:val="0061320A"/>
    <w:rsid w:val="0061542D"/>
    <w:rsid w:val="00615A7E"/>
    <w:rsid w:val="00615E6E"/>
    <w:rsid w:val="006258B0"/>
    <w:rsid w:val="00631356"/>
    <w:rsid w:val="00632E16"/>
    <w:rsid w:val="00635E4F"/>
    <w:rsid w:val="00641956"/>
    <w:rsid w:val="00642463"/>
    <w:rsid w:val="00652B44"/>
    <w:rsid w:val="006577E1"/>
    <w:rsid w:val="00661DD7"/>
    <w:rsid w:val="00663378"/>
    <w:rsid w:val="00664D44"/>
    <w:rsid w:val="00672A63"/>
    <w:rsid w:val="006742E4"/>
    <w:rsid w:val="006770F8"/>
    <w:rsid w:val="006853F9"/>
    <w:rsid w:val="00690317"/>
    <w:rsid w:val="0069068A"/>
    <w:rsid w:val="00693A26"/>
    <w:rsid w:val="00693EC0"/>
    <w:rsid w:val="006A1FA6"/>
    <w:rsid w:val="006A58F3"/>
    <w:rsid w:val="006A6537"/>
    <w:rsid w:val="006B2729"/>
    <w:rsid w:val="006B629E"/>
    <w:rsid w:val="006B66F2"/>
    <w:rsid w:val="006B78B1"/>
    <w:rsid w:val="006C0750"/>
    <w:rsid w:val="006C12B1"/>
    <w:rsid w:val="006C2A67"/>
    <w:rsid w:val="006C5C1C"/>
    <w:rsid w:val="006D0C34"/>
    <w:rsid w:val="006D4A87"/>
    <w:rsid w:val="006D4EEC"/>
    <w:rsid w:val="006D605D"/>
    <w:rsid w:val="006D7474"/>
    <w:rsid w:val="006E1CE3"/>
    <w:rsid w:val="006F4936"/>
    <w:rsid w:val="006F5118"/>
    <w:rsid w:val="006F5CF2"/>
    <w:rsid w:val="00700435"/>
    <w:rsid w:val="007013F1"/>
    <w:rsid w:val="00707082"/>
    <w:rsid w:val="00727DE3"/>
    <w:rsid w:val="0073320E"/>
    <w:rsid w:val="00734B0A"/>
    <w:rsid w:val="00735402"/>
    <w:rsid w:val="00740294"/>
    <w:rsid w:val="00740E85"/>
    <w:rsid w:val="007476E7"/>
    <w:rsid w:val="00750D99"/>
    <w:rsid w:val="00751BFD"/>
    <w:rsid w:val="00755034"/>
    <w:rsid w:val="00765A7D"/>
    <w:rsid w:val="00765EA0"/>
    <w:rsid w:val="007675D9"/>
    <w:rsid w:val="00770802"/>
    <w:rsid w:val="007718AA"/>
    <w:rsid w:val="007727C2"/>
    <w:rsid w:val="007756CB"/>
    <w:rsid w:val="00781461"/>
    <w:rsid w:val="00782299"/>
    <w:rsid w:val="007859B2"/>
    <w:rsid w:val="00790F00"/>
    <w:rsid w:val="0079358D"/>
    <w:rsid w:val="007A004B"/>
    <w:rsid w:val="007A0941"/>
    <w:rsid w:val="007A1451"/>
    <w:rsid w:val="007A36AB"/>
    <w:rsid w:val="007A6835"/>
    <w:rsid w:val="007A69CE"/>
    <w:rsid w:val="007A6EEB"/>
    <w:rsid w:val="007B4A9C"/>
    <w:rsid w:val="007B5137"/>
    <w:rsid w:val="007C4240"/>
    <w:rsid w:val="007C546C"/>
    <w:rsid w:val="007D44F7"/>
    <w:rsid w:val="007E02D5"/>
    <w:rsid w:val="007E0C56"/>
    <w:rsid w:val="007E0D5D"/>
    <w:rsid w:val="007E10A2"/>
    <w:rsid w:val="007E11B7"/>
    <w:rsid w:val="007E1CE4"/>
    <w:rsid w:val="007E25B9"/>
    <w:rsid w:val="007E277B"/>
    <w:rsid w:val="007E7D7D"/>
    <w:rsid w:val="007F0A4D"/>
    <w:rsid w:val="007F1966"/>
    <w:rsid w:val="007F1CDB"/>
    <w:rsid w:val="007F458B"/>
    <w:rsid w:val="0080230D"/>
    <w:rsid w:val="00805435"/>
    <w:rsid w:val="0081226B"/>
    <w:rsid w:val="00815441"/>
    <w:rsid w:val="008210D4"/>
    <w:rsid w:val="00821C39"/>
    <w:rsid w:val="00824670"/>
    <w:rsid w:val="0082624C"/>
    <w:rsid w:val="008269F1"/>
    <w:rsid w:val="00833306"/>
    <w:rsid w:val="00835564"/>
    <w:rsid w:val="00835858"/>
    <w:rsid w:val="00836F88"/>
    <w:rsid w:val="00842C9A"/>
    <w:rsid w:val="00846671"/>
    <w:rsid w:val="008531CB"/>
    <w:rsid w:val="008546A0"/>
    <w:rsid w:val="0086096B"/>
    <w:rsid w:val="00861010"/>
    <w:rsid w:val="00862117"/>
    <w:rsid w:val="0086385F"/>
    <w:rsid w:val="00864E80"/>
    <w:rsid w:val="00866E9E"/>
    <w:rsid w:val="00867EF5"/>
    <w:rsid w:val="00871407"/>
    <w:rsid w:val="008755E4"/>
    <w:rsid w:val="008802E5"/>
    <w:rsid w:val="00880695"/>
    <w:rsid w:val="00884D60"/>
    <w:rsid w:val="00886775"/>
    <w:rsid w:val="00891F6F"/>
    <w:rsid w:val="00893AB2"/>
    <w:rsid w:val="008957D8"/>
    <w:rsid w:val="008A45B3"/>
    <w:rsid w:val="008A464B"/>
    <w:rsid w:val="008A5590"/>
    <w:rsid w:val="008A5F32"/>
    <w:rsid w:val="008A774C"/>
    <w:rsid w:val="008B44D2"/>
    <w:rsid w:val="008C0731"/>
    <w:rsid w:val="008C3054"/>
    <w:rsid w:val="008C3DD9"/>
    <w:rsid w:val="008C4305"/>
    <w:rsid w:val="008C455C"/>
    <w:rsid w:val="008C660C"/>
    <w:rsid w:val="008C763D"/>
    <w:rsid w:val="008D3966"/>
    <w:rsid w:val="008D4748"/>
    <w:rsid w:val="008D5F8A"/>
    <w:rsid w:val="008E04B0"/>
    <w:rsid w:val="008E19C5"/>
    <w:rsid w:val="008E3C5D"/>
    <w:rsid w:val="008F0BDA"/>
    <w:rsid w:val="008F17C7"/>
    <w:rsid w:val="008F2896"/>
    <w:rsid w:val="008F2A8F"/>
    <w:rsid w:val="008F7A71"/>
    <w:rsid w:val="00903CDD"/>
    <w:rsid w:val="00905700"/>
    <w:rsid w:val="00907DB1"/>
    <w:rsid w:val="00912854"/>
    <w:rsid w:val="00913A07"/>
    <w:rsid w:val="00915D50"/>
    <w:rsid w:val="00917B50"/>
    <w:rsid w:val="0092076C"/>
    <w:rsid w:val="009242F5"/>
    <w:rsid w:val="00924554"/>
    <w:rsid w:val="0092563E"/>
    <w:rsid w:val="0092642E"/>
    <w:rsid w:val="00926A69"/>
    <w:rsid w:val="00930AD7"/>
    <w:rsid w:val="00931532"/>
    <w:rsid w:val="00931BD0"/>
    <w:rsid w:val="00933C07"/>
    <w:rsid w:val="00934B72"/>
    <w:rsid w:val="009361A0"/>
    <w:rsid w:val="009374B8"/>
    <w:rsid w:val="009414FE"/>
    <w:rsid w:val="00942587"/>
    <w:rsid w:val="00943FA2"/>
    <w:rsid w:val="00944019"/>
    <w:rsid w:val="00944097"/>
    <w:rsid w:val="00945E04"/>
    <w:rsid w:val="009469DB"/>
    <w:rsid w:val="009562CB"/>
    <w:rsid w:val="00957497"/>
    <w:rsid w:val="009603F2"/>
    <w:rsid w:val="00961219"/>
    <w:rsid w:val="0098090F"/>
    <w:rsid w:val="009832C7"/>
    <w:rsid w:val="0099287C"/>
    <w:rsid w:val="0099383A"/>
    <w:rsid w:val="009955EE"/>
    <w:rsid w:val="009A1273"/>
    <w:rsid w:val="009A6B31"/>
    <w:rsid w:val="009A6E13"/>
    <w:rsid w:val="009A70E7"/>
    <w:rsid w:val="009B0312"/>
    <w:rsid w:val="009B463C"/>
    <w:rsid w:val="009B71A5"/>
    <w:rsid w:val="009C4727"/>
    <w:rsid w:val="009C7258"/>
    <w:rsid w:val="009C77EA"/>
    <w:rsid w:val="009D7F93"/>
    <w:rsid w:val="009E1756"/>
    <w:rsid w:val="009E25B5"/>
    <w:rsid w:val="009E73B5"/>
    <w:rsid w:val="009F043C"/>
    <w:rsid w:val="009F27EA"/>
    <w:rsid w:val="009F5649"/>
    <w:rsid w:val="009F5761"/>
    <w:rsid w:val="009F7B18"/>
    <w:rsid w:val="00A02F96"/>
    <w:rsid w:val="00A11C3F"/>
    <w:rsid w:val="00A129B6"/>
    <w:rsid w:val="00A14778"/>
    <w:rsid w:val="00A250F4"/>
    <w:rsid w:val="00A26A4A"/>
    <w:rsid w:val="00A26D4C"/>
    <w:rsid w:val="00A30861"/>
    <w:rsid w:val="00A3230D"/>
    <w:rsid w:val="00A32C2E"/>
    <w:rsid w:val="00A360DC"/>
    <w:rsid w:val="00A4065C"/>
    <w:rsid w:val="00A40DD4"/>
    <w:rsid w:val="00A42C27"/>
    <w:rsid w:val="00A45D24"/>
    <w:rsid w:val="00A53967"/>
    <w:rsid w:val="00A57B5B"/>
    <w:rsid w:val="00A60A6C"/>
    <w:rsid w:val="00A61845"/>
    <w:rsid w:val="00A62C97"/>
    <w:rsid w:val="00A64272"/>
    <w:rsid w:val="00A65D57"/>
    <w:rsid w:val="00A663F8"/>
    <w:rsid w:val="00A67D2E"/>
    <w:rsid w:val="00A7169F"/>
    <w:rsid w:val="00A73222"/>
    <w:rsid w:val="00A73297"/>
    <w:rsid w:val="00A7336E"/>
    <w:rsid w:val="00A76AE7"/>
    <w:rsid w:val="00A80ABF"/>
    <w:rsid w:val="00A81BE4"/>
    <w:rsid w:val="00A81D8C"/>
    <w:rsid w:val="00A8352A"/>
    <w:rsid w:val="00A8710B"/>
    <w:rsid w:val="00A922C1"/>
    <w:rsid w:val="00A969C9"/>
    <w:rsid w:val="00A97010"/>
    <w:rsid w:val="00AA17E1"/>
    <w:rsid w:val="00AA193F"/>
    <w:rsid w:val="00AA4911"/>
    <w:rsid w:val="00AA69EC"/>
    <w:rsid w:val="00AA6B85"/>
    <w:rsid w:val="00AB128D"/>
    <w:rsid w:val="00AB63D4"/>
    <w:rsid w:val="00AB6737"/>
    <w:rsid w:val="00AB783F"/>
    <w:rsid w:val="00AC1375"/>
    <w:rsid w:val="00AD251A"/>
    <w:rsid w:val="00AD394B"/>
    <w:rsid w:val="00AD5C34"/>
    <w:rsid w:val="00AD6502"/>
    <w:rsid w:val="00AE062C"/>
    <w:rsid w:val="00AE0690"/>
    <w:rsid w:val="00AE2001"/>
    <w:rsid w:val="00AE3945"/>
    <w:rsid w:val="00AE76C5"/>
    <w:rsid w:val="00AE7893"/>
    <w:rsid w:val="00AF03E6"/>
    <w:rsid w:val="00AF4649"/>
    <w:rsid w:val="00AF63F6"/>
    <w:rsid w:val="00AF6C2D"/>
    <w:rsid w:val="00AF6C60"/>
    <w:rsid w:val="00B00B65"/>
    <w:rsid w:val="00B014F1"/>
    <w:rsid w:val="00B0371A"/>
    <w:rsid w:val="00B05354"/>
    <w:rsid w:val="00B05769"/>
    <w:rsid w:val="00B12D80"/>
    <w:rsid w:val="00B13038"/>
    <w:rsid w:val="00B13E63"/>
    <w:rsid w:val="00B14110"/>
    <w:rsid w:val="00B1486D"/>
    <w:rsid w:val="00B14C46"/>
    <w:rsid w:val="00B3189C"/>
    <w:rsid w:val="00B31E87"/>
    <w:rsid w:val="00B32BD8"/>
    <w:rsid w:val="00B33ED0"/>
    <w:rsid w:val="00B36DEB"/>
    <w:rsid w:val="00B51258"/>
    <w:rsid w:val="00B520B8"/>
    <w:rsid w:val="00B52CA8"/>
    <w:rsid w:val="00B54354"/>
    <w:rsid w:val="00B57957"/>
    <w:rsid w:val="00B65DEE"/>
    <w:rsid w:val="00B66060"/>
    <w:rsid w:val="00B679FA"/>
    <w:rsid w:val="00B70160"/>
    <w:rsid w:val="00B73A0B"/>
    <w:rsid w:val="00B74F79"/>
    <w:rsid w:val="00B76400"/>
    <w:rsid w:val="00B83915"/>
    <w:rsid w:val="00B83EF1"/>
    <w:rsid w:val="00B8474F"/>
    <w:rsid w:val="00B86EC8"/>
    <w:rsid w:val="00B90F03"/>
    <w:rsid w:val="00B91EA7"/>
    <w:rsid w:val="00B92584"/>
    <w:rsid w:val="00B928B5"/>
    <w:rsid w:val="00B92F41"/>
    <w:rsid w:val="00B9744B"/>
    <w:rsid w:val="00BA0579"/>
    <w:rsid w:val="00BA0920"/>
    <w:rsid w:val="00BA2AD7"/>
    <w:rsid w:val="00BA2DA5"/>
    <w:rsid w:val="00BA4844"/>
    <w:rsid w:val="00BB3ACC"/>
    <w:rsid w:val="00BC1EEC"/>
    <w:rsid w:val="00BC4966"/>
    <w:rsid w:val="00BC63FA"/>
    <w:rsid w:val="00BD4713"/>
    <w:rsid w:val="00BE3AA4"/>
    <w:rsid w:val="00BE505B"/>
    <w:rsid w:val="00BF5A87"/>
    <w:rsid w:val="00C00FE1"/>
    <w:rsid w:val="00C03D46"/>
    <w:rsid w:val="00C05BD8"/>
    <w:rsid w:val="00C06719"/>
    <w:rsid w:val="00C10656"/>
    <w:rsid w:val="00C14A20"/>
    <w:rsid w:val="00C151D8"/>
    <w:rsid w:val="00C16993"/>
    <w:rsid w:val="00C26702"/>
    <w:rsid w:val="00C45B94"/>
    <w:rsid w:val="00C50499"/>
    <w:rsid w:val="00C559CF"/>
    <w:rsid w:val="00C56D7F"/>
    <w:rsid w:val="00C57A2A"/>
    <w:rsid w:val="00C61131"/>
    <w:rsid w:val="00C65F6D"/>
    <w:rsid w:val="00C67076"/>
    <w:rsid w:val="00C702B3"/>
    <w:rsid w:val="00C75227"/>
    <w:rsid w:val="00C77114"/>
    <w:rsid w:val="00C77AEE"/>
    <w:rsid w:val="00C77B54"/>
    <w:rsid w:val="00C801C0"/>
    <w:rsid w:val="00C8189E"/>
    <w:rsid w:val="00C82277"/>
    <w:rsid w:val="00C93262"/>
    <w:rsid w:val="00C95F59"/>
    <w:rsid w:val="00C960EE"/>
    <w:rsid w:val="00CA006C"/>
    <w:rsid w:val="00CA0414"/>
    <w:rsid w:val="00CA05FE"/>
    <w:rsid w:val="00CA19AB"/>
    <w:rsid w:val="00CA41D2"/>
    <w:rsid w:val="00CA5FF4"/>
    <w:rsid w:val="00CA684A"/>
    <w:rsid w:val="00CB4DC3"/>
    <w:rsid w:val="00CB7F36"/>
    <w:rsid w:val="00CC1543"/>
    <w:rsid w:val="00CC691D"/>
    <w:rsid w:val="00CC7235"/>
    <w:rsid w:val="00CD038C"/>
    <w:rsid w:val="00CE15F8"/>
    <w:rsid w:val="00CE344A"/>
    <w:rsid w:val="00CE41CE"/>
    <w:rsid w:val="00CE4898"/>
    <w:rsid w:val="00CE6C98"/>
    <w:rsid w:val="00CF10F0"/>
    <w:rsid w:val="00CF65C8"/>
    <w:rsid w:val="00CF6A41"/>
    <w:rsid w:val="00CF7824"/>
    <w:rsid w:val="00D052F0"/>
    <w:rsid w:val="00D0598A"/>
    <w:rsid w:val="00D07716"/>
    <w:rsid w:val="00D13AF6"/>
    <w:rsid w:val="00D16696"/>
    <w:rsid w:val="00D21CDD"/>
    <w:rsid w:val="00D21DA5"/>
    <w:rsid w:val="00D23CA3"/>
    <w:rsid w:val="00D265F7"/>
    <w:rsid w:val="00D2725D"/>
    <w:rsid w:val="00D272EC"/>
    <w:rsid w:val="00D326DA"/>
    <w:rsid w:val="00D33A65"/>
    <w:rsid w:val="00D3470E"/>
    <w:rsid w:val="00D35BC4"/>
    <w:rsid w:val="00D36DD6"/>
    <w:rsid w:val="00D375D0"/>
    <w:rsid w:val="00D37BE1"/>
    <w:rsid w:val="00D4120B"/>
    <w:rsid w:val="00D437A8"/>
    <w:rsid w:val="00D44C03"/>
    <w:rsid w:val="00D47BDA"/>
    <w:rsid w:val="00D5152B"/>
    <w:rsid w:val="00D5305F"/>
    <w:rsid w:val="00D53FE6"/>
    <w:rsid w:val="00D55194"/>
    <w:rsid w:val="00D5722E"/>
    <w:rsid w:val="00D57B1D"/>
    <w:rsid w:val="00D6073E"/>
    <w:rsid w:val="00D62C92"/>
    <w:rsid w:val="00D6325E"/>
    <w:rsid w:val="00D64CE3"/>
    <w:rsid w:val="00D738C2"/>
    <w:rsid w:val="00D805B9"/>
    <w:rsid w:val="00D82D7F"/>
    <w:rsid w:val="00D836E6"/>
    <w:rsid w:val="00D8492B"/>
    <w:rsid w:val="00D85F10"/>
    <w:rsid w:val="00D86BA8"/>
    <w:rsid w:val="00D871DA"/>
    <w:rsid w:val="00D90167"/>
    <w:rsid w:val="00D91907"/>
    <w:rsid w:val="00D92E39"/>
    <w:rsid w:val="00D93D9D"/>
    <w:rsid w:val="00D94B2B"/>
    <w:rsid w:val="00D975A8"/>
    <w:rsid w:val="00D97FFC"/>
    <w:rsid w:val="00DA4DE1"/>
    <w:rsid w:val="00DA6166"/>
    <w:rsid w:val="00DB0A52"/>
    <w:rsid w:val="00DB1234"/>
    <w:rsid w:val="00DB2723"/>
    <w:rsid w:val="00DB34E7"/>
    <w:rsid w:val="00DB4BF2"/>
    <w:rsid w:val="00DB5229"/>
    <w:rsid w:val="00DB6177"/>
    <w:rsid w:val="00DC15C4"/>
    <w:rsid w:val="00DC2DED"/>
    <w:rsid w:val="00DD11AE"/>
    <w:rsid w:val="00DD3B3C"/>
    <w:rsid w:val="00DD49E7"/>
    <w:rsid w:val="00DD669F"/>
    <w:rsid w:val="00DE079A"/>
    <w:rsid w:val="00DE0D5A"/>
    <w:rsid w:val="00DE11CC"/>
    <w:rsid w:val="00DE41DE"/>
    <w:rsid w:val="00DE52F6"/>
    <w:rsid w:val="00DE73A0"/>
    <w:rsid w:val="00DF34EA"/>
    <w:rsid w:val="00DF496E"/>
    <w:rsid w:val="00DF4AA0"/>
    <w:rsid w:val="00DF61B2"/>
    <w:rsid w:val="00DF7C99"/>
    <w:rsid w:val="00E0114E"/>
    <w:rsid w:val="00E01C21"/>
    <w:rsid w:val="00E02235"/>
    <w:rsid w:val="00E04E3F"/>
    <w:rsid w:val="00E06378"/>
    <w:rsid w:val="00E06B8F"/>
    <w:rsid w:val="00E11320"/>
    <w:rsid w:val="00E11E84"/>
    <w:rsid w:val="00E12FBD"/>
    <w:rsid w:val="00E16D9B"/>
    <w:rsid w:val="00E207FD"/>
    <w:rsid w:val="00E228D2"/>
    <w:rsid w:val="00E3077F"/>
    <w:rsid w:val="00E32257"/>
    <w:rsid w:val="00E36CC6"/>
    <w:rsid w:val="00E375C9"/>
    <w:rsid w:val="00E40C7A"/>
    <w:rsid w:val="00E41360"/>
    <w:rsid w:val="00E451E7"/>
    <w:rsid w:val="00E47959"/>
    <w:rsid w:val="00E52F4D"/>
    <w:rsid w:val="00E609A4"/>
    <w:rsid w:val="00E62A1E"/>
    <w:rsid w:val="00E62CB5"/>
    <w:rsid w:val="00E70391"/>
    <w:rsid w:val="00E75B99"/>
    <w:rsid w:val="00E76983"/>
    <w:rsid w:val="00E827D2"/>
    <w:rsid w:val="00E834B0"/>
    <w:rsid w:val="00E83C1E"/>
    <w:rsid w:val="00E85AD9"/>
    <w:rsid w:val="00E85E4C"/>
    <w:rsid w:val="00E85F57"/>
    <w:rsid w:val="00E86FF3"/>
    <w:rsid w:val="00E87C93"/>
    <w:rsid w:val="00E90E30"/>
    <w:rsid w:val="00E9127C"/>
    <w:rsid w:val="00E943E9"/>
    <w:rsid w:val="00E95F76"/>
    <w:rsid w:val="00EA0485"/>
    <w:rsid w:val="00EA3D9C"/>
    <w:rsid w:val="00EA437D"/>
    <w:rsid w:val="00EA57B7"/>
    <w:rsid w:val="00EA7E18"/>
    <w:rsid w:val="00EB4D43"/>
    <w:rsid w:val="00EC01FC"/>
    <w:rsid w:val="00EC10A7"/>
    <w:rsid w:val="00EC4A24"/>
    <w:rsid w:val="00EC5F53"/>
    <w:rsid w:val="00EC7092"/>
    <w:rsid w:val="00ED004F"/>
    <w:rsid w:val="00ED1BA6"/>
    <w:rsid w:val="00ED46B5"/>
    <w:rsid w:val="00ED5A4D"/>
    <w:rsid w:val="00ED687C"/>
    <w:rsid w:val="00ED6EF0"/>
    <w:rsid w:val="00EE09A5"/>
    <w:rsid w:val="00EE1343"/>
    <w:rsid w:val="00EE26B9"/>
    <w:rsid w:val="00EE2F3B"/>
    <w:rsid w:val="00EE34AE"/>
    <w:rsid w:val="00EE5AD0"/>
    <w:rsid w:val="00EE5C31"/>
    <w:rsid w:val="00EE681C"/>
    <w:rsid w:val="00EF1133"/>
    <w:rsid w:val="00EF2333"/>
    <w:rsid w:val="00EF3AA8"/>
    <w:rsid w:val="00EF5246"/>
    <w:rsid w:val="00EF64C7"/>
    <w:rsid w:val="00EF7299"/>
    <w:rsid w:val="00F01C42"/>
    <w:rsid w:val="00F01E7E"/>
    <w:rsid w:val="00F039E8"/>
    <w:rsid w:val="00F05EA6"/>
    <w:rsid w:val="00F073CE"/>
    <w:rsid w:val="00F1025D"/>
    <w:rsid w:val="00F16ECD"/>
    <w:rsid w:val="00F205CB"/>
    <w:rsid w:val="00F22BA1"/>
    <w:rsid w:val="00F25798"/>
    <w:rsid w:val="00F3121D"/>
    <w:rsid w:val="00F31727"/>
    <w:rsid w:val="00F35839"/>
    <w:rsid w:val="00F446CB"/>
    <w:rsid w:val="00F50E3D"/>
    <w:rsid w:val="00F53A61"/>
    <w:rsid w:val="00F549C9"/>
    <w:rsid w:val="00F57680"/>
    <w:rsid w:val="00F65301"/>
    <w:rsid w:val="00F656F2"/>
    <w:rsid w:val="00F65E5A"/>
    <w:rsid w:val="00F66475"/>
    <w:rsid w:val="00F7389D"/>
    <w:rsid w:val="00F7484D"/>
    <w:rsid w:val="00F7670C"/>
    <w:rsid w:val="00F77CDA"/>
    <w:rsid w:val="00F908B4"/>
    <w:rsid w:val="00F934E2"/>
    <w:rsid w:val="00F9570D"/>
    <w:rsid w:val="00F96DAA"/>
    <w:rsid w:val="00FA5A68"/>
    <w:rsid w:val="00FB2733"/>
    <w:rsid w:val="00FB3AE4"/>
    <w:rsid w:val="00FB7099"/>
    <w:rsid w:val="00FD0B1C"/>
    <w:rsid w:val="00FD0F46"/>
    <w:rsid w:val="00FD3371"/>
    <w:rsid w:val="00FD5B2D"/>
    <w:rsid w:val="00FE06FC"/>
    <w:rsid w:val="00FE132A"/>
    <w:rsid w:val="00FE25D1"/>
    <w:rsid w:val="00FE6B3D"/>
    <w:rsid w:val="00FE794C"/>
    <w:rsid w:val="00FF3740"/>
    <w:rsid w:val="00FF5B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07F4F909"/>
  <w15:docId w15:val="{349E5D40-689A-4334-ADDF-4E3A3FB3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C1375"/>
  </w:style>
  <w:style w:type="paragraph" w:styleId="Nagwek1">
    <w:name w:val="heading 1"/>
    <w:basedOn w:val="Normalny"/>
    <w:next w:val="Normalny"/>
    <w:link w:val="Nagwek1Znak"/>
    <w:uiPriority w:val="9"/>
    <w:qFormat/>
    <w:rsid w:val="00BD47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C559CF"/>
    <w:pPr>
      <w:keepNext/>
      <w:keepLines/>
      <w:suppressAutoHyphen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002B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3E0484"/>
    <w:pPr>
      <w:keepNext/>
      <w:keepLines/>
      <w:spacing w:before="40" w:after="0"/>
      <w:outlineLvl w:val="3"/>
    </w:pPr>
    <w:rPr>
      <w:rFonts w:ascii="Calibri" w:eastAsia="MS Gothic" w:hAnsi="Calibri" w:cs="Times New Roman"/>
      <w:b/>
      <w:bCs/>
      <w:i/>
      <w:iCs/>
      <w:color w:val="4F81BD"/>
    </w:rPr>
  </w:style>
  <w:style w:type="paragraph" w:styleId="Nagwek5">
    <w:name w:val="heading 5"/>
    <w:basedOn w:val="Normalny"/>
    <w:next w:val="Normalny"/>
    <w:link w:val="Nagwek5Znak"/>
    <w:uiPriority w:val="9"/>
    <w:qFormat/>
    <w:rsid w:val="00002B92"/>
    <w:pPr>
      <w:spacing w:before="240" w:after="60" w:line="240" w:lineRule="auto"/>
      <w:outlineLvl w:val="4"/>
    </w:pPr>
    <w:rPr>
      <w:rFonts w:ascii="Calibri" w:eastAsia="Times New Roman" w:hAnsi="Calibri" w:cs="Times New Roman"/>
      <w:b/>
      <w:bCs/>
      <w:i/>
      <w:iCs/>
      <w:sz w:val="26"/>
      <w:szCs w:val="26"/>
      <w:lang w:val="x-none" w:eastAsia="x-none"/>
    </w:rPr>
  </w:style>
  <w:style w:type="paragraph" w:styleId="Nagwek6">
    <w:name w:val="heading 6"/>
    <w:basedOn w:val="Normalny"/>
    <w:next w:val="Normalny"/>
    <w:link w:val="Nagwek6Znak"/>
    <w:uiPriority w:val="9"/>
    <w:qFormat/>
    <w:rsid w:val="00002B92"/>
    <w:pPr>
      <w:spacing w:before="240" w:after="60" w:line="240" w:lineRule="auto"/>
      <w:outlineLvl w:val="5"/>
    </w:pPr>
    <w:rPr>
      <w:rFonts w:ascii="Times New Roman" w:eastAsia="Times New Roman" w:hAnsi="Times New Roman" w:cs="Times New Roman"/>
      <w:b/>
      <w:bCs/>
      <w:lang w:eastAsia="pl-PL"/>
    </w:rPr>
  </w:style>
  <w:style w:type="paragraph" w:styleId="Nagwek7">
    <w:name w:val="heading 7"/>
    <w:basedOn w:val="Normalny"/>
    <w:next w:val="Normalny"/>
    <w:link w:val="Nagwek7Znak"/>
    <w:uiPriority w:val="9"/>
    <w:qFormat/>
    <w:rsid w:val="00002B92"/>
    <w:pPr>
      <w:spacing w:before="240" w:after="60" w:line="240" w:lineRule="auto"/>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uiPriority w:val="9"/>
    <w:semiHidden/>
    <w:unhideWhenUsed/>
    <w:qFormat/>
    <w:rsid w:val="003E0484"/>
    <w:pPr>
      <w:keepNext/>
      <w:keepLines/>
      <w:spacing w:before="40" w:after="0"/>
      <w:outlineLvl w:val="7"/>
    </w:pPr>
    <w:rPr>
      <w:rFonts w:ascii="Calibri" w:eastAsia="MS Gothic" w:hAnsi="Calibri" w:cs="Times New Roman"/>
      <w:color w:val="4F81BD"/>
      <w:sz w:val="20"/>
      <w:szCs w:val="20"/>
    </w:rPr>
  </w:style>
  <w:style w:type="paragraph" w:styleId="Nagwek9">
    <w:name w:val="heading 9"/>
    <w:basedOn w:val="Normalny"/>
    <w:next w:val="Normalny"/>
    <w:link w:val="Nagwek9Znak"/>
    <w:uiPriority w:val="9"/>
    <w:qFormat/>
    <w:rsid w:val="00002B92"/>
    <w:pPr>
      <w:spacing w:before="240" w:after="60" w:line="240" w:lineRule="auto"/>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Paragraph1,T_SZ_List Paragraph,Numerowanie,Lista PR,Kolorowa lista — akcent 11,maz_wyliczenie,opis dzialania,K-P_odwolanie,A_wyliczenie,Akapit z listą 1,CW_Lista,L1,Akapit z listą5,normalny tekst,1.Nagłówek"/>
    <w:basedOn w:val="Normalny"/>
    <w:link w:val="AkapitzlistZnak"/>
    <w:uiPriority w:val="34"/>
    <w:qFormat/>
    <w:rsid w:val="00B91EA7"/>
    <w:pPr>
      <w:ind w:left="720"/>
      <w:contextualSpacing/>
    </w:pPr>
  </w:style>
  <w:style w:type="paragraph" w:styleId="Bezodstpw">
    <w:name w:val="No Spacing"/>
    <w:uiPriority w:val="1"/>
    <w:qFormat/>
    <w:rsid w:val="00B91EA7"/>
    <w:pPr>
      <w:suppressAutoHyphens/>
      <w:spacing w:after="0" w:line="240" w:lineRule="auto"/>
    </w:pPr>
    <w:rPr>
      <w:rFonts w:ascii="Calibri" w:eastAsia="Calibri" w:hAnsi="Calibri" w:cs="Calibri"/>
      <w:lang w:eastAsia="zh-CN"/>
    </w:rPr>
  </w:style>
  <w:style w:type="character" w:customStyle="1" w:styleId="Znakiprzypiswdolnych">
    <w:name w:val="Znaki przypisów dolnych"/>
    <w:qFormat/>
    <w:rsid w:val="00CF6A41"/>
    <w:rPr>
      <w:vertAlign w:val="superscript"/>
    </w:rPr>
  </w:style>
  <w:style w:type="character" w:customStyle="1" w:styleId="eltit">
    <w:name w:val="eltit"/>
    <w:basedOn w:val="Domylnaczcionkaakapitu"/>
    <w:rsid w:val="005C7EF9"/>
  </w:style>
  <w:style w:type="character" w:styleId="Hipercze">
    <w:name w:val="Hyperlink"/>
    <w:uiPriority w:val="99"/>
    <w:rsid w:val="005C7EF9"/>
    <w:rPr>
      <w:i/>
      <w:iCs/>
      <w:strike w:val="0"/>
      <w:dstrike w:val="0"/>
      <w:color w:val="0000FF"/>
      <w:u w:val="none"/>
      <w:effect w:val="none"/>
    </w:rPr>
  </w:style>
  <w:style w:type="paragraph" w:styleId="Tekstprzypisudolnego">
    <w:name w:val="footnote text"/>
    <w:basedOn w:val="Normalny"/>
    <w:link w:val="TekstprzypisudolnegoZnak"/>
    <w:uiPriority w:val="99"/>
    <w:rsid w:val="005C7EF9"/>
    <w:pPr>
      <w:suppressAutoHyphens/>
      <w:spacing w:after="200" w:line="276" w:lineRule="auto"/>
    </w:pPr>
    <w:rPr>
      <w:rFonts w:ascii="Times New Roman" w:eastAsia="Calibri" w:hAnsi="Times New Roman" w:cs="Times New Roman"/>
      <w:sz w:val="20"/>
      <w:szCs w:val="20"/>
      <w:lang w:eastAsia="zh-CN"/>
    </w:rPr>
  </w:style>
  <w:style w:type="character" w:customStyle="1" w:styleId="TekstprzypisudolnegoZnak">
    <w:name w:val="Tekst przypisu dolnego Znak"/>
    <w:basedOn w:val="Domylnaczcionkaakapitu"/>
    <w:link w:val="Tekstprzypisudolnego"/>
    <w:uiPriority w:val="99"/>
    <w:rsid w:val="005C7EF9"/>
    <w:rPr>
      <w:rFonts w:ascii="Times New Roman" w:eastAsia="Calibri" w:hAnsi="Times New Roman" w:cs="Times New Roman"/>
      <w:sz w:val="20"/>
      <w:szCs w:val="20"/>
      <w:lang w:eastAsia="zh-CN"/>
    </w:rPr>
  </w:style>
  <w:style w:type="character" w:styleId="Odwoanieprzypisudolnego">
    <w:name w:val="footnote reference"/>
    <w:uiPriority w:val="99"/>
    <w:rsid w:val="005C7EF9"/>
    <w:rPr>
      <w:rFonts w:cs="Times New Roman"/>
      <w:vertAlign w:val="superscript"/>
    </w:rPr>
  </w:style>
  <w:style w:type="table" w:customStyle="1" w:styleId="TableNormal">
    <w:name w:val="Table Normal"/>
    <w:rsid w:val="007A004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character" w:styleId="Numerstrony">
    <w:name w:val="page number"/>
    <w:rsid w:val="007A004B"/>
  </w:style>
  <w:style w:type="paragraph" w:styleId="Tekstpodstawowywcity3">
    <w:name w:val="Body Text Indent 3"/>
    <w:link w:val="Tekstpodstawowywcity3Znak"/>
    <w:rsid w:val="007A004B"/>
    <w:pPr>
      <w:pBdr>
        <w:top w:val="nil"/>
        <w:left w:val="nil"/>
        <w:bottom w:val="nil"/>
        <w:right w:val="nil"/>
        <w:between w:val="nil"/>
        <w:bar w:val="nil"/>
      </w:pBdr>
      <w:spacing w:after="120" w:line="240" w:lineRule="auto"/>
      <w:ind w:left="283"/>
    </w:pPr>
    <w:rPr>
      <w:rFonts w:ascii="Times New Roman" w:eastAsia="Arial Unicode MS" w:hAnsi="Times New Roman" w:cs="Arial Unicode MS"/>
      <w:color w:val="000000"/>
      <w:sz w:val="16"/>
      <w:szCs w:val="16"/>
      <w:u w:color="000000"/>
      <w:bdr w:val="nil"/>
      <w:lang w:eastAsia="pl-PL"/>
    </w:rPr>
  </w:style>
  <w:style w:type="character" w:customStyle="1" w:styleId="Tekstpodstawowywcity3Znak">
    <w:name w:val="Tekst podstawowy wcięty 3 Znak"/>
    <w:basedOn w:val="Domylnaczcionkaakapitu"/>
    <w:link w:val="Tekstpodstawowywcity3"/>
    <w:rsid w:val="007A004B"/>
    <w:rPr>
      <w:rFonts w:ascii="Times New Roman" w:eastAsia="Arial Unicode MS" w:hAnsi="Times New Roman" w:cs="Arial Unicode MS"/>
      <w:color w:val="000000"/>
      <w:sz w:val="16"/>
      <w:szCs w:val="16"/>
      <w:u w:color="000000"/>
      <w:bdr w:val="nil"/>
      <w:lang w:eastAsia="pl-PL"/>
    </w:rPr>
  </w:style>
  <w:style w:type="numbering" w:customStyle="1" w:styleId="Zaimportowanystyl3">
    <w:name w:val="Zaimportowany styl 3"/>
    <w:rsid w:val="007A004B"/>
    <w:pPr>
      <w:numPr>
        <w:numId w:val="30"/>
      </w:numPr>
    </w:pPr>
  </w:style>
  <w:style w:type="numbering" w:customStyle="1" w:styleId="Zaimportowanystyl4">
    <w:name w:val="Zaimportowany styl 4"/>
    <w:rsid w:val="007A004B"/>
    <w:pPr>
      <w:numPr>
        <w:numId w:val="31"/>
      </w:numPr>
    </w:pPr>
  </w:style>
  <w:style w:type="numbering" w:customStyle="1" w:styleId="Zaimportowanystyl5">
    <w:name w:val="Zaimportowany styl 5"/>
    <w:rsid w:val="007A004B"/>
    <w:pPr>
      <w:numPr>
        <w:numId w:val="32"/>
      </w:numPr>
    </w:pPr>
  </w:style>
  <w:style w:type="numbering" w:customStyle="1" w:styleId="Numery">
    <w:name w:val="Numery"/>
    <w:rsid w:val="007A004B"/>
    <w:pPr>
      <w:numPr>
        <w:numId w:val="33"/>
      </w:numPr>
    </w:pPr>
  </w:style>
  <w:style w:type="numbering" w:customStyle="1" w:styleId="Zaimportowanystyl7">
    <w:name w:val="Zaimportowany styl 7"/>
    <w:rsid w:val="007A004B"/>
    <w:pPr>
      <w:numPr>
        <w:numId w:val="34"/>
      </w:numPr>
    </w:pPr>
  </w:style>
  <w:style w:type="numbering" w:customStyle="1" w:styleId="Zaimportowanystyl8">
    <w:name w:val="Zaimportowany styl 8"/>
    <w:rsid w:val="007A004B"/>
    <w:pPr>
      <w:numPr>
        <w:numId w:val="35"/>
      </w:numPr>
    </w:pPr>
  </w:style>
  <w:style w:type="paragraph" w:styleId="Listanumerowana2">
    <w:name w:val="List Number 2"/>
    <w:uiPriority w:val="99"/>
    <w:rsid w:val="007A004B"/>
    <w:pPr>
      <w:pBdr>
        <w:top w:val="nil"/>
        <w:left w:val="nil"/>
        <w:bottom w:val="nil"/>
        <w:right w:val="nil"/>
        <w:between w:val="nil"/>
        <w:bar w:val="nil"/>
      </w:pBdr>
      <w:tabs>
        <w:tab w:val="left" w:pos="851"/>
      </w:tabs>
      <w:spacing w:after="0" w:line="240" w:lineRule="auto"/>
      <w:jc w:val="both"/>
    </w:pPr>
    <w:rPr>
      <w:rFonts w:ascii="Arial" w:eastAsia="Arial Unicode MS" w:hAnsi="Arial" w:cs="Arial Unicode MS"/>
      <w:color w:val="000000"/>
      <w:u w:color="000000"/>
      <w:bdr w:val="nil"/>
      <w:lang w:eastAsia="pl-PL"/>
    </w:rPr>
  </w:style>
  <w:style w:type="numbering" w:customStyle="1" w:styleId="Zaimportowanystyl10">
    <w:name w:val="Zaimportowany styl 10"/>
    <w:rsid w:val="007A004B"/>
    <w:pPr>
      <w:numPr>
        <w:numId w:val="36"/>
      </w:numPr>
    </w:pPr>
  </w:style>
  <w:style w:type="numbering" w:customStyle="1" w:styleId="Zaimportowanystyl11">
    <w:name w:val="Zaimportowany styl 11"/>
    <w:rsid w:val="007A004B"/>
    <w:pPr>
      <w:numPr>
        <w:numId w:val="37"/>
      </w:numPr>
    </w:pPr>
  </w:style>
  <w:style w:type="numbering" w:customStyle="1" w:styleId="Zaimportowanystyl12">
    <w:name w:val="Zaimportowany styl 12"/>
    <w:rsid w:val="007A004B"/>
    <w:pPr>
      <w:numPr>
        <w:numId w:val="38"/>
      </w:numPr>
    </w:pPr>
  </w:style>
  <w:style w:type="numbering" w:customStyle="1" w:styleId="Zaimportowanystyl13">
    <w:name w:val="Zaimportowany styl 13"/>
    <w:rsid w:val="007A004B"/>
    <w:pPr>
      <w:numPr>
        <w:numId w:val="39"/>
      </w:numPr>
    </w:pPr>
  </w:style>
  <w:style w:type="numbering" w:customStyle="1" w:styleId="Zaimportowanystyl14">
    <w:name w:val="Zaimportowany styl 14"/>
    <w:rsid w:val="007A004B"/>
    <w:pPr>
      <w:numPr>
        <w:numId w:val="40"/>
      </w:numPr>
    </w:pPr>
  </w:style>
  <w:style w:type="numbering" w:customStyle="1" w:styleId="Zaimportowanystyl15">
    <w:name w:val="Zaimportowany styl 15"/>
    <w:rsid w:val="007A004B"/>
    <w:pPr>
      <w:numPr>
        <w:numId w:val="41"/>
      </w:numPr>
    </w:pPr>
  </w:style>
  <w:style w:type="numbering" w:customStyle="1" w:styleId="Zaimportowanystyl16">
    <w:name w:val="Zaimportowany styl 16"/>
    <w:rsid w:val="007A004B"/>
    <w:pPr>
      <w:numPr>
        <w:numId w:val="42"/>
      </w:numPr>
    </w:pPr>
  </w:style>
  <w:style w:type="numbering" w:customStyle="1" w:styleId="Zaimportowanystyl17">
    <w:name w:val="Zaimportowany styl 17"/>
    <w:rsid w:val="007A004B"/>
    <w:pPr>
      <w:numPr>
        <w:numId w:val="43"/>
      </w:numPr>
    </w:pPr>
  </w:style>
  <w:style w:type="numbering" w:customStyle="1" w:styleId="Zaimportowanystyl18">
    <w:name w:val="Zaimportowany styl 18"/>
    <w:rsid w:val="007A004B"/>
    <w:pPr>
      <w:numPr>
        <w:numId w:val="44"/>
      </w:numPr>
    </w:pPr>
  </w:style>
  <w:style w:type="numbering" w:customStyle="1" w:styleId="Zaimportowanystyl19">
    <w:name w:val="Zaimportowany styl 19"/>
    <w:rsid w:val="007A004B"/>
    <w:pPr>
      <w:numPr>
        <w:numId w:val="45"/>
      </w:numPr>
    </w:pPr>
  </w:style>
  <w:style w:type="numbering" w:customStyle="1" w:styleId="Zaimportowanystyl20">
    <w:name w:val="Zaimportowany styl 20"/>
    <w:rsid w:val="007A004B"/>
    <w:pPr>
      <w:numPr>
        <w:numId w:val="46"/>
      </w:numPr>
    </w:pPr>
  </w:style>
  <w:style w:type="numbering" w:customStyle="1" w:styleId="Zaimportowanystyl21">
    <w:name w:val="Zaimportowany styl 21"/>
    <w:rsid w:val="007A004B"/>
    <w:pPr>
      <w:numPr>
        <w:numId w:val="47"/>
      </w:numPr>
    </w:pPr>
  </w:style>
  <w:style w:type="numbering" w:customStyle="1" w:styleId="Zaimportowanystyl22">
    <w:name w:val="Zaimportowany styl 22"/>
    <w:rsid w:val="007A004B"/>
    <w:pPr>
      <w:numPr>
        <w:numId w:val="48"/>
      </w:numPr>
    </w:pPr>
  </w:style>
  <w:style w:type="character" w:customStyle="1" w:styleId="Brak">
    <w:name w:val="Brak"/>
    <w:rsid w:val="007A004B"/>
  </w:style>
  <w:style w:type="character" w:customStyle="1" w:styleId="Hyperlink0">
    <w:name w:val="Hyperlink.0"/>
    <w:basedOn w:val="Brak"/>
    <w:rsid w:val="007A004B"/>
    <w:rPr>
      <w:color w:val="1B7AB8"/>
      <w14:textOutline w14:w="0" w14:cap="rnd" w14:cmpd="sng" w14:algn="ctr">
        <w14:noFill/>
        <w14:prstDash w14:val="solid"/>
        <w14:bevel/>
      </w14:textOutline>
    </w:rPr>
  </w:style>
  <w:style w:type="numbering" w:customStyle="1" w:styleId="Zaimportowanystyl23">
    <w:name w:val="Zaimportowany styl 23"/>
    <w:rsid w:val="007A004B"/>
    <w:pPr>
      <w:numPr>
        <w:numId w:val="49"/>
      </w:numPr>
    </w:pPr>
  </w:style>
  <w:style w:type="paragraph" w:styleId="Nagwek">
    <w:name w:val="header"/>
    <w:basedOn w:val="Normalny"/>
    <w:link w:val="NagwekZnak"/>
    <w:uiPriority w:val="99"/>
    <w:unhideWhenUsed/>
    <w:qFormat/>
    <w:rsid w:val="007A00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A004B"/>
  </w:style>
  <w:style w:type="paragraph" w:styleId="Stopka">
    <w:name w:val="footer"/>
    <w:basedOn w:val="Normalny"/>
    <w:link w:val="StopkaZnak"/>
    <w:uiPriority w:val="99"/>
    <w:unhideWhenUsed/>
    <w:rsid w:val="007A00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A004B"/>
  </w:style>
  <w:style w:type="table" w:styleId="Tabela-Siatka">
    <w:name w:val="Table Grid"/>
    <w:basedOn w:val="Standardowy"/>
    <w:uiPriority w:val="59"/>
    <w:unhideWhenUsed/>
    <w:rsid w:val="00A922C1"/>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343D9A"/>
    <w:rPr>
      <w:i/>
      <w:iCs/>
    </w:rPr>
  </w:style>
  <w:style w:type="paragraph" w:customStyle="1" w:styleId="pkt">
    <w:name w:val="pkt"/>
    <w:basedOn w:val="Normalny"/>
    <w:rsid w:val="00075701"/>
    <w:pPr>
      <w:suppressAutoHyphens/>
      <w:spacing w:before="60" w:after="60" w:line="240" w:lineRule="auto"/>
      <w:ind w:left="851" w:hanging="295"/>
      <w:jc w:val="both"/>
    </w:pPr>
    <w:rPr>
      <w:rFonts w:ascii="Times New Roman" w:eastAsia="Times New Roman" w:hAnsi="Times New Roman" w:cs="Times New Roman"/>
      <w:sz w:val="24"/>
      <w:szCs w:val="20"/>
      <w:lang w:eastAsia="pl-PL"/>
    </w:rPr>
  </w:style>
  <w:style w:type="numbering" w:customStyle="1" w:styleId="Bezlisty1">
    <w:name w:val="Bez listy1"/>
    <w:next w:val="Bezlisty"/>
    <w:uiPriority w:val="99"/>
    <w:semiHidden/>
    <w:unhideWhenUsed/>
    <w:rsid w:val="00E62A1E"/>
  </w:style>
  <w:style w:type="paragraph" w:styleId="Tekstprzypisukocowego">
    <w:name w:val="endnote text"/>
    <w:basedOn w:val="Normalny"/>
    <w:link w:val="TekstprzypisukocowegoZnak"/>
    <w:semiHidden/>
    <w:unhideWhenUsed/>
    <w:rsid w:val="00E62A1E"/>
    <w:pPr>
      <w:spacing w:after="0" w:line="240" w:lineRule="auto"/>
    </w:pPr>
    <w:rPr>
      <w:rFonts w:ascii="Arial" w:eastAsia="Calibri" w:hAnsi="Arial" w:cs="Arial"/>
      <w:sz w:val="20"/>
      <w:szCs w:val="20"/>
    </w:rPr>
  </w:style>
  <w:style w:type="character" w:customStyle="1" w:styleId="TekstprzypisukocowegoZnak">
    <w:name w:val="Tekst przypisu końcowego Znak"/>
    <w:basedOn w:val="Domylnaczcionkaakapitu"/>
    <w:link w:val="Tekstprzypisukocowego"/>
    <w:uiPriority w:val="99"/>
    <w:semiHidden/>
    <w:rsid w:val="00E62A1E"/>
    <w:rPr>
      <w:rFonts w:ascii="Arial" w:eastAsia="Calibri" w:hAnsi="Arial" w:cs="Arial"/>
      <w:sz w:val="20"/>
      <w:szCs w:val="20"/>
    </w:rPr>
  </w:style>
  <w:style w:type="character" w:styleId="Odwoanieprzypisukocowego">
    <w:name w:val="endnote reference"/>
    <w:basedOn w:val="Domylnaczcionkaakapitu"/>
    <w:semiHidden/>
    <w:unhideWhenUsed/>
    <w:rsid w:val="00E62A1E"/>
    <w:rPr>
      <w:vertAlign w:val="superscript"/>
    </w:rPr>
  </w:style>
  <w:style w:type="character" w:styleId="Tekstzastpczy">
    <w:name w:val="Placeholder Text"/>
    <w:basedOn w:val="Domylnaczcionkaakapitu"/>
    <w:uiPriority w:val="99"/>
    <w:semiHidden/>
    <w:rsid w:val="00E62A1E"/>
    <w:rPr>
      <w:color w:val="808080"/>
    </w:rPr>
  </w:style>
  <w:style w:type="character" w:customStyle="1" w:styleId="AkapitzlistZnak">
    <w:name w:val="Akapit z listą Znak"/>
    <w:aliases w:val="List Paragraph1 Znak,T_SZ_List Paragraph Znak,Numerowanie Znak,Lista PR Znak,Kolorowa lista — akcent 11 Znak,maz_wyliczenie Znak,opis dzialania Znak,K-P_odwolanie Znak,A_wyliczenie Znak,Akapit z listą 1 Znak,CW_Lista Znak,L1 Znak"/>
    <w:link w:val="Akapitzlist"/>
    <w:uiPriority w:val="34"/>
    <w:qFormat/>
    <w:locked/>
    <w:rsid w:val="00D07716"/>
  </w:style>
  <w:style w:type="table" w:customStyle="1" w:styleId="Tabela-Siatka1">
    <w:name w:val="Tabela - Siatka1"/>
    <w:basedOn w:val="Standardowy"/>
    <w:next w:val="Tabela-Siatka"/>
    <w:uiPriority w:val="39"/>
    <w:unhideWhenUsed/>
    <w:rsid w:val="002D56D7"/>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unhideWhenUsed/>
    <w:rsid w:val="002D56D7"/>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unhideWhenUsed/>
    <w:rsid w:val="00E207FD"/>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unhideWhenUsed/>
    <w:rsid w:val="00E207FD"/>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unhideWhenUsed/>
    <w:rsid w:val="00E207FD"/>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unhideWhenUsed/>
    <w:rsid w:val="00E207FD"/>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unhideWhenUsed/>
    <w:qFormat/>
    <w:rsid w:val="00F31727"/>
    <w:pPr>
      <w:spacing w:after="120"/>
    </w:pPr>
  </w:style>
  <w:style w:type="character" w:customStyle="1" w:styleId="TekstpodstawowyZnak">
    <w:name w:val="Tekst podstawowy Znak"/>
    <w:basedOn w:val="Domylnaczcionkaakapitu"/>
    <w:link w:val="Tekstpodstawowy"/>
    <w:uiPriority w:val="99"/>
    <w:rsid w:val="00F31727"/>
  </w:style>
  <w:style w:type="table" w:customStyle="1" w:styleId="TableNormal1">
    <w:name w:val="Table Normal1"/>
    <w:rsid w:val="00F3172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numbering" w:customStyle="1" w:styleId="Zaimportowanystyl1">
    <w:name w:val="Zaimportowany styl 1"/>
    <w:rsid w:val="00F31727"/>
    <w:pPr>
      <w:numPr>
        <w:numId w:val="51"/>
      </w:numPr>
    </w:pPr>
  </w:style>
  <w:style w:type="numbering" w:customStyle="1" w:styleId="Zaimportowanystyl31">
    <w:name w:val="Zaimportowany styl 31"/>
    <w:rsid w:val="00F31727"/>
    <w:pPr>
      <w:numPr>
        <w:numId w:val="52"/>
      </w:numPr>
    </w:pPr>
  </w:style>
  <w:style w:type="numbering" w:customStyle="1" w:styleId="Zaimportowanystyl41">
    <w:name w:val="Zaimportowany styl 41"/>
    <w:rsid w:val="00F31727"/>
    <w:pPr>
      <w:numPr>
        <w:numId w:val="53"/>
      </w:numPr>
    </w:pPr>
  </w:style>
  <w:style w:type="numbering" w:customStyle="1" w:styleId="Zaimportowanystyl51">
    <w:name w:val="Zaimportowany styl 51"/>
    <w:rsid w:val="00F31727"/>
    <w:pPr>
      <w:numPr>
        <w:numId w:val="54"/>
      </w:numPr>
    </w:pPr>
  </w:style>
  <w:style w:type="numbering" w:customStyle="1" w:styleId="Zaimportowanystyl6">
    <w:name w:val="Zaimportowany styl 6"/>
    <w:rsid w:val="00F31727"/>
    <w:pPr>
      <w:numPr>
        <w:numId w:val="55"/>
      </w:numPr>
    </w:pPr>
  </w:style>
  <w:style w:type="character" w:customStyle="1" w:styleId="Nagwek2Znak">
    <w:name w:val="Nagłówek 2 Znak"/>
    <w:basedOn w:val="Domylnaczcionkaakapitu"/>
    <w:link w:val="Nagwek2"/>
    <w:uiPriority w:val="9"/>
    <w:rsid w:val="00C559CF"/>
    <w:rPr>
      <w:rFonts w:asciiTheme="majorHAnsi" w:eastAsiaTheme="majorEastAsia" w:hAnsiTheme="majorHAnsi" w:cstheme="majorBidi"/>
      <w:color w:val="2F5496" w:themeColor="accent1" w:themeShade="BF"/>
      <w:sz w:val="26"/>
      <w:szCs w:val="26"/>
    </w:rPr>
  </w:style>
  <w:style w:type="character" w:customStyle="1" w:styleId="Wyrnienie">
    <w:name w:val="Wyróżnienie"/>
    <w:basedOn w:val="Domylnaczcionkaakapitu"/>
    <w:qFormat/>
    <w:rsid w:val="00C559CF"/>
    <w:rPr>
      <w:i/>
      <w:iCs/>
    </w:rPr>
  </w:style>
  <w:style w:type="character" w:customStyle="1" w:styleId="Domylnaczcionkaakapitu2">
    <w:name w:val="Domyślna czcionka akapitu2"/>
    <w:rsid w:val="00C559CF"/>
  </w:style>
  <w:style w:type="character" w:styleId="Pogrubienie">
    <w:name w:val="Strong"/>
    <w:basedOn w:val="Domylnaczcionkaakapitu"/>
    <w:uiPriority w:val="22"/>
    <w:qFormat/>
    <w:rsid w:val="00C559CF"/>
    <w:rPr>
      <w:b/>
      <w:bCs/>
    </w:rPr>
  </w:style>
  <w:style w:type="character" w:customStyle="1" w:styleId="WW8Num1z0">
    <w:name w:val="WW8Num1z0"/>
    <w:qFormat/>
    <w:rsid w:val="00693EC0"/>
    <w:rPr>
      <w:i w:val="0"/>
    </w:rPr>
  </w:style>
  <w:style w:type="paragraph" w:customStyle="1" w:styleId="Nagwektabeli">
    <w:name w:val="Nagłówek tabeli"/>
    <w:basedOn w:val="Normalny"/>
    <w:qFormat/>
    <w:rsid w:val="00AE7893"/>
    <w:pPr>
      <w:widowControl w:val="0"/>
      <w:suppressLineNumbers/>
      <w:suppressAutoHyphens/>
      <w:jc w:val="center"/>
    </w:pPr>
    <w:rPr>
      <w:b/>
      <w:bCs/>
      <w:color w:val="00000A"/>
    </w:rPr>
  </w:style>
  <w:style w:type="character" w:customStyle="1" w:styleId="Nagwek1Znak">
    <w:name w:val="Nagłówek 1 Znak"/>
    <w:basedOn w:val="Domylnaczcionkaakapitu"/>
    <w:link w:val="Nagwek1"/>
    <w:uiPriority w:val="9"/>
    <w:rsid w:val="00BD4713"/>
    <w:rPr>
      <w:rFonts w:asciiTheme="majorHAnsi" w:eastAsiaTheme="majorEastAsia" w:hAnsiTheme="majorHAnsi" w:cstheme="majorBidi"/>
      <w:color w:val="2F5496" w:themeColor="accent1" w:themeShade="BF"/>
      <w:sz w:val="32"/>
      <w:szCs w:val="32"/>
    </w:rPr>
  </w:style>
  <w:style w:type="numbering" w:customStyle="1" w:styleId="Bezlisty2">
    <w:name w:val="Bez listy2"/>
    <w:next w:val="Bezlisty"/>
    <w:uiPriority w:val="99"/>
    <w:semiHidden/>
    <w:unhideWhenUsed/>
    <w:rsid w:val="00BD4713"/>
  </w:style>
  <w:style w:type="paragraph" w:styleId="Tekstdymka">
    <w:name w:val="Balloon Text"/>
    <w:basedOn w:val="Normalny"/>
    <w:link w:val="TekstdymkaZnak"/>
    <w:uiPriority w:val="99"/>
    <w:unhideWhenUsed/>
    <w:rsid w:val="00BD471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BD4713"/>
    <w:rPr>
      <w:rFonts w:ascii="Segoe UI" w:hAnsi="Segoe UI" w:cs="Segoe UI"/>
      <w:sz w:val="18"/>
      <w:szCs w:val="18"/>
    </w:rPr>
  </w:style>
  <w:style w:type="paragraph" w:customStyle="1" w:styleId="Przypisdolny">
    <w:name w:val="Przypis dolny"/>
    <w:rsid w:val="00BD4713"/>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pl-PL"/>
      <w14:textOutline w14:w="0" w14:cap="flat" w14:cmpd="sng" w14:algn="ctr">
        <w14:noFill/>
        <w14:prstDash w14:val="solid"/>
        <w14:bevel/>
      </w14:textOutline>
    </w:rPr>
  </w:style>
  <w:style w:type="numbering" w:customStyle="1" w:styleId="Zaimportowanystyl110">
    <w:name w:val="Zaimportowany styl 110"/>
    <w:rsid w:val="00BD4713"/>
    <w:pPr>
      <w:numPr>
        <w:numId w:val="61"/>
      </w:numPr>
    </w:pPr>
  </w:style>
  <w:style w:type="numbering" w:customStyle="1" w:styleId="Zaimportowanystyl2">
    <w:name w:val="Zaimportowany styl 2"/>
    <w:rsid w:val="00BD4713"/>
    <w:pPr>
      <w:numPr>
        <w:numId w:val="62"/>
      </w:numPr>
    </w:pPr>
  </w:style>
  <w:style w:type="paragraph" w:customStyle="1" w:styleId="Domylne">
    <w:name w:val="Domyślne"/>
    <w:rsid w:val="00BD4713"/>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eastAsia="pl-PL"/>
      <w14:textOutline w14:w="0" w14:cap="flat" w14:cmpd="sng" w14:algn="ctr">
        <w14:noFill/>
        <w14:prstDash w14:val="solid"/>
        <w14:bevel/>
      </w14:textOutline>
    </w:rPr>
  </w:style>
  <w:style w:type="numbering" w:customStyle="1" w:styleId="Zaimportowanystyl32">
    <w:name w:val="Zaimportowany styl 32"/>
    <w:rsid w:val="00BD4713"/>
    <w:pPr>
      <w:numPr>
        <w:numId w:val="63"/>
      </w:numPr>
    </w:pPr>
  </w:style>
  <w:style w:type="numbering" w:customStyle="1" w:styleId="Zaimportowanystyl42">
    <w:name w:val="Zaimportowany styl 42"/>
    <w:rsid w:val="00BD4713"/>
    <w:pPr>
      <w:numPr>
        <w:numId w:val="64"/>
      </w:numPr>
    </w:pPr>
  </w:style>
  <w:style w:type="numbering" w:customStyle="1" w:styleId="Zaimportowanystyl52">
    <w:name w:val="Zaimportowany styl 52"/>
    <w:rsid w:val="00BD4713"/>
    <w:pPr>
      <w:numPr>
        <w:numId w:val="65"/>
      </w:numPr>
    </w:pPr>
  </w:style>
  <w:style w:type="numbering" w:customStyle="1" w:styleId="Zaimportowanystyl61">
    <w:name w:val="Zaimportowany styl 61"/>
    <w:rsid w:val="00BD4713"/>
    <w:pPr>
      <w:numPr>
        <w:numId w:val="66"/>
      </w:numPr>
    </w:pPr>
  </w:style>
  <w:style w:type="numbering" w:customStyle="1" w:styleId="Zaimportowanystyl71">
    <w:name w:val="Zaimportowany styl 71"/>
    <w:rsid w:val="00BD4713"/>
    <w:pPr>
      <w:numPr>
        <w:numId w:val="67"/>
      </w:numPr>
    </w:pPr>
  </w:style>
  <w:style w:type="numbering" w:customStyle="1" w:styleId="Zaimportowanystyl81">
    <w:name w:val="Zaimportowany styl 81"/>
    <w:rsid w:val="00BD4713"/>
    <w:pPr>
      <w:numPr>
        <w:numId w:val="68"/>
      </w:numPr>
    </w:pPr>
  </w:style>
  <w:style w:type="numbering" w:customStyle="1" w:styleId="Zaimportowanystyl9">
    <w:name w:val="Zaimportowany styl 9"/>
    <w:rsid w:val="00BD4713"/>
    <w:pPr>
      <w:numPr>
        <w:numId w:val="69"/>
      </w:numPr>
    </w:pPr>
  </w:style>
  <w:style w:type="numbering" w:customStyle="1" w:styleId="Zaimportowanystyl101">
    <w:name w:val="Zaimportowany styl 101"/>
    <w:rsid w:val="00BD4713"/>
    <w:pPr>
      <w:numPr>
        <w:numId w:val="70"/>
      </w:numPr>
    </w:pPr>
  </w:style>
  <w:style w:type="numbering" w:customStyle="1" w:styleId="Zaimportowanystyl111">
    <w:name w:val="Zaimportowany styl 111"/>
    <w:rsid w:val="00BD4713"/>
    <w:pPr>
      <w:numPr>
        <w:numId w:val="71"/>
      </w:numPr>
    </w:pPr>
  </w:style>
  <w:style w:type="numbering" w:customStyle="1" w:styleId="Zaimportowanystyl121">
    <w:name w:val="Zaimportowany styl 121"/>
    <w:rsid w:val="00BD4713"/>
    <w:pPr>
      <w:numPr>
        <w:numId w:val="72"/>
      </w:numPr>
    </w:pPr>
  </w:style>
  <w:style w:type="numbering" w:customStyle="1" w:styleId="Zaimportowanystyl120">
    <w:name w:val="Zaimportowany styl 12.0"/>
    <w:rsid w:val="00BD4713"/>
    <w:pPr>
      <w:numPr>
        <w:numId w:val="73"/>
      </w:numPr>
    </w:pPr>
  </w:style>
  <w:style w:type="numbering" w:customStyle="1" w:styleId="Zaimportowanystyl131">
    <w:name w:val="Zaimportowany styl 131"/>
    <w:rsid w:val="00BD4713"/>
    <w:pPr>
      <w:numPr>
        <w:numId w:val="74"/>
      </w:numPr>
    </w:pPr>
  </w:style>
  <w:style w:type="numbering" w:customStyle="1" w:styleId="Zaimportowanystyl141">
    <w:name w:val="Zaimportowany styl 141"/>
    <w:rsid w:val="00BD4713"/>
    <w:pPr>
      <w:numPr>
        <w:numId w:val="75"/>
      </w:numPr>
    </w:pPr>
  </w:style>
  <w:style w:type="numbering" w:customStyle="1" w:styleId="Zaimportowanystyl151">
    <w:name w:val="Zaimportowany styl 151"/>
    <w:rsid w:val="00BD4713"/>
    <w:pPr>
      <w:numPr>
        <w:numId w:val="76"/>
      </w:numPr>
    </w:pPr>
  </w:style>
  <w:style w:type="numbering" w:customStyle="1" w:styleId="Zaimportowanystyl161">
    <w:name w:val="Zaimportowany styl 161"/>
    <w:rsid w:val="00BD4713"/>
    <w:pPr>
      <w:numPr>
        <w:numId w:val="77"/>
      </w:numPr>
    </w:pPr>
  </w:style>
  <w:style w:type="numbering" w:customStyle="1" w:styleId="Zaimportowanystyl171">
    <w:name w:val="Zaimportowany styl 171"/>
    <w:rsid w:val="00BD4713"/>
    <w:pPr>
      <w:numPr>
        <w:numId w:val="78"/>
      </w:numPr>
    </w:pPr>
  </w:style>
  <w:style w:type="numbering" w:customStyle="1" w:styleId="Zaimportowanystyl181">
    <w:name w:val="Zaimportowany styl 181"/>
    <w:rsid w:val="00BD4713"/>
    <w:pPr>
      <w:numPr>
        <w:numId w:val="79"/>
      </w:numPr>
    </w:pPr>
  </w:style>
  <w:style w:type="numbering" w:customStyle="1" w:styleId="Zaimportowanystyl191">
    <w:name w:val="Zaimportowany styl 191"/>
    <w:rsid w:val="00BD4713"/>
    <w:pPr>
      <w:numPr>
        <w:numId w:val="80"/>
      </w:numPr>
    </w:pPr>
  </w:style>
  <w:style w:type="numbering" w:customStyle="1" w:styleId="Zaimportowanystyl201">
    <w:name w:val="Zaimportowany styl 201"/>
    <w:rsid w:val="00BD4713"/>
    <w:pPr>
      <w:numPr>
        <w:numId w:val="81"/>
      </w:numPr>
    </w:pPr>
  </w:style>
  <w:style w:type="paragraph" w:customStyle="1" w:styleId="Tre">
    <w:name w:val="Treść"/>
    <w:rsid w:val="00BD471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14:textOutline w14:w="0" w14:cap="flat" w14:cmpd="sng" w14:algn="ctr">
        <w14:noFill/>
        <w14:prstDash w14:val="solid"/>
        <w14:bevel/>
      </w14:textOutline>
    </w:rPr>
  </w:style>
  <w:style w:type="numbering" w:customStyle="1" w:styleId="Zaimportowanystyl24">
    <w:name w:val="Zaimportowany styl 24"/>
    <w:rsid w:val="00BD4713"/>
    <w:pPr>
      <w:numPr>
        <w:numId w:val="82"/>
      </w:numPr>
    </w:pPr>
  </w:style>
  <w:style w:type="numbering" w:customStyle="1" w:styleId="Zaimportowanystyl25">
    <w:name w:val="Zaimportowany styl 25"/>
    <w:rsid w:val="00BD4713"/>
    <w:pPr>
      <w:numPr>
        <w:numId w:val="83"/>
      </w:numPr>
    </w:pPr>
  </w:style>
  <w:style w:type="numbering" w:customStyle="1" w:styleId="Zaimportowanystyl211">
    <w:name w:val="Zaimportowany styl 211"/>
    <w:rsid w:val="00BD4713"/>
    <w:pPr>
      <w:numPr>
        <w:numId w:val="84"/>
      </w:numPr>
    </w:pPr>
  </w:style>
  <w:style w:type="numbering" w:customStyle="1" w:styleId="Zaimportowanystyl26">
    <w:name w:val="Zaimportowany styl 26"/>
    <w:rsid w:val="00BD4713"/>
    <w:pPr>
      <w:numPr>
        <w:numId w:val="85"/>
      </w:numPr>
    </w:pPr>
  </w:style>
  <w:style w:type="numbering" w:customStyle="1" w:styleId="Zaimportowanystyl221">
    <w:name w:val="Zaimportowany styl 221"/>
    <w:rsid w:val="00BD4713"/>
    <w:pPr>
      <w:numPr>
        <w:numId w:val="86"/>
      </w:numPr>
    </w:pPr>
  </w:style>
  <w:style w:type="numbering" w:customStyle="1" w:styleId="Zaimportowanystyl231">
    <w:name w:val="Zaimportowany styl 231"/>
    <w:rsid w:val="00BD4713"/>
    <w:pPr>
      <w:numPr>
        <w:numId w:val="87"/>
      </w:numPr>
    </w:pPr>
  </w:style>
  <w:style w:type="paragraph" w:styleId="Tekstkomentarza">
    <w:name w:val="annotation text"/>
    <w:basedOn w:val="Normalny"/>
    <w:link w:val="TekstkomentarzaZnak"/>
    <w:semiHidden/>
    <w:unhideWhenUsed/>
    <w:rsid w:val="00BD4713"/>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0"/>
      <w:szCs w:val="20"/>
      <w:u w:color="000000"/>
      <w:bdr w:val="nil"/>
      <w:lang w:val="en-US" w:eastAsia="pl-PL"/>
    </w:rPr>
  </w:style>
  <w:style w:type="character" w:customStyle="1" w:styleId="TekstkomentarzaZnak">
    <w:name w:val="Tekst komentarza Znak"/>
    <w:basedOn w:val="Domylnaczcionkaakapitu"/>
    <w:link w:val="Tekstkomentarza"/>
    <w:uiPriority w:val="99"/>
    <w:semiHidden/>
    <w:rsid w:val="00BD4713"/>
    <w:rPr>
      <w:rFonts w:ascii="Times New Roman" w:eastAsia="Arial Unicode MS" w:hAnsi="Times New Roman" w:cs="Arial Unicode MS"/>
      <w:color w:val="000000"/>
      <w:sz w:val="20"/>
      <w:szCs w:val="20"/>
      <w:u w:color="000000"/>
      <w:bdr w:val="nil"/>
      <w:lang w:val="en-US" w:eastAsia="pl-PL"/>
    </w:rPr>
  </w:style>
  <w:style w:type="character" w:styleId="Odwoaniedokomentarza">
    <w:name w:val="annotation reference"/>
    <w:basedOn w:val="Domylnaczcionkaakapitu"/>
    <w:uiPriority w:val="99"/>
    <w:semiHidden/>
    <w:unhideWhenUsed/>
    <w:rsid w:val="00BD4713"/>
    <w:rPr>
      <w:sz w:val="16"/>
      <w:szCs w:val="16"/>
    </w:rPr>
  </w:style>
  <w:style w:type="paragraph" w:customStyle="1" w:styleId="Tematkomentarza1">
    <w:name w:val="Temat komentarza1"/>
    <w:basedOn w:val="Tekstkomentarza"/>
    <w:next w:val="Tekstkomentarza"/>
    <w:uiPriority w:val="99"/>
    <w:semiHidden/>
    <w:unhideWhenUsed/>
    <w:rsid w:val="00BD4713"/>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pPr>
    <w:rPr>
      <w:rFonts w:ascii="Calibri" w:eastAsia="Calibri" w:hAnsi="Calibri" w:cs="Times New Roman"/>
      <w:b/>
      <w:bCs/>
      <w:color w:val="auto"/>
      <w:bdr w:val="none" w:sz="0" w:space="0" w:color="auto"/>
      <w:lang w:val="pl-PL" w:eastAsia="en-US"/>
    </w:rPr>
  </w:style>
  <w:style w:type="character" w:customStyle="1" w:styleId="TematkomentarzaZnak">
    <w:name w:val="Temat komentarza Znak"/>
    <w:basedOn w:val="TekstkomentarzaZnak"/>
    <w:link w:val="Tematkomentarza"/>
    <w:uiPriority w:val="99"/>
    <w:semiHidden/>
    <w:rsid w:val="00BD4713"/>
    <w:rPr>
      <w:rFonts w:ascii="Times New Roman" w:eastAsia="Arial Unicode MS" w:hAnsi="Times New Roman" w:cs="Arial Unicode MS"/>
      <w:b/>
      <w:bCs/>
      <w:color w:val="000000"/>
      <w:sz w:val="20"/>
      <w:szCs w:val="20"/>
      <w:u w:color="000000"/>
      <w:bdr w:val="nil"/>
      <w:lang w:val="en-US" w:eastAsia="pl-PL"/>
    </w:rPr>
  </w:style>
  <w:style w:type="paragraph" w:styleId="Tematkomentarza">
    <w:name w:val="annotation subject"/>
    <w:basedOn w:val="Tekstkomentarza"/>
    <w:next w:val="Tekstkomentarza"/>
    <w:link w:val="TematkomentarzaZnak"/>
    <w:uiPriority w:val="99"/>
    <w:semiHidden/>
    <w:unhideWhenUsed/>
    <w:rsid w:val="00BD4713"/>
    <w:pPr>
      <w:widowControl/>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160"/>
    </w:pPr>
    <w:rPr>
      <w:b/>
      <w:bCs/>
    </w:rPr>
  </w:style>
  <w:style w:type="character" w:customStyle="1" w:styleId="TematkomentarzaZnak1">
    <w:name w:val="Temat komentarza Znak1"/>
    <w:basedOn w:val="TekstkomentarzaZnak"/>
    <w:uiPriority w:val="99"/>
    <w:semiHidden/>
    <w:rsid w:val="00BD4713"/>
    <w:rPr>
      <w:rFonts w:ascii="Times New Roman" w:eastAsia="Arial Unicode MS" w:hAnsi="Times New Roman" w:cs="Arial Unicode MS"/>
      <w:b/>
      <w:bCs/>
      <w:color w:val="000000"/>
      <w:sz w:val="20"/>
      <w:szCs w:val="20"/>
      <w:u w:color="000000"/>
      <w:bdr w:val="nil"/>
      <w:lang w:val="en-US" w:eastAsia="pl-PL"/>
    </w:rPr>
  </w:style>
  <w:style w:type="paragraph" w:styleId="Poprawka">
    <w:name w:val="Revision"/>
    <w:hidden/>
    <w:uiPriority w:val="99"/>
    <w:semiHidden/>
    <w:rsid w:val="0050477C"/>
    <w:pPr>
      <w:spacing w:after="0" w:line="240" w:lineRule="auto"/>
    </w:pPr>
  </w:style>
  <w:style w:type="character" w:customStyle="1" w:styleId="Nagwek3Znak">
    <w:name w:val="Nagłówek 3 Znak"/>
    <w:basedOn w:val="Domylnaczcionkaakapitu"/>
    <w:link w:val="Nagwek3"/>
    <w:uiPriority w:val="9"/>
    <w:rsid w:val="00002B92"/>
    <w:rPr>
      <w:rFonts w:asciiTheme="majorHAnsi" w:eastAsiaTheme="majorEastAsia" w:hAnsiTheme="majorHAnsi" w:cstheme="majorBidi"/>
      <w:color w:val="1F3763" w:themeColor="accent1" w:themeShade="7F"/>
      <w:sz w:val="24"/>
      <w:szCs w:val="24"/>
    </w:rPr>
  </w:style>
  <w:style w:type="numbering" w:customStyle="1" w:styleId="Zaimportowanystyl27">
    <w:name w:val="Zaimportowany styl 27"/>
    <w:rsid w:val="00002B92"/>
    <w:pPr>
      <w:numPr>
        <w:numId w:val="89"/>
      </w:numPr>
    </w:pPr>
  </w:style>
  <w:style w:type="numbering" w:customStyle="1" w:styleId="Zaimportowanystyl33">
    <w:name w:val="Zaimportowany styl 33"/>
    <w:rsid w:val="00002B92"/>
    <w:pPr>
      <w:numPr>
        <w:numId w:val="90"/>
      </w:numPr>
    </w:pPr>
  </w:style>
  <w:style w:type="numbering" w:customStyle="1" w:styleId="Zaimportowanystyl43">
    <w:name w:val="Zaimportowany styl 43"/>
    <w:rsid w:val="00002B92"/>
    <w:pPr>
      <w:numPr>
        <w:numId w:val="91"/>
      </w:numPr>
    </w:pPr>
  </w:style>
  <w:style w:type="numbering" w:customStyle="1" w:styleId="Zaimportowanystyl53">
    <w:name w:val="Zaimportowany styl 53"/>
    <w:rsid w:val="00002B92"/>
    <w:pPr>
      <w:numPr>
        <w:numId w:val="92"/>
      </w:numPr>
    </w:pPr>
  </w:style>
  <w:style w:type="numbering" w:customStyle="1" w:styleId="Litery">
    <w:name w:val="Litery"/>
    <w:rsid w:val="00002B92"/>
    <w:pPr>
      <w:numPr>
        <w:numId w:val="93"/>
      </w:numPr>
    </w:pPr>
  </w:style>
  <w:style w:type="numbering" w:customStyle="1" w:styleId="Zaimportowanystyl62">
    <w:name w:val="Zaimportowany styl 62"/>
    <w:rsid w:val="00002B92"/>
    <w:pPr>
      <w:numPr>
        <w:numId w:val="94"/>
      </w:numPr>
    </w:pPr>
  </w:style>
  <w:style w:type="numbering" w:customStyle="1" w:styleId="Zaimportowanystyl72">
    <w:name w:val="Zaimportowany styl 72"/>
    <w:rsid w:val="00002B92"/>
    <w:pPr>
      <w:numPr>
        <w:numId w:val="95"/>
      </w:numPr>
    </w:pPr>
  </w:style>
  <w:style w:type="numbering" w:customStyle="1" w:styleId="Zaimportowanystyl82">
    <w:name w:val="Zaimportowany styl 82"/>
    <w:rsid w:val="00002B92"/>
    <w:pPr>
      <w:numPr>
        <w:numId w:val="96"/>
      </w:numPr>
    </w:pPr>
  </w:style>
  <w:style w:type="numbering" w:customStyle="1" w:styleId="Zaimportowanystyl91">
    <w:name w:val="Zaimportowany styl 91"/>
    <w:rsid w:val="00002B92"/>
    <w:pPr>
      <w:numPr>
        <w:numId w:val="97"/>
      </w:numPr>
    </w:pPr>
  </w:style>
  <w:style w:type="numbering" w:customStyle="1" w:styleId="Zaimportowanystyl102">
    <w:name w:val="Zaimportowany styl 102"/>
    <w:rsid w:val="00002B92"/>
    <w:pPr>
      <w:numPr>
        <w:numId w:val="98"/>
      </w:numPr>
    </w:pPr>
  </w:style>
  <w:style w:type="numbering" w:customStyle="1" w:styleId="Zaimportowanystyl112">
    <w:name w:val="Zaimportowany styl 112"/>
    <w:rsid w:val="00002B92"/>
    <w:pPr>
      <w:numPr>
        <w:numId w:val="99"/>
      </w:numPr>
    </w:pPr>
  </w:style>
  <w:style w:type="numbering" w:customStyle="1" w:styleId="Zaimportowanystyl122">
    <w:name w:val="Zaimportowany styl 122"/>
    <w:rsid w:val="00002B92"/>
    <w:pPr>
      <w:numPr>
        <w:numId w:val="100"/>
      </w:numPr>
    </w:pPr>
  </w:style>
  <w:style w:type="numbering" w:customStyle="1" w:styleId="Zaimportowanystyl132">
    <w:name w:val="Zaimportowany styl 132"/>
    <w:rsid w:val="00002B92"/>
    <w:pPr>
      <w:numPr>
        <w:numId w:val="101"/>
      </w:numPr>
    </w:pPr>
  </w:style>
  <w:style w:type="numbering" w:customStyle="1" w:styleId="Zaimportowanystyl142">
    <w:name w:val="Zaimportowany styl 142"/>
    <w:rsid w:val="00002B92"/>
    <w:pPr>
      <w:numPr>
        <w:numId w:val="102"/>
      </w:numPr>
    </w:pPr>
  </w:style>
  <w:style w:type="numbering" w:customStyle="1" w:styleId="Zaimportowanystyl152">
    <w:name w:val="Zaimportowany styl 152"/>
    <w:rsid w:val="00002B92"/>
    <w:pPr>
      <w:numPr>
        <w:numId w:val="103"/>
      </w:numPr>
    </w:pPr>
  </w:style>
  <w:style w:type="numbering" w:customStyle="1" w:styleId="Zaimportowanystyl162">
    <w:name w:val="Zaimportowany styl 162"/>
    <w:rsid w:val="00002B92"/>
    <w:pPr>
      <w:numPr>
        <w:numId w:val="104"/>
      </w:numPr>
    </w:pPr>
  </w:style>
  <w:style w:type="numbering" w:customStyle="1" w:styleId="Zaimportowanystyl172">
    <w:name w:val="Zaimportowany styl 172"/>
    <w:rsid w:val="00002B92"/>
    <w:pPr>
      <w:numPr>
        <w:numId w:val="105"/>
      </w:numPr>
    </w:pPr>
  </w:style>
  <w:style w:type="numbering" w:customStyle="1" w:styleId="Zaimportowanystyl182">
    <w:name w:val="Zaimportowany styl 182"/>
    <w:rsid w:val="00002B92"/>
    <w:pPr>
      <w:numPr>
        <w:numId w:val="106"/>
      </w:numPr>
    </w:pPr>
  </w:style>
  <w:style w:type="numbering" w:customStyle="1" w:styleId="Zaimportowanystyl241">
    <w:name w:val="Zaimportowany styl 241"/>
    <w:rsid w:val="00002B92"/>
    <w:pPr>
      <w:numPr>
        <w:numId w:val="107"/>
      </w:numPr>
    </w:pPr>
  </w:style>
  <w:style w:type="numbering" w:customStyle="1" w:styleId="Zaimportowanystyl202">
    <w:name w:val="Zaimportowany styl 202"/>
    <w:rsid w:val="00002B92"/>
    <w:pPr>
      <w:numPr>
        <w:numId w:val="108"/>
      </w:numPr>
    </w:pPr>
  </w:style>
  <w:style w:type="numbering" w:customStyle="1" w:styleId="Zaimportowanystyl212">
    <w:name w:val="Zaimportowany styl 212"/>
    <w:rsid w:val="00002B92"/>
    <w:pPr>
      <w:numPr>
        <w:numId w:val="109"/>
      </w:numPr>
    </w:pPr>
  </w:style>
  <w:style w:type="numbering" w:customStyle="1" w:styleId="Zaimportowanystyl222">
    <w:name w:val="Zaimportowany styl 222"/>
    <w:rsid w:val="00002B92"/>
    <w:pPr>
      <w:numPr>
        <w:numId w:val="110"/>
      </w:numPr>
    </w:pPr>
  </w:style>
  <w:style w:type="numbering" w:customStyle="1" w:styleId="Zaimportowanystyl232">
    <w:name w:val="Zaimportowany styl 232"/>
    <w:rsid w:val="00002B92"/>
    <w:pPr>
      <w:numPr>
        <w:numId w:val="111"/>
      </w:numPr>
    </w:pPr>
  </w:style>
  <w:style w:type="numbering" w:customStyle="1" w:styleId="Zaimportowanystyl251">
    <w:name w:val="Zaimportowany styl 251"/>
    <w:rsid w:val="00002B92"/>
    <w:pPr>
      <w:numPr>
        <w:numId w:val="112"/>
      </w:numPr>
    </w:pPr>
  </w:style>
  <w:style w:type="numbering" w:customStyle="1" w:styleId="Zaimportowanystyl261">
    <w:name w:val="Zaimportowany styl 261"/>
    <w:rsid w:val="00002B92"/>
    <w:pPr>
      <w:numPr>
        <w:numId w:val="113"/>
      </w:numPr>
    </w:pPr>
  </w:style>
  <w:style w:type="numbering" w:customStyle="1" w:styleId="Zaimportowanystyl271">
    <w:name w:val="Zaimportowany styl 271"/>
    <w:rsid w:val="00002B92"/>
    <w:pPr>
      <w:numPr>
        <w:numId w:val="114"/>
      </w:numPr>
    </w:pPr>
  </w:style>
  <w:style w:type="numbering" w:customStyle="1" w:styleId="Zaimportowanystyl28">
    <w:name w:val="Zaimportowany styl 28"/>
    <w:rsid w:val="00002B92"/>
    <w:pPr>
      <w:numPr>
        <w:numId w:val="115"/>
      </w:numPr>
    </w:pPr>
  </w:style>
  <w:style w:type="numbering" w:customStyle="1" w:styleId="Zaimportowanystyl29">
    <w:name w:val="Zaimportowany styl 29"/>
    <w:rsid w:val="00002B92"/>
    <w:pPr>
      <w:numPr>
        <w:numId w:val="116"/>
      </w:numPr>
    </w:pPr>
  </w:style>
  <w:style w:type="numbering" w:customStyle="1" w:styleId="Zaimportowanystyl30">
    <w:name w:val="Zaimportowany styl 30"/>
    <w:rsid w:val="00002B92"/>
    <w:pPr>
      <w:numPr>
        <w:numId w:val="117"/>
      </w:numPr>
    </w:pPr>
  </w:style>
  <w:style w:type="numbering" w:customStyle="1" w:styleId="Zaimportowanystyl311">
    <w:name w:val="Zaimportowany styl 311"/>
    <w:rsid w:val="00002B92"/>
    <w:pPr>
      <w:numPr>
        <w:numId w:val="118"/>
      </w:numPr>
    </w:pPr>
  </w:style>
  <w:style w:type="numbering" w:customStyle="1" w:styleId="Zaimportowanystyl321">
    <w:name w:val="Zaimportowany styl 321"/>
    <w:rsid w:val="00002B92"/>
    <w:pPr>
      <w:numPr>
        <w:numId w:val="119"/>
      </w:numPr>
    </w:pPr>
  </w:style>
  <w:style w:type="character" w:customStyle="1" w:styleId="Nagwek5Znak">
    <w:name w:val="Nagłówek 5 Znak"/>
    <w:basedOn w:val="Domylnaczcionkaakapitu"/>
    <w:link w:val="Nagwek5"/>
    <w:uiPriority w:val="9"/>
    <w:rsid w:val="00002B92"/>
    <w:rPr>
      <w:rFonts w:ascii="Calibri" w:eastAsia="Times New Roman" w:hAnsi="Calibri" w:cs="Times New Roman"/>
      <w:b/>
      <w:bCs/>
      <w:i/>
      <w:iCs/>
      <w:sz w:val="26"/>
      <w:szCs w:val="26"/>
      <w:lang w:val="x-none" w:eastAsia="x-none"/>
    </w:rPr>
  </w:style>
  <w:style w:type="character" w:customStyle="1" w:styleId="Nagwek6Znak">
    <w:name w:val="Nagłówek 6 Znak"/>
    <w:basedOn w:val="Domylnaczcionkaakapitu"/>
    <w:link w:val="Nagwek6"/>
    <w:uiPriority w:val="9"/>
    <w:rsid w:val="00002B92"/>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uiPriority w:val="9"/>
    <w:rsid w:val="00002B92"/>
    <w:rPr>
      <w:rFonts w:ascii="Times New Roman" w:eastAsia="Times New Roman" w:hAnsi="Times New Roman" w:cs="Times New Roman"/>
      <w:sz w:val="24"/>
      <w:szCs w:val="24"/>
      <w:lang w:eastAsia="pl-PL"/>
    </w:rPr>
  </w:style>
  <w:style w:type="character" w:customStyle="1" w:styleId="Nagwek9Znak">
    <w:name w:val="Nagłówek 9 Znak"/>
    <w:basedOn w:val="Domylnaczcionkaakapitu"/>
    <w:link w:val="Nagwek9"/>
    <w:uiPriority w:val="9"/>
    <w:rsid w:val="00002B92"/>
    <w:rPr>
      <w:rFonts w:ascii="Arial" w:eastAsia="Times New Roman" w:hAnsi="Arial" w:cs="Arial"/>
      <w:lang w:eastAsia="pl-PL"/>
    </w:rPr>
  </w:style>
  <w:style w:type="numbering" w:customStyle="1" w:styleId="Bezlisty3">
    <w:name w:val="Bez listy3"/>
    <w:next w:val="Bezlisty"/>
    <w:uiPriority w:val="99"/>
    <w:semiHidden/>
    <w:unhideWhenUsed/>
    <w:rsid w:val="00002B92"/>
  </w:style>
  <w:style w:type="paragraph" w:styleId="Tekstpodstawowywcity">
    <w:name w:val="Body Text Indent"/>
    <w:basedOn w:val="Normalny"/>
    <w:link w:val="TekstpodstawowywcityZnak"/>
    <w:rsid w:val="00002B92"/>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002B92"/>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rsid w:val="00002B92"/>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002B92"/>
    <w:rPr>
      <w:rFonts w:ascii="Times New Roman" w:eastAsia="Times New Roman" w:hAnsi="Times New Roman" w:cs="Times New Roman"/>
      <w:sz w:val="16"/>
      <w:szCs w:val="16"/>
      <w:lang w:val="x-none" w:eastAsia="x-none"/>
    </w:rPr>
  </w:style>
  <w:style w:type="paragraph" w:styleId="Tytu">
    <w:name w:val="Title"/>
    <w:basedOn w:val="Normalny"/>
    <w:link w:val="TytuZnak"/>
    <w:uiPriority w:val="10"/>
    <w:qFormat/>
    <w:rsid w:val="00002B92"/>
    <w:pPr>
      <w:spacing w:after="0" w:line="240" w:lineRule="auto"/>
      <w:jc w:val="center"/>
    </w:pPr>
    <w:rPr>
      <w:rFonts w:ascii="Times New Roman" w:eastAsia="Times New Roman" w:hAnsi="Times New Roman" w:cs="Times New Roman"/>
      <w:b/>
      <w:sz w:val="20"/>
      <w:szCs w:val="24"/>
      <w:u w:val="single"/>
      <w:lang w:val="x-none" w:eastAsia="x-none"/>
    </w:rPr>
  </w:style>
  <w:style w:type="character" w:customStyle="1" w:styleId="TytuZnak">
    <w:name w:val="Tytuł Znak"/>
    <w:basedOn w:val="Domylnaczcionkaakapitu"/>
    <w:link w:val="Tytu"/>
    <w:uiPriority w:val="10"/>
    <w:rsid w:val="00002B92"/>
    <w:rPr>
      <w:rFonts w:ascii="Times New Roman" w:eastAsia="Times New Roman" w:hAnsi="Times New Roman" w:cs="Times New Roman"/>
      <w:b/>
      <w:sz w:val="20"/>
      <w:szCs w:val="24"/>
      <w:u w:val="single"/>
      <w:lang w:val="x-none" w:eastAsia="x-none"/>
    </w:rPr>
  </w:style>
  <w:style w:type="paragraph" w:styleId="Tekstpodstawowywcity2">
    <w:name w:val="Body Text Indent 2"/>
    <w:basedOn w:val="Normalny"/>
    <w:link w:val="Tekstpodstawowywcity2Znak"/>
    <w:rsid w:val="00002B9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Tekstpodstawowywcity2Znak">
    <w:name w:val="Tekst podstawowy wcięty 2 Znak"/>
    <w:basedOn w:val="Domylnaczcionkaakapitu"/>
    <w:link w:val="Tekstpodstawowywcity2"/>
    <w:rsid w:val="00002B92"/>
    <w:rPr>
      <w:rFonts w:ascii="Times New Roman" w:eastAsia="Times New Roman" w:hAnsi="Times New Roman" w:cs="Times New Roman"/>
      <w:sz w:val="24"/>
      <w:szCs w:val="24"/>
      <w:lang w:val="x-none" w:eastAsia="x-none"/>
    </w:rPr>
  </w:style>
  <w:style w:type="paragraph" w:customStyle="1" w:styleId="font0">
    <w:name w:val="font0"/>
    <w:basedOn w:val="Normalny"/>
    <w:rsid w:val="00002B92"/>
    <w:pPr>
      <w:spacing w:before="100" w:beforeAutospacing="1" w:after="100" w:afterAutospacing="1" w:line="240" w:lineRule="auto"/>
    </w:pPr>
    <w:rPr>
      <w:rFonts w:ascii="Arial" w:eastAsia="Times New Roman" w:hAnsi="Arial" w:cs="Arial"/>
      <w:sz w:val="20"/>
      <w:szCs w:val="20"/>
      <w:lang w:eastAsia="pl-PL"/>
    </w:rPr>
  </w:style>
  <w:style w:type="paragraph" w:customStyle="1" w:styleId="font5">
    <w:name w:val="font5"/>
    <w:basedOn w:val="Normalny"/>
    <w:rsid w:val="00002B92"/>
    <w:pPr>
      <w:spacing w:before="100" w:beforeAutospacing="1" w:after="100" w:afterAutospacing="1" w:line="240" w:lineRule="auto"/>
    </w:pPr>
    <w:rPr>
      <w:rFonts w:ascii="Arial" w:eastAsia="Times New Roman" w:hAnsi="Arial" w:cs="Arial"/>
      <w:sz w:val="20"/>
      <w:szCs w:val="20"/>
      <w:lang w:eastAsia="pl-PL"/>
    </w:rPr>
  </w:style>
  <w:style w:type="paragraph" w:customStyle="1" w:styleId="xl22">
    <w:name w:val="xl22"/>
    <w:basedOn w:val="Normalny"/>
    <w:rsid w:val="00002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3">
    <w:name w:val="xl23"/>
    <w:basedOn w:val="Normalny"/>
    <w:rsid w:val="00002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4">
    <w:name w:val="xl24"/>
    <w:basedOn w:val="Normalny"/>
    <w:rsid w:val="00002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25">
    <w:name w:val="xl25"/>
    <w:basedOn w:val="Normalny"/>
    <w:rsid w:val="00002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pl-PL"/>
    </w:rPr>
  </w:style>
  <w:style w:type="paragraph" w:customStyle="1" w:styleId="xl26">
    <w:name w:val="xl26"/>
    <w:basedOn w:val="Normalny"/>
    <w:rsid w:val="00002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7">
    <w:name w:val="xl27"/>
    <w:basedOn w:val="Normalny"/>
    <w:rsid w:val="00002B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8">
    <w:name w:val="xl28"/>
    <w:basedOn w:val="Normalny"/>
    <w:rsid w:val="00002B9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29">
    <w:name w:val="xl29"/>
    <w:basedOn w:val="Normalny"/>
    <w:rsid w:val="00002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pl-PL"/>
    </w:rPr>
  </w:style>
  <w:style w:type="paragraph" w:customStyle="1" w:styleId="xl30">
    <w:name w:val="xl30"/>
    <w:basedOn w:val="Normalny"/>
    <w:rsid w:val="00002B9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pl-PL"/>
    </w:rPr>
  </w:style>
  <w:style w:type="paragraph" w:customStyle="1" w:styleId="xl31">
    <w:name w:val="xl31"/>
    <w:basedOn w:val="Normalny"/>
    <w:rsid w:val="00002B9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32">
    <w:name w:val="xl32"/>
    <w:basedOn w:val="Normalny"/>
    <w:rsid w:val="00002B9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33">
    <w:name w:val="xl33"/>
    <w:basedOn w:val="Normalny"/>
    <w:rsid w:val="00002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4">
    <w:name w:val="xl34"/>
    <w:basedOn w:val="Normalny"/>
    <w:rsid w:val="00002B92"/>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5">
    <w:name w:val="xl35"/>
    <w:basedOn w:val="Normalny"/>
    <w:rsid w:val="00002B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6">
    <w:name w:val="xl36"/>
    <w:basedOn w:val="Normalny"/>
    <w:rsid w:val="00002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customStyle="1" w:styleId="xl37">
    <w:name w:val="xl37"/>
    <w:basedOn w:val="Normalny"/>
    <w:rsid w:val="00002B9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pl-PL"/>
    </w:rPr>
  </w:style>
  <w:style w:type="paragraph" w:styleId="Tekstpodstawowy2">
    <w:name w:val="Body Text 2"/>
    <w:basedOn w:val="Normalny"/>
    <w:link w:val="Tekstpodstawowy2Znak"/>
    <w:uiPriority w:val="99"/>
    <w:rsid w:val="00002B92"/>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002B92"/>
    <w:rPr>
      <w:rFonts w:ascii="Times New Roman" w:eastAsia="Times New Roman" w:hAnsi="Times New Roman" w:cs="Times New Roman"/>
      <w:sz w:val="24"/>
      <w:szCs w:val="24"/>
      <w:lang w:val="x-none" w:eastAsia="x-none"/>
    </w:rPr>
  </w:style>
  <w:style w:type="table" w:customStyle="1" w:styleId="Tabela-Siatka7">
    <w:name w:val="Tabela - Siatka7"/>
    <w:basedOn w:val="Standardowy"/>
    <w:next w:val="Tabela-Siatka"/>
    <w:uiPriority w:val="39"/>
    <w:rsid w:val="00002B9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1">
    <w:name w:val="Znak Znak1"/>
    <w:basedOn w:val="Normalny"/>
    <w:rsid w:val="00002B92"/>
    <w:pPr>
      <w:spacing w:after="0" w:line="240" w:lineRule="auto"/>
    </w:pPr>
    <w:rPr>
      <w:rFonts w:ascii="Arial" w:eastAsia="Times New Roman" w:hAnsi="Arial" w:cs="Arial"/>
      <w:sz w:val="24"/>
      <w:szCs w:val="24"/>
      <w:lang w:eastAsia="pl-PL"/>
    </w:rPr>
  </w:style>
  <w:style w:type="paragraph" w:customStyle="1" w:styleId="TekstpodstawowyF2">
    <w:name w:val="Tekst podstawowy.(F2)"/>
    <w:basedOn w:val="Normalny"/>
    <w:rsid w:val="00002B92"/>
    <w:pPr>
      <w:spacing w:after="0" w:line="240" w:lineRule="auto"/>
    </w:pPr>
    <w:rPr>
      <w:rFonts w:ascii="Times New Roman" w:eastAsia="Times New Roman" w:hAnsi="Times New Roman" w:cs="Times New Roman"/>
      <w:sz w:val="24"/>
      <w:szCs w:val="20"/>
      <w:lang w:eastAsia="pl-PL"/>
    </w:rPr>
  </w:style>
  <w:style w:type="paragraph" w:customStyle="1" w:styleId="Textbody">
    <w:name w:val="Text body"/>
    <w:basedOn w:val="Normalny"/>
    <w:rsid w:val="00002B92"/>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pl-PL"/>
    </w:rPr>
  </w:style>
  <w:style w:type="character" w:customStyle="1" w:styleId="postbody1">
    <w:name w:val="postbody1"/>
    <w:rsid w:val="00002B92"/>
    <w:rPr>
      <w:sz w:val="12"/>
      <w:szCs w:val="12"/>
    </w:rPr>
  </w:style>
  <w:style w:type="paragraph" w:styleId="Lista">
    <w:name w:val="List"/>
    <w:basedOn w:val="Normalny"/>
    <w:uiPriority w:val="99"/>
    <w:rsid w:val="00002B92"/>
    <w:pPr>
      <w:overflowPunct w:val="0"/>
      <w:autoSpaceDE w:val="0"/>
      <w:autoSpaceDN w:val="0"/>
      <w:adjustRightInd w:val="0"/>
      <w:spacing w:after="0" w:line="240" w:lineRule="auto"/>
      <w:ind w:left="360" w:hanging="360"/>
    </w:pPr>
    <w:rPr>
      <w:rFonts w:ascii="Arial" w:eastAsia="Times New Roman" w:hAnsi="Arial" w:cs="Times New Roman"/>
      <w:sz w:val="24"/>
      <w:szCs w:val="20"/>
      <w:lang w:eastAsia="pl-PL"/>
    </w:rPr>
  </w:style>
  <w:style w:type="character" w:customStyle="1" w:styleId="h11">
    <w:name w:val="h11"/>
    <w:rsid w:val="00002B92"/>
    <w:rPr>
      <w:rFonts w:ascii="Verdana" w:hAnsi="Verdana" w:hint="default"/>
      <w:b/>
      <w:bCs/>
      <w:i w:val="0"/>
      <w:iCs w:val="0"/>
      <w:sz w:val="23"/>
      <w:szCs w:val="23"/>
    </w:rPr>
  </w:style>
  <w:style w:type="character" w:customStyle="1" w:styleId="apple-style-span">
    <w:name w:val="apple-style-span"/>
    <w:basedOn w:val="Domylnaczcionkaakapitu"/>
    <w:rsid w:val="00002B92"/>
  </w:style>
  <w:style w:type="paragraph" w:customStyle="1" w:styleId="Tekstpodstawowy21">
    <w:name w:val="Tekst podstawowy 21"/>
    <w:basedOn w:val="Normalny"/>
    <w:rsid w:val="00002B92"/>
    <w:pPr>
      <w:suppressAutoHyphens/>
      <w:spacing w:after="0" w:line="240" w:lineRule="auto"/>
    </w:pPr>
    <w:rPr>
      <w:rFonts w:ascii="Arial" w:eastAsia="Times New Roman" w:hAnsi="Arial" w:cs="Times New Roman"/>
      <w:b/>
      <w:sz w:val="24"/>
      <w:szCs w:val="20"/>
      <w:lang w:eastAsia="ar-SA"/>
    </w:rPr>
  </w:style>
  <w:style w:type="character" w:customStyle="1" w:styleId="apple-converted-space">
    <w:name w:val="apple-converted-space"/>
    <w:basedOn w:val="Domylnaczcionkaakapitu"/>
    <w:rsid w:val="00002B92"/>
  </w:style>
  <w:style w:type="paragraph" w:customStyle="1" w:styleId="Tekstpodstawowywcity21">
    <w:name w:val="Tekst podstawowy wcięty 21"/>
    <w:basedOn w:val="Normalny"/>
    <w:rsid w:val="00002B92"/>
    <w:pPr>
      <w:suppressAutoHyphens/>
      <w:autoSpaceDE w:val="0"/>
      <w:spacing w:after="120" w:line="480" w:lineRule="auto"/>
      <w:ind w:left="283"/>
    </w:pPr>
    <w:rPr>
      <w:rFonts w:ascii="Univers-PL" w:eastAsia="Times New Roman" w:hAnsi="Univers-PL" w:cs="Times New Roman"/>
      <w:sz w:val="19"/>
      <w:szCs w:val="19"/>
      <w:lang w:eastAsia="ar-SA"/>
    </w:rPr>
  </w:style>
  <w:style w:type="paragraph" w:customStyle="1" w:styleId="footnotedescription">
    <w:name w:val="footnote description"/>
    <w:next w:val="Normalny"/>
    <w:link w:val="footnotedescriptionChar"/>
    <w:hidden/>
    <w:rsid w:val="00002B92"/>
    <w:pPr>
      <w:spacing w:after="0" w:line="273" w:lineRule="auto"/>
      <w:ind w:right="79" w:firstLine="72"/>
    </w:pPr>
    <w:rPr>
      <w:rFonts w:ascii="Arial" w:eastAsia="Arial" w:hAnsi="Arial" w:cs="Times New Roman"/>
      <w:color w:val="000000"/>
      <w:sz w:val="20"/>
      <w:lang w:eastAsia="pl-PL"/>
    </w:rPr>
  </w:style>
  <w:style w:type="character" w:customStyle="1" w:styleId="footnotedescriptionChar">
    <w:name w:val="footnote description Char"/>
    <w:link w:val="footnotedescription"/>
    <w:rsid w:val="00002B92"/>
    <w:rPr>
      <w:rFonts w:ascii="Arial" w:eastAsia="Arial" w:hAnsi="Arial" w:cs="Times New Roman"/>
      <w:color w:val="000000"/>
      <w:sz w:val="20"/>
      <w:lang w:eastAsia="pl-PL"/>
    </w:rPr>
  </w:style>
  <w:style w:type="character" w:customStyle="1" w:styleId="footnotemark">
    <w:name w:val="footnote mark"/>
    <w:hidden/>
    <w:rsid w:val="00002B92"/>
    <w:rPr>
      <w:rFonts w:ascii="Arial" w:eastAsia="Arial" w:hAnsi="Arial" w:cs="Arial"/>
      <w:color w:val="000000"/>
      <w:sz w:val="20"/>
      <w:vertAlign w:val="superscript"/>
    </w:rPr>
  </w:style>
  <w:style w:type="table" w:customStyle="1" w:styleId="TableGrid">
    <w:name w:val="TableGrid"/>
    <w:rsid w:val="00002B92"/>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paragraph" w:customStyle="1" w:styleId="WW-Tekstpodstawowy2">
    <w:name w:val="WW-Tekst podstawowy 2"/>
    <w:basedOn w:val="Normalny"/>
    <w:rsid w:val="00002B92"/>
    <w:pPr>
      <w:spacing w:after="0" w:line="240" w:lineRule="auto"/>
    </w:pPr>
    <w:rPr>
      <w:rFonts w:ascii="Times New Roman" w:eastAsia="Calibri" w:hAnsi="Times New Roman" w:cs="Times New Roman"/>
      <w:sz w:val="24"/>
      <w:szCs w:val="24"/>
      <w:lang w:eastAsia="ar-SA"/>
    </w:rPr>
  </w:style>
  <w:style w:type="paragraph" w:customStyle="1" w:styleId="Default">
    <w:name w:val="Default"/>
    <w:rsid w:val="00002B92"/>
    <w:pPr>
      <w:widowControl w:val="0"/>
      <w:autoSpaceDE w:val="0"/>
      <w:autoSpaceDN w:val="0"/>
      <w:adjustRightInd w:val="0"/>
      <w:spacing w:after="0" w:line="240" w:lineRule="auto"/>
    </w:pPr>
    <w:rPr>
      <w:rFonts w:ascii="ClassGarmndEU" w:eastAsia="Times New Roman" w:hAnsi="ClassGarmndEU" w:cs="ClassGarmndEU"/>
      <w:color w:val="000000"/>
      <w:sz w:val="24"/>
      <w:szCs w:val="24"/>
      <w:lang w:eastAsia="pl-PL"/>
    </w:rPr>
  </w:style>
  <w:style w:type="paragraph" w:customStyle="1" w:styleId="Blockquote">
    <w:name w:val="Blockquote"/>
    <w:basedOn w:val="Normalny"/>
    <w:rsid w:val="00002B92"/>
    <w:pPr>
      <w:widowControl w:val="0"/>
      <w:suppressAutoHyphens/>
      <w:overflowPunct w:val="0"/>
      <w:spacing w:before="100" w:after="100" w:line="240" w:lineRule="auto"/>
      <w:ind w:left="360" w:right="360"/>
      <w:textAlignment w:val="baseline"/>
    </w:pPr>
    <w:rPr>
      <w:rFonts w:ascii="Times New Roman" w:eastAsia="SimSun" w:hAnsi="Times New Roman" w:cs="Mangal"/>
      <w:kern w:val="1"/>
      <w:sz w:val="24"/>
      <w:szCs w:val="24"/>
      <w:lang w:val="en-US" w:eastAsia="hi-IN" w:bidi="hi-IN"/>
    </w:rPr>
  </w:style>
  <w:style w:type="numbering" w:customStyle="1" w:styleId="Zaimportowanystyl210">
    <w:name w:val="Zaimportowany styl 210"/>
    <w:rsid w:val="00B90F03"/>
    <w:pPr>
      <w:numPr>
        <w:numId w:val="121"/>
      </w:numPr>
    </w:pPr>
  </w:style>
  <w:style w:type="numbering" w:customStyle="1" w:styleId="Zaimportowanystyl34">
    <w:name w:val="Zaimportowany styl 34"/>
    <w:rsid w:val="00B90F03"/>
    <w:pPr>
      <w:numPr>
        <w:numId w:val="122"/>
      </w:numPr>
    </w:pPr>
  </w:style>
  <w:style w:type="numbering" w:customStyle="1" w:styleId="Zaimportowanystyl44">
    <w:name w:val="Zaimportowany styl 44"/>
    <w:rsid w:val="00B90F03"/>
    <w:pPr>
      <w:numPr>
        <w:numId w:val="123"/>
      </w:numPr>
    </w:pPr>
  </w:style>
  <w:style w:type="numbering" w:customStyle="1" w:styleId="Zaimportowanystyl54">
    <w:name w:val="Zaimportowany styl 54"/>
    <w:rsid w:val="00B90F03"/>
    <w:pPr>
      <w:numPr>
        <w:numId w:val="124"/>
      </w:numPr>
    </w:pPr>
  </w:style>
  <w:style w:type="numbering" w:customStyle="1" w:styleId="Litery1">
    <w:name w:val="Litery1"/>
    <w:rsid w:val="00B90F03"/>
    <w:pPr>
      <w:numPr>
        <w:numId w:val="125"/>
      </w:numPr>
    </w:pPr>
  </w:style>
  <w:style w:type="numbering" w:customStyle="1" w:styleId="Zaimportowanystyl63">
    <w:name w:val="Zaimportowany styl 63"/>
    <w:rsid w:val="00B90F03"/>
    <w:pPr>
      <w:numPr>
        <w:numId w:val="126"/>
      </w:numPr>
    </w:pPr>
  </w:style>
  <w:style w:type="numbering" w:customStyle="1" w:styleId="Zaimportowanystyl73">
    <w:name w:val="Zaimportowany styl 73"/>
    <w:rsid w:val="00B90F03"/>
    <w:pPr>
      <w:numPr>
        <w:numId w:val="127"/>
      </w:numPr>
    </w:pPr>
  </w:style>
  <w:style w:type="numbering" w:customStyle="1" w:styleId="Zaimportowanystyl83">
    <w:name w:val="Zaimportowany styl 83"/>
    <w:rsid w:val="00B90F03"/>
    <w:pPr>
      <w:numPr>
        <w:numId w:val="128"/>
      </w:numPr>
    </w:pPr>
  </w:style>
  <w:style w:type="numbering" w:customStyle="1" w:styleId="Zaimportowanystyl92">
    <w:name w:val="Zaimportowany styl 92"/>
    <w:rsid w:val="00B90F03"/>
    <w:pPr>
      <w:numPr>
        <w:numId w:val="129"/>
      </w:numPr>
    </w:pPr>
  </w:style>
  <w:style w:type="numbering" w:customStyle="1" w:styleId="Zaimportowanystyl103">
    <w:name w:val="Zaimportowany styl 103"/>
    <w:rsid w:val="00B90F03"/>
    <w:pPr>
      <w:numPr>
        <w:numId w:val="130"/>
      </w:numPr>
    </w:pPr>
  </w:style>
  <w:style w:type="numbering" w:customStyle="1" w:styleId="Zaimportowanystyl113">
    <w:name w:val="Zaimportowany styl 113"/>
    <w:rsid w:val="00B90F03"/>
    <w:pPr>
      <w:numPr>
        <w:numId w:val="131"/>
      </w:numPr>
    </w:pPr>
  </w:style>
  <w:style w:type="numbering" w:customStyle="1" w:styleId="Zaimportowanystyl123">
    <w:name w:val="Zaimportowany styl 123"/>
    <w:rsid w:val="00B90F03"/>
    <w:pPr>
      <w:numPr>
        <w:numId w:val="132"/>
      </w:numPr>
    </w:pPr>
  </w:style>
  <w:style w:type="numbering" w:customStyle="1" w:styleId="Zaimportowanystyl133">
    <w:name w:val="Zaimportowany styl 133"/>
    <w:rsid w:val="00B90F03"/>
    <w:pPr>
      <w:numPr>
        <w:numId w:val="133"/>
      </w:numPr>
    </w:pPr>
  </w:style>
  <w:style w:type="numbering" w:customStyle="1" w:styleId="Zaimportowanystyl143">
    <w:name w:val="Zaimportowany styl 143"/>
    <w:rsid w:val="00B90F03"/>
    <w:pPr>
      <w:numPr>
        <w:numId w:val="134"/>
      </w:numPr>
    </w:pPr>
  </w:style>
  <w:style w:type="numbering" w:customStyle="1" w:styleId="Zaimportowanystyl153">
    <w:name w:val="Zaimportowany styl 153"/>
    <w:rsid w:val="00B90F03"/>
    <w:pPr>
      <w:numPr>
        <w:numId w:val="135"/>
      </w:numPr>
    </w:pPr>
  </w:style>
  <w:style w:type="numbering" w:customStyle="1" w:styleId="Zaimportowanystyl163">
    <w:name w:val="Zaimportowany styl 163"/>
    <w:rsid w:val="00B90F03"/>
    <w:pPr>
      <w:numPr>
        <w:numId w:val="136"/>
      </w:numPr>
    </w:pPr>
  </w:style>
  <w:style w:type="numbering" w:customStyle="1" w:styleId="Zaimportowanystyl173">
    <w:name w:val="Zaimportowany styl 173"/>
    <w:rsid w:val="00B90F03"/>
    <w:pPr>
      <w:numPr>
        <w:numId w:val="137"/>
      </w:numPr>
    </w:pPr>
  </w:style>
  <w:style w:type="numbering" w:customStyle="1" w:styleId="Zaimportowanystyl183">
    <w:name w:val="Zaimportowany styl 183"/>
    <w:rsid w:val="00B90F03"/>
    <w:pPr>
      <w:numPr>
        <w:numId w:val="138"/>
      </w:numPr>
    </w:pPr>
  </w:style>
  <w:style w:type="numbering" w:customStyle="1" w:styleId="Zaimportowanystyl242">
    <w:name w:val="Zaimportowany styl 242"/>
    <w:rsid w:val="00B90F03"/>
    <w:pPr>
      <w:numPr>
        <w:numId w:val="139"/>
      </w:numPr>
    </w:pPr>
  </w:style>
  <w:style w:type="numbering" w:customStyle="1" w:styleId="Zaimportowanystyl203">
    <w:name w:val="Zaimportowany styl 203"/>
    <w:rsid w:val="00B90F03"/>
    <w:pPr>
      <w:numPr>
        <w:numId w:val="140"/>
      </w:numPr>
    </w:pPr>
  </w:style>
  <w:style w:type="numbering" w:customStyle="1" w:styleId="Zaimportowanystyl213">
    <w:name w:val="Zaimportowany styl 213"/>
    <w:rsid w:val="00B90F03"/>
    <w:pPr>
      <w:numPr>
        <w:numId w:val="141"/>
      </w:numPr>
    </w:pPr>
  </w:style>
  <w:style w:type="numbering" w:customStyle="1" w:styleId="Zaimportowanystyl223">
    <w:name w:val="Zaimportowany styl 223"/>
    <w:rsid w:val="00B90F03"/>
    <w:pPr>
      <w:numPr>
        <w:numId w:val="142"/>
      </w:numPr>
    </w:pPr>
  </w:style>
  <w:style w:type="numbering" w:customStyle="1" w:styleId="Zaimportowanystyl233">
    <w:name w:val="Zaimportowany styl 233"/>
    <w:rsid w:val="00B90F03"/>
    <w:pPr>
      <w:numPr>
        <w:numId w:val="143"/>
      </w:numPr>
    </w:pPr>
  </w:style>
  <w:style w:type="numbering" w:customStyle="1" w:styleId="Zaimportowanystyl252">
    <w:name w:val="Zaimportowany styl 252"/>
    <w:rsid w:val="00B90F03"/>
    <w:pPr>
      <w:numPr>
        <w:numId w:val="144"/>
      </w:numPr>
    </w:pPr>
  </w:style>
  <w:style w:type="numbering" w:customStyle="1" w:styleId="Zaimportowanystyl262">
    <w:name w:val="Zaimportowany styl 262"/>
    <w:rsid w:val="00B90F03"/>
    <w:pPr>
      <w:numPr>
        <w:numId w:val="145"/>
      </w:numPr>
    </w:pPr>
  </w:style>
  <w:style w:type="numbering" w:customStyle="1" w:styleId="Zaimportowanystyl272">
    <w:name w:val="Zaimportowany styl 272"/>
    <w:rsid w:val="00B90F03"/>
    <w:pPr>
      <w:numPr>
        <w:numId w:val="146"/>
      </w:numPr>
    </w:pPr>
  </w:style>
  <w:style w:type="numbering" w:customStyle="1" w:styleId="Zaimportowanystyl281">
    <w:name w:val="Zaimportowany styl 281"/>
    <w:rsid w:val="00B90F03"/>
    <w:pPr>
      <w:numPr>
        <w:numId w:val="147"/>
      </w:numPr>
    </w:pPr>
  </w:style>
  <w:style w:type="numbering" w:customStyle="1" w:styleId="Zaimportowanystyl291">
    <w:name w:val="Zaimportowany styl 291"/>
    <w:rsid w:val="00B90F03"/>
    <w:pPr>
      <w:numPr>
        <w:numId w:val="148"/>
      </w:numPr>
    </w:pPr>
  </w:style>
  <w:style w:type="numbering" w:customStyle="1" w:styleId="Zaimportowanystyl301">
    <w:name w:val="Zaimportowany styl 301"/>
    <w:rsid w:val="00B90F03"/>
    <w:pPr>
      <w:numPr>
        <w:numId w:val="149"/>
      </w:numPr>
    </w:pPr>
  </w:style>
  <w:style w:type="numbering" w:customStyle="1" w:styleId="Zaimportowanystyl312">
    <w:name w:val="Zaimportowany styl 312"/>
    <w:rsid w:val="00B90F03"/>
    <w:pPr>
      <w:numPr>
        <w:numId w:val="150"/>
      </w:numPr>
    </w:pPr>
  </w:style>
  <w:style w:type="numbering" w:customStyle="1" w:styleId="Zaimportowanystyl322">
    <w:name w:val="Zaimportowany styl 322"/>
    <w:rsid w:val="00B90F03"/>
    <w:pPr>
      <w:numPr>
        <w:numId w:val="151"/>
      </w:numPr>
    </w:pPr>
  </w:style>
  <w:style w:type="table" w:customStyle="1" w:styleId="Tabela-Siatka8">
    <w:name w:val="Tabela - Siatka8"/>
    <w:basedOn w:val="Standardowy"/>
    <w:next w:val="Tabela-Siatka"/>
    <w:uiPriority w:val="39"/>
    <w:rsid w:val="00826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aimportowanystyl114">
    <w:name w:val="Zaimportowany styl 114"/>
    <w:rsid w:val="002638A9"/>
    <w:pPr>
      <w:numPr>
        <w:numId w:val="152"/>
      </w:numPr>
    </w:pPr>
  </w:style>
  <w:style w:type="numbering" w:customStyle="1" w:styleId="Zaimportowanystyl214">
    <w:name w:val="Zaimportowany styl 214"/>
    <w:rsid w:val="002638A9"/>
    <w:pPr>
      <w:numPr>
        <w:numId w:val="153"/>
      </w:numPr>
    </w:pPr>
  </w:style>
  <w:style w:type="numbering" w:customStyle="1" w:styleId="Zaimportowanystyl35">
    <w:name w:val="Zaimportowany styl 35"/>
    <w:rsid w:val="002638A9"/>
    <w:pPr>
      <w:numPr>
        <w:numId w:val="154"/>
      </w:numPr>
    </w:pPr>
  </w:style>
  <w:style w:type="numbering" w:customStyle="1" w:styleId="Zaimportowanystyl45">
    <w:name w:val="Zaimportowany styl 45"/>
    <w:rsid w:val="002638A9"/>
    <w:pPr>
      <w:numPr>
        <w:numId w:val="155"/>
      </w:numPr>
    </w:pPr>
  </w:style>
  <w:style w:type="numbering" w:customStyle="1" w:styleId="Zaimportowanystyl55">
    <w:name w:val="Zaimportowany styl 55"/>
    <w:rsid w:val="002638A9"/>
    <w:pPr>
      <w:numPr>
        <w:numId w:val="156"/>
      </w:numPr>
    </w:pPr>
  </w:style>
  <w:style w:type="numbering" w:customStyle="1" w:styleId="Zaimportowanystyl115">
    <w:name w:val="Zaimportowany styl 115"/>
    <w:rsid w:val="002638A9"/>
    <w:pPr>
      <w:numPr>
        <w:numId w:val="157"/>
      </w:numPr>
    </w:pPr>
  </w:style>
  <w:style w:type="numbering" w:customStyle="1" w:styleId="Zaimportowanystyl74">
    <w:name w:val="Zaimportowany styl 74"/>
    <w:rsid w:val="002638A9"/>
    <w:pPr>
      <w:numPr>
        <w:numId w:val="158"/>
      </w:numPr>
    </w:pPr>
  </w:style>
  <w:style w:type="numbering" w:customStyle="1" w:styleId="Zaimportowanystyl93">
    <w:name w:val="Zaimportowany styl 93"/>
    <w:rsid w:val="002638A9"/>
    <w:pPr>
      <w:numPr>
        <w:numId w:val="159"/>
      </w:numPr>
    </w:pPr>
  </w:style>
  <w:style w:type="numbering" w:customStyle="1" w:styleId="Zaimportowanystyl104">
    <w:name w:val="Zaimportowany styl 104"/>
    <w:rsid w:val="002638A9"/>
    <w:pPr>
      <w:numPr>
        <w:numId w:val="160"/>
      </w:numPr>
    </w:pPr>
  </w:style>
  <w:style w:type="numbering" w:customStyle="1" w:styleId="Zaimportowanystyl134">
    <w:name w:val="Zaimportowany styl 134"/>
    <w:rsid w:val="002638A9"/>
    <w:pPr>
      <w:numPr>
        <w:numId w:val="161"/>
      </w:numPr>
    </w:pPr>
  </w:style>
  <w:style w:type="numbering" w:customStyle="1" w:styleId="Zaimportowanystyl144">
    <w:name w:val="Zaimportowany styl 144"/>
    <w:rsid w:val="002638A9"/>
    <w:pPr>
      <w:numPr>
        <w:numId w:val="162"/>
      </w:numPr>
    </w:pPr>
  </w:style>
  <w:style w:type="numbering" w:customStyle="1" w:styleId="Zaimportowanystyl154">
    <w:name w:val="Zaimportowany styl 154"/>
    <w:rsid w:val="002638A9"/>
    <w:pPr>
      <w:numPr>
        <w:numId w:val="163"/>
      </w:numPr>
    </w:pPr>
  </w:style>
  <w:style w:type="numbering" w:customStyle="1" w:styleId="Zaimportowanystyl164">
    <w:name w:val="Zaimportowany styl 164"/>
    <w:rsid w:val="002638A9"/>
    <w:pPr>
      <w:numPr>
        <w:numId w:val="164"/>
      </w:numPr>
    </w:pPr>
  </w:style>
  <w:style w:type="numbering" w:customStyle="1" w:styleId="Zaimportowanystyl174">
    <w:name w:val="Zaimportowany styl 174"/>
    <w:rsid w:val="002638A9"/>
    <w:pPr>
      <w:numPr>
        <w:numId w:val="165"/>
      </w:numPr>
    </w:pPr>
  </w:style>
  <w:style w:type="paragraph" w:styleId="NormalnyWeb">
    <w:name w:val="Normal (Web)"/>
    <w:basedOn w:val="Normalny"/>
    <w:uiPriority w:val="99"/>
    <w:unhideWhenUsed/>
    <w:rsid w:val="005900E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kapitzlist1">
    <w:name w:val="Akapit z listą1"/>
    <w:basedOn w:val="Normalny"/>
    <w:rsid w:val="005900EE"/>
    <w:pPr>
      <w:spacing w:after="0" w:line="240" w:lineRule="auto"/>
      <w:ind w:left="720" w:firstLine="709"/>
      <w:contextualSpacing/>
      <w:jc w:val="both"/>
    </w:pPr>
    <w:rPr>
      <w:rFonts w:ascii="Times New Roman" w:eastAsia="Times New Roman" w:hAnsi="Times New Roman" w:cs="Times New Roman"/>
      <w:sz w:val="24"/>
      <w:szCs w:val="24"/>
    </w:rPr>
  </w:style>
  <w:style w:type="numbering" w:customStyle="1" w:styleId="Bezlisty4">
    <w:name w:val="Bez listy4"/>
    <w:next w:val="Bezlisty"/>
    <w:uiPriority w:val="99"/>
    <w:semiHidden/>
    <w:unhideWhenUsed/>
    <w:rsid w:val="000A6975"/>
  </w:style>
  <w:style w:type="table" w:customStyle="1" w:styleId="Tabela-Siatka9">
    <w:name w:val="Tabela - Siatka9"/>
    <w:basedOn w:val="Standardowy"/>
    <w:next w:val="Tabela-Siatka"/>
    <w:uiPriority w:val="39"/>
    <w:unhideWhenUsed/>
    <w:rsid w:val="000A6975"/>
    <w:pPr>
      <w:spacing w:after="0" w:line="240" w:lineRule="auto"/>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CE4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BText1">
    <w:name w:val="!KBText1"/>
    <w:basedOn w:val="Normalny"/>
    <w:link w:val="KBText1Znak"/>
    <w:qFormat/>
    <w:rsid w:val="00B05354"/>
    <w:pPr>
      <w:spacing w:before="60" w:after="20" w:line="280" w:lineRule="exact"/>
      <w:jc w:val="both"/>
    </w:pPr>
    <w:rPr>
      <w:rFonts w:ascii="Calibri" w:eastAsia="Calibri" w:hAnsi="Calibri" w:cs="Times New Roman"/>
      <w:kern w:val="24"/>
      <w:sz w:val="24"/>
      <w:szCs w:val="20"/>
      <w:lang w:eastAsia="pl-PL"/>
    </w:rPr>
  </w:style>
  <w:style w:type="character" w:customStyle="1" w:styleId="KBText1Znak">
    <w:name w:val="!KBText1 Znak"/>
    <w:link w:val="KBText1"/>
    <w:locked/>
    <w:rsid w:val="00B05354"/>
    <w:rPr>
      <w:rFonts w:ascii="Calibri" w:eastAsia="Calibri" w:hAnsi="Calibri" w:cs="Times New Roman"/>
      <w:kern w:val="24"/>
      <w:sz w:val="24"/>
      <w:szCs w:val="20"/>
      <w:lang w:eastAsia="pl-PL"/>
    </w:rPr>
  </w:style>
  <w:style w:type="numbering" w:customStyle="1" w:styleId="Zaimportowanystyl215">
    <w:name w:val="Zaimportowany styl 215"/>
    <w:rsid w:val="00FD3371"/>
    <w:pPr>
      <w:numPr>
        <w:numId w:val="169"/>
      </w:numPr>
    </w:pPr>
  </w:style>
  <w:style w:type="numbering" w:customStyle="1" w:styleId="Zaimportowanystyl36">
    <w:name w:val="Zaimportowany styl 36"/>
    <w:rsid w:val="00FD3371"/>
    <w:pPr>
      <w:numPr>
        <w:numId w:val="170"/>
      </w:numPr>
    </w:pPr>
  </w:style>
  <w:style w:type="numbering" w:customStyle="1" w:styleId="Zaimportowanystyl116">
    <w:name w:val="Zaimportowany styl 116"/>
    <w:rsid w:val="00FD3371"/>
    <w:pPr>
      <w:numPr>
        <w:numId w:val="171"/>
      </w:numPr>
    </w:pPr>
  </w:style>
  <w:style w:type="numbering" w:customStyle="1" w:styleId="Zaimportowanystyl56">
    <w:name w:val="Zaimportowany styl 56"/>
    <w:rsid w:val="00FD3371"/>
    <w:pPr>
      <w:numPr>
        <w:numId w:val="172"/>
      </w:numPr>
    </w:pPr>
  </w:style>
  <w:style w:type="numbering" w:customStyle="1" w:styleId="Zaimportowanystyl64">
    <w:name w:val="Zaimportowany styl 64"/>
    <w:rsid w:val="00FD3371"/>
    <w:pPr>
      <w:numPr>
        <w:numId w:val="173"/>
      </w:numPr>
    </w:pPr>
  </w:style>
  <w:style w:type="numbering" w:customStyle="1" w:styleId="Zaimportowanystyl75">
    <w:name w:val="Zaimportowany styl 75"/>
    <w:rsid w:val="00FD3371"/>
    <w:pPr>
      <w:numPr>
        <w:numId w:val="174"/>
      </w:numPr>
    </w:pPr>
  </w:style>
  <w:style w:type="numbering" w:customStyle="1" w:styleId="Zaimportowanystyl94">
    <w:name w:val="Zaimportowany styl 94"/>
    <w:rsid w:val="00FD3371"/>
    <w:pPr>
      <w:numPr>
        <w:numId w:val="175"/>
      </w:numPr>
    </w:pPr>
  </w:style>
  <w:style w:type="numbering" w:customStyle="1" w:styleId="Zaimportowanystyl105">
    <w:name w:val="Zaimportowany styl 105"/>
    <w:rsid w:val="00FD3371"/>
    <w:pPr>
      <w:numPr>
        <w:numId w:val="176"/>
      </w:numPr>
    </w:pPr>
  </w:style>
  <w:style w:type="numbering" w:customStyle="1" w:styleId="Numery1">
    <w:name w:val="Numery1"/>
    <w:rsid w:val="00FD3371"/>
    <w:pPr>
      <w:numPr>
        <w:numId w:val="177"/>
      </w:numPr>
    </w:pPr>
  </w:style>
  <w:style w:type="numbering" w:customStyle="1" w:styleId="Zaimportowanystyl216">
    <w:name w:val="Zaimportowany styl 216"/>
    <w:rsid w:val="00FD3371"/>
  </w:style>
  <w:style w:type="numbering" w:customStyle="1" w:styleId="Zaimportowanystyl37">
    <w:name w:val="Zaimportowany styl 37"/>
    <w:rsid w:val="00FD3371"/>
  </w:style>
  <w:style w:type="numbering" w:customStyle="1" w:styleId="Zaimportowanystyl117">
    <w:name w:val="Zaimportowany styl 117"/>
    <w:rsid w:val="00FD3371"/>
  </w:style>
  <w:style w:type="numbering" w:customStyle="1" w:styleId="Zaimportowanystyl57">
    <w:name w:val="Zaimportowany styl 57"/>
    <w:rsid w:val="00FD3371"/>
  </w:style>
  <w:style w:type="numbering" w:customStyle="1" w:styleId="Zaimportowanystyl65">
    <w:name w:val="Zaimportowany styl 65"/>
    <w:rsid w:val="00FD3371"/>
  </w:style>
  <w:style w:type="numbering" w:customStyle="1" w:styleId="Zaimportowanystyl76">
    <w:name w:val="Zaimportowany styl 76"/>
    <w:rsid w:val="00FD3371"/>
  </w:style>
  <w:style w:type="numbering" w:customStyle="1" w:styleId="Zaimportowanystyl95">
    <w:name w:val="Zaimportowany styl 95"/>
    <w:rsid w:val="00FD3371"/>
  </w:style>
  <w:style w:type="numbering" w:customStyle="1" w:styleId="Zaimportowanystyl106">
    <w:name w:val="Zaimportowany styl 106"/>
    <w:rsid w:val="00FD3371"/>
  </w:style>
  <w:style w:type="numbering" w:customStyle="1" w:styleId="Numery2">
    <w:name w:val="Numery2"/>
    <w:rsid w:val="00FD3371"/>
  </w:style>
  <w:style w:type="table" w:customStyle="1" w:styleId="Tabela-Siatka11">
    <w:name w:val="Tabela - Siatka11"/>
    <w:basedOn w:val="Standardowy"/>
    <w:next w:val="Tabela-Siatka"/>
    <w:uiPriority w:val="59"/>
    <w:rsid w:val="008755E4"/>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A26A4A"/>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C05BD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C05BD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942587"/>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5F4EAF"/>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D37BE1"/>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5260B1"/>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586F95"/>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ED6EF0"/>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3B624C"/>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3B624C"/>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3B624C"/>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59"/>
    <w:rsid w:val="003B624C"/>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59"/>
    <w:rsid w:val="00B12D80"/>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59"/>
    <w:rsid w:val="00B12D80"/>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59"/>
    <w:rsid w:val="00B12D80"/>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59"/>
    <w:rsid w:val="00F05EA6"/>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3E0484"/>
    <w:pPr>
      <w:keepNext/>
      <w:keepLines/>
      <w:spacing w:before="200" w:after="0" w:line="276" w:lineRule="auto"/>
      <w:outlineLvl w:val="3"/>
    </w:pPr>
    <w:rPr>
      <w:rFonts w:ascii="Calibri" w:eastAsia="MS Gothic" w:hAnsi="Calibri" w:cs="Times New Roman"/>
      <w:b/>
      <w:bCs/>
      <w:i/>
      <w:iCs/>
      <w:color w:val="4F81BD"/>
      <w:lang w:val="en-US"/>
    </w:rPr>
  </w:style>
  <w:style w:type="paragraph" w:customStyle="1" w:styleId="Nagwek81">
    <w:name w:val="Nagłówek 81"/>
    <w:basedOn w:val="Normalny"/>
    <w:next w:val="Normalny"/>
    <w:uiPriority w:val="9"/>
    <w:semiHidden/>
    <w:unhideWhenUsed/>
    <w:qFormat/>
    <w:rsid w:val="003E0484"/>
    <w:pPr>
      <w:keepNext/>
      <w:keepLines/>
      <w:spacing w:before="200" w:after="0" w:line="276" w:lineRule="auto"/>
      <w:outlineLvl w:val="7"/>
    </w:pPr>
    <w:rPr>
      <w:rFonts w:ascii="Calibri" w:eastAsia="MS Gothic" w:hAnsi="Calibri" w:cs="Times New Roman"/>
      <w:color w:val="4F81BD"/>
      <w:sz w:val="20"/>
      <w:szCs w:val="20"/>
      <w:lang w:val="en-US"/>
    </w:rPr>
  </w:style>
  <w:style w:type="numbering" w:customStyle="1" w:styleId="Bezlisty5">
    <w:name w:val="Bez listy5"/>
    <w:next w:val="Bezlisty"/>
    <w:uiPriority w:val="99"/>
    <w:semiHidden/>
    <w:unhideWhenUsed/>
    <w:rsid w:val="003E0484"/>
  </w:style>
  <w:style w:type="character" w:customStyle="1" w:styleId="Nagwek4Znak">
    <w:name w:val="Nagłówek 4 Znak"/>
    <w:basedOn w:val="Domylnaczcionkaakapitu"/>
    <w:link w:val="Nagwek4"/>
    <w:uiPriority w:val="9"/>
    <w:semiHidden/>
    <w:rsid w:val="003E0484"/>
    <w:rPr>
      <w:rFonts w:ascii="Calibri" w:eastAsia="MS Gothic" w:hAnsi="Calibri" w:cs="Times New Roman"/>
      <w:b/>
      <w:bCs/>
      <w:i/>
      <w:iCs/>
      <w:color w:val="4F81BD"/>
    </w:rPr>
  </w:style>
  <w:style w:type="character" w:customStyle="1" w:styleId="Nagwek8Znak">
    <w:name w:val="Nagłówek 8 Znak"/>
    <w:basedOn w:val="Domylnaczcionkaakapitu"/>
    <w:link w:val="Nagwek8"/>
    <w:uiPriority w:val="9"/>
    <w:semiHidden/>
    <w:rsid w:val="003E0484"/>
    <w:rPr>
      <w:rFonts w:ascii="Calibri" w:eastAsia="MS Gothic" w:hAnsi="Calibri" w:cs="Times New Roman"/>
      <w:color w:val="4F81BD"/>
      <w:sz w:val="20"/>
      <w:szCs w:val="20"/>
    </w:rPr>
  </w:style>
  <w:style w:type="paragraph" w:customStyle="1" w:styleId="Podtytu1">
    <w:name w:val="Podtytuł1"/>
    <w:basedOn w:val="Normalny"/>
    <w:next w:val="Normalny"/>
    <w:uiPriority w:val="11"/>
    <w:qFormat/>
    <w:rsid w:val="003E0484"/>
    <w:pPr>
      <w:numPr>
        <w:ilvl w:val="1"/>
      </w:numPr>
      <w:spacing w:after="200" w:line="276" w:lineRule="auto"/>
    </w:pPr>
    <w:rPr>
      <w:rFonts w:ascii="Calibri" w:eastAsia="MS Gothic" w:hAnsi="Calibri" w:cs="Times New Roman"/>
      <w:i/>
      <w:iCs/>
      <w:color w:val="4F81BD"/>
      <w:spacing w:val="15"/>
      <w:sz w:val="24"/>
      <w:szCs w:val="24"/>
      <w:lang w:val="en-US"/>
    </w:rPr>
  </w:style>
  <w:style w:type="character" w:customStyle="1" w:styleId="PodtytuZnak">
    <w:name w:val="Podtytuł Znak"/>
    <w:basedOn w:val="Domylnaczcionkaakapitu"/>
    <w:link w:val="Podtytu"/>
    <w:uiPriority w:val="11"/>
    <w:rsid w:val="003E0484"/>
    <w:rPr>
      <w:rFonts w:ascii="Calibri" w:eastAsia="MS Gothic" w:hAnsi="Calibri" w:cs="Times New Roman"/>
      <w:i/>
      <w:iCs/>
      <w:color w:val="4F81BD"/>
      <w:spacing w:val="15"/>
      <w:sz w:val="24"/>
      <w:szCs w:val="24"/>
    </w:rPr>
  </w:style>
  <w:style w:type="paragraph" w:customStyle="1" w:styleId="Lista21">
    <w:name w:val="Lista 21"/>
    <w:basedOn w:val="Normalny"/>
    <w:next w:val="Lista2"/>
    <w:uiPriority w:val="99"/>
    <w:unhideWhenUsed/>
    <w:rsid w:val="003E0484"/>
    <w:pPr>
      <w:spacing w:after="200" w:line="276" w:lineRule="auto"/>
      <w:ind w:left="720" w:hanging="360"/>
      <w:contextualSpacing/>
    </w:pPr>
    <w:rPr>
      <w:rFonts w:eastAsia="MS Mincho"/>
      <w:lang w:val="en-US"/>
    </w:rPr>
  </w:style>
  <w:style w:type="paragraph" w:customStyle="1" w:styleId="Lista31">
    <w:name w:val="Lista 31"/>
    <w:basedOn w:val="Normalny"/>
    <w:next w:val="Lista3"/>
    <w:uiPriority w:val="99"/>
    <w:unhideWhenUsed/>
    <w:rsid w:val="003E0484"/>
    <w:pPr>
      <w:spacing w:after="200" w:line="276" w:lineRule="auto"/>
      <w:ind w:left="1080" w:hanging="360"/>
      <w:contextualSpacing/>
    </w:pPr>
    <w:rPr>
      <w:rFonts w:eastAsia="MS Mincho"/>
      <w:lang w:val="en-US"/>
    </w:rPr>
  </w:style>
  <w:style w:type="paragraph" w:customStyle="1" w:styleId="Listapunktowana1">
    <w:name w:val="Lista punktowana1"/>
    <w:basedOn w:val="Normalny"/>
    <w:next w:val="Listapunktowana"/>
    <w:uiPriority w:val="99"/>
    <w:unhideWhenUsed/>
    <w:rsid w:val="003E0484"/>
    <w:pPr>
      <w:numPr>
        <w:numId w:val="178"/>
      </w:numPr>
      <w:tabs>
        <w:tab w:val="clear" w:pos="360"/>
      </w:tabs>
      <w:spacing w:after="200" w:line="276" w:lineRule="auto"/>
      <w:ind w:left="720"/>
      <w:contextualSpacing/>
    </w:pPr>
    <w:rPr>
      <w:rFonts w:eastAsia="MS Mincho"/>
      <w:lang w:val="en-US"/>
    </w:rPr>
  </w:style>
  <w:style w:type="paragraph" w:customStyle="1" w:styleId="Listapunktowana21">
    <w:name w:val="Lista punktowana 21"/>
    <w:basedOn w:val="Normalny"/>
    <w:next w:val="Listapunktowana2"/>
    <w:uiPriority w:val="99"/>
    <w:unhideWhenUsed/>
    <w:rsid w:val="003E0484"/>
    <w:pPr>
      <w:numPr>
        <w:numId w:val="179"/>
      </w:numPr>
      <w:tabs>
        <w:tab w:val="clear" w:pos="720"/>
        <w:tab w:val="num" w:pos="0"/>
      </w:tabs>
      <w:spacing w:after="200" w:line="276" w:lineRule="auto"/>
      <w:contextualSpacing/>
    </w:pPr>
    <w:rPr>
      <w:rFonts w:eastAsia="MS Mincho"/>
      <w:lang w:val="en-US"/>
    </w:rPr>
  </w:style>
  <w:style w:type="paragraph" w:customStyle="1" w:styleId="Listapunktowana31">
    <w:name w:val="Lista punktowana 31"/>
    <w:basedOn w:val="Normalny"/>
    <w:next w:val="Listapunktowana3"/>
    <w:uiPriority w:val="99"/>
    <w:unhideWhenUsed/>
    <w:rsid w:val="003E0484"/>
    <w:pPr>
      <w:numPr>
        <w:numId w:val="180"/>
      </w:numPr>
      <w:tabs>
        <w:tab w:val="clear" w:pos="1080"/>
      </w:tabs>
      <w:spacing w:after="200" w:line="276" w:lineRule="auto"/>
      <w:ind w:left="720"/>
      <w:contextualSpacing/>
    </w:pPr>
    <w:rPr>
      <w:rFonts w:eastAsia="MS Mincho"/>
      <w:lang w:val="en-US"/>
    </w:rPr>
  </w:style>
  <w:style w:type="paragraph" w:customStyle="1" w:styleId="Listanumerowana1">
    <w:name w:val="Lista numerowana1"/>
    <w:basedOn w:val="Normalny"/>
    <w:next w:val="Listanumerowana"/>
    <w:uiPriority w:val="99"/>
    <w:unhideWhenUsed/>
    <w:rsid w:val="003E0484"/>
    <w:pPr>
      <w:numPr>
        <w:numId w:val="181"/>
      </w:numPr>
      <w:tabs>
        <w:tab w:val="clear" w:pos="360"/>
      </w:tabs>
      <w:spacing w:after="200" w:line="276" w:lineRule="auto"/>
      <w:ind w:left="1146"/>
      <w:contextualSpacing/>
    </w:pPr>
    <w:rPr>
      <w:rFonts w:eastAsia="MS Mincho"/>
      <w:lang w:val="en-US"/>
    </w:rPr>
  </w:style>
  <w:style w:type="paragraph" w:customStyle="1" w:styleId="Listanumerowana31">
    <w:name w:val="Lista numerowana 31"/>
    <w:basedOn w:val="Normalny"/>
    <w:next w:val="Listanumerowana3"/>
    <w:uiPriority w:val="99"/>
    <w:unhideWhenUsed/>
    <w:rsid w:val="003E0484"/>
    <w:pPr>
      <w:numPr>
        <w:numId w:val="183"/>
      </w:numPr>
      <w:tabs>
        <w:tab w:val="clear" w:pos="1080"/>
        <w:tab w:val="num" w:pos="0"/>
      </w:tabs>
      <w:spacing w:after="200" w:line="276" w:lineRule="auto"/>
      <w:ind w:left="720"/>
      <w:contextualSpacing/>
    </w:pPr>
    <w:rPr>
      <w:rFonts w:eastAsia="MS Mincho"/>
      <w:lang w:val="en-US"/>
    </w:rPr>
  </w:style>
  <w:style w:type="paragraph" w:customStyle="1" w:styleId="Lista-kontynuacja1">
    <w:name w:val="Lista - kontynuacja1"/>
    <w:basedOn w:val="Normalny"/>
    <w:next w:val="Lista-kontynuacja"/>
    <w:uiPriority w:val="99"/>
    <w:unhideWhenUsed/>
    <w:rsid w:val="003E0484"/>
    <w:pPr>
      <w:spacing w:after="120" w:line="276" w:lineRule="auto"/>
      <w:ind w:left="360"/>
      <w:contextualSpacing/>
    </w:pPr>
    <w:rPr>
      <w:rFonts w:eastAsia="MS Mincho"/>
      <w:lang w:val="en-US"/>
    </w:rPr>
  </w:style>
  <w:style w:type="paragraph" w:customStyle="1" w:styleId="Lista-kontynuacja21">
    <w:name w:val="Lista - kontynuacja 21"/>
    <w:basedOn w:val="Normalny"/>
    <w:next w:val="Lista-kontynuacja2"/>
    <w:uiPriority w:val="99"/>
    <w:unhideWhenUsed/>
    <w:rsid w:val="003E0484"/>
    <w:pPr>
      <w:spacing w:after="120" w:line="276" w:lineRule="auto"/>
      <w:ind w:left="720"/>
      <w:contextualSpacing/>
    </w:pPr>
    <w:rPr>
      <w:rFonts w:eastAsia="MS Mincho"/>
      <w:lang w:val="en-US"/>
    </w:rPr>
  </w:style>
  <w:style w:type="paragraph" w:customStyle="1" w:styleId="Lista-kontynuacja31">
    <w:name w:val="Lista - kontynuacja 31"/>
    <w:basedOn w:val="Normalny"/>
    <w:next w:val="Lista-kontynuacja3"/>
    <w:uiPriority w:val="99"/>
    <w:unhideWhenUsed/>
    <w:rsid w:val="003E0484"/>
    <w:pPr>
      <w:spacing w:after="120" w:line="276" w:lineRule="auto"/>
      <w:ind w:left="1080"/>
      <w:contextualSpacing/>
    </w:pPr>
    <w:rPr>
      <w:rFonts w:eastAsia="MS Mincho"/>
      <w:lang w:val="en-US"/>
    </w:rPr>
  </w:style>
  <w:style w:type="paragraph" w:customStyle="1" w:styleId="Tekstmakra1">
    <w:name w:val="Tekst makra1"/>
    <w:next w:val="Tekstmakra"/>
    <w:link w:val="TekstmakraZnak"/>
    <w:uiPriority w:val="99"/>
    <w:unhideWhenUsed/>
    <w:rsid w:val="003E0484"/>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rPr>
  </w:style>
  <w:style w:type="character" w:customStyle="1" w:styleId="TekstmakraZnak">
    <w:name w:val="Tekst makra Znak"/>
    <w:basedOn w:val="Domylnaczcionkaakapitu"/>
    <w:link w:val="Tekstmakra1"/>
    <w:uiPriority w:val="99"/>
    <w:rsid w:val="003E0484"/>
    <w:rPr>
      <w:rFonts w:ascii="Courier" w:hAnsi="Courier"/>
      <w:sz w:val="20"/>
      <w:szCs w:val="20"/>
    </w:rPr>
  </w:style>
  <w:style w:type="paragraph" w:customStyle="1" w:styleId="Cytat1">
    <w:name w:val="Cytat1"/>
    <w:basedOn w:val="Normalny"/>
    <w:next w:val="Normalny"/>
    <w:uiPriority w:val="29"/>
    <w:qFormat/>
    <w:rsid w:val="003E0484"/>
    <w:pPr>
      <w:spacing w:after="200" w:line="276" w:lineRule="auto"/>
    </w:pPr>
    <w:rPr>
      <w:rFonts w:eastAsia="MS Mincho"/>
      <w:i/>
      <w:iCs/>
      <w:color w:val="000000"/>
      <w:lang w:val="en-US"/>
    </w:rPr>
  </w:style>
  <w:style w:type="character" w:customStyle="1" w:styleId="CytatZnak">
    <w:name w:val="Cytat Znak"/>
    <w:basedOn w:val="Domylnaczcionkaakapitu"/>
    <w:link w:val="Cytat"/>
    <w:uiPriority w:val="29"/>
    <w:rsid w:val="003E0484"/>
    <w:rPr>
      <w:i/>
      <w:iCs/>
      <w:color w:val="000000"/>
    </w:rPr>
  </w:style>
  <w:style w:type="paragraph" w:customStyle="1" w:styleId="Legenda1">
    <w:name w:val="Legenda1"/>
    <w:basedOn w:val="Normalny"/>
    <w:next w:val="Normalny"/>
    <w:uiPriority w:val="35"/>
    <w:semiHidden/>
    <w:unhideWhenUsed/>
    <w:qFormat/>
    <w:rsid w:val="003E0484"/>
    <w:pPr>
      <w:spacing w:after="200" w:line="240" w:lineRule="auto"/>
    </w:pPr>
    <w:rPr>
      <w:rFonts w:eastAsia="MS Mincho"/>
      <w:b/>
      <w:bCs/>
      <w:color w:val="4F81BD"/>
      <w:sz w:val="18"/>
      <w:szCs w:val="18"/>
      <w:lang w:val="en-US"/>
    </w:rPr>
  </w:style>
  <w:style w:type="paragraph" w:customStyle="1" w:styleId="Cytatintensywny1">
    <w:name w:val="Cytat intensywny1"/>
    <w:basedOn w:val="Normalny"/>
    <w:next w:val="Normalny"/>
    <w:uiPriority w:val="30"/>
    <w:qFormat/>
    <w:rsid w:val="003E0484"/>
    <w:pPr>
      <w:pBdr>
        <w:bottom w:val="single" w:sz="4" w:space="4" w:color="4F81BD"/>
      </w:pBdr>
      <w:spacing w:before="200" w:after="280" w:line="276" w:lineRule="auto"/>
      <w:ind w:left="936" w:right="936"/>
    </w:pPr>
    <w:rPr>
      <w:rFonts w:eastAsia="MS Mincho"/>
      <w:b/>
      <w:bCs/>
      <w:i/>
      <w:iCs/>
      <w:color w:val="4F81BD"/>
      <w:lang w:val="en-US"/>
    </w:rPr>
  </w:style>
  <w:style w:type="character" w:customStyle="1" w:styleId="CytatintensywnyZnak">
    <w:name w:val="Cytat intensywny Znak"/>
    <w:basedOn w:val="Domylnaczcionkaakapitu"/>
    <w:link w:val="Cytatintensywny"/>
    <w:uiPriority w:val="30"/>
    <w:rsid w:val="003E0484"/>
    <w:rPr>
      <w:b/>
      <w:bCs/>
      <w:i/>
      <w:iCs/>
      <w:color w:val="4F81BD"/>
    </w:rPr>
  </w:style>
  <w:style w:type="character" w:customStyle="1" w:styleId="Wyrnieniedelikatne1">
    <w:name w:val="Wyróżnienie delikatne1"/>
    <w:basedOn w:val="Domylnaczcionkaakapitu"/>
    <w:uiPriority w:val="19"/>
    <w:qFormat/>
    <w:rsid w:val="003E0484"/>
    <w:rPr>
      <w:i/>
      <w:iCs/>
      <w:color w:val="808080"/>
    </w:rPr>
  </w:style>
  <w:style w:type="character" w:customStyle="1" w:styleId="Wyrnienieintensywne1">
    <w:name w:val="Wyróżnienie intensywne1"/>
    <w:basedOn w:val="Domylnaczcionkaakapitu"/>
    <w:uiPriority w:val="21"/>
    <w:qFormat/>
    <w:rsid w:val="003E0484"/>
    <w:rPr>
      <w:b/>
      <w:bCs/>
      <w:i/>
      <w:iCs/>
      <w:color w:val="4F81BD"/>
    </w:rPr>
  </w:style>
  <w:style w:type="character" w:customStyle="1" w:styleId="Odwoaniedelikatne1">
    <w:name w:val="Odwołanie delikatne1"/>
    <w:basedOn w:val="Domylnaczcionkaakapitu"/>
    <w:uiPriority w:val="31"/>
    <w:qFormat/>
    <w:rsid w:val="003E0484"/>
    <w:rPr>
      <w:smallCaps/>
      <w:color w:val="C0504D"/>
      <w:u w:val="single"/>
    </w:rPr>
  </w:style>
  <w:style w:type="character" w:customStyle="1" w:styleId="Odwoanieintensywne1">
    <w:name w:val="Odwołanie intensywne1"/>
    <w:basedOn w:val="Domylnaczcionkaakapitu"/>
    <w:uiPriority w:val="32"/>
    <w:qFormat/>
    <w:rsid w:val="003E0484"/>
    <w:rPr>
      <w:b/>
      <w:bCs/>
      <w:smallCaps/>
      <w:color w:val="C0504D"/>
      <w:spacing w:val="5"/>
      <w:u w:val="single"/>
    </w:rPr>
  </w:style>
  <w:style w:type="character" w:styleId="Tytuksiki">
    <w:name w:val="Book Title"/>
    <w:basedOn w:val="Domylnaczcionkaakapitu"/>
    <w:uiPriority w:val="33"/>
    <w:qFormat/>
    <w:rsid w:val="003E0484"/>
    <w:rPr>
      <w:b/>
      <w:bCs/>
      <w:smallCaps/>
      <w:spacing w:val="5"/>
    </w:rPr>
  </w:style>
  <w:style w:type="paragraph" w:customStyle="1" w:styleId="Nagwekspisutreci1">
    <w:name w:val="Nagłówek spisu treści1"/>
    <w:basedOn w:val="Nagwek1"/>
    <w:next w:val="Normalny"/>
    <w:uiPriority w:val="39"/>
    <w:semiHidden/>
    <w:unhideWhenUsed/>
    <w:qFormat/>
    <w:rsid w:val="003E0484"/>
    <w:pPr>
      <w:spacing w:before="480" w:line="276" w:lineRule="auto"/>
      <w:outlineLvl w:val="9"/>
    </w:pPr>
    <w:rPr>
      <w:b/>
      <w:bCs/>
      <w:sz w:val="28"/>
      <w:szCs w:val="28"/>
      <w:lang w:val="en-US"/>
    </w:rPr>
  </w:style>
  <w:style w:type="table" w:customStyle="1" w:styleId="Tabela-Siatka29">
    <w:name w:val="Tabela - Siatka29"/>
    <w:basedOn w:val="Standardowy"/>
    <w:next w:val="Tabela-Siatka"/>
    <w:uiPriority w:val="59"/>
    <w:rsid w:val="003E0484"/>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next w:val="Jasnecieniowanie"/>
    <w:uiPriority w:val="60"/>
    <w:rsid w:val="003E0484"/>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Jasnecieniowanieakcent11">
    <w:name w:val="Jasne cieniowanie — akcent 11"/>
    <w:basedOn w:val="Standardowy"/>
    <w:next w:val="Jasnecieniowanieakcent1"/>
    <w:uiPriority w:val="60"/>
    <w:rsid w:val="003E0484"/>
    <w:pPr>
      <w:spacing w:after="0" w:line="240" w:lineRule="auto"/>
    </w:pPr>
    <w:rPr>
      <w:rFonts w:eastAsia="MS Mincho"/>
      <w:color w:val="365F91"/>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
    <w:name w:val="Jasne cieniowanie — akcent 21"/>
    <w:basedOn w:val="Standardowy"/>
    <w:next w:val="Jasnecieniowanieakcent2"/>
    <w:uiPriority w:val="60"/>
    <w:rsid w:val="003E0484"/>
    <w:pPr>
      <w:spacing w:after="0" w:line="240" w:lineRule="auto"/>
    </w:pPr>
    <w:rPr>
      <w:rFonts w:eastAsia="MS Mincho"/>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Jasnecieniowanieakcent31">
    <w:name w:val="Jasne cieniowanie — akcent 31"/>
    <w:basedOn w:val="Standardowy"/>
    <w:next w:val="Jasnecieniowanieakcent3"/>
    <w:uiPriority w:val="60"/>
    <w:rsid w:val="003E0484"/>
    <w:pPr>
      <w:spacing w:after="0" w:line="240" w:lineRule="auto"/>
    </w:pPr>
    <w:rPr>
      <w:rFonts w:eastAsia="MS Mincho"/>
      <w:color w:val="76923C"/>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Jasnecieniowanieakcent41">
    <w:name w:val="Jasne cieniowanie — akcent 41"/>
    <w:basedOn w:val="Standardowy"/>
    <w:next w:val="Jasnecieniowanieakcent4"/>
    <w:uiPriority w:val="60"/>
    <w:rsid w:val="003E0484"/>
    <w:pPr>
      <w:spacing w:after="0" w:line="240" w:lineRule="auto"/>
    </w:pPr>
    <w:rPr>
      <w:rFonts w:eastAsia="MS Mincho"/>
      <w:color w:val="5F497A"/>
      <w:lang w:val="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Jasnecieniowanieakcent51">
    <w:name w:val="Jasne cieniowanie — akcent 51"/>
    <w:basedOn w:val="Standardowy"/>
    <w:next w:val="Jasnecieniowanieakcent5"/>
    <w:uiPriority w:val="60"/>
    <w:rsid w:val="003E0484"/>
    <w:pPr>
      <w:spacing w:after="0" w:line="240" w:lineRule="auto"/>
    </w:pPr>
    <w:rPr>
      <w:rFonts w:eastAsia="MS Mincho"/>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Jasnecieniowanieakcent61">
    <w:name w:val="Jasne cieniowanie — akcent 61"/>
    <w:basedOn w:val="Standardowy"/>
    <w:next w:val="Jasnecieniowanieakcent6"/>
    <w:uiPriority w:val="60"/>
    <w:rsid w:val="003E0484"/>
    <w:pPr>
      <w:spacing w:after="0" w:line="240" w:lineRule="auto"/>
    </w:pPr>
    <w:rPr>
      <w:rFonts w:eastAsia="MS Mincho"/>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Jasnalista1">
    <w:name w:val="Jasna lista1"/>
    <w:basedOn w:val="Standardowy"/>
    <w:next w:val="Jasnalista"/>
    <w:uiPriority w:val="61"/>
    <w:rsid w:val="003E0484"/>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Jasnalistaakcent11">
    <w:name w:val="Jasna lista — akcent 11"/>
    <w:basedOn w:val="Standardowy"/>
    <w:next w:val="Jasnalistaakcent1"/>
    <w:uiPriority w:val="61"/>
    <w:rsid w:val="003E0484"/>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
    <w:name w:val="Jasna lista — akcent 21"/>
    <w:basedOn w:val="Standardowy"/>
    <w:next w:val="Jasnalistaakcent2"/>
    <w:uiPriority w:val="61"/>
    <w:rsid w:val="003E0484"/>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alistaakcent31">
    <w:name w:val="Jasna lista — akcent 31"/>
    <w:basedOn w:val="Standardowy"/>
    <w:next w:val="Jasnalistaakcent3"/>
    <w:uiPriority w:val="61"/>
    <w:rsid w:val="003E0484"/>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Jasnalistaakcent41">
    <w:name w:val="Jasna lista — akcent 41"/>
    <w:basedOn w:val="Standardowy"/>
    <w:next w:val="Jasnalistaakcent4"/>
    <w:uiPriority w:val="61"/>
    <w:rsid w:val="003E0484"/>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Jasnalistaakcent51">
    <w:name w:val="Jasna lista — akcent 51"/>
    <w:basedOn w:val="Standardowy"/>
    <w:next w:val="Jasnalistaakcent5"/>
    <w:uiPriority w:val="61"/>
    <w:rsid w:val="003E0484"/>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61">
    <w:name w:val="Jasna lista — akcent 61"/>
    <w:basedOn w:val="Standardowy"/>
    <w:next w:val="Jasnalistaakcent6"/>
    <w:uiPriority w:val="61"/>
    <w:rsid w:val="003E0484"/>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Jasnasiatka1">
    <w:name w:val="Jasna siatka1"/>
    <w:basedOn w:val="Standardowy"/>
    <w:next w:val="Jasnasiatka"/>
    <w:uiPriority w:val="62"/>
    <w:rsid w:val="003E0484"/>
    <w:pPr>
      <w:spacing w:after="0" w:line="240" w:lineRule="auto"/>
    </w:pPr>
    <w:rPr>
      <w:rFonts w:eastAsia="MS Mincho"/>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siatkaakcent11">
    <w:name w:val="Jasna siatka — akcent 11"/>
    <w:basedOn w:val="Standardowy"/>
    <w:next w:val="Jasnasiatkaakcent1"/>
    <w:uiPriority w:val="62"/>
    <w:rsid w:val="003E0484"/>
    <w:pPr>
      <w:spacing w:after="0" w:line="240" w:lineRule="auto"/>
    </w:pPr>
    <w:rPr>
      <w:rFonts w:eastAsia="MS Mincho"/>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asiatkaakcent21">
    <w:name w:val="Jasna siatka — akcent 21"/>
    <w:basedOn w:val="Standardowy"/>
    <w:next w:val="Jasnasiatkaakcent2"/>
    <w:uiPriority w:val="62"/>
    <w:rsid w:val="003E0484"/>
    <w:pPr>
      <w:spacing w:after="0" w:line="240" w:lineRule="auto"/>
    </w:pPr>
    <w:rPr>
      <w:rFonts w:eastAsia="MS Mincho"/>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asiatkaakcent31">
    <w:name w:val="Jasna siatka — akcent 31"/>
    <w:basedOn w:val="Standardowy"/>
    <w:next w:val="Jasnasiatkaakcent3"/>
    <w:uiPriority w:val="62"/>
    <w:rsid w:val="003E0484"/>
    <w:pPr>
      <w:spacing w:after="0" w:line="240" w:lineRule="auto"/>
    </w:pPr>
    <w:rPr>
      <w:rFonts w:eastAsia="MS Mincho"/>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Jasnasiatkaakcent41">
    <w:name w:val="Jasna siatka — akcent 41"/>
    <w:basedOn w:val="Standardowy"/>
    <w:next w:val="Jasnasiatkaakcent4"/>
    <w:uiPriority w:val="62"/>
    <w:rsid w:val="003E0484"/>
    <w:pPr>
      <w:spacing w:after="0" w:line="240" w:lineRule="auto"/>
    </w:pPr>
    <w:rPr>
      <w:rFonts w:eastAsia="MS Mincho"/>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Jasnasiatkaakcent51">
    <w:name w:val="Jasna siatka — akcent 51"/>
    <w:basedOn w:val="Standardowy"/>
    <w:next w:val="Jasnasiatkaakcent5"/>
    <w:uiPriority w:val="62"/>
    <w:rsid w:val="003E0484"/>
    <w:pPr>
      <w:spacing w:after="0" w:line="240" w:lineRule="auto"/>
    </w:pPr>
    <w:rPr>
      <w:rFonts w:eastAsia="MS Mincho"/>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Jasnasiatkaakcent61">
    <w:name w:val="Jasna siatka — akcent 61"/>
    <w:basedOn w:val="Standardowy"/>
    <w:next w:val="Jasnasiatkaakcent6"/>
    <w:uiPriority w:val="62"/>
    <w:rsid w:val="003E0484"/>
    <w:pPr>
      <w:spacing w:after="0" w:line="240" w:lineRule="auto"/>
    </w:pPr>
    <w:rPr>
      <w:rFonts w:eastAsia="MS Mincho"/>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redniecieniowanie11">
    <w:name w:val="Średnie cieniowanie 11"/>
    <w:basedOn w:val="Standardowy"/>
    <w:next w:val="redniecieniowanie1"/>
    <w:uiPriority w:val="63"/>
    <w:rsid w:val="003E0484"/>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1akcent11">
    <w:name w:val="Średnie cieniowanie 1 — akcent 11"/>
    <w:basedOn w:val="Standardowy"/>
    <w:next w:val="redniecieniowanie1akcent1"/>
    <w:uiPriority w:val="63"/>
    <w:rsid w:val="003E0484"/>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1akcent21">
    <w:name w:val="Średnie cieniowanie 1 — akcent 21"/>
    <w:basedOn w:val="Standardowy"/>
    <w:next w:val="redniecieniowanie1akcent2"/>
    <w:uiPriority w:val="63"/>
    <w:rsid w:val="003E0484"/>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redniecieniowanie1akcent31">
    <w:name w:val="Średnie cieniowanie 1 — akcent 31"/>
    <w:basedOn w:val="Standardowy"/>
    <w:next w:val="redniecieniowanie1akcent3"/>
    <w:uiPriority w:val="63"/>
    <w:rsid w:val="003E0484"/>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redniecieniowanie1akcent41">
    <w:name w:val="Średnie cieniowanie 1 — akcent 41"/>
    <w:basedOn w:val="Standardowy"/>
    <w:next w:val="redniecieniowanie1akcent4"/>
    <w:uiPriority w:val="63"/>
    <w:rsid w:val="003E0484"/>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redniecieniowanie1akcent51">
    <w:name w:val="Średnie cieniowanie 1 — akcent 51"/>
    <w:basedOn w:val="Standardowy"/>
    <w:next w:val="redniecieniowanie1akcent5"/>
    <w:uiPriority w:val="63"/>
    <w:rsid w:val="003E0484"/>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redniecieniowanie1akcent61">
    <w:name w:val="Średnie cieniowanie 1 — akcent 61"/>
    <w:basedOn w:val="Standardowy"/>
    <w:next w:val="redniecieniowanie1akcent6"/>
    <w:uiPriority w:val="63"/>
    <w:rsid w:val="003E0484"/>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redniecieniowanie21">
    <w:name w:val="Średnie cieniowanie 21"/>
    <w:basedOn w:val="Standardowy"/>
    <w:next w:val="redniecieniowanie2"/>
    <w:uiPriority w:val="64"/>
    <w:rsid w:val="003E0484"/>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basedOn w:val="Standardowy"/>
    <w:next w:val="redniecieniowanie2akcent1"/>
    <w:uiPriority w:val="64"/>
    <w:rsid w:val="003E0484"/>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21">
    <w:name w:val="Średnie cieniowanie 2 — akcent 21"/>
    <w:basedOn w:val="Standardowy"/>
    <w:next w:val="redniecieniowanie2akcent2"/>
    <w:uiPriority w:val="64"/>
    <w:rsid w:val="003E0484"/>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31">
    <w:name w:val="Średnie cieniowanie 2 — akcent 31"/>
    <w:basedOn w:val="Standardowy"/>
    <w:next w:val="redniecieniowanie2akcent3"/>
    <w:uiPriority w:val="64"/>
    <w:rsid w:val="003E0484"/>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41">
    <w:name w:val="Średnie cieniowanie 2 — akcent 41"/>
    <w:basedOn w:val="Standardowy"/>
    <w:next w:val="redniecieniowanie2akcent4"/>
    <w:uiPriority w:val="64"/>
    <w:rsid w:val="003E0484"/>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51">
    <w:name w:val="Średnie cieniowanie 2 — akcent 51"/>
    <w:basedOn w:val="Standardowy"/>
    <w:next w:val="redniecieniowanie2akcent5"/>
    <w:uiPriority w:val="64"/>
    <w:rsid w:val="003E0484"/>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61">
    <w:name w:val="Średnie cieniowanie 2 — akcent 61"/>
    <w:basedOn w:val="Standardowy"/>
    <w:next w:val="redniecieniowanie2akcent6"/>
    <w:uiPriority w:val="64"/>
    <w:rsid w:val="003E0484"/>
    <w:pPr>
      <w:spacing w:after="0" w:line="240" w:lineRule="auto"/>
    </w:pPr>
    <w:rPr>
      <w:rFonts w:eastAsia="MS Mincho"/>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11">
    <w:name w:val="Średnia lista 11"/>
    <w:basedOn w:val="Standardowy"/>
    <w:next w:val="rednialista1"/>
    <w:uiPriority w:val="65"/>
    <w:rsid w:val="003E0484"/>
    <w:pPr>
      <w:spacing w:after="0" w:line="240" w:lineRule="auto"/>
    </w:pPr>
    <w:rPr>
      <w:rFonts w:eastAsia="MS Mincho"/>
      <w:color w:val="000000"/>
      <w:lang w:val="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lista1akcent11">
    <w:name w:val="Średnia lista 1 — akcent 11"/>
    <w:basedOn w:val="Standardowy"/>
    <w:next w:val="rednialista1akcent1"/>
    <w:uiPriority w:val="65"/>
    <w:rsid w:val="003E0484"/>
    <w:pPr>
      <w:spacing w:after="0" w:line="240" w:lineRule="auto"/>
    </w:pPr>
    <w:rPr>
      <w:rFonts w:eastAsia="MS Mincho"/>
      <w:color w:val="000000"/>
      <w:lang w:val="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rednialista1akcent21">
    <w:name w:val="Średnia lista 1 — akcent 21"/>
    <w:basedOn w:val="Standardowy"/>
    <w:next w:val="rednialista1akcent2"/>
    <w:uiPriority w:val="65"/>
    <w:rsid w:val="003E0484"/>
    <w:pPr>
      <w:spacing w:after="0" w:line="240" w:lineRule="auto"/>
    </w:pPr>
    <w:rPr>
      <w:rFonts w:eastAsia="MS Mincho"/>
      <w:color w:val="000000"/>
      <w:lang w:val="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rednialista1akcent31">
    <w:name w:val="Średnia lista 1 — akcent 31"/>
    <w:basedOn w:val="Standardowy"/>
    <w:next w:val="rednialista1akcent3"/>
    <w:uiPriority w:val="65"/>
    <w:rsid w:val="003E0484"/>
    <w:pPr>
      <w:spacing w:after="0" w:line="240" w:lineRule="auto"/>
    </w:pPr>
    <w:rPr>
      <w:rFonts w:eastAsia="MS Mincho"/>
      <w:color w:val="000000"/>
      <w:lang w:val="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rednialista1akcent41">
    <w:name w:val="Średnia lista 1 — akcent 41"/>
    <w:basedOn w:val="Standardowy"/>
    <w:next w:val="rednialista1akcent4"/>
    <w:uiPriority w:val="65"/>
    <w:rsid w:val="003E0484"/>
    <w:pPr>
      <w:spacing w:after="0" w:line="240" w:lineRule="auto"/>
    </w:pPr>
    <w:rPr>
      <w:rFonts w:eastAsia="MS Mincho"/>
      <w:color w:val="000000"/>
      <w:lang w:val="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rednialista1akcent51">
    <w:name w:val="Średnia lista 1 — akcent 51"/>
    <w:basedOn w:val="Standardowy"/>
    <w:next w:val="rednialista1akcent5"/>
    <w:uiPriority w:val="65"/>
    <w:rsid w:val="003E0484"/>
    <w:pPr>
      <w:spacing w:after="0" w:line="240" w:lineRule="auto"/>
    </w:pPr>
    <w:rPr>
      <w:rFonts w:eastAsia="MS Mincho"/>
      <w:color w:val="000000"/>
      <w:lang w:val="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dnialista1akcent61">
    <w:name w:val="Średnia lista 1 — akcent 61"/>
    <w:basedOn w:val="Standardowy"/>
    <w:next w:val="rednialista1akcent6"/>
    <w:uiPriority w:val="65"/>
    <w:rsid w:val="003E0484"/>
    <w:pPr>
      <w:spacing w:after="0" w:line="240" w:lineRule="auto"/>
    </w:pPr>
    <w:rPr>
      <w:rFonts w:eastAsia="MS Mincho"/>
      <w:color w:val="000000"/>
      <w:lang w:val="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rednialista21">
    <w:name w:val="Średnia lista 21"/>
    <w:basedOn w:val="Standardowy"/>
    <w:next w:val="rednialista2"/>
    <w:uiPriority w:val="66"/>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dnialista2akcent11">
    <w:name w:val="Średnia lista 2 — akcent 11"/>
    <w:basedOn w:val="Standardowy"/>
    <w:next w:val="rednialista2akcent1"/>
    <w:uiPriority w:val="66"/>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rednialista2akcent21">
    <w:name w:val="Średnia lista 2 — akcent 21"/>
    <w:basedOn w:val="Standardowy"/>
    <w:next w:val="rednialista2akcent2"/>
    <w:uiPriority w:val="66"/>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lista2akcent31">
    <w:name w:val="Średnia lista 2 — akcent 31"/>
    <w:basedOn w:val="Standardowy"/>
    <w:next w:val="rednialista2akcent3"/>
    <w:uiPriority w:val="66"/>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rednialista2akcent41">
    <w:name w:val="Średnia lista 2 — akcent 41"/>
    <w:basedOn w:val="Standardowy"/>
    <w:next w:val="rednialista2akcent4"/>
    <w:uiPriority w:val="66"/>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rednialista2akcent51">
    <w:name w:val="Średnia lista 2 — akcent 51"/>
    <w:basedOn w:val="Standardowy"/>
    <w:next w:val="rednialista2akcent5"/>
    <w:uiPriority w:val="66"/>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rednialista2akcent61">
    <w:name w:val="Średnia lista 2 — akcent 61"/>
    <w:basedOn w:val="Standardowy"/>
    <w:next w:val="rednialista2akcent6"/>
    <w:uiPriority w:val="66"/>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redniasiatka11">
    <w:name w:val="Średnia siatka 11"/>
    <w:basedOn w:val="Standardowy"/>
    <w:next w:val="redniasiatka1"/>
    <w:uiPriority w:val="67"/>
    <w:rsid w:val="003E0484"/>
    <w:pPr>
      <w:spacing w:after="0" w:line="240" w:lineRule="auto"/>
    </w:pPr>
    <w:rPr>
      <w:rFonts w:eastAsia="MS Mincho"/>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1akcent11">
    <w:name w:val="Średnia siatka 1 — akcent 11"/>
    <w:basedOn w:val="Standardowy"/>
    <w:next w:val="redniasiatka1akcent1"/>
    <w:uiPriority w:val="67"/>
    <w:rsid w:val="003E0484"/>
    <w:pPr>
      <w:spacing w:after="0" w:line="240" w:lineRule="auto"/>
    </w:pPr>
    <w:rPr>
      <w:rFonts w:eastAsia="MS Mincho"/>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redniasiatka1akcent21">
    <w:name w:val="Średnia siatka 1 — akcent 21"/>
    <w:basedOn w:val="Standardowy"/>
    <w:next w:val="redniasiatka1akcent2"/>
    <w:uiPriority w:val="67"/>
    <w:rsid w:val="003E0484"/>
    <w:pPr>
      <w:spacing w:after="0" w:line="240" w:lineRule="auto"/>
    </w:pPr>
    <w:rPr>
      <w:rFonts w:eastAsia="MS Mincho"/>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redniasiatka1akcent31">
    <w:name w:val="Średnia siatka 1 — akcent 31"/>
    <w:basedOn w:val="Standardowy"/>
    <w:next w:val="redniasiatka1akcent3"/>
    <w:uiPriority w:val="67"/>
    <w:rsid w:val="003E0484"/>
    <w:pPr>
      <w:spacing w:after="0" w:line="240" w:lineRule="auto"/>
    </w:pPr>
    <w:rPr>
      <w:rFonts w:eastAsia="MS Mincho"/>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asiatka1akcent41">
    <w:name w:val="Średnia siatka 1 — akcent 41"/>
    <w:basedOn w:val="Standardowy"/>
    <w:next w:val="redniasiatka1akcent4"/>
    <w:uiPriority w:val="67"/>
    <w:rsid w:val="003E0484"/>
    <w:pPr>
      <w:spacing w:after="0" w:line="240" w:lineRule="auto"/>
    </w:pPr>
    <w:rPr>
      <w:rFonts w:eastAsia="MS Mincho"/>
      <w:lang w:val="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redniasiatka1akcent51">
    <w:name w:val="Średnia siatka 1 — akcent 51"/>
    <w:basedOn w:val="Standardowy"/>
    <w:next w:val="redniasiatka1akcent5"/>
    <w:uiPriority w:val="67"/>
    <w:rsid w:val="003E0484"/>
    <w:pPr>
      <w:spacing w:after="0" w:line="240" w:lineRule="auto"/>
    </w:pPr>
    <w:rPr>
      <w:rFonts w:eastAsia="MS Mincho"/>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redniasiatka1akcent61">
    <w:name w:val="Średnia siatka 1 — akcent 61"/>
    <w:basedOn w:val="Standardowy"/>
    <w:next w:val="redniasiatka1akcent6"/>
    <w:uiPriority w:val="67"/>
    <w:rsid w:val="003E0484"/>
    <w:pPr>
      <w:spacing w:after="0" w:line="240" w:lineRule="auto"/>
    </w:pPr>
    <w:rPr>
      <w:rFonts w:eastAsia="MS Mincho"/>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redniasiatka21">
    <w:name w:val="Średnia siatka 21"/>
    <w:basedOn w:val="Standardowy"/>
    <w:next w:val="redniasiatka2"/>
    <w:uiPriority w:val="68"/>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redniasiatka2akcent11">
    <w:name w:val="Średnia siatka 2 — akcent 11"/>
    <w:basedOn w:val="Standardowy"/>
    <w:next w:val="redniasiatka2akcent1"/>
    <w:uiPriority w:val="68"/>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redniasiatka2akcent21">
    <w:name w:val="Średnia siatka 2 — akcent 21"/>
    <w:basedOn w:val="Standardowy"/>
    <w:next w:val="redniasiatka2akcent2"/>
    <w:uiPriority w:val="68"/>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redniasiatka2akcent31">
    <w:name w:val="Średnia siatka 2 — akcent 31"/>
    <w:basedOn w:val="Standardowy"/>
    <w:next w:val="redniasiatka2akcent3"/>
    <w:uiPriority w:val="68"/>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redniasiatka2akcent41">
    <w:name w:val="Średnia siatka 2 — akcent 41"/>
    <w:basedOn w:val="Standardowy"/>
    <w:next w:val="redniasiatka2akcent4"/>
    <w:uiPriority w:val="68"/>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redniasiatka2akcent51">
    <w:name w:val="Średnia siatka 2 — akcent 51"/>
    <w:basedOn w:val="Standardowy"/>
    <w:next w:val="redniasiatka2akcent5"/>
    <w:uiPriority w:val="68"/>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redniasiatka2akcent61">
    <w:name w:val="Średnia siatka 2 — akcent 61"/>
    <w:basedOn w:val="Standardowy"/>
    <w:next w:val="redniasiatka2akcent6"/>
    <w:uiPriority w:val="68"/>
    <w:rsid w:val="003E0484"/>
    <w:pPr>
      <w:spacing w:after="0" w:line="240" w:lineRule="auto"/>
    </w:pPr>
    <w:rPr>
      <w:rFonts w:ascii="Calibri" w:eastAsia="MS Gothic" w:hAnsi="Calibri" w:cs="Times New Roman"/>
      <w:color w:val="000000"/>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redniasiatka31">
    <w:name w:val="Średnia siatka 31"/>
    <w:basedOn w:val="Standardowy"/>
    <w:next w:val="redniasiatka3"/>
    <w:uiPriority w:val="69"/>
    <w:rsid w:val="003E0484"/>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siatka3akcent11">
    <w:name w:val="Średnia siatka 3 — akcent 11"/>
    <w:basedOn w:val="Standardowy"/>
    <w:next w:val="redniasiatka3akcent1"/>
    <w:uiPriority w:val="69"/>
    <w:rsid w:val="003E0484"/>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asiatka3akcent21">
    <w:name w:val="Średnia siatka 3 — akcent 21"/>
    <w:basedOn w:val="Standardowy"/>
    <w:next w:val="redniasiatka3akcent2"/>
    <w:uiPriority w:val="69"/>
    <w:rsid w:val="003E0484"/>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asiatka3akcent31">
    <w:name w:val="Średnia siatka 3 — akcent 31"/>
    <w:basedOn w:val="Standardowy"/>
    <w:next w:val="redniasiatka3akcent3"/>
    <w:uiPriority w:val="69"/>
    <w:rsid w:val="003E0484"/>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redniasiatka3akcent41">
    <w:name w:val="Średnia siatka 3 — akcent 41"/>
    <w:basedOn w:val="Standardowy"/>
    <w:next w:val="redniasiatka3akcent4"/>
    <w:uiPriority w:val="69"/>
    <w:rsid w:val="003E0484"/>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dniasiatka3akcent51">
    <w:name w:val="Średnia siatka 3 — akcent 51"/>
    <w:basedOn w:val="Standardowy"/>
    <w:next w:val="redniasiatka3akcent5"/>
    <w:uiPriority w:val="69"/>
    <w:rsid w:val="003E0484"/>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dniasiatka3akcent61">
    <w:name w:val="Średnia siatka 3 — akcent 61"/>
    <w:basedOn w:val="Standardowy"/>
    <w:next w:val="redniasiatka3akcent6"/>
    <w:uiPriority w:val="69"/>
    <w:rsid w:val="003E0484"/>
    <w:pPr>
      <w:spacing w:after="0" w:line="240" w:lineRule="auto"/>
    </w:pPr>
    <w:rPr>
      <w:rFonts w:eastAsia="MS Mincho"/>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iemnalista1">
    <w:name w:val="Ciemna lista1"/>
    <w:basedOn w:val="Standardowy"/>
    <w:next w:val="Ciemnalista"/>
    <w:uiPriority w:val="70"/>
    <w:rsid w:val="003E0484"/>
    <w:pPr>
      <w:spacing w:after="0" w:line="240" w:lineRule="auto"/>
    </w:pPr>
    <w:rPr>
      <w:rFonts w:eastAsia="MS Mincho"/>
      <w:color w:val="FFFFFF"/>
      <w:lang w:val="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Ciemnalista2akcent11">
    <w:name w:val="Ciemna lista 2 — akcent 11"/>
    <w:basedOn w:val="Standardowy"/>
    <w:next w:val="Ciemnalista2akcent1"/>
    <w:uiPriority w:val="70"/>
    <w:rsid w:val="003E0484"/>
    <w:pPr>
      <w:spacing w:after="0" w:line="240" w:lineRule="auto"/>
    </w:pPr>
    <w:rPr>
      <w:rFonts w:eastAsia="MS Mincho"/>
      <w:color w:val="FFFFFF"/>
      <w:lang w:val="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Ciemnalistaakcent21">
    <w:name w:val="Ciemna lista — akcent 21"/>
    <w:basedOn w:val="Standardowy"/>
    <w:next w:val="Ciemnalistaakcent2"/>
    <w:uiPriority w:val="70"/>
    <w:rsid w:val="003E0484"/>
    <w:pPr>
      <w:spacing w:after="0" w:line="240" w:lineRule="auto"/>
    </w:pPr>
    <w:rPr>
      <w:rFonts w:eastAsia="MS Mincho"/>
      <w:color w:val="FFFFFF"/>
      <w:lang w:val="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Ciemnalistaakcent31">
    <w:name w:val="Ciemna lista — akcent 31"/>
    <w:basedOn w:val="Standardowy"/>
    <w:next w:val="Ciemnalistaakcent3"/>
    <w:uiPriority w:val="70"/>
    <w:rsid w:val="003E0484"/>
    <w:pPr>
      <w:spacing w:after="0" w:line="240" w:lineRule="auto"/>
    </w:pPr>
    <w:rPr>
      <w:rFonts w:eastAsia="MS Mincho"/>
      <w:color w:val="FFFFFF"/>
      <w:lang w:val="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iemnalistaakcent41">
    <w:name w:val="Ciemna lista — akcent 41"/>
    <w:basedOn w:val="Standardowy"/>
    <w:next w:val="Ciemnalistaakcent4"/>
    <w:uiPriority w:val="70"/>
    <w:rsid w:val="003E0484"/>
    <w:pPr>
      <w:spacing w:after="0" w:line="240" w:lineRule="auto"/>
    </w:pPr>
    <w:rPr>
      <w:rFonts w:eastAsia="MS Mincho"/>
      <w:color w:val="FFFFFF"/>
      <w:lang w:val="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Ciemnalistaakcent51">
    <w:name w:val="Ciemna lista — akcent 51"/>
    <w:basedOn w:val="Standardowy"/>
    <w:next w:val="Ciemnalistaakcent5"/>
    <w:uiPriority w:val="70"/>
    <w:rsid w:val="003E0484"/>
    <w:pPr>
      <w:spacing w:after="0" w:line="240" w:lineRule="auto"/>
    </w:pPr>
    <w:rPr>
      <w:rFonts w:eastAsia="MS Mincho"/>
      <w:color w:val="FFFFFF"/>
      <w:lang w:val="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Ciemnalistaakcent61">
    <w:name w:val="Ciemna lista — akcent 61"/>
    <w:basedOn w:val="Standardowy"/>
    <w:next w:val="Ciemnalistaakcent6"/>
    <w:uiPriority w:val="70"/>
    <w:rsid w:val="003E0484"/>
    <w:pPr>
      <w:spacing w:after="0" w:line="240" w:lineRule="auto"/>
    </w:pPr>
    <w:rPr>
      <w:rFonts w:eastAsia="MS Mincho"/>
      <w:color w:val="FFFFFF"/>
      <w:lang w:val="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Kolorowecieniowanie1">
    <w:name w:val="Kolorowe cieniowanie1"/>
    <w:basedOn w:val="Standardowy"/>
    <w:next w:val="Kolorowecieniowanie"/>
    <w:uiPriority w:val="71"/>
    <w:rsid w:val="003E0484"/>
    <w:pPr>
      <w:spacing w:after="0" w:line="240" w:lineRule="auto"/>
    </w:pPr>
    <w:rPr>
      <w:rFonts w:eastAsia="MS Mincho"/>
      <w:color w:val="000000"/>
      <w:lang w:val="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Kolorowecieniowanieakcent11">
    <w:name w:val="Kolorowe cieniowanie — akcent 11"/>
    <w:basedOn w:val="Standardowy"/>
    <w:next w:val="Kolorowecieniowanieakcent1"/>
    <w:uiPriority w:val="71"/>
    <w:rsid w:val="003E0484"/>
    <w:pPr>
      <w:spacing w:after="0" w:line="240" w:lineRule="auto"/>
    </w:pPr>
    <w:rPr>
      <w:rFonts w:eastAsia="MS Mincho"/>
      <w:color w:val="000000"/>
      <w:lang w:val="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Kolorowecieniowanieakcent21">
    <w:name w:val="Kolorowe cieniowanie — akcent 21"/>
    <w:basedOn w:val="Standardowy"/>
    <w:next w:val="Kolorowecieniowanieakcent2"/>
    <w:uiPriority w:val="71"/>
    <w:rsid w:val="003E0484"/>
    <w:pPr>
      <w:spacing w:after="0" w:line="240" w:lineRule="auto"/>
    </w:pPr>
    <w:rPr>
      <w:rFonts w:eastAsia="MS Mincho"/>
      <w:color w:val="000000"/>
      <w:lang w:val="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Kolorowecieniowanieakcent31">
    <w:name w:val="Kolorowe cieniowanie — akcent 31"/>
    <w:basedOn w:val="Standardowy"/>
    <w:next w:val="Kolorowecieniowanieakcent3"/>
    <w:uiPriority w:val="71"/>
    <w:rsid w:val="003E0484"/>
    <w:pPr>
      <w:spacing w:after="0" w:line="240" w:lineRule="auto"/>
    </w:pPr>
    <w:rPr>
      <w:rFonts w:eastAsia="MS Mincho"/>
      <w:color w:val="000000"/>
      <w:lang w:val="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Kolorowecieniowanieakcent41">
    <w:name w:val="Kolorowe cieniowanie — akcent 41"/>
    <w:basedOn w:val="Standardowy"/>
    <w:next w:val="Kolorowecieniowanieakcent4"/>
    <w:uiPriority w:val="71"/>
    <w:rsid w:val="003E0484"/>
    <w:pPr>
      <w:spacing w:after="0" w:line="240" w:lineRule="auto"/>
    </w:pPr>
    <w:rPr>
      <w:rFonts w:eastAsia="MS Mincho"/>
      <w:color w:val="000000"/>
      <w:lang w:val="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Kolorowecieniowanieakcent51">
    <w:name w:val="Kolorowe cieniowanie — akcent 51"/>
    <w:basedOn w:val="Standardowy"/>
    <w:next w:val="Kolorowecieniowanieakcent5"/>
    <w:uiPriority w:val="71"/>
    <w:rsid w:val="003E0484"/>
    <w:pPr>
      <w:spacing w:after="0" w:line="240" w:lineRule="auto"/>
    </w:pPr>
    <w:rPr>
      <w:rFonts w:eastAsia="MS Mincho"/>
      <w:color w:val="000000"/>
      <w:lang w:val="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Kolorowecieniowanieakcent61">
    <w:name w:val="Kolorowe cieniowanie — akcent 61"/>
    <w:basedOn w:val="Standardowy"/>
    <w:next w:val="Kolorowecieniowanieakcent6"/>
    <w:uiPriority w:val="71"/>
    <w:rsid w:val="003E0484"/>
    <w:pPr>
      <w:spacing w:after="0" w:line="240" w:lineRule="auto"/>
    </w:pPr>
    <w:rPr>
      <w:rFonts w:eastAsia="MS Mincho"/>
      <w:color w:val="000000"/>
      <w:lang w:val="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Kolorowalista1">
    <w:name w:val="Kolorowa lista1"/>
    <w:basedOn w:val="Standardowy"/>
    <w:next w:val="Kolorowalista"/>
    <w:uiPriority w:val="72"/>
    <w:rsid w:val="003E0484"/>
    <w:pPr>
      <w:spacing w:after="0" w:line="240" w:lineRule="auto"/>
    </w:pPr>
    <w:rPr>
      <w:rFonts w:eastAsia="MS Mincho"/>
      <w:color w:val="000000"/>
      <w:lang w:val="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Kolorowalistaakcent12">
    <w:name w:val="Kolorowa lista — akcent 12"/>
    <w:basedOn w:val="Standardowy"/>
    <w:next w:val="Kolorowalistaakcent1"/>
    <w:uiPriority w:val="72"/>
    <w:rsid w:val="003E0484"/>
    <w:pPr>
      <w:spacing w:after="0" w:line="240" w:lineRule="auto"/>
    </w:pPr>
    <w:rPr>
      <w:rFonts w:eastAsia="MS Mincho"/>
      <w:color w:val="00000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Kolorowalistaakcent21">
    <w:name w:val="Kolorowa lista — akcent 21"/>
    <w:basedOn w:val="Standardowy"/>
    <w:next w:val="Kolorowalistaakcent2"/>
    <w:uiPriority w:val="72"/>
    <w:rsid w:val="003E0484"/>
    <w:pPr>
      <w:spacing w:after="0" w:line="240" w:lineRule="auto"/>
    </w:pPr>
    <w:rPr>
      <w:rFonts w:eastAsia="MS Mincho"/>
      <w:color w:val="000000"/>
      <w:lang w:val="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Kolorowalistaakcent31">
    <w:name w:val="Kolorowa lista — akcent 31"/>
    <w:basedOn w:val="Standardowy"/>
    <w:next w:val="Kolorowalistaakcent3"/>
    <w:uiPriority w:val="72"/>
    <w:rsid w:val="003E0484"/>
    <w:pPr>
      <w:spacing w:after="0" w:line="240" w:lineRule="auto"/>
    </w:pPr>
    <w:rPr>
      <w:rFonts w:eastAsia="MS Mincho"/>
      <w:color w:val="000000"/>
      <w:lang w:val="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Kolorowalistaakcent41">
    <w:name w:val="Kolorowa lista — akcent 41"/>
    <w:basedOn w:val="Standardowy"/>
    <w:next w:val="Kolorowalistaakcent4"/>
    <w:uiPriority w:val="72"/>
    <w:rsid w:val="003E0484"/>
    <w:pPr>
      <w:spacing w:after="0" w:line="240" w:lineRule="auto"/>
    </w:pPr>
    <w:rPr>
      <w:rFonts w:eastAsia="MS Mincho"/>
      <w:color w:val="000000"/>
      <w:lang w:val="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listaakcent51">
    <w:name w:val="Kolorowa lista — akcent 51"/>
    <w:basedOn w:val="Standardowy"/>
    <w:next w:val="Kolorowalistaakcent5"/>
    <w:uiPriority w:val="72"/>
    <w:rsid w:val="003E0484"/>
    <w:pPr>
      <w:spacing w:after="0" w:line="240" w:lineRule="auto"/>
    </w:pPr>
    <w:rPr>
      <w:rFonts w:eastAsia="MS Mincho"/>
      <w:color w:val="000000"/>
      <w:lang w:val="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Kolorowalistaakcent61">
    <w:name w:val="Kolorowa lista — akcent 61"/>
    <w:basedOn w:val="Standardowy"/>
    <w:next w:val="Kolorowalistaakcent6"/>
    <w:uiPriority w:val="72"/>
    <w:rsid w:val="003E0484"/>
    <w:pPr>
      <w:spacing w:after="0" w:line="240" w:lineRule="auto"/>
    </w:pPr>
    <w:rPr>
      <w:rFonts w:eastAsia="MS Mincho"/>
      <w:color w:val="000000"/>
      <w:lang w:val="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Kolorowasiatka1">
    <w:name w:val="Kolorowa siatka1"/>
    <w:basedOn w:val="Standardowy"/>
    <w:next w:val="Kolorowasiatka"/>
    <w:uiPriority w:val="73"/>
    <w:rsid w:val="003E0484"/>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Kolorowasiatkaakcent11">
    <w:name w:val="Kolorowa siatka — akcent 11"/>
    <w:basedOn w:val="Standardowy"/>
    <w:next w:val="Kolorowasiatkaakcent1"/>
    <w:uiPriority w:val="73"/>
    <w:rsid w:val="003E0484"/>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Kolorowasiatkaakcent21">
    <w:name w:val="Kolorowa siatka — akcent 21"/>
    <w:basedOn w:val="Standardowy"/>
    <w:next w:val="Kolorowasiatkaakcent2"/>
    <w:uiPriority w:val="73"/>
    <w:rsid w:val="003E0484"/>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Kolorowasiatkaakcent31">
    <w:name w:val="Kolorowa siatka — akcent 31"/>
    <w:basedOn w:val="Standardowy"/>
    <w:next w:val="Kolorowasiatkaakcent3"/>
    <w:uiPriority w:val="73"/>
    <w:rsid w:val="003E0484"/>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lorowasiatkaakcent41">
    <w:name w:val="Kolorowa siatka — akcent 41"/>
    <w:basedOn w:val="Standardowy"/>
    <w:next w:val="Kolorowasiatkaakcent4"/>
    <w:uiPriority w:val="73"/>
    <w:rsid w:val="003E0484"/>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Kolorowasiatkaakcent51">
    <w:name w:val="Kolorowa siatka — akcent 51"/>
    <w:basedOn w:val="Standardowy"/>
    <w:next w:val="Kolorowasiatkaakcent5"/>
    <w:uiPriority w:val="73"/>
    <w:rsid w:val="003E0484"/>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Kolorowasiatkaakcent61">
    <w:name w:val="Kolorowa siatka — akcent 61"/>
    <w:basedOn w:val="Standardowy"/>
    <w:next w:val="Kolorowasiatkaakcent6"/>
    <w:uiPriority w:val="73"/>
    <w:rsid w:val="003E0484"/>
    <w:pPr>
      <w:spacing w:after="0" w:line="240" w:lineRule="auto"/>
    </w:pPr>
    <w:rPr>
      <w:rFonts w:eastAsia="MS Mincho"/>
      <w:color w:val="000000"/>
      <w:lang w:val="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tooltipster">
    <w:name w:val="tooltipster"/>
    <w:basedOn w:val="Domylnaczcionkaakapitu"/>
    <w:rsid w:val="003E0484"/>
  </w:style>
  <w:style w:type="character" w:customStyle="1" w:styleId="Nagwek4Znak1">
    <w:name w:val="Nagłówek 4 Znak1"/>
    <w:basedOn w:val="Domylnaczcionkaakapitu"/>
    <w:uiPriority w:val="9"/>
    <w:semiHidden/>
    <w:rsid w:val="003E0484"/>
    <w:rPr>
      <w:rFonts w:asciiTheme="majorHAnsi" w:eastAsiaTheme="majorEastAsia" w:hAnsiTheme="majorHAnsi" w:cstheme="majorBidi"/>
      <w:i/>
      <w:iCs/>
      <w:color w:val="2F5496" w:themeColor="accent1" w:themeShade="BF"/>
    </w:rPr>
  </w:style>
  <w:style w:type="character" w:customStyle="1" w:styleId="Nagwek8Znak1">
    <w:name w:val="Nagłówek 8 Znak1"/>
    <w:basedOn w:val="Domylnaczcionkaakapitu"/>
    <w:uiPriority w:val="9"/>
    <w:semiHidden/>
    <w:rsid w:val="003E0484"/>
    <w:rPr>
      <w:rFonts w:asciiTheme="majorHAnsi" w:eastAsiaTheme="majorEastAsia" w:hAnsiTheme="majorHAnsi" w:cstheme="majorBidi"/>
      <w:color w:val="272727" w:themeColor="text1" w:themeTint="D8"/>
      <w:sz w:val="21"/>
      <w:szCs w:val="21"/>
    </w:rPr>
  </w:style>
  <w:style w:type="paragraph" w:styleId="Podtytu">
    <w:name w:val="Subtitle"/>
    <w:basedOn w:val="Normalny"/>
    <w:next w:val="Normalny"/>
    <w:link w:val="PodtytuZnak"/>
    <w:uiPriority w:val="11"/>
    <w:qFormat/>
    <w:rsid w:val="003E0484"/>
    <w:pPr>
      <w:numPr>
        <w:ilvl w:val="1"/>
      </w:numPr>
    </w:pPr>
    <w:rPr>
      <w:rFonts w:ascii="Calibri" w:eastAsia="MS Gothic" w:hAnsi="Calibri" w:cs="Times New Roman"/>
      <w:i/>
      <w:iCs/>
      <w:color w:val="4F81BD"/>
      <w:spacing w:val="15"/>
      <w:sz w:val="24"/>
      <w:szCs w:val="24"/>
    </w:rPr>
  </w:style>
  <w:style w:type="character" w:customStyle="1" w:styleId="PodtytuZnak1">
    <w:name w:val="Podtytuł Znak1"/>
    <w:basedOn w:val="Domylnaczcionkaakapitu"/>
    <w:uiPriority w:val="11"/>
    <w:rsid w:val="003E0484"/>
    <w:rPr>
      <w:rFonts w:eastAsiaTheme="minorEastAsia"/>
      <w:color w:val="5A5A5A" w:themeColor="text1" w:themeTint="A5"/>
      <w:spacing w:val="15"/>
    </w:rPr>
  </w:style>
  <w:style w:type="paragraph" w:styleId="Lista2">
    <w:name w:val="List 2"/>
    <w:basedOn w:val="Normalny"/>
    <w:uiPriority w:val="99"/>
    <w:semiHidden/>
    <w:unhideWhenUsed/>
    <w:rsid w:val="003E0484"/>
    <w:pPr>
      <w:ind w:left="566" w:hanging="283"/>
      <w:contextualSpacing/>
    </w:pPr>
  </w:style>
  <w:style w:type="paragraph" w:styleId="Lista3">
    <w:name w:val="List 3"/>
    <w:basedOn w:val="Normalny"/>
    <w:uiPriority w:val="99"/>
    <w:semiHidden/>
    <w:unhideWhenUsed/>
    <w:rsid w:val="003E0484"/>
    <w:pPr>
      <w:ind w:left="849" w:hanging="283"/>
      <w:contextualSpacing/>
    </w:pPr>
  </w:style>
  <w:style w:type="paragraph" w:styleId="Listapunktowana">
    <w:name w:val="List Bullet"/>
    <w:basedOn w:val="Normalny"/>
    <w:uiPriority w:val="99"/>
    <w:semiHidden/>
    <w:unhideWhenUsed/>
    <w:rsid w:val="003E0484"/>
    <w:pPr>
      <w:tabs>
        <w:tab w:val="num" w:pos="360"/>
      </w:tabs>
      <w:ind w:left="360" w:hanging="360"/>
      <w:contextualSpacing/>
    </w:pPr>
  </w:style>
  <w:style w:type="paragraph" w:styleId="Listapunktowana2">
    <w:name w:val="List Bullet 2"/>
    <w:basedOn w:val="Normalny"/>
    <w:uiPriority w:val="99"/>
    <w:semiHidden/>
    <w:unhideWhenUsed/>
    <w:rsid w:val="003E0484"/>
    <w:pPr>
      <w:tabs>
        <w:tab w:val="num" w:pos="720"/>
      </w:tabs>
      <w:ind w:left="720" w:hanging="360"/>
      <w:contextualSpacing/>
    </w:pPr>
  </w:style>
  <w:style w:type="paragraph" w:styleId="Listapunktowana3">
    <w:name w:val="List Bullet 3"/>
    <w:basedOn w:val="Normalny"/>
    <w:uiPriority w:val="99"/>
    <w:semiHidden/>
    <w:unhideWhenUsed/>
    <w:rsid w:val="003E0484"/>
    <w:pPr>
      <w:tabs>
        <w:tab w:val="num" w:pos="1080"/>
      </w:tabs>
      <w:ind w:left="1080" w:hanging="360"/>
      <w:contextualSpacing/>
    </w:pPr>
  </w:style>
  <w:style w:type="paragraph" w:styleId="Listanumerowana">
    <w:name w:val="List Number"/>
    <w:basedOn w:val="Normalny"/>
    <w:uiPriority w:val="99"/>
    <w:semiHidden/>
    <w:unhideWhenUsed/>
    <w:rsid w:val="003E0484"/>
    <w:pPr>
      <w:tabs>
        <w:tab w:val="num" w:pos="360"/>
      </w:tabs>
      <w:ind w:left="360" w:hanging="360"/>
      <w:contextualSpacing/>
    </w:pPr>
  </w:style>
  <w:style w:type="paragraph" w:styleId="Listanumerowana3">
    <w:name w:val="List Number 3"/>
    <w:basedOn w:val="Normalny"/>
    <w:uiPriority w:val="99"/>
    <w:semiHidden/>
    <w:unhideWhenUsed/>
    <w:rsid w:val="003E0484"/>
    <w:pPr>
      <w:numPr>
        <w:numId w:val="182"/>
      </w:numPr>
      <w:contextualSpacing/>
    </w:pPr>
  </w:style>
  <w:style w:type="paragraph" w:styleId="Lista-kontynuacja">
    <w:name w:val="List Continue"/>
    <w:basedOn w:val="Normalny"/>
    <w:uiPriority w:val="99"/>
    <w:semiHidden/>
    <w:unhideWhenUsed/>
    <w:rsid w:val="003E0484"/>
    <w:pPr>
      <w:spacing w:after="120"/>
      <w:ind w:left="283"/>
      <w:contextualSpacing/>
    </w:pPr>
  </w:style>
  <w:style w:type="paragraph" w:styleId="Lista-kontynuacja2">
    <w:name w:val="List Continue 2"/>
    <w:basedOn w:val="Normalny"/>
    <w:uiPriority w:val="99"/>
    <w:semiHidden/>
    <w:unhideWhenUsed/>
    <w:rsid w:val="003E0484"/>
    <w:pPr>
      <w:spacing w:after="120"/>
      <w:ind w:left="566"/>
      <w:contextualSpacing/>
    </w:pPr>
  </w:style>
  <w:style w:type="paragraph" w:styleId="Lista-kontynuacja3">
    <w:name w:val="List Continue 3"/>
    <w:basedOn w:val="Normalny"/>
    <w:uiPriority w:val="99"/>
    <w:semiHidden/>
    <w:unhideWhenUsed/>
    <w:rsid w:val="003E0484"/>
    <w:pPr>
      <w:spacing w:after="120"/>
      <w:ind w:left="849"/>
      <w:contextualSpacing/>
    </w:pPr>
  </w:style>
  <w:style w:type="paragraph" w:styleId="Tekstmakra">
    <w:name w:val="macro"/>
    <w:link w:val="TekstmakraZnak1"/>
    <w:uiPriority w:val="99"/>
    <w:semiHidden/>
    <w:unhideWhenUsed/>
    <w:rsid w:val="003E048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kstmakraZnak1">
    <w:name w:val="Tekst makra Znak1"/>
    <w:basedOn w:val="Domylnaczcionkaakapitu"/>
    <w:link w:val="Tekstmakra"/>
    <w:uiPriority w:val="99"/>
    <w:semiHidden/>
    <w:rsid w:val="003E0484"/>
    <w:rPr>
      <w:rFonts w:ascii="Consolas" w:hAnsi="Consolas"/>
      <w:sz w:val="20"/>
      <w:szCs w:val="20"/>
    </w:rPr>
  </w:style>
  <w:style w:type="paragraph" w:styleId="Cytat">
    <w:name w:val="Quote"/>
    <w:basedOn w:val="Normalny"/>
    <w:next w:val="Normalny"/>
    <w:link w:val="CytatZnak"/>
    <w:uiPriority w:val="29"/>
    <w:qFormat/>
    <w:rsid w:val="003E0484"/>
    <w:pPr>
      <w:spacing w:before="200"/>
      <w:ind w:left="864" w:right="864"/>
      <w:jc w:val="center"/>
    </w:pPr>
    <w:rPr>
      <w:i/>
      <w:iCs/>
      <w:color w:val="000000"/>
    </w:rPr>
  </w:style>
  <w:style w:type="character" w:customStyle="1" w:styleId="CytatZnak1">
    <w:name w:val="Cytat Znak1"/>
    <w:basedOn w:val="Domylnaczcionkaakapitu"/>
    <w:uiPriority w:val="29"/>
    <w:rsid w:val="003E0484"/>
    <w:rPr>
      <w:i/>
      <w:iCs/>
      <w:color w:val="404040" w:themeColor="text1" w:themeTint="BF"/>
    </w:rPr>
  </w:style>
  <w:style w:type="paragraph" w:styleId="Cytatintensywny">
    <w:name w:val="Intense Quote"/>
    <w:basedOn w:val="Normalny"/>
    <w:next w:val="Normalny"/>
    <w:link w:val="CytatintensywnyZnak"/>
    <w:uiPriority w:val="30"/>
    <w:qFormat/>
    <w:rsid w:val="003E0484"/>
    <w:pPr>
      <w:pBdr>
        <w:top w:val="single" w:sz="4" w:space="10" w:color="4472C4" w:themeColor="accent1"/>
        <w:bottom w:val="single" w:sz="4" w:space="10" w:color="4472C4" w:themeColor="accent1"/>
      </w:pBdr>
      <w:spacing w:before="360" w:after="360"/>
      <w:ind w:left="864" w:right="864"/>
      <w:jc w:val="center"/>
    </w:pPr>
    <w:rPr>
      <w:b/>
      <w:bCs/>
      <w:i/>
      <w:iCs/>
      <w:color w:val="4F81BD"/>
    </w:rPr>
  </w:style>
  <w:style w:type="character" w:customStyle="1" w:styleId="CytatintensywnyZnak1">
    <w:name w:val="Cytat intensywny Znak1"/>
    <w:basedOn w:val="Domylnaczcionkaakapitu"/>
    <w:uiPriority w:val="30"/>
    <w:rsid w:val="003E0484"/>
    <w:rPr>
      <w:i/>
      <w:iCs/>
      <w:color w:val="4472C4" w:themeColor="accent1"/>
    </w:rPr>
  </w:style>
  <w:style w:type="character" w:styleId="Wyrnieniedelikatne">
    <w:name w:val="Subtle Emphasis"/>
    <w:basedOn w:val="Domylnaczcionkaakapitu"/>
    <w:uiPriority w:val="19"/>
    <w:qFormat/>
    <w:rsid w:val="003E0484"/>
    <w:rPr>
      <w:i/>
      <w:iCs/>
      <w:color w:val="404040" w:themeColor="text1" w:themeTint="BF"/>
    </w:rPr>
  </w:style>
  <w:style w:type="character" w:styleId="Wyrnienieintensywne">
    <w:name w:val="Intense Emphasis"/>
    <w:basedOn w:val="Domylnaczcionkaakapitu"/>
    <w:uiPriority w:val="21"/>
    <w:qFormat/>
    <w:rsid w:val="003E0484"/>
    <w:rPr>
      <w:i/>
      <w:iCs/>
      <w:color w:val="4472C4" w:themeColor="accent1"/>
    </w:rPr>
  </w:style>
  <w:style w:type="character" w:styleId="Odwoaniedelikatne">
    <w:name w:val="Subtle Reference"/>
    <w:basedOn w:val="Domylnaczcionkaakapitu"/>
    <w:uiPriority w:val="31"/>
    <w:qFormat/>
    <w:rsid w:val="003E0484"/>
    <w:rPr>
      <w:smallCaps/>
      <w:color w:val="5A5A5A" w:themeColor="text1" w:themeTint="A5"/>
    </w:rPr>
  </w:style>
  <w:style w:type="character" w:styleId="Odwoanieintensywne">
    <w:name w:val="Intense Reference"/>
    <w:basedOn w:val="Domylnaczcionkaakapitu"/>
    <w:uiPriority w:val="32"/>
    <w:qFormat/>
    <w:rsid w:val="003E0484"/>
    <w:rPr>
      <w:b/>
      <w:bCs/>
      <w:smallCaps/>
      <w:color w:val="4472C4" w:themeColor="accent1"/>
      <w:spacing w:val="5"/>
    </w:rPr>
  </w:style>
  <w:style w:type="table" w:styleId="Jasnecieniowanie">
    <w:name w:val="Light Shading"/>
    <w:basedOn w:val="Standardowy"/>
    <w:uiPriority w:val="60"/>
    <w:semiHidden/>
    <w:unhideWhenUsed/>
    <w:rsid w:val="003E04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3E0484"/>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Jasnecieniowanieakcent2">
    <w:name w:val="Light Shading Accent 2"/>
    <w:basedOn w:val="Standardowy"/>
    <w:uiPriority w:val="60"/>
    <w:semiHidden/>
    <w:unhideWhenUsed/>
    <w:rsid w:val="003E048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3E048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3E048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3E0484"/>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Jasnecieniowanieakcent6">
    <w:name w:val="Light Shading Accent 6"/>
    <w:basedOn w:val="Standardowy"/>
    <w:uiPriority w:val="60"/>
    <w:semiHidden/>
    <w:unhideWhenUsed/>
    <w:rsid w:val="003E048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Jasnalista">
    <w:name w:val="Light List"/>
    <w:basedOn w:val="Standardowy"/>
    <w:uiPriority w:val="61"/>
    <w:semiHidden/>
    <w:unhideWhenUsed/>
    <w:rsid w:val="003E04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3E048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Jasnalistaakcent2">
    <w:name w:val="Light List Accent 2"/>
    <w:basedOn w:val="Standardowy"/>
    <w:uiPriority w:val="61"/>
    <w:semiHidden/>
    <w:unhideWhenUsed/>
    <w:rsid w:val="003E048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3E048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3E048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3E048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Jasnalistaakcent6">
    <w:name w:val="Light List Accent 6"/>
    <w:basedOn w:val="Standardowy"/>
    <w:uiPriority w:val="61"/>
    <w:semiHidden/>
    <w:unhideWhenUsed/>
    <w:rsid w:val="003E048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3E048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3E048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Jasnasiatkaakcent2">
    <w:name w:val="Light Grid Accent 2"/>
    <w:basedOn w:val="Standardowy"/>
    <w:uiPriority w:val="62"/>
    <w:semiHidden/>
    <w:unhideWhenUsed/>
    <w:rsid w:val="003E048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3E048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3E048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3E048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Jasnasiatkaakcent6">
    <w:name w:val="Light Grid Accent 6"/>
    <w:basedOn w:val="Standardowy"/>
    <w:uiPriority w:val="62"/>
    <w:semiHidden/>
    <w:unhideWhenUsed/>
    <w:rsid w:val="003E048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redniecieniowanie1">
    <w:name w:val="Medium Shading 1"/>
    <w:basedOn w:val="Standardowy"/>
    <w:uiPriority w:val="63"/>
    <w:semiHidden/>
    <w:unhideWhenUsed/>
    <w:rsid w:val="003E04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3E048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3E048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3E048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3E048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3E048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3E048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3E04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3E04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3E04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3E04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3E04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3E04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3E048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semiHidden/>
    <w:unhideWhenUsed/>
    <w:rsid w:val="003E048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3E0484"/>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rednialista1akcent2">
    <w:name w:val="Medium List 1 Accent 2"/>
    <w:basedOn w:val="Standardowy"/>
    <w:uiPriority w:val="65"/>
    <w:semiHidden/>
    <w:unhideWhenUsed/>
    <w:rsid w:val="003E048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3E048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3E048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3E0484"/>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rednialista1akcent6">
    <w:name w:val="Medium List 1 Accent 6"/>
    <w:basedOn w:val="Standardowy"/>
    <w:uiPriority w:val="65"/>
    <w:semiHidden/>
    <w:unhideWhenUsed/>
    <w:rsid w:val="003E048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3E048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3E048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redniasiatka1akcent2">
    <w:name w:val="Medium Grid 1 Accent 2"/>
    <w:basedOn w:val="Standardowy"/>
    <w:uiPriority w:val="67"/>
    <w:semiHidden/>
    <w:unhideWhenUsed/>
    <w:rsid w:val="003E048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3E048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3E048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3E048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redniasiatka1akcent6">
    <w:name w:val="Medium Grid 1 Accent 6"/>
    <w:basedOn w:val="Standardowy"/>
    <w:uiPriority w:val="67"/>
    <w:semiHidden/>
    <w:unhideWhenUsed/>
    <w:rsid w:val="003E048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3E04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3E04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3E04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redniasiatka3akcent2">
    <w:name w:val="Medium Grid 3 Accent 2"/>
    <w:basedOn w:val="Standardowy"/>
    <w:uiPriority w:val="69"/>
    <w:semiHidden/>
    <w:unhideWhenUsed/>
    <w:rsid w:val="003E04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3E04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3E04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3E04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redniasiatka3akcent6">
    <w:name w:val="Medium Grid 3 Accent 6"/>
    <w:basedOn w:val="Standardowy"/>
    <w:uiPriority w:val="69"/>
    <w:semiHidden/>
    <w:unhideWhenUsed/>
    <w:rsid w:val="003E048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Ciemnalista">
    <w:name w:val="Dark List"/>
    <w:basedOn w:val="Standardowy"/>
    <w:uiPriority w:val="70"/>
    <w:semiHidden/>
    <w:unhideWhenUsed/>
    <w:rsid w:val="003E048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semiHidden/>
    <w:unhideWhenUsed/>
    <w:rsid w:val="003E0484"/>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Ciemnalistaakcent2">
    <w:name w:val="Dark List Accent 2"/>
    <w:basedOn w:val="Standardowy"/>
    <w:uiPriority w:val="70"/>
    <w:semiHidden/>
    <w:unhideWhenUsed/>
    <w:rsid w:val="003E048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3E048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3E048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3E0484"/>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Ciemnalistaakcent6">
    <w:name w:val="Dark List Accent 6"/>
    <w:basedOn w:val="Standardowy"/>
    <w:uiPriority w:val="70"/>
    <w:semiHidden/>
    <w:unhideWhenUsed/>
    <w:rsid w:val="003E048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Kolorowecieniowanie">
    <w:name w:val="Colorful Shading"/>
    <w:basedOn w:val="Standardowy"/>
    <w:uiPriority w:val="71"/>
    <w:semiHidden/>
    <w:unhideWhenUsed/>
    <w:rsid w:val="003E048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3E0484"/>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3E048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3E048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3E048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3E0484"/>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3E0484"/>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semiHidden/>
    <w:unhideWhenUsed/>
    <w:rsid w:val="003E048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3E0484"/>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Kolorowalistaakcent2">
    <w:name w:val="Colorful List Accent 2"/>
    <w:basedOn w:val="Standardowy"/>
    <w:uiPriority w:val="72"/>
    <w:semiHidden/>
    <w:unhideWhenUsed/>
    <w:rsid w:val="003E048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3E048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3E048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3E0484"/>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Kolorowalistaakcent6">
    <w:name w:val="Colorful List Accent 6"/>
    <w:basedOn w:val="Standardowy"/>
    <w:uiPriority w:val="72"/>
    <w:semiHidden/>
    <w:unhideWhenUsed/>
    <w:rsid w:val="003E048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3E04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3E04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Kolorowasiatkaakcent2">
    <w:name w:val="Colorful Grid Accent 2"/>
    <w:basedOn w:val="Standardowy"/>
    <w:uiPriority w:val="73"/>
    <w:semiHidden/>
    <w:unhideWhenUsed/>
    <w:rsid w:val="003E04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3E04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3E04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3E04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Kolorowasiatkaakcent6">
    <w:name w:val="Colorful Grid Accent 6"/>
    <w:basedOn w:val="Standardowy"/>
    <w:uiPriority w:val="73"/>
    <w:semiHidden/>
    <w:unhideWhenUsed/>
    <w:rsid w:val="003E048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BrakA">
    <w:name w:val="Brak A"/>
    <w:rsid w:val="00C0671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739856">
      <w:bodyDiv w:val="1"/>
      <w:marLeft w:val="0"/>
      <w:marRight w:val="0"/>
      <w:marTop w:val="0"/>
      <w:marBottom w:val="0"/>
      <w:divBdr>
        <w:top w:val="none" w:sz="0" w:space="0" w:color="auto"/>
        <w:left w:val="none" w:sz="0" w:space="0" w:color="auto"/>
        <w:bottom w:val="none" w:sz="0" w:space="0" w:color="auto"/>
        <w:right w:val="none" w:sz="0" w:space="0" w:color="auto"/>
      </w:divBdr>
    </w:div>
    <w:div w:id="210911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42" Type="http://schemas.openxmlformats.org/officeDocument/2006/relationships/image" Target="media/image6.png"/><Relationship Id="rId47" Type="http://schemas.openxmlformats.org/officeDocument/2006/relationships/oleObject" Target="embeddings/oleObject5.bin"/><Relationship Id="rId63" Type="http://schemas.openxmlformats.org/officeDocument/2006/relationships/oleObject" Target="embeddings/oleObject16.bin"/><Relationship Id="rId68" Type="http://schemas.openxmlformats.org/officeDocument/2006/relationships/oleObject" Target="embeddings/oleObject19.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p.lex.pl/" TargetMode="External"/><Relationship Id="rId29" Type="http://schemas.openxmlformats.org/officeDocument/2006/relationships/hyperlink" Target="https://platformazakupowa.pl/" TargetMode="External"/><Relationship Id="rId11" Type="http://schemas.openxmlformats.org/officeDocument/2006/relationships/footer" Target="footer1.xm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hyperlink" Target="https://www.uzp.gov.pl/ukraina/komunikaty/nowe-podstawy-wykluczenia-z-postepowania-lub-konkursu-oraz-kara-pieniezna-jako-sankcje-w-celu-przeciwdzialania-wspieraniu-agresji-federacji-rosyjskiej-na-ukraine" TargetMode="External"/><Relationship Id="rId40" Type="http://schemas.openxmlformats.org/officeDocument/2006/relationships/image" Target="media/image5.png"/><Relationship Id="rId45" Type="http://schemas.openxmlformats.org/officeDocument/2006/relationships/oleObject" Target="embeddings/oleObject3.bin"/><Relationship Id="rId53" Type="http://schemas.openxmlformats.org/officeDocument/2006/relationships/oleObject" Target="embeddings/oleObject10.bin"/><Relationship Id="rId58" Type="http://schemas.openxmlformats.org/officeDocument/2006/relationships/image" Target="media/image11.png"/><Relationship Id="rId66" Type="http://schemas.openxmlformats.org/officeDocument/2006/relationships/oleObject" Target="embeddings/oleObject18.bin"/><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image" Target="media/image7.emf"/><Relationship Id="rId48" Type="http://schemas.openxmlformats.org/officeDocument/2006/relationships/oleObject" Target="embeddings/oleObject6.bin"/><Relationship Id="rId56" Type="http://schemas.openxmlformats.org/officeDocument/2006/relationships/image" Target="media/image10.png"/><Relationship Id="rId64" Type="http://schemas.openxmlformats.org/officeDocument/2006/relationships/image" Target="media/image13.png"/><Relationship Id="rId69"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image" Target="media/image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przetargi@amw.gdyni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platformazakupowa.pl/" TargetMode="External"/><Relationship Id="rId38" Type="http://schemas.openxmlformats.org/officeDocument/2006/relationships/image" Target="media/image3.png"/><Relationship Id="rId46" Type="http://schemas.openxmlformats.org/officeDocument/2006/relationships/oleObject" Target="embeddings/oleObject4.bin"/><Relationship Id="rId59" Type="http://schemas.openxmlformats.org/officeDocument/2006/relationships/oleObject" Target="embeddings/oleObject13.bin"/><Relationship Id="rId67" Type="http://schemas.openxmlformats.org/officeDocument/2006/relationships/image" Target="media/image14.png"/><Relationship Id="rId20" Type="http://schemas.openxmlformats.org/officeDocument/2006/relationships/hyperlink" Target="https://platformazakupowa.pl/" TargetMode="External"/><Relationship Id="rId41" Type="http://schemas.openxmlformats.org/officeDocument/2006/relationships/oleObject" Target="embeddings/oleObject1.bin"/><Relationship Id="rId54" Type="http://schemas.openxmlformats.org/officeDocument/2006/relationships/image" Target="media/image9.png"/><Relationship Id="rId62" Type="http://schemas.openxmlformats.org/officeDocument/2006/relationships/oleObject" Target="embeddings/oleObject15.bin"/><Relationship Id="rId7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pd.uzp.gov.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strona/1-regulamin" TargetMode="External"/><Relationship Id="rId36" Type="http://schemas.openxmlformats.org/officeDocument/2006/relationships/hyperlink" Target="https://www.uzp.gov.pl/ukraina/komunikaty/ogolnounijny-zakaz-udzialu-rosyjskich-wykonawcow-w-zamowieniach-publicznych-i-koncesjach2" TargetMode="External"/><Relationship Id="rId49" Type="http://schemas.openxmlformats.org/officeDocument/2006/relationships/oleObject" Target="embeddings/oleObject7.bin"/><Relationship Id="rId57" Type="http://schemas.openxmlformats.org/officeDocument/2006/relationships/oleObject" Target="embeddings/oleObject12.bin"/><Relationship Id="rId10" Type="http://schemas.openxmlformats.org/officeDocument/2006/relationships/header" Target="header1.xml"/><Relationship Id="rId31" Type="http://schemas.openxmlformats.org/officeDocument/2006/relationships/hyperlink" Target="https://platformazakupowa.pl/strona/45-instrukcje" TargetMode="External"/><Relationship Id="rId44" Type="http://schemas.openxmlformats.org/officeDocument/2006/relationships/oleObject" Target="embeddings/oleObject2.bin"/><Relationship Id="rId52" Type="http://schemas.openxmlformats.org/officeDocument/2006/relationships/oleObject" Target="embeddings/oleObject9.bin"/><Relationship Id="rId60" Type="http://schemas.openxmlformats.org/officeDocument/2006/relationships/oleObject" Target="embeddings/oleObject14.bin"/><Relationship Id="rId65"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amw.gdynia.pl/" TargetMode="External"/><Relationship Id="rId18" Type="http://schemas.openxmlformats.org/officeDocument/2006/relationships/hyperlink" Target="http://platformazakupowa.pl/" TargetMode="External"/><Relationship Id="rId39" Type="http://schemas.openxmlformats.org/officeDocument/2006/relationships/image" Target="media/image4.png"/><Relationship Id="rId34" Type="http://schemas.openxmlformats.org/officeDocument/2006/relationships/hyperlink" Target="http://platformazakupowa.pl/" TargetMode="External"/><Relationship Id="rId50" Type="http://schemas.openxmlformats.org/officeDocument/2006/relationships/oleObject" Target="embeddings/oleObject8.bin"/><Relationship Id="rId55" Type="http://schemas.openxmlformats.org/officeDocument/2006/relationships/oleObject" Target="embeddings/oleObject11.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C8877-D08F-41F1-9989-CBD269237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94</Pages>
  <Words>26263</Words>
  <Characters>157578</Characters>
  <Application>Microsoft Office Word</Application>
  <DocSecurity>0</DocSecurity>
  <Lines>1313</Lines>
  <Paragraphs>366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Adamczak Beata</dc:creator>
  <cp:lastModifiedBy>Reda Sabina</cp:lastModifiedBy>
  <cp:revision>13</cp:revision>
  <cp:lastPrinted>2024-02-08T10:23:00Z</cp:lastPrinted>
  <dcterms:created xsi:type="dcterms:W3CDTF">2024-02-27T06:44:00Z</dcterms:created>
  <dcterms:modified xsi:type="dcterms:W3CDTF">2024-02-29T06:41:00Z</dcterms:modified>
</cp:coreProperties>
</file>