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CF5" w:rsidRPr="001E1CF5" w:rsidRDefault="00120E7E" w:rsidP="001E1CF5">
      <w:pPr>
        <w:pStyle w:val="Tekstpodstawowy"/>
        <w:spacing w:line="276" w:lineRule="auto"/>
        <w:ind w:left="142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</w:t>
      </w:r>
    </w:p>
    <w:p w:rsidR="00B80698" w:rsidRPr="00F15704" w:rsidRDefault="00B80698" w:rsidP="00F15704">
      <w:pPr>
        <w:pStyle w:val="Tekstpodstawowy"/>
        <w:spacing w:line="276" w:lineRule="auto"/>
        <w:ind w:left="142"/>
        <w:jc w:val="center"/>
        <w:rPr>
          <w:rFonts w:ascii="Arial" w:hAnsi="Arial" w:cs="Arial"/>
          <w:b/>
          <w:sz w:val="22"/>
          <w:szCs w:val="22"/>
        </w:rPr>
      </w:pPr>
      <w:r w:rsidRPr="0016130C">
        <w:rPr>
          <w:rFonts w:ascii="Arial" w:hAnsi="Arial" w:cs="Arial"/>
          <w:b/>
          <w:sz w:val="22"/>
          <w:szCs w:val="22"/>
        </w:rPr>
        <w:t>Opis przedmiotu zamówienia</w:t>
      </w:r>
      <w:r w:rsidR="003B1877">
        <w:rPr>
          <w:rFonts w:ascii="Arial" w:hAnsi="Arial" w:cs="Arial"/>
          <w:b/>
          <w:sz w:val="22"/>
          <w:szCs w:val="22"/>
        </w:rPr>
        <w:t xml:space="preserve"> </w:t>
      </w:r>
    </w:p>
    <w:p w:rsidR="00B80698" w:rsidRPr="007F79AF" w:rsidRDefault="00B80698" w:rsidP="0009713B">
      <w:pPr>
        <w:pStyle w:val="Tekstpodstawowy"/>
        <w:spacing w:line="276" w:lineRule="auto"/>
        <w:ind w:left="142"/>
        <w:jc w:val="both"/>
        <w:rPr>
          <w:rFonts w:ascii="Arial" w:hAnsi="Arial" w:cs="Arial"/>
          <w:sz w:val="22"/>
          <w:szCs w:val="22"/>
        </w:rPr>
      </w:pPr>
      <w:r w:rsidRPr="007F79AF">
        <w:rPr>
          <w:rFonts w:ascii="Arial" w:hAnsi="Arial" w:cs="Arial"/>
          <w:sz w:val="22"/>
          <w:szCs w:val="22"/>
        </w:rPr>
        <w:t>Przedmiotem zamówienia jest usługa odbioru odpadów komunal</w:t>
      </w:r>
      <w:r w:rsidR="00492E71" w:rsidRPr="007F79AF">
        <w:rPr>
          <w:rFonts w:ascii="Arial" w:hAnsi="Arial" w:cs="Arial"/>
          <w:sz w:val="22"/>
          <w:szCs w:val="22"/>
        </w:rPr>
        <w:t>nych powstających w</w:t>
      </w:r>
      <w:r w:rsidR="009F7AA7" w:rsidRPr="007F79AF">
        <w:rPr>
          <w:rFonts w:ascii="Arial" w:hAnsi="Arial" w:cs="Arial"/>
          <w:sz w:val="22"/>
          <w:szCs w:val="22"/>
        </w:rPr>
        <w:t> </w:t>
      </w:r>
      <w:r w:rsidR="00492E71" w:rsidRPr="007F79AF">
        <w:rPr>
          <w:rFonts w:ascii="Arial" w:hAnsi="Arial" w:cs="Arial"/>
          <w:sz w:val="22"/>
          <w:szCs w:val="22"/>
        </w:rPr>
        <w:t>2025</w:t>
      </w:r>
      <w:r w:rsidR="009F7AA7" w:rsidRPr="007F79AF">
        <w:rPr>
          <w:rFonts w:ascii="Arial" w:hAnsi="Arial" w:cs="Arial"/>
          <w:sz w:val="22"/>
          <w:szCs w:val="22"/>
        </w:rPr>
        <w:t> </w:t>
      </w:r>
      <w:r w:rsidR="009D15EB" w:rsidRPr="007F79AF">
        <w:rPr>
          <w:rFonts w:ascii="Arial" w:hAnsi="Arial" w:cs="Arial"/>
          <w:sz w:val="22"/>
          <w:szCs w:val="22"/>
        </w:rPr>
        <w:t>r.</w:t>
      </w:r>
      <w:r w:rsidR="00492E71" w:rsidRPr="007F79AF">
        <w:rPr>
          <w:rFonts w:ascii="Arial" w:hAnsi="Arial" w:cs="Arial"/>
          <w:sz w:val="22"/>
          <w:szCs w:val="22"/>
        </w:rPr>
        <w:t xml:space="preserve"> dla 25 WOG z podziałem na 6 zadań: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4453"/>
        <w:gridCol w:w="4465"/>
      </w:tblGrid>
      <w:tr w:rsidR="00492E71" w:rsidRPr="007F79AF" w:rsidTr="00492E71">
        <w:tc>
          <w:tcPr>
            <w:tcW w:w="4531" w:type="dxa"/>
          </w:tcPr>
          <w:p w:rsidR="00492E71" w:rsidRPr="007F79AF" w:rsidRDefault="00492E71" w:rsidP="00AD26CA">
            <w:pPr>
              <w:pStyle w:val="Tekstpodstawowy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F79AF">
              <w:rPr>
                <w:rFonts w:ascii="Arial" w:hAnsi="Arial" w:cs="Arial"/>
                <w:sz w:val="22"/>
                <w:szCs w:val="22"/>
              </w:rPr>
              <w:t>Zadanie 1</w:t>
            </w:r>
          </w:p>
        </w:tc>
        <w:tc>
          <w:tcPr>
            <w:tcW w:w="4531" w:type="dxa"/>
          </w:tcPr>
          <w:p w:rsidR="00492E71" w:rsidRPr="007F79AF" w:rsidRDefault="00492E71" w:rsidP="00492E71">
            <w:pPr>
              <w:pStyle w:val="Tekstpodstawowy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F79AF">
              <w:rPr>
                <w:rFonts w:ascii="Arial" w:hAnsi="Arial" w:cs="Arial"/>
                <w:sz w:val="22"/>
                <w:szCs w:val="22"/>
              </w:rPr>
              <w:t>gm. Augustów, gm. Płaska, gm. Lipsk, gm. Dąbrowa Białostocka</w:t>
            </w:r>
            <w:r w:rsidR="006D513C" w:rsidRPr="007F79AF">
              <w:rPr>
                <w:rFonts w:ascii="Arial" w:hAnsi="Arial" w:cs="Arial"/>
                <w:sz w:val="22"/>
                <w:szCs w:val="22"/>
              </w:rPr>
              <w:t>, gm. Kuźnica</w:t>
            </w:r>
            <w:r w:rsidR="009D15EB" w:rsidRPr="007F79AF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492E71" w:rsidRPr="007F79AF" w:rsidTr="00492E71">
        <w:tc>
          <w:tcPr>
            <w:tcW w:w="4531" w:type="dxa"/>
          </w:tcPr>
          <w:p w:rsidR="00492E71" w:rsidRPr="007F79AF" w:rsidRDefault="00492E71" w:rsidP="00AD26CA">
            <w:pPr>
              <w:pStyle w:val="Tekstpodstawowy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F79AF">
              <w:rPr>
                <w:rFonts w:ascii="Arial" w:hAnsi="Arial" w:cs="Arial"/>
                <w:sz w:val="22"/>
                <w:szCs w:val="22"/>
              </w:rPr>
              <w:t>Zadanie 2</w:t>
            </w:r>
          </w:p>
        </w:tc>
        <w:tc>
          <w:tcPr>
            <w:tcW w:w="4531" w:type="dxa"/>
          </w:tcPr>
          <w:p w:rsidR="00492E71" w:rsidRPr="007F79AF" w:rsidRDefault="009375EF" w:rsidP="00492E71">
            <w:pPr>
              <w:pStyle w:val="Tekstpodstawowy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F79AF">
              <w:rPr>
                <w:rFonts w:ascii="Arial" w:hAnsi="Arial" w:cs="Arial"/>
                <w:sz w:val="22"/>
                <w:szCs w:val="22"/>
              </w:rPr>
              <w:t>g</w:t>
            </w:r>
            <w:r w:rsidR="006D513C" w:rsidRPr="007F79AF">
              <w:rPr>
                <w:rFonts w:ascii="Arial" w:hAnsi="Arial" w:cs="Arial"/>
                <w:sz w:val="22"/>
                <w:szCs w:val="22"/>
              </w:rPr>
              <w:t xml:space="preserve">m. Szudziałowo, gm. </w:t>
            </w:r>
            <w:r w:rsidRPr="007F79AF">
              <w:rPr>
                <w:rFonts w:ascii="Arial" w:hAnsi="Arial" w:cs="Arial"/>
                <w:sz w:val="22"/>
                <w:szCs w:val="22"/>
              </w:rPr>
              <w:t>Supraśl, gm. Krynki, gm. Michałowo, gm. Gródek.</w:t>
            </w:r>
          </w:p>
        </w:tc>
      </w:tr>
      <w:tr w:rsidR="00492E71" w:rsidRPr="007F79AF" w:rsidTr="00492E71">
        <w:tc>
          <w:tcPr>
            <w:tcW w:w="4531" w:type="dxa"/>
          </w:tcPr>
          <w:p w:rsidR="00492E71" w:rsidRPr="007F79AF" w:rsidRDefault="00492E71" w:rsidP="00AD26CA">
            <w:pPr>
              <w:pStyle w:val="Tekstpodstawowy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F79AF">
              <w:rPr>
                <w:rFonts w:ascii="Arial" w:hAnsi="Arial" w:cs="Arial"/>
                <w:sz w:val="22"/>
                <w:szCs w:val="22"/>
              </w:rPr>
              <w:t>Zadanie 3</w:t>
            </w:r>
          </w:p>
        </w:tc>
        <w:tc>
          <w:tcPr>
            <w:tcW w:w="4531" w:type="dxa"/>
          </w:tcPr>
          <w:p w:rsidR="00492E71" w:rsidRPr="007F79AF" w:rsidRDefault="009D15EB" w:rsidP="00492E71">
            <w:pPr>
              <w:pStyle w:val="Tekstpodstawowy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F79AF">
              <w:rPr>
                <w:rFonts w:ascii="Arial" w:hAnsi="Arial" w:cs="Arial"/>
                <w:sz w:val="22"/>
                <w:szCs w:val="22"/>
              </w:rPr>
              <w:t xml:space="preserve">gm. Narewka, gm. Białowieża, gm. Hajnówka, gm. Dubicze Cerkiewne, gm. Bielsk Podlaski. </w:t>
            </w:r>
          </w:p>
        </w:tc>
      </w:tr>
      <w:tr w:rsidR="00492E71" w:rsidRPr="007F79AF" w:rsidTr="00492E71">
        <w:tc>
          <w:tcPr>
            <w:tcW w:w="4531" w:type="dxa"/>
          </w:tcPr>
          <w:p w:rsidR="00492E71" w:rsidRPr="007F79AF" w:rsidRDefault="00492E71" w:rsidP="00AD26CA">
            <w:pPr>
              <w:pStyle w:val="Tekstpodstawowy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F79AF">
              <w:rPr>
                <w:rFonts w:ascii="Arial" w:hAnsi="Arial" w:cs="Arial"/>
                <w:sz w:val="22"/>
                <w:szCs w:val="22"/>
              </w:rPr>
              <w:t>Zadanie 4</w:t>
            </w:r>
          </w:p>
        </w:tc>
        <w:tc>
          <w:tcPr>
            <w:tcW w:w="4531" w:type="dxa"/>
          </w:tcPr>
          <w:p w:rsidR="00492E71" w:rsidRPr="007F79AF" w:rsidRDefault="009D15EB" w:rsidP="00492E71">
            <w:pPr>
              <w:pStyle w:val="Tekstpodstawowy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F79AF">
              <w:rPr>
                <w:rFonts w:ascii="Arial" w:hAnsi="Arial" w:cs="Arial"/>
                <w:sz w:val="22"/>
                <w:szCs w:val="22"/>
              </w:rPr>
              <w:t xml:space="preserve">gm. Mielnik, gm. Czeremcha, gm. </w:t>
            </w:r>
            <w:r w:rsidR="000201D6" w:rsidRPr="007F79AF">
              <w:rPr>
                <w:rFonts w:ascii="Arial" w:hAnsi="Arial" w:cs="Arial"/>
                <w:sz w:val="22"/>
                <w:szCs w:val="22"/>
              </w:rPr>
              <w:t>Siemiatycze</w:t>
            </w:r>
            <w:r w:rsidRPr="007F79AF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492E71" w:rsidRPr="007F79AF" w:rsidTr="00492E71">
        <w:tc>
          <w:tcPr>
            <w:tcW w:w="4531" w:type="dxa"/>
          </w:tcPr>
          <w:p w:rsidR="00492E71" w:rsidRPr="007F79AF" w:rsidRDefault="00492E71" w:rsidP="00AD26CA">
            <w:pPr>
              <w:pStyle w:val="Tekstpodstawowy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F79AF">
              <w:rPr>
                <w:rFonts w:ascii="Arial" w:hAnsi="Arial" w:cs="Arial"/>
                <w:sz w:val="22"/>
                <w:szCs w:val="22"/>
              </w:rPr>
              <w:t>Zadanie 5</w:t>
            </w:r>
          </w:p>
        </w:tc>
        <w:tc>
          <w:tcPr>
            <w:tcW w:w="4531" w:type="dxa"/>
          </w:tcPr>
          <w:p w:rsidR="00492E71" w:rsidRPr="007F79AF" w:rsidRDefault="000201D6" w:rsidP="00492E71">
            <w:pPr>
              <w:pStyle w:val="Tekstpodstawowy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F79AF">
              <w:rPr>
                <w:rFonts w:ascii="Arial" w:hAnsi="Arial" w:cs="Arial"/>
                <w:sz w:val="22"/>
                <w:szCs w:val="22"/>
              </w:rPr>
              <w:t>gm. Goniądz, gm. Grajewo.</w:t>
            </w:r>
          </w:p>
        </w:tc>
      </w:tr>
      <w:tr w:rsidR="00492E71" w:rsidRPr="007F79AF" w:rsidTr="00492E71">
        <w:tc>
          <w:tcPr>
            <w:tcW w:w="4531" w:type="dxa"/>
          </w:tcPr>
          <w:p w:rsidR="00492E71" w:rsidRPr="007F79AF" w:rsidRDefault="00492E71" w:rsidP="00AD26CA">
            <w:pPr>
              <w:pStyle w:val="Tekstpodstawowy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F79AF">
              <w:rPr>
                <w:rFonts w:ascii="Arial" w:hAnsi="Arial" w:cs="Arial"/>
                <w:sz w:val="22"/>
                <w:szCs w:val="22"/>
              </w:rPr>
              <w:t>Zadanie 6</w:t>
            </w:r>
          </w:p>
        </w:tc>
        <w:tc>
          <w:tcPr>
            <w:tcW w:w="4531" w:type="dxa"/>
          </w:tcPr>
          <w:p w:rsidR="00492E71" w:rsidRPr="007F79AF" w:rsidRDefault="000201D6" w:rsidP="00492E71">
            <w:pPr>
              <w:pStyle w:val="Tekstpodstawowy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F79AF">
              <w:rPr>
                <w:rFonts w:ascii="Arial" w:hAnsi="Arial" w:cs="Arial"/>
                <w:sz w:val="22"/>
                <w:szCs w:val="22"/>
              </w:rPr>
              <w:t>gm. Łomża</w:t>
            </w:r>
            <w:r w:rsidR="000800EE" w:rsidRPr="007F79AF">
              <w:rPr>
                <w:rFonts w:ascii="Arial" w:hAnsi="Arial" w:cs="Arial"/>
                <w:sz w:val="22"/>
                <w:szCs w:val="22"/>
              </w:rPr>
              <w:t xml:space="preserve"> (w tym m. Łomża)</w:t>
            </w:r>
            <w:r w:rsidRPr="007F79AF">
              <w:rPr>
                <w:rFonts w:ascii="Arial" w:hAnsi="Arial" w:cs="Arial"/>
                <w:sz w:val="22"/>
                <w:szCs w:val="22"/>
              </w:rPr>
              <w:t>, gm. Kolno, gm. Zambrów, gm. Szepietowo.</w:t>
            </w:r>
          </w:p>
        </w:tc>
      </w:tr>
    </w:tbl>
    <w:p w:rsidR="00492E71" w:rsidRPr="007F79AF" w:rsidRDefault="00492E71" w:rsidP="0009713B">
      <w:pPr>
        <w:pStyle w:val="Tekstpodstawowy"/>
        <w:spacing w:line="276" w:lineRule="auto"/>
        <w:ind w:left="142"/>
        <w:jc w:val="both"/>
        <w:rPr>
          <w:rFonts w:ascii="Arial" w:hAnsi="Arial" w:cs="Arial"/>
          <w:sz w:val="22"/>
          <w:szCs w:val="22"/>
        </w:rPr>
      </w:pPr>
    </w:p>
    <w:p w:rsidR="00B80698" w:rsidRPr="007F79AF" w:rsidRDefault="00B80698" w:rsidP="00B806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  <w:r w:rsidRPr="007F79AF">
        <w:rPr>
          <w:rFonts w:ascii="Arial" w:hAnsi="Arial" w:cs="Arial"/>
          <w:b/>
        </w:rPr>
        <w:t>Termin realizacji usługi</w:t>
      </w:r>
      <w:r w:rsidR="000201D6" w:rsidRPr="007F79AF">
        <w:rPr>
          <w:rFonts w:ascii="Arial" w:hAnsi="Arial" w:cs="Arial"/>
        </w:rPr>
        <w:t>: od dnia zawarcia</w:t>
      </w:r>
      <w:r w:rsidR="00315F05" w:rsidRPr="007F79AF">
        <w:rPr>
          <w:rFonts w:ascii="Arial" w:hAnsi="Arial" w:cs="Arial"/>
        </w:rPr>
        <w:t xml:space="preserve"> umowy</w:t>
      </w:r>
      <w:r w:rsidR="000201D6" w:rsidRPr="007F79AF">
        <w:rPr>
          <w:rFonts w:ascii="Arial" w:hAnsi="Arial" w:cs="Arial"/>
        </w:rPr>
        <w:t xml:space="preserve">, </w:t>
      </w:r>
      <w:r w:rsidR="00315F05" w:rsidRPr="007F79AF">
        <w:rPr>
          <w:rFonts w:ascii="Arial" w:hAnsi="Arial" w:cs="Arial"/>
        </w:rPr>
        <w:t>jednak</w:t>
      </w:r>
      <w:r w:rsidR="000201D6" w:rsidRPr="007F79AF">
        <w:rPr>
          <w:rFonts w:ascii="Arial" w:hAnsi="Arial" w:cs="Arial"/>
        </w:rPr>
        <w:t xml:space="preserve"> nie wcześniej niż od dnia 01.01.2025</w:t>
      </w:r>
      <w:r w:rsidR="00315F05" w:rsidRPr="007F79AF">
        <w:rPr>
          <w:rFonts w:ascii="Arial" w:hAnsi="Arial" w:cs="Arial"/>
        </w:rPr>
        <w:t xml:space="preserve"> </w:t>
      </w:r>
      <w:r w:rsidR="000201D6" w:rsidRPr="007F79AF">
        <w:rPr>
          <w:rFonts w:ascii="Arial" w:hAnsi="Arial" w:cs="Arial"/>
        </w:rPr>
        <w:t>r.</w:t>
      </w:r>
      <w:r w:rsidR="00315F05" w:rsidRPr="007F79AF">
        <w:rPr>
          <w:rFonts w:ascii="Arial" w:hAnsi="Arial" w:cs="Arial"/>
        </w:rPr>
        <w:t xml:space="preserve"> do </w:t>
      </w:r>
      <w:r w:rsidR="00DF4C95">
        <w:rPr>
          <w:rFonts w:ascii="Arial" w:hAnsi="Arial" w:cs="Arial"/>
        </w:rPr>
        <w:t>31.12.2025</w:t>
      </w:r>
      <w:r w:rsidR="00315F05" w:rsidRPr="007F79AF">
        <w:rPr>
          <w:rFonts w:ascii="Arial" w:hAnsi="Arial" w:cs="Arial"/>
        </w:rPr>
        <w:t xml:space="preserve"> </w:t>
      </w:r>
      <w:r w:rsidR="000201D6" w:rsidRPr="007F79AF">
        <w:rPr>
          <w:rFonts w:ascii="Arial" w:hAnsi="Arial" w:cs="Arial"/>
        </w:rPr>
        <w:t xml:space="preserve">r. </w:t>
      </w:r>
    </w:p>
    <w:p w:rsidR="00B80698" w:rsidRPr="007F79AF" w:rsidRDefault="00B80698" w:rsidP="00B80698">
      <w:pPr>
        <w:pStyle w:val="Tekstpodstawowy"/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7F79AF">
        <w:rPr>
          <w:rFonts w:ascii="Arial" w:hAnsi="Arial" w:cs="Arial"/>
          <w:b/>
          <w:sz w:val="22"/>
          <w:szCs w:val="22"/>
        </w:rPr>
        <w:t>Kod CPV:</w:t>
      </w:r>
      <w:r w:rsidRPr="007F79AF">
        <w:rPr>
          <w:rFonts w:ascii="Arial" w:hAnsi="Arial" w:cs="Arial"/>
          <w:sz w:val="22"/>
          <w:szCs w:val="22"/>
        </w:rPr>
        <w:t xml:space="preserve"> 90511000-2</w:t>
      </w:r>
    </w:p>
    <w:p w:rsidR="00B80698" w:rsidRPr="007F79AF" w:rsidRDefault="00B80698" w:rsidP="00B80698">
      <w:pPr>
        <w:suppressAutoHyphens/>
        <w:spacing w:after="0"/>
        <w:ind w:left="142"/>
        <w:jc w:val="both"/>
        <w:rPr>
          <w:rFonts w:ascii="Arial" w:eastAsia="Times New Roman" w:hAnsi="Arial" w:cs="Arial"/>
          <w:lang w:eastAsia="ar-SA"/>
        </w:rPr>
      </w:pPr>
      <w:r w:rsidRPr="007F79AF">
        <w:rPr>
          <w:rFonts w:ascii="Arial" w:eastAsia="Times New Roman" w:hAnsi="Arial" w:cs="Arial"/>
          <w:lang w:eastAsia="ar-SA"/>
        </w:rPr>
        <w:t>Przedmiotem zamówienia jest usługa wywozu:</w:t>
      </w:r>
    </w:p>
    <w:p w:rsidR="00B80698" w:rsidRPr="007F79AF" w:rsidRDefault="00B80698" w:rsidP="00B80698">
      <w:pPr>
        <w:numPr>
          <w:ilvl w:val="0"/>
          <w:numId w:val="3"/>
        </w:numPr>
        <w:spacing w:after="0"/>
        <w:ind w:left="567" w:hanging="283"/>
        <w:jc w:val="both"/>
        <w:rPr>
          <w:rFonts w:ascii="Arial" w:eastAsia="Times New Roman" w:hAnsi="Arial" w:cs="Arial"/>
          <w:lang w:eastAsia="ar-SA"/>
        </w:rPr>
      </w:pPr>
      <w:r w:rsidRPr="007F79AF">
        <w:rPr>
          <w:rFonts w:ascii="Arial" w:eastAsia="Times New Roman" w:hAnsi="Arial" w:cs="Arial"/>
          <w:lang w:eastAsia="ar-SA"/>
        </w:rPr>
        <w:t xml:space="preserve">odpadów segregowanych: </w:t>
      </w:r>
    </w:p>
    <w:p w:rsidR="00B80698" w:rsidRPr="007F79AF" w:rsidRDefault="00B80698" w:rsidP="00B80698">
      <w:pPr>
        <w:keepNext/>
        <w:numPr>
          <w:ilvl w:val="0"/>
          <w:numId w:val="2"/>
        </w:numPr>
        <w:spacing w:after="0"/>
        <w:ind w:left="1560" w:hanging="426"/>
        <w:jc w:val="both"/>
        <w:outlineLvl w:val="0"/>
        <w:rPr>
          <w:rFonts w:ascii="Arial" w:eastAsia="Times New Roman" w:hAnsi="Arial" w:cs="Arial"/>
          <w:lang w:eastAsia="pl-PL"/>
        </w:rPr>
      </w:pPr>
      <w:r w:rsidRPr="007F79AF">
        <w:rPr>
          <w:rFonts w:ascii="Arial" w:eastAsia="Times New Roman" w:hAnsi="Arial" w:cs="Arial"/>
          <w:lang w:eastAsia="pl-PL"/>
        </w:rPr>
        <w:t xml:space="preserve">papier i tektura o kodzie odpadu 20 01 01; </w:t>
      </w:r>
      <w:r w:rsidR="00315F05" w:rsidRPr="007F79AF">
        <w:rPr>
          <w:rFonts w:ascii="Arial" w:eastAsia="Times New Roman" w:hAnsi="Arial" w:cs="Arial"/>
          <w:lang w:eastAsia="pl-PL"/>
        </w:rPr>
        <w:t>(wszystkie zadania)</w:t>
      </w:r>
    </w:p>
    <w:p w:rsidR="009838AA" w:rsidRPr="007F79AF" w:rsidRDefault="009838AA" w:rsidP="00B80698">
      <w:pPr>
        <w:keepNext/>
        <w:numPr>
          <w:ilvl w:val="0"/>
          <w:numId w:val="2"/>
        </w:numPr>
        <w:spacing w:after="0"/>
        <w:ind w:left="1560" w:hanging="426"/>
        <w:jc w:val="both"/>
        <w:outlineLvl w:val="0"/>
        <w:rPr>
          <w:rFonts w:ascii="Arial" w:eastAsia="Times New Roman" w:hAnsi="Arial" w:cs="Arial"/>
          <w:lang w:eastAsia="pl-PL"/>
        </w:rPr>
      </w:pPr>
      <w:r w:rsidRPr="007F79AF">
        <w:rPr>
          <w:rFonts w:ascii="Arial" w:eastAsia="Times New Roman" w:hAnsi="Arial" w:cs="Arial"/>
          <w:lang w:eastAsia="pl-PL"/>
        </w:rPr>
        <w:t xml:space="preserve">metali o kodzie 20 01 </w:t>
      </w:r>
      <w:r w:rsidR="005357C0" w:rsidRPr="007F79AF">
        <w:rPr>
          <w:rFonts w:ascii="Arial" w:eastAsia="Times New Roman" w:hAnsi="Arial" w:cs="Arial"/>
          <w:lang w:eastAsia="pl-PL"/>
        </w:rPr>
        <w:t>4</w:t>
      </w:r>
      <w:r w:rsidRPr="007F79AF">
        <w:rPr>
          <w:rFonts w:ascii="Arial" w:eastAsia="Times New Roman" w:hAnsi="Arial" w:cs="Arial"/>
          <w:lang w:eastAsia="pl-PL"/>
        </w:rPr>
        <w:t>0 i tworzyw sztucznych o kodzie odpadu 20 01 39</w:t>
      </w:r>
      <w:r w:rsidR="00315F05" w:rsidRPr="007F79AF">
        <w:rPr>
          <w:rFonts w:ascii="Arial" w:eastAsia="Times New Roman" w:hAnsi="Arial" w:cs="Arial"/>
          <w:lang w:eastAsia="pl-PL"/>
        </w:rPr>
        <w:t xml:space="preserve"> (wszystkie zadania)</w:t>
      </w:r>
    </w:p>
    <w:p w:rsidR="009838AA" w:rsidRPr="007F79AF" w:rsidRDefault="00477C2E" w:rsidP="00B80698">
      <w:pPr>
        <w:keepNext/>
        <w:numPr>
          <w:ilvl w:val="0"/>
          <w:numId w:val="2"/>
        </w:numPr>
        <w:spacing w:after="0"/>
        <w:ind w:left="1560" w:hanging="426"/>
        <w:jc w:val="both"/>
        <w:outlineLvl w:val="0"/>
        <w:rPr>
          <w:rFonts w:ascii="Arial" w:eastAsia="Times New Roman" w:hAnsi="Arial" w:cs="Arial"/>
          <w:lang w:eastAsia="pl-PL"/>
        </w:rPr>
      </w:pPr>
      <w:r w:rsidRPr="007F79AF">
        <w:rPr>
          <w:rFonts w:ascii="Arial" w:eastAsia="Times New Roman" w:hAnsi="Arial" w:cs="Arial"/>
          <w:lang w:eastAsia="pl-PL"/>
        </w:rPr>
        <w:t>szkła o kodzie 20 01 02</w:t>
      </w:r>
      <w:r w:rsidR="00315F05" w:rsidRPr="007F79AF">
        <w:rPr>
          <w:rFonts w:ascii="Arial" w:eastAsia="Times New Roman" w:hAnsi="Arial" w:cs="Arial"/>
          <w:lang w:eastAsia="pl-PL"/>
        </w:rPr>
        <w:t xml:space="preserve"> (wszystkie zadania)</w:t>
      </w:r>
    </w:p>
    <w:p w:rsidR="002F47B0" w:rsidRPr="007F79AF" w:rsidRDefault="002F47B0" w:rsidP="002F47B0">
      <w:pPr>
        <w:keepNext/>
        <w:numPr>
          <w:ilvl w:val="0"/>
          <w:numId w:val="2"/>
        </w:numPr>
        <w:spacing w:after="0"/>
        <w:ind w:left="1560" w:hanging="426"/>
        <w:jc w:val="both"/>
        <w:outlineLvl w:val="0"/>
        <w:rPr>
          <w:rFonts w:ascii="Arial" w:eastAsia="Times New Roman" w:hAnsi="Arial" w:cs="Arial"/>
          <w:lang w:eastAsia="pl-PL"/>
        </w:rPr>
      </w:pPr>
      <w:proofErr w:type="spellStart"/>
      <w:r w:rsidRPr="007F79AF">
        <w:rPr>
          <w:rFonts w:ascii="Arial" w:eastAsia="Times New Roman" w:hAnsi="Arial" w:cs="Arial"/>
          <w:lang w:eastAsia="pl-PL"/>
        </w:rPr>
        <w:t>Bio</w:t>
      </w:r>
      <w:proofErr w:type="spellEnd"/>
      <w:r w:rsidRPr="007F79AF">
        <w:rPr>
          <w:rFonts w:ascii="Arial" w:eastAsia="Times New Roman" w:hAnsi="Arial" w:cs="Arial"/>
          <w:lang w:eastAsia="pl-PL"/>
        </w:rPr>
        <w:t xml:space="preserve"> – odpady ulegające biodegradacji o kodzie odpadu 20 01 08 i 20 02 01 </w:t>
      </w:r>
      <w:r w:rsidR="00315F05" w:rsidRPr="007F79AF">
        <w:rPr>
          <w:rFonts w:ascii="Arial" w:eastAsia="Times New Roman" w:hAnsi="Arial" w:cs="Arial"/>
          <w:lang w:eastAsia="pl-PL"/>
        </w:rPr>
        <w:t>(wszystkie zadania)</w:t>
      </w:r>
    </w:p>
    <w:p w:rsidR="00B80698" w:rsidRPr="007F79AF" w:rsidRDefault="00B80698" w:rsidP="00B80698">
      <w:pPr>
        <w:numPr>
          <w:ilvl w:val="0"/>
          <w:numId w:val="3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lang w:eastAsia="ar-SA"/>
        </w:rPr>
      </w:pPr>
      <w:r w:rsidRPr="007F79AF">
        <w:rPr>
          <w:rFonts w:ascii="Arial" w:eastAsia="Times New Roman" w:hAnsi="Arial" w:cs="Arial"/>
          <w:lang w:eastAsia="ar-SA"/>
        </w:rPr>
        <w:t>odpadów stałych komunalnych niesegregowanych (zmieszanych) określonych kodem 20 03 01;</w:t>
      </w:r>
      <w:r w:rsidR="00315F05" w:rsidRPr="007F79AF">
        <w:rPr>
          <w:rFonts w:ascii="Arial" w:eastAsia="Times New Roman" w:hAnsi="Arial" w:cs="Arial"/>
          <w:lang w:eastAsia="ar-SA"/>
        </w:rPr>
        <w:t xml:space="preserve"> </w:t>
      </w:r>
      <w:r w:rsidR="00315F05" w:rsidRPr="007F79AF">
        <w:rPr>
          <w:rFonts w:ascii="Arial" w:eastAsia="Times New Roman" w:hAnsi="Arial" w:cs="Arial"/>
          <w:lang w:eastAsia="pl-PL"/>
        </w:rPr>
        <w:t>(wszystkie zadania)</w:t>
      </w:r>
    </w:p>
    <w:p w:rsidR="00B80698" w:rsidRPr="007F79AF" w:rsidRDefault="00800A3E" w:rsidP="00B80698">
      <w:pPr>
        <w:numPr>
          <w:ilvl w:val="0"/>
          <w:numId w:val="3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lang w:eastAsia="ar-SA"/>
        </w:rPr>
      </w:pPr>
      <w:r w:rsidRPr="007F79AF">
        <w:rPr>
          <w:rFonts w:ascii="Arial" w:eastAsia="Times New Roman" w:hAnsi="Arial" w:cs="Arial"/>
          <w:lang w:eastAsia="ar-SA"/>
        </w:rPr>
        <w:t>wielkogabarytowych o kodzie odpa</w:t>
      </w:r>
      <w:r w:rsidR="003B1877" w:rsidRPr="007F79AF">
        <w:rPr>
          <w:rFonts w:ascii="Arial" w:eastAsia="Times New Roman" w:hAnsi="Arial" w:cs="Arial"/>
          <w:lang w:eastAsia="ar-SA"/>
        </w:rPr>
        <w:t xml:space="preserve">dów 20 03 07 </w:t>
      </w:r>
      <w:r w:rsidR="00315F05" w:rsidRPr="007F79AF">
        <w:rPr>
          <w:rFonts w:ascii="Arial" w:eastAsia="Times New Roman" w:hAnsi="Arial" w:cs="Arial"/>
          <w:lang w:eastAsia="pl-PL"/>
        </w:rPr>
        <w:t>(wszystkie zadania)</w:t>
      </w:r>
      <w:r w:rsidR="00D76409" w:rsidRPr="007F79AF">
        <w:rPr>
          <w:rFonts w:ascii="Arial" w:eastAsia="Times New Roman" w:hAnsi="Arial" w:cs="Arial"/>
          <w:lang w:eastAsia="ar-SA"/>
        </w:rPr>
        <w:t>.</w:t>
      </w:r>
    </w:p>
    <w:p w:rsidR="00D76409" w:rsidRPr="007F79AF" w:rsidRDefault="00D76409" w:rsidP="00D76409">
      <w:pPr>
        <w:spacing w:after="0"/>
        <w:ind w:left="567"/>
        <w:jc w:val="both"/>
        <w:rPr>
          <w:rFonts w:ascii="Arial" w:eastAsia="Times New Roman" w:hAnsi="Arial" w:cs="Arial"/>
          <w:lang w:eastAsia="ar-SA"/>
        </w:rPr>
      </w:pPr>
    </w:p>
    <w:p w:rsidR="00D76409" w:rsidRDefault="00D76409" w:rsidP="0014706D">
      <w:pPr>
        <w:spacing w:after="0"/>
        <w:jc w:val="both"/>
        <w:rPr>
          <w:rFonts w:ascii="Arial" w:eastAsia="Times New Roman" w:hAnsi="Arial" w:cs="Arial"/>
          <w:lang w:eastAsia="ar-SA"/>
        </w:rPr>
      </w:pPr>
      <w:r w:rsidRPr="007F79AF">
        <w:rPr>
          <w:rFonts w:ascii="Arial" w:eastAsia="Times New Roman" w:hAnsi="Arial" w:cs="Arial"/>
          <w:lang w:eastAsia="ar-SA"/>
        </w:rPr>
        <w:t xml:space="preserve">Cenę dzierżawy podstawionych pojemników należy wliczyć w cenę wywozu odpadów. Rozliczenie za wykonaną usługę </w:t>
      </w:r>
      <w:r w:rsidR="00C20936" w:rsidRPr="007F79AF">
        <w:rPr>
          <w:rFonts w:ascii="Arial" w:eastAsia="Times New Roman" w:hAnsi="Arial" w:cs="Arial"/>
          <w:lang w:eastAsia="ar-SA"/>
        </w:rPr>
        <w:t>będzie realizowane w m³ jako iloczyn liczb i pojemności wywiezionych</w:t>
      </w:r>
      <w:r w:rsidR="000800EE" w:rsidRPr="007F79AF">
        <w:rPr>
          <w:rFonts w:ascii="Arial" w:eastAsia="Times New Roman" w:hAnsi="Arial" w:cs="Arial"/>
          <w:lang w:eastAsia="ar-SA"/>
        </w:rPr>
        <w:t xml:space="preserve"> </w:t>
      </w:r>
      <w:r w:rsidR="00C20936" w:rsidRPr="007F79AF">
        <w:rPr>
          <w:rFonts w:ascii="Arial" w:eastAsia="Times New Roman" w:hAnsi="Arial" w:cs="Arial"/>
          <w:lang w:eastAsia="ar-SA"/>
        </w:rPr>
        <w:t xml:space="preserve">pojemników. Do odbioru </w:t>
      </w:r>
      <w:r w:rsidR="004F32CC" w:rsidRPr="007F79AF">
        <w:rPr>
          <w:rFonts w:ascii="Arial" w:eastAsia="Times New Roman" w:hAnsi="Arial" w:cs="Arial"/>
          <w:lang w:eastAsia="ar-SA"/>
        </w:rPr>
        <w:t>zgłaszane będą wyłącznie pełne pojemnik</w:t>
      </w:r>
      <w:r w:rsidR="0014706D" w:rsidRPr="007F79AF">
        <w:rPr>
          <w:rFonts w:ascii="Arial" w:eastAsia="Times New Roman" w:hAnsi="Arial" w:cs="Arial"/>
          <w:lang w:eastAsia="ar-SA"/>
        </w:rPr>
        <w:t xml:space="preserve">i niezależnie od rodzaju podstawionych pojemników. </w:t>
      </w:r>
      <w:r w:rsidR="00056FA4">
        <w:rPr>
          <w:rFonts w:ascii="Arial" w:eastAsia="Times New Roman" w:hAnsi="Arial" w:cs="Arial"/>
          <w:lang w:eastAsia="ar-SA"/>
        </w:rPr>
        <w:t>Ilości odpadów do wywozu są ilościami prognozowanymi i będą ulegać zmianie w zależności od potrzeb prognozują</w:t>
      </w:r>
      <w:r w:rsidR="00CE0541">
        <w:rPr>
          <w:rFonts w:ascii="Arial" w:eastAsia="Times New Roman" w:hAnsi="Arial" w:cs="Arial"/>
          <w:lang w:eastAsia="ar-SA"/>
        </w:rPr>
        <w:t>cego. W ramach każdego zadania Z</w:t>
      </w:r>
      <w:r w:rsidR="00056FA4">
        <w:rPr>
          <w:rFonts w:ascii="Arial" w:eastAsia="Times New Roman" w:hAnsi="Arial" w:cs="Arial"/>
          <w:lang w:eastAsia="ar-SA"/>
        </w:rPr>
        <w:t>amawiający zastrzega zmniejszanie ilości wywożonych odpadów na rzecz innych. Składając ofertę należy określić cenę wywozu dla każdej z ujętych gmin.</w:t>
      </w:r>
    </w:p>
    <w:p w:rsidR="00E43C95" w:rsidRPr="007F79AF" w:rsidRDefault="00E43C95" w:rsidP="0014706D">
      <w:pPr>
        <w:spacing w:after="0"/>
        <w:jc w:val="both"/>
        <w:rPr>
          <w:rFonts w:ascii="Arial" w:eastAsia="Times New Roman" w:hAnsi="Arial" w:cs="Arial"/>
          <w:lang w:eastAsia="ar-SA"/>
        </w:rPr>
      </w:pPr>
    </w:p>
    <w:p w:rsidR="004F32CC" w:rsidRPr="007F79AF" w:rsidRDefault="004F32CC" w:rsidP="004F32CC">
      <w:pPr>
        <w:spacing w:after="0"/>
        <w:jc w:val="both"/>
        <w:rPr>
          <w:rFonts w:ascii="Arial" w:eastAsia="Times New Roman" w:hAnsi="Arial" w:cs="Arial"/>
          <w:lang w:eastAsia="ar-SA"/>
        </w:rPr>
      </w:pPr>
    </w:p>
    <w:p w:rsidR="00B80698" w:rsidRPr="007F79AF" w:rsidRDefault="00B80698" w:rsidP="0014706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hd w:val="clear" w:color="auto" w:fill="FFFFFF"/>
        </w:rPr>
      </w:pPr>
      <w:r w:rsidRPr="007F79AF">
        <w:rPr>
          <w:rFonts w:ascii="Arial" w:hAnsi="Arial" w:cs="Arial"/>
          <w:color w:val="000000"/>
          <w:shd w:val="clear" w:color="auto" w:fill="FFFFFF"/>
        </w:rPr>
        <w:lastRenderedPageBreak/>
        <w:t xml:space="preserve">Przedmiot zamówienia obejmuje dostarczenie do wskazanych kompleksów wojskowych </w:t>
      </w:r>
      <w:r w:rsidR="000800EE" w:rsidRPr="007F79AF">
        <w:rPr>
          <w:rFonts w:ascii="Arial" w:hAnsi="Arial" w:cs="Arial"/>
          <w:color w:val="000000"/>
          <w:shd w:val="clear" w:color="auto" w:fill="FFFFFF"/>
        </w:rPr>
        <w:t xml:space="preserve">oraz innych nieruchomości zajmowanych przez wojsko, </w:t>
      </w:r>
      <w:r w:rsidRPr="007F79AF">
        <w:rPr>
          <w:rFonts w:ascii="Arial" w:hAnsi="Arial" w:cs="Arial"/>
          <w:color w:val="000000"/>
          <w:shd w:val="clear" w:color="auto" w:fill="FFFFFF"/>
        </w:rPr>
        <w:t>zamówionej liczby pojemników</w:t>
      </w:r>
      <w:r w:rsidR="00D76409" w:rsidRPr="007F79AF">
        <w:rPr>
          <w:rFonts w:ascii="Arial" w:hAnsi="Arial" w:cs="Arial"/>
          <w:color w:val="000000"/>
          <w:shd w:val="clear" w:color="auto" w:fill="FFFFFF"/>
        </w:rPr>
        <w:t xml:space="preserve"> wykonawcy</w:t>
      </w:r>
      <w:r w:rsidRPr="007F79AF">
        <w:rPr>
          <w:rFonts w:ascii="Arial" w:hAnsi="Arial" w:cs="Arial"/>
          <w:color w:val="000000"/>
          <w:shd w:val="clear" w:color="auto" w:fill="FFFFFF"/>
        </w:rPr>
        <w:t xml:space="preserve"> na odpady se</w:t>
      </w:r>
      <w:r w:rsidR="004D4796" w:rsidRPr="007F79AF">
        <w:rPr>
          <w:rFonts w:ascii="Arial" w:hAnsi="Arial" w:cs="Arial"/>
          <w:color w:val="000000"/>
          <w:shd w:val="clear" w:color="auto" w:fill="FFFFFF"/>
        </w:rPr>
        <w:t>gregowane i niesegregowane</w:t>
      </w:r>
      <w:r w:rsidRPr="007F79AF">
        <w:rPr>
          <w:rFonts w:ascii="Arial" w:hAnsi="Arial" w:cs="Arial"/>
          <w:color w:val="000000"/>
          <w:shd w:val="clear" w:color="auto" w:fill="FFFFFF"/>
        </w:rPr>
        <w:t>, ustawienie ich w miejscu wskazanym przez przedstawiciela Zamawiającego, załadunek, transport i zagospodarowanie odpadów z</w:t>
      </w:r>
      <w:r w:rsidR="000800EE" w:rsidRPr="007F79AF">
        <w:rPr>
          <w:rFonts w:ascii="Arial" w:hAnsi="Arial" w:cs="Arial"/>
          <w:color w:val="000000"/>
          <w:shd w:val="clear" w:color="auto" w:fill="FFFFFF"/>
        </w:rPr>
        <w:t> </w:t>
      </w:r>
      <w:r w:rsidRPr="007F79AF">
        <w:rPr>
          <w:rFonts w:ascii="Arial" w:hAnsi="Arial" w:cs="Arial"/>
          <w:color w:val="000000"/>
          <w:shd w:val="clear" w:color="auto" w:fill="FFFFFF"/>
        </w:rPr>
        <w:t xml:space="preserve">zachowaniem powszechnie obowiązujących przepisów wraz ze wszystkimi zmianami i rozporządzeniami, w szczególności z ustawą z dnia 27 kwietnia 2001 r. Prawo ochrony środowiska </w:t>
      </w:r>
      <w:r w:rsidR="0037203E" w:rsidRPr="007F79AF">
        <w:rPr>
          <w:rFonts w:ascii="Arial" w:hAnsi="Arial" w:cs="Arial"/>
        </w:rPr>
        <w:t>(Dz.U.2021.</w:t>
      </w:r>
      <w:r w:rsidRPr="007F79AF">
        <w:rPr>
          <w:rFonts w:ascii="Arial" w:hAnsi="Arial" w:cs="Arial"/>
        </w:rPr>
        <w:t xml:space="preserve">1973 </w:t>
      </w:r>
      <w:proofErr w:type="spellStart"/>
      <w:r w:rsidRPr="007F79AF">
        <w:rPr>
          <w:rFonts w:ascii="Arial" w:hAnsi="Arial" w:cs="Arial"/>
        </w:rPr>
        <w:t>t.j</w:t>
      </w:r>
      <w:proofErr w:type="spellEnd"/>
      <w:r w:rsidRPr="007F79AF">
        <w:rPr>
          <w:rFonts w:ascii="Arial" w:hAnsi="Arial" w:cs="Arial"/>
        </w:rPr>
        <w:t xml:space="preserve">.), </w:t>
      </w:r>
      <w:r w:rsidRPr="007F79AF">
        <w:rPr>
          <w:rFonts w:ascii="Arial" w:hAnsi="Arial" w:cs="Arial"/>
          <w:color w:val="000000"/>
          <w:shd w:val="clear" w:color="auto" w:fill="FFFFFF"/>
        </w:rPr>
        <w:t>usta</w:t>
      </w:r>
      <w:r w:rsidR="009F7AA7" w:rsidRPr="007F79AF">
        <w:rPr>
          <w:rFonts w:ascii="Arial" w:hAnsi="Arial" w:cs="Arial"/>
          <w:color w:val="000000"/>
          <w:shd w:val="clear" w:color="auto" w:fill="FFFFFF"/>
        </w:rPr>
        <w:t>wą</w:t>
      </w:r>
      <w:r w:rsidRPr="007F79AF">
        <w:rPr>
          <w:rFonts w:ascii="Arial" w:hAnsi="Arial" w:cs="Arial"/>
          <w:color w:val="000000"/>
          <w:shd w:val="clear" w:color="auto" w:fill="FFFFFF"/>
        </w:rPr>
        <w:t xml:space="preserve"> z dnia 14 grudnia 2012 r. o odpadach (Dz.</w:t>
      </w:r>
      <w:r w:rsidR="0037203E" w:rsidRPr="007F79AF">
        <w:rPr>
          <w:rFonts w:ascii="Arial" w:hAnsi="Arial" w:cs="Arial"/>
          <w:color w:val="000000"/>
          <w:shd w:val="clear" w:color="auto" w:fill="FFFFFF"/>
        </w:rPr>
        <w:t>U.</w:t>
      </w:r>
      <w:r w:rsidR="0037203E" w:rsidRPr="007F79AF">
        <w:rPr>
          <w:rStyle w:val="ng-binding"/>
          <w:rFonts w:ascii="Arial" w:hAnsi="Arial" w:cs="Arial"/>
        </w:rPr>
        <w:t xml:space="preserve">2022.699 </w:t>
      </w:r>
      <w:proofErr w:type="spellStart"/>
      <w:r w:rsidR="0037203E" w:rsidRPr="007F79AF">
        <w:rPr>
          <w:rStyle w:val="ng-binding"/>
          <w:rFonts w:ascii="Arial" w:hAnsi="Arial" w:cs="Arial"/>
        </w:rPr>
        <w:t>t.j</w:t>
      </w:r>
      <w:proofErr w:type="spellEnd"/>
      <w:r w:rsidR="0037203E" w:rsidRPr="007F79AF">
        <w:rPr>
          <w:rStyle w:val="ng-binding"/>
          <w:rFonts w:ascii="Arial" w:hAnsi="Arial" w:cs="Arial"/>
        </w:rPr>
        <w:t>.)</w:t>
      </w:r>
    </w:p>
    <w:p w:rsidR="00B80698" w:rsidRPr="007F79AF" w:rsidRDefault="000800EE" w:rsidP="0014706D">
      <w:pPr>
        <w:spacing w:after="0"/>
        <w:ind w:firstLine="708"/>
        <w:jc w:val="both"/>
        <w:rPr>
          <w:rFonts w:ascii="Arial" w:hAnsi="Arial" w:cs="Arial"/>
          <w:i/>
        </w:rPr>
      </w:pPr>
      <w:r w:rsidRPr="007F79AF">
        <w:rPr>
          <w:rFonts w:ascii="Arial" w:hAnsi="Arial" w:cs="Arial"/>
          <w:b/>
          <w:i/>
        </w:rPr>
        <w:t xml:space="preserve">Ilości (częstotliwości) przewidzianych do </w:t>
      </w:r>
      <w:r w:rsidR="00B80698" w:rsidRPr="007F79AF">
        <w:rPr>
          <w:rFonts w:ascii="Arial" w:hAnsi="Arial" w:cs="Arial"/>
          <w:b/>
          <w:i/>
        </w:rPr>
        <w:t xml:space="preserve">wywozu odpadów są wartościami szacunkowymi i mogą ulec zmianie </w:t>
      </w:r>
      <w:r w:rsidR="00B80698" w:rsidRPr="007F79AF">
        <w:rPr>
          <w:rFonts w:ascii="Arial" w:hAnsi="Arial" w:cs="Arial"/>
          <w:i/>
        </w:rPr>
        <w:t>- Zamawiający zastrzega możliwość zrealizowania zamówienia w mniejszym zakresie. Usłu</w:t>
      </w:r>
      <w:r w:rsidR="00BA25FA" w:rsidRPr="007F79AF">
        <w:rPr>
          <w:rFonts w:ascii="Arial" w:hAnsi="Arial" w:cs="Arial"/>
          <w:i/>
        </w:rPr>
        <w:t>ga będzie realizowana w ciągu 24</w:t>
      </w:r>
      <w:r w:rsidR="00B80698" w:rsidRPr="007F79AF">
        <w:rPr>
          <w:rFonts w:ascii="Arial" w:hAnsi="Arial" w:cs="Arial"/>
          <w:i/>
        </w:rPr>
        <w:t xml:space="preserve"> godzin od telefonicznego zgłoszenia przedstawiciela Zamawiającego</w:t>
      </w:r>
      <w:r w:rsidR="003B1877" w:rsidRPr="007F79AF">
        <w:rPr>
          <w:rFonts w:ascii="Arial" w:hAnsi="Arial" w:cs="Arial"/>
          <w:i/>
        </w:rPr>
        <w:t xml:space="preserve"> potwierdzonego e-mailem,</w:t>
      </w:r>
      <w:r w:rsidR="00B80698" w:rsidRPr="007F79AF">
        <w:rPr>
          <w:rFonts w:ascii="Arial" w:hAnsi="Arial" w:cs="Arial"/>
          <w:i/>
        </w:rPr>
        <w:t xml:space="preserve"> </w:t>
      </w:r>
      <w:r w:rsidRPr="007F79AF">
        <w:rPr>
          <w:rFonts w:ascii="Arial" w:hAnsi="Arial" w:cs="Arial"/>
          <w:i/>
        </w:rPr>
        <w:t>z </w:t>
      </w:r>
      <w:r w:rsidR="00B80698" w:rsidRPr="007F79AF">
        <w:rPr>
          <w:rFonts w:ascii="Arial" w:hAnsi="Arial" w:cs="Arial"/>
          <w:i/>
        </w:rPr>
        <w:t xml:space="preserve">pominięciem dni wolnych od pracy. </w:t>
      </w:r>
      <w:r w:rsidR="00B80698" w:rsidRPr="007F79AF">
        <w:rPr>
          <w:rFonts w:ascii="Arial" w:hAnsi="Arial" w:cs="Arial"/>
          <w:i/>
          <w:snapToGrid w:val="0"/>
          <w:lang w:eastAsia="pl-PL"/>
        </w:rPr>
        <w:t xml:space="preserve">Rozliczona zostanie faktyczna </w:t>
      </w:r>
      <w:r w:rsidRPr="007F79AF">
        <w:rPr>
          <w:rFonts w:ascii="Arial" w:hAnsi="Arial" w:cs="Arial"/>
          <w:i/>
          <w:snapToGrid w:val="0"/>
          <w:lang w:eastAsia="pl-PL"/>
        </w:rPr>
        <w:t>ilość</w:t>
      </w:r>
      <w:r w:rsidR="00B80698" w:rsidRPr="007F79AF">
        <w:rPr>
          <w:rFonts w:ascii="Arial" w:hAnsi="Arial" w:cs="Arial"/>
          <w:i/>
          <w:snapToGrid w:val="0"/>
          <w:lang w:eastAsia="pl-PL"/>
        </w:rPr>
        <w:t xml:space="preserve"> wywiezionych </w:t>
      </w:r>
      <w:r w:rsidRPr="007F79AF">
        <w:rPr>
          <w:rFonts w:ascii="Arial" w:hAnsi="Arial" w:cs="Arial"/>
          <w:i/>
          <w:snapToGrid w:val="0"/>
          <w:lang w:eastAsia="pl-PL"/>
        </w:rPr>
        <w:t>odpadów i stanowić ona będzie iloczyn liczby i pojemności wywiezionych pojemników, dla których zostaną sporządzone i podpisane karty wywozu odpadów.</w:t>
      </w:r>
    </w:p>
    <w:p w:rsidR="00B80698" w:rsidRPr="007F79AF" w:rsidRDefault="00B80698" w:rsidP="00B80698">
      <w:pPr>
        <w:spacing w:after="0" w:line="240" w:lineRule="auto"/>
        <w:jc w:val="both"/>
        <w:rPr>
          <w:rFonts w:ascii="Arial" w:hAnsi="Arial" w:cs="Arial"/>
          <w:b/>
          <w:i/>
          <w:snapToGrid w:val="0"/>
          <w:lang w:eastAsia="pl-PL"/>
        </w:rPr>
      </w:pPr>
    </w:p>
    <w:p w:rsidR="00B80698" w:rsidRPr="007F79AF" w:rsidRDefault="00B80698" w:rsidP="00B80698">
      <w:pPr>
        <w:widowControl w:val="0"/>
        <w:spacing w:after="0"/>
        <w:ind w:right="6"/>
        <w:jc w:val="both"/>
        <w:rPr>
          <w:rFonts w:ascii="Arial" w:hAnsi="Arial" w:cs="Arial"/>
          <w:b/>
          <w:snapToGrid w:val="0"/>
          <w:lang w:eastAsia="pl-PL"/>
        </w:rPr>
      </w:pPr>
      <w:r w:rsidRPr="007F79AF">
        <w:rPr>
          <w:rFonts w:ascii="Arial" w:hAnsi="Arial" w:cs="Arial"/>
          <w:b/>
          <w:snapToGrid w:val="0"/>
          <w:lang w:eastAsia="pl-PL"/>
        </w:rPr>
        <w:t>Wykonawca zobowiązuje się do:</w:t>
      </w:r>
    </w:p>
    <w:p w:rsidR="00B80698" w:rsidRPr="007F79AF" w:rsidRDefault="00B80698" w:rsidP="00B80698">
      <w:pPr>
        <w:widowControl w:val="0"/>
        <w:numPr>
          <w:ilvl w:val="0"/>
          <w:numId w:val="4"/>
        </w:numPr>
        <w:spacing w:after="0" w:line="240" w:lineRule="auto"/>
        <w:ind w:right="6"/>
        <w:jc w:val="both"/>
        <w:rPr>
          <w:rFonts w:ascii="Arial" w:hAnsi="Arial" w:cs="Arial"/>
          <w:snapToGrid w:val="0"/>
          <w:lang w:eastAsia="pl-PL"/>
        </w:rPr>
      </w:pPr>
      <w:r w:rsidRPr="007F79AF">
        <w:rPr>
          <w:rFonts w:ascii="Arial" w:hAnsi="Arial" w:cs="Arial"/>
          <w:snapToGrid w:val="0"/>
          <w:lang w:eastAsia="pl-PL"/>
        </w:rPr>
        <w:t xml:space="preserve">Posiadania wpisu do rejestru działalności regulowanej, o którym mowa w art. 9b Ustawy z dnia 13 września 1996r. o utrzymaniu czystości i porządku w </w:t>
      </w:r>
      <w:r w:rsidR="0037203E" w:rsidRPr="007F79AF">
        <w:rPr>
          <w:rFonts w:ascii="Arial" w:hAnsi="Arial" w:cs="Arial"/>
          <w:snapToGrid w:val="0"/>
          <w:lang w:eastAsia="pl-PL"/>
        </w:rPr>
        <w:t>gminach (Dz.U.2022.1297 j.t.</w:t>
      </w:r>
      <w:r w:rsidRPr="007F79AF">
        <w:rPr>
          <w:rFonts w:ascii="Arial" w:hAnsi="Arial" w:cs="Arial"/>
          <w:snapToGrid w:val="0"/>
          <w:lang w:eastAsia="pl-PL"/>
        </w:rPr>
        <w:t>) prowadzonego przez właściwy organ, w zakresie objętym przedmiotem zamówienia;</w:t>
      </w:r>
    </w:p>
    <w:p w:rsidR="00B80698" w:rsidRPr="007F79AF" w:rsidRDefault="00B80698" w:rsidP="00B80698">
      <w:pPr>
        <w:widowControl w:val="0"/>
        <w:numPr>
          <w:ilvl w:val="0"/>
          <w:numId w:val="4"/>
        </w:numPr>
        <w:spacing w:after="0" w:line="240" w:lineRule="auto"/>
        <w:ind w:right="6"/>
        <w:jc w:val="both"/>
        <w:rPr>
          <w:rFonts w:ascii="Arial" w:hAnsi="Arial" w:cs="Arial"/>
          <w:snapToGrid w:val="0"/>
          <w:lang w:eastAsia="pl-PL"/>
        </w:rPr>
      </w:pPr>
      <w:r w:rsidRPr="007F79AF">
        <w:rPr>
          <w:rFonts w:ascii="Arial" w:hAnsi="Arial" w:cs="Arial"/>
          <w:snapToGrid w:val="0"/>
          <w:lang w:eastAsia="pl-PL"/>
        </w:rPr>
        <w:t>Spełnienia wymagania Rozporządzenia Ministra Środowiska z dnia 11 stycznia 2013 r. w sprawie szczegółowych wymagań w zakresie odbierania odpadów komunalnych od właś</w:t>
      </w:r>
      <w:r w:rsidR="0037203E" w:rsidRPr="007F79AF">
        <w:rPr>
          <w:rFonts w:ascii="Arial" w:hAnsi="Arial" w:cs="Arial"/>
          <w:snapToGrid w:val="0"/>
          <w:lang w:eastAsia="pl-PL"/>
        </w:rPr>
        <w:t>cicieli nieruchomości (Dz.U.2013.</w:t>
      </w:r>
      <w:r w:rsidRPr="007F79AF">
        <w:rPr>
          <w:rFonts w:ascii="Arial" w:hAnsi="Arial" w:cs="Arial"/>
          <w:snapToGrid w:val="0"/>
          <w:lang w:eastAsia="pl-PL"/>
        </w:rPr>
        <w:t>12</w:t>
      </w:r>
      <w:r w:rsidR="0037203E" w:rsidRPr="007F79AF">
        <w:rPr>
          <w:rFonts w:ascii="Arial" w:hAnsi="Arial" w:cs="Arial"/>
          <w:snapToGrid w:val="0"/>
          <w:lang w:eastAsia="pl-PL"/>
        </w:rPr>
        <w:t xml:space="preserve">2 </w:t>
      </w:r>
      <w:proofErr w:type="spellStart"/>
      <w:r w:rsidR="0037203E" w:rsidRPr="007F79AF">
        <w:rPr>
          <w:rFonts w:ascii="Arial" w:hAnsi="Arial" w:cs="Arial"/>
          <w:snapToGrid w:val="0"/>
          <w:lang w:eastAsia="pl-PL"/>
        </w:rPr>
        <w:t>t.j</w:t>
      </w:r>
      <w:proofErr w:type="spellEnd"/>
      <w:r w:rsidR="0037203E" w:rsidRPr="007F79AF">
        <w:rPr>
          <w:rFonts w:ascii="Arial" w:hAnsi="Arial" w:cs="Arial"/>
          <w:snapToGrid w:val="0"/>
          <w:lang w:eastAsia="pl-PL"/>
        </w:rPr>
        <w:t>.</w:t>
      </w:r>
      <w:r w:rsidRPr="007F79AF">
        <w:rPr>
          <w:rFonts w:ascii="Arial" w:hAnsi="Arial" w:cs="Arial"/>
          <w:snapToGrid w:val="0"/>
          <w:lang w:eastAsia="pl-PL"/>
        </w:rPr>
        <w:t>);</w:t>
      </w:r>
    </w:p>
    <w:p w:rsidR="00B80698" w:rsidRPr="007F79AF" w:rsidRDefault="00B80698" w:rsidP="00B80698">
      <w:pPr>
        <w:widowControl w:val="0"/>
        <w:numPr>
          <w:ilvl w:val="0"/>
          <w:numId w:val="4"/>
        </w:numPr>
        <w:spacing w:after="0" w:line="240" w:lineRule="auto"/>
        <w:ind w:right="6"/>
        <w:jc w:val="both"/>
        <w:rPr>
          <w:rFonts w:ascii="Arial" w:hAnsi="Arial" w:cs="Arial"/>
          <w:snapToGrid w:val="0"/>
          <w:lang w:eastAsia="pl-PL"/>
        </w:rPr>
      </w:pPr>
      <w:r w:rsidRPr="007F79AF">
        <w:rPr>
          <w:rFonts w:ascii="Arial" w:hAnsi="Arial" w:cs="Arial"/>
          <w:snapToGrid w:val="0"/>
          <w:lang w:eastAsia="pl-PL"/>
        </w:rPr>
        <w:t xml:space="preserve">Posiadania uprawnienia do transportu odpadów zgodnie z przepisami Ustawy z dnia 14 grudnia 2012 r. o odpadach </w:t>
      </w:r>
      <w:r w:rsidRPr="007F79AF">
        <w:rPr>
          <w:rFonts w:ascii="Arial" w:hAnsi="Arial" w:cs="Arial"/>
          <w:snapToGrid w:val="0"/>
        </w:rPr>
        <w:t>(</w:t>
      </w:r>
      <w:r w:rsidR="0037203E" w:rsidRPr="007F79AF">
        <w:rPr>
          <w:rFonts w:ascii="Arial" w:hAnsi="Arial" w:cs="Arial"/>
          <w:snapToGrid w:val="0"/>
        </w:rPr>
        <w:t>Dz.U.2022.69</w:t>
      </w:r>
      <w:r w:rsidRPr="007F79AF">
        <w:rPr>
          <w:rFonts w:ascii="Arial" w:hAnsi="Arial" w:cs="Arial"/>
          <w:snapToGrid w:val="0"/>
        </w:rPr>
        <w:t xml:space="preserve">9 </w:t>
      </w:r>
      <w:proofErr w:type="spellStart"/>
      <w:r w:rsidRPr="007F79AF">
        <w:rPr>
          <w:rFonts w:ascii="Arial" w:hAnsi="Arial" w:cs="Arial"/>
          <w:snapToGrid w:val="0"/>
        </w:rPr>
        <w:t>t.j</w:t>
      </w:r>
      <w:proofErr w:type="spellEnd"/>
      <w:r w:rsidRPr="007F79AF">
        <w:rPr>
          <w:rFonts w:ascii="Arial" w:hAnsi="Arial" w:cs="Arial"/>
          <w:snapToGrid w:val="0"/>
        </w:rPr>
        <w:t>.</w:t>
      </w:r>
      <w:r w:rsidRPr="007F79AF">
        <w:rPr>
          <w:rFonts w:ascii="Arial" w:hAnsi="Arial" w:cs="Arial"/>
          <w:bCs/>
        </w:rPr>
        <w:t>);</w:t>
      </w:r>
    </w:p>
    <w:p w:rsidR="00B80698" w:rsidRPr="007F79AF" w:rsidRDefault="00B80698" w:rsidP="00B80698">
      <w:pPr>
        <w:widowControl w:val="0"/>
        <w:numPr>
          <w:ilvl w:val="0"/>
          <w:numId w:val="4"/>
        </w:numPr>
        <w:spacing w:after="0" w:line="240" w:lineRule="auto"/>
        <w:ind w:right="6"/>
        <w:jc w:val="both"/>
        <w:rPr>
          <w:rFonts w:ascii="Arial" w:hAnsi="Arial" w:cs="Arial"/>
          <w:snapToGrid w:val="0"/>
          <w:lang w:eastAsia="pl-PL"/>
        </w:rPr>
      </w:pPr>
      <w:r w:rsidRPr="007F79AF">
        <w:rPr>
          <w:rFonts w:ascii="Arial" w:hAnsi="Arial" w:cs="Arial"/>
          <w:snapToGrid w:val="0"/>
          <w:lang w:eastAsia="pl-PL"/>
        </w:rPr>
        <w:t xml:space="preserve">Dysponowania potencjałem osobowym, technicznym oraz finansowym niezbędnym do należytego wykonania przedmiotu zamówienia; </w:t>
      </w:r>
    </w:p>
    <w:p w:rsidR="00B80698" w:rsidRPr="007F79AF" w:rsidRDefault="00B80698" w:rsidP="00B80698">
      <w:pPr>
        <w:widowControl w:val="0"/>
        <w:numPr>
          <w:ilvl w:val="0"/>
          <w:numId w:val="4"/>
        </w:numPr>
        <w:spacing w:after="0" w:line="240" w:lineRule="auto"/>
        <w:ind w:right="6"/>
        <w:jc w:val="both"/>
        <w:rPr>
          <w:rFonts w:ascii="Arial" w:hAnsi="Arial" w:cs="Arial"/>
          <w:snapToGrid w:val="0"/>
          <w:lang w:eastAsia="pl-PL"/>
        </w:rPr>
      </w:pPr>
      <w:r w:rsidRPr="007F79AF">
        <w:rPr>
          <w:rFonts w:ascii="Arial" w:hAnsi="Arial" w:cs="Arial"/>
          <w:snapToGrid w:val="0"/>
          <w:lang w:eastAsia="pl-PL"/>
        </w:rPr>
        <w:t>Spełnienia następujących wymagań:</w:t>
      </w:r>
    </w:p>
    <w:p w:rsidR="00B80698" w:rsidRPr="007F79AF" w:rsidRDefault="00B80698" w:rsidP="00B80698">
      <w:pPr>
        <w:widowControl w:val="0"/>
        <w:numPr>
          <w:ilvl w:val="1"/>
          <w:numId w:val="4"/>
        </w:numPr>
        <w:spacing w:after="0" w:line="240" w:lineRule="auto"/>
        <w:ind w:right="6"/>
        <w:jc w:val="both"/>
        <w:rPr>
          <w:rFonts w:ascii="Arial" w:hAnsi="Arial" w:cs="Arial"/>
          <w:snapToGrid w:val="0"/>
          <w:lang w:eastAsia="pl-PL"/>
        </w:rPr>
      </w:pPr>
      <w:r w:rsidRPr="007F79AF">
        <w:rPr>
          <w:rFonts w:ascii="Arial" w:hAnsi="Arial" w:cs="Arial"/>
          <w:snapToGrid w:val="0"/>
          <w:lang w:eastAsia="pl-PL"/>
        </w:rPr>
        <w:t>posiadania wyposażenia umożliwiającego odbieranie odpadów komunalnych oraz zapewnienie jego odpowiedniego stanu technicznego;</w:t>
      </w:r>
    </w:p>
    <w:p w:rsidR="00B80698" w:rsidRPr="007F79AF" w:rsidRDefault="00B80698" w:rsidP="00B80698">
      <w:pPr>
        <w:widowControl w:val="0"/>
        <w:numPr>
          <w:ilvl w:val="1"/>
          <w:numId w:val="4"/>
        </w:numPr>
        <w:spacing w:after="0" w:line="240" w:lineRule="auto"/>
        <w:ind w:right="6"/>
        <w:jc w:val="both"/>
        <w:rPr>
          <w:rFonts w:ascii="Arial" w:hAnsi="Arial" w:cs="Arial"/>
          <w:snapToGrid w:val="0"/>
          <w:lang w:eastAsia="pl-PL"/>
        </w:rPr>
      </w:pPr>
      <w:r w:rsidRPr="007F79AF">
        <w:rPr>
          <w:rFonts w:ascii="Arial" w:hAnsi="Arial" w:cs="Arial"/>
          <w:snapToGrid w:val="0"/>
          <w:lang w:eastAsia="pl-PL"/>
        </w:rPr>
        <w:t>utrzymania odpowiedniego stanu technicznego pojazdów i urządzeń do odbierania odpadów komunalnych.;</w:t>
      </w:r>
    </w:p>
    <w:p w:rsidR="00B80698" w:rsidRPr="007F79AF" w:rsidRDefault="00B80698" w:rsidP="00B80698">
      <w:pPr>
        <w:widowControl w:val="0"/>
        <w:numPr>
          <w:ilvl w:val="1"/>
          <w:numId w:val="4"/>
        </w:numPr>
        <w:spacing w:after="0" w:line="240" w:lineRule="auto"/>
        <w:ind w:right="6"/>
        <w:jc w:val="both"/>
        <w:rPr>
          <w:rFonts w:ascii="Arial" w:hAnsi="Arial" w:cs="Arial"/>
          <w:snapToGrid w:val="0"/>
          <w:lang w:eastAsia="pl-PL"/>
        </w:rPr>
      </w:pPr>
      <w:r w:rsidRPr="007F79AF">
        <w:rPr>
          <w:rFonts w:ascii="Arial" w:hAnsi="Arial" w:cs="Arial"/>
          <w:snapToGrid w:val="0"/>
          <w:lang w:eastAsia="pl-PL"/>
        </w:rPr>
        <w:t>posiadania wymaganej liczby pojemników do wydzierżawienia.</w:t>
      </w:r>
    </w:p>
    <w:p w:rsidR="00B80698" w:rsidRPr="007F79AF" w:rsidRDefault="00B80698" w:rsidP="00B80698">
      <w:pPr>
        <w:widowControl w:val="0"/>
        <w:numPr>
          <w:ilvl w:val="0"/>
          <w:numId w:val="4"/>
        </w:numPr>
        <w:spacing w:after="0"/>
        <w:ind w:right="6"/>
        <w:jc w:val="both"/>
        <w:rPr>
          <w:rFonts w:ascii="Arial" w:hAnsi="Arial" w:cs="Arial"/>
          <w:snapToGrid w:val="0"/>
          <w:lang w:eastAsia="pl-PL"/>
        </w:rPr>
      </w:pPr>
      <w:r w:rsidRPr="007F79AF">
        <w:rPr>
          <w:rFonts w:ascii="Arial" w:hAnsi="Arial" w:cs="Arial"/>
          <w:snapToGrid w:val="0"/>
          <w:lang w:eastAsia="pl-PL"/>
        </w:rPr>
        <w:t>Wyposażenia posesji w sprawne pojemniki ze szczelnymi pokrywami, do gromadzenia stałych odpadów komunalnych niesegregowanych oraz pojemniki na odpady segregowane</w:t>
      </w:r>
      <w:r w:rsidR="000800EE" w:rsidRPr="007F79AF">
        <w:rPr>
          <w:rFonts w:ascii="Arial" w:hAnsi="Arial" w:cs="Arial"/>
          <w:snapToGrid w:val="0"/>
          <w:lang w:eastAsia="pl-PL"/>
        </w:rPr>
        <w:t xml:space="preserve"> </w:t>
      </w:r>
      <w:r w:rsidR="00477C2E" w:rsidRPr="007F79AF">
        <w:rPr>
          <w:rFonts w:ascii="Arial" w:hAnsi="Arial" w:cs="Arial"/>
          <w:snapToGrid w:val="0"/>
          <w:lang w:eastAsia="pl-PL"/>
        </w:rPr>
        <w:t>- papier, metale i tworzywa sztuczne</w:t>
      </w:r>
      <w:r w:rsidR="000800EE" w:rsidRPr="007F79AF">
        <w:rPr>
          <w:rFonts w:ascii="Arial" w:hAnsi="Arial" w:cs="Arial"/>
          <w:snapToGrid w:val="0"/>
          <w:lang w:eastAsia="pl-PL"/>
        </w:rPr>
        <w:t>,</w:t>
      </w:r>
      <w:r w:rsidR="00477C2E" w:rsidRPr="007F79AF">
        <w:rPr>
          <w:rFonts w:ascii="Arial" w:hAnsi="Arial" w:cs="Arial"/>
          <w:snapToGrid w:val="0"/>
          <w:lang w:eastAsia="pl-PL"/>
        </w:rPr>
        <w:t xml:space="preserve"> szkło</w:t>
      </w:r>
      <w:r w:rsidR="000800EE" w:rsidRPr="007F79AF">
        <w:rPr>
          <w:rFonts w:ascii="Arial" w:hAnsi="Arial" w:cs="Arial"/>
          <w:snapToGrid w:val="0"/>
          <w:lang w:eastAsia="pl-PL"/>
        </w:rPr>
        <w:t xml:space="preserve"> oraz odpady biodegradowalne</w:t>
      </w:r>
      <w:r w:rsidR="005306EE" w:rsidRPr="007F79AF">
        <w:rPr>
          <w:rFonts w:ascii="Arial" w:hAnsi="Arial" w:cs="Arial"/>
          <w:snapToGrid w:val="0"/>
          <w:lang w:eastAsia="pl-PL"/>
        </w:rPr>
        <w:t xml:space="preserve"> </w:t>
      </w:r>
      <w:r w:rsidRPr="007F79AF">
        <w:rPr>
          <w:rFonts w:ascii="Arial" w:hAnsi="Arial" w:cs="Arial"/>
          <w:snapToGrid w:val="0"/>
          <w:lang w:eastAsia="pl-PL"/>
        </w:rPr>
        <w:t xml:space="preserve">w </w:t>
      </w:r>
      <w:r w:rsidR="000800EE" w:rsidRPr="007F79AF">
        <w:rPr>
          <w:rFonts w:ascii="Arial" w:hAnsi="Arial" w:cs="Arial"/>
          <w:snapToGrid w:val="0"/>
          <w:lang w:eastAsia="pl-PL"/>
        </w:rPr>
        <w:t>liczbach</w:t>
      </w:r>
      <w:r w:rsidRPr="007F79AF">
        <w:rPr>
          <w:rFonts w:ascii="Arial" w:hAnsi="Arial" w:cs="Arial"/>
          <w:snapToGrid w:val="0"/>
          <w:lang w:eastAsia="pl-PL"/>
        </w:rPr>
        <w:t xml:space="preserve"> </w:t>
      </w:r>
      <w:r w:rsidR="000800EE" w:rsidRPr="007F79AF">
        <w:rPr>
          <w:rFonts w:ascii="Arial" w:hAnsi="Arial" w:cs="Arial"/>
          <w:snapToGrid w:val="0"/>
          <w:lang w:eastAsia="pl-PL"/>
        </w:rPr>
        <w:t xml:space="preserve">wystarczających na gromadzenie odpadów proporcjonalnie do ilości </w:t>
      </w:r>
      <w:r w:rsidR="003F1F7E" w:rsidRPr="007F79AF">
        <w:rPr>
          <w:rFonts w:ascii="Arial" w:hAnsi="Arial" w:cs="Arial"/>
          <w:snapToGrid w:val="0"/>
          <w:lang w:eastAsia="pl-PL"/>
        </w:rPr>
        <w:t xml:space="preserve">odpadów </w:t>
      </w:r>
      <w:r w:rsidR="000800EE" w:rsidRPr="007F79AF">
        <w:rPr>
          <w:rFonts w:ascii="Arial" w:hAnsi="Arial" w:cs="Arial"/>
          <w:snapToGrid w:val="0"/>
          <w:lang w:eastAsia="pl-PL"/>
        </w:rPr>
        <w:t>przewidywanych do wywiezienia</w:t>
      </w:r>
      <w:r w:rsidR="003F1F7E" w:rsidRPr="007F79AF">
        <w:rPr>
          <w:rFonts w:ascii="Arial" w:hAnsi="Arial" w:cs="Arial"/>
          <w:snapToGrid w:val="0"/>
          <w:lang w:eastAsia="pl-PL"/>
        </w:rPr>
        <w:t xml:space="preserve"> -</w:t>
      </w:r>
      <w:r w:rsidR="000800EE" w:rsidRPr="007F79AF">
        <w:rPr>
          <w:rFonts w:ascii="Arial" w:hAnsi="Arial" w:cs="Arial"/>
          <w:snapToGrid w:val="0"/>
          <w:lang w:eastAsia="pl-PL"/>
        </w:rPr>
        <w:t xml:space="preserve"> określonych w formularzu cenowym</w:t>
      </w:r>
      <w:r w:rsidRPr="007F79AF">
        <w:rPr>
          <w:rFonts w:ascii="Arial" w:hAnsi="Arial" w:cs="Arial"/>
          <w:snapToGrid w:val="0"/>
          <w:lang w:eastAsia="pl-PL"/>
        </w:rPr>
        <w:t>. Wystawione pojemniki winny być sprawne technicznie, estetyczne i szczelne:</w:t>
      </w:r>
    </w:p>
    <w:p w:rsidR="00B80698" w:rsidRPr="007F79AF" w:rsidRDefault="00B80698" w:rsidP="00B80698">
      <w:pPr>
        <w:widowControl w:val="0"/>
        <w:numPr>
          <w:ilvl w:val="1"/>
          <w:numId w:val="4"/>
        </w:numPr>
        <w:spacing w:after="0"/>
        <w:ind w:right="6"/>
        <w:jc w:val="both"/>
        <w:rPr>
          <w:rFonts w:ascii="Arial" w:hAnsi="Arial" w:cs="Arial"/>
          <w:snapToGrid w:val="0"/>
          <w:lang w:eastAsia="pl-PL"/>
        </w:rPr>
      </w:pPr>
      <w:r w:rsidRPr="007F79AF">
        <w:rPr>
          <w:rFonts w:ascii="Arial" w:hAnsi="Arial" w:cs="Arial"/>
          <w:snapToGrid w:val="0"/>
          <w:lang w:eastAsia="pl-PL"/>
        </w:rPr>
        <w:t>pojemniki przeznaczone do gromadzenia zmieszanych odpa</w:t>
      </w:r>
      <w:r w:rsidR="00BA25FA" w:rsidRPr="007F79AF">
        <w:rPr>
          <w:rFonts w:ascii="Arial" w:hAnsi="Arial" w:cs="Arial"/>
          <w:snapToGrid w:val="0"/>
          <w:lang w:eastAsia="pl-PL"/>
        </w:rPr>
        <w:t xml:space="preserve">dów komunalnych </w:t>
      </w:r>
      <w:r w:rsidRPr="007F79AF">
        <w:rPr>
          <w:rFonts w:ascii="Arial" w:hAnsi="Arial" w:cs="Arial"/>
          <w:snapToGrid w:val="0"/>
          <w:lang w:eastAsia="pl-PL"/>
        </w:rPr>
        <w:t>oznaczonych napisem „Zmieszane odpady komunalne”;</w:t>
      </w:r>
    </w:p>
    <w:p w:rsidR="00B80698" w:rsidRPr="007F79AF" w:rsidRDefault="00B80698" w:rsidP="00B80698">
      <w:pPr>
        <w:widowControl w:val="0"/>
        <w:numPr>
          <w:ilvl w:val="1"/>
          <w:numId w:val="4"/>
        </w:numPr>
        <w:spacing w:after="0"/>
        <w:ind w:right="6"/>
        <w:jc w:val="both"/>
        <w:rPr>
          <w:rFonts w:ascii="Arial" w:hAnsi="Arial" w:cs="Arial"/>
          <w:snapToGrid w:val="0"/>
          <w:lang w:eastAsia="pl-PL"/>
        </w:rPr>
      </w:pPr>
      <w:r w:rsidRPr="007F79AF">
        <w:rPr>
          <w:rFonts w:ascii="Arial" w:hAnsi="Arial" w:cs="Arial"/>
          <w:snapToGrid w:val="0"/>
          <w:lang w:eastAsia="pl-PL"/>
        </w:rPr>
        <w:t>pojemniki prze</w:t>
      </w:r>
      <w:r w:rsidR="00477C2E" w:rsidRPr="007F79AF">
        <w:rPr>
          <w:rFonts w:ascii="Arial" w:hAnsi="Arial" w:cs="Arial"/>
          <w:snapToGrid w:val="0"/>
          <w:lang w:eastAsia="pl-PL"/>
        </w:rPr>
        <w:t xml:space="preserve">znaczone do gromadzenia odpadów segregowanych powinny być oznaczone </w:t>
      </w:r>
      <w:r w:rsidRPr="007F79AF">
        <w:rPr>
          <w:rFonts w:ascii="Arial" w:hAnsi="Arial" w:cs="Arial"/>
          <w:snapToGrid w:val="0"/>
          <w:lang w:eastAsia="pl-PL"/>
        </w:rPr>
        <w:t>napisem  „Papier”;</w:t>
      </w:r>
      <w:r w:rsidR="000800EE" w:rsidRPr="007F79AF">
        <w:rPr>
          <w:rFonts w:ascii="Arial" w:hAnsi="Arial" w:cs="Arial"/>
          <w:snapToGrid w:val="0"/>
          <w:lang w:eastAsia="pl-PL"/>
        </w:rPr>
        <w:t xml:space="preserve"> „ Metale i Tworzywa Sztuczne”, </w:t>
      </w:r>
      <w:r w:rsidR="003F1F7E" w:rsidRPr="007F79AF">
        <w:rPr>
          <w:rFonts w:ascii="Arial" w:hAnsi="Arial" w:cs="Arial"/>
          <w:snapToGrid w:val="0"/>
          <w:lang w:eastAsia="pl-PL"/>
        </w:rPr>
        <w:t>„</w:t>
      </w:r>
      <w:r w:rsidR="00477C2E" w:rsidRPr="007F79AF">
        <w:rPr>
          <w:rFonts w:ascii="Arial" w:hAnsi="Arial" w:cs="Arial"/>
          <w:snapToGrid w:val="0"/>
          <w:lang w:eastAsia="pl-PL"/>
        </w:rPr>
        <w:t>Szkło”</w:t>
      </w:r>
      <w:r w:rsidR="000800EE" w:rsidRPr="007F79AF">
        <w:rPr>
          <w:rFonts w:ascii="Arial" w:hAnsi="Arial" w:cs="Arial"/>
          <w:snapToGrid w:val="0"/>
          <w:lang w:eastAsia="pl-PL"/>
        </w:rPr>
        <w:t>, „BIO”</w:t>
      </w:r>
      <w:r w:rsidR="00477C2E" w:rsidRPr="007F79AF">
        <w:rPr>
          <w:rFonts w:ascii="Arial" w:hAnsi="Arial" w:cs="Arial"/>
          <w:snapToGrid w:val="0"/>
          <w:lang w:eastAsia="pl-PL"/>
        </w:rPr>
        <w:t>.</w:t>
      </w:r>
    </w:p>
    <w:p w:rsidR="00B80698" w:rsidRPr="007F79AF" w:rsidRDefault="003F1F7E" w:rsidP="00B80698">
      <w:pPr>
        <w:widowControl w:val="0"/>
        <w:numPr>
          <w:ilvl w:val="0"/>
          <w:numId w:val="4"/>
        </w:numPr>
        <w:spacing w:after="0"/>
        <w:ind w:right="6"/>
        <w:jc w:val="both"/>
        <w:rPr>
          <w:rFonts w:ascii="Arial" w:hAnsi="Arial" w:cs="Arial"/>
          <w:snapToGrid w:val="0"/>
          <w:lang w:eastAsia="pl-PL"/>
        </w:rPr>
      </w:pPr>
      <w:r w:rsidRPr="007F79AF">
        <w:rPr>
          <w:rFonts w:ascii="Arial" w:hAnsi="Arial" w:cs="Arial"/>
        </w:rPr>
        <w:t>Udostępnienia</w:t>
      </w:r>
      <w:r w:rsidR="00B80698" w:rsidRPr="007F79AF">
        <w:rPr>
          <w:rFonts w:ascii="Arial" w:hAnsi="Arial" w:cs="Arial"/>
        </w:rPr>
        <w:t xml:space="preserve"> pojemnik</w:t>
      </w:r>
      <w:r w:rsidRPr="007F79AF">
        <w:rPr>
          <w:rFonts w:ascii="Arial" w:hAnsi="Arial" w:cs="Arial"/>
        </w:rPr>
        <w:t>ów</w:t>
      </w:r>
      <w:r w:rsidR="00B80698" w:rsidRPr="007F79AF">
        <w:rPr>
          <w:rFonts w:ascii="Arial" w:hAnsi="Arial" w:cs="Arial"/>
        </w:rPr>
        <w:t xml:space="preserve"> </w:t>
      </w:r>
      <w:r w:rsidRPr="007F79AF">
        <w:rPr>
          <w:rFonts w:ascii="Arial" w:hAnsi="Arial" w:cs="Arial"/>
        </w:rPr>
        <w:t>spełniających</w:t>
      </w:r>
      <w:r w:rsidR="00B80698" w:rsidRPr="007F79AF">
        <w:rPr>
          <w:rFonts w:ascii="Arial" w:hAnsi="Arial" w:cs="Arial"/>
        </w:rPr>
        <w:t xml:space="preserve"> wymagania </w:t>
      </w:r>
      <w:r w:rsidR="00B80698" w:rsidRPr="007F79AF">
        <w:rPr>
          <w:rFonts w:ascii="Arial" w:hAnsi="Arial" w:cs="Arial"/>
          <w:snapToGrid w:val="0"/>
        </w:rPr>
        <w:t>Rozporządzenia Ministra Środowiska z dnia 29 grudnia 2016 r. w sprawie szczegółowego sposobu selektywnego zbierania wybranych frakcji odpadów (Dz.U.2019.2028).</w:t>
      </w:r>
    </w:p>
    <w:p w:rsidR="00B80698" w:rsidRPr="007F79AF" w:rsidRDefault="00B80698" w:rsidP="00B80698">
      <w:pPr>
        <w:widowControl w:val="0"/>
        <w:numPr>
          <w:ilvl w:val="0"/>
          <w:numId w:val="4"/>
        </w:numPr>
        <w:spacing w:after="0"/>
        <w:ind w:right="6"/>
        <w:jc w:val="both"/>
        <w:rPr>
          <w:rFonts w:ascii="Arial" w:hAnsi="Arial" w:cs="Arial"/>
          <w:snapToGrid w:val="0"/>
          <w:lang w:eastAsia="pl-PL"/>
        </w:rPr>
      </w:pPr>
      <w:r w:rsidRPr="007F79AF">
        <w:rPr>
          <w:rFonts w:ascii="Arial" w:hAnsi="Arial" w:cs="Arial"/>
          <w:snapToGrid w:val="0"/>
          <w:lang w:eastAsia="pl-PL"/>
        </w:rPr>
        <w:t xml:space="preserve">Ustawiania pojemników, o których mowa w punkcie 6 w miejscach wskazanych </w:t>
      </w:r>
      <w:r w:rsidRPr="007F79AF">
        <w:rPr>
          <w:rFonts w:ascii="Arial" w:hAnsi="Arial" w:cs="Arial"/>
          <w:snapToGrid w:val="0"/>
          <w:lang w:eastAsia="pl-PL"/>
        </w:rPr>
        <w:lastRenderedPageBreak/>
        <w:t>przez użytkownika - przedstawiciela Zamawiającego;</w:t>
      </w:r>
    </w:p>
    <w:p w:rsidR="00B80698" w:rsidRPr="007F79AF" w:rsidRDefault="003F1F7E" w:rsidP="00B80698">
      <w:pPr>
        <w:widowControl w:val="0"/>
        <w:numPr>
          <w:ilvl w:val="0"/>
          <w:numId w:val="4"/>
        </w:numPr>
        <w:spacing w:after="0"/>
        <w:ind w:right="6"/>
        <w:jc w:val="both"/>
        <w:rPr>
          <w:rFonts w:ascii="Arial" w:hAnsi="Arial" w:cs="Arial"/>
          <w:snapToGrid w:val="0"/>
          <w:lang w:eastAsia="pl-PL"/>
        </w:rPr>
      </w:pPr>
      <w:r w:rsidRPr="007F79AF">
        <w:rPr>
          <w:rFonts w:ascii="Arial" w:hAnsi="Arial" w:cs="Arial"/>
          <w:snapToGrid w:val="0"/>
          <w:lang w:eastAsia="pl-PL"/>
        </w:rPr>
        <w:t>O</w:t>
      </w:r>
      <w:r w:rsidR="00B80698" w:rsidRPr="007F79AF">
        <w:rPr>
          <w:rFonts w:ascii="Arial" w:hAnsi="Arial" w:cs="Arial"/>
          <w:snapToGrid w:val="0"/>
          <w:lang w:eastAsia="pl-PL"/>
        </w:rPr>
        <w:t>znakowan</w:t>
      </w:r>
      <w:r w:rsidRPr="007F79AF">
        <w:rPr>
          <w:rFonts w:ascii="Arial" w:hAnsi="Arial" w:cs="Arial"/>
          <w:snapToGrid w:val="0"/>
          <w:lang w:eastAsia="pl-PL"/>
        </w:rPr>
        <w:t>ia pojemników</w:t>
      </w:r>
      <w:r w:rsidR="00B80698" w:rsidRPr="007F79AF">
        <w:rPr>
          <w:rFonts w:ascii="Arial" w:hAnsi="Arial" w:cs="Arial"/>
          <w:snapToGrid w:val="0"/>
          <w:lang w:eastAsia="pl-PL"/>
        </w:rPr>
        <w:t xml:space="preserve"> w sposób umożliwiający identyfikację właściciela (nazwa firmy, logo, itp.);</w:t>
      </w:r>
    </w:p>
    <w:p w:rsidR="00B80698" w:rsidRPr="007F79AF" w:rsidRDefault="00B80698" w:rsidP="00B80698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7F79AF">
        <w:rPr>
          <w:rFonts w:ascii="Arial" w:hAnsi="Arial" w:cs="Arial"/>
        </w:rPr>
        <w:t xml:space="preserve">Zachowania właściwego stanu sanitarnego pojemników służących do gromadzenia odpadów komunalnych. </w:t>
      </w:r>
    </w:p>
    <w:p w:rsidR="00B80698" w:rsidRPr="007F79AF" w:rsidRDefault="00B80698" w:rsidP="00B80698">
      <w:pPr>
        <w:widowControl w:val="0"/>
        <w:numPr>
          <w:ilvl w:val="0"/>
          <w:numId w:val="4"/>
        </w:numPr>
        <w:spacing w:after="0"/>
        <w:ind w:right="6"/>
        <w:jc w:val="both"/>
        <w:rPr>
          <w:rFonts w:ascii="Arial" w:hAnsi="Arial" w:cs="Arial"/>
          <w:snapToGrid w:val="0"/>
          <w:lang w:eastAsia="pl-PL"/>
        </w:rPr>
      </w:pPr>
      <w:r w:rsidRPr="007F79AF">
        <w:rPr>
          <w:rFonts w:ascii="Arial" w:hAnsi="Arial" w:cs="Arial"/>
          <w:snapToGrid w:val="0"/>
          <w:lang w:eastAsia="pl-PL"/>
        </w:rPr>
        <w:t>Systematycznego usuwania odpadów gromadzonych we wszystkich pojemnikach;</w:t>
      </w:r>
    </w:p>
    <w:p w:rsidR="00B80698" w:rsidRPr="007F79AF" w:rsidRDefault="00B80698" w:rsidP="00B80698">
      <w:pPr>
        <w:widowControl w:val="0"/>
        <w:numPr>
          <w:ilvl w:val="0"/>
          <w:numId w:val="4"/>
        </w:numPr>
        <w:spacing w:after="0"/>
        <w:ind w:right="6"/>
        <w:jc w:val="both"/>
        <w:rPr>
          <w:rFonts w:ascii="Arial" w:hAnsi="Arial" w:cs="Arial"/>
          <w:snapToGrid w:val="0"/>
          <w:lang w:eastAsia="pl-PL"/>
        </w:rPr>
      </w:pPr>
      <w:r w:rsidRPr="007F79AF">
        <w:rPr>
          <w:rFonts w:ascii="Arial" w:hAnsi="Arial" w:cs="Arial"/>
          <w:snapToGrid w:val="0"/>
          <w:lang w:eastAsia="pl-PL"/>
        </w:rPr>
        <w:t>Usunięcia odpadów zalegających poza pojemnikami w przypadku ich przepełnienia spowodowanego niedotrzymaniem ustalonego terminu wywozu;</w:t>
      </w:r>
    </w:p>
    <w:p w:rsidR="00B80698" w:rsidRPr="007F79AF" w:rsidRDefault="00B80698" w:rsidP="00B80698">
      <w:pPr>
        <w:widowControl w:val="0"/>
        <w:numPr>
          <w:ilvl w:val="0"/>
          <w:numId w:val="4"/>
        </w:numPr>
        <w:spacing w:after="0"/>
        <w:ind w:right="6"/>
        <w:jc w:val="both"/>
        <w:rPr>
          <w:rFonts w:ascii="Arial" w:hAnsi="Arial" w:cs="Arial"/>
          <w:snapToGrid w:val="0"/>
          <w:lang w:eastAsia="pl-PL"/>
        </w:rPr>
      </w:pPr>
      <w:r w:rsidRPr="007F79AF">
        <w:rPr>
          <w:rFonts w:ascii="Arial" w:hAnsi="Arial" w:cs="Arial"/>
          <w:snapToGrid w:val="0"/>
          <w:lang w:eastAsia="pl-PL"/>
        </w:rPr>
        <w:t>Pozostawienia na stanowisku pojemników całkowicie opróżnionych;</w:t>
      </w:r>
    </w:p>
    <w:p w:rsidR="00B80698" w:rsidRPr="007F79AF" w:rsidRDefault="00B80698" w:rsidP="00B80698">
      <w:pPr>
        <w:widowControl w:val="0"/>
        <w:numPr>
          <w:ilvl w:val="0"/>
          <w:numId w:val="4"/>
        </w:numPr>
        <w:spacing w:after="0"/>
        <w:ind w:right="6"/>
        <w:jc w:val="both"/>
        <w:rPr>
          <w:rFonts w:ascii="Arial" w:hAnsi="Arial" w:cs="Arial"/>
          <w:snapToGrid w:val="0"/>
          <w:lang w:eastAsia="pl-PL"/>
        </w:rPr>
      </w:pPr>
      <w:r w:rsidRPr="007F79AF">
        <w:rPr>
          <w:rFonts w:ascii="Arial" w:hAnsi="Arial" w:cs="Arial"/>
          <w:snapToGrid w:val="0"/>
          <w:lang w:eastAsia="pl-PL"/>
        </w:rPr>
        <w:t>Wymiany podstawionych pojemników uszkodzonych lub zniszczonych w wyniku bieżącej eksploatacji,</w:t>
      </w:r>
      <w:r w:rsidRPr="007F79AF">
        <w:rPr>
          <w:rFonts w:ascii="Arial" w:hAnsi="Arial" w:cs="Arial"/>
        </w:rPr>
        <w:t xml:space="preserve"> na koszt Wykonawcy (w przypadku pojemników Wykonawcy);</w:t>
      </w:r>
    </w:p>
    <w:p w:rsidR="00B80698" w:rsidRPr="007F79AF" w:rsidRDefault="00B80698" w:rsidP="00B80698">
      <w:pPr>
        <w:widowControl w:val="0"/>
        <w:numPr>
          <w:ilvl w:val="0"/>
          <w:numId w:val="4"/>
        </w:numPr>
        <w:spacing w:after="0"/>
        <w:ind w:right="6"/>
        <w:jc w:val="both"/>
        <w:rPr>
          <w:rFonts w:ascii="Arial" w:hAnsi="Arial" w:cs="Arial"/>
          <w:snapToGrid w:val="0"/>
          <w:lang w:eastAsia="pl-PL"/>
        </w:rPr>
      </w:pPr>
      <w:r w:rsidRPr="007F79AF">
        <w:rPr>
          <w:rFonts w:ascii="Arial" w:hAnsi="Arial" w:cs="Arial"/>
          <w:snapToGrid w:val="0"/>
          <w:lang w:eastAsia="pl-PL"/>
        </w:rPr>
        <w:t xml:space="preserve">Utrzymywania </w:t>
      </w:r>
      <w:r w:rsidRPr="007F79AF">
        <w:rPr>
          <w:rFonts w:ascii="Arial" w:hAnsi="Arial" w:cs="Arial"/>
        </w:rPr>
        <w:t>terenu w należytym porządku, w promieniu 1,5 m od pojemnika</w:t>
      </w:r>
      <w:r w:rsidRPr="007F79AF">
        <w:rPr>
          <w:rFonts w:ascii="Arial" w:hAnsi="Arial" w:cs="Arial"/>
          <w:snapToGrid w:val="0"/>
          <w:lang w:eastAsia="pl-PL"/>
        </w:rPr>
        <w:t>;</w:t>
      </w:r>
    </w:p>
    <w:p w:rsidR="00B80698" w:rsidRPr="007F79AF" w:rsidRDefault="00B80698" w:rsidP="00B80698">
      <w:pPr>
        <w:pStyle w:val="Akapitzlist"/>
        <w:widowControl w:val="0"/>
        <w:numPr>
          <w:ilvl w:val="0"/>
          <w:numId w:val="4"/>
        </w:numPr>
        <w:spacing w:after="0"/>
        <w:ind w:right="6"/>
        <w:jc w:val="both"/>
        <w:rPr>
          <w:rFonts w:ascii="Arial" w:hAnsi="Arial" w:cs="Arial"/>
          <w:snapToGrid w:val="0"/>
          <w:lang w:eastAsia="pl-PL"/>
        </w:rPr>
      </w:pPr>
      <w:r w:rsidRPr="007F79AF">
        <w:rPr>
          <w:rFonts w:ascii="Arial" w:hAnsi="Arial" w:cs="Arial"/>
          <w:snapToGrid w:val="0"/>
          <w:lang w:eastAsia="pl-PL"/>
        </w:rPr>
        <w:t xml:space="preserve">Zagospodarowania odpadów zgodnie </w:t>
      </w:r>
      <w:r w:rsidR="005F79E9" w:rsidRPr="007F79AF">
        <w:rPr>
          <w:rFonts w:ascii="Arial" w:hAnsi="Arial" w:cs="Arial"/>
          <w:snapToGrid w:val="0"/>
          <w:lang w:eastAsia="pl-PL"/>
        </w:rPr>
        <w:t xml:space="preserve">z ustawą z dnia 14 grudnia 2012 </w:t>
      </w:r>
      <w:r w:rsidRPr="007F79AF">
        <w:rPr>
          <w:rFonts w:ascii="Arial" w:hAnsi="Arial" w:cs="Arial"/>
          <w:snapToGrid w:val="0"/>
          <w:lang w:eastAsia="pl-PL"/>
        </w:rPr>
        <w:t xml:space="preserve">r. o odpadach </w:t>
      </w:r>
      <w:r w:rsidR="0037203E" w:rsidRPr="007F79AF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>(Dz.U.</w:t>
      </w:r>
      <w:r w:rsidRPr="007F79AF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>20</w:t>
      </w:r>
      <w:r w:rsidR="0037203E" w:rsidRPr="007F79AF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>22.69</w:t>
      </w:r>
      <w:r w:rsidRPr="007F79AF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 xml:space="preserve">9 </w:t>
      </w:r>
      <w:proofErr w:type="spellStart"/>
      <w:r w:rsidRPr="007F79AF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>t.j</w:t>
      </w:r>
      <w:proofErr w:type="spellEnd"/>
      <w:r w:rsidRPr="007F79AF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>.);</w:t>
      </w:r>
    </w:p>
    <w:p w:rsidR="00B80698" w:rsidRPr="007F79AF" w:rsidRDefault="00B80698" w:rsidP="00B80698">
      <w:pPr>
        <w:pStyle w:val="Akapitzlist"/>
        <w:widowControl w:val="0"/>
        <w:numPr>
          <w:ilvl w:val="0"/>
          <w:numId w:val="4"/>
        </w:numPr>
        <w:spacing w:after="0"/>
        <w:ind w:right="6"/>
        <w:jc w:val="both"/>
        <w:rPr>
          <w:rFonts w:ascii="Arial" w:hAnsi="Arial" w:cs="Arial"/>
          <w:snapToGrid w:val="0"/>
          <w:lang w:eastAsia="pl-PL"/>
        </w:rPr>
      </w:pPr>
      <w:r w:rsidRPr="007F79AF">
        <w:rPr>
          <w:rFonts w:ascii="Arial" w:hAnsi="Arial" w:cs="Arial"/>
          <w:snapToGrid w:val="0"/>
          <w:lang w:eastAsia="pl-PL"/>
        </w:rPr>
        <w:t>Udostępniania w razie potrzeby dodatkowych pojemników i opróżniania ich wg cen zgodnych z zawartą umową;</w:t>
      </w:r>
    </w:p>
    <w:p w:rsidR="00B80698" w:rsidRPr="007F79AF" w:rsidRDefault="00B80698" w:rsidP="00B80698">
      <w:pPr>
        <w:widowControl w:val="0"/>
        <w:spacing w:after="0"/>
        <w:ind w:right="6"/>
        <w:jc w:val="both"/>
        <w:rPr>
          <w:rFonts w:ascii="Arial" w:hAnsi="Arial" w:cs="Arial"/>
          <w:snapToGrid w:val="0"/>
          <w:lang w:eastAsia="pl-PL"/>
        </w:rPr>
      </w:pPr>
    </w:p>
    <w:p w:rsidR="00B80698" w:rsidRPr="007F79AF" w:rsidRDefault="00B80698" w:rsidP="0014706D">
      <w:pPr>
        <w:widowControl w:val="0"/>
        <w:spacing w:after="0"/>
        <w:ind w:right="6" w:firstLine="708"/>
        <w:jc w:val="both"/>
        <w:rPr>
          <w:rFonts w:ascii="Arial" w:hAnsi="Arial" w:cs="Arial"/>
          <w:snapToGrid w:val="0"/>
          <w:lang w:eastAsia="pl-PL"/>
        </w:rPr>
      </w:pPr>
      <w:r w:rsidRPr="007F79AF">
        <w:rPr>
          <w:rFonts w:ascii="Arial" w:hAnsi="Arial" w:cs="Arial"/>
          <w:snapToGrid w:val="0"/>
          <w:lang w:eastAsia="pl-PL"/>
        </w:rPr>
        <w:t>Każdorazowe wykon</w:t>
      </w:r>
      <w:r w:rsidR="005F79E9" w:rsidRPr="007F79AF">
        <w:rPr>
          <w:rFonts w:ascii="Arial" w:hAnsi="Arial" w:cs="Arial"/>
          <w:snapToGrid w:val="0"/>
          <w:lang w:eastAsia="pl-PL"/>
        </w:rPr>
        <w:t>anie usługi odbywać się będzie od</w:t>
      </w:r>
      <w:r w:rsidRPr="007F79AF">
        <w:rPr>
          <w:rFonts w:ascii="Arial" w:hAnsi="Arial" w:cs="Arial"/>
          <w:snapToGrid w:val="0"/>
          <w:lang w:eastAsia="pl-PL"/>
        </w:rPr>
        <w:t xml:space="preserve"> poniedziałk</w:t>
      </w:r>
      <w:r w:rsidR="005306EE" w:rsidRPr="007F79AF">
        <w:rPr>
          <w:rFonts w:ascii="Arial" w:hAnsi="Arial" w:cs="Arial"/>
          <w:snapToGrid w:val="0"/>
          <w:lang w:eastAsia="pl-PL"/>
        </w:rPr>
        <w:t>u do piątku</w:t>
      </w:r>
      <w:r w:rsidR="005F79E9" w:rsidRPr="007F79AF">
        <w:rPr>
          <w:rFonts w:ascii="Arial" w:hAnsi="Arial" w:cs="Arial"/>
          <w:snapToGrid w:val="0"/>
          <w:lang w:eastAsia="pl-PL"/>
        </w:rPr>
        <w:t xml:space="preserve">, </w:t>
      </w:r>
      <w:r w:rsidRPr="007F79AF">
        <w:rPr>
          <w:rFonts w:ascii="Arial" w:hAnsi="Arial" w:cs="Arial"/>
          <w:snapToGrid w:val="0"/>
          <w:lang w:eastAsia="pl-PL"/>
        </w:rPr>
        <w:t>na</w:t>
      </w:r>
      <w:r w:rsidR="005F79E9" w:rsidRPr="007F79AF">
        <w:rPr>
          <w:rFonts w:ascii="Arial" w:hAnsi="Arial" w:cs="Arial"/>
          <w:snapToGrid w:val="0"/>
          <w:lang w:eastAsia="pl-PL"/>
        </w:rPr>
        <w:t> </w:t>
      </w:r>
      <w:r w:rsidRPr="007F79AF">
        <w:rPr>
          <w:rFonts w:ascii="Arial" w:hAnsi="Arial" w:cs="Arial"/>
          <w:snapToGrid w:val="0"/>
          <w:lang w:eastAsia="pl-PL"/>
        </w:rPr>
        <w:t xml:space="preserve">zgłoszenie telefoniczne uprawnionego przedstawiciela Zamawiającego w danym kompleksie wojskowym – termin wykonania usługi </w:t>
      </w:r>
      <w:r w:rsidR="00BA25FA" w:rsidRPr="007F79AF">
        <w:rPr>
          <w:rFonts w:ascii="Arial" w:hAnsi="Arial" w:cs="Arial"/>
          <w:snapToGrid w:val="0"/>
          <w:lang w:eastAsia="pl-PL"/>
        </w:rPr>
        <w:t>nie później niż 24</w:t>
      </w:r>
      <w:r w:rsidRPr="007F79AF">
        <w:rPr>
          <w:rFonts w:ascii="Arial" w:hAnsi="Arial" w:cs="Arial"/>
          <w:snapToGrid w:val="0"/>
          <w:lang w:eastAsia="pl-PL"/>
        </w:rPr>
        <w:t xml:space="preserve"> godzin od zgłoszenia.</w:t>
      </w:r>
    </w:p>
    <w:p w:rsidR="00F251F1" w:rsidRDefault="00B80698" w:rsidP="0014706D">
      <w:pPr>
        <w:widowControl w:val="0"/>
        <w:spacing w:after="0"/>
        <w:ind w:right="6" w:firstLine="708"/>
        <w:jc w:val="both"/>
        <w:rPr>
          <w:rFonts w:ascii="Arial" w:hAnsi="Arial" w:cs="Arial"/>
          <w:snapToGrid w:val="0"/>
          <w:lang w:eastAsia="pl-PL"/>
        </w:rPr>
      </w:pPr>
      <w:r w:rsidRPr="007F79AF">
        <w:rPr>
          <w:rFonts w:ascii="Arial" w:hAnsi="Arial" w:cs="Arial"/>
          <w:snapToGrid w:val="0"/>
          <w:lang w:eastAsia="pl-PL"/>
        </w:rPr>
        <w:t>Każdorazowe wykonanie usługi będzie potwierdzone na</w:t>
      </w:r>
      <w:r w:rsidR="005F79E9" w:rsidRPr="007F79AF">
        <w:rPr>
          <w:rFonts w:ascii="Arial" w:hAnsi="Arial" w:cs="Arial"/>
          <w:snapToGrid w:val="0"/>
          <w:lang w:eastAsia="pl-PL"/>
        </w:rPr>
        <w:t xml:space="preserve"> karcie </w:t>
      </w:r>
      <w:r w:rsidRPr="007F79AF">
        <w:rPr>
          <w:rFonts w:ascii="Arial" w:hAnsi="Arial" w:cs="Arial"/>
          <w:snapToGrid w:val="0"/>
          <w:lang w:eastAsia="pl-PL"/>
        </w:rPr>
        <w:t>„</w:t>
      </w:r>
      <w:r w:rsidR="005306EE" w:rsidRPr="007F79AF">
        <w:rPr>
          <w:rFonts w:ascii="Arial" w:hAnsi="Arial" w:cs="Arial"/>
          <w:snapToGrid w:val="0"/>
          <w:lang w:eastAsia="pl-PL"/>
        </w:rPr>
        <w:t>Potwierdzenia wywozu</w:t>
      </w:r>
      <w:r w:rsidRPr="007F79AF">
        <w:rPr>
          <w:rFonts w:ascii="Arial" w:hAnsi="Arial" w:cs="Arial"/>
          <w:snapToGrid w:val="0"/>
          <w:lang w:eastAsia="pl-PL"/>
        </w:rPr>
        <w:t xml:space="preserve">” </w:t>
      </w:r>
      <w:r w:rsidRPr="007F79AF">
        <w:rPr>
          <w:rFonts w:ascii="Arial" w:hAnsi="Arial" w:cs="Arial"/>
          <w:snapToGrid w:val="0"/>
          <w:u w:val="single"/>
          <w:lang w:eastAsia="pl-PL"/>
        </w:rPr>
        <w:t>czytelnym podpisem</w:t>
      </w:r>
      <w:r w:rsidRPr="007F79AF">
        <w:rPr>
          <w:rFonts w:ascii="Arial" w:hAnsi="Arial" w:cs="Arial"/>
          <w:snapToGrid w:val="0"/>
          <w:lang w:eastAsia="pl-PL"/>
        </w:rPr>
        <w:t xml:space="preserve"> bądź pieczątką imienną i parafą przez osobę wyznaczoną przez Zamawiającego w dniu wykonania usługi.</w:t>
      </w:r>
    </w:p>
    <w:p w:rsidR="00CE0541" w:rsidRDefault="00CE0541" w:rsidP="0014706D">
      <w:pPr>
        <w:widowControl w:val="0"/>
        <w:spacing w:after="0"/>
        <w:ind w:right="6" w:firstLine="708"/>
        <w:jc w:val="both"/>
        <w:rPr>
          <w:rFonts w:ascii="Arial" w:hAnsi="Arial" w:cs="Arial"/>
          <w:snapToGrid w:val="0"/>
          <w:lang w:eastAsia="pl-PL"/>
        </w:rPr>
      </w:pPr>
    </w:p>
    <w:p w:rsidR="00CE0541" w:rsidRDefault="00CE0541" w:rsidP="0014706D">
      <w:pPr>
        <w:widowControl w:val="0"/>
        <w:spacing w:after="0"/>
        <w:ind w:right="6" w:firstLine="708"/>
        <w:jc w:val="both"/>
        <w:rPr>
          <w:rFonts w:ascii="Arial" w:hAnsi="Arial" w:cs="Arial"/>
          <w:snapToGrid w:val="0"/>
          <w:lang w:eastAsia="pl-PL"/>
        </w:rPr>
      </w:pPr>
    </w:p>
    <w:p w:rsidR="00CE0541" w:rsidRDefault="00CE0541" w:rsidP="0014706D">
      <w:pPr>
        <w:widowControl w:val="0"/>
        <w:spacing w:after="0"/>
        <w:ind w:right="6" w:firstLine="708"/>
        <w:jc w:val="both"/>
        <w:rPr>
          <w:rFonts w:ascii="Arial" w:hAnsi="Arial" w:cs="Arial"/>
          <w:snapToGrid w:val="0"/>
          <w:lang w:eastAsia="pl-PL"/>
        </w:rPr>
      </w:pPr>
    </w:p>
    <w:p w:rsidR="00CE0541" w:rsidRDefault="00CE0541" w:rsidP="0014706D">
      <w:pPr>
        <w:widowControl w:val="0"/>
        <w:spacing w:after="0"/>
        <w:ind w:right="6" w:firstLine="708"/>
        <w:jc w:val="both"/>
        <w:rPr>
          <w:rFonts w:ascii="Arial" w:hAnsi="Arial" w:cs="Arial"/>
          <w:snapToGrid w:val="0"/>
          <w:lang w:eastAsia="pl-PL"/>
        </w:rPr>
      </w:pPr>
    </w:p>
    <w:p w:rsidR="00CE0541" w:rsidRDefault="00CE0541" w:rsidP="0014706D">
      <w:pPr>
        <w:widowControl w:val="0"/>
        <w:spacing w:after="0"/>
        <w:ind w:right="6" w:firstLine="708"/>
        <w:jc w:val="both"/>
        <w:rPr>
          <w:rFonts w:ascii="Arial" w:hAnsi="Arial" w:cs="Arial"/>
          <w:snapToGrid w:val="0"/>
          <w:lang w:eastAsia="pl-PL"/>
        </w:rPr>
      </w:pPr>
    </w:p>
    <w:p w:rsidR="00CE0541" w:rsidRDefault="00CE0541" w:rsidP="0014706D">
      <w:pPr>
        <w:widowControl w:val="0"/>
        <w:spacing w:after="0"/>
        <w:ind w:right="6" w:firstLine="708"/>
        <w:jc w:val="both"/>
        <w:rPr>
          <w:rFonts w:ascii="Arial" w:hAnsi="Arial" w:cs="Arial"/>
          <w:snapToGrid w:val="0"/>
          <w:lang w:eastAsia="pl-PL"/>
        </w:rPr>
      </w:pPr>
    </w:p>
    <w:p w:rsidR="00CE0541" w:rsidRDefault="00CE0541" w:rsidP="0014706D">
      <w:pPr>
        <w:widowControl w:val="0"/>
        <w:spacing w:after="0"/>
        <w:ind w:right="6" w:firstLine="708"/>
        <w:jc w:val="both"/>
        <w:rPr>
          <w:rFonts w:ascii="Arial" w:hAnsi="Arial" w:cs="Arial"/>
          <w:snapToGrid w:val="0"/>
          <w:lang w:eastAsia="pl-PL"/>
        </w:rPr>
      </w:pPr>
    </w:p>
    <w:p w:rsidR="00CE0541" w:rsidRDefault="00CE0541" w:rsidP="0014706D">
      <w:pPr>
        <w:widowControl w:val="0"/>
        <w:spacing w:after="0"/>
        <w:ind w:right="6" w:firstLine="708"/>
        <w:jc w:val="both"/>
        <w:rPr>
          <w:rFonts w:ascii="Arial" w:hAnsi="Arial" w:cs="Arial"/>
          <w:snapToGrid w:val="0"/>
          <w:lang w:eastAsia="pl-PL"/>
        </w:rPr>
      </w:pPr>
    </w:p>
    <w:p w:rsidR="00CE0541" w:rsidRDefault="00CE0541" w:rsidP="0014706D">
      <w:pPr>
        <w:widowControl w:val="0"/>
        <w:spacing w:after="0"/>
        <w:ind w:right="6" w:firstLine="708"/>
        <w:jc w:val="both"/>
        <w:rPr>
          <w:rFonts w:ascii="Arial" w:hAnsi="Arial" w:cs="Arial"/>
          <w:snapToGrid w:val="0"/>
          <w:lang w:eastAsia="pl-PL"/>
        </w:rPr>
      </w:pPr>
    </w:p>
    <w:p w:rsidR="00CE0541" w:rsidRDefault="00CE0541" w:rsidP="0014706D">
      <w:pPr>
        <w:widowControl w:val="0"/>
        <w:spacing w:after="0"/>
        <w:ind w:right="6" w:firstLine="708"/>
        <w:jc w:val="both"/>
        <w:rPr>
          <w:rFonts w:ascii="Arial" w:hAnsi="Arial" w:cs="Arial"/>
          <w:snapToGrid w:val="0"/>
          <w:lang w:eastAsia="pl-PL"/>
        </w:rPr>
      </w:pPr>
    </w:p>
    <w:p w:rsidR="00CE0541" w:rsidRDefault="00CE0541" w:rsidP="0014706D">
      <w:pPr>
        <w:widowControl w:val="0"/>
        <w:spacing w:after="0"/>
        <w:ind w:right="6" w:firstLine="708"/>
        <w:jc w:val="both"/>
        <w:rPr>
          <w:rFonts w:ascii="Arial" w:hAnsi="Arial" w:cs="Arial"/>
          <w:snapToGrid w:val="0"/>
          <w:lang w:eastAsia="pl-PL"/>
        </w:rPr>
      </w:pPr>
    </w:p>
    <w:p w:rsidR="00CE0541" w:rsidRDefault="00CE0541" w:rsidP="0014706D">
      <w:pPr>
        <w:widowControl w:val="0"/>
        <w:spacing w:after="0"/>
        <w:ind w:right="6" w:firstLine="708"/>
        <w:jc w:val="both"/>
        <w:rPr>
          <w:rFonts w:ascii="Arial" w:hAnsi="Arial" w:cs="Arial"/>
          <w:snapToGrid w:val="0"/>
          <w:lang w:eastAsia="pl-PL"/>
        </w:rPr>
      </w:pPr>
    </w:p>
    <w:p w:rsidR="00CE0541" w:rsidRPr="007F79AF" w:rsidRDefault="00CE0541" w:rsidP="0014706D">
      <w:pPr>
        <w:widowControl w:val="0"/>
        <w:spacing w:after="0"/>
        <w:ind w:right="6" w:firstLine="708"/>
        <w:jc w:val="both"/>
        <w:rPr>
          <w:rFonts w:ascii="Arial" w:hAnsi="Arial" w:cs="Arial"/>
          <w:snapToGrid w:val="0"/>
          <w:lang w:eastAsia="pl-PL"/>
        </w:rPr>
      </w:pPr>
      <w:bookmarkStart w:id="0" w:name="_GoBack"/>
      <w:bookmarkEnd w:id="0"/>
    </w:p>
    <w:sectPr w:rsidR="00CE0541" w:rsidRPr="007F79AF" w:rsidSect="0006675C"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004" w:rsidRDefault="008B4004" w:rsidP="00B80698">
      <w:pPr>
        <w:spacing w:after="0" w:line="240" w:lineRule="auto"/>
      </w:pPr>
      <w:r>
        <w:separator/>
      </w:r>
    </w:p>
  </w:endnote>
  <w:endnote w:type="continuationSeparator" w:id="0">
    <w:p w:rsidR="008B4004" w:rsidRDefault="008B4004" w:rsidP="00B80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42097632"/>
      <w:docPartObj>
        <w:docPartGallery w:val="Page Numbers (Bottom of Page)"/>
        <w:docPartUnique/>
      </w:docPartObj>
    </w:sdtPr>
    <w:sdtEndPr/>
    <w:sdtContent>
      <w:p w:rsidR="00F15704" w:rsidRDefault="00F1570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40CA">
          <w:rPr>
            <w:noProof/>
          </w:rPr>
          <w:t>1</w:t>
        </w:r>
        <w:r>
          <w:fldChar w:fldCharType="end"/>
        </w:r>
        <w:r>
          <w:t>/</w:t>
        </w:r>
        <w:r w:rsidR="0006675C">
          <w:t>3</w:t>
        </w:r>
      </w:p>
    </w:sdtContent>
  </w:sdt>
  <w:p w:rsidR="00F15704" w:rsidRDefault="00F157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004" w:rsidRDefault="008B4004" w:rsidP="00B80698">
      <w:pPr>
        <w:spacing w:after="0" w:line="240" w:lineRule="auto"/>
      </w:pPr>
      <w:r>
        <w:separator/>
      </w:r>
    </w:p>
  </w:footnote>
  <w:footnote w:type="continuationSeparator" w:id="0">
    <w:p w:rsidR="008B4004" w:rsidRDefault="008B4004" w:rsidP="00B806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A936B4"/>
    <w:multiLevelType w:val="hybridMultilevel"/>
    <w:tmpl w:val="909654AA"/>
    <w:lvl w:ilvl="0" w:tplc="66125A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4067FBC"/>
    <w:multiLevelType w:val="hybridMultilevel"/>
    <w:tmpl w:val="7910C436"/>
    <w:lvl w:ilvl="0" w:tplc="AFCEFBA2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 w15:restartNumberingAfterBreak="0">
    <w:nsid w:val="54D66694"/>
    <w:multiLevelType w:val="hybridMultilevel"/>
    <w:tmpl w:val="B7549962"/>
    <w:lvl w:ilvl="0" w:tplc="041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CF30ECA4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 w15:restartNumberingAfterBreak="0">
    <w:nsid w:val="78DA2119"/>
    <w:multiLevelType w:val="hybridMultilevel"/>
    <w:tmpl w:val="7910C436"/>
    <w:lvl w:ilvl="0" w:tplc="AFCEFBA2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plc="0415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698"/>
    <w:rsid w:val="000201D6"/>
    <w:rsid w:val="00056FA4"/>
    <w:rsid w:val="0006675C"/>
    <w:rsid w:val="000800EE"/>
    <w:rsid w:val="0009713B"/>
    <w:rsid w:val="000E30DB"/>
    <w:rsid w:val="00120E7E"/>
    <w:rsid w:val="0014706D"/>
    <w:rsid w:val="00160ABD"/>
    <w:rsid w:val="001735C7"/>
    <w:rsid w:val="0018571F"/>
    <w:rsid w:val="001945C9"/>
    <w:rsid w:val="001C406C"/>
    <w:rsid w:val="001D625B"/>
    <w:rsid w:val="001E00A2"/>
    <w:rsid w:val="001E1CF5"/>
    <w:rsid w:val="001F5DEA"/>
    <w:rsid w:val="0023484D"/>
    <w:rsid w:val="00241D60"/>
    <w:rsid w:val="00286800"/>
    <w:rsid w:val="002D35B1"/>
    <w:rsid w:val="002F47B0"/>
    <w:rsid w:val="00315F05"/>
    <w:rsid w:val="00332221"/>
    <w:rsid w:val="00334CFF"/>
    <w:rsid w:val="0033514E"/>
    <w:rsid w:val="00361589"/>
    <w:rsid w:val="0037203E"/>
    <w:rsid w:val="0037758A"/>
    <w:rsid w:val="003B1877"/>
    <w:rsid w:val="003F1F7E"/>
    <w:rsid w:val="004251AE"/>
    <w:rsid w:val="00442936"/>
    <w:rsid w:val="0044579E"/>
    <w:rsid w:val="00452ACB"/>
    <w:rsid w:val="00477C2E"/>
    <w:rsid w:val="00492E71"/>
    <w:rsid w:val="004B2D80"/>
    <w:rsid w:val="004C09F6"/>
    <w:rsid w:val="004D4796"/>
    <w:rsid w:val="004F32CC"/>
    <w:rsid w:val="00507C18"/>
    <w:rsid w:val="005306EE"/>
    <w:rsid w:val="005357C0"/>
    <w:rsid w:val="005F79E9"/>
    <w:rsid w:val="006350F3"/>
    <w:rsid w:val="00694594"/>
    <w:rsid w:val="006D513C"/>
    <w:rsid w:val="006E024F"/>
    <w:rsid w:val="00751F28"/>
    <w:rsid w:val="00752D5F"/>
    <w:rsid w:val="0078023E"/>
    <w:rsid w:val="007B42F1"/>
    <w:rsid w:val="007B5960"/>
    <w:rsid w:val="007F318F"/>
    <w:rsid w:val="007F79AF"/>
    <w:rsid w:val="00800A3E"/>
    <w:rsid w:val="008262AE"/>
    <w:rsid w:val="00895560"/>
    <w:rsid w:val="008B4004"/>
    <w:rsid w:val="008E101A"/>
    <w:rsid w:val="009139F0"/>
    <w:rsid w:val="009369EB"/>
    <w:rsid w:val="009375EF"/>
    <w:rsid w:val="00954BAF"/>
    <w:rsid w:val="009838AA"/>
    <w:rsid w:val="009A55DF"/>
    <w:rsid w:val="009D15EB"/>
    <w:rsid w:val="009F7AA7"/>
    <w:rsid w:val="00AA69A7"/>
    <w:rsid w:val="00AD004C"/>
    <w:rsid w:val="00AD26CA"/>
    <w:rsid w:val="00AE1F81"/>
    <w:rsid w:val="00B449F2"/>
    <w:rsid w:val="00B51565"/>
    <w:rsid w:val="00B55282"/>
    <w:rsid w:val="00B80698"/>
    <w:rsid w:val="00B95521"/>
    <w:rsid w:val="00BA25FA"/>
    <w:rsid w:val="00BA56A1"/>
    <w:rsid w:val="00BC27E4"/>
    <w:rsid w:val="00BD04AC"/>
    <w:rsid w:val="00C20936"/>
    <w:rsid w:val="00C47042"/>
    <w:rsid w:val="00C64658"/>
    <w:rsid w:val="00CA665D"/>
    <w:rsid w:val="00CA68FB"/>
    <w:rsid w:val="00CD629C"/>
    <w:rsid w:val="00CE0541"/>
    <w:rsid w:val="00CE2175"/>
    <w:rsid w:val="00D24EA5"/>
    <w:rsid w:val="00D76409"/>
    <w:rsid w:val="00D93DFA"/>
    <w:rsid w:val="00DB40CA"/>
    <w:rsid w:val="00DD109C"/>
    <w:rsid w:val="00DF4C95"/>
    <w:rsid w:val="00E04230"/>
    <w:rsid w:val="00E43C95"/>
    <w:rsid w:val="00E56E15"/>
    <w:rsid w:val="00EB142B"/>
    <w:rsid w:val="00F15704"/>
    <w:rsid w:val="00F251F1"/>
    <w:rsid w:val="00F9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76141C"/>
  <w15:chartTrackingRefBased/>
  <w15:docId w15:val="{32311E8F-E6E0-4CB1-9833-D1DA1C5B0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069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0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0698"/>
  </w:style>
  <w:style w:type="paragraph" w:styleId="Stopka">
    <w:name w:val="footer"/>
    <w:basedOn w:val="Normalny"/>
    <w:link w:val="StopkaZnak"/>
    <w:uiPriority w:val="99"/>
    <w:unhideWhenUsed/>
    <w:rsid w:val="00B80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0698"/>
  </w:style>
  <w:style w:type="paragraph" w:styleId="Akapitzlist">
    <w:name w:val="List Paragraph"/>
    <w:basedOn w:val="Normalny"/>
    <w:uiPriority w:val="34"/>
    <w:qFormat/>
    <w:rsid w:val="00B80698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B80698"/>
    <w:pPr>
      <w:suppressAutoHyphens/>
      <w:spacing w:after="12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0698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1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101A"/>
    <w:rPr>
      <w:rFonts w:ascii="Segoe UI" w:eastAsia="Calibri" w:hAnsi="Segoe UI" w:cs="Segoe UI"/>
      <w:sz w:val="18"/>
      <w:szCs w:val="18"/>
    </w:rPr>
  </w:style>
  <w:style w:type="character" w:customStyle="1" w:styleId="ng-binding">
    <w:name w:val="ng-binding"/>
    <w:basedOn w:val="Domylnaczcionkaakapitu"/>
    <w:rsid w:val="0037203E"/>
  </w:style>
  <w:style w:type="table" w:styleId="Tabela-Siatka">
    <w:name w:val="Table Grid"/>
    <w:basedOn w:val="Standardowy"/>
    <w:uiPriority w:val="39"/>
    <w:rsid w:val="00492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20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B3E976-7D79-408E-9BD4-A83D63257C3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6DF9159-29E0-4BA1-BE5F-59E5FCB8F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923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Darowska-Olejniuk Anna</dc:creator>
  <cp:keywords/>
  <dc:description/>
  <cp:lastModifiedBy>Piekutowska Magdalena</cp:lastModifiedBy>
  <cp:revision>3</cp:revision>
  <cp:lastPrinted>2024-05-14T07:11:00Z</cp:lastPrinted>
  <dcterms:created xsi:type="dcterms:W3CDTF">2024-10-24T06:19:00Z</dcterms:created>
  <dcterms:modified xsi:type="dcterms:W3CDTF">2024-10-25T08:03:00Z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c3515b9d-edf6-4892-a96c-8ad65fccfdfe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micOyVXcBH0DE6WL11IAjbLE6/gc/gDI</vt:lpwstr>
  </property>
  <property fmtid="{D5CDD505-2E9C-101B-9397-08002B2CF9AE}" pid="8" name="s5636:Creator type=author">
    <vt:lpwstr>Darowska-Olejniuk Anna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10.100.117.148</vt:lpwstr>
  </property>
  <property fmtid="{D5CDD505-2E9C-101B-9397-08002B2CF9AE}" pid="11" name="bjPortionMark">
    <vt:lpwstr>[]</vt:lpwstr>
  </property>
</Properties>
</file>