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A5D8E" w14:textId="77777777" w:rsidR="00065D55" w:rsidRPr="00504CB5" w:rsidRDefault="00065D55" w:rsidP="00FE5854">
      <w:pPr>
        <w:tabs>
          <w:tab w:val="num" w:pos="0"/>
        </w:tabs>
        <w:suppressAutoHyphens/>
        <w:spacing w:after="0" w:line="276" w:lineRule="auto"/>
        <w:jc w:val="right"/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pl-PL"/>
          <w14:ligatures w14:val="none"/>
        </w:rPr>
      </w:pPr>
      <w:r w:rsidRPr="00504CB5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pl-PL"/>
          <w14:ligatures w14:val="none"/>
        </w:rPr>
        <w:t>Załącznik 3a do SWZ</w:t>
      </w:r>
    </w:p>
    <w:p w14:paraId="5614015A" w14:textId="77777777" w:rsidR="00065D55" w:rsidRPr="00065D55" w:rsidRDefault="00907393" w:rsidP="00FE5854">
      <w:pPr>
        <w:spacing w:after="0" w:line="276" w:lineRule="auto"/>
        <w:rPr>
          <w:rFonts w:ascii="Ebrima" w:eastAsia="Times New Roman" w:hAnsi="Ebrima" w:cs="Calibri"/>
          <w:b/>
          <w:kern w:val="0"/>
          <w:sz w:val="24"/>
          <w:szCs w:val="24"/>
          <w:lang w:eastAsia="pl-PL"/>
          <w14:ligatures w14:val="none"/>
        </w:rPr>
      </w:pPr>
      <w:r w:rsidRPr="00065D55">
        <w:rPr>
          <w:rFonts w:ascii="Ebrima" w:eastAsia="Times New Roman" w:hAnsi="Ebrima" w:cs="Times New Roman"/>
          <w:noProof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2A2EE6" wp14:editId="1B55E90D">
                <wp:simplePos x="0" y="0"/>
                <wp:positionH relativeFrom="column">
                  <wp:posOffset>-175895</wp:posOffset>
                </wp:positionH>
                <wp:positionV relativeFrom="paragraph">
                  <wp:posOffset>380365</wp:posOffset>
                </wp:positionV>
                <wp:extent cx="6320790" cy="1971675"/>
                <wp:effectExtent l="0" t="0" r="22860" b="28575"/>
                <wp:wrapSquare wrapText="bothSides"/>
                <wp:docPr id="117559556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790" cy="1971675"/>
                        </a:xfrm>
                        <a:prstGeom prst="rect">
                          <a:avLst/>
                        </a:prstGeom>
                        <a:solidFill>
                          <a:srgbClr val="CFCD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D1426" w14:textId="77777777" w:rsidR="00065D55" w:rsidRPr="00504CB5" w:rsidRDefault="00065D55" w:rsidP="00065D55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04CB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OŚWIADCZENIE WYKONAWCY </w:t>
                            </w:r>
                          </w:p>
                          <w:p w14:paraId="3A9AA8D5" w14:textId="77777777" w:rsidR="00065D55" w:rsidRPr="00504CB5" w:rsidRDefault="00065D55" w:rsidP="00065D55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04CB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O BRAKU PODSTAW DO WYKLUCZENIA  </w:t>
                            </w:r>
                          </w:p>
                          <w:p w14:paraId="5A4BC19A" w14:textId="77777777" w:rsidR="00065D55" w:rsidRPr="00504CB5" w:rsidRDefault="00065D55" w:rsidP="00065D55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74F2310" w14:textId="77777777" w:rsidR="00065D55" w:rsidRPr="00504CB5" w:rsidRDefault="00065D55" w:rsidP="00065D55">
                            <w:pPr>
                              <w:spacing w:line="24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504CB5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                      </w:r>
                          </w:p>
                          <w:p w14:paraId="2200E8CB" w14:textId="77777777" w:rsidR="00065D55" w:rsidRDefault="00065D55" w:rsidP="00065D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2EE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13.85pt;margin-top:29.95pt;width:497.7pt;height:15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" fillcolor="#cfcdcd">
                <v:textbox>
                  <w:txbxContent>
                    <w:p w14:paraId="141D1426" w14:textId="77777777" w:rsidR="00065D55" w:rsidRPr="00504CB5" w:rsidRDefault="00065D55" w:rsidP="00065D55">
                      <w:pPr>
                        <w:spacing w:line="240" w:lineRule="atLeast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04CB5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OŚWIADCZENIE WYKONAWCY </w:t>
                      </w:r>
                    </w:p>
                    <w:p w14:paraId="3A9AA8D5" w14:textId="77777777" w:rsidR="00065D55" w:rsidRPr="00504CB5" w:rsidRDefault="00065D55" w:rsidP="00065D55">
                      <w:pPr>
                        <w:spacing w:line="240" w:lineRule="atLeast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04CB5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O BRAKU PODSTAW DO WYKLUCZENIA  </w:t>
                      </w:r>
                    </w:p>
                    <w:p w14:paraId="5A4BC19A" w14:textId="77777777" w:rsidR="00065D55" w:rsidRPr="00504CB5" w:rsidRDefault="00065D55" w:rsidP="00065D55">
                      <w:pPr>
                        <w:spacing w:line="240" w:lineRule="atLeast"/>
                        <w:jc w:val="center"/>
                        <w:rPr>
                          <w:rFonts w:ascii="Arial" w:hAnsi="Arial" w:cs="Arial"/>
                          <w:bCs/>
                          <w:sz w:val="24"/>
                          <w:szCs w:val="24"/>
                        </w:rPr>
                      </w:pPr>
                    </w:p>
                    <w:p w14:paraId="274F2310" w14:textId="77777777" w:rsidR="00065D55" w:rsidRPr="00504CB5" w:rsidRDefault="00065D55" w:rsidP="00065D55">
                      <w:pPr>
                        <w:spacing w:line="240" w:lineRule="atLeast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504CB5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art. 5k Rozporządzenia Rady (UE) NR 833/2014 z dnia 31 lipca 2014 r. dotyczące środków ograniczających w związku z działaniami Rosji destabilizującymi sytuację na Ukrainie w brzmieniu nadanym rozporządzeniem Rady (UE) 2022/1269 w sprawie zmiany rozporządzenia (UE) nr 833/2014 dotyczącego środków ograniczających w związku z działaniami Rosji destabilizującymi sytuację na Ukrainie</w:t>
                      </w:r>
                    </w:p>
                    <w:p w14:paraId="2200E8CB" w14:textId="77777777" w:rsidR="00065D55" w:rsidRDefault="00065D55" w:rsidP="00065D55"/>
                  </w:txbxContent>
                </v:textbox>
                <w10:wrap type="square"/>
              </v:shape>
            </w:pict>
          </mc:Fallback>
        </mc:AlternateContent>
      </w:r>
    </w:p>
    <w:p w14:paraId="5884C1B2" w14:textId="77777777" w:rsidR="00065D55" w:rsidRPr="00065D55" w:rsidRDefault="00065D55" w:rsidP="00FE5854">
      <w:pPr>
        <w:spacing w:after="0" w:line="276" w:lineRule="auto"/>
        <w:rPr>
          <w:rFonts w:ascii="Ebrima" w:eastAsia="Times New Roman" w:hAnsi="Ebrima" w:cs="Calibri"/>
          <w:b/>
          <w:kern w:val="0"/>
          <w:sz w:val="24"/>
          <w:szCs w:val="24"/>
          <w:lang w:eastAsia="pl-PL"/>
          <w14:ligatures w14:val="none"/>
        </w:rPr>
      </w:pPr>
    </w:p>
    <w:p w14:paraId="7807A7FF" w14:textId="77777777" w:rsidR="00065D55" w:rsidRPr="00504CB5" w:rsidRDefault="00065D55" w:rsidP="00FE5854">
      <w:pPr>
        <w:keepNext/>
        <w:spacing w:after="0" w:line="276" w:lineRule="auto"/>
        <w:jc w:val="center"/>
        <w:outlineLvl w:val="5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  <w:r w:rsidRPr="00504CB5"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  <w:t>(składane wraz z Ofertą na podstawie art. 125 ust. 1 ustawy z dnia 11 września 2019 r. Prawo zamówień publicznych /dalej ustawa Pzp/)</w:t>
      </w:r>
    </w:p>
    <w:p w14:paraId="58C4D5C6" w14:textId="77777777" w:rsidR="00065D55" w:rsidRPr="00065D55" w:rsidRDefault="00065D55" w:rsidP="00FE5854">
      <w:pPr>
        <w:spacing w:after="0" w:line="276" w:lineRule="auto"/>
        <w:ind w:left="720"/>
        <w:jc w:val="both"/>
        <w:rPr>
          <w:rFonts w:ascii="Ebrima" w:eastAsia="Calibri" w:hAnsi="Ebrima" w:cs="Tahoma"/>
          <w:color w:val="FF0000"/>
          <w:kern w:val="0"/>
          <w:sz w:val="16"/>
          <w:szCs w:val="16"/>
          <w14:ligatures w14:val="none"/>
        </w:rPr>
      </w:pPr>
    </w:p>
    <w:p w14:paraId="1249FBC0" w14:textId="77777777" w:rsidR="00065D55" w:rsidRPr="00504CB5" w:rsidRDefault="00065D55" w:rsidP="00FE5854">
      <w:pPr>
        <w:spacing w:after="0" w:line="276" w:lineRule="auto"/>
        <w:ind w:left="720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*niepotrzebne skreślić</w:t>
      </w:r>
    </w:p>
    <w:p w14:paraId="3B4BC107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6438FFEF" w14:textId="2395018F" w:rsidR="00065D55" w:rsidRPr="00504CB5" w:rsidRDefault="00065D55" w:rsidP="00FE5854">
      <w:pPr>
        <w:spacing w:after="0" w:line="276" w:lineRule="auto"/>
        <w:ind w:left="283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Na potrzeby postępowania o udzielenie zamówienia publicznego pn. </w:t>
      </w:r>
      <w:bookmarkStart w:id="0" w:name="_Hlk135396826"/>
      <w:r w:rsidR="00A10D88" w:rsidRPr="00504CB5">
        <w:rPr>
          <w:rFonts w:ascii="Arial" w:eastAsia="Times New Roman" w:hAnsi="Arial" w:cs="Arial"/>
          <w:b/>
          <w:kern w:val="0"/>
          <w:sz w:val="24"/>
          <w:szCs w:val="24"/>
          <w:lang w:eastAsia="x-none"/>
          <w14:ligatures w14:val="none"/>
        </w:rPr>
        <w:t>Dostawa produktów leczniczych do Apteki Szpitalnej</w:t>
      </w:r>
      <w:r w:rsidRPr="00504CB5">
        <w:rPr>
          <w:rFonts w:ascii="Arial" w:eastAsia="Times New Roman" w:hAnsi="Arial" w:cs="Arial"/>
          <w:b/>
          <w:kern w:val="0"/>
          <w:sz w:val="24"/>
          <w:szCs w:val="24"/>
          <w:lang w:eastAsia="x-none"/>
          <w14:ligatures w14:val="none"/>
        </w:rPr>
        <w:t>”</w:t>
      </w:r>
      <w:bookmarkEnd w:id="0"/>
      <w:r w:rsidR="00A10D88" w:rsidRPr="00504CB5">
        <w:rPr>
          <w:rFonts w:ascii="Arial" w:eastAsia="Times New Roman" w:hAnsi="Arial" w:cs="Arial"/>
          <w:b/>
          <w:kern w:val="0"/>
          <w:sz w:val="24"/>
          <w:szCs w:val="24"/>
          <w:lang w:eastAsia="x-none"/>
          <w14:ligatures w14:val="none"/>
        </w:rPr>
        <w:t>; P/20/2024</w:t>
      </w:r>
      <w:r w:rsidRPr="00504CB5">
        <w:rPr>
          <w:rFonts w:ascii="Arial" w:eastAsia="Times New Roman" w:hAnsi="Arial" w:cs="Arial"/>
          <w:b/>
          <w:kern w:val="0"/>
          <w:sz w:val="24"/>
          <w:szCs w:val="24"/>
          <w:lang w:eastAsia="x-none"/>
          <w14:ligatures w14:val="none"/>
        </w:rPr>
        <w:t xml:space="preserve">, </w:t>
      </w: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co następuje:</w:t>
      </w:r>
    </w:p>
    <w:p w14:paraId="79BF5E38" w14:textId="77777777" w:rsidR="00065D55" w:rsidRPr="00504CB5" w:rsidRDefault="00065D55" w:rsidP="00FE5854">
      <w:pPr>
        <w:spacing w:after="0" w:line="276" w:lineRule="auto"/>
        <w:ind w:left="283"/>
        <w:rPr>
          <w:rFonts w:ascii="Arial" w:eastAsia="Times New Roman" w:hAnsi="Arial" w:cs="Arial"/>
          <w:b/>
          <w:kern w:val="0"/>
          <w:sz w:val="24"/>
          <w:szCs w:val="24"/>
          <w:lang w:eastAsia="x-none"/>
          <w14:ligatures w14:val="none"/>
        </w:rPr>
      </w:pPr>
    </w:p>
    <w:p w14:paraId="1FFE7344" w14:textId="77777777" w:rsidR="00065D55" w:rsidRPr="00504CB5" w:rsidRDefault="00065D55" w:rsidP="00FE5854">
      <w:pPr>
        <w:shd w:val="clear" w:color="auto" w:fill="BFBFBF"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OŚWIADCZENIA DOTYCZĄCE WYKONAWCY:</w:t>
      </w:r>
    </w:p>
    <w:p w14:paraId="7F98AC99" w14:textId="02ECD59D" w:rsidR="00A52A87" w:rsidRPr="00504CB5" w:rsidRDefault="00065D55" w:rsidP="00FE5854">
      <w:pPr>
        <w:pStyle w:val="Akapitzlist"/>
        <w:numPr>
          <w:ilvl w:val="0"/>
          <w:numId w:val="1"/>
        </w:numPr>
        <w:spacing w:after="0" w:line="276" w:lineRule="auto"/>
        <w:ind w:left="357" w:hanging="357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str.1), dalej: rozporządzenie 833/2014, w brzmieniu nadanym rozporządzeniem Rady (UE) 2022/1269 w sprawie zmiany rozporządzenia (UE) nr 833/2014 dotyczącego środków ograniczających w związku z działaniami Rosji destabilizującymi sytuację na Ukrainie (Dz.U.UE.L.2022.193.1), dalej: rozporządzenie 2022/1269.</w:t>
      </w:r>
    </w:p>
    <w:p w14:paraId="1F2272EE" w14:textId="77777777" w:rsidR="00065D55" w:rsidRPr="00504CB5" w:rsidRDefault="00A52A87" w:rsidP="00FE5854">
      <w:pPr>
        <w:pStyle w:val="Akapitzlist"/>
        <w:numPr>
          <w:ilvl w:val="0"/>
          <w:numId w:val="1"/>
        </w:numPr>
        <w:spacing w:after="0" w:line="276" w:lineRule="auto"/>
        <w:ind w:left="357" w:hanging="357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79FC5FE" w14:textId="77777777" w:rsidR="00065D55" w:rsidRPr="00504CB5" w:rsidRDefault="00065D55" w:rsidP="00FE5854">
      <w:pPr>
        <w:spacing w:after="0" w:line="276" w:lineRule="auto"/>
        <w:ind w:left="720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</w:p>
    <w:p w14:paraId="177B573A" w14:textId="77777777" w:rsidR="00065D55" w:rsidRPr="00504CB5" w:rsidRDefault="00065D55" w:rsidP="00FE5854">
      <w:pPr>
        <w:shd w:val="clear" w:color="auto" w:fill="BFBFBF"/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INFORMACJA DOTYCZĄCA POLEGANIA NA ZDOLNOŚCIACH LUB SYTUACJI PODMIOTU UDOSTĘPNIAJĄCEGO ZASOBY W ZAKRESIE ODPOWIADAJĄCYM PONAD 10% WARTOŚCI ZAMÓWIENIA</w:t>
      </w:r>
      <w:r w:rsidRPr="00504CB5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:</w:t>
      </w:r>
    </w:p>
    <w:p w14:paraId="71CDF727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</w:pPr>
      <w:bookmarkStart w:id="1" w:name="_Hlk99016800"/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</w:t>
      </w:r>
      <w:r w:rsidRPr="00504CB5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 xml:space="preserve"> </w:t>
      </w:r>
      <w:r w:rsidRPr="00504CB5"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  <w:lastRenderedPageBreak/>
        <w:t>zakresie odpowiadającym ponad 10% wartości zamówienia, należy zastosować tyle razy, ile jest to konieczne.]</w:t>
      </w:r>
      <w:bookmarkEnd w:id="1"/>
    </w:p>
    <w:p w14:paraId="058F7E05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</w:pPr>
    </w:p>
    <w:p w14:paraId="6CE23A30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  <w:t xml:space="preserve">Oświadczam, że w celu wykazania spełniania warunków udziału w postępowaniu, określonych przez zamawiającego w SWZ polegam na zdolnościach lub sytuacji następującego podmiotu udostępniającego zasoby: </w:t>
      </w:r>
      <w:bookmarkStart w:id="2" w:name="_Hlk99014455"/>
      <w:r w:rsidRPr="00504CB5"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  <w:t xml:space="preserve">_________________________________________ </w:t>
      </w:r>
      <w:bookmarkEnd w:id="2"/>
      <w:r w:rsidRPr="00504CB5"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  <w:t xml:space="preserve">(podać pełną nazwę/firmę, adres, a także w zależności od podmiotu: NIP/PESEL, KRS/CEiDG), w następującym zakresie: _________________________________ </w:t>
      </w:r>
    </w:p>
    <w:p w14:paraId="3DDF425E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  <w:t xml:space="preserve">(określić odpowiedni zakres udostępnianych zasobów dla wskazanego podmiotu), co odpowiada ponad 10% wartości przedmiotowego zamówienia. </w:t>
      </w:r>
    </w:p>
    <w:p w14:paraId="3901DE99" w14:textId="77777777" w:rsidR="00065D55" w:rsidRPr="00504CB5" w:rsidRDefault="00065D55" w:rsidP="00FE5854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kern w:val="0"/>
          <w:sz w:val="24"/>
          <w:szCs w:val="24"/>
          <w:lang w:eastAsia="pl-PL"/>
          <w14:ligatures w14:val="none"/>
        </w:rPr>
      </w:pPr>
    </w:p>
    <w:p w14:paraId="0D092E24" w14:textId="77777777" w:rsidR="00065D55" w:rsidRPr="00504CB5" w:rsidRDefault="00065D55" w:rsidP="00FE5854">
      <w:pPr>
        <w:shd w:val="clear" w:color="auto" w:fill="BFBFBF"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PODWYKONAWCY, NA KTÓREGO PRZYPADA PONAD 10% WARTOŚCI ZAMÓWIENIA:</w:t>
      </w:r>
    </w:p>
    <w:p w14:paraId="343BD6B9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76A94129" w14:textId="57955B14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w stosunku do następującego podmiotu, będącego podwykonawcą, na którego przypada ponad 10% wartości zamówienia: __________________________________________________________</w:t>
      </w: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(podać pełną nazwę/firmę, adres, a także w zależności od podmiotu: NIP/PESEL, KRS/CEiDG),</w:t>
      </w:r>
      <w:r w:rsidR="00FE585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nie zachodzą podstawy wykluczenia z postępowania o udzielenie zamówienia przewidziane w  art.  5k rozporządzenia 833/2014 w brzmieniu nadanym rozporządzeniem 2022/1269.</w:t>
      </w:r>
    </w:p>
    <w:p w14:paraId="633F5AA0" w14:textId="77777777" w:rsidR="00065D55" w:rsidRPr="00065D55" w:rsidRDefault="00065D55" w:rsidP="00FE5854">
      <w:pPr>
        <w:spacing w:after="0" w:line="276" w:lineRule="auto"/>
        <w:jc w:val="both"/>
        <w:rPr>
          <w:rFonts w:ascii="Ebrima" w:eastAsia="Calibri" w:hAnsi="Ebrima" w:cs="Calibri"/>
          <w:kern w:val="0"/>
          <w:sz w:val="21"/>
          <w:szCs w:val="21"/>
          <w14:ligatures w14:val="none"/>
        </w:rPr>
      </w:pPr>
    </w:p>
    <w:p w14:paraId="4705C70D" w14:textId="77777777" w:rsidR="00065D55" w:rsidRPr="00504CB5" w:rsidRDefault="00065D55" w:rsidP="00FE5854">
      <w:pPr>
        <w:shd w:val="clear" w:color="auto" w:fill="BFBFBF"/>
        <w:spacing w:after="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DOSTAWCY, NA KTÓREGO PRZYPADA PONAD 10% WARTOŚCI ZAMÓWIENIA:</w:t>
      </w:r>
    </w:p>
    <w:p w14:paraId="43B2055B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1F84406A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Oświadczam, że w stosunku do następującego podmiotu, będącego dostawcą, na którego przypada ponad 10% wartości zamówienia: ________________________________________________ (podać pełną nazwę/firmę, adres, a także w zależności od podmiotu: NIP/PESEL, KRS/CEiDG), nie zachodzą podstawy wykluczenia z postępowania o udzielenie zamówienia przewidziane w  art.  5k rozporządzenia 833/2014 w brzmieniu nadanym rozporządzeniem 2022/1269.</w:t>
      </w:r>
    </w:p>
    <w:p w14:paraId="2FA7D982" w14:textId="77777777" w:rsidR="00065D55" w:rsidRPr="00504CB5" w:rsidRDefault="00065D55" w:rsidP="00FE5854">
      <w:pPr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B880C97" w14:textId="77777777" w:rsidR="00065D55" w:rsidRPr="00504CB5" w:rsidRDefault="00065D55" w:rsidP="00FE5854">
      <w:pPr>
        <w:shd w:val="clear" w:color="auto" w:fill="BFBFBF"/>
        <w:spacing w:after="0" w:line="276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OŚWIADCZENIE DOTYCZĄCE PODANYCH INFORMACJI:</w:t>
      </w:r>
    </w:p>
    <w:p w14:paraId="2D58030E" w14:textId="77777777" w:rsidR="00065D55" w:rsidRPr="00065D55" w:rsidRDefault="00065D55" w:rsidP="00FE5854">
      <w:pPr>
        <w:spacing w:after="0" w:line="276" w:lineRule="auto"/>
        <w:jc w:val="both"/>
        <w:rPr>
          <w:rFonts w:ascii="Ebrima" w:eastAsia="Calibri" w:hAnsi="Ebrima" w:cs="Calibri"/>
          <w:b/>
          <w:kern w:val="0"/>
          <w14:ligatures w14:val="none"/>
        </w:rPr>
      </w:pPr>
    </w:p>
    <w:p w14:paraId="2479EFDA" w14:textId="0647C5FB" w:rsidR="00065D55" w:rsidRPr="00504CB5" w:rsidRDefault="00065D55" w:rsidP="00FE5854">
      <w:pPr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F347C6" w14:textId="77777777" w:rsidR="00065D55" w:rsidRPr="00065D55" w:rsidRDefault="00065D55" w:rsidP="00FE5854">
      <w:pPr>
        <w:spacing w:after="0" w:line="276" w:lineRule="auto"/>
        <w:jc w:val="both"/>
        <w:rPr>
          <w:rFonts w:ascii="Ebrima" w:eastAsia="Calibri" w:hAnsi="Ebrima" w:cs="Calibri"/>
          <w:kern w:val="0"/>
          <w:sz w:val="20"/>
          <w:szCs w:val="20"/>
          <w14:ligatures w14:val="none"/>
        </w:rPr>
      </w:pPr>
    </w:p>
    <w:p w14:paraId="34155F02" w14:textId="77777777" w:rsidR="00065D55" w:rsidRPr="00504CB5" w:rsidRDefault="00065D55" w:rsidP="00FE5854">
      <w:pPr>
        <w:shd w:val="clear" w:color="auto" w:fill="BFBFBF"/>
        <w:spacing w:after="0" w:line="276" w:lineRule="auto"/>
        <w:jc w:val="both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32EA8EBE" w14:textId="5273C83E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br/>
        <w:t>1) ____________________________________________________________________________</w:t>
      </w:r>
    </w:p>
    <w:p w14:paraId="6B72DFA5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30FAA7DE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kern w:val="0"/>
          <w:sz w:val="24"/>
          <w:szCs w:val="24"/>
          <w14:ligatures w14:val="none"/>
        </w:rPr>
        <w:t>2) _____________________________________________________________________________</w:t>
      </w:r>
    </w:p>
    <w:p w14:paraId="1B06AAEB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i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69D7C6D8" w14:textId="77777777" w:rsidR="00065D55" w:rsidRPr="00504CB5" w:rsidRDefault="00065D55" w:rsidP="00FE5854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</w:p>
    <w:p w14:paraId="19F42C06" w14:textId="77777777" w:rsidR="00A10D88" w:rsidRPr="00504CB5" w:rsidRDefault="00A10D88" w:rsidP="00FE5854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</w:p>
    <w:p w14:paraId="6D555BD2" w14:textId="77777777" w:rsidR="00A10D88" w:rsidRPr="00504CB5" w:rsidRDefault="00A10D88" w:rsidP="00FE5854">
      <w:pPr>
        <w:spacing w:after="0" w:line="276" w:lineRule="auto"/>
        <w:rPr>
          <w:rFonts w:ascii="Arial" w:eastAsia="Calibri" w:hAnsi="Arial" w:cs="Arial"/>
          <w:i/>
          <w:kern w:val="0"/>
          <w:sz w:val="24"/>
          <w:szCs w:val="24"/>
          <w14:ligatures w14:val="none"/>
        </w:rPr>
      </w:pPr>
    </w:p>
    <w:p w14:paraId="15F445A1" w14:textId="54AF2258" w:rsidR="00065D55" w:rsidRPr="00504CB5" w:rsidRDefault="00504CB5" w:rsidP="00FE5854">
      <w:pPr>
        <w:tabs>
          <w:tab w:val="left" w:pos="5387"/>
        </w:tabs>
        <w:spacing w:after="0" w:line="276" w:lineRule="auto"/>
        <w:rPr>
          <w:rFonts w:ascii="Arial" w:eastAsia="Calibri" w:hAnsi="Arial" w:cs="Arial"/>
          <w:iCs/>
          <w:color w:val="000000"/>
          <w:kern w:val="0"/>
          <w:sz w:val="24"/>
          <w:szCs w:val="24"/>
          <w:highlight w:val="lightGray"/>
          <w14:ligatures w14:val="none"/>
        </w:rPr>
      </w:pPr>
      <w:r w:rsidRPr="00504CB5">
        <w:rPr>
          <w:rFonts w:ascii="Arial" w:eastAsia="Calibri" w:hAnsi="Arial" w:cs="Arial"/>
          <w:iCs/>
          <w:color w:val="000000"/>
          <w:kern w:val="0"/>
          <w:sz w:val="24"/>
          <w:szCs w:val="24"/>
          <w:highlight w:val="lightGray"/>
          <w14:ligatures w14:val="none"/>
        </w:rPr>
        <w:t>……………………………………………………………………………………</w:t>
      </w:r>
    </w:p>
    <w:p w14:paraId="57200050" w14:textId="1D3F1614" w:rsidR="00065D55" w:rsidRPr="00504CB5" w:rsidRDefault="00065D55" w:rsidP="00FE5854">
      <w:pPr>
        <w:tabs>
          <w:tab w:val="left" w:pos="5387"/>
        </w:tabs>
        <w:spacing w:after="0" w:line="276" w:lineRule="auto"/>
        <w:rPr>
          <w:rFonts w:ascii="Arial" w:eastAsia="Calibri" w:hAnsi="Arial" w:cs="Arial"/>
          <w:iCs/>
          <w:color w:val="000000"/>
          <w:kern w:val="0"/>
          <w:sz w:val="24"/>
          <w:szCs w:val="24"/>
          <w:highlight w:val="lightGray"/>
          <w14:ligatures w14:val="none"/>
        </w:rPr>
      </w:pPr>
      <w:bookmarkStart w:id="3" w:name="_Hlk163724391"/>
      <w:r w:rsidRPr="00504CB5">
        <w:rPr>
          <w:rFonts w:ascii="Arial" w:eastAsia="Calibri" w:hAnsi="Arial" w:cs="Arial"/>
          <w:iCs/>
          <w:color w:val="000000"/>
          <w:kern w:val="0"/>
          <w:sz w:val="24"/>
          <w:szCs w:val="24"/>
          <w:highlight w:val="lightGray"/>
          <w14:ligatures w14:val="none"/>
        </w:rPr>
        <w:t>Wykonawca/ właściwie umocowany przedstawiciel</w:t>
      </w:r>
    </w:p>
    <w:p w14:paraId="01B8DA34" w14:textId="7D75267F" w:rsidR="00065D55" w:rsidRPr="00504CB5" w:rsidRDefault="00065D55" w:rsidP="00FE5854">
      <w:pPr>
        <w:tabs>
          <w:tab w:val="left" w:pos="5387"/>
        </w:tabs>
        <w:spacing w:after="0" w:line="276" w:lineRule="auto"/>
        <w:rPr>
          <w:rFonts w:ascii="Arial" w:eastAsia="Calibri" w:hAnsi="Arial" w:cs="Arial"/>
          <w:iCs/>
          <w:kern w:val="0"/>
          <w:sz w:val="24"/>
          <w:szCs w:val="24"/>
          <w14:ligatures w14:val="none"/>
        </w:rPr>
      </w:pPr>
      <w:r w:rsidRPr="00504CB5">
        <w:rPr>
          <w:rFonts w:ascii="Arial" w:eastAsia="Calibri" w:hAnsi="Arial" w:cs="Arial"/>
          <w:iCs/>
          <w:color w:val="000000"/>
          <w:kern w:val="0"/>
          <w:sz w:val="24"/>
          <w:szCs w:val="24"/>
          <w:highlight w:val="lightGray"/>
          <w14:ligatures w14:val="none"/>
        </w:rPr>
        <w:t>podpisuje dokument kwalifikowanym</w:t>
      </w:r>
      <w:r w:rsidR="00504CB5" w:rsidRPr="00504CB5">
        <w:rPr>
          <w:rFonts w:ascii="Arial" w:eastAsia="Calibri" w:hAnsi="Arial" w:cs="Arial"/>
          <w:iCs/>
          <w:color w:val="000000"/>
          <w:kern w:val="0"/>
          <w:sz w:val="24"/>
          <w:szCs w:val="24"/>
          <w:highlight w:val="lightGray"/>
          <w14:ligatures w14:val="none"/>
        </w:rPr>
        <w:t xml:space="preserve"> </w:t>
      </w:r>
      <w:r w:rsidRPr="00504CB5">
        <w:rPr>
          <w:rFonts w:ascii="Arial" w:eastAsia="Calibri" w:hAnsi="Arial" w:cs="Arial"/>
          <w:iCs/>
          <w:color w:val="000000"/>
          <w:kern w:val="0"/>
          <w:sz w:val="24"/>
          <w:szCs w:val="24"/>
          <w:highlight w:val="lightGray"/>
          <w14:ligatures w14:val="none"/>
        </w:rPr>
        <w:t>podpisem elektronicznym</w:t>
      </w:r>
      <w:bookmarkEnd w:id="3"/>
    </w:p>
    <w:p w14:paraId="2B97A7E7" w14:textId="77777777" w:rsidR="00065D55" w:rsidRPr="00504CB5" w:rsidRDefault="00065D55" w:rsidP="00FE5854">
      <w:pPr>
        <w:tabs>
          <w:tab w:val="num" w:pos="0"/>
        </w:tabs>
        <w:suppressAutoHyphens/>
        <w:spacing w:after="0" w:line="276" w:lineRule="auto"/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</w:pPr>
    </w:p>
    <w:p w14:paraId="7411066F" w14:textId="77777777" w:rsidR="00A52A87" w:rsidRDefault="00A52A87" w:rsidP="00FE5854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C30C609" w14:textId="77777777" w:rsidR="00A52A87" w:rsidRDefault="00A52A87" w:rsidP="00FE5854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</w:p>
    <w:sectPr w:rsidR="00A52A8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4322E" w14:textId="77777777" w:rsidR="00F15AB7" w:rsidRDefault="00F15AB7" w:rsidP="00907393">
      <w:pPr>
        <w:spacing w:after="0" w:line="240" w:lineRule="auto"/>
      </w:pPr>
      <w:r>
        <w:separator/>
      </w:r>
    </w:p>
  </w:endnote>
  <w:endnote w:type="continuationSeparator" w:id="0">
    <w:p w14:paraId="22EC6974" w14:textId="77777777" w:rsidR="00F15AB7" w:rsidRDefault="00F15AB7" w:rsidP="00907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Ebrima" w:hAnsi="Ebrima"/>
        <w:sz w:val="16"/>
        <w:szCs w:val="16"/>
      </w:rPr>
      <w:id w:val="-1385167590"/>
      <w:docPartObj>
        <w:docPartGallery w:val="Page Numbers (Bottom of Page)"/>
        <w:docPartUnique/>
      </w:docPartObj>
    </w:sdtPr>
    <w:sdtContent>
      <w:sdt>
        <w:sdtPr>
          <w:rPr>
            <w:rFonts w:ascii="Ebrima" w:hAnsi="Ebri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F506AC9" w14:textId="77777777" w:rsidR="00907393" w:rsidRPr="00907393" w:rsidRDefault="00907393">
            <w:pPr>
              <w:pStyle w:val="Stopka"/>
              <w:jc w:val="right"/>
              <w:rPr>
                <w:rFonts w:ascii="Ebrima" w:hAnsi="Ebrima"/>
                <w:sz w:val="16"/>
                <w:szCs w:val="16"/>
              </w:rPr>
            </w:pPr>
            <w:r w:rsidRPr="00907393">
              <w:rPr>
                <w:rFonts w:ascii="Ebrima" w:hAnsi="Ebrima"/>
                <w:sz w:val="16"/>
                <w:szCs w:val="16"/>
              </w:rPr>
              <w:t xml:space="preserve">Strona </w:t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fldChar w:fldCharType="begin"/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instrText>PAGE</w:instrText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fldChar w:fldCharType="separate"/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t>2</w:t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fldChar w:fldCharType="end"/>
            </w:r>
            <w:r w:rsidRPr="00907393">
              <w:rPr>
                <w:rFonts w:ascii="Ebrima" w:hAnsi="Ebrima"/>
                <w:sz w:val="16"/>
                <w:szCs w:val="16"/>
              </w:rPr>
              <w:t xml:space="preserve"> z </w:t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fldChar w:fldCharType="begin"/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instrText>NUMPAGES</w:instrText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fldChar w:fldCharType="separate"/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t>2</w:t>
            </w:r>
            <w:r w:rsidRPr="00907393">
              <w:rPr>
                <w:rFonts w:ascii="Ebrima" w:hAnsi="Ebrim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B1D5265" w14:textId="77777777" w:rsidR="00907393" w:rsidRDefault="00907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4B50D" w14:textId="77777777" w:rsidR="00F15AB7" w:rsidRDefault="00F15AB7" w:rsidP="00907393">
      <w:pPr>
        <w:spacing w:after="0" w:line="240" w:lineRule="auto"/>
      </w:pPr>
      <w:r>
        <w:separator/>
      </w:r>
    </w:p>
  </w:footnote>
  <w:footnote w:type="continuationSeparator" w:id="0">
    <w:p w14:paraId="2995A743" w14:textId="77777777" w:rsidR="00F15AB7" w:rsidRDefault="00F15AB7" w:rsidP="00907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D62D9" w14:textId="3E144191" w:rsidR="00907393" w:rsidRPr="00504CB5" w:rsidRDefault="00907393">
    <w:pPr>
      <w:pStyle w:val="Nagwek"/>
      <w:rPr>
        <w:rFonts w:ascii="Arial" w:hAnsi="Arial" w:cs="Arial"/>
        <w:b/>
        <w:bCs/>
        <w:sz w:val="24"/>
        <w:szCs w:val="24"/>
      </w:rPr>
    </w:pPr>
    <w:r w:rsidRPr="00504CB5">
      <w:rPr>
        <w:rFonts w:ascii="Arial" w:hAnsi="Arial" w:cs="Arial"/>
        <w:b/>
        <w:bCs/>
        <w:sz w:val="24"/>
        <w:szCs w:val="24"/>
      </w:rPr>
      <w:t>Znak: P/</w:t>
    </w:r>
    <w:r w:rsidR="00A10D88" w:rsidRPr="00504CB5">
      <w:rPr>
        <w:rFonts w:ascii="Arial" w:hAnsi="Arial" w:cs="Arial"/>
        <w:b/>
        <w:bCs/>
        <w:sz w:val="24"/>
        <w:szCs w:val="24"/>
      </w:rPr>
      <w:t>20</w:t>
    </w:r>
    <w:r w:rsidRPr="00504CB5">
      <w:rPr>
        <w:rFonts w:ascii="Arial" w:hAnsi="Arial" w:cs="Arial"/>
        <w:b/>
        <w:bCs/>
        <w:sz w:val="24"/>
        <w:szCs w:val="24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162D0"/>
    <w:multiLevelType w:val="hybridMultilevel"/>
    <w:tmpl w:val="08981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9742697">
    <w:abstractNumId w:val="0"/>
  </w:num>
  <w:num w:numId="2" w16cid:durableId="1012997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D55"/>
    <w:rsid w:val="00006966"/>
    <w:rsid w:val="00065D55"/>
    <w:rsid w:val="000C1D12"/>
    <w:rsid w:val="000F6F7D"/>
    <w:rsid w:val="000F70B7"/>
    <w:rsid w:val="003D329B"/>
    <w:rsid w:val="00504CB5"/>
    <w:rsid w:val="00907393"/>
    <w:rsid w:val="00956428"/>
    <w:rsid w:val="00A10D88"/>
    <w:rsid w:val="00A52A87"/>
    <w:rsid w:val="00A9543D"/>
    <w:rsid w:val="00AB537F"/>
    <w:rsid w:val="00BA3FC7"/>
    <w:rsid w:val="00BF3F75"/>
    <w:rsid w:val="00E2241C"/>
    <w:rsid w:val="00F15AB7"/>
    <w:rsid w:val="00F452F3"/>
    <w:rsid w:val="00FE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3AC6"/>
  <w15:chartTrackingRefBased/>
  <w15:docId w15:val="{4E203D2F-4E7C-4ECE-8355-52FBA8D8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393"/>
  </w:style>
  <w:style w:type="paragraph" w:styleId="Stopka">
    <w:name w:val="footer"/>
    <w:basedOn w:val="Normalny"/>
    <w:link w:val="StopkaZnak"/>
    <w:uiPriority w:val="99"/>
    <w:unhideWhenUsed/>
    <w:rsid w:val="00907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393"/>
  </w:style>
  <w:style w:type="paragraph" w:styleId="Akapitzlist">
    <w:name w:val="List Paragraph"/>
    <w:basedOn w:val="Normalny"/>
    <w:uiPriority w:val="34"/>
    <w:qFormat/>
    <w:rsid w:val="00A52A8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2A8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2A8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2A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9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722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Bębnowicz</dc:creator>
  <cp:keywords/>
  <dc:description/>
  <cp:lastModifiedBy>Katarzyna Bębnowicz</cp:lastModifiedBy>
  <cp:revision>8</cp:revision>
  <dcterms:created xsi:type="dcterms:W3CDTF">2024-04-12T07:58:00Z</dcterms:created>
  <dcterms:modified xsi:type="dcterms:W3CDTF">2024-12-05T07:15:00Z</dcterms:modified>
</cp:coreProperties>
</file>