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32" w:rsidRDefault="00C02D32" w:rsidP="00C02D32">
      <w:r>
        <w:t xml:space="preserve">1) Wykonawca dostarczy wkładki w trzech dostawach zamawianych co kwartał. Każda z dostaw będzie liczyła 1000 sztuk. </w:t>
      </w:r>
      <w:r w:rsidR="0017529E">
        <w:t>Z</w:t>
      </w:r>
      <w:r w:rsidR="0017529E">
        <w:t xml:space="preserve">amówienie od </w:t>
      </w:r>
      <w:r w:rsidR="0017529E">
        <w:t>Zamawiającego</w:t>
      </w:r>
      <w:r w:rsidR="0017529E">
        <w:t xml:space="preserve"> będzie wysyłane na 2 miesiące przed terminem dostawy,</w:t>
      </w:r>
    </w:p>
    <w:p w:rsidR="00546AB0" w:rsidRDefault="00C02D32" w:rsidP="00C02D32">
      <w:r>
        <w:t>2) Z</w:t>
      </w:r>
      <w:r>
        <w:t xml:space="preserve">amawiający </w:t>
      </w:r>
      <w:r>
        <w:t>będzie sprawdzał dostawę częściowo</w:t>
      </w:r>
      <w:r w:rsidR="00546AB0">
        <w:t>. W przypadku negatywnej oceny dostawy Wykonawca uzupełni wadliwą część dostawy lub dostarczy prawidłową dostawę w przeciągu dwóch tygodni. Wymiana wadliwych elementów – na koszt Wykonawcy.</w:t>
      </w:r>
    </w:p>
    <w:p w:rsidR="00C02D32" w:rsidRDefault="0017529E" w:rsidP="00C02D32">
      <w:r>
        <w:t xml:space="preserve">3) </w:t>
      </w:r>
      <w:r w:rsidR="00C02D32">
        <w:t>Zamawiający wymaga aby</w:t>
      </w:r>
      <w:r w:rsidR="0045263D">
        <w:t xml:space="preserve"> </w:t>
      </w:r>
      <w:r w:rsidR="00C02D32">
        <w:t xml:space="preserve"> koszt dostawy </w:t>
      </w:r>
      <w:r w:rsidR="00C02D32">
        <w:t xml:space="preserve">był </w:t>
      </w:r>
      <w:r w:rsidR="00C02D32">
        <w:t xml:space="preserve">po stronie </w:t>
      </w:r>
      <w:r w:rsidR="0045263D">
        <w:t>W</w:t>
      </w:r>
      <w:r w:rsidR="00C02D32">
        <w:t>ykonawcy</w:t>
      </w:r>
      <w:r w:rsidR="0045263D">
        <w:t>.</w:t>
      </w:r>
      <w:bookmarkStart w:id="0" w:name="_GoBack"/>
      <w:bookmarkEnd w:id="0"/>
    </w:p>
    <w:sectPr w:rsidR="00C0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FA"/>
    <w:rsid w:val="0017529E"/>
    <w:rsid w:val="0045263D"/>
    <w:rsid w:val="00546AB0"/>
    <w:rsid w:val="00747BFA"/>
    <w:rsid w:val="00C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74EF"/>
  <w15:chartTrackingRefBased/>
  <w15:docId w15:val="{EAA57449-7B9A-46A7-875C-33D1454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Małetka</dc:creator>
  <cp:keywords/>
  <dc:description/>
  <cp:lastModifiedBy>Krzysztof Małetka</cp:lastModifiedBy>
  <cp:revision>2</cp:revision>
  <dcterms:created xsi:type="dcterms:W3CDTF">2022-02-22T13:34:00Z</dcterms:created>
  <dcterms:modified xsi:type="dcterms:W3CDTF">2022-02-22T14:12:00Z</dcterms:modified>
</cp:coreProperties>
</file>