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FE8C9" w14:textId="77777777" w:rsidR="00580775" w:rsidRPr="00866639" w:rsidRDefault="00580775" w:rsidP="0058077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37F2552A" w14:textId="77777777" w:rsidR="00580775" w:rsidRPr="00866639" w:rsidRDefault="00580775" w:rsidP="0058077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>Ofertę należy złożyć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66BA068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999FDF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bookmarkStart w:id="0" w:name="_GoBack"/>
      <w:bookmarkEnd w:id="0"/>
    </w:p>
    <w:p w14:paraId="73B146D8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2F7C34D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60C6479" w14:textId="1EE76261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CF0C7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7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44774767" w14:textId="6B55B251" w:rsidR="00580775" w:rsidRPr="00863A45" w:rsidRDefault="00863A45" w:rsidP="00863A45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63A45">
        <w:rPr>
          <w:rFonts w:ascii="Arial" w:eastAsia="Times New Roman" w:hAnsi="Arial" w:cs="Arial"/>
          <w:i/>
          <w:sz w:val="20"/>
          <w:szCs w:val="20"/>
          <w:lang w:eastAsia="pl-PL"/>
        </w:rPr>
        <w:t>(treść obowiązująca po zmianie z dnia 20.08.2021 r.)</w:t>
      </w:r>
    </w:p>
    <w:p w14:paraId="2EFB2544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73D17C4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469A13E0" w14:textId="77777777" w:rsidR="00580775" w:rsidRPr="00866639" w:rsidRDefault="00580775" w:rsidP="005807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1FF94EE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A555F58" w14:textId="2BFD5036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CF0C7D">
        <w:rPr>
          <w:rFonts w:ascii="Arial" w:eastAsia="Times New Roman" w:hAnsi="Arial" w:cs="Arial"/>
          <w:sz w:val="20"/>
          <w:szCs w:val="20"/>
          <w:lang w:eastAsia="pl-PL"/>
        </w:rPr>
        <w:t>96543</w:t>
      </w:r>
    </w:p>
    <w:p w14:paraId="783781D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47E05C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F8A5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65BF60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0FAB8F8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D96EC1D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51ED159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F61071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858AACF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(NIP, REGON, nr tel/faksu, e-mail)</w:t>
      </w:r>
    </w:p>
    <w:p w14:paraId="1C9D914E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63DC297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253E1BD2" w14:textId="4DF8ED30" w:rsidR="00593CDB" w:rsidRPr="00614E41" w:rsidRDefault="00580775" w:rsidP="00614E4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09B56638" w14:textId="467A5078" w:rsidR="00580775" w:rsidRPr="00CF0C7D" w:rsidRDefault="00CF0C7D" w:rsidP="00CF0C7D">
      <w:pPr>
        <w:pStyle w:val="Akapitzlist"/>
        <w:tabs>
          <w:tab w:val="clear" w:pos="708"/>
          <w:tab w:val="left" w:pos="0"/>
        </w:tabs>
        <w:ind w:left="0"/>
        <w:rPr>
          <w:rFonts w:ascii="Arial" w:hAnsi="Arial" w:cs="Arial"/>
          <w:b/>
          <w:color w:val="auto"/>
          <w:sz w:val="28"/>
          <w:szCs w:val="28"/>
        </w:rPr>
      </w:pPr>
      <w:r w:rsidRPr="00CF0C7D">
        <w:rPr>
          <w:rFonts w:ascii="Arial" w:hAnsi="Arial" w:cs="Arial"/>
          <w:b/>
          <w:color w:val="auto"/>
          <w:sz w:val="22"/>
          <w:szCs w:val="22"/>
        </w:rPr>
        <w:t>wymianę nawierzchni na ul. Łysogórskiej z wyznaczeniem części pieszej</w:t>
      </w:r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580775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="00580775" w:rsidRPr="00866639">
        <w:rPr>
          <w:rFonts w:ascii="Arial" w:hAnsi="Arial" w:cs="Arial"/>
          <w:b/>
          <w:sz w:val="20"/>
          <w:szCs w:val="20"/>
          <w:lang w:eastAsia="pl-PL"/>
        </w:rPr>
        <w:t>POSTĘPOWANIE NR OR-III.271.2.</w:t>
      </w:r>
      <w:r>
        <w:rPr>
          <w:rFonts w:ascii="Arial" w:hAnsi="Arial" w:cs="Arial"/>
          <w:b/>
          <w:sz w:val="20"/>
          <w:szCs w:val="20"/>
          <w:lang w:eastAsia="pl-PL"/>
        </w:rPr>
        <w:t>16</w:t>
      </w:r>
      <w:r w:rsidR="00580775" w:rsidRPr="00866639">
        <w:rPr>
          <w:rFonts w:ascii="Arial" w:hAnsi="Arial" w:cs="Arial"/>
          <w:b/>
          <w:sz w:val="20"/>
          <w:szCs w:val="20"/>
          <w:lang w:eastAsia="pl-PL"/>
        </w:rPr>
        <w:t>.2021</w:t>
      </w:r>
    </w:p>
    <w:p w14:paraId="0F1F226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87680E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53C41C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63B49F5F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2352FA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41542AB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4F7D2A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259032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wartość netto ......................................................... zł.</w:t>
      </w:r>
    </w:p>
    <w:p w14:paraId="6BDB72CB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CCFBE58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8C625B0" w14:textId="77777777" w:rsidR="00580775" w:rsidRPr="00866639" w:rsidRDefault="00580775" w:rsidP="00580775">
      <w:pPr>
        <w:tabs>
          <w:tab w:val="left" w:pos="90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podatek VAT  ........ % tj. ........................................ zł.</w:t>
      </w:r>
    </w:p>
    <w:p w14:paraId="54A0A41B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1C4917A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D0DBDD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7339277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</w:p>
    <w:p w14:paraId="72AAEC5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238F0B7" w14:textId="77777777" w:rsidR="00580775" w:rsidRPr="00866639" w:rsidRDefault="00580775" w:rsidP="00580775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(słownie:.................................................................................................................................... ),</w:t>
      </w:r>
    </w:p>
    <w:p w14:paraId="7D7757BF" w14:textId="77777777" w:rsidR="00580775" w:rsidRPr="00866639" w:rsidRDefault="00580775" w:rsidP="00580775">
      <w:p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666E2E39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BF03A04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9EE8837" w14:textId="77777777" w:rsidR="00580775" w:rsidRPr="00EC0914" w:rsidRDefault="00580775" w:rsidP="00580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0EEC7AE1" w14:textId="77777777" w:rsidR="00580775" w:rsidRPr="00F67E9B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132B580" w14:textId="77777777" w:rsidR="00580775" w:rsidRPr="00F67E9B" w:rsidRDefault="00580775" w:rsidP="0058077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Na wykonany przedmiot zamówienia udzielamy ………………. miesięcy gwarancji                    licząc od daty odbioru końcowego.</w:t>
      </w:r>
    </w:p>
    <w:p w14:paraId="3169A5F9" w14:textId="77777777" w:rsidR="00580775" w:rsidRPr="00F67E9B" w:rsidRDefault="00580775" w:rsidP="0058077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D111D52" w14:textId="77777777" w:rsidR="00580775" w:rsidRPr="00F67E9B" w:rsidRDefault="00580775" w:rsidP="0058077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  (słownie:.................................................................................................................................... ),</w:t>
      </w:r>
    </w:p>
    <w:p w14:paraId="549EA0CA" w14:textId="77777777" w:rsidR="00580775" w:rsidRPr="00F67E9B" w:rsidRDefault="00580775" w:rsidP="0058077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48B4297" w14:textId="77777777" w:rsidR="00580775" w:rsidRPr="00F67E9B" w:rsidRDefault="00580775" w:rsidP="00580775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Wykonawca zobowiązany jest podać w ofercie okres gwarancji, jaki udzieli na cały wykonany przedmiot zamówienia w miesiącach, licząc od daty odbioru końcowego.                           </w:t>
      </w:r>
    </w:p>
    <w:p w14:paraId="4D86998F" w14:textId="77777777" w:rsidR="00580775" w:rsidRPr="00F67E9B" w:rsidRDefault="00580775" w:rsidP="00580775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 gwarancji należy podać w pełnych miesiącach. </w:t>
      </w:r>
    </w:p>
    <w:p w14:paraId="3FBDE2B5" w14:textId="61F920F3" w:rsidR="00580775" w:rsidRPr="00F67E9B" w:rsidRDefault="00580775" w:rsidP="00580775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Najniższy dopuszczalny okres gwarancji podlegający ocenie wynosi </w:t>
      </w:r>
      <w:r w:rsidR="00AC0FA0">
        <w:rPr>
          <w:rFonts w:ascii="Arial" w:eastAsia="Times New Roman" w:hAnsi="Arial" w:cs="Arial"/>
          <w:b/>
          <w:i/>
          <w:sz w:val="20"/>
          <w:szCs w:val="24"/>
          <w:lang w:eastAsia="pl-PL"/>
        </w:rPr>
        <w:t>36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miesięcy, natomiast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lastRenderedPageBreak/>
        <w:t xml:space="preserve">najwyższy okres gwarancji podlegający ocenie wynosi </w:t>
      </w:r>
      <w:r w:rsidR="00AC0FA0">
        <w:rPr>
          <w:rFonts w:ascii="Arial" w:eastAsia="Times New Roman" w:hAnsi="Arial" w:cs="Arial"/>
          <w:b/>
          <w:i/>
          <w:sz w:val="20"/>
          <w:szCs w:val="24"/>
          <w:lang w:eastAsia="pl-PL"/>
        </w:rPr>
        <w:t>60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</w:t>
      </w:r>
      <w:r w:rsidR="00AC0FA0">
        <w:rPr>
          <w:rFonts w:ascii="Arial" w:eastAsia="Times New Roman" w:hAnsi="Arial" w:cs="Arial"/>
          <w:b/>
          <w:i/>
          <w:sz w:val="20"/>
          <w:szCs w:val="24"/>
          <w:lang w:eastAsia="pl-PL"/>
        </w:rPr>
        <w:t>ęcy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>.</w:t>
      </w:r>
    </w:p>
    <w:p w14:paraId="72AF18D6" w14:textId="0551C430" w:rsidR="00580775" w:rsidRPr="00F67E9B" w:rsidRDefault="00580775" w:rsidP="00580775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Zaoferowanie przez Wykonawcę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okresu gwarancji 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niższego niż </w:t>
      </w:r>
      <w:r w:rsidR="00AC0FA0">
        <w:rPr>
          <w:rFonts w:ascii="Arial" w:eastAsia="Arial" w:hAnsi="Arial" w:cs="Arial"/>
          <w:b/>
          <w:i/>
          <w:sz w:val="20"/>
          <w:szCs w:val="24"/>
          <w:lang w:eastAsia="pl-PL"/>
        </w:rPr>
        <w:t>36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miesięcy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spowoduje odrzucenie oferty, której treść nie odpowiada treści specyfikacji istotnych warunków zamówienia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. </w:t>
      </w:r>
    </w:p>
    <w:p w14:paraId="4258B6D7" w14:textId="77777777" w:rsidR="00580775" w:rsidRDefault="00580775" w:rsidP="00580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06B1B9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D4BC4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12059A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1B04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47BFCE8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73A204F4" w14:textId="77777777" w:rsidR="00580775" w:rsidRPr="00866639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9A4F915" w14:textId="77777777" w:rsidR="00580775" w:rsidRPr="00866639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8F45898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Wadium: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ab/>
      </w:r>
    </w:p>
    <w:p w14:paraId="10F7A161" w14:textId="77777777" w:rsidR="00580775" w:rsidRPr="00866639" w:rsidRDefault="00580775" w:rsidP="00580775">
      <w:pPr>
        <w:spacing w:after="0" w:line="240" w:lineRule="auto"/>
        <w:ind w:left="78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a)  wadium w wysokości ................... zł. zostało wniesione w dniu ....................... w formie   </w:t>
      </w:r>
    </w:p>
    <w:p w14:paraId="06F6B7C5" w14:textId="77777777" w:rsidR="00580775" w:rsidRPr="00866639" w:rsidRDefault="00580775" w:rsidP="00580775">
      <w:pPr>
        <w:spacing w:after="0" w:line="240" w:lineRule="auto"/>
        <w:ind w:left="780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.............................................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(potwierdzenie wniesienia  załączyć do oferty)</w:t>
      </w:r>
    </w:p>
    <w:p w14:paraId="41F4B684" w14:textId="77777777" w:rsidR="00580775" w:rsidRPr="00866639" w:rsidRDefault="00580775" w:rsidP="00580775">
      <w:pPr>
        <w:spacing w:after="0" w:line="240" w:lineRule="auto"/>
        <w:ind w:left="78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b)  upoważniam Zamawiającego, aby dokonał zwrotu wniesionego wadium na konto   </w:t>
      </w:r>
    </w:p>
    <w:p w14:paraId="640AB766" w14:textId="77777777" w:rsidR="00580775" w:rsidRPr="00866639" w:rsidRDefault="00580775" w:rsidP="00580775">
      <w:pPr>
        <w:spacing w:after="0" w:line="240" w:lineRule="auto"/>
        <w:ind w:left="780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........................................................................................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(należy podać nazwę banku i numer konta   </w:t>
      </w:r>
    </w:p>
    <w:p w14:paraId="0A2AAEE8" w14:textId="77777777" w:rsidR="00580775" w:rsidRPr="00866639" w:rsidRDefault="00580775" w:rsidP="00580775">
      <w:pPr>
        <w:spacing w:after="0" w:line="240" w:lineRule="auto"/>
        <w:ind w:left="78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- dotyczy formy pieniężnej)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2284AE82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7277BD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0C7571A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1A65526B" w14:textId="77777777" w:rsidR="00580775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C17A1C5" w14:textId="77777777" w:rsidR="00580775" w:rsidRPr="00866639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5E6AB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wobec osób fizycznych, od których dane osobowe bezpośrednio lub pośrednio pozyskaliśmy                    w celu ubiegania się o udzielenie zamówienia publicznego w niniejszym postępowaniu – jeżeli dotyczy.</w:t>
      </w:r>
    </w:p>
    <w:p w14:paraId="048F21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20E0DA1" w14:textId="77777777" w:rsidR="00580775" w:rsidRPr="00866639" w:rsidRDefault="00580775" w:rsidP="00580775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702D954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FC4C30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A7B96AC" w14:textId="77777777" w:rsidR="00580775" w:rsidRPr="00866639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250333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9CA23B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ACA0A8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40313CC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051B2D6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EA9E6BD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1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1"/>
    </w:p>
    <w:p w14:paraId="5705D972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…………………………………………………….</w:t>
      </w:r>
    </w:p>
    <w:p w14:paraId="1673BCC3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1D5037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0C9B43D9" w14:textId="77777777" w:rsidR="00580775" w:rsidRPr="00866639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3B8684A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29C6DBD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362AA86E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lastRenderedPageBreak/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1D8C435A" w14:textId="77777777" w:rsidR="00580775" w:rsidRPr="00866639" w:rsidRDefault="00580775" w:rsidP="00580775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2900A0C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825886E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2EFA10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6E0164C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468515F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7AA88A8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ED8640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3E81E62A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67A4A3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B23D0B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ACB9C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2131CB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6A36E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1BC8AE35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CCFF7E0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5165374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307403E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8385800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494CACB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</w:t>
      </w:r>
    </w:p>
    <w:p w14:paraId="3B34C2EF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722727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6334D9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7D920BB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6D74B95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6C7B7BA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58439E6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3521465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589343E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24A1C54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6D19D0A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6F97B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D909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FDCF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C1AB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48A58F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42DB4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A023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30DA9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FC98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36F0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648D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5B966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64E99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24DE7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D3566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A5C1AC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03B5AF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5DB803" w14:textId="77777777" w:rsidR="00580775" w:rsidRPr="00866639" w:rsidRDefault="00580775" w:rsidP="00580775"/>
    <w:p w14:paraId="40694932" w14:textId="77777777" w:rsidR="00580775" w:rsidRDefault="00580775" w:rsidP="00580775"/>
    <w:p w14:paraId="7BD1A6C9" w14:textId="77777777" w:rsidR="000E7E32" w:rsidRDefault="000E7E32"/>
    <w:sectPr w:rsidR="000E7E32" w:rsidSect="00292FB1">
      <w:footerReference w:type="even" r:id="rId7"/>
      <w:footerReference w:type="default" r:id="rId8"/>
      <w:pgSz w:w="11906" w:h="16838"/>
      <w:pgMar w:top="851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F1C02" w14:textId="77777777" w:rsidR="007E672E" w:rsidRDefault="007E672E">
      <w:pPr>
        <w:spacing w:after="0" w:line="240" w:lineRule="auto"/>
      </w:pPr>
      <w:r>
        <w:separator/>
      </w:r>
    </w:p>
  </w:endnote>
  <w:endnote w:type="continuationSeparator" w:id="0">
    <w:p w14:paraId="366BE481" w14:textId="77777777" w:rsidR="007E672E" w:rsidRDefault="007E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874D3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868664" w14:textId="77777777" w:rsidR="003F30BE" w:rsidRDefault="007E672E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C6C0F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3A45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EFA4E64" w14:textId="77777777" w:rsidR="003F30BE" w:rsidRDefault="007E672E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57E2C" w14:textId="77777777" w:rsidR="007E672E" w:rsidRDefault="007E672E">
      <w:pPr>
        <w:spacing w:after="0" w:line="240" w:lineRule="auto"/>
      </w:pPr>
      <w:r>
        <w:separator/>
      </w:r>
    </w:p>
  </w:footnote>
  <w:footnote w:type="continuationSeparator" w:id="0">
    <w:p w14:paraId="2B76F1F0" w14:textId="77777777" w:rsidR="007E672E" w:rsidRDefault="007E6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75"/>
    <w:rsid w:val="000E7E32"/>
    <w:rsid w:val="00580775"/>
    <w:rsid w:val="00593CDB"/>
    <w:rsid w:val="00614E41"/>
    <w:rsid w:val="006A370F"/>
    <w:rsid w:val="007E672E"/>
    <w:rsid w:val="00863A45"/>
    <w:rsid w:val="00944DB5"/>
    <w:rsid w:val="00AC0FA0"/>
    <w:rsid w:val="00AD1955"/>
    <w:rsid w:val="00C44E51"/>
    <w:rsid w:val="00C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886"/>
  <w15:chartTrackingRefBased/>
  <w15:docId w15:val="{61AAE539-97DF-4783-97F9-AB442A96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CF0C7D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2</cp:revision>
  <dcterms:created xsi:type="dcterms:W3CDTF">2021-08-20T09:07:00Z</dcterms:created>
  <dcterms:modified xsi:type="dcterms:W3CDTF">2021-08-20T09:07:00Z</dcterms:modified>
</cp:coreProperties>
</file>