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66B4" w14:textId="471F3FCB" w:rsidR="00062F7C" w:rsidRPr="00C62C99" w:rsidRDefault="00062F7C" w:rsidP="0051041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3F376A">
        <w:rPr>
          <w:rFonts w:asciiTheme="majorHAnsi" w:hAnsiTheme="majorHAnsi" w:cstheme="majorHAnsi"/>
          <w:sz w:val="24"/>
          <w:szCs w:val="24"/>
        </w:rPr>
        <w:t>2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2510EEC0" w14:textId="5D707CC6" w:rsidR="00ED240B" w:rsidRPr="00437E95" w:rsidRDefault="004C2042" w:rsidP="00543868">
      <w:pPr>
        <w:pStyle w:val="Tytu"/>
        <w:ind w:left="-284"/>
        <w:rPr>
          <w:b/>
          <w:bCs/>
          <w:color w:val="FF0000"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62DD6DC" w14:textId="37BE92C2" w:rsidR="00C87636" w:rsidRPr="00C62C99" w:rsidRDefault="00C87636" w:rsidP="00543868">
      <w:pPr>
        <w:pStyle w:val="Nagwek1"/>
        <w:ind w:left="-284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543868">
      <w:pPr>
        <w:ind w:left="-284"/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8392640" w14:textId="20A93910" w:rsidR="00F937E5" w:rsidRDefault="00F937E5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Województwo Wykonawcy:</w:t>
      </w:r>
    </w:p>
    <w:p w14:paraId="48FD55E4" w14:textId="4D3197D2" w:rsidR="00F937E5" w:rsidRPr="00C62C99" w:rsidRDefault="00F937E5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031542F1" w14:textId="56EF1EB8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543868">
      <w:pPr>
        <w:spacing w:after="120"/>
        <w:ind w:left="-284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0E26D286" w14:textId="0D22D666" w:rsidR="00A652ED" w:rsidRDefault="00C87636" w:rsidP="008B262A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B035CA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820477">
        <w:rPr>
          <w:rFonts w:asciiTheme="majorHAnsi" w:hAnsiTheme="majorHAnsi" w:cstheme="majorHAnsi"/>
          <w:b/>
          <w:sz w:val="24"/>
          <w:szCs w:val="24"/>
        </w:rPr>
        <w:t>¹</w:t>
      </w:r>
    </w:p>
    <w:p w14:paraId="4ED4FC06" w14:textId="77777777" w:rsidR="008B262A" w:rsidRPr="00C62C99" w:rsidRDefault="008B262A" w:rsidP="008B262A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</w:p>
    <w:p w14:paraId="361E4ED8" w14:textId="58676069" w:rsidR="009D16DA" w:rsidRDefault="00BF07E5" w:rsidP="009D16DA">
      <w:pPr>
        <w:ind w:left="-284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B035CA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B035CA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9D16DA">
        <w:rPr>
          <w:rFonts w:asciiTheme="majorHAnsi" w:hAnsiTheme="majorHAnsi" w:cstheme="majorHAnsi"/>
          <w:color w:val="000000"/>
          <w:sz w:val="24"/>
          <w:szCs w:val="24"/>
        </w:rPr>
        <w:t xml:space="preserve">przetargu nieograniczonego, zgodnie z art. 132 </w:t>
      </w:r>
      <w:r w:rsidR="002333A2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B035CA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bookmarkEnd w:id="0"/>
      <w:r w:rsidR="009D16DA" w:rsidRPr="009D16DA">
        <w:rPr>
          <w:rFonts w:ascii="Calibri Light" w:hAnsi="Calibri Light" w:cs="Calibri Light"/>
          <w:b/>
          <w:sz w:val="24"/>
          <w:szCs w:val="24"/>
        </w:rPr>
        <w:t>„Opracowania i nagrania ścieżek (treści) dla tras zwiedzania określonych przez Zamawiającego, w oparciu o przekazany przez Zamawiającego materiał tekstowy – scenariusz Zamawiającego, na urządzenia multimedialne audioprzewodnika oraz udostępnianie systemu oprowadzania audiowizualnego dla zwiedzających w Muzeum Zamkowym w Malborku, oddziale w Zamku w Kwidzynie i oddziale w Zamku w Sztumie”</w:t>
      </w:r>
      <w:r w:rsidR="009D16D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40511B" w:rsidRPr="00B035C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</w:t>
      </w:r>
      <w:r w:rsidR="009D16D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0FB6FF76" w14:textId="77777777" w:rsidR="009D16DA" w:rsidRDefault="009D16DA" w:rsidP="009D16DA">
      <w:pPr>
        <w:ind w:left="-284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</w:p>
    <w:p w14:paraId="126984F5" w14:textId="478AC031" w:rsidR="009D16DA" w:rsidRPr="006F7151" w:rsidRDefault="009D16DA" w:rsidP="009D16DA">
      <w:pPr>
        <w:pStyle w:val="Akapitzlist"/>
        <w:numPr>
          <w:ilvl w:val="0"/>
          <w:numId w:val="22"/>
        </w:numPr>
        <w:ind w:left="0" w:hanging="284"/>
        <w:jc w:val="both"/>
        <w:rPr>
          <w:rFonts w:asciiTheme="majorHAnsi" w:eastAsia="Lucida Sans Unicode" w:hAnsiTheme="majorHAnsi" w:cstheme="majorHAnsi"/>
          <w:bCs/>
          <w:noProof w:val="0"/>
          <w:color w:val="000000"/>
          <w:kern w:val="3"/>
          <w:sz w:val="24"/>
          <w:szCs w:val="24"/>
          <w:lang w:eastAsia="pl-PL" w:bidi="en-US"/>
        </w:rPr>
      </w:pPr>
      <w:r w:rsidRPr="009D16DA">
        <w:rPr>
          <w:rFonts w:asciiTheme="majorHAnsi" w:eastAsia="Lucida Sans Unicode" w:hAnsiTheme="majorHAnsi" w:cstheme="majorHAnsi"/>
          <w:sz w:val="24"/>
          <w:szCs w:val="24"/>
          <w:lang w:bidi="en-US"/>
        </w:rPr>
        <w:t>Wykonanie przedmiotu zamówienia w zakresie objętym SWZ za łączną cenę brutto wynikającą z podsumowania poniższej tabeli:</w:t>
      </w:r>
    </w:p>
    <w:p w14:paraId="4D8945F6" w14:textId="7668E4A5" w:rsidR="00B035CA" w:rsidRDefault="00650415" w:rsidP="009D16DA">
      <w:pPr>
        <w:pStyle w:val="Akapitzlist"/>
        <w:spacing w:after="0"/>
        <w:ind w:left="-284" w:firstLine="284"/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</w:pPr>
      <w:r w:rsidRPr="00B035CA"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  <w:t>Tabela nr 1: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701"/>
        <w:gridCol w:w="1701"/>
        <w:gridCol w:w="1559"/>
        <w:gridCol w:w="1134"/>
        <w:gridCol w:w="1559"/>
      </w:tblGrid>
      <w:tr w:rsidR="0058023F" w:rsidRPr="008E6AD2" w14:paraId="6E10E82D" w14:textId="18EFA20A" w:rsidTr="00D66212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E3DE92" w14:textId="77777777" w:rsidR="0058023F" w:rsidRPr="00D66212" w:rsidRDefault="0058023F" w:rsidP="009D16DA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D66212">
              <w:rPr>
                <w:rFonts w:asciiTheme="majorHAnsi" w:eastAsia="Calibr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7401C" w14:textId="5E9D96B9" w:rsidR="0058023F" w:rsidRPr="00D66212" w:rsidRDefault="00D66212" w:rsidP="009D16DA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D66212">
              <w:rPr>
                <w:rFonts w:asciiTheme="majorHAnsi" w:eastAsia="Calibri" w:hAnsiTheme="majorHAnsi" w:cstheme="majorHAnsi"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4B5CFE" w14:textId="708437A2" w:rsidR="0058023F" w:rsidRPr="00D66212" w:rsidRDefault="0058023F" w:rsidP="009D16DA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D66212">
              <w:rPr>
                <w:rFonts w:asciiTheme="majorHAnsi" w:eastAsia="Calibri" w:hAnsiTheme="majorHAnsi" w:cstheme="majorHAnsi"/>
                <w:sz w:val="18"/>
                <w:szCs w:val="18"/>
              </w:rPr>
              <w:t>Szacunkowa ilość</w:t>
            </w:r>
          </w:p>
          <w:p w14:paraId="7DA01069" w14:textId="77777777" w:rsidR="00D66212" w:rsidRPr="00D66212" w:rsidRDefault="0058023F" w:rsidP="009D16DA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D66212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sprzedanych biletów </w:t>
            </w:r>
          </w:p>
          <w:p w14:paraId="753B7009" w14:textId="626924CC" w:rsidR="0058023F" w:rsidRPr="00D66212" w:rsidRDefault="0058023F" w:rsidP="00D66212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D66212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(w szt.) z </w:t>
            </w:r>
            <w:r w:rsidRPr="00D66212">
              <w:rPr>
                <w:rFonts w:asciiTheme="majorHAnsi" w:eastAsia="Calibri" w:hAnsiTheme="majorHAnsi" w:cstheme="majorHAnsi"/>
                <w:sz w:val="16"/>
                <w:szCs w:val="16"/>
              </w:rPr>
              <w:t>audioprzewodnikiem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AB39BA" w14:textId="77777777" w:rsidR="0058023F" w:rsidRPr="00D66212" w:rsidRDefault="0058023F" w:rsidP="009D16DA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bookmarkStart w:id="1" w:name="_Hlk85460967"/>
            <w:r w:rsidRPr="00D66212">
              <w:rPr>
                <w:rFonts w:asciiTheme="majorHAnsi" w:eastAsia="Calibri" w:hAnsiTheme="majorHAnsi" w:cstheme="majorHAnsi"/>
                <w:sz w:val="18"/>
                <w:szCs w:val="18"/>
              </w:rPr>
              <w:t>Cena jednostkowa netto za udostępnienie 1 sztuki urządzenia multimedialnego audioprzewodnika</w:t>
            </w:r>
          </w:p>
          <w:p w14:paraId="07B2B686" w14:textId="711B18E2" w:rsidR="0058023F" w:rsidRPr="00D66212" w:rsidRDefault="0058023F" w:rsidP="00D66212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D66212">
              <w:rPr>
                <w:rFonts w:asciiTheme="majorHAnsi" w:eastAsia="Calibri" w:hAnsiTheme="majorHAnsi" w:cstheme="majorHAnsi"/>
                <w:sz w:val="18"/>
                <w:szCs w:val="18"/>
              </w:rPr>
              <w:t>(w zł)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2660E" w14:textId="77777777" w:rsidR="0058023F" w:rsidRPr="00D66212" w:rsidRDefault="0058023F" w:rsidP="009D16DA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D66212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Łączna cena netto w zł </w:t>
            </w:r>
          </w:p>
          <w:p w14:paraId="7C892474" w14:textId="1D88C4F1" w:rsidR="0058023F" w:rsidRPr="00D66212" w:rsidRDefault="0058023F" w:rsidP="009D16DA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D66212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(kol. </w:t>
            </w:r>
            <w:r w:rsidR="009A41DC">
              <w:rPr>
                <w:rFonts w:asciiTheme="majorHAnsi" w:eastAsia="Calibri" w:hAnsiTheme="majorHAnsi" w:cstheme="majorHAnsi"/>
                <w:sz w:val="18"/>
                <w:szCs w:val="18"/>
              </w:rPr>
              <w:t>C</w:t>
            </w:r>
            <w:r w:rsidRPr="00D66212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x kol. </w:t>
            </w:r>
            <w:r w:rsidR="009A41DC">
              <w:rPr>
                <w:rFonts w:asciiTheme="majorHAnsi" w:eastAsia="Calibri" w:hAnsiTheme="majorHAnsi" w:cstheme="majorHAnsi"/>
                <w:sz w:val="18"/>
                <w:szCs w:val="18"/>
              </w:rPr>
              <w:t>D</w:t>
            </w:r>
            <w:r w:rsidRPr="00D66212">
              <w:rPr>
                <w:rFonts w:asciiTheme="majorHAnsi" w:eastAsia="Calibr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F7FA4" w14:textId="6DA74FFB" w:rsidR="0058023F" w:rsidRPr="00D66212" w:rsidRDefault="0058023F" w:rsidP="009D16DA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D66212">
              <w:rPr>
                <w:rFonts w:asciiTheme="majorHAnsi" w:eastAsia="Calibri" w:hAnsiTheme="majorHAnsi" w:cstheme="majorHAnsi"/>
                <w:sz w:val="18"/>
                <w:szCs w:val="18"/>
              </w:rPr>
              <w:t>Stawka podatku VAT (w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0AFB7" w14:textId="77777777" w:rsidR="00D66212" w:rsidRDefault="0058023F" w:rsidP="009D16DA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D66212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Łączna cena brutto w zł </w:t>
            </w:r>
          </w:p>
          <w:p w14:paraId="4021E918" w14:textId="227AD179" w:rsidR="0058023F" w:rsidRPr="00D66212" w:rsidRDefault="0058023F" w:rsidP="009D16DA">
            <w:pPr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D66212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(</w:t>
            </w:r>
            <w:r w:rsidR="00D66212" w:rsidRPr="00D66212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tj. </w:t>
            </w:r>
            <w:r w:rsidRPr="00D66212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wartość z</w:t>
            </w:r>
            <w:r w:rsidR="00D66212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kolumny E</w:t>
            </w:r>
            <w:r w:rsidRPr="00D66212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powiększona o stawkę podatku VAT wskazaną w kolumnie </w:t>
            </w:r>
            <w:r w:rsidR="009A41DC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F</w:t>
            </w:r>
            <w:r w:rsidRPr="00D66212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)</w:t>
            </w:r>
          </w:p>
          <w:p w14:paraId="3C280DB5" w14:textId="5073D832" w:rsidR="00D66212" w:rsidRPr="00D66212" w:rsidRDefault="00D66212" w:rsidP="009D16DA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D66212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(</w:t>
            </w: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kol.</w:t>
            </w:r>
            <w:r w:rsidRPr="00D66212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E + 23%</w:t>
            </w: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tj. kol</w:t>
            </w:r>
            <w:r w:rsidRPr="00D66212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F = kolumna G</w:t>
            </w:r>
          </w:p>
        </w:tc>
      </w:tr>
      <w:tr w:rsidR="0058023F" w:rsidRPr="008E6AD2" w14:paraId="1B131DB2" w14:textId="67A2BBCF" w:rsidTr="00D66212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FAB7" w14:textId="66504427" w:rsidR="0058023F" w:rsidRPr="00D66212" w:rsidRDefault="0058023F" w:rsidP="00093FC6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DE95" w14:textId="373FFC05" w:rsidR="0058023F" w:rsidRPr="00D66212" w:rsidRDefault="0058023F" w:rsidP="00093FC6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4FBB" w14:textId="2E07E9DE" w:rsidR="0058023F" w:rsidRPr="00D66212" w:rsidRDefault="0058023F" w:rsidP="00093FC6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C6B6" w14:textId="310331F1" w:rsidR="0058023F" w:rsidRPr="00D66212" w:rsidRDefault="0058023F" w:rsidP="00093FC6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949" w14:textId="2A951B02" w:rsidR="0058023F" w:rsidRPr="00D66212" w:rsidRDefault="00D66212" w:rsidP="00093FC6">
            <w:pPr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B145" w14:textId="52E8FCE7" w:rsidR="0058023F" w:rsidRPr="00D66212" w:rsidRDefault="00D66212" w:rsidP="00093FC6">
            <w:pPr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D2FB" w14:textId="157D7374" w:rsidR="0058023F" w:rsidRPr="00D66212" w:rsidRDefault="00D66212" w:rsidP="00093FC6">
            <w:pPr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G</w:t>
            </w:r>
          </w:p>
        </w:tc>
      </w:tr>
      <w:tr w:rsidR="0058023F" w:rsidRPr="008E6AD2" w14:paraId="6844A72A" w14:textId="05A9DEC6" w:rsidTr="00D66212">
        <w:trPr>
          <w:trHeight w:val="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FD85" w14:textId="703E8A77" w:rsidR="0058023F" w:rsidRPr="00D66212" w:rsidRDefault="0058023F" w:rsidP="00093FC6">
            <w:pPr>
              <w:pStyle w:val="Akapitzlist"/>
              <w:numPr>
                <w:ilvl w:val="0"/>
                <w:numId w:val="23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EBC" w14:textId="444E6035" w:rsidR="0058023F" w:rsidRPr="00D66212" w:rsidRDefault="00D66212" w:rsidP="00D66212">
            <w:pPr>
              <w:tabs>
                <w:tab w:val="left" w:pos="284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D66212">
              <w:rPr>
                <w:rFonts w:asciiTheme="majorHAnsi" w:hAnsiTheme="majorHAnsi" w:cstheme="majorHAnsi"/>
                <w:sz w:val="16"/>
                <w:szCs w:val="16"/>
              </w:rPr>
              <w:t xml:space="preserve">Opracowanie i nagranie ścieżek (treści) dla tras zwiedzania określonych przez Zamawiającego, w oparciu o przekazany przez </w:t>
            </w:r>
            <w:r w:rsidRPr="00D66212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Zamawiającego materiał tekstowy – scenariusz Zamawiającego, na urządzenia multimedialne audioprzewodnika oraz udostępnianie systemu oprowadzania audiowizualnego dla zwiedzających w Muzeum Zamkowym w Malborku, oddziale w Zamku w Kwidzynie i oddziale w Zamku w Sztumie - zgodnie z zgodnie z SWZ, projektem umowy (załącznik nr 1 do SWZ) i opisem przedmiotu zamówienia (załącznik nr 1 do Umowy)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2074" w14:textId="3C8CBA7E" w:rsidR="0058023F" w:rsidRPr="00D66212" w:rsidRDefault="0058023F" w:rsidP="00D66212">
            <w:pPr>
              <w:jc w:val="center"/>
              <w:rPr>
                <w:rFonts w:asciiTheme="majorHAnsi" w:hAnsiTheme="majorHAnsi" w:cstheme="majorHAnsi"/>
              </w:rPr>
            </w:pPr>
            <w:r w:rsidRPr="00D66212">
              <w:rPr>
                <w:rFonts w:asciiTheme="majorHAnsi" w:hAnsiTheme="majorHAnsi" w:cstheme="majorHAnsi"/>
              </w:rPr>
              <w:lastRenderedPageBreak/>
              <w:t>788 000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6E33" w14:textId="49561DE2" w:rsidR="0058023F" w:rsidRPr="00D66212" w:rsidRDefault="0058023F" w:rsidP="00D66212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… zł</w:t>
            </w:r>
            <w:r w:rsidR="00D66212">
              <w:rPr>
                <w:rFonts w:asciiTheme="majorHAnsi" w:eastAsia="Calibri" w:hAnsiTheme="majorHAnsi" w:cstheme="majorHAnsi"/>
              </w:rPr>
              <w:t xml:space="preserve">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635" w14:textId="5EC91BA9" w:rsidR="0058023F" w:rsidRPr="00D66212" w:rsidRDefault="0058023F" w:rsidP="00D66212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… zł</w:t>
            </w:r>
            <w:r w:rsidR="00D66212">
              <w:rPr>
                <w:rFonts w:asciiTheme="majorHAnsi" w:eastAsia="Calibri" w:hAnsiTheme="majorHAnsi" w:cstheme="majorHAnsi"/>
              </w:rPr>
              <w:t xml:space="preserve">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B25" w14:textId="15EB7174" w:rsidR="0058023F" w:rsidRPr="00D66212" w:rsidRDefault="0058023F" w:rsidP="00D66212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23%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0182" w14:textId="20A7967C" w:rsidR="0058023F" w:rsidRPr="00D66212" w:rsidRDefault="0058023F" w:rsidP="00D66212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D66212">
              <w:rPr>
                <w:rFonts w:asciiTheme="majorHAnsi" w:eastAsia="Calibri" w:hAnsiTheme="majorHAnsi" w:cstheme="majorHAnsi"/>
                <w:b/>
                <w:bCs/>
              </w:rPr>
              <w:t>… zł</w:t>
            </w:r>
            <w:r w:rsidR="00D66212">
              <w:rPr>
                <w:rFonts w:asciiTheme="majorHAnsi" w:eastAsia="Calibri" w:hAnsiTheme="majorHAnsi" w:cstheme="majorHAnsi"/>
                <w:b/>
                <w:bCs/>
              </w:rPr>
              <w:t xml:space="preserve"> brutto</w:t>
            </w:r>
          </w:p>
        </w:tc>
      </w:tr>
    </w:tbl>
    <w:p w14:paraId="7BCA3B88" w14:textId="1159A5B4" w:rsidR="001E6B8C" w:rsidRDefault="001E6B8C" w:rsidP="009D16DA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5756CA">
        <w:rPr>
          <w:rFonts w:asciiTheme="majorHAnsi" w:hAnsiTheme="majorHAnsi" w:cstheme="majorHAnsi"/>
          <w:sz w:val="18"/>
          <w:szCs w:val="18"/>
          <w:highlight w:val="yellow"/>
        </w:rPr>
        <w:t>Wykonawca jest obowiązany uzupełnić powyższą t</w:t>
      </w:r>
      <w:r w:rsidR="003D16C6">
        <w:rPr>
          <w:rFonts w:asciiTheme="majorHAnsi" w:hAnsiTheme="majorHAnsi" w:cstheme="majorHAnsi"/>
          <w:sz w:val="18"/>
          <w:szCs w:val="18"/>
          <w:highlight w:val="yellow"/>
        </w:rPr>
        <w:t xml:space="preserve">abelę w </w:t>
      </w:r>
      <w:r w:rsidR="00A326EC">
        <w:rPr>
          <w:rFonts w:asciiTheme="majorHAnsi" w:hAnsiTheme="majorHAnsi" w:cstheme="majorHAnsi"/>
          <w:sz w:val="18"/>
          <w:szCs w:val="18"/>
          <w:highlight w:val="yellow"/>
        </w:rPr>
        <w:t>poz</w:t>
      </w:r>
      <w:r w:rsidR="00D66212">
        <w:rPr>
          <w:rFonts w:asciiTheme="majorHAnsi" w:hAnsiTheme="majorHAnsi" w:cstheme="majorHAnsi"/>
          <w:sz w:val="18"/>
          <w:szCs w:val="18"/>
          <w:highlight w:val="yellow"/>
        </w:rPr>
        <w:t xml:space="preserve">. 1 (kolumna </w:t>
      </w:r>
      <w:r w:rsidR="00114F39">
        <w:rPr>
          <w:rFonts w:asciiTheme="majorHAnsi" w:hAnsiTheme="majorHAnsi" w:cstheme="majorHAnsi"/>
          <w:sz w:val="18"/>
          <w:szCs w:val="18"/>
          <w:highlight w:val="yellow"/>
        </w:rPr>
        <w:t xml:space="preserve">D, </w:t>
      </w:r>
      <w:r w:rsidR="00D66212">
        <w:rPr>
          <w:rFonts w:asciiTheme="majorHAnsi" w:hAnsiTheme="majorHAnsi" w:cstheme="majorHAnsi"/>
          <w:sz w:val="18"/>
          <w:szCs w:val="18"/>
          <w:highlight w:val="yellow"/>
        </w:rPr>
        <w:t>E i G</w:t>
      </w:r>
      <w:r w:rsidR="00A326EC" w:rsidRPr="00A326EC">
        <w:rPr>
          <w:rFonts w:asciiTheme="majorHAnsi" w:hAnsiTheme="majorHAnsi" w:cstheme="majorHAnsi"/>
          <w:sz w:val="18"/>
          <w:szCs w:val="18"/>
          <w:highlight w:val="yellow"/>
        </w:rPr>
        <w:t>)</w:t>
      </w:r>
      <w:r w:rsidRPr="00973384">
        <w:rPr>
          <w:rFonts w:asciiTheme="majorHAnsi" w:hAnsiTheme="majorHAnsi" w:cstheme="majorHAnsi"/>
          <w:sz w:val="18"/>
          <w:szCs w:val="18"/>
        </w:rPr>
        <w:t xml:space="preserve">  </w:t>
      </w:r>
    </w:p>
    <w:p w14:paraId="5B7F54F6" w14:textId="77777777" w:rsidR="001E6B8C" w:rsidRDefault="001E6B8C" w:rsidP="001E6B8C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64C08A17" w14:textId="77777777" w:rsidR="001E6B8C" w:rsidRPr="00973384" w:rsidRDefault="001E6B8C" w:rsidP="001E6B8C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7A4D9145" w14:textId="160D344F" w:rsidR="00403965" w:rsidRPr="00403965" w:rsidRDefault="00B70D9A" w:rsidP="00403965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W ramach kryterium oceny ofert nr 2 oferuję/my </w:t>
      </w:r>
      <w:r w:rsidR="009D16DA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czas wprowadzenia zmian wynoszący</w:t>
      </w:r>
      <w:r w:rsidR="00403965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:</w:t>
      </w:r>
    </w:p>
    <w:p w14:paraId="48FD8B78" w14:textId="798323A0" w:rsidR="00B70D9A" w:rsidRPr="00403965" w:rsidRDefault="00B70D9A" w:rsidP="00403965">
      <w:pPr>
        <w:jc w:val="both"/>
        <w:rPr>
          <w:rFonts w:ascii="Calibri Light" w:hAnsi="Calibri Light" w:cs="Calibri Light"/>
          <w:b/>
        </w:rPr>
      </w:pPr>
      <w:r w:rsidRPr="00403965">
        <w:rPr>
          <w:rFonts w:ascii="Calibri Light" w:hAnsi="Calibri Light" w:cs="Calibri Light"/>
          <w:b/>
          <w:bCs/>
          <w:color w:val="000000"/>
          <w:kern w:val="1"/>
        </w:rPr>
        <w:t>Tabela nr 2</w:t>
      </w:r>
      <w:r w:rsidR="00403965">
        <w:rPr>
          <w:rFonts w:ascii="Calibri Light" w:hAnsi="Calibri Light" w:cs="Calibri Light"/>
          <w:b/>
          <w:bCs/>
          <w:color w:val="000000"/>
          <w:kern w:val="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B70D9A" w14:paraId="2AFF6133" w14:textId="77777777" w:rsidTr="003F7415">
        <w:tc>
          <w:tcPr>
            <w:tcW w:w="501" w:type="dxa"/>
          </w:tcPr>
          <w:p w14:paraId="41DC6717" w14:textId="77777777" w:rsidR="00B70D9A" w:rsidRPr="00093FC6" w:rsidRDefault="00B70D9A" w:rsidP="00093FC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3FC6">
              <w:rPr>
                <w:rFonts w:asciiTheme="majorHAnsi" w:hAnsiTheme="majorHAnsi" w:cstheme="majorHAnsi"/>
                <w:b/>
                <w:sz w:val="24"/>
                <w:szCs w:val="24"/>
              </w:rPr>
              <w:t>Lp.</w:t>
            </w:r>
          </w:p>
        </w:tc>
        <w:tc>
          <w:tcPr>
            <w:tcW w:w="3228" w:type="dxa"/>
          </w:tcPr>
          <w:p w14:paraId="3F6BB7CB" w14:textId="27BD9F30" w:rsidR="00B70D9A" w:rsidRPr="00093FC6" w:rsidRDefault="009D16DA" w:rsidP="00093FC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3FC6">
              <w:rPr>
                <w:rFonts w:ascii="Calibri Light" w:hAnsi="Calibri Light" w:cs="Calibri Light"/>
                <w:b/>
                <w:sz w:val="24"/>
                <w:szCs w:val="24"/>
              </w:rPr>
              <w:t>Czas wprowadzenia zmian</w:t>
            </w:r>
          </w:p>
        </w:tc>
        <w:tc>
          <w:tcPr>
            <w:tcW w:w="2220" w:type="dxa"/>
          </w:tcPr>
          <w:p w14:paraId="2276C9CE" w14:textId="77777777" w:rsidR="00B70D9A" w:rsidRPr="00093FC6" w:rsidRDefault="00B70D9A" w:rsidP="00093FC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3FC6">
              <w:rPr>
                <w:rFonts w:asciiTheme="majorHAnsi" w:hAnsiTheme="majorHAnsi" w:cstheme="majorHAnsi"/>
                <w:b/>
                <w:sz w:val="24"/>
                <w:szCs w:val="24"/>
              </w:rPr>
              <w:t>Ilość punktów</w:t>
            </w:r>
          </w:p>
        </w:tc>
        <w:tc>
          <w:tcPr>
            <w:tcW w:w="3111" w:type="dxa"/>
          </w:tcPr>
          <w:p w14:paraId="42289C42" w14:textId="7713F511" w:rsidR="00B70D9A" w:rsidRPr="00093FC6" w:rsidRDefault="00B70D9A" w:rsidP="00093FC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3F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Zaznaczyć „X” lub „V” lub „tak” oferowany </w:t>
            </w:r>
            <w:r w:rsidR="009D16DA" w:rsidRPr="00093FC6">
              <w:rPr>
                <w:rFonts w:asciiTheme="majorHAnsi" w:hAnsiTheme="majorHAnsi" w:cstheme="majorHAnsi"/>
                <w:b/>
                <w:sz w:val="24"/>
                <w:szCs w:val="24"/>
              </w:rPr>
              <w:t>czas wprowadzenia zmian</w:t>
            </w:r>
          </w:p>
        </w:tc>
      </w:tr>
      <w:tr w:rsidR="00403965" w14:paraId="2000DBE5" w14:textId="77777777" w:rsidTr="003F7415">
        <w:tc>
          <w:tcPr>
            <w:tcW w:w="501" w:type="dxa"/>
          </w:tcPr>
          <w:p w14:paraId="2240B779" w14:textId="68ECB5FF" w:rsidR="00403965" w:rsidRPr="00093FC6" w:rsidRDefault="00403965" w:rsidP="0040396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8" w:type="dxa"/>
          </w:tcPr>
          <w:p w14:paraId="27CB5D8C" w14:textId="536AD941" w:rsidR="00403965" w:rsidRPr="00093FC6" w:rsidRDefault="00403965" w:rsidP="0040396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93FC6">
              <w:rPr>
                <w:rFonts w:asciiTheme="majorHAnsi" w:hAnsiTheme="majorHAnsi" w:cstheme="majorHAnsi"/>
                <w:sz w:val="24"/>
                <w:szCs w:val="24"/>
              </w:rPr>
              <w:t>od 1 dnia do 4 dni kalendarzowych</w:t>
            </w:r>
          </w:p>
        </w:tc>
        <w:tc>
          <w:tcPr>
            <w:tcW w:w="2220" w:type="dxa"/>
          </w:tcPr>
          <w:p w14:paraId="3ECC09E5" w14:textId="7F081965" w:rsidR="00403965" w:rsidRPr="00093FC6" w:rsidRDefault="00403965" w:rsidP="0040396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07332">
              <w:rPr>
                <w:rFonts w:ascii="Calibri Light" w:eastAsiaTheme="minorHAnsi" w:hAnsi="Calibri Light" w:cs="Calibri Light"/>
                <w:bCs/>
                <w:sz w:val="24"/>
                <w:szCs w:val="24"/>
                <w:lang w:eastAsia="en-US"/>
              </w:rPr>
              <w:t>40 pkt</w:t>
            </w:r>
          </w:p>
        </w:tc>
        <w:tc>
          <w:tcPr>
            <w:tcW w:w="3111" w:type="dxa"/>
          </w:tcPr>
          <w:p w14:paraId="34A45941" w14:textId="77777777" w:rsidR="00403965" w:rsidRPr="00093FC6" w:rsidRDefault="00403965" w:rsidP="0040396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03965" w14:paraId="13627D71" w14:textId="77777777" w:rsidTr="003F7415">
        <w:tc>
          <w:tcPr>
            <w:tcW w:w="501" w:type="dxa"/>
          </w:tcPr>
          <w:p w14:paraId="5C00AC64" w14:textId="05950A22" w:rsidR="00403965" w:rsidRPr="00093FC6" w:rsidRDefault="00403965" w:rsidP="0040396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8" w:type="dxa"/>
          </w:tcPr>
          <w:p w14:paraId="4EE6052D" w14:textId="77777777" w:rsidR="00403965" w:rsidRPr="00093FC6" w:rsidRDefault="00403965" w:rsidP="0040396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93FC6">
              <w:rPr>
                <w:rFonts w:asciiTheme="majorHAnsi" w:hAnsiTheme="majorHAnsi" w:cstheme="majorHAnsi"/>
                <w:sz w:val="24"/>
                <w:szCs w:val="24"/>
              </w:rPr>
              <w:t xml:space="preserve">od 5 dni do 7 dni </w:t>
            </w:r>
          </w:p>
          <w:p w14:paraId="20E26E1E" w14:textId="02493E41" w:rsidR="00403965" w:rsidRPr="00093FC6" w:rsidRDefault="00403965" w:rsidP="0040396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93FC6">
              <w:rPr>
                <w:rFonts w:asciiTheme="majorHAnsi" w:hAnsiTheme="majorHAnsi" w:cstheme="majorHAnsi"/>
                <w:sz w:val="24"/>
                <w:szCs w:val="24"/>
              </w:rPr>
              <w:t>kalendarzowych</w:t>
            </w:r>
          </w:p>
        </w:tc>
        <w:tc>
          <w:tcPr>
            <w:tcW w:w="2220" w:type="dxa"/>
          </w:tcPr>
          <w:p w14:paraId="0FDE18DB" w14:textId="74C339C4" w:rsidR="00403965" w:rsidRPr="00093FC6" w:rsidRDefault="00403965" w:rsidP="0040396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07332">
              <w:rPr>
                <w:rFonts w:ascii="Calibri Light" w:eastAsiaTheme="minorHAnsi" w:hAnsi="Calibri Light" w:cs="Calibri Light"/>
                <w:bCs/>
                <w:sz w:val="24"/>
                <w:szCs w:val="24"/>
                <w:lang w:eastAsia="en-US"/>
              </w:rPr>
              <w:t>20 pkt</w:t>
            </w:r>
          </w:p>
        </w:tc>
        <w:tc>
          <w:tcPr>
            <w:tcW w:w="3111" w:type="dxa"/>
          </w:tcPr>
          <w:p w14:paraId="566C4A12" w14:textId="77777777" w:rsidR="00403965" w:rsidRPr="00093FC6" w:rsidRDefault="00403965" w:rsidP="0040396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03965" w:rsidRPr="00050BB3" w14:paraId="51CE7EC3" w14:textId="77777777" w:rsidTr="003F7415">
        <w:trPr>
          <w:trHeight w:val="471"/>
        </w:trPr>
        <w:tc>
          <w:tcPr>
            <w:tcW w:w="501" w:type="dxa"/>
          </w:tcPr>
          <w:p w14:paraId="447316EA" w14:textId="1E053D08" w:rsidR="00403965" w:rsidRPr="00093FC6" w:rsidRDefault="00403965" w:rsidP="0040396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8" w:type="dxa"/>
          </w:tcPr>
          <w:p w14:paraId="3A332440" w14:textId="2520A592" w:rsidR="00403965" w:rsidRPr="00093FC6" w:rsidRDefault="00403965" w:rsidP="0040396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93FC6">
              <w:rPr>
                <w:rFonts w:asciiTheme="majorHAnsi" w:hAnsiTheme="majorHAnsi" w:cstheme="majorHAnsi"/>
                <w:sz w:val="24"/>
                <w:szCs w:val="24"/>
              </w:rPr>
              <w:t>od 8 dni do 10 dni kalendarzowych</w:t>
            </w:r>
          </w:p>
        </w:tc>
        <w:tc>
          <w:tcPr>
            <w:tcW w:w="2220" w:type="dxa"/>
          </w:tcPr>
          <w:p w14:paraId="57028C0E" w14:textId="008BFAA2" w:rsidR="00403965" w:rsidRPr="00093FC6" w:rsidRDefault="00403965" w:rsidP="0040396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07332">
              <w:rPr>
                <w:rFonts w:ascii="Calibri Light" w:eastAsiaTheme="minorHAnsi" w:hAnsi="Calibri Light" w:cs="Calibri Light"/>
                <w:bCs/>
                <w:sz w:val="24"/>
                <w:szCs w:val="24"/>
                <w:lang w:eastAsia="en-US"/>
              </w:rPr>
              <w:t>10 pkt</w:t>
            </w:r>
          </w:p>
        </w:tc>
        <w:tc>
          <w:tcPr>
            <w:tcW w:w="3111" w:type="dxa"/>
          </w:tcPr>
          <w:p w14:paraId="17C3E901" w14:textId="77777777" w:rsidR="00403965" w:rsidRPr="00093FC6" w:rsidRDefault="00403965" w:rsidP="0040396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D16DA" w:rsidRPr="00050BB3" w14:paraId="0249D817" w14:textId="77777777" w:rsidTr="003F7415">
        <w:trPr>
          <w:trHeight w:val="471"/>
        </w:trPr>
        <w:tc>
          <w:tcPr>
            <w:tcW w:w="501" w:type="dxa"/>
          </w:tcPr>
          <w:p w14:paraId="6E2A9077" w14:textId="2B0840C9" w:rsidR="009D16DA" w:rsidRPr="00093FC6" w:rsidRDefault="009D16DA" w:rsidP="00093FC6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8" w:type="dxa"/>
          </w:tcPr>
          <w:p w14:paraId="71F51971" w14:textId="60DC2B10" w:rsidR="009D16DA" w:rsidRPr="00093FC6" w:rsidRDefault="009D16DA" w:rsidP="00093FC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93FC6">
              <w:rPr>
                <w:rFonts w:asciiTheme="majorHAnsi" w:hAnsiTheme="majorHAnsi" w:cstheme="majorHAnsi"/>
                <w:sz w:val="24"/>
                <w:szCs w:val="24"/>
              </w:rPr>
              <w:t>od 11 dni do 12 dni kalendarzowych</w:t>
            </w:r>
          </w:p>
        </w:tc>
        <w:tc>
          <w:tcPr>
            <w:tcW w:w="2220" w:type="dxa"/>
          </w:tcPr>
          <w:p w14:paraId="62DDF9C3" w14:textId="0909F6B3" w:rsidR="009D16DA" w:rsidRPr="00093FC6" w:rsidRDefault="00093FC6" w:rsidP="00093FC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 pkt</w:t>
            </w:r>
          </w:p>
        </w:tc>
        <w:tc>
          <w:tcPr>
            <w:tcW w:w="3111" w:type="dxa"/>
          </w:tcPr>
          <w:p w14:paraId="78C39576" w14:textId="77777777" w:rsidR="009D16DA" w:rsidRPr="00093FC6" w:rsidRDefault="009D16DA" w:rsidP="00093FC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FF90361" w14:textId="48CAC8BA" w:rsidR="00B70D9A" w:rsidRPr="00670666" w:rsidRDefault="00B70D9A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73F71C81" w14:textId="00B11B43" w:rsidR="004C2042" w:rsidRPr="008B262A" w:rsidRDefault="00286BA3" w:rsidP="00B70D9A">
      <w:pPr>
        <w:pStyle w:val="Akapitzlist"/>
        <w:widowControl w:val="0"/>
        <w:numPr>
          <w:ilvl w:val="0"/>
          <w:numId w:val="20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73" w:hanging="357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3CD66F90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określonych w SWZ, jej załącznikach oraz ofercie Wykonawcy.</w:t>
      </w:r>
    </w:p>
    <w:p w14:paraId="0982CC52" w14:textId="4EAA02D6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 cenie mojej/naszej oferty zostały uwzględnione wszystkie koszty wykonania przedmiotu zamówienia, uwzględnia wszystkie wymagane opła</w:t>
      </w:r>
      <w:r w:rsidR="00995257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t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y i koszty niezbędne do zrealizowania całości przedmiotu zamówienia.</w:t>
      </w:r>
    </w:p>
    <w:p w14:paraId="79E51391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pełni je akceptuje/my i nie wnoszę/nie wnosimy do nich zastrzeżeń oraz przyjmujemy warunki w nich zawarte.</w:t>
      </w:r>
    </w:p>
    <w:p w14:paraId="642CA134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Theme="minorHAnsi" w:hAnsiTheme="majorHAnsi" w:cstheme="majorHAnsi"/>
          <w:sz w:val="24"/>
          <w:szCs w:val="24"/>
        </w:rPr>
        <w:t xml:space="preserve">Oświadczam/my, że uważamy się za związanych niniejszą ofertą przez okres wskazany </w:t>
      </w:r>
      <w:r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1F3127BA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Oświadczam/my, że wybór naszej oferty nie będzie prowadził do powstania  </w:t>
      </w:r>
      <w:r>
        <w:rPr>
          <w:rFonts w:asciiTheme="majorHAnsi" w:hAnsiTheme="majorHAnsi" w:cstheme="majorHAnsi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Theme="majorHAnsi" w:hAnsiTheme="majorHAnsi" w:cstheme="majorHAnsi"/>
          <w:sz w:val="24"/>
          <w:szCs w:val="24"/>
        </w:rPr>
        <w:br/>
        <w:t>i usług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bookmarkStart w:id="2" w:name="_3j2qqm3"/>
      <w:bookmarkEnd w:id="2"/>
      <w:r>
        <w:rPr>
          <w:rFonts w:asciiTheme="majorHAnsi" w:hAnsiTheme="majorHAnsi" w:cstheme="majorHAnsi"/>
          <w:sz w:val="24"/>
          <w:szCs w:val="24"/>
        </w:rPr>
        <w:t>.</w:t>
      </w:r>
    </w:p>
    <w:p w14:paraId="3BCDCA43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lastRenderedPageBreak/>
        <w:t>Oświadczam/my, że</w:t>
      </w:r>
      <w:bookmarkStart w:id="3" w:name="_Hlk61616766"/>
      <w:r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2"/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bookmarkEnd w:id="3"/>
      <w:r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60D52EF3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postępowania;</w:t>
      </w:r>
    </w:p>
    <w:p w14:paraId="6D770C79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Oświadczamy, że zamówienie wykonamy</w:t>
      </w:r>
      <w:r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4"/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8B262A" w14:paraId="460D1A7C" w14:textId="77777777" w:rsidTr="008B262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62E4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BB7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FBD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Podwykonawca (jeśli jest znany)</w:t>
            </w:r>
          </w:p>
        </w:tc>
      </w:tr>
      <w:tr w:rsidR="008B262A" w14:paraId="0B54EDCA" w14:textId="77777777" w:rsidTr="008B262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E30E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26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B50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</w:tr>
    </w:tbl>
    <w:p w14:paraId="54330C9D" w14:textId="77777777" w:rsidR="008B262A" w:rsidRDefault="008B262A" w:rsidP="008B262A">
      <w:pPr>
        <w:pStyle w:val="Bezodstpw1"/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F619461" w14:textId="2A3B4636" w:rsidR="00550791" w:rsidRDefault="00550791" w:rsidP="008B262A">
      <w:pPr>
        <w:pStyle w:val="Bezodstpw1"/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 </w:t>
      </w:r>
    </w:p>
    <w:p w14:paraId="1D862A3A" w14:textId="4AFD6BE8" w:rsidR="00550791" w:rsidRPr="00E71A7B" w:rsidRDefault="00550791" w:rsidP="008B262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4BD7BCAA" w:rsidR="00550791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3B6683F8" w14:textId="09ADE676" w:rsidR="008B262A" w:rsidRDefault="00820477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dużym przedsiębiorstwem</w:t>
      </w:r>
    </w:p>
    <w:p w14:paraId="25899939" w14:textId="77777777" w:rsidR="00006ADE" w:rsidRPr="008B262A" w:rsidRDefault="00006ADE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</w:p>
    <w:p w14:paraId="324D55C1" w14:textId="77777777" w:rsidR="00006ADE" w:rsidRPr="00D33824" w:rsidRDefault="00006ADE" w:rsidP="00006ADE">
      <w:pPr>
        <w:pStyle w:val="Akapitzlist"/>
        <w:widowControl w:val="0"/>
        <w:numPr>
          <w:ilvl w:val="0"/>
          <w:numId w:val="1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hanging="426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D33824">
        <w:rPr>
          <w:rFonts w:asciiTheme="majorHAnsi" w:hAnsiTheme="majorHAnsi" w:cstheme="majorHAnsi"/>
          <w:sz w:val="24"/>
          <w:szCs w:val="24"/>
        </w:rPr>
        <w:t xml:space="preserve">Wadium </w:t>
      </w:r>
      <w:r>
        <w:rPr>
          <w:rFonts w:asciiTheme="majorHAnsi" w:hAnsiTheme="majorHAnsi" w:cstheme="majorHAnsi"/>
          <w:sz w:val="24"/>
          <w:szCs w:val="24"/>
        </w:rPr>
        <w:t xml:space="preserve">w ninijeszym postępowaniu </w:t>
      </w:r>
      <w:r w:rsidRPr="00D33824">
        <w:rPr>
          <w:rFonts w:asciiTheme="majorHAnsi" w:hAnsiTheme="majorHAnsi" w:cstheme="majorHAnsi"/>
          <w:sz w:val="24"/>
          <w:szCs w:val="24"/>
        </w:rPr>
        <w:t>zostało wniesione w formie:</w:t>
      </w:r>
      <w:r>
        <w:rPr>
          <w:rFonts w:asciiTheme="majorHAnsi" w:hAnsiTheme="majorHAnsi" w:cstheme="majorHAnsi"/>
          <w:sz w:val="24"/>
          <w:szCs w:val="24"/>
        </w:rPr>
        <w:t xml:space="preserve"> … </w:t>
      </w:r>
      <w:r w:rsidRPr="00D33824">
        <w:rPr>
          <w:rFonts w:asciiTheme="majorHAnsi" w:hAnsiTheme="majorHAnsi" w:cstheme="majorHAnsi"/>
          <w:sz w:val="20"/>
          <w:szCs w:val="20"/>
        </w:rPr>
        <w:t>(należy wskazać)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33824">
        <w:rPr>
          <w:rFonts w:asciiTheme="majorHAnsi" w:hAnsiTheme="majorHAnsi" w:cstheme="majorHAnsi"/>
          <w:sz w:val="24"/>
          <w:szCs w:val="24"/>
        </w:rPr>
        <w:t>i należy je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5BDFA3F4" w14:textId="566CF71F" w:rsidR="00006ADE" w:rsidRPr="00D33824" w:rsidRDefault="00006ADE" w:rsidP="00006ADE">
      <w:pPr>
        <w:pStyle w:val="Akapitzlist"/>
        <w:widowControl w:val="0"/>
        <w:numPr>
          <w:ilvl w:val="0"/>
          <w:numId w:val="25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567" w:hanging="283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Theme="majorHAnsi" w:hAnsiTheme="majorHAnsi" w:cstheme="majorHAnsi"/>
          <w:sz w:val="24"/>
          <w:szCs w:val="24"/>
        </w:rPr>
        <w:t>zwrócić na</w:t>
      </w:r>
      <w:r w:rsidRPr="00D33824">
        <w:rPr>
          <w:rFonts w:asciiTheme="majorHAnsi" w:hAnsiTheme="majorHAnsi" w:cstheme="majorHAnsi"/>
          <w:sz w:val="24"/>
          <w:szCs w:val="24"/>
        </w:rPr>
        <w:t xml:space="preserve"> </w:t>
      </w:r>
      <w:r w:rsidRPr="00D33824">
        <w:rPr>
          <w:rFonts w:asciiTheme="majorHAnsi" w:hAnsiTheme="majorHAnsi" w:cstheme="majorHAnsi"/>
          <w:color w:val="000000"/>
          <w:sz w:val="24"/>
          <w:szCs w:val="24"/>
        </w:rPr>
        <w:t xml:space="preserve">nr konta bankowego: …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D33824">
        <w:rPr>
          <w:rFonts w:asciiTheme="majorHAnsi" w:hAnsiTheme="majorHAnsi" w:cstheme="majorHAnsi"/>
          <w:color w:val="000000"/>
          <w:sz w:val="24"/>
          <w:szCs w:val="24"/>
        </w:rPr>
        <w:t>nazwa Banku ...</w:t>
      </w:r>
    </w:p>
    <w:p w14:paraId="2DA1B57D" w14:textId="473BA670" w:rsidR="00006ADE" w:rsidRPr="00574B68" w:rsidRDefault="00006ADE" w:rsidP="00006ADE">
      <w:pPr>
        <w:pStyle w:val="Akapitzlist"/>
        <w:widowControl w:val="0"/>
        <w:numPr>
          <w:ilvl w:val="0"/>
          <w:numId w:val="25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567" w:hanging="283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zwolnić </w:t>
      </w:r>
      <w:r w:rsidRPr="00D33824">
        <w:rPr>
          <w:rFonts w:asciiTheme="majorHAnsi" w:hAnsiTheme="majorHAnsi" w:cstheme="majorHAnsi"/>
          <w:color w:val="000000"/>
          <w:sz w:val="24"/>
          <w:szCs w:val="24"/>
        </w:rPr>
        <w:t xml:space="preserve">na adres e-mail gwaranta / poręczyciela: … </w:t>
      </w:r>
    </w:p>
    <w:p w14:paraId="018FC4B6" w14:textId="77777777" w:rsidR="008B262A" w:rsidRPr="006219B9" w:rsidRDefault="008B262A" w:rsidP="006219B9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4BD82EBB" w14:textId="77777777" w:rsidR="008B262A" w:rsidRDefault="008B262A" w:rsidP="008B262A">
      <w:pPr>
        <w:pStyle w:val="Akapitzlist"/>
        <w:numPr>
          <w:ilvl w:val="0"/>
          <w:numId w:val="11"/>
        </w:numPr>
        <w:spacing w:after="0"/>
        <w:ind w:left="284" w:hanging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Wskazuję następujące podmiotowe środki dowodowe (wymagane SWZ), które można uzyskać za pomocą bezpłatnych i ogólnodostępnych baz danych, oraz dane umożliwiające dostęp do tych środków:</w:t>
      </w:r>
    </w:p>
    <w:p w14:paraId="3F858B49" w14:textId="7D91A5AB" w:rsidR="008B262A" w:rsidRPr="00AA4389" w:rsidRDefault="008B262A" w:rsidP="008B262A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8B262A">
        <w:rPr>
          <w:rFonts w:asciiTheme="majorHAnsi" w:hAnsiTheme="majorHAnsi" w:cstheme="majorHAnsi"/>
          <w:sz w:val="24"/>
          <w:szCs w:val="24"/>
        </w:rPr>
        <w:t xml:space="preserve">… </w:t>
      </w:r>
      <w:r w:rsidRPr="008B262A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7F960483" w14:textId="16C5BA93" w:rsidR="008B262A" w:rsidRPr="00306886" w:rsidRDefault="008B262A" w:rsidP="00306886">
      <w:pPr>
        <w:rPr>
          <w:rFonts w:asciiTheme="majorHAnsi" w:hAnsiTheme="majorHAnsi" w:cstheme="majorHAnsi"/>
          <w:sz w:val="24"/>
          <w:szCs w:val="24"/>
        </w:rPr>
      </w:pPr>
    </w:p>
    <w:p w14:paraId="3669D2AC" w14:textId="1A016C93" w:rsidR="008F206E" w:rsidRDefault="00550791" w:rsidP="008B262A">
      <w:pPr>
        <w:pStyle w:val="normaltableau"/>
        <w:numPr>
          <w:ilvl w:val="0"/>
          <w:numId w:val="1"/>
        </w:numPr>
        <w:tabs>
          <w:tab w:val="left" w:pos="284"/>
        </w:tabs>
        <w:spacing w:before="0" w:after="0" w:line="360" w:lineRule="auto"/>
        <w:ind w:left="0" w:hanging="142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02733A22" w14:textId="3EFD02B7" w:rsidR="00550791" w:rsidRPr="008F206E" w:rsidRDefault="00550791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8F206E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Oświadczenie składane z art. 125 ust. 1 </w:t>
      </w:r>
      <w:r w:rsidR="008F206E">
        <w:rPr>
          <w:rFonts w:asciiTheme="majorHAnsi" w:hAnsiTheme="majorHAnsi" w:cstheme="majorHAnsi"/>
          <w:sz w:val="24"/>
          <w:szCs w:val="24"/>
          <w:lang w:val="pl-PL" w:eastAsia="en-US"/>
        </w:rPr>
        <w:t>ustawy PZP</w:t>
      </w:r>
      <w:r w:rsidR="009A41DC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 (JEDZ)</w:t>
      </w:r>
      <w:r w:rsidR="008F206E">
        <w:rPr>
          <w:rFonts w:asciiTheme="majorHAnsi" w:hAnsiTheme="majorHAnsi" w:cstheme="majorHAnsi"/>
          <w:sz w:val="24"/>
          <w:szCs w:val="24"/>
          <w:lang w:val="pl-PL" w:eastAsia="en-US"/>
        </w:rPr>
        <w:t>,</w:t>
      </w:r>
    </w:p>
    <w:p w14:paraId="10FD2251" w14:textId="06B593B8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lastRenderedPageBreak/>
        <w:t>…,</w:t>
      </w:r>
    </w:p>
    <w:p w14:paraId="7EF0BE06" w14:textId="766F0C0F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</w:t>
      </w:r>
    </w:p>
    <w:p w14:paraId="31698F72" w14:textId="77777777" w:rsidR="0051041D" w:rsidRDefault="0051041D" w:rsidP="008B262A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1FD25582" w14:textId="77777777" w:rsidR="009D16DA" w:rsidRPr="009D16DA" w:rsidRDefault="009D16DA" w:rsidP="009D16DA">
      <w:pPr>
        <w:ind w:left="-284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9D16D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32E79ADA" w14:textId="63270DFA" w:rsidR="00550791" w:rsidRDefault="009D16DA" w:rsidP="009D16DA">
      <w:pPr>
        <w:ind w:left="-284"/>
        <w:rPr>
          <w:rFonts w:asciiTheme="majorHAnsi" w:hAnsiTheme="majorHAnsi" w:cstheme="majorHAnsi"/>
          <w:b/>
          <w:bCs/>
          <w:sz w:val="22"/>
          <w:szCs w:val="22"/>
        </w:rPr>
      </w:pPr>
      <w:r w:rsidRPr="009D16DA">
        <w:rPr>
          <w:rFonts w:asciiTheme="majorHAnsi" w:hAnsiTheme="majorHAnsi" w:cstheme="majorHAnsi"/>
          <w:b/>
          <w:color w:val="C00000"/>
          <w:sz w:val="24"/>
          <w:szCs w:val="24"/>
        </w:rPr>
        <w:t>Niniejsze oświadczenie winno zostać sporządzone pod rygorem nieważności w postaci elektronicznej i opatrzone kwalifikowanym podpisem elektronicznym</w:t>
      </w:r>
    </w:p>
    <w:p w14:paraId="09890389" w14:textId="1A4A3F4C" w:rsidR="00820477" w:rsidRDefault="0082047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820477" w:rsidSect="00193E2C">
      <w:footerReference w:type="default" r:id="rId8"/>
      <w:headerReference w:type="first" r:id="rId9"/>
      <w:footerReference w:type="first" r:id="rId10"/>
      <w:pgSz w:w="11906" w:h="16838" w:code="9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4F3FC" w14:textId="77777777" w:rsidR="00193E2C" w:rsidRDefault="00193E2C">
      <w:r>
        <w:separator/>
      </w:r>
    </w:p>
  </w:endnote>
  <w:endnote w:type="continuationSeparator" w:id="0">
    <w:p w14:paraId="5C13E23B" w14:textId="77777777" w:rsidR="00193E2C" w:rsidRDefault="0019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9290079"/>
      <w:docPartObj>
        <w:docPartGallery w:val="Page Numbers (Bottom of Page)"/>
        <w:docPartUnique/>
      </w:docPartObj>
    </w:sdtPr>
    <w:sdtEndPr/>
    <w:sdtContent>
      <w:p w14:paraId="6BD6AD32" w14:textId="3492F359" w:rsidR="00820477" w:rsidRDefault="008204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151">
          <w:rPr>
            <w:noProof/>
          </w:rPr>
          <w:t>4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5F449BBF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151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0A949" w14:textId="77777777" w:rsidR="00193E2C" w:rsidRDefault="00193E2C">
      <w:r>
        <w:separator/>
      </w:r>
    </w:p>
  </w:footnote>
  <w:footnote w:type="continuationSeparator" w:id="0">
    <w:p w14:paraId="04C80445" w14:textId="77777777" w:rsidR="00193E2C" w:rsidRDefault="00193E2C">
      <w:r>
        <w:continuationSeparator/>
      </w:r>
    </w:p>
  </w:footnote>
  <w:footnote w:id="1">
    <w:p w14:paraId="4577BFA6" w14:textId="77777777" w:rsid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E000A44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029686B5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63BA837A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0552C23B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2">
    <w:p w14:paraId="52F212EC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3">
    <w:p w14:paraId="2BCCB822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4">
    <w:p w14:paraId="67C0C65E" w14:textId="77777777" w:rsidR="008B262A" w:rsidRP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 xml:space="preserve"> </w:t>
      </w:r>
      <w:r w:rsidRPr="008B262A">
        <w:rPr>
          <w:rFonts w:asciiTheme="majorHAnsi" w:hAnsiTheme="majorHAnsi" w:cstheme="majorHAnsi"/>
          <w:sz w:val="14"/>
          <w:szCs w:val="14"/>
        </w:rPr>
        <w:t>niewłaściwe przekreślić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ADFC" w14:textId="70EA77E6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9D16DA">
      <w:rPr>
        <w:rFonts w:asciiTheme="majorHAnsi" w:hAnsiTheme="majorHAnsi" w:cstheme="majorHAnsi"/>
        <w:sz w:val="24"/>
        <w:szCs w:val="24"/>
      </w:rPr>
      <w:t>19</w:t>
    </w:r>
    <w:r w:rsidRPr="00C62C99">
      <w:rPr>
        <w:rFonts w:asciiTheme="majorHAnsi" w:hAnsiTheme="majorHAnsi" w:cstheme="majorHAnsi"/>
        <w:sz w:val="24"/>
        <w:szCs w:val="24"/>
      </w:rPr>
      <w:t>.1.202</w:t>
    </w:r>
    <w:r w:rsidR="0087539C">
      <w:rPr>
        <w:rFonts w:asciiTheme="majorHAnsi" w:hAnsiTheme="majorHAnsi" w:cstheme="majorHAnsi"/>
        <w:sz w:val="24"/>
        <w:szCs w:val="24"/>
      </w:rPr>
      <w:t>4</w:t>
    </w:r>
    <w:r w:rsidRPr="00C62C99">
      <w:rPr>
        <w:rFonts w:asciiTheme="majorHAnsi" w:hAnsiTheme="majorHAnsi" w:cstheme="majorHAnsi"/>
        <w:sz w:val="24"/>
        <w:szCs w:val="24"/>
      </w:rPr>
      <w:t>.</w:t>
    </w:r>
    <w:r w:rsidR="00B70D9A">
      <w:rPr>
        <w:rFonts w:asciiTheme="majorHAnsi" w:hAnsiTheme="majorHAnsi" w:cstheme="majorHAnsi"/>
        <w:sz w:val="24"/>
        <w:szCs w:val="24"/>
      </w:rPr>
      <w:t>da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DC7"/>
    <w:multiLevelType w:val="hybridMultilevel"/>
    <w:tmpl w:val="820A36AA"/>
    <w:lvl w:ilvl="0" w:tplc="AC8CF510">
      <w:start w:val="4"/>
      <w:numFmt w:val="decimal"/>
      <w:lvlText w:val="%1."/>
      <w:lvlJc w:val="left"/>
      <w:pPr>
        <w:ind w:left="28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0BE"/>
    <w:multiLevelType w:val="hybridMultilevel"/>
    <w:tmpl w:val="5F9E9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902"/>
    <w:multiLevelType w:val="hybridMultilevel"/>
    <w:tmpl w:val="E16C6E82"/>
    <w:lvl w:ilvl="0" w:tplc="92287D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E43A3"/>
    <w:multiLevelType w:val="hybridMultilevel"/>
    <w:tmpl w:val="2056C80A"/>
    <w:lvl w:ilvl="0" w:tplc="A04C1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3CF"/>
    <w:multiLevelType w:val="hybridMultilevel"/>
    <w:tmpl w:val="0A3E44A6"/>
    <w:lvl w:ilvl="0" w:tplc="747051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97CBB"/>
    <w:multiLevelType w:val="hybridMultilevel"/>
    <w:tmpl w:val="5B844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E143F"/>
    <w:multiLevelType w:val="hybridMultilevel"/>
    <w:tmpl w:val="32EC0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D576D"/>
    <w:multiLevelType w:val="hybridMultilevel"/>
    <w:tmpl w:val="DBB6926E"/>
    <w:lvl w:ilvl="0" w:tplc="75C68A0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618D7"/>
    <w:multiLevelType w:val="hybridMultilevel"/>
    <w:tmpl w:val="ACFCAA9E"/>
    <w:lvl w:ilvl="0" w:tplc="F56CC1C0">
      <w:start w:val="1"/>
      <w:numFmt w:val="lowerLetter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B6156A"/>
    <w:multiLevelType w:val="hybridMultilevel"/>
    <w:tmpl w:val="17D22E9A"/>
    <w:lvl w:ilvl="0" w:tplc="ADBCAA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E053340"/>
    <w:multiLevelType w:val="hybridMultilevel"/>
    <w:tmpl w:val="624A5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30F41"/>
    <w:multiLevelType w:val="hybridMultilevel"/>
    <w:tmpl w:val="0E3465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2D0C23"/>
    <w:multiLevelType w:val="hybridMultilevel"/>
    <w:tmpl w:val="086ED046"/>
    <w:lvl w:ilvl="0" w:tplc="C9380376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433FA"/>
    <w:multiLevelType w:val="hybridMultilevel"/>
    <w:tmpl w:val="7354FA86"/>
    <w:lvl w:ilvl="0" w:tplc="AFA603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159D8"/>
    <w:multiLevelType w:val="hybridMultilevel"/>
    <w:tmpl w:val="DE2CE4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4860846">
    <w:abstractNumId w:val="5"/>
  </w:num>
  <w:num w:numId="2" w16cid:durableId="658655231">
    <w:abstractNumId w:val="1"/>
  </w:num>
  <w:num w:numId="3" w16cid:durableId="187179659">
    <w:abstractNumId w:val="14"/>
  </w:num>
  <w:num w:numId="4" w16cid:durableId="801508893">
    <w:abstractNumId w:val="19"/>
  </w:num>
  <w:num w:numId="5" w16cid:durableId="2091467316">
    <w:abstractNumId w:val="11"/>
  </w:num>
  <w:num w:numId="6" w16cid:durableId="187255710">
    <w:abstractNumId w:val="4"/>
  </w:num>
  <w:num w:numId="7" w16cid:durableId="1879514549">
    <w:abstractNumId w:val="15"/>
  </w:num>
  <w:num w:numId="8" w16cid:durableId="2051953472">
    <w:abstractNumId w:val="6"/>
  </w:num>
  <w:num w:numId="9" w16cid:durableId="1276643389">
    <w:abstractNumId w:val="0"/>
  </w:num>
  <w:num w:numId="10" w16cid:durableId="12190197">
    <w:abstractNumId w:val="9"/>
  </w:num>
  <w:num w:numId="11" w16cid:durableId="1199853642">
    <w:abstractNumId w:val="5"/>
  </w:num>
  <w:num w:numId="12" w16cid:durableId="20203039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3022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8960009">
    <w:abstractNumId w:val="16"/>
  </w:num>
  <w:num w:numId="15" w16cid:durableId="92017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2608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9568064">
    <w:abstractNumId w:val="2"/>
  </w:num>
  <w:num w:numId="18" w16cid:durableId="31417486">
    <w:abstractNumId w:val="7"/>
  </w:num>
  <w:num w:numId="19" w16cid:durableId="1196694944">
    <w:abstractNumId w:val="8"/>
  </w:num>
  <w:num w:numId="20" w16cid:durableId="1964143159">
    <w:abstractNumId w:val="18"/>
  </w:num>
  <w:num w:numId="21" w16cid:durableId="1049306974">
    <w:abstractNumId w:val="20"/>
  </w:num>
  <w:num w:numId="22" w16cid:durableId="1393040394">
    <w:abstractNumId w:val="10"/>
  </w:num>
  <w:num w:numId="23" w16cid:durableId="288753286">
    <w:abstractNumId w:val="17"/>
  </w:num>
  <w:num w:numId="24" w16cid:durableId="491483296">
    <w:abstractNumId w:val="21"/>
  </w:num>
  <w:num w:numId="25" w16cid:durableId="153422108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42"/>
    <w:rsid w:val="000005A9"/>
    <w:rsid w:val="00004FAD"/>
    <w:rsid w:val="00006ADE"/>
    <w:rsid w:val="00014C47"/>
    <w:rsid w:val="00014E83"/>
    <w:rsid w:val="00017395"/>
    <w:rsid w:val="00022050"/>
    <w:rsid w:val="0002758A"/>
    <w:rsid w:val="000308DB"/>
    <w:rsid w:val="000327B6"/>
    <w:rsid w:val="0003377A"/>
    <w:rsid w:val="00046441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3FC6"/>
    <w:rsid w:val="000940CF"/>
    <w:rsid w:val="000962EB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04CF"/>
    <w:rsid w:val="00101F2D"/>
    <w:rsid w:val="0010216E"/>
    <w:rsid w:val="001039D5"/>
    <w:rsid w:val="0011473A"/>
    <w:rsid w:val="00114C1A"/>
    <w:rsid w:val="00114F39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66F0F"/>
    <w:rsid w:val="00174BDA"/>
    <w:rsid w:val="00174F50"/>
    <w:rsid w:val="00186993"/>
    <w:rsid w:val="00187947"/>
    <w:rsid w:val="00193E2C"/>
    <w:rsid w:val="001A7DA9"/>
    <w:rsid w:val="001B58B1"/>
    <w:rsid w:val="001B61B4"/>
    <w:rsid w:val="001D7CDE"/>
    <w:rsid w:val="001E1670"/>
    <w:rsid w:val="001E2F91"/>
    <w:rsid w:val="001E3D04"/>
    <w:rsid w:val="001E6B8C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69D1"/>
    <w:rsid w:val="00237730"/>
    <w:rsid w:val="00246327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C6CB2"/>
    <w:rsid w:val="002D2F09"/>
    <w:rsid w:val="002D7A6A"/>
    <w:rsid w:val="002E45C1"/>
    <w:rsid w:val="002E4ADA"/>
    <w:rsid w:val="002F3C27"/>
    <w:rsid w:val="00303490"/>
    <w:rsid w:val="00304D48"/>
    <w:rsid w:val="00304EB6"/>
    <w:rsid w:val="00306886"/>
    <w:rsid w:val="00306F0C"/>
    <w:rsid w:val="00311BBB"/>
    <w:rsid w:val="003161EA"/>
    <w:rsid w:val="003245D4"/>
    <w:rsid w:val="0032656F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C6C67"/>
    <w:rsid w:val="003D16C6"/>
    <w:rsid w:val="003E07BB"/>
    <w:rsid w:val="003E5392"/>
    <w:rsid w:val="003F2BC4"/>
    <w:rsid w:val="003F376A"/>
    <w:rsid w:val="003F3AE4"/>
    <w:rsid w:val="00400F1B"/>
    <w:rsid w:val="00403965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56267"/>
    <w:rsid w:val="00462A2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611"/>
    <w:rsid w:val="005069F0"/>
    <w:rsid w:val="00506B1F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3868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56CA"/>
    <w:rsid w:val="00577C5E"/>
    <w:rsid w:val="0058023F"/>
    <w:rsid w:val="00583485"/>
    <w:rsid w:val="0058472C"/>
    <w:rsid w:val="00585C21"/>
    <w:rsid w:val="00590520"/>
    <w:rsid w:val="005926FF"/>
    <w:rsid w:val="0059522C"/>
    <w:rsid w:val="005968A4"/>
    <w:rsid w:val="005A41EF"/>
    <w:rsid w:val="005B13C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19B9"/>
    <w:rsid w:val="0062237C"/>
    <w:rsid w:val="00625126"/>
    <w:rsid w:val="0062636A"/>
    <w:rsid w:val="00630F1F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0666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6F7151"/>
    <w:rsid w:val="00704B2B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19AF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67A45"/>
    <w:rsid w:val="00780468"/>
    <w:rsid w:val="007808C6"/>
    <w:rsid w:val="00786A3C"/>
    <w:rsid w:val="00787380"/>
    <w:rsid w:val="00795E96"/>
    <w:rsid w:val="007A52AA"/>
    <w:rsid w:val="007B5B18"/>
    <w:rsid w:val="007C09ED"/>
    <w:rsid w:val="007C41BA"/>
    <w:rsid w:val="007D034C"/>
    <w:rsid w:val="007D0EF5"/>
    <w:rsid w:val="007D2331"/>
    <w:rsid w:val="007D5314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0477"/>
    <w:rsid w:val="00821216"/>
    <w:rsid w:val="00822750"/>
    <w:rsid w:val="00823225"/>
    <w:rsid w:val="00827765"/>
    <w:rsid w:val="0083154E"/>
    <w:rsid w:val="00840AF1"/>
    <w:rsid w:val="0084526B"/>
    <w:rsid w:val="008456EC"/>
    <w:rsid w:val="00846666"/>
    <w:rsid w:val="00854FF7"/>
    <w:rsid w:val="00855036"/>
    <w:rsid w:val="00861230"/>
    <w:rsid w:val="00863B1A"/>
    <w:rsid w:val="00871D75"/>
    <w:rsid w:val="008735C4"/>
    <w:rsid w:val="0087539C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B262A"/>
    <w:rsid w:val="008C2ED4"/>
    <w:rsid w:val="008C45CA"/>
    <w:rsid w:val="008C72B7"/>
    <w:rsid w:val="008D1E3D"/>
    <w:rsid w:val="008D3BCB"/>
    <w:rsid w:val="008E047A"/>
    <w:rsid w:val="008F206E"/>
    <w:rsid w:val="008F5C0B"/>
    <w:rsid w:val="008F5E09"/>
    <w:rsid w:val="00911D88"/>
    <w:rsid w:val="00913CE4"/>
    <w:rsid w:val="00930F8F"/>
    <w:rsid w:val="00942050"/>
    <w:rsid w:val="0094372B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95257"/>
    <w:rsid w:val="009A2691"/>
    <w:rsid w:val="009A41DC"/>
    <w:rsid w:val="009B0333"/>
    <w:rsid w:val="009B1020"/>
    <w:rsid w:val="009B1F96"/>
    <w:rsid w:val="009B625F"/>
    <w:rsid w:val="009C127E"/>
    <w:rsid w:val="009C1A48"/>
    <w:rsid w:val="009D16DA"/>
    <w:rsid w:val="009D264F"/>
    <w:rsid w:val="009D67E8"/>
    <w:rsid w:val="009E2028"/>
    <w:rsid w:val="009E3270"/>
    <w:rsid w:val="009E5F58"/>
    <w:rsid w:val="009F1EDA"/>
    <w:rsid w:val="009F2124"/>
    <w:rsid w:val="009F25FF"/>
    <w:rsid w:val="009F62A8"/>
    <w:rsid w:val="009F7B9B"/>
    <w:rsid w:val="00A0092E"/>
    <w:rsid w:val="00A06F4B"/>
    <w:rsid w:val="00A16D5C"/>
    <w:rsid w:val="00A218E2"/>
    <w:rsid w:val="00A2476A"/>
    <w:rsid w:val="00A26E8C"/>
    <w:rsid w:val="00A321DC"/>
    <w:rsid w:val="00A326E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A438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35CA"/>
    <w:rsid w:val="00B04C51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0D9A"/>
    <w:rsid w:val="00B7595E"/>
    <w:rsid w:val="00B76ABE"/>
    <w:rsid w:val="00B76DF2"/>
    <w:rsid w:val="00B91D37"/>
    <w:rsid w:val="00B95E26"/>
    <w:rsid w:val="00B9743E"/>
    <w:rsid w:val="00B97CD7"/>
    <w:rsid w:val="00BA1495"/>
    <w:rsid w:val="00BA1964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D31"/>
    <w:rsid w:val="00BE11F3"/>
    <w:rsid w:val="00BE185D"/>
    <w:rsid w:val="00BE2DCA"/>
    <w:rsid w:val="00BE2E02"/>
    <w:rsid w:val="00BE399E"/>
    <w:rsid w:val="00BF07E5"/>
    <w:rsid w:val="00BF2472"/>
    <w:rsid w:val="00BF4F2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A08E1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6212"/>
    <w:rsid w:val="00D67B4F"/>
    <w:rsid w:val="00D7406B"/>
    <w:rsid w:val="00D865A8"/>
    <w:rsid w:val="00D922AB"/>
    <w:rsid w:val="00D927FB"/>
    <w:rsid w:val="00D94105"/>
    <w:rsid w:val="00D94110"/>
    <w:rsid w:val="00D9413F"/>
    <w:rsid w:val="00D952BF"/>
    <w:rsid w:val="00D97E07"/>
    <w:rsid w:val="00DA0551"/>
    <w:rsid w:val="00DA0CED"/>
    <w:rsid w:val="00DA473A"/>
    <w:rsid w:val="00DA7D43"/>
    <w:rsid w:val="00DB1E0A"/>
    <w:rsid w:val="00DB7041"/>
    <w:rsid w:val="00DC43E3"/>
    <w:rsid w:val="00DD008B"/>
    <w:rsid w:val="00DD16D7"/>
    <w:rsid w:val="00DD5FFD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03CF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329F"/>
    <w:rsid w:val="00EF4B6F"/>
    <w:rsid w:val="00EF5852"/>
    <w:rsid w:val="00EF69A1"/>
    <w:rsid w:val="00F06322"/>
    <w:rsid w:val="00F15D51"/>
    <w:rsid w:val="00F21A27"/>
    <w:rsid w:val="00F26F03"/>
    <w:rsid w:val="00F26F85"/>
    <w:rsid w:val="00F3066D"/>
    <w:rsid w:val="00F4147E"/>
    <w:rsid w:val="00F449FB"/>
    <w:rsid w:val="00F5499A"/>
    <w:rsid w:val="00F55068"/>
    <w:rsid w:val="00F5730E"/>
    <w:rsid w:val="00F73894"/>
    <w:rsid w:val="00F7660C"/>
    <w:rsid w:val="00F86F13"/>
    <w:rsid w:val="00F87C19"/>
    <w:rsid w:val="00F92C8F"/>
    <w:rsid w:val="00F937E5"/>
    <w:rsid w:val="00F940FE"/>
    <w:rsid w:val="00F952D3"/>
    <w:rsid w:val="00F974F1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74E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D50C7-B15B-42A9-B36D-8499DBE8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9</cp:revision>
  <cp:lastPrinted>2024-05-08T08:47:00Z</cp:lastPrinted>
  <dcterms:created xsi:type="dcterms:W3CDTF">2024-10-14T12:38:00Z</dcterms:created>
  <dcterms:modified xsi:type="dcterms:W3CDTF">2024-10-21T13:05:00Z</dcterms:modified>
</cp:coreProperties>
</file>