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0"/>
      </w:tblGrid>
      <w:tr w:rsidR="009540CD" w:rsidRPr="009F4795" w:rsidTr="00A2244B">
        <w:trPr>
          <w:trHeight w:val="284"/>
        </w:trPr>
        <w:tc>
          <w:tcPr>
            <w:tcW w:w="10140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A2244B">
        <w:trPr>
          <w:trHeight w:val="496"/>
        </w:trPr>
        <w:tc>
          <w:tcPr>
            <w:tcW w:w="101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DA2AB1" w:rsidRPr="00196EF9" w:rsidRDefault="0010794D" w:rsidP="008A0EB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3151D6">
              <w:rPr>
                <w:rFonts w:ascii="Calibri" w:hAnsi="Calibri" w:cs="Calibri"/>
                <w:b/>
                <w:sz w:val="22"/>
                <w:szCs w:val="22"/>
              </w:rPr>
              <w:t xml:space="preserve">Dostawa mikroskopów </w:t>
            </w:r>
            <w:r w:rsidR="00196EF9" w:rsidRPr="00196EF9">
              <w:rPr>
                <w:rFonts w:ascii="Calibri" w:hAnsi="Calibri" w:cs="Calibri"/>
                <w:b/>
                <w:sz w:val="22"/>
                <w:szCs w:val="22"/>
              </w:rPr>
              <w:t>na potrzeby Zakładu Patomorfologii SPZZOZ w Gryficach</w:t>
            </w: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”.</w:t>
            </w:r>
          </w:p>
          <w:p w:rsidR="009540CD" w:rsidRPr="00DA2AB1" w:rsidRDefault="009540CD" w:rsidP="0010794D">
            <w:pPr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76671" w:rsidRPr="009F4795" w:rsidRDefault="00D76671" w:rsidP="00D7667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4643A6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D76671" w:rsidRDefault="00D76671" w:rsidP="000E6497">
            <w:pPr>
              <w:spacing w:after="40"/>
              <w:rPr>
                <w:rFonts w:ascii="Calibri" w:hAnsi="Calibri"/>
                <w:b/>
                <w:sz w:val="18"/>
                <w:szCs w:val="18"/>
              </w:rPr>
            </w:pP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4643A6">
        <w:trPr>
          <w:trHeight w:val="1066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4643A6">
              <w:rPr>
                <w:rFonts w:ascii="Calibri" w:hAnsi="Calibri" w:cs="Segoe UI"/>
                <w:b/>
                <w:i/>
                <w:sz w:val="20"/>
                <w:szCs w:val="20"/>
              </w:rPr>
              <w:t xml:space="preserve">– </w:t>
            </w:r>
          </w:p>
          <w:p w:rsidR="004643A6" w:rsidRDefault="009540CD" w:rsidP="004643A6">
            <w:pPr>
              <w:spacing w:after="40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540CD" w:rsidRPr="004643A6" w:rsidRDefault="004643A6" w:rsidP="004643A6">
            <w:pPr>
              <w:tabs>
                <w:tab w:val="left" w:pos="2830"/>
              </w:tabs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ab/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D76671" w:rsidRPr="00B67092" w:rsidRDefault="00D76671" w:rsidP="00D76671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F923F3">
              <w:trPr>
                <w:trHeight w:val="223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F923F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Cena  za dwa mikroskopy</w:t>
                  </w:r>
                  <w:r w:rsidR="00B82E1A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B82E1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(zgodnie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z załącznikiem 1 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…………</w:t>
                  </w:r>
                  <w:r w:rsidR="001E38B4">
                    <w:rPr>
                      <w:rFonts w:ascii="Arial" w:hAnsi="Arial" w:cs="Arial"/>
                      <w:b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zł brutto</w:t>
                  </w:r>
                  <w:r w:rsidR="001E38B4">
                    <w:rPr>
                      <w:rFonts w:ascii="Arial" w:hAnsi="Arial" w:cs="Arial"/>
                      <w:b/>
                      <w:szCs w:val="20"/>
                    </w:rPr>
                    <w:t>,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38B4" w:rsidRPr="001E38B4" w:rsidRDefault="001E38B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</w:t>
                  </w:r>
                  <w:r w:rsidR="00B82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tym cena za 1 szt.  </w:t>
                  </w:r>
                  <w:r w:rsidRPr="001E3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………………….. </w:t>
                  </w:r>
                  <w:r w:rsidR="00B82E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E3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 brutto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4B2168" w:rsidRDefault="008304E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Gwarancja w miesiącach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724405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D76671" w:rsidRDefault="00D76671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D7667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76671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76671" w:rsidRPr="00D76671" w:rsidRDefault="00D76671" w:rsidP="00D76671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1710FF">
              <w:rPr>
                <w:rFonts w:ascii="Calibri" w:hAnsi="Calibri" w:cs="Segoe UI"/>
                <w:b/>
                <w:sz w:val="20"/>
                <w:szCs w:val="20"/>
              </w:rPr>
              <w:t>17.06</w:t>
            </w:r>
            <w:r w:rsidR="00A90FEB" w:rsidRPr="00A90FEB">
              <w:rPr>
                <w:rFonts w:ascii="Calibri" w:hAnsi="Calibri" w:cs="Segoe UI"/>
                <w:b/>
                <w:sz w:val="20"/>
                <w:szCs w:val="20"/>
              </w:rPr>
              <w:t>.2023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lastRenderedPageBreak/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6406B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94CA7">
              <w:rPr>
                <w:rFonts w:ascii="Calibri" w:hAnsi="Calibri"/>
                <w:b/>
                <w:sz w:val="20"/>
                <w:szCs w:val="20"/>
              </w:rPr>
              <w:t>5/23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E4499E">
              <w:rPr>
                <w:rFonts w:ascii="Calibri" w:hAnsi="Calibri"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025158">
              <w:rPr>
                <w:rFonts w:ascii="Calibri" w:hAnsi="Calibri"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154C3" w:rsidRPr="009F4795" w:rsidRDefault="00E154C3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D76671" w:rsidRPr="009F4795" w:rsidRDefault="00D76671" w:rsidP="00D76671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694CA7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="00F923F3">
              <w:rPr>
                <w:rFonts w:ascii="Calibri" w:hAnsi="Calibri" w:cs="Segoe UI"/>
                <w:sz w:val="20"/>
                <w:szCs w:val="20"/>
              </w:rPr>
              <w:t>....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  <w:p w:rsidR="00E154C3" w:rsidRPr="001E6C7C" w:rsidRDefault="00E154C3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D76671" w:rsidRPr="009F4795" w:rsidRDefault="00D76671" w:rsidP="00D76671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F4795" w:rsidRDefault="009540CD" w:rsidP="00D76671">
            <w:pPr>
              <w:tabs>
                <w:tab w:val="left" w:pos="5998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  <w:r w:rsidR="00D76671">
              <w:rPr>
                <w:rFonts w:ascii="Calibri" w:hAnsi="Calibri" w:cs="Segoe UI"/>
                <w:sz w:val="20"/>
                <w:szCs w:val="20"/>
              </w:rPr>
              <w:tab/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154C3" w:rsidRPr="00E154C3" w:rsidRDefault="00E154C3" w:rsidP="00E154C3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D76671" w:rsidRDefault="00D76671" w:rsidP="00D7667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E154C3" w:rsidRPr="009F4795" w:rsidRDefault="00E154C3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A2244B" w:rsidRPr="009540CD" w:rsidRDefault="00A2244B" w:rsidP="00A2244B"/>
    <w:sectPr w:rsidR="00A2244B" w:rsidRPr="009540CD" w:rsidSect="00555D69">
      <w:headerReference w:type="default" r:id="rId7"/>
      <w:foot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71" w:rsidRDefault="00D76671" w:rsidP="002441BC">
      <w:r>
        <w:separator/>
      </w:r>
    </w:p>
  </w:endnote>
  <w:endnote w:type="continuationSeparator" w:id="0">
    <w:p w:rsidR="00D76671" w:rsidRDefault="00D7667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1" w:rsidRPr="00264A29" w:rsidRDefault="00D76671" w:rsidP="00724405">
    <w:pPr>
      <w:pStyle w:val="Akapitzlist"/>
      <w:spacing w:line="276" w:lineRule="auto"/>
      <w:ind w:left="284"/>
      <w:jc w:val="both"/>
      <w:rPr>
        <w:rFonts w:ascii="Arial" w:eastAsia="Cambria" w:hAnsi="Arial" w:cs="Arial"/>
        <w:b/>
        <w:i/>
        <w:color w:val="000000"/>
        <w:sz w:val="18"/>
        <w:szCs w:val="20"/>
        <w:lang w:bidi="pl-PL"/>
      </w:rPr>
    </w:pP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PROJEKT WSPÓŁFINANSOWANY PRZEZ UNIĘ EUROPEJSKĄ Z EUROPEJSKIEGO FUNDUSZU ROZWOJU RE</w:t>
    </w:r>
    <w:r>
      <w:rPr>
        <w:rFonts w:ascii="Arial" w:hAnsi="Arial" w:cs="Arial"/>
        <w:i/>
        <w:color w:val="333333"/>
        <w:sz w:val="18"/>
        <w:szCs w:val="20"/>
        <w:shd w:val="clear" w:color="auto" w:fill="FFFFFF"/>
      </w:rPr>
      <w:t xml:space="preserve">GIONALNEGO </w:t>
    </w: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W RAMACH REGIONALNEGO PROGRAMU OPERACYJNEGO WOJEWÓDZTWA ZACHODNIOPOMORSKIEGO 2014-2020 pn.: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„</w:t>
    </w:r>
    <w:proofErr w:type="spellStart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PoCOVIDOWE</w:t>
    </w:r>
    <w:proofErr w:type="spellEnd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dostosowanie do obowiązujących przepisów budynku Zakładu Anatomii Patol</w:t>
    </w:r>
    <w:r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ogicznej w SPZZOZ w Gryficach” Sfinansowano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w ramach reakcji Unii na pandemię COVID-19.</w:t>
    </w:r>
  </w:p>
  <w:p w:rsidR="00D76671" w:rsidRDefault="00D76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71" w:rsidRDefault="00D76671" w:rsidP="002441BC">
      <w:r>
        <w:separator/>
      </w:r>
    </w:p>
  </w:footnote>
  <w:footnote w:type="continuationSeparator" w:id="0">
    <w:p w:rsidR="00D76671" w:rsidRDefault="00D76671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1" w:rsidRDefault="00D76671" w:rsidP="007571AF">
    <w:pPr>
      <w:pStyle w:val="Nagwek"/>
      <w:tabs>
        <w:tab w:val="clear" w:pos="4536"/>
        <w:tab w:val="clear" w:pos="9072"/>
        <w:tab w:val="left" w:pos="1905"/>
      </w:tabs>
      <w:jc w:val="center"/>
    </w:pPr>
    <w:r w:rsidRPr="007571AF">
      <w:rPr>
        <w:noProof/>
      </w:rPr>
      <w:drawing>
        <wp:inline distT="0" distB="0" distL="0" distR="0">
          <wp:extent cx="5754287" cy="643171"/>
          <wp:effectExtent l="19050" t="0" r="0" b="0"/>
          <wp:docPr id="2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25158"/>
    <w:rsid w:val="00036DBD"/>
    <w:rsid w:val="00045059"/>
    <w:rsid w:val="000531D4"/>
    <w:rsid w:val="00064C64"/>
    <w:rsid w:val="000776F3"/>
    <w:rsid w:val="00084C73"/>
    <w:rsid w:val="00095317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419BB"/>
    <w:rsid w:val="001710FF"/>
    <w:rsid w:val="001870B7"/>
    <w:rsid w:val="00191284"/>
    <w:rsid w:val="00196EF9"/>
    <w:rsid w:val="001A53A3"/>
    <w:rsid w:val="001C18C0"/>
    <w:rsid w:val="001E38B4"/>
    <w:rsid w:val="001E70B4"/>
    <w:rsid w:val="001F1D9C"/>
    <w:rsid w:val="00201912"/>
    <w:rsid w:val="00211969"/>
    <w:rsid w:val="00211D13"/>
    <w:rsid w:val="002441BC"/>
    <w:rsid w:val="0024650A"/>
    <w:rsid w:val="002478EE"/>
    <w:rsid w:val="00253237"/>
    <w:rsid w:val="002538A0"/>
    <w:rsid w:val="00257497"/>
    <w:rsid w:val="00275374"/>
    <w:rsid w:val="00292FE6"/>
    <w:rsid w:val="002A24C7"/>
    <w:rsid w:val="002E7457"/>
    <w:rsid w:val="002F534C"/>
    <w:rsid w:val="00301265"/>
    <w:rsid w:val="003151D6"/>
    <w:rsid w:val="00315C39"/>
    <w:rsid w:val="00326A24"/>
    <w:rsid w:val="00335132"/>
    <w:rsid w:val="003419EC"/>
    <w:rsid w:val="00356AA2"/>
    <w:rsid w:val="0036627F"/>
    <w:rsid w:val="00373061"/>
    <w:rsid w:val="003739C4"/>
    <w:rsid w:val="003802B4"/>
    <w:rsid w:val="003850EA"/>
    <w:rsid w:val="003C7906"/>
    <w:rsid w:val="003D6DD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643A6"/>
    <w:rsid w:val="004867E7"/>
    <w:rsid w:val="00486A6D"/>
    <w:rsid w:val="00487F90"/>
    <w:rsid w:val="00494CD0"/>
    <w:rsid w:val="004A0DE2"/>
    <w:rsid w:val="004A4FDA"/>
    <w:rsid w:val="004B2168"/>
    <w:rsid w:val="004E42AA"/>
    <w:rsid w:val="004F3E03"/>
    <w:rsid w:val="004F46B5"/>
    <w:rsid w:val="00523E21"/>
    <w:rsid w:val="00524225"/>
    <w:rsid w:val="005264B0"/>
    <w:rsid w:val="0053477F"/>
    <w:rsid w:val="00545243"/>
    <w:rsid w:val="005537D7"/>
    <w:rsid w:val="00555D69"/>
    <w:rsid w:val="005608AF"/>
    <w:rsid w:val="005A58C4"/>
    <w:rsid w:val="005C4401"/>
    <w:rsid w:val="005D0BC2"/>
    <w:rsid w:val="005E0D55"/>
    <w:rsid w:val="005F7128"/>
    <w:rsid w:val="006019C8"/>
    <w:rsid w:val="0061038E"/>
    <w:rsid w:val="006354D5"/>
    <w:rsid w:val="006406B4"/>
    <w:rsid w:val="00666402"/>
    <w:rsid w:val="006842F4"/>
    <w:rsid w:val="00694CA7"/>
    <w:rsid w:val="006A16F7"/>
    <w:rsid w:val="00710E38"/>
    <w:rsid w:val="00712583"/>
    <w:rsid w:val="00724405"/>
    <w:rsid w:val="00725116"/>
    <w:rsid w:val="007457C2"/>
    <w:rsid w:val="00750336"/>
    <w:rsid w:val="007571AF"/>
    <w:rsid w:val="00761D7B"/>
    <w:rsid w:val="00765B5F"/>
    <w:rsid w:val="00766FB6"/>
    <w:rsid w:val="0077674A"/>
    <w:rsid w:val="00792550"/>
    <w:rsid w:val="007A4B5B"/>
    <w:rsid w:val="0080331E"/>
    <w:rsid w:val="00820FD8"/>
    <w:rsid w:val="008304EE"/>
    <w:rsid w:val="00842D02"/>
    <w:rsid w:val="00863698"/>
    <w:rsid w:val="00872E3A"/>
    <w:rsid w:val="00873E99"/>
    <w:rsid w:val="00892C2D"/>
    <w:rsid w:val="00894DCB"/>
    <w:rsid w:val="0089544D"/>
    <w:rsid w:val="008A0EBA"/>
    <w:rsid w:val="008B4D29"/>
    <w:rsid w:val="008D606A"/>
    <w:rsid w:val="0091062B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5B8B"/>
    <w:rsid w:val="009E3245"/>
    <w:rsid w:val="009E4B1D"/>
    <w:rsid w:val="009F2B91"/>
    <w:rsid w:val="00A2244B"/>
    <w:rsid w:val="00A6252B"/>
    <w:rsid w:val="00A639A5"/>
    <w:rsid w:val="00A71DD6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B13B86"/>
    <w:rsid w:val="00B25DA4"/>
    <w:rsid w:val="00B2641E"/>
    <w:rsid w:val="00B35EA9"/>
    <w:rsid w:val="00B57390"/>
    <w:rsid w:val="00B61A64"/>
    <w:rsid w:val="00B63DD6"/>
    <w:rsid w:val="00B82E1A"/>
    <w:rsid w:val="00B87CF6"/>
    <w:rsid w:val="00B908EC"/>
    <w:rsid w:val="00BB30A9"/>
    <w:rsid w:val="00BC5DB4"/>
    <w:rsid w:val="00BD1883"/>
    <w:rsid w:val="00BF5ED3"/>
    <w:rsid w:val="00BF77D1"/>
    <w:rsid w:val="00C05B31"/>
    <w:rsid w:val="00C22305"/>
    <w:rsid w:val="00C22E26"/>
    <w:rsid w:val="00C33AC1"/>
    <w:rsid w:val="00C37DC3"/>
    <w:rsid w:val="00C37DE4"/>
    <w:rsid w:val="00C602F3"/>
    <w:rsid w:val="00C6453A"/>
    <w:rsid w:val="00C70C4A"/>
    <w:rsid w:val="00C73FF1"/>
    <w:rsid w:val="00C758CB"/>
    <w:rsid w:val="00C8705C"/>
    <w:rsid w:val="00C90EBC"/>
    <w:rsid w:val="00C9513E"/>
    <w:rsid w:val="00CD1A9D"/>
    <w:rsid w:val="00CD3098"/>
    <w:rsid w:val="00CF2CB1"/>
    <w:rsid w:val="00CF3276"/>
    <w:rsid w:val="00CF38A3"/>
    <w:rsid w:val="00D05490"/>
    <w:rsid w:val="00D0630C"/>
    <w:rsid w:val="00D211A9"/>
    <w:rsid w:val="00D2271E"/>
    <w:rsid w:val="00D23077"/>
    <w:rsid w:val="00D26BCA"/>
    <w:rsid w:val="00D74B4C"/>
    <w:rsid w:val="00D76671"/>
    <w:rsid w:val="00DA2AB1"/>
    <w:rsid w:val="00DD009D"/>
    <w:rsid w:val="00DE75D6"/>
    <w:rsid w:val="00E107C2"/>
    <w:rsid w:val="00E154C3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372C"/>
    <w:rsid w:val="00F228B4"/>
    <w:rsid w:val="00F7400D"/>
    <w:rsid w:val="00F81D6D"/>
    <w:rsid w:val="00F84B92"/>
    <w:rsid w:val="00F923F3"/>
    <w:rsid w:val="00FA02D5"/>
    <w:rsid w:val="00FA0A52"/>
    <w:rsid w:val="00FA4369"/>
    <w:rsid w:val="00FC2D54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58</cp:revision>
  <dcterms:created xsi:type="dcterms:W3CDTF">2022-12-13T09:11:00Z</dcterms:created>
  <dcterms:modified xsi:type="dcterms:W3CDTF">2023-05-11T10:32:00Z</dcterms:modified>
</cp:coreProperties>
</file>