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A670" w14:textId="77777777" w:rsidR="002E3999" w:rsidRPr="00A7525D" w:rsidRDefault="002E3999" w:rsidP="00A7525D">
      <w:pPr>
        <w:widowControl w:val="0"/>
        <w:suppressAutoHyphens/>
        <w:spacing w:before="120"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</w:pPr>
      <w:r w:rsidRPr="00A7525D"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  <w:t>Załącznik do SWZ - Szczegółowy opis przedmiotu zamówienia.</w:t>
      </w:r>
    </w:p>
    <w:p w14:paraId="3AE7E104" w14:textId="77777777" w:rsidR="002E3999" w:rsidRPr="00A7525D" w:rsidRDefault="002E3999" w:rsidP="00A7525D">
      <w:pPr>
        <w:spacing w:before="12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915F0E" w14:textId="04D5BBCD" w:rsidR="000378C8" w:rsidRPr="00A7525D" w:rsidRDefault="000378C8" w:rsidP="00A7525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b/>
          <w:sz w:val="24"/>
          <w:szCs w:val="24"/>
        </w:rPr>
        <w:t xml:space="preserve">Przedmiot opracowania </w:t>
      </w:r>
    </w:p>
    <w:p w14:paraId="27F85F99" w14:textId="79728A9C" w:rsidR="000378C8" w:rsidRPr="00A7525D" w:rsidRDefault="000378C8" w:rsidP="00A7525D">
      <w:pPr>
        <w:spacing w:after="0"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 xml:space="preserve">Przedmiotem opracowania jest remont nawierzchni – przebudowa istniejącego boiska </w:t>
      </w:r>
      <w:r w:rsidR="007328A2">
        <w:rPr>
          <w:rFonts w:asciiTheme="minorHAnsi" w:hAnsiTheme="minorHAnsi" w:cstheme="minorHAnsi"/>
          <w:sz w:val="24"/>
          <w:szCs w:val="24"/>
        </w:rPr>
        <w:br/>
      </w:r>
      <w:r w:rsidRPr="00A7525D">
        <w:rPr>
          <w:rFonts w:asciiTheme="minorHAnsi" w:hAnsiTheme="minorHAnsi" w:cstheme="minorHAnsi"/>
          <w:sz w:val="24"/>
          <w:szCs w:val="24"/>
        </w:rPr>
        <w:t>o nawierzchni asfaltowej w miejscowości Trzemesna, Gmina Tuchów</w:t>
      </w:r>
      <w:r w:rsidR="00482532" w:rsidRPr="00A7525D">
        <w:rPr>
          <w:rFonts w:asciiTheme="minorHAnsi" w:hAnsiTheme="minorHAnsi" w:cstheme="minorHAnsi"/>
          <w:sz w:val="24"/>
          <w:szCs w:val="24"/>
        </w:rPr>
        <w:t xml:space="preserve"> </w:t>
      </w:r>
      <w:r w:rsidRPr="00A7525D">
        <w:rPr>
          <w:rFonts w:asciiTheme="minorHAnsi" w:hAnsiTheme="minorHAnsi" w:cstheme="minorHAnsi"/>
          <w:sz w:val="24"/>
          <w:szCs w:val="24"/>
        </w:rPr>
        <w:t xml:space="preserve">na działce nr 94/3. </w:t>
      </w:r>
    </w:p>
    <w:p w14:paraId="7E783D4E" w14:textId="77777777" w:rsidR="000378C8" w:rsidRPr="00A7525D" w:rsidRDefault="000378C8" w:rsidP="00A7525D">
      <w:pPr>
        <w:spacing w:after="0"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 xml:space="preserve">Ponieważ istniejąca nawierzchnia asfaltowa jest nawierzchnią urazową należy poddać ją remontowi – przebudowie, tzn. dostosować istniejące boisko o nawierzchni asfaltowej do wymogów jakie powinny spełniać nawierzchnie bezpieczne, nieurazowe, przyjazne dla osób na nich ćwiczących. </w:t>
      </w:r>
    </w:p>
    <w:p w14:paraId="65D4D989" w14:textId="77777777" w:rsidR="000378C8" w:rsidRPr="00A7525D" w:rsidRDefault="000378C8" w:rsidP="00A7525D">
      <w:pPr>
        <w:spacing w:after="0"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69243275"/>
      <w:r w:rsidRPr="00A7525D">
        <w:rPr>
          <w:rFonts w:asciiTheme="minorHAnsi" w:hAnsiTheme="minorHAnsi" w:cstheme="minorHAnsi"/>
          <w:sz w:val="24"/>
          <w:szCs w:val="24"/>
        </w:rPr>
        <w:t>W ramach dostosowania istniejącej, urazowej nawierzchni asfaltowej należy wykonać następujący zakres robót budowlanych poprzez:</w:t>
      </w:r>
    </w:p>
    <w:p w14:paraId="31AA54E1" w14:textId="77777777" w:rsidR="000378C8" w:rsidRPr="00A7525D" w:rsidRDefault="000378C8" w:rsidP="00A7525D">
      <w:pPr>
        <w:pStyle w:val="Zawartoramki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 xml:space="preserve">demontaż wyeksploatowanej nawierzchni asfaltowej boiska wielofunkcyjnego, </w:t>
      </w:r>
    </w:p>
    <w:p w14:paraId="6E871C18" w14:textId="77777777" w:rsidR="000378C8" w:rsidRPr="00A7525D" w:rsidRDefault="000378C8" w:rsidP="00A7525D">
      <w:pPr>
        <w:pStyle w:val="Zawartoramki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wywóz materiałów z rozbiórki w miejsce wskazane przez Zamawiającego,</w:t>
      </w:r>
    </w:p>
    <w:p w14:paraId="504DB52F" w14:textId="77777777" w:rsidR="000378C8" w:rsidRPr="00A7525D" w:rsidRDefault="000378C8" w:rsidP="00A7525D">
      <w:pPr>
        <w:pStyle w:val="Zawartoramki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 xml:space="preserve">wymiana istniejącego drenażu zlokalizowanego pod płytą boiska, </w:t>
      </w:r>
    </w:p>
    <w:p w14:paraId="502CBEA4" w14:textId="7CCC5153" w:rsidR="000378C8" w:rsidRPr="00A7525D" w:rsidRDefault="000378C8" w:rsidP="00A7525D">
      <w:pPr>
        <w:pStyle w:val="Zawartoramki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przebudowa (wymiana istniejących studni) kanalizacji deszczowej,</w:t>
      </w:r>
    </w:p>
    <w:p w14:paraId="5F9A6900" w14:textId="4558CD3F" w:rsidR="000378C8" w:rsidRPr="00A7525D" w:rsidRDefault="000378C8" w:rsidP="00A7525D">
      <w:pPr>
        <w:pStyle w:val="Zawartoramki"/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uzupełnienie podbudowy boiska z kruszywa łamanego o uziarnieniu 0-31,5 mm,</w:t>
      </w:r>
    </w:p>
    <w:p w14:paraId="41BB1385" w14:textId="77777777" w:rsidR="000378C8" w:rsidRPr="00A7525D" w:rsidRDefault="000378C8" w:rsidP="00A7525D">
      <w:pPr>
        <w:pStyle w:val="Zawartoramki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wykonanie nowej podbudowy pod poszerzenie boiska z kruszywa łamanego,</w:t>
      </w:r>
    </w:p>
    <w:p w14:paraId="40E8AC15" w14:textId="77777777" w:rsidR="000378C8" w:rsidRPr="00A7525D" w:rsidRDefault="000378C8" w:rsidP="00A7525D">
      <w:pPr>
        <w:pStyle w:val="Zawartoramki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wyrównanie i zagęszczenie podbudowy pod nową nawierzchnię boiska,</w:t>
      </w:r>
    </w:p>
    <w:p w14:paraId="391E8882" w14:textId="77777777" w:rsidR="000378C8" w:rsidRPr="00A7525D" w:rsidRDefault="000378C8" w:rsidP="00A7525D">
      <w:pPr>
        <w:pStyle w:val="Zawartoramki"/>
        <w:numPr>
          <w:ilvl w:val="0"/>
          <w:numId w:val="9"/>
        </w:numPr>
        <w:tabs>
          <w:tab w:val="clear" w:pos="708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 xml:space="preserve">wykonanie odwodnienia liniowego boiska z płytkich korytek ciekowych od strony południowo - wschodniej, </w:t>
      </w:r>
    </w:p>
    <w:p w14:paraId="6367A5C3" w14:textId="34C899D5" w:rsidR="000378C8" w:rsidRPr="00A7525D" w:rsidRDefault="000378C8" w:rsidP="00A7525D">
      <w:pPr>
        <w:pStyle w:val="Zawartoramki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 xml:space="preserve">montaż nawierzchni syntetycznej dwukolorowej, poliuretanowo - gumowej o łącznej grubości warstwy 13 mm przepuszczalnej dla wody o zwartej strukturze (nawierzchnia dwuwarstwowa - mata SBR gr 11 mm + 2 mm natrysk EPDM (jest on na górze i stanowi warstwę użytkową), podbudowa z mieszaniny kruszywa kwarcowego i granulatu gumowego połączonego lepiszczem poliuretanowym. Nawierzchnia składa się z dwóch warstw: elastycznej (nośnej) i użytkowej przepuszczalnej dla wody. Warstwa nośna to mieszanina granulatu gumowego i lepiszcza poliuretanowego. </w:t>
      </w:r>
    </w:p>
    <w:p w14:paraId="1269D7CF" w14:textId="77777777" w:rsidR="00966340" w:rsidRPr="00A7525D" w:rsidRDefault="000378C8" w:rsidP="00A7525D">
      <w:pPr>
        <w:pStyle w:val="Zawartoramki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 xml:space="preserve">Układana jest mechanicznie, bezspoinowo, przy pomocy rozkładarki mas poliuretanowych.                     Tak wykonaną warstwę należy pokryć warstwą użytkową, którą stanowi system </w:t>
      </w:r>
      <w:r w:rsidRPr="00A7525D">
        <w:rPr>
          <w:rFonts w:asciiTheme="minorHAnsi" w:hAnsiTheme="minorHAnsi" w:cstheme="minorHAnsi"/>
          <w:sz w:val="24"/>
          <w:szCs w:val="24"/>
        </w:rPr>
        <w:lastRenderedPageBreak/>
        <w:t>poliuretanowy zmieszany z granulatem EPDM. Czynność tą wykonuje się poprzez natrysk mechaniczny (przy użyciu specjalnej natryskarki mechanicznej). Grubość warstwy użytkowej 2 mm. Po całkowitym związaniu mieszaniny malowane są linie farbami poliuretanowymi metodą natrysku.</w:t>
      </w:r>
      <w:r w:rsidRPr="00A7525D">
        <w:rPr>
          <w:rFonts w:asciiTheme="minorHAnsi" w:hAnsiTheme="minorHAnsi" w:cstheme="minorHAnsi"/>
          <w:color w:val="000000"/>
          <w:sz w:val="24"/>
          <w:szCs w:val="24"/>
        </w:rPr>
        <w:t xml:space="preserve"> Tak wykonana nowa nawierzchnia spełnia wymogi stawiane </w:t>
      </w:r>
      <w:r w:rsidR="00966340" w:rsidRPr="00A7525D">
        <w:rPr>
          <w:rFonts w:asciiTheme="minorHAnsi" w:hAnsiTheme="minorHAnsi" w:cstheme="minorHAnsi"/>
          <w:color w:val="000000"/>
          <w:sz w:val="24"/>
          <w:szCs w:val="24"/>
        </w:rPr>
        <w:t xml:space="preserve">nawierzchniom nieurazowym. </w:t>
      </w:r>
    </w:p>
    <w:p w14:paraId="609CAB50" w14:textId="17C49669" w:rsidR="00966340" w:rsidRPr="00A7525D" w:rsidRDefault="00966340" w:rsidP="00A7525D">
      <w:pPr>
        <w:pStyle w:val="Zawartoramki"/>
        <w:numPr>
          <w:ilvl w:val="0"/>
          <w:numId w:val="24"/>
        </w:num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 xml:space="preserve">demontaż istniejących bramek do gier zespołowych, </w:t>
      </w:r>
    </w:p>
    <w:p w14:paraId="719131D6" w14:textId="0C34CCAC" w:rsidR="000378C8" w:rsidRPr="00A7525D" w:rsidRDefault="000378C8" w:rsidP="00A7525D">
      <w:pPr>
        <w:pStyle w:val="Zawartoramki"/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demontaż istniejącej nawierzchni asfaltowej z odwozem materiału z rozbiórki w miejsce wskazane przez Zamawiającego,</w:t>
      </w:r>
    </w:p>
    <w:p w14:paraId="6A31DEDE" w14:textId="77777777" w:rsidR="000378C8" w:rsidRPr="00A7525D" w:rsidRDefault="000378C8" w:rsidP="00A7525D">
      <w:pPr>
        <w:pStyle w:val="Zawartoramki"/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 xml:space="preserve">wymiana istniejącego drenażu pod płytą boiska, </w:t>
      </w:r>
    </w:p>
    <w:p w14:paraId="163FDBDE" w14:textId="77777777" w:rsidR="000378C8" w:rsidRPr="00A7525D" w:rsidRDefault="000378C8" w:rsidP="00A7525D">
      <w:pPr>
        <w:pStyle w:val="Zawartoramki"/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demontaż istniejących piłkochwytów (słupków stalowych w ilości szt. 10) zlokalizowanymi za bramkami od strony południowej i północnej boiska, które należy oczyścić z farby, ocynkować i pomalować proszkowo w kolorze zielonym, ponownie je wbudowując jako element ogrodzeniowy boiska w postaci piłkochwytów,</w:t>
      </w:r>
    </w:p>
    <w:p w14:paraId="2AE298BC" w14:textId="0B766814" w:rsidR="000378C8" w:rsidRPr="00A7525D" w:rsidRDefault="000378C8" w:rsidP="00A7525D">
      <w:pPr>
        <w:pStyle w:val="Zawartoramki"/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montaż piłkochwytów pochodzących z demontażu o wysokości 6,00 m za bramkami                do gier zespołowych</w:t>
      </w:r>
      <w:r w:rsidR="00482532" w:rsidRPr="00A7525D">
        <w:rPr>
          <w:rFonts w:asciiTheme="minorHAnsi" w:hAnsiTheme="minorHAnsi" w:cstheme="minorHAnsi"/>
          <w:sz w:val="24"/>
          <w:szCs w:val="24"/>
        </w:rPr>
        <w:t>,</w:t>
      </w:r>
    </w:p>
    <w:p w14:paraId="520A29E8" w14:textId="77777777" w:rsidR="000378C8" w:rsidRPr="00A7525D" w:rsidRDefault="000378C8" w:rsidP="00A7525D">
      <w:pPr>
        <w:pStyle w:val="Zawartoramki"/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wymianę wyeksploatowanej siatki piłkochwytów od strony północnej i południowej na nową siatkę poliuretanową o wysokości 6,00 m,</w:t>
      </w:r>
    </w:p>
    <w:p w14:paraId="6AF6794D" w14:textId="77777777" w:rsidR="000378C8" w:rsidRPr="00A7525D" w:rsidRDefault="000378C8" w:rsidP="00A7525D">
      <w:pPr>
        <w:pStyle w:val="Zawartoramki"/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budowę piłkochwytów o wysokości 4,00 m od strony wschodniej i zachodniej boiska, wraz z montażem siatki poliuretanowej o wysokości 4,00 m,</w:t>
      </w:r>
    </w:p>
    <w:p w14:paraId="0C987EE1" w14:textId="77777777" w:rsidR="000378C8" w:rsidRPr="00A7525D" w:rsidRDefault="000378C8" w:rsidP="00A7525D">
      <w:pPr>
        <w:pStyle w:val="Zawartoramki"/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wymianę części instalacji kanalizacji deszczowej w obrębie boiska sportowego od strony północnej wraz z wymianą istniejących studni kanalizacji deszczowej,</w:t>
      </w:r>
    </w:p>
    <w:p w14:paraId="5148339C" w14:textId="77777777" w:rsidR="000378C8" w:rsidRPr="00A7525D" w:rsidRDefault="000378C8" w:rsidP="00A7525D">
      <w:pPr>
        <w:pStyle w:val="Zawartoramki"/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obsadzenie tulei do gier zespołowych,</w:t>
      </w:r>
    </w:p>
    <w:p w14:paraId="59F0D883" w14:textId="77777777" w:rsidR="000378C8" w:rsidRPr="00A7525D" w:rsidRDefault="000378C8" w:rsidP="00A7525D">
      <w:pPr>
        <w:pStyle w:val="Zawartoramki"/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wymianę bramek do gry w piłkę nożną/ręczną,</w:t>
      </w:r>
    </w:p>
    <w:p w14:paraId="07AF0890" w14:textId="77777777" w:rsidR="000378C8" w:rsidRPr="00A7525D" w:rsidRDefault="000378C8" w:rsidP="00A7525D">
      <w:pPr>
        <w:pStyle w:val="Zawartoramki"/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montaż stojaków do gry w koszykówkę,</w:t>
      </w:r>
    </w:p>
    <w:p w14:paraId="60E83029" w14:textId="77777777" w:rsidR="000378C8" w:rsidRPr="00A7525D" w:rsidRDefault="000378C8" w:rsidP="00A7525D">
      <w:pPr>
        <w:pStyle w:val="Zawartoramki"/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montaż słupków do gry w siatkówkę i tenisa ziemnego.</w:t>
      </w:r>
      <w:bookmarkEnd w:id="0"/>
    </w:p>
    <w:p w14:paraId="468C8968" w14:textId="77777777" w:rsidR="000378C8" w:rsidRPr="00A7525D" w:rsidRDefault="000378C8" w:rsidP="00A7525D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88045EE" w14:textId="77777777" w:rsidR="000378C8" w:rsidRPr="00A7525D" w:rsidRDefault="000378C8" w:rsidP="00A7525D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C078B90" w14:textId="3DA25463" w:rsidR="000378C8" w:rsidRPr="00A7525D" w:rsidRDefault="000378C8" w:rsidP="00A7525D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525D">
        <w:rPr>
          <w:rFonts w:asciiTheme="minorHAnsi" w:hAnsiTheme="minorHAnsi" w:cstheme="minorHAnsi"/>
          <w:color w:val="000000"/>
          <w:sz w:val="24"/>
          <w:szCs w:val="24"/>
        </w:rPr>
        <w:lastRenderedPageBreak/>
        <w:t>Na terenie, w którym dokonywany będzie remont nawierzchni boiska występuje przyłącz gazowy do istniejącego budynku szkoły. Teren istniejącego boiska jest również zdrenowany – drenaż podziemny, zostanie wymieniony w trakcie remontu, z uwagi na jego niedrożność                                         z odprowadzeniem wody do istniejącej kanalizacji deszczowej. Po wykonaniu remontu istniejącego drenażu ilość wód opadowych pozostanie bez zmian.</w:t>
      </w:r>
    </w:p>
    <w:p w14:paraId="1881CD76" w14:textId="77777777" w:rsidR="000378C8" w:rsidRPr="00A7525D" w:rsidRDefault="000378C8" w:rsidP="00A7525D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B3D98B" w14:textId="4C9F06CE" w:rsidR="000378C8" w:rsidRPr="00A7525D" w:rsidRDefault="000378C8" w:rsidP="00A7525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b/>
          <w:bCs/>
          <w:sz w:val="24"/>
          <w:szCs w:val="24"/>
        </w:rPr>
        <w:t>Istniejące zagospodarowanie terenu</w:t>
      </w:r>
    </w:p>
    <w:p w14:paraId="7CAD93BE" w14:textId="786ABB0E" w:rsidR="000378C8" w:rsidRPr="00A7525D" w:rsidRDefault="000378C8" w:rsidP="00A7525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Na obszarze przeznaczonym pod inwestycję znajduje się boisko posiadające drenaż podziemny, boisko jest częściowo ogrodzone siatką stalową powlekaną, za bramkami zamontowane są słupki stalowe 80x80 mm o wysokości 6,00 m owleczone siatką poliwęglanową pełniącą funkcję piłkochwytów. Istniejące, niesymetryczne boisko o nawierzchni asfaltowej o łącznej zaasfaltowanej powierzchni 651,00 m</w:t>
      </w:r>
      <w:r w:rsidRPr="00A7525D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A7525D">
        <w:rPr>
          <w:rFonts w:asciiTheme="minorHAnsi" w:hAnsiTheme="minorHAnsi" w:cstheme="minorHAnsi"/>
          <w:sz w:val="24"/>
          <w:szCs w:val="24"/>
        </w:rPr>
        <w:t xml:space="preserve">jest boiskiem urazowym, nawierzchnia boiska jest mocno wyeksploatowana, wymaga modernizacji, tj. wymiany nawierzchni na nawierzchnie bezpieczną dla wszystkich użytkowników. </w:t>
      </w:r>
    </w:p>
    <w:p w14:paraId="2A09CF98" w14:textId="77777777" w:rsidR="000378C8" w:rsidRPr="00A7525D" w:rsidRDefault="000378C8" w:rsidP="00A7525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6DBF87" w14:textId="4069562D" w:rsidR="000378C8" w:rsidRPr="00E27DA4" w:rsidRDefault="000378C8" w:rsidP="00E27DA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7DA4">
        <w:rPr>
          <w:rFonts w:asciiTheme="minorHAnsi" w:hAnsiTheme="minorHAnsi" w:cstheme="minorHAnsi"/>
          <w:b/>
          <w:sz w:val="24"/>
          <w:szCs w:val="24"/>
        </w:rPr>
        <w:t>Zestawienie powierzchni oraz wymiarów obiektów projektowanych</w:t>
      </w:r>
    </w:p>
    <w:p w14:paraId="6E59788E" w14:textId="77777777" w:rsidR="000378C8" w:rsidRPr="00A7525D" w:rsidRDefault="000378C8" w:rsidP="00A7525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Boisko wielofunkcyjne o nawierzchni z poliuretanu ogółem – 874,00 m</w:t>
      </w:r>
      <w:r w:rsidRPr="00A7525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A7525D">
        <w:rPr>
          <w:rFonts w:asciiTheme="minorHAnsi" w:hAnsiTheme="minorHAnsi" w:cstheme="minorHAnsi"/>
          <w:sz w:val="24"/>
          <w:szCs w:val="24"/>
        </w:rPr>
        <w:t xml:space="preserve"> (wraz ze strefą bezpieczną).</w:t>
      </w:r>
    </w:p>
    <w:p w14:paraId="7972C99B" w14:textId="77777777" w:rsidR="000378C8" w:rsidRPr="00A7525D" w:rsidRDefault="000378C8" w:rsidP="00A7525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Na boisku wielofunkcyjnym liniami zostaną wydzielone pola poszczególnych stanowisk do gry:</w:t>
      </w:r>
    </w:p>
    <w:p w14:paraId="43AD4069" w14:textId="77777777" w:rsidR="000378C8" w:rsidRPr="00A7525D" w:rsidRDefault="000378C8" w:rsidP="00A7525D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pole do mini piłki nożnej i piłki ręcznej o wym. 20,00 x 35,00 m</w:t>
      </w:r>
    </w:p>
    <w:p w14:paraId="688CD4C8" w14:textId="77777777" w:rsidR="000378C8" w:rsidRPr="00A7525D" w:rsidRDefault="000378C8" w:rsidP="00A7525D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A7525D">
        <w:rPr>
          <w:rFonts w:asciiTheme="minorHAnsi" w:hAnsiTheme="minorHAnsi" w:cstheme="minorHAnsi"/>
          <w:sz w:val="24"/>
          <w:szCs w:val="24"/>
        </w:rPr>
        <w:t xml:space="preserve">pole do siatkówki o wym. 9,00 x 18,00 m </w:t>
      </w:r>
    </w:p>
    <w:p w14:paraId="7DCBF849" w14:textId="77777777" w:rsidR="000378C8" w:rsidRPr="00A7525D" w:rsidRDefault="000378C8" w:rsidP="00A7525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1500FD7C" w14:textId="1DC674BD" w:rsidR="000378C8" w:rsidRPr="00ED31A7" w:rsidRDefault="000378C8" w:rsidP="00ED31A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31A7">
        <w:rPr>
          <w:rFonts w:asciiTheme="minorHAnsi" w:hAnsiTheme="minorHAnsi" w:cstheme="minorHAnsi"/>
          <w:b/>
          <w:sz w:val="24"/>
          <w:szCs w:val="24"/>
        </w:rPr>
        <w:t>Rozwiązania techniczne</w:t>
      </w:r>
    </w:p>
    <w:p w14:paraId="6209465A" w14:textId="3196F8C7" w:rsidR="000378C8" w:rsidRPr="00A7525D" w:rsidRDefault="000378C8" w:rsidP="00A7525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Prace budowlane polegać będą na przygotowaniu podłoża wraz z wyrównaniem pod nawierzchnie poliuretanową. Odprowadzenie wód opadowych odbywało się będzie w sposób dotychczasowy- do istniejącej kanalizacji deszczowej.</w:t>
      </w:r>
    </w:p>
    <w:p w14:paraId="18DCCF67" w14:textId="77777777" w:rsidR="000378C8" w:rsidRPr="00A7525D" w:rsidRDefault="000378C8" w:rsidP="00A7525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0D5AB0" w14:textId="294F4DDE" w:rsidR="000378C8" w:rsidRPr="00D8099B" w:rsidRDefault="000378C8" w:rsidP="00D8099B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099B">
        <w:rPr>
          <w:rFonts w:asciiTheme="minorHAnsi" w:hAnsiTheme="minorHAnsi" w:cstheme="minorHAnsi"/>
          <w:b/>
          <w:sz w:val="24"/>
          <w:szCs w:val="24"/>
          <w:u w:val="single"/>
        </w:rPr>
        <w:t>Nawierzchnia poliuretanowa</w:t>
      </w:r>
    </w:p>
    <w:p w14:paraId="1D5CFB97" w14:textId="77777777" w:rsidR="000378C8" w:rsidRPr="00A7525D" w:rsidRDefault="000378C8" w:rsidP="00A7525D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lastRenderedPageBreak/>
        <w:t xml:space="preserve">Nawierzchnia składa się z dwóch warstw: elastycznej (nośnej) i użytkowej. Warstwa nośna to mieszanina granulatu gumowego i lepiszcza poliuretanowego. Układana jest mechanicznie, bezspoinowo, przy pomocy rozkładarki mas poliuretanowych. Tak wykonaną warstwę należy pokryć warstwą użytkową, którą stanowi system poliuretanowy zmieszany z granulatem SBR. </w:t>
      </w:r>
    </w:p>
    <w:p w14:paraId="132C87AE" w14:textId="77777777" w:rsidR="000378C8" w:rsidRPr="00A7525D" w:rsidRDefault="000378C8" w:rsidP="00A7525D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 xml:space="preserve">Czynność tą wykonuje się poprzez natrysk mechaniczny (przy użyciu specjalnej natryskarki). </w:t>
      </w:r>
    </w:p>
    <w:p w14:paraId="2E5DDE0D" w14:textId="7035CB1C" w:rsidR="000378C8" w:rsidRPr="00A7525D" w:rsidRDefault="000378C8" w:rsidP="00A7525D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Grubość warstwy użytkowej 2 mm. Po całkowitym związaniu komponentów na nawierzchni                          są malowane linie farbami poliuretanowymi metodą natrysku. Nawierzchnia ta jest przepuszczalna dla wody. Nawierzchnia ta posiada charakteryzującą się wysokim stopniem elastyczności</w:t>
      </w:r>
      <w:r w:rsidR="00482532" w:rsidRPr="00A7525D">
        <w:rPr>
          <w:rFonts w:asciiTheme="minorHAnsi" w:hAnsiTheme="minorHAnsi" w:cstheme="minorHAnsi"/>
          <w:sz w:val="24"/>
          <w:szCs w:val="24"/>
        </w:rPr>
        <w:t xml:space="preserve"> </w:t>
      </w:r>
      <w:r w:rsidRPr="00A7525D">
        <w:rPr>
          <w:rFonts w:asciiTheme="minorHAnsi" w:hAnsiTheme="minorHAnsi" w:cstheme="minorHAnsi"/>
          <w:sz w:val="24"/>
          <w:szCs w:val="24"/>
        </w:rPr>
        <w:t>i sprężystości, co zapewnia znakomite pochłanianie energii udarowej, chroniąc tym samym narażone na kontuzje stawy, kolana i łokcie grających.</w:t>
      </w:r>
    </w:p>
    <w:p w14:paraId="621C6945" w14:textId="6C9D89FA" w:rsidR="000378C8" w:rsidRPr="00A7525D" w:rsidRDefault="000378C8" w:rsidP="00A7525D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Nawierzchnia powinna mieć jednakową grubość. Powinna posiadać jednorodną fakturę zewnętrzną oraz jednolity kolor. Warstwa użytkowa powinna być związana na trwale z warstwą elastyczną.</w:t>
      </w:r>
      <w:r w:rsidR="00482532" w:rsidRPr="00A7525D">
        <w:rPr>
          <w:rFonts w:asciiTheme="minorHAnsi" w:hAnsiTheme="minorHAnsi" w:cstheme="minorHAnsi"/>
          <w:sz w:val="24"/>
          <w:szCs w:val="24"/>
        </w:rPr>
        <w:t xml:space="preserve"> </w:t>
      </w:r>
      <w:r w:rsidRPr="00A7525D">
        <w:rPr>
          <w:rFonts w:asciiTheme="minorHAnsi" w:hAnsiTheme="minorHAnsi" w:cstheme="minorHAnsi"/>
          <w:sz w:val="24"/>
          <w:szCs w:val="24"/>
        </w:rPr>
        <w:t xml:space="preserve">Nie należy zwiększać grubości warstwy górnej. Całość musi być przepuszczalna dla wody. </w:t>
      </w:r>
    </w:p>
    <w:p w14:paraId="76FF6005" w14:textId="3D5F0E58" w:rsidR="000378C8" w:rsidRPr="00A7525D" w:rsidRDefault="000378C8" w:rsidP="00A7525D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To jest naturalna cecha nawierzchni. Powstałe łączenia (wynikające z technologii instalacji) powinny być liniami prostymi, bez uskoków utrudniających późniejsze użytkowanie. Spadki poprzeczne i podłużne oraz grubości nawierzchni powinny odpowiadać wartościom określonym w przepisach</w:t>
      </w:r>
      <w:r w:rsidR="00482532" w:rsidRPr="00A7525D">
        <w:rPr>
          <w:rFonts w:asciiTheme="minorHAnsi" w:hAnsiTheme="minorHAnsi" w:cstheme="minorHAnsi"/>
          <w:sz w:val="24"/>
          <w:szCs w:val="24"/>
        </w:rPr>
        <w:t xml:space="preserve"> </w:t>
      </w:r>
      <w:r w:rsidRPr="00A7525D">
        <w:rPr>
          <w:rFonts w:asciiTheme="minorHAnsi" w:hAnsiTheme="minorHAnsi" w:cstheme="minorHAnsi"/>
          <w:sz w:val="24"/>
          <w:szCs w:val="24"/>
        </w:rPr>
        <w:t>(w przypadku boisk, kortów).</w:t>
      </w:r>
    </w:p>
    <w:p w14:paraId="3E13857F" w14:textId="77777777" w:rsidR="000378C8" w:rsidRPr="00A7525D" w:rsidRDefault="000378C8" w:rsidP="00A7525D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Podczas wykonywania prac, należy bezwzględnie przestrzegać, aby wilgotność otoczenia oscylowała w przedziale 40-90%, a temperatura podłoża powinna być większa o co najmniej 3oC od panującej w danym miejscu temperatury punktu rosy.</w:t>
      </w:r>
    </w:p>
    <w:p w14:paraId="0DF51F59" w14:textId="77777777" w:rsidR="000378C8" w:rsidRPr="00A7525D" w:rsidRDefault="000378C8" w:rsidP="00A7525D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C05461" w14:textId="5C79530E" w:rsidR="000378C8" w:rsidRPr="005D5174" w:rsidRDefault="000378C8" w:rsidP="005D5174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5174">
        <w:rPr>
          <w:rFonts w:asciiTheme="minorHAnsi" w:hAnsiTheme="minorHAnsi" w:cstheme="minorHAnsi"/>
          <w:b/>
          <w:sz w:val="24"/>
          <w:szCs w:val="24"/>
          <w:u w:val="single"/>
        </w:rPr>
        <w:t>Podbudowa pod nawierzchnie poliuretanową</w:t>
      </w:r>
    </w:p>
    <w:p w14:paraId="6071C5CF" w14:textId="77777777" w:rsidR="000378C8" w:rsidRPr="00A7525D" w:rsidRDefault="000378C8" w:rsidP="00A7525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7BE755D" w14:textId="77777777" w:rsidR="000378C8" w:rsidRPr="00A7525D" w:rsidRDefault="000378C8" w:rsidP="00A7525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Układ warstw dla boiska wielofunkcyjnego:</w:t>
      </w:r>
    </w:p>
    <w:p w14:paraId="30A91820" w14:textId="77777777" w:rsidR="000378C8" w:rsidRPr="00A7525D" w:rsidRDefault="000378C8" w:rsidP="00A7525D">
      <w:pPr>
        <w:numPr>
          <w:ilvl w:val="0"/>
          <w:numId w:val="7"/>
        </w:numPr>
        <w:tabs>
          <w:tab w:val="left" w:pos="450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warstwa użytkowa 2 mm,</w:t>
      </w:r>
    </w:p>
    <w:p w14:paraId="620F44F6" w14:textId="77777777" w:rsidR="000378C8" w:rsidRPr="00A7525D" w:rsidRDefault="000378C8" w:rsidP="00A7525D">
      <w:pPr>
        <w:numPr>
          <w:ilvl w:val="0"/>
          <w:numId w:val="7"/>
        </w:numPr>
        <w:tabs>
          <w:tab w:val="left" w:pos="450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warstwa podkładowa 11 mm</w:t>
      </w:r>
    </w:p>
    <w:p w14:paraId="7ED57A30" w14:textId="77777777" w:rsidR="000378C8" w:rsidRPr="00A7525D" w:rsidRDefault="000378C8" w:rsidP="00A7525D">
      <w:pPr>
        <w:numPr>
          <w:ilvl w:val="0"/>
          <w:numId w:val="7"/>
        </w:numPr>
        <w:tabs>
          <w:tab w:val="left" w:pos="450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elastyczna warstwa stabilizująca – 35 mm,</w:t>
      </w:r>
    </w:p>
    <w:p w14:paraId="5EBD880F" w14:textId="77777777" w:rsidR="000378C8" w:rsidRPr="00A7525D" w:rsidRDefault="000378C8" w:rsidP="00A7525D">
      <w:pPr>
        <w:numPr>
          <w:ilvl w:val="0"/>
          <w:numId w:val="7"/>
        </w:numPr>
        <w:tabs>
          <w:tab w:val="left" w:pos="450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warstwa szczepna gruntująca,</w:t>
      </w:r>
    </w:p>
    <w:p w14:paraId="281994C5" w14:textId="77777777" w:rsidR="000378C8" w:rsidRPr="00A7525D" w:rsidRDefault="000378C8" w:rsidP="00A7525D">
      <w:pPr>
        <w:numPr>
          <w:ilvl w:val="0"/>
          <w:numId w:val="7"/>
        </w:numPr>
        <w:tabs>
          <w:tab w:val="left" w:pos="450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lastRenderedPageBreak/>
        <w:t>podbudowa z kruszywa łamanego o uziarnieniu 0-31,5 mm,</w:t>
      </w:r>
    </w:p>
    <w:p w14:paraId="786D23ED" w14:textId="77777777" w:rsidR="000378C8" w:rsidRPr="00A7525D" w:rsidRDefault="000378C8" w:rsidP="00A7525D">
      <w:pPr>
        <w:numPr>
          <w:ilvl w:val="0"/>
          <w:numId w:val="7"/>
        </w:numPr>
        <w:tabs>
          <w:tab w:val="left" w:pos="450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istniejąca podbudowa pod nawierzchnią asfaltową,</w:t>
      </w:r>
    </w:p>
    <w:p w14:paraId="0E083D8D" w14:textId="77777777" w:rsidR="000378C8" w:rsidRPr="00A7525D" w:rsidRDefault="000378C8" w:rsidP="00A7525D">
      <w:pPr>
        <w:numPr>
          <w:ilvl w:val="0"/>
          <w:numId w:val="7"/>
        </w:numPr>
        <w:tabs>
          <w:tab w:val="left" w:pos="450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sz w:val="24"/>
          <w:szCs w:val="24"/>
        </w:rPr>
        <w:t>istniejący drenaż.</w:t>
      </w:r>
    </w:p>
    <w:p w14:paraId="6D9D2DA2" w14:textId="77777777" w:rsidR="002E3999" w:rsidRPr="00A7525D" w:rsidRDefault="002E3999" w:rsidP="00A7525D">
      <w:pPr>
        <w:tabs>
          <w:tab w:val="left" w:pos="450"/>
        </w:tabs>
        <w:suppressAutoHyphens/>
        <w:spacing w:after="0" w:line="360" w:lineRule="auto"/>
        <w:ind w:left="9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</w:p>
    <w:p w14:paraId="41EC9544" w14:textId="77777777" w:rsidR="002E3999" w:rsidRPr="00E200B4" w:rsidRDefault="002E3999" w:rsidP="00E200B4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 w:rsidRPr="00E200B4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>Szczegółowy zakres robót:</w:t>
      </w:r>
    </w:p>
    <w:p w14:paraId="2C271D75" w14:textId="77777777" w:rsidR="002E3999" w:rsidRPr="00A7525D" w:rsidRDefault="002E3999" w:rsidP="00A7525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011FA074" w14:textId="355B21C3" w:rsidR="00E200B4" w:rsidRDefault="002E3999" w:rsidP="00E200B4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 w:rsidRPr="00E200B4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>KOD CPV 45111300-1</w:t>
      </w:r>
      <w:r w:rsidRPr="00E200B4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 xml:space="preserve"> Roboty rozbiórkowe</w:t>
      </w:r>
    </w:p>
    <w:p w14:paraId="0105BA69" w14:textId="77777777" w:rsidR="00E200B4" w:rsidRPr="00E200B4" w:rsidRDefault="00E200B4" w:rsidP="00E200B4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200B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Demontaż bramek metalowych do piłki nożnej/ręcznej - szt. 2.000</w:t>
      </w:r>
    </w:p>
    <w:p w14:paraId="53CCEE1A" w14:textId="77777777" w:rsidR="00E200B4" w:rsidRPr="00E200B4" w:rsidRDefault="00E200B4" w:rsidP="00E200B4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200B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Demontaż piłkochwytów (słupków stalowych) od strony południowej i północnej boiska, przeznaczonych do ponownego montażu po uprzednim oczyszczeniu, ocynkowaniu oraz malowaniu proszkowym</w:t>
      </w:r>
    </w:p>
    <w:p w14:paraId="77D7341F" w14:textId="77777777" w:rsidR="00E200B4" w:rsidRPr="00E200B4" w:rsidRDefault="00E200B4" w:rsidP="00E200B4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200B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Rozbiórka elementów konstrukcji betonowych zbrojonych - stop fundamentowych                            - 0,44 m3</w:t>
      </w:r>
    </w:p>
    <w:p w14:paraId="15F780B3" w14:textId="77777777" w:rsidR="00E200B4" w:rsidRPr="00E200B4" w:rsidRDefault="00E200B4" w:rsidP="00E200B4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200B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Demontaż kosza do gry w koszykówkę - szt.</w:t>
      </w:r>
      <w:r w:rsidRPr="00E200B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1.000</w:t>
      </w:r>
    </w:p>
    <w:p w14:paraId="53111B2F" w14:textId="77777777" w:rsidR="00E200B4" w:rsidRPr="00E200B4" w:rsidRDefault="00E200B4" w:rsidP="00E200B4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200B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Ręczne rozebranie części chodnika z kostki betonowej gr 6 m na podsypce cementowo piaskowej – 5,50 m2</w:t>
      </w:r>
    </w:p>
    <w:p w14:paraId="524CB0D7" w14:textId="77777777" w:rsidR="00E200B4" w:rsidRPr="00E200B4" w:rsidRDefault="00E200B4" w:rsidP="00E200B4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200B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Rozebranie tulei osadzonych w płycie boiska - szt. 2.000</w:t>
      </w:r>
    </w:p>
    <w:p w14:paraId="63290EFB" w14:textId="77777777" w:rsidR="00E200B4" w:rsidRPr="00E200B4" w:rsidRDefault="00E200B4" w:rsidP="00E200B4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200B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Mechaniczne rozebranie podbudowy z mas mineralno-bitumicznych o grubości 4 cm                        - część drogi dojazdowej do boiska od strony wschodniej - m2 13,30</w:t>
      </w:r>
    </w:p>
    <w:p w14:paraId="39309C15" w14:textId="77777777" w:rsidR="00E200B4" w:rsidRPr="00E200B4" w:rsidRDefault="00E200B4" w:rsidP="00E200B4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200B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Mechaniczne rozebranie podbudowy z mas mineralno-bitumicznych o grubości 4 cm                         - nawierzchni boiska - m2 651,00</w:t>
      </w:r>
    </w:p>
    <w:p w14:paraId="18E0B6DC" w14:textId="77777777" w:rsidR="00E200B4" w:rsidRPr="00E200B4" w:rsidRDefault="00E200B4" w:rsidP="00E200B4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200B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Mechaniczne rozebranie podbudowy z mas mineralno-bitumicznych - za każde dalsze                       2 cm grubości - m2 651,00</w:t>
      </w:r>
    </w:p>
    <w:p w14:paraId="7FD3D89B" w14:textId="77777777" w:rsidR="00E200B4" w:rsidRPr="00E200B4" w:rsidRDefault="00E200B4" w:rsidP="00E200B4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200B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Wywiezienie gruzu z terenu rozbiórki przy mechanicznym załadowaniu i wyładowaniu samochodem samowyładowczym na odległość 1 km - m3 64,11 (miejsce wskazane przez Inwestora)</w:t>
      </w:r>
    </w:p>
    <w:p w14:paraId="042B0259" w14:textId="77777777" w:rsidR="00E200B4" w:rsidRDefault="00E200B4" w:rsidP="00E200B4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58C542CA" w14:textId="309F2105" w:rsidR="00E200B4" w:rsidRDefault="002E3999" w:rsidP="00A7525D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 w:rsidRPr="00E200B4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>KOD CPV 43124100-9</w:t>
      </w:r>
      <w:r w:rsidRPr="00E200B4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 xml:space="preserve"> Drenaż boiska</w:t>
      </w:r>
    </w:p>
    <w:p w14:paraId="3B59B9DC" w14:textId="77777777" w:rsidR="00A3603C" w:rsidRPr="00A3603C" w:rsidRDefault="00A3603C" w:rsidP="00A3603C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A3603C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Ręczne roboty ziemne z transportem urobku samochodami samowyładowczymi na </w:t>
      </w:r>
      <w:r w:rsidRPr="00A3603C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lastRenderedPageBreak/>
        <w:t>odległość do 1 km (kat. gruntu IV) - wykonanie wykopu pod drenaż boiska - m3 17.550</w:t>
      </w:r>
    </w:p>
    <w:p w14:paraId="7C3BF85F" w14:textId="77777777" w:rsidR="00A3603C" w:rsidRPr="00A3603C" w:rsidRDefault="00A3603C" w:rsidP="00A3603C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</w:pPr>
      <w:r w:rsidRPr="00A3603C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Ręczna wymiana rurociągów z NPCW o śr. 8,0 cm, grunt kat. </w:t>
      </w:r>
      <w:r w:rsidRPr="00A3603C"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  <w:t>IV – m 140.000</w:t>
      </w:r>
    </w:p>
    <w:p w14:paraId="23B45158" w14:textId="77777777" w:rsidR="00A3603C" w:rsidRPr="00A3603C" w:rsidRDefault="00A3603C" w:rsidP="00A3603C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</w:pPr>
      <w:r w:rsidRPr="00A3603C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Ręczna wymiana rurociągów z NPCW o śr.12,5 cm na gł. 0,9 m, grunt kat. </w:t>
      </w:r>
      <w:r w:rsidRPr="00A3603C"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  <w:t>IV – m 70.000</w:t>
      </w:r>
    </w:p>
    <w:p w14:paraId="57A1681F" w14:textId="77777777" w:rsidR="00A3603C" w:rsidRPr="00A3603C" w:rsidRDefault="00A3603C" w:rsidP="00A3603C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</w:pPr>
      <w:r w:rsidRPr="00A3603C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Ręczna wymiana rurociągów z NPCW o śr. 16,0 cm na, grunt kat. </w:t>
      </w:r>
      <w:r w:rsidRPr="00A3603C"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  <w:t>IV – m 35.000</w:t>
      </w:r>
    </w:p>
    <w:p w14:paraId="66244E38" w14:textId="77777777" w:rsidR="00A3603C" w:rsidRPr="00A3603C" w:rsidRDefault="00A3603C" w:rsidP="00A3603C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A3603C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Rurociągi drenarskie o śr. 12.5 cm obsypywane żwirkiem filtracyjnym – m 70.000</w:t>
      </w:r>
    </w:p>
    <w:p w14:paraId="19D995D5" w14:textId="77777777" w:rsidR="00A3603C" w:rsidRPr="00A3603C" w:rsidRDefault="00A3603C" w:rsidP="00A3603C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A3603C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Rurociągi drenarskie o śr. 7.5 cm obsypywane żwirkiem filtracyjnym – m 140.000</w:t>
      </w:r>
    </w:p>
    <w:p w14:paraId="4B55DDE7" w14:textId="77777777" w:rsidR="00A3603C" w:rsidRPr="00A3603C" w:rsidRDefault="00A3603C" w:rsidP="00A3603C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A3603C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Zamknięcie rurą teleskopową studzienki kanalizacyjnej systemowej o śr. 315-425 mm – szt 1</w:t>
      </w:r>
    </w:p>
    <w:p w14:paraId="382EB25F" w14:textId="77777777" w:rsidR="00A3603C" w:rsidRPr="00A3603C" w:rsidRDefault="00A3603C" w:rsidP="00A3603C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A3603C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Wykonanie metodą studniarską studni rewizyjnej z kręgów betonowych i żelbetowych o śr. 1000 mm i głębokości 3.00 m w gruncie kat. I-II – szt 1 </w:t>
      </w:r>
    </w:p>
    <w:p w14:paraId="63C2984D" w14:textId="77777777" w:rsidR="00A3603C" w:rsidRDefault="00A3603C" w:rsidP="00A3603C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738FAA64" w14:textId="77777777" w:rsidR="00E200B4" w:rsidRDefault="00E200B4" w:rsidP="00E200B4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62B31CA8" w14:textId="0C5F3A5E" w:rsidR="005D6139" w:rsidRDefault="002E3999" w:rsidP="005D6139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 w:rsidRPr="00E200B4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 xml:space="preserve">KOD CPV 453420000-6  Ogrodzenie boiska wielofunkcyjnego, piłkochwyty </w:t>
      </w:r>
    </w:p>
    <w:p w14:paraId="7AB66C95" w14:textId="77777777" w:rsidR="00A4447E" w:rsidRPr="00A4447E" w:rsidRDefault="00A4447E" w:rsidP="00A4447E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a)</w:t>
      </w: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Roboty pomiarowe przy liniowych robotach ziemnych - trasa ogrodzenia boiska                               w terenie równinnym – km 0.220</w:t>
      </w:r>
    </w:p>
    <w:p w14:paraId="437086E5" w14:textId="6233D16A" w:rsidR="00A4447E" w:rsidRPr="00A4447E" w:rsidRDefault="00A4447E" w:rsidP="00A4447E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b)</w:t>
      </w: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 xml:space="preserve">Wykopanie dołów o powierzchni dna do 0,2 m2 i głębokości do 1.0 m (kat. </w:t>
      </w:r>
      <w:r w:rsidR="00E2465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br/>
        <w:t>g</w:t>
      </w: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runtu</w:t>
      </w:r>
      <w:r w:rsidR="00E2465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IV) - dół. 32.000</w:t>
      </w:r>
    </w:p>
    <w:p w14:paraId="4EF3C5D9" w14:textId="77777777" w:rsidR="00A4447E" w:rsidRPr="00A4447E" w:rsidRDefault="00A4447E" w:rsidP="00A4447E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c)</w:t>
      </w: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Stopy fundamentowe prostokątne żelbetowe, o objętości do 0,5 m3 - ręczne układa- nie betonu B25 (beton C20/25) -m3 3.168</w:t>
      </w:r>
    </w:p>
    <w:p w14:paraId="78F9FAAF" w14:textId="77777777" w:rsidR="00A4447E" w:rsidRPr="00A4447E" w:rsidRDefault="00A4447E" w:rsidP="00A4447E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d)</w:t>
      </w: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Piłkochwyty o wysokości 6,0 m na słupkach stalowych z rur kwadratowych (14 szt.) RKA 80x80x4 mm wykonane z siatki polipropylenowej o oczkach 80x80 mm, splot 3 mm (1100 kg/m2) obszyta dla wzmocnienia sznurem 5 mm – słupki z demontażu poddane regeneracji polegającej na oczyszczeniu z malowania, ocynkowaniu i pomalowaniu proszkowym – m 84.000</w:t>
      </w:r>
    </w:p>
    <w:p w14:paraId="2912F826" w14:textId="77777777" w:rsidR="00A4447E" w:rsidRPr="00A4447E" w:rsidRDefault="00A4447E" w:rsidP="00A4447E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e)</w:t>
      </w: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Piłkochwyty wysokości 4,0 m na słupkach stalowych z rur kwadratowych (18 szt.)                       RKA 80x60x4 mm – m 90.000</w:t>
      </w:r>
    </w:p>
    <w:p w14:paraId="3C4ED9C0" w14:textId="2C16819D" w:rsidR="005D6139" w:rsidRPr="00A4447E" w:rsidRDefault="00A4447E" w:rsidP="00A4447E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f)</w:t>
      </w: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 xml:space="preserve">Skręcanie śrubami montażowymi rur stalowych wzmacniających ogrodzenie </w:t>
      </w: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lastRenderedPageBreak/>
        <w:t>boiska</w:t>
      </w:r>
      <w:r w:rsidR="00B0710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A4447E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- szt. 24.000</w:t>
      </w:r>
    </w:p>
    <w:p w14:paraId="2FD691BF" w14:textId="77777777" w:rsidR="00A4447E" w:rsidRDefault="00A4447E" w:rsidP="005D6139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75C54422" w14:textId="2BD3D0C0" w:rsidR="0067387B" w:rsidRDefault="002E3999" w:rsidP="00A7525D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 w:rsidRPr="005D613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 xml:space="preserve">KOD CPV 45233200-1 Roboty w zakresie nawierzchni - roboty ziemne i podbudowa pod boisko ze sztuczną nawierzchnią </w:t>
      </w:r>
    </w:p>
    <w:p w14:paraId="592F9B82" w14:textId="77777777" w:rsidR="0067387B" w:rsidRPr="0067387B" w:rsidRDefault="0067387B" w:rsidP="0067387B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a)</w:t>
      </w: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 xml:space="preserve">Mechaniczne wykonanie koryta na całej szerokości jedno i chodników w gruncie kat. I-IV głębokości 20 cm – wykonanie wykopu pod poszerzenie boiska – m2 223.300 </w:t>
      </w:r>
    </w:p>
    <w:p w14:paraId="126DA2CB" w14:textId="77777777" w:rsidR="0067387B" w:rsidRPr="0067387B" w:rsidRDefault="0067387B" w:rsidP="0067387B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b)</w:t>
      </w: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Mechaniczne profilowanie i zagęszczenie podłoża pod warstwy konstrukcyjne nawierzchni w gruncie kat. I-IV - m2 874.300</w:t>
      </w:r>
    </w:p>
    <w:p w14:paraId="130B140D" w14:textId="77777777" w:rsidR="0067387B" w:rsidRPr="0067387B" w:rsidRDefault="0067387B" w:rsidP="0067387B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c)</w:t>
      </w: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Podbudowa z kruszywa łamanego - warstwa dolna o grubości po zagęszczeniu 15 cm, pod poszerzenie boiska - m2 223.300</w:t>
      </w:r>
    </w:p>
    <w:p w14:paraId="2B0CE315" w14:textId="77777777" w:rsidR="0067387B" w:rsidRPr="0067387B" w:rsidRDefault="0067387B" w:rsidP="0067387B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d)</w:t>
      </w: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Podbudowa z kruszywa łamanego – warstwa górna o grubości po zagęszczeniu 8cm – m2 874.300</w:t>
      </w:r>
    </w:p>
    <w:p w14:paraId="2870647D" w14:textId="77777777" w:rsidR="0067387B" w:rsidRPr="0067387B" w:rsidRDefault="0067387B" w:rsidP="0067387B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e)</w:t>
      </w: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Ścieki z prefabrykatów betonowych o grubości 20 cm na podsypce cementowo-piaskowej – ułożenie korytek ściekowych płytkich od strony szkoły i placu zabaw – m 65.000</w:t>
      </w:r>
    </w:p>
    <w:p w14:paraId="7ACBCA4D" w14:textId="77777777" w:rsidR="0067387B" w:rsidRPr="0067387B" w:rsidRDefault="0067387B" w:rsidP="0067387B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f)</w:t>
      </w: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Rowki pod obrzeże o wymiarach 20x20 cm w gruncie kat. III-IV – m 118.000</w:t>
      </w:r>
    </w:p>
    <w:p w14:paraId="771CE355" w14:textId="77777777" w:rsidR="0067387B" w:rsidRPr="0067387B" w:rsidRDefault="0067387B" w:rsidP="0067387B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g)</w:t>
      </w: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Ława pod obrzeża betonowa z oporem - m3 5.310</w:t>
      </w:r>
    </w:p>
    <w:p w14:paraId="77FC2E16" w14:textId="7682FF43" w:rsidR="0067387B" w:rsidRPr="0067387B" w:rsidRDefault="0067387B" w:rsidP="0067387B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h)</w:t>
      </w: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Obrzeża betonowe o wymiarach 100x30x8 cm na podsypce cementowo-piaskowej</w:t>
      </w:r>
      <w:r w:rsidR="00A9004A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67387B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z wypełnieniem spoin zaprawą cementową - przy na wejściu na boisko – m 118.000</w:t>
      </w:r>
    </w:p>
    <w:p w14:paraId="70745250" w14:textId="77777777" w:rsidR="0067387B" w:rsidRDefault="0067387B" w:rsidP="0067387B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4090CF76" w14:textId="0E73C500" w:rsidR="00EA0432" w:rsidRDefault="002E3999" w:rsidP="00A7525D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 w:rsidRPr="0067387B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>KOD CPV 45233200-1</w:t>
      </w:r>
      <w:r w:rsidRPr="0067387B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 xml:space="preserve"> Nawierzchnia syntetyczna boiska</w:t>
      </w:r>
    </w:p>
    <w:p w14:paraId="79F38A45" w14:textId="77777777" w:rsidR="00EA0432" w:rsidRPr="00EA0432" w:rsidRDefault="00EA0432" w:rsidP="00EA0432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a)</w:t>
      </w: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Ułożenie dolnej, elastycznej (nośnej) bezspoinowej warstwy boiska, metodą mechaniczną przy pomocy rozkładarki mas poliuretanowych - m2 874.000</w:t>
      </w:r>
    </w:p>
    <w:p w14:paraId="0F0C6A36" w14:textId="77777777" w:rsidR="00EA0432" w:rsidRPr="00EA0432" w:rsidRDefault="00EA0432" w:rsidP="00EA0432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b)</w:t>
      </w: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Ułożenie nawierzchni użytkowej, syntetycznej poliuretanowej dwuwarstwowej, składającej się z warstwy granulatu SBR i warstwy EPDM o łącznej grubości 13 mm, górna warstwa EPDM wykonana metodą natrysku – m 874.000</w:t>
      </w:r>
    </w:p>
    <w:p w14:paraId="6A5357E1" w14:textId="77777777" w:rsidR="00EA0432" w:rsidRPr="00EA0432" w:rsidRDefault="00EA0432" w:rsidP="00EA0432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c)</w:t>
      </w: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Wykonanie herbu Tuchowa na środku boiska - szt.</w:t>
      </w: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1.000</w:t>
      </w:r>
    </w:p>
    <w:p w14:paraId="1A5F50C5" w14:textId="329E1DB1" w:rsidR="00EA0432" w:rsidRPr="00EA0432" w:rsidRDefault="00EA0432" w:rsidP="00EA0432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d)</w:t>
      </w: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Wykonanie linii boiska metoda natrysku szerokości 5 cm - linie białe - 172.000</w:t>
      </w:r>
      <w:r w:rsidR="00BE737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 m.</w:t>
      </w:r>
    </w:p>
    <w:p w14:paraId="55AA5CF9" w14:textId="0CF7546F" w:rsidR="00EA0432" w:rsidRPr="00EA0432" w:rsidRDefault="00EA0432" w:rsidP="00EA0432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lastRenderedPageBreak/>
        <w:t>e)</w:t>
      </w: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 xml:space="preserve">Wykonanie linii boiska metodą natrysku szerokości 5 cm - linie białe przerywane                                     </w:t>
      </w:r>
      <w:r w:rsidR="00BE737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- </w:t>
      </w: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42.000</w:t>
      </w:r>
      <w:r w:rsidR="00BE737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 m.</w:t>
      </w:r>
    </w:p>
    <w:p w14:paraId="0A595065" w14:textId="362412C7" w:rsidR="00EA0432" w:rsidRPr="00EA0432" w:rsidRDefault="00EA0432" w:rsidP="00EA0432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f)</w:t>
      </w: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Wykonanie linii boiska metodą natrysku szerokości 5 cm - linie żółte -</w:t>
      </w:r>
      <w:r w:rsidR="00BE737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147.800</w:t>
      </w:r>
      <w:r w:rsidR="00BE7374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 m.</w:t>
      </w:r>
    </w:p>
    <w:p w14:paraId="16027D6E" w14:textId="78929895" w:rsidR="00EA0432" w:rsidRDefault="002E3999" w:rsidP="00A7525D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 w:rsidRPr="00EA043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>KOD CPV 45340000-2 Montaż elementów do gry zespołowej na boisku</w:t>
      </w:r>
    </w:p>
    <w:p w14:paraId="0395C099" w14:textId="77777777" w:rsidR="00EA0432" w:rsidRPr="00EA0432" w:rsidRDefault="00EA0432" w:rsidP="00EA0432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Osadzenie tulei do słupków i stojaków obsady przedniej do piłki nożnej/ręcznej                                  - szt. 4.000</w:t>
      </w:r>
    </w:p>
    <w:p w14:paraId="230A5632" w14:textId="77777777" w:rsidR="00EA0432" w:rsidRPr="00EA0432" w:rsidRDefault="00EA0432" w:rsidP="00EA0432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Osadzenie tulei do słupków i stojaków obsady tylnej do piłki nożnej/ręcznej - szt. 4.000</w:t>
      </w:r>
    </w:p>
    <w:p w14:paraId="5E9980DF" w14:textId="77777777" w:rsidR="00EA0432" w:rsidRPr="00EA0432" w:rsidRDefault="00EA0432" w:rsidP="00EA0432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Osadzenie tulei do słupków i stojaków siatkówki, tenisa ziemnego i koszykówki                                   - szt. 4.000</w:t>
      </w:r>
    </w:p>
    <w:p w14:paraId="41F1DA81" w14:textId="77777777" w:rsidR="00EA0432" w:rsidRPr="00EA0432" w:rsidRDefault="00EA0432" w:rsidP="00EA0432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Ustawienie w gotowych otworach bramek aluminiowych do piłki nożnej/ręcznej                                   - szt. 2.000</w:t>
      </w:r>
    </w:p>
    <w:p w14:paraId="76586B7D" w14:textId="77777777" w:rsidR="00EA0432" w:rsidRPr="00EA0432" w:rsidRDefault="00EA0432" w:rsidP="00EA0432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Ustawienie w gotowych otworach stojaków aluminiowych do siatkówki - szt. 2.000</w:t>
      </w:r>
    </w:p>
    <w:p w14:paraId="39209871" w14:textId="77777777" w:rsidR="00EA0432" w:rsidRPr="00EA0432" w:rsidRDefault="00EA0432" w:rsidP="00EA0432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Ustawienie w gotowych otworach stojaków aluminiowych do tenisa ziemnego- szt. 2.000</w:t>
      </w:r>
    </w:p>
    <w:p w14:paraId="3284EE9C" w14:textId="77777777" w:rsidR="00EA0432" w:rsidRPr="00EA0432" w:rsidRDefault="00EA0432" w:rsidP="00EA0432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EA0432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Ustawienie w gotowych otworach stojaków stalowych do koszykówki - szt. 2.000</w:t>
      </w:r>
    </w:p>
    <w:p w14:paraId="2AF4921A" w14:textId="77777777" w:rsidR="00EA0432" w:rsidRDefault="00EA0432" w:rsidP="00EA0432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68F8A653" w14:textId="6353842C" w:rsidR="002E3999" w:rsidRPr="00EA0432" w:rsidRDefault="002E3999" w:rsidP="00A7525D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 w:rsidRPr="00EA043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 xml:space="preserve">KOD CPV 45112700-2 Roboty w zakresie kształtowania terenu </w:t>
      </w:r>
    </w:p>
    <w:p w14:paraId="2611AD6C" w14:textId="6EAEC900" w:rsidR="002E3999" w:rsidRPr="00A7525D" w:rsidRDefault="002E3999" w:rsidP="00E200B4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A7525D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Humusowanie skarp z obsianiem przy grub. warstwy humusu 5 cm - m2</w:t>
      </w:r>
      <w:r w:rsidR="00A174B7" w:rsidRPr="00A7525D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 140.000</w:t>
      </w:r>
    </w:p>
    <w:p w14:paraId="0F2DEC3A" w14:textId="054B85DE" w:rsidR="002E3999" w:rsidRPr="00057A51" w:rsidRDefault="002E3999" w:rsidP="00A7525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 w:rsidRPr="00A7525D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Humusowanie skarp z obsianiem dodatek za każde następne 5 cm humusu - m2. </w:t>
      </w:r>
      <w:r w:rsidR="00A174B7" w:rsidRPr="00A7525D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140.000</w:t>
      </w:r>
    </w:p>
    <w:p w14:paraId="6FCC373F" w14:textId="77777777" w:rsidR="002E3999" w:rsidRPr="00057A51" w:rsidRDefault="002E3999" w:rsidP="00057A51">
      <w:pPr>
        <w:pStyle w:val="Akapitzlist"/>
        <w:numPr>
          <w:ilvl w:val="0"/>
          <w:numId w:val="35"/>
        </w:numPr>
        <w:spacing w:before="12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>Zakres robót winien być wykonany w sposób zgodny z powszechnie obowiązującymi warunkami technicznymi wykonania i odbioru robót budowlanych, dla tego typu robót łącznie z robotami towarzyszącymi, oraz na warunkach określonych w projekcie umowy.</w:t>
      </w:r>
    </w:p>
    <w:p w14:paraId="08706559" w14:textId="77777777" w:rsidR="002E3999" w:rsidRPr="002273A1" w:rsidRDefault="002E3999" w:rsidP="00057A51">
      <w:pPr>
        <w:pStyle w:val="Akapitzlist"/>
        <w:numPr>
          <w:ilvl w:val="0"/>
          <w:numId w:val="35"/>
        </w:numPr>
        <w:spacing w:before="12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2273A1">
        <w:rPr>
          <w:rFonts w:asciiTheme="minorHAnsi" w:hAnsiTheme="minorHAnsi" w:cstheme="minorHAnsi"/>
          <w:sz w:val="24"/>
          <w:szCs w:val="24"/>
        </w:rPr>
        <w:t>Wykonawca podejmujący się realizacji przedmiotu zamówienia będzie                                    zobowiązany do:</w:t>
      </w:r>
    </w:p>
    <w:p w14:paraId="5AECCBBE" w14:textId="77777777" w:rsidR="002E3999" w:rsidRPr="00057A51" w:rsidRDefault="002E3999" w:rsidP="00057A5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7A51">
        <w:rPr>
          <w:rFonts w:asciiTheme="minorHAnsi" w:hAnsiTheme="minorHAnsi" w:cstheme="minorHAnsi"/>
          <w:sz w:val="24"/>
          <w:szCs w:val="24"/>
        </w:rPr>
        <w:t>poniesienia wszelkich kosztów związanych z wykonywania robót remontowo – budowlanych,</w:t>
      </w:r>
    </w:p>
    <w:p w14:paraId="49510BA5" w14:textId="77777777" w:rsidR="002E3999" w:rsidRPr="00057A51" w:rsidRDefault="002E3999" w:rsidP="00057A5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7A51">
        <w:rPr>
          <w:rFonts w:asciiTheme="minorHAnsi" w:hAnsiTheme="minorHAnsi" w:cstheme="minorHAnsi"/>
          <w:sz w:val="24"/>
          <w:szCs w:val="24"/>
        </w:rPr>
        <w:lastRenderedPageBreak/>
        <w:t>prowadzenia pomiarów kontrolnych i badań laboratoryjnych zgodnie z wymogami                   Specyfikacji Technicznych (ST),</w:t>
      </w:r>
    </w:p>
    <w:p w14:paraId="453887B1" w14:textId="77777777" w:rsidR="002E3999" w:rsidRPr="00057A51" w:rsidRDefault="002E3999" w:rsidP="00057A5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525066998"/>
      <w:bookmarkEnd w:id="1"/>
      <w:r w:rsidRPr="00057A51">
        <w:rPr>
          <w:rFonts w:asciiTheme="minorHAnsi" w:hAnsiTheme="minorHAnsi" w:cstheme="minorHAnsi"/>
          <w:sz w:val="24"/>
          <w:szCs w:val="24"/>
        </w:rPr>
        <w:t xml:space="preserve">sporządzenia protokołów odbioru robót zanikających i ulegających zakryciu, </w:t>
      </w:r>
    </w:p>
    <w:p w14:paraId="24BA6778" w14:textId="77777777" w:rsidR="002E3999" w:rsidRPr="00057A51" w:rsidRDefault="002E3999" w:rsidP="00057A5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7A51">
        <w:rPr>
          <w:rFonts w:asciiTheme="minorHAnsi" w:hAnsiTheme="minorHAnsi" w:cstheme="minorHAnsi"/>
          <w:sz w:val="24"/>
          <w:szCs w:val="24"/>
        </w:rPr>
        <w:t>sporządzenia dokumentacji powykonawczej,</w:t>
      </w:r>
    </w:p>
    <w:p w14:paraId="1E203C17" w14:textId="77777777" w:rsidR="002E3999" w:rsidRPr="00057A51" w:rsidRDefault="002E3999" w:rsidP="00057A5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7A51">
        <w:rPr>
          <w:rFonts w:asciiTheme="minorHAnsi" w:hAnsiTheme="minorHAnsi" w:cstheme="minorHAnsi"/>
          <w:sz w:val="24"/>
          <w:szCs w:val="24"/>
        </w:rPr>
        <w:t xml:space="preserve">dostarczenia polisy ubezpieczeniowej, </w:t>
      </w:r>
    </w:p>
    <w:p w14:paraId="55ADFB7F" w14:textId="77777777" w:rsidR="002E3999" w:rsidRPr="00057A51" w:rsidRDefault="002E3999" w:rsidP="00057A5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7A51">
        <w:rPr>
          <w:rFonts w:asciiTheme="minorHAnsi" w:hAnsiTheme="minorHAnsi" w:cstheme="minorHAnsi"/>
          <w:sz w:val="24"/>
          <w:szCs w:val="24"/>
        </w:rPr>
        <w:t>sporządzenia karty gwarancyjnej po wykonaniu przedmiotu umowy,</w:t>
      </w:r>
    </w:p>
    <w:p w14:paraId="0E96195F" w14:textId="77777777" w:rsidR="002E3999" w:rsidRPr="00057A51" w:rsidRDefault="002E3999" w:rsidP="00057A5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57A51">
        <w:rPr>
          <w:rFonts w:asciiTheme="minorHAnsi" w:eastAsia="Times New Roman" w:hAnsiTheme="minorHAnsi" w:cstheme="minorHAnsi"/>
          <w:color w:val="000000"/>
          <w:sz w:val="24"/>
          <w:szCs w:val="24"/>
        </w:rPr>
        <w:t>sporządzenia kosztorysu powykonawczego z uwzględnieniem nazw wbudowanych materiałów i urządzeń,</w:t>
      </w:r>
    </w:p>
    <w:p w14:paraId="2F580A02" w14:textId="77777777" w:rsidR="002E3999" w:rsidRPr="00057A51" w:rsidRDefault="002E3999" w:rsidP="00057A5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7A51">
        <w:rPr>
          <w:rFonts w:asciiTheme="minorHAnsi" w:hAnsiTheme="minorHAnsi" w:cstheme="minorHAnsi"/>
          <w:sz w:val="24"/>
          <w:szCs w:val="24"/>
        </w:rPr>
        <w:t xml:space="preserve">przedstawienia i dostarczenia dokumentów dopuszczających do stosowania                                       w budownictwie zastosowanych wyrobów i materiałów budowlanych. </w:t>
      </w:r>
    </w:p>
    <w:p w14:paraId="5F84C6EA" w14:textId="20E4359A" w:rsidR="002E3999" w:rsidRPr="00057A51" w:rsidRDefault="002E3999" w:rsidP="00057A5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7A51">
        <w:rPr>
          <w:rFonts w:asciiTheme="minorHAnsi" w:hAnsiTheme="minorHAnsi" w:cstheme="minorHAnsi"/>
          <w:sz w:val="24"/>
          <w:szCs w:val="24"/>
        </w:rPr>
        <w:t>dostarczenia atestów i certyfikatów zgodności z Polską Normą lub aprobatą techniczną wbudowanych materiałów i urządzeń.</w:t>
      </w:r>
    </w:p>
    <w:p w14:paraId="03CFF732" w14:textId="6DE9287D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12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robót budowlanych przy składaniu i wycenie ofert winien uwzględnić przede wszystkim dokumentacje techniczną i specyfikację techniczną wykonania i odbioru robót budowlanych. </w:t>
      </w:r>
      <w:r w:rsidRPr="00057A51">
        <w:rPr>
          <w:rFonts w:asciiTheme="minorHAnsi" w:hAnsiTheme="minorHAnsi" w:cstheme="minorHAnsi"/>
          <w:kern w:val="2"/>
          <w:sz w:val="24"/>
          <w:szCs w:val="24"/>
        </w:rPr>
        <w:t xml:space="preserve">Załączony przedmiar robót, jest </w:t>
      </w:r>
      <w:r w:rsidRPr="00057A51">
        <w:rPr>
          <w:rFonts w:asciiTheme="minorHAnsi" w:hAnsiTheme="minorHAnsi" w:cstheme="minorHAnsi"/>
          <w:kern w:val="2"/>
          <w:sz w:val="24"/>
          <w:szCs w:val="24"/>
          <w:u w:val="single"/>
        </w:rPr>
        <w:t>materiałem pomocniczym</w:t>
      </w:r>
      <w:r w:rsidRPr="00057A51">
        <w:rPr>
          <w:rFonts w:asciiTheme="minorHAnsi" w:hAnsiTheme="minorHAnsi" w:cstheme="minorHAnsi"/>
          <w:kern w:val="2"/>
          <w:sz w:val="24"/>
          <w:szCs w:val="24"/>
        </w:rPr>
        <w:t xml:space="preserve"> przy wycenie przedmiotu zamówienia. Oznacza to, że wskazane w nim zestawienia mają jedynie charakter pomocniczy i mają zobrazować skalę roboty remontowo-budowlanej a także pomóc Wykonawcom w oszacowaniu kosztów inwestycji, wobec czego przedmiarowi robót można przypisać wyłącznie charakter dokumentu pomocniczego (jest on opracowaniem wtórnym w stosunku do specyfikacji technicznych) i to nie on determinuje zakres prac objętych przedmiotem zamówienia. </w:t>
      </w:r>
    </w:p>
    <w:p w14:paraId="5C4AFA20" w14:textId="24C3318F" w:rsidR="002E3999" w:rsidRPr="00057A51" w:rsidRDefault="002E3999" w:rsidP="00057A51">
      <w:pPr>
        <w:pStyle w:val="Akapitzlist"/>
        <w:widowControl w:val="0"/>
        <w:numPr>
          <w:ilvl w:val="1"/>
          <w:numId w:val="35"/>
        </w:numPr>
        <w:suppressAutoHyphens/>
        <w:spacing w:before="12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7A51">
        <w:rPr>
          <w:rFonts w:asciiTheme="minorHAnsi" w:hAnsiTheme="minorHAnsi" w:cstheme="minorHAnsi"/>
          <w:sz w:val="24"/>
          <w:szCs w:val="24"/>
        </w:rPr>
        <w:t>Załączone przedmiary robót są więc materiałem orientacyjnym. Odpowiedzialność za korzystanie z treści przedmiaru robót ponosi Wykonawca.</w:t>
      </w:r>
    </w:p>
    <w:p w14:paraId="436A89F9" w14:textId="44205BC7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Przy doborze materiałów należy kierować się wymaganiami sprecyzowanymi                                          w dokumentacji technicznej, oraz specyfikacji technicznej wykonania i odbioru robót. </w:t>
      </w:r>
    </w:p>
    <w:p w14:paraId="693BE1F5" w14:textId="705167C2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12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zapewni materiały i wyposażenie niezbędne do wykonania przedmiotu umowy, posiadające aktualne atesty, certyfikaty dopuszczające ich do stosowania oraz gwarancje na wszystkie zamontowane urządzenia. </w:t>
      </w:r>
    </w:p>
    <w:p w14:paraId="39585F4D" w14:textId="538A7942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12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kern w:val="2"/>
          <w:sz w:val="24"/>
          <w:szCs w:val="24"/>
        </w:rPr>
        <w:lastRenderedPageBreak/>
        <w:t xml:space="preserve">Wszystkie użyte do wykonania przedmiotu zamówienia materiały muszą posiadać parametry techniczne nie gorsze niż wskazano w dokumentacji projektowej a zatem do wykonania robót należy użyć materiałów posiadających wymagane atesty i certyfikaty.                                      Zgodnie z rozporządzeniem Parlamentu Europejskiego i Rady (UE) Nr 305/2011 z dnia                          9 marca 2011 r. ustanawiającego zharmonizowane warunki wprowadzania do obrotu  wyrobów budowlanych i uchylającego dyrektywę </w:t>
      </w:r>
      <w:r w:rsidRPr="00057A51">
        <w:rPr>
          <w:rStyle w:val="markedcontent"/>
          <w:rFonts w:asciiTheme="minorHAnsi" w:hAnsiTheme="minorHAnsi" w:cstheme="minorHAnsi"/>
          <w:sz w:val="24"/>
          <w:szCs w:val="24"/>
        </w:rPr>
        <w:t xml:space="preserve">Rady 89/106/EWG (Dz. Urz. UE L 88                            z 04.04.2011, str. 5), zwanego dalej „rozporządzeniem Nr 305/2011” </w:t>
      </w:r>
      <w:r w:rsidRPr="00057A51">
        <w:rPr>
          <w:rFonts w:asciiTheme="minorHAnsi" w:hAnsiTheme="minorHAnsi" w:cstheme="minorHAnsi"/>
          <w:kern w:val="2"/>
          <w:sz w:val="24"/>
          <w:szCs w:val="24"/>
        </w:rPr>
        <w:t>powinny one odpowiadać, co do jakości wymaganiom określonym ustawą z dnia 16 kwietnia 2004 r. o wyrobach budowlanych (t.j. Dz. U. z 2021 r. poz. 1213 oraz wymaganiom określonym w STWiORB.</w:t>
      </w:r>
    </w:p>
    <w:p w14:paraId="0E4CEB03" w14:textId="735B9BEC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12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Użyte materiały powinny być w </w:t>
      </w:r>
      <w:r w:rsidRPr="00057A51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37E083FE" w14:textId="53894FA3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>Użyte materiały winne posiadać odpowiednie dopuszczenia do stosowania w budownictwie i zapewniających sprawność eksploatacyjną.</w:t>
      </w:r>
    </w:p>
    <w:p w14:paraId="3B348010" w14:textId="2C19C6C6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bookmarkStart w:id="2" w:name="_Hlk80609976"/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do zapewnienia we własnym zakresie wywozu i utylizacji odpadów (śmieci, gruzu, itp.) zgodnie z przepisami ustawy o odpadach, oraz udokumentowania tych czynności na każdorazowe żądanie Zamawiającego, natomiast uzyskane materiały pochodzące z rozbiórki i nawierzchni i ogrodzenia boiska zostaną                           w dyspozycji Zamawiającego. Wykonawca zobowiązany jedynie będzie do ich transportu                  w miejsce wskazane przez Zamawiającego.</w:t>
      </w:r>
      <w:bookmarkEnd w:id="2"/>
    </w:p>
    <w:p w14:paraId="6821C904" w14:textId="0C78351C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odpowiedzialny będzie za całokształt, w tym za przebieg i terminowe wykonanie zamówienia, za jakość, zgodność z wymienionymi warunkami technicznymi określonymi dla każdej części przedmiotu zamówienia.</w:t>
      </w:r>
    </w:p>
    <w:p w14:paraId="73298B2C" w14:textId="16D35B32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>Wymagana jest należyta staranność przy realizacji zamówienia, rozumiana jako staranność profesjonalisty w działalności objętej przedmiotem niniejszego zamówienia.</w:t>
      </w:r>
    </w:p>
    <w:p w14:paraId="1BCD0655" w14:textId="6C6E5950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Wykonawca zobowiązany jest umieścić tablice informacyjne i ostrzegawcze w miejscu prowadzenia robót w tym tablice informacyjne </w:t>
      </w:r>
      <w:r w:rsidRPr="00057A51">
        <w:rPr>
          <w:rFonts w:asciiTheme="minorHAnsi" w:hAnsiTheme="minorHAnsi" w:cstheme="minorHAnsi"/>
          <w:color w:val="auto"/>
          <w:sz w:val="24"/>
          <w:szCs w:val="24"/>
        </w:rPr>
        <w:t>o współfinansowaniu projektu ze środków budżetu Województwa Małopolskiego</w:t>
      </w:r>
      <w:r w:rsidRPr="00057A51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, </w:t>
      </w:r>
    </w:p>
    <w:p w14:paraId="64ECDFE7" w14:textId="60957D65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zobowiązany jest właściwie zabezpieczyć i oznakować teren budowy – </w:t>
      </w: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>prowadzonych prac budowlanych.</w:t>
      </w:r>
    </w:p>
    <w:p w14:paraId="6E5685B2" w14:textId="3CEB9101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ponosi całkowitą odpowiedzialność za szkody powstałe i wynikłe na terenie budowy, od daty protokolarnego przejęcia placu budowy przez Wykonawcę, do daty protokolarnego oddania budowy (odbioru końcowego robót danej części).</w:t>
      </w:r>
    </w:p>
    <w:p w14:paraId="0853E345" w14:textId="7D4486B0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12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kern w:val="2"/>
          <w:sz w:val="24"/>
          <w:szCs w:val="24"/>
        </w:rPr>
        <w:t>Roboty budowlane prowadzone będą w obrębie budynku szkoły i istniejącego placu zabaw, w związku z tym Wykonawca zobowiązany jest zapewnić możliwość korzystania z tych obiektów osobom w nim przebywających i korzystających.</w:t>
      </w:r>
    </w:p>
    <w:p w14:paraId="15428D3C" w14:textId="383E315E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12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>Wymaga się</w:t>
      </w:r>
      <w:r w:rsidR="009F6094"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aby zgłoszony przez Wykonawcę kierownik budowy był obecny cały czas na budowie w trakcie wykonywania wszelkich prac budowlanych. </w:t>
      </w:r>
    </w:p>
    <w:p w14:paraId="3530EEFE" w14:textId="0EA2ABEA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>Zamawiający zastrzega, że wbudowane materiały muszą odpowiadać wymaganiom zawartym w specyfikacji technicznej wykonania i odbioru robót budowlanych, posiadać atesty i certyfikaty bezpieczeństwa zgodnie z obowiązującymi w tym zakresie przepisami                     i normami.</w:t>
      </w:r>
    </w:p>
    <w:p w14:paraId="314D68F5" w14:textId="7B69E4C9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sz w:val="24"/>
          <w:szCs w:val="24"/>
        </w:rPr>
        <w:t>Na uzasadnione żądanie Zamawiającego, gdy zajdzie taka konieczność wykonawca                 zobowiązany będzie wykonać roboty zamienne wynikłe w trakcie realizacji inwestycji. Rozliczenie ewentualnych robót zamiennych nastąpi na zasadach określonych w projekcie umowy, będącej załącznikiem do niniejszej SWZ</w:t>
      </w:r>
    </w:p>
    <w:p w14:paraId="01C03AF3" w14:textId="6E27AB55" w:rsidR="002E3999" w:rsidRPr="00057A51" w:rsidRDefault="002E3999" w:rsidP="00057A51">
      <w:pPr>
        <w:pStyle w:val="Akapitzlist"/>
        <w:numPr>
          <w:ilvl w:val="0"/>
          <w:numId w:val="35"/>
        </w:numPr>
        <w:spacing w:before="12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7A51">
        <w:rPr>
          <w:rFonts w:asciiTheme="minorHAnsi" w:hAnsiTheme="minorHAnsi" w:cstheme="minorHAnsi"/>
          <w:sz w:val="24"/>
          <w:szCs w:val="24"/>
        </w:rPr>
        <w:t>Roboty zamienne mogą być także wykonane na wniosek wykonawcy po uprzednim uzgodnieniu z Zamawiającym, według zasad jak dla robót zamiennych na żądanie                   Zamawiającego</w:t>
      </w:r>
    </w:p>
    <w:p w14:paraId="46A23BBE" w14:textId="094A8324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sz w:val="24"/>
          <w:szCs w:val="24"/>
        </w:rPr>
        <w:t>Zamawiający wymaga,</w:t>
      </w:r>
      <w:r w:rsidRPr="00057A5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057A51">
        <w:rPr>
          <w:rFonts w:asciiTheme="minorHAnsi" w:hAnsiTheme="minorHAnsi" w:cstheme="minorHAnsi"/>
          <w:color w:val="000000"/>
          <w:sz w:val="24"/>
          <w:szCs w:val="24"/>
        </w:rPr>
        <w:t xml:space="preserve">aby okres rękojmi za wady przedmiotu umowy wynosił min.                     </w:t>
      </w:r>
      <w:r w:rsidRPr="00057A51">
        <w:rPr>
          <w:rFonts w:asciiTheme="minorHAnsi" w:hAnsiTheme="minorHAnsi" w:cstheme="minorHAnsi"/>
          <w:b/>
          <w:bCs/>
          <w:color w:val="000000"/>
          <w:sz w:val="24"/>
          <w:szCs w:val="24"/>
        </w:rPr>
        <w:t>5 lat</w:t>
      </w:r>
      <w:r w:rsidRPr="00057A51">
        <w:rPr>
          <w:rFonts w:asciiTheme="minorHAnsi" w:hAnsiTheme="minorHAnsi" w:cstheme="minorHAnsi"/>
          <w:color w:val="000000"/>
          <w:sz w:val="24"/>
          <w:szCs w:val="24"/>
        </w:rPr>
        <w:t xml:space="preserve"> od daty odbioru końcowego danej części przedmiotu zamówienia, natomiast okres gwarancji w wymiarze podanym przez wykonawcę w ofercie jednak nie krótszy jak 5 lat od odbioru końcowego danej części zamówienia. Szczegóły odpowiedzialności Wykonawcy w powyższym zakresie określono w projekcie umowy stanowiącym załącznik do SIWZ</w:t>
      </w:r>
    </w:p>
    <w:p w14:paraId="58DABC18" w14:textId="6279D067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zobowiązany jest do sporządzenia i przekazania Zamawiającemu </w:t>
      </w:r>
      <w:r w:rsidRPr="00057A51">
        <w:rPr>
          <w:rFonts w:asciiTheme="minorHAnsi" w:hAnsiTheme="minorHAnsi" w:cstheme="minorHAnsi"/>
          <w:kern w:val="2"/>
          <w:sz w:val="24"/>
          <w:szCs w:val="24"/>
        </w:rPr>
        <w:t xml:space="preserve">dokumentacji obejmującej komplet wszystkich dokumentów wymaganych przepisami </w:t>
      </w:r>
      <w:r w:rsidRPr="00057A51">
        <w:rPr>
          <w:rFonts w:asciiTheme="minorHAnsi" w:hAnsiTheme="minorHAnsi" w:cstheme="minorHAnsi"/>
          <w:kern w:val="2"/>
          <w:sz w:val="24"/>
          <w:szCs w:val="24"/>
        </w:rPr>
        <w:lastRenderedPageBreak/>
        <w:t>prawa i postanowieniami zawartej umowy, a w szczególności:</w:t>
      </w:r>
    </w:p>
    <w:p w14:paraId="5A6ECDEB" w14:textId="77777777" w:rsidR="002E3999" w:rsidRPr="00057A51" w:rsidRDefault="002E3999" w:rsidP="00057A51">
      <w:pPr>
        <w:pStyle w:val="Akapitzlist"/>
        <w:widowControl w:val="0"/>
        <w:numPr>
          <w:ilvl w:val="1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kern w:val="2"/>
          <w:sz w:val="24"/>
          <w:szCs w:val="24"/>
        </w:rPr>
        <w:t xml:space="preserve">dokumenty dopuszczające do stosowania w budownictwie zastosowanych wyrobów                          i materiałów budowlanych. </w:t>
      </w:r>
    </w:p>
    <w:p w14:paraId="67DE8B1B" w14:textId="77777777" w:rsidR="002E3999" w:rsidRPr="00057A51" w:rsidRDefault="002E3999" w:rsidP="00057A51">
      <w:pPr>
        <w:pStyle w:val="Akapitzlist"/>
        <w:widowControl w:val="0"/>
        <w:numPr>
          <w:ilvl w:val="1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kern w:val="2"/>
          <w:sz w:val="24"/>
          <w:szCs w:val="24"/>
        </w:rPr>
        <w:t xml:space="preserve">atesty i certyfikaty zgodności z Polską Normą lub aprobatą techniczną wbudowanych materiałów, </w:t>
      </w:r>
    </w:p>
    <w:p w14:paraId="5F8B89BC" w14:textId="1502F4EB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Dokumentacja, o której mowa w pkt. 21 winna być przekazana wraz z pismem dotyczącym gotowości do odbioru końcowego. </w:t>
      </w:r>
    </w:p>
    <w:p w14:paraId="072FE5F7" w14:textId="7A574C7C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>Reklamacje dotyczące stwierdzonych usterek i wad załatwiane będą z należytą starannością w terminie 14 dni od daty ich zgłoszenia.</w:t>
      </w:r>
    </w:p>
    <w:p w14:paraId="5395E116" w14:textId="7EFA6165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>Okresy gwarancji udzielone przez podwykonawców muszą odpowiadać co najmniej okresowi udzielonemu przez wykonawcę.</w:t>
      </w:r>
    </w:p>
    <w:p w14:paraId="37E8F736" w14:textId="10A0E255" w:rsidR="002E3999" w:rsidRPr="00057A51" w:rsidRDefault="002E3999" w:rsidP="00057A51">
      <w:pPr>
        <w:pStyle w:val="Akapitzlist"/>
        <w:widowControl w:val="0"/>
        <w:numPr>
          <w:ilvl w:val="0"/>
          <w:numId w:val="35"/>
        </w:numPr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057A51">
        <w:rPr>
          <w:rFonts w:asciiTheme="minorHAnsi" w:hAnsiTheme="minorHAnsi" w:cstheme="minorHAnsi"/>
          <w:color w:val="000000"/>
          <w:kern w:val="2"/>
          <w:sz w:val="24"/>
          <w:szCs w:val="24"/>
        </w:rPr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7F60B3DF" w14:textId="77777777" w:rsidR="002E3999" w:rsidRPr="00A7525D" w:rsidRDefault="002E3999" w:rsidP="00A7525D">
      <w:pPr>
        <w:widowControl w:val="0"/>
        <w:spacing w:before="60" w:after="0" w:line="360" w:lineRule="auto"/>
        <w:ind w:left="38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33DE0A4" w14:textId="0A95B0E8" w:rsidR="002E3999" w:rsidRPr="00A7525D" w:rsidRDefault="002E3999" w:rsidP="00A7525D">
      <w:pPr>
        <w:widowControl w:val="0"/>
        <w:spacing w:before="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25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</w:t>
      </w:r>
      <w:r w:rsidRPr="00A7525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7DFB943" w14:textId="77777777" w:rsidR="002E3999" w:rsidRPr="00A7525D" w:rsidRDefault="002E3999" w:rsidP="00A7525D">
      <w:pPr>
        <w:widowControl w:val="0"/>
        <w:spacing w:before="60"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CD31656" w14:textId="77777777" w:rsidR="002E3999" w:rsidRPr="00A7525D" w:rsidRDefault="002E3999" w:rsidP="00A7525D">
      <w:pPr>
        <w:widowControl w:val="0"/>
        <w:spacing w:before="60"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525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525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525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525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525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</w:t>
      </w:r>
    </w:p>
    <w:p w14:paraId="690C904C" w14:textId="77777777" w:rsidR="002E3999" w:rsidRPr="00A7525D" w:rsidRDefault="002E3999" w:rsidP="00A752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2089026" w14:textId="77777777" w:rsidR="002E3999" w:rsidRPr="00A7525D" w:rsidRDefault="002E3999" w:rsidP="00A752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D9B53AB" w14:textId="77777777" w:rsidR="00E400F6" w:rsidRPr="00A7525D" w:rsidRDefault="00E400F6" w:rsidP="00A752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E400F6" w:rsidRPr="00A7525D">
      <w:headerReference w:type="default" r:id="rId7"/>
      <w:footerReference w:type="default" r:id="rId8"/>
      <w:pgSz w:w="12240" w:h="15840"/>
      <w:pgMar w:top="1417" w:right="1417" w:bottom="1417" w:left="156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AC65" w14:textId="77777777" w:rsidR="008A2728" w:rsidRDefault="008A2728" w:rsidP="006A30C7">
      <w:pPr>
        <w:spacing w:after="0" w:line="240" w:lineRule="auto"/>
      </w:pPr>
      <w:r>
        <w:separator/>
      </w:r>
    </w:p>
  </w:endnote>
  <w:endnote w:type="continuationSeparator" w:id="0">
    <w:p w14:paraId="4B9DF58E" w14:textId="77777777" w:rsidR="008A2728" w:rsidRDefault="008A2728" w:rsidP="006A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62DF" w14:textId="1B944531" w:rsidR="00FC22AD" w:rsidRDefault="00BE7374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ED8F" w14:textId="77777777" w:rsidR="008A2728" w:rsidRDefault="008A2728" w:rsidP="006A30C7">
      <w:pPr>
        <w:spacing w:after="0" w:line="240" w:lineRule="auto"/>
      </w:pPr>
      <w:r>
        <w:separator/>
      </w:r>
    </w:p>
  </w:footnote>
  <w:footnote w:type="continuationSeparator" w:id="0">
    <w:p w14:paraId="6B82660A" w14:textId="77777777" w:rsidR="008A2728" w:rsidRDefault="008A2728" w:rsidP="006A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1BAC" w14:textId="41B36E01" w:rsidR="000667C8" w:rsidRPr="006B6021" w:rsidRDefault="006B6021" w:rsidP="006B6021">
    <w:pPr>
      <w:pStyle w:val="Standard"/>
    </w:pPr>
    <w:r>
      <w:rPr>
        <w:rFonts w:ascii="Calibri" w:hAnsi="Calibri" w:cs="Arial"/>
        <w:b/>
        <w:sz w:val="22"/>
        <w:szCs w:val="22"/>
        <w:lang w:val="pl-PL"/>
      </w:rPr>
      <w:t>ZP-271-7/2022</w:t>
    </w:r>
    <w:r>
      <w:tab/>
    </w:r>
    <w:r>
      <w:tab/>
    </w:r>
    <w:r>
      <w:tab/>
    </w:r>
    <w:r>
      <w:tab/>
    </w:r>
    <w:r>
      <w:tab/>
    </w:r>
    <w:r w:rsidR="000667C8">
      <w:rPr>
        <w:rFonts w:ascii="Calibri" w:hAnsi="Calibri"/>
        <w:b/>
        <w:color w:val="000000"/>
        <w:sz w:val="22"/>
        <w:szCs w:val="22"/>
        <w:lang w:val="pl-PL"/>
      </w:rPr>
      <w:t xml:space="preserve">Załącznik nr </w:t>
    </w:r>
    <w:r w:rsidR="00B66656">
      <w:rPr>
        <w:rFonts w:ascii="Calibri" w:hAnsi="Calibri"/>
        <w:b/>
        <w:color w:val="000000"/>
        <w:sz w:val="22"/>
        <w:szCs w:val="22"/>
        <w:lang w:val="pl-PL"/>
      </w:rPr>
      <w:t>4</w:t>
    </w:r>
    <w:r w:rsidR="000667C8">
      <w:rPr>
        <w:rFonts w:ascii="Calibri" w:hAnsi="Calibri"/>
        <w:b/>
        <w:color w:val="000000"/>
        <w:sz w:val="22"/>
        <w:szCs w:val="22"/>
        <w:lang w:val="pl-PL"/>
      </w:rPr>
      <w:t xml:space="preserve"> do SWZ – </w:t>
    </w:r>
    <w:r w:rsidR="000667C8">
      <w:rPr>
        <w:rFonts w:ascii="Calibri" w:hAnsi="Calibri"/>
        <w:b/>
        <w:bCs/>
        <w:color w:val="000000"/>
        <w:sz w:val="22"/>
        <w:szCs w:val="22"/>
        <w:lang w:val="pl-PL"/>
      </w:rPr>
      <w:t>Opis przedmiotu zamówienia</w:t>
    </w:r>
  </w:p>
  <w:p w14:paraId="5649D821" w14:textId="77777777" w:rsidR="000667C8" w:rsidRDefault="00066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C8804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cs="Wingdings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2"/>
        <w:szCs w:val="22"/>
        <w:vertAlign w:val="baseline"/>
      </w:rPr>
    </w:lvl>
  </w:abstractNum>
  <w:abstractNum w:abstractNumId="3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­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­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­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3A75D9F"/>
    <w:multiLevelType w:val="multilevel"/>
    <w:tmpl w:val="CA98B2D6"/>
    <w:lvl w:ilvl="0">
      <w:start w:val="1"/>
      <w:numFmt w:val="lowerLetter"/>
      <w:lvlText w:val="%1)"/>
      <w:lvlJc w:val="left"/>
      <w:pPr>
        <w:ind w:left="1882" w:hanging="360"/>
      </w:pPr>
    </w:lvl>
    <w:lvl w:ilvl="1">
      <w:start w:val="1"/>
      <w:numFmt w:val="lowerLetter"/>
      <w:lvlText w:val="%2."/>
      <w:lvlJc w:val="left"/>
      <w:pPr>
        <w:ind w:left="2602" w:hanging="360"/>
      </w:pPr>
    </w:lvl>
    <w:lvl w:ilvl="2">
      <w:start w:val="1"/>
      <w:numFmt w:val="lowerRoman"/>
      <w:lvlText w:val="%3."/>
      <w:lvlJc w:val="right"/>
      <w:pPr>
        <w:ind w:left="3322" w:hanging="180"/>
      </w:pPr>
    </w:lvl>
    <w:lvl w:ilvl="3">
      <w:start w:val="1"/>
      <w:numFmt w:val="decimal"/>
      <w:lvlText w:val="%4."/>
      <w:lvlJc w:val="left"/>
      <w:pPr>
        <w:ind w:left="4042" w:hanging="360"/>
      </w:pPr>
    </w:lvl>
    <w:lvl w:ilvl="4">
      <w:start w:val="1"/>
      <w:numFmt w:val="lowerLetter"/>
      <w:lvlText w:val="%5."/>
      <w:lvlJc w:val="left"/>
      <w:pPr>
        <w:ind w:left="4762" w:hanging="360"/>
      </w:pPr>
    </w:lvl>
    <w:lvl w:ilvl="5">
      <w:start w:val="1"/>
      <w:numFmt w:val="lowerRoman"/>
      <w:lvlText w:val="%6."/>
      <w:lvlJc w:val="right"/>
      <w:pPr>
        <w:ind w:left="5482" w:hanging="180"/>
      </w:pPr>
    </w:lvl>
    <w:lvl w:ilvl="6">
      <w:start w:val="1"/>
      <w:numFmt w:val="decimal"/>
      <w:lvlText w:val="%7."/>
      <w:lvlJc w:val="left"/>
      <w:pPr>
        <w:ind w:left="6202" w:hanging="360"/>
      </w:pPr>
    </w:lvl>
    <w:lvl w:ilvl="7">
      <w:start w:val="1"/>
      <w:numFmt w:val="lowerLetter"/>
      <w:lvlText w:val="%8."/>
      <w:lvlJc w:val="left"/>
      <w:pPr>
        <w:ind w:left="6922" w:hanging="360"/>
      </w:pPr>
    </w:lvl>
    <w:lvl w:ilvl="8">
      <w:start w:val="1"/>
      <w:numFmt w:val="lowerRoman"/>
      <w:lvlText w:val="%9."/>
      <w:lvlJc w:val="right"/>
      <w:pPr>
        <w:ind w:left="7642" w:hanging="180"/>
      </w:pPr>
    </w:lvl>
  </w:abstractNum>
  <w:abstractNum w:abstractNumId="7" w15:restartNumberingAfterBreak="0">
    <w:nsid w:val="08857C7E"/>
    <w:multiLevelType w:val="multilevel"/>
    <w:tmpl w:val="5D96D1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7C480D"/>
    <w:multiLevelType w:val="multilevel"/>
    <w:tmpl w:val="215648B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9725C6"/>
    <w:multiLevelType w:val="multilevel"/>
    <w:tmpl w:val="3C643B78"/>
    <w:lvl w:ilvl="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 w15:restartNumberingAfterBreak="0">
    <w:nsid w:val="1F3C737D"/>
    <w:multiLevelType w:val="multilevel"/>
    <w:tmpl w:val="AC70F46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60559A"/>
    <w:multiLevelType w:val="multilevel"/>
    <w:tmpl w:val="9910A8DA"/>
    <w:lvl w:ilvl="0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AD507D"/>
    <w:multiLevelType w:val="hybridMultilevel"/>
    <w:tmpl w:val="73D63D52"/>
    <w:lvl w:ilvl="0" w:tplc="EC74E5C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345862E2"/>
    <w:multiLevelType w:val="multilevel"/>
    <w:tmpl w:val="65F6FF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63F3C"/>
    <w:multiLevelType w:val="hybridMultilevel"/>
    <w:tmpl w:val="428EAFD2"/>
    <w:lvl w:ilvl="0" w:tplc="C4E878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DD394D"/>
    <w:multiLevelType w:val="hybridMultilevel"/>
    <w:tmpl w:val="B0B2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164A"/>
    <w:multiLevelType w:val="multilevel"/>
    <w:tmpl w:val="88EE9A82"/>
    <w:lvl w:ilvl="0">
      <w:start w:val="1"/>
      <w:numFmt w:val="bullet"/>
      <w:lvlText w:val="-"/>
      <w:lvlJc w:val="left"/>
      <w:pPr>
        <w:ind w:left="110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E755C0"/>
    <w:multiLevelType w:val="hybridMultilevel"/>
    <w:tmpl w:val="C3623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862B8"/>
    <w:multiLevelType w:val="hybridMultilevel"/>
    <w:tmpl w:val="02FA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996"/>
    <w:multiLevelType w:val="multilevel"/>
    <w:tmpl w:val="E2B4CCC6"/>
    <w:lvl w:ilvl="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D670D6"/>
    <w:multiLevelType w:val="hybridMultilevel"/>
    <w:tmpl w:val="6E288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C119C"/>
    <w:multiLevelType w:val="hybridMultilevel"/>
    <w:tmpl w:val="9F40E4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DB7C9B"/>
    <w:multiLevelType w:val="hybridMultilevel"/>
    <w:tmpl w:val="118EDF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3887445"/>
    <w:multiLevelType w:val="hybridMultilevel"/>
    <w:tmpl w:val="75F25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66FA0"/>
    <w:multiLevelType w:val="hybridMultilevel"/>
    <w:tmpl w:val="41E0A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43253"/>
    <w:multiLevelType w:val="hybridMultilevel"/>
    <w:tmpl w:val="917CAA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8303153">
    <w:abstractNumId w:val="19"/>
  </w:num>
  <w:num w:numId="2" w16cid:durableId="1633487266">
    <w:abstractNumId w:val="11"/>
  </w:num>
  <w:num w:numId="3" w16cid:durableId="1468089970">
    <w:abstractNumId w:val="16"/>
  </w:num>
  <w:num w:numId="4" w16cid:durableId="1114402531">
    <w:abstractNumId w:val="10"/>
  </w:num>
  <w:num w:numId="5" w16cid:durableId="1664776972">
    <w:abstractNumId w:val="13"/>
  </w:num>
  <w:num w:numId="6" w16cid:durableId="1514614602">
    <w:abstractNumId w:val="6"/>
  </w:num>
  <w:num w:numId="7" w16cid:durableId="533812569">
    <w:abstractNumId w:val="1"/>
  </w:num>
  <w:num w:numId="8" w16cid:durableId="1762870365">
    <w:abstractNumId w:val="2"/>
  </w:num>
  <w:num w:numId="9" w16cid:durableId="798499799">
    <w:abstractNumId w:val="3"/>
  </w:num>
  <w:num w:numId="10" w16cid:durableId="318583174">
    <w:abstractNumId w:val="4"/>
  </w:num>
  <w:num w:numId="11" w16cid:durableId="1841777996">
    <w:abstractNumId w:val="5"/>
  </w:num>
  <w:num w:numId="12" w16cid:durableId="177571297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 w16cid:durableId="368603554">
    <w:abstractNumId w:val="7"/>
  </w:num>
  <w:num w:numId="14" w16cid:durableId="1405225248">
    <w:abstractNumId w:val="15"/>
  </w:num>
  <w:num w:numId="15" w16cid:durableId="455177834">
    <w:abstractNumId w:val="4"/>
  </w:num>
  <w:num w:numId="16" w16cid:durableId="840311917">
    <w:abstractNumId w:val="3"/>
  </w:num>
  <w:num w:numId="17" w16cid:durableId="511115912">
    <w:abstractNumId w:val="5"/>
  </w:num>
  <w:num w:numId="18" w16cid:durableId="847404756">
    <w:abstractNumId w:val="2"/>
  </w:num>
  <w:num w:numId="19" w16cid:durableId="167260380">
    <w:abstractNumId w:val="1"/>
  </w:num>
  <w:num w:numId="20" w16cid:durableId="1652829832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1" w16cid:durableId="324677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100970">
    <w:abstractNumId w:val="7"/>
  </w:num>
  <w:num w:numId="23" w16cid:durableId="930043064">
    <w:abstractNumId w:val="10"/>
  </w:num>
  <w:num w:numId="24" w16cid:durableId="1458714483">
    <w:abstractNumId w:val="14"/>
  </w:num>
  <w:num w:numId="25" w16cid:durableId="718170245">
    <w:abstractNumId w:val="8"/>
  </w:num>
  <w:num w:numId="26" w16cid:durableId="1536577704">
    <w:abstractNumId w:val="24"/>
  </w:num>
  <w:num w:numId="27" w16cid:durableId="1701129107">
    <w:abstractNumId w:val="20"/>
  </w:num>
  <w:num w:numId="28" w16cid:durableId="85812229">
    <w:abstractNumId w:val="22"/>
  </w:num>
  <w:num w:numId="29" w16cid:durableId="821241009">
    <w:abstractNumId w:val="17"/>
  </w:num>
  <w:num w:numId="30" w16cid:durableId="1823496447">
    <w:abstractNumId w:val="25"/>
  </w:num>
  <w:num w:numId="31" w16cid:durableId="902907460">
    <w:abstractNumId w:val="21"/>
  </w:num>
  <w:num w:numId="32" w16cid:durableId="1574847862">
    <w:abstractNumId w:val="9"/>
  </w:num>
  <w:num w:numId="33" w16cid:durableId="577904349">
    <w:abstractNumId w:val="18"/>
  </w:num>
  <w:num w:numId="34" w16cid:durableId="133834133">
    <w:abstractNumId w:val="23"/>
  </w:num>
  <w:num w:numId="35" w16cid:durableId="11093960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6"/>
    <w:rsid w:val="000157DA"/>
    <w:rsid w:val="000378C8"/>
    <w:rsid w:val="00045CEB"/>
    <w:rsid w:val="000557D6"/>
    <w:rsid w:val="00057A51"/>
    <w:rsid w:val="000667C8"/>
    <w:rsid w:val="000A04FE"/>
    <w:rsid w:val="000D1747"/>
    <w:rsid w:val="001B4910"/>
    <w:rsid w:val="002273A1"/>
    <w:rsid w:val="002B3542"/>
    <w:rsid w:val="002C0FB8"/>
    <w:rsid w:val="002D6325"/>
    <w:rsid w:val="002E3999"/>
    <w:rsid w:val="002E5EF1"/>
    <w:rsid w:val="0033469A"/>
    <w:rsid w:val="003A58F9"/>
    <w:rsid w:val="00482532"/>
    <w:rsid w:val="00534E0F"/>
    <w:rsid w:val="005530B2"/>
    <w:rsid w:val="005D5174"/>
    <w:rsid w:val="005D6139"/>
    <w:rsid w:val="0060503D"/>
    <w:rsid w:val="00634FE5"/>
    <w:rsid w:val="0067387B"/>
    <w:rsid w:val="006A30C7"/>
    <w:rsid w:val="006B1F07"/>
    <w:rsid w:val="006B6021"/>
    <w:rsid w:val="0070041A"/>
    <w:rsid w:val="007328A2"/>
    <w:rsid w:val="00744144"/>
    <w:rsid w:val="00752C2A"/>
    <w:rsid w:val="007953AC"/>
    <w:rsid w:val="007D71E9"/>
    <w:rsid w:val="00824811"/>
    <w:rsid w:val="00870BF9"/>
    <w:rsid w:val="0089259A"/>
    <w:rsid w:val="008A2728"/>
    <w:rsid w:val="008B5346"/>
    <w:rsid w:val="00966340"/>
    <w:rsid w:val="00966F87"/>
    <w:rsid w:val="00970A02"/>
    <w:rsid w:val="009B7079"/>
    <w:rsid w:val="009F6094"/>
    <w:rsid w:val="00A174B7"/>
    <w:rsid w:val="00A3603C"/>
    <w:rsid w:val="00A4035B"/>
    <w:rsid w:val="00A4447E"/>
    <w:rsid w:val="00A7525D"/>
    <w:rsid w:val="00A9004A"/>
    <w:rsid w:val="00A95E30"/>
    <w:rsid w:val="00B06DDF"/>
    <w:rsid w:val="00B0710B"/>
    <w:rsid w:val="00B51185"/>
    <w:rsid w:val="00B64528"/>
    <w:rsid w:val="00B66656"/>
    <w:rsid w:val="00B8355D"/>
    <w:rsid w:val="00BE2804"/>
    <w:rsid w:val="00BE7374"/>
    <w:rsid w:val="00C46347"/>
    <w:rsid w:val="00C768D0"/>
    <w:rsid w:val="00CB7B20"/>
    <w:rsid w:val="00D8099B"/>
    <w:rsid w:val="00E200B4"/>
    <w:rsid w:val="00E2465E"/>
    <w:rsid w:val="00E27DA4"/>
    <w:rsid w:val="00E400F6"/>
    <w:rsid w:val="00EA0432"/>
    <w:rsid w:val="00ED31A7"/>
    <w:rsid w:val="00EF1CAB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0E78"/>
  <w15:chartTrackingRefBased/>
  <w15:docId w15:val="{B7AB792B-164C-4F24-BEAC-B1BE35C2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3D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60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503D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60503D"/>
    <w:pPr>
      <w:ind w:left="708"/>
    </w:pPr>
  </w:style>
  <w:style w:type="paragraph" w:customStyle="1" w:styleId="Zawartoramki">
    <w:name w:val="Zawartość ramki"/>
    <w:basedOn w:val="Normalny"/>
    <w:qFormat/>
    <w:rsid w:val="0060503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50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503D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A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0C7"/>
    <w:rPr>
      <w:rFonts w:ascii="Calibri" w:eastAsia="Calibri" w:hAnsi="Calibri" w:cs="Tahoma"/>
      <w:color w:val="00000A"/>
    </w:rPr>
  </w:style>
  <w:style w:type="character" w:customStyle="1" w:styleId="markedcontent">
    <w:name w:val="markedcontent"/>
    <w:basedOn w:val="Domylnaczcionkaakapitu"/>
    <w:rsid w:val="00B06DDF"/>
  </w:style>
  <w:style w:type="paragraph" w:customStyle="1" w:styleId="Standard">
    <w:name w:val="Standard"/>
    <w:rsid w:val="000667C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2938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Bajorek</dc:creator>
  <cp:keywords/>
  <dc:description/>
  <cp:lastModifiedBy>asamelzon</cp:lastModifiedBy>
  <cp:revision>30</cp:revision>
  <dcterms:created xsi:type="dcterms:W3CDTF">2022-05-23T09:14:00Z</dcterms:created>
  <dcterms:modified xsi:type="dcterms:W3CDTF">2022-06-07T08:08:00Z</dcterms:modified>
</cp:coreProperties>
</file>