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E886"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366BB66" wp14:editId="77303063">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5CA35670"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0137E6F9" w14:textId="77777777" w:rsidR="00096121" w:rsidRPr="00ED3F02" w:rsidRDefault="00096121" w:rsidP="00BD4E0C">
      <w:pPr>
        <w:pStyle w:val="Bezodstpw"/>
        <w:jc w:val="center"/>
      </w:pPr>
    </w:p>
    <w:p w14:paraId="58A4A197" w14:textId="77777777" w:rsidR="00BD4E0C" w:rsidRPr="00ED3F02" w:rsidRDefault="00BD4E0C" w:rsidP="00BD4E0C">
      <w:pPr>
        <w:pStyle w:val="Bezodstpw"/>
        <w:jc w:val="center"/>
      </w:pPr>
    </w:p>
    <w:p w14:paraId="3ED81478" w14:textId="77777777" w:rsidR="00BD4E0C" w:rsidRPr="00ED3F02" w:rsidRDefault="00BD4E0C" w:rsidP="00BD4E0C">
      <w:pPr>
        <w:pStyle w:val="Bezodstpw"/>
        <w:jc w:val="center"/>
      </w:pPr>
    </w:p>
    <w:p w14:paraId="02961325" w14:textId="77777777" w:rsidR="00BD4E0C" w:rsidRPr="00ED3F02" w:rsidRDefault="00BD4E0C" w:rsidP="00BD4E0C">
      <w:pPr>
        <w:pStyle w:val="Bezodstpw"/>
        <w:jc w:val="center"/>
      </w:pPr>
    </w:p>
    <w:p w14:paraId="526913DC" w14:textId="77777777" w:rsidR="00BD4E0C" w:rsidRPr="00ED3F02" w:rsidRDefault="00BD4E0C" w:rsidP="00BD4E0C">
      <w:pPr>
        <w:pStyle w:val="Bezodstpw"/>
        <w:jc w:val="center"/>
      </w:pPr>
    </w:p>
    <w:p w14:paraId="242BB937"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3C6D38BD" w14:textId="77777777" w:rsidR="00096121" w:rsidRPr="00ED3F02" w:rsidRDefault="00096121" w:rsidP="00BD4E0C">
      <w:pPr>
        <w:pStyle w:val="Bezodstpw"/>
        <w:jc w:val="center"/>
        <w:rPr>
          <w:sz w:val="28"/>
          <w:szCs w:val="28"/>
        </w:rPr>
      </w:pPr>
    </w:p>
    <w:p w14:paraId="4526889F" w14:textId="01463FF1"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5C4E07">
        <w:rPr>
          <w:b/>
          <w:bCs/>
          <w:sz w:val="28"/>
          <w:szCs w:val="28"/>
          <w:highlight w:val="yellow"/>
        </w:rPr>
        <w:t>DZP.26.1.</w:t>
      </w:r>
      <w:r w:rsidR="00541721">
        <w:rPr>
          <w:b/>
          <w:bCs/>
          <w:sz w:val="28"/>
          <w:szCs w:val="28"/>
          <w:highlight w:val="yellow"/>
        </w:rPr>
        <w:t>276.2020</w:t>
      </w:r>
    </w:p>
    <w:p w14:paraId="72540D0E" w14:textId="77777777" w:rsidR="00096121" w:rsidRPr="00ED3F02" w:rsidRDefault="00096121" w:rsidP="00782991">
      <w:pPr>
        <w:pStyle w:val="Bezodstpw"/>
        <w:jc w:val="both"/>
        <w:rPr>
          <w:sz w:val="28"/>
          <w:szCs w:val="28"/>
        </w:rPr>
      </w:pPr>
    </w:p>
    <w:p w14:paraId="1D85D55D" w14:textId="77777777" w:rsidR="00517623" w:rsidRPr="00ED3F02" w:rsidRDefault="00517623" w:rsidP="00782991">
      <w:pPr>
        <w:pStyle w:val="Bezodstpw"/>
        <w:jc w:val="both"/>
        <w:rPr>
          <w:sz w:val="28"/>
          <w:szCs w:val="28"/>
        </w:rPr>
      </w:pPr>
    </w:p>
    <w:p w14:paraId="32570D41" w14:textId="77777777" w:rsidR="00517623" w:rsidRPr="00ED3F02" w:rsidRDefault="00517623" w:rsidP="00782991">
      <w:pPr>
        <w:pStyle w:val="Bezodstpw"/>
        <w:jc w:val="both"/>
        <w:rPr>
          <w:sz w:val="28"/>
          <w:szCs w:val="28"/>
        </w:rPr>
      </w:pPr>
    </w:p>
    <w:p w14:paraId="50A4407E" w14:textId="2053903E"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541721">
        <w:rPr>
          <w:b/>
          <w:bCs/>
          <w:sz w:val="25"/>
          <w:szCs w:val="25"/>
        </w:rPr>
        <w:t>15</w:t>
      </w:r>
      <w:r w:rsidR="00073A87" w:rsidRPr="00BD3EDB">
        <w:rPr>
          <w:b/>
          <w:bCs/>
          <w:sz w:val="25"/>
          <w:szCs w:val="25"/>
        </w:rPr>
        <w:t xml:space="preserve"> części.</w:t>
      </w:r>
    </w:p>
    <w:p w14:paraId="484AFF5C" w14:textId="77777777" w:rsidR="00BD4E0C" w:rsidRPr="00ED3F02" w:rsidRDefault="00BD4E0C" w:rsidP="00782991">
      <w:pPr>
        <w:pStyle w:val="Bezodstpw"/>
        <w:jc w:val="both"/>
      </w:pPr>
    </w:p>
    <w:p w14:paraId="0033413F" w14:textId="77777777" w:rsidR="00BD4E0C" w:rsidRPr="00ED3F02" w:rsidRDefault="00BD4E0C" w:rsidP="00BD4E0C">
      <w:pPr>
        <w:pStyle w:val="Bezodstpw"/>
        <w:jc w:val="center"/>
      </w:pPr>
    </w:p>
    <w:p w14:paraId="495AB2AD" w14:textId="77777777" w:rsidR="00BD4E0C" w:rsidRPr="00ED3F02" w:rsidRDefault="00BD4E0C" w:rsidP="00BD4E0C">
      <w:pPr>
        <w:pStyle w:val="Bezodstpw"/>
        <w:jc w:val="center"/>
      </w:pPr>
    </w:p>
    <w:p w14:paraId="378577CF" w14:textId="77777777" w:rsidR="00096121" w:rsidRPr="00ED3F02" w:rsidRDefault="00096121" w:rsidP="00BD4E0C">
      <w:pPr>
        <w:pStyle w:val="Bezodstpw"/>
        <w:jc w:val="center"/>
      </w:pPr>
      <w:r w:rsidRPr="00ED3F02">
        <w:rPr>
          <w:b/>
          <w:bCs/>
        </w:rPr>
        <w:t>Tryb udzielania zamówienia:</w:t>
      </w:r>
    </w:p>
    <w:p w14:paraId="165203B6" w14:textId="77777777" w:rsidR="00096121" w:rsidRPr="00ED3F02" w:rsidRDefault="00096121" w:rsidP="00BD4E0C">
      <w:pPr>
        <w:pStyle w:val="Bezodstpw"/>
        <w:jc w:val="center"/>
      </w:pPr>
      <w:r w:rsidRPr="00ED3F02">
        <w:t>Przetarg nieograniczony w procedurze krajowej</w:t>
      </w:r>
    </w:p>
    <w:p w14:paraId="636529D8" w14:textId="77777777" w:rsidR="00096121" w:rsidRPr="00ED3F02" w:rsidRDefault="00096121" w:rsidP="00BD4E0C">
      <w:pPr>
        <w:pStyle w:val="Bezodstpw"/>
        <w:jc w:val="center"/>
      </w:pPr>
      <w:r w:rsidRPr="00ED3F02">
        <w:t>o wartości poniżej „PROGU UNIJNEGO”</w:t>
      </w:r>
    </w:p>
    <w:p w14:paraId="3B031D4F" w14:textId="77777777" w:rsidR="00BD4E0C" w:rsidRPr="00ED3F02" w:rsidRDefault="00BD4E0C" w:rsidP="00BD4E0C">
      <w:pPr>
        <w:pStyle w:val="Bezodstpw"/>
        <w:jc w:val="center"/>
      </w:pPr>
    </w:p>
    <w:p w14:paraId="01883160" w14:textId="77777777" w:rsidR="00096121" w:rsidRPr="00ED3F02" w:rsidRDefault="00096121" w:rsidP="00E7168F">
      <w:pPr>
        <w:pStyle w:val="Bezodstpw"/>
        <w:jc w:val="center"/>
      </w:pPr>
      <w:r w:rsidRPr="00ED3F02">
        <w:rPr>
          <w:b/>
          <w:bCs/>
        </w:rPr>
        <w:t>Podstawa prawna:</w:t>
      </w:r>
    </w:p>
    <w:p w14:paraId="60DAE2E6"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3F8625"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(t.j. Dz. U. z 2019 r. poz. 1843) wraz z przepisami wykonawczymi do ustawy</w:t>
      </w:r>
    </w:p>
    <w:p w14:paraId="480A10A8" w14:textId="77777777" w:rsidR="00E7168F" w:rsidRDefault="00E7168F" w:rsidP="00BD4E0C">
      <w:pPr>
        <w:pStyle w:val="Bezodstpw"/>
        <w:jc w:val="center"/>
        <w:rPr>
          <w:b/>
          <w:noProof/>
        </w:rPr>
      </w:pPr>
    </w:p>
    <w:p w14:paraId="452DE75B" w14:textId="77777777" w:rsidR="00E7168F" w:rsidRDefault="00E7168F" w:rsidP="00BD4E0C">
      <w:pPr>
        <w:pStyle w:val="Bezodstpw"/>
        <w:jc w:val="center"/>
        <w:rPr>
          <w:b/>
          <w:noProof/>
        </w:rPr>
      </w:pPr>
    </w:p>
    <w:p w14:paraId="0D115E3C" w14:textId="77777777" w:rsidR="00E7168F" w:rsidRDefault="00E7168F" w:rsidP="00BD4E0C">
      <w:pPr>
        <w:pStyle w:val="Bezodstpw"/>
        <w:jc w:val="center"/>
        <w:rPr>
          <w:b/>
          <w:noProof/>
        </w:rPr>
      </w:pPr>
    </w:p>
    <w:p w14:paraId="6E58E4E8" w14:textId="77777777" w:rsidR="00E7168F" w:rsidRDefault="00E7168F" w:rsidP="00BD4E0C">
      <w:pPr>
        <w:pStyle w:val="Bezodstpw"/>
        <w:jc w:val="center"/>
        <w:rPr>
          <w:b/>
          <w:noProof/>
        </w:rPr>
      </w:pPr>
    </w:p>
    <w:p w14:paraId="63529290" w14:textId="77777777" w:rsidR="00424A01" w:rsidRPr="00ED3F02" w:rsidRDefault="00D920C7" w:rsidP="00BD4E0C">
      <w:pPr>
        <w:pStyle w:val="Bezodstpw"/>
        <w:jc w:val="center"/>
        <w:rPr>
          <w:b/>
          <w:noProof/>
        </w:rPr>
      </w:pPr>
      <w:r w:rsidRPr="00ED3F02">
        <w:rPr>
          <w:b/>
          <w:noProof/>
        </w:rPr>
        <w:t>Specyfikację zatwierdził:</w:t>
      </w:r>
    </w:p>
    <w:p w14:paraId="71CD88EF" w14:textId="77777777" w:rsidR="00D920C7" w:rsidRPr="00ED3F02" w:rsidRDefault="00D920C7" w:rsidP="00BD4E0C">
      <w:pPr>
        <w:pStyle w:val="Bezodstpw"/>
        <w:jc w:val="center"/>
        <w:rPr>
          <w:b/>
          <w:noProof/>
        </w:rPr>
      </w:pPr>
    </w:p>
    <w:p w14:paraId="750B24DE" w14:textId="77777777" w:rsidR="007266BF" w:rsidRPr="00ED3F02" w:rsidRDefault="007266BF" w:rsidP="00BD4E0C">
      <w:pPr>
        <w:pStyle w:val="Bezodstpw"/>
        <w:jc w:val="center"/>
        <w:rPr>
          <w:b/>
          <w:noProof/>
        </w:rPr>
      </w:pPr>
    </w:p>
    <w:p w14:paraId="0154B03F" w14:textId="77777777" w:rsidR="005C4E07" w:rsidRDefault="005C4E07" w:rsidP="00244B8F">
      <w:pPr>
        <w:pStyle w:val="Bezodstpw"/>
        <w:jc w:val="center"/>
        <w:rPr>
          <w:b/>
          <w:noProof/>
        </w:rPr>
      </w:pPr>
      <w:r>
        <w:rPr>
          <w:b/>
          <w:noProof/>
        </w:rPr>
        <w:t xml:space="preserve">Główny Specjalista </w:t>
      </w:r>
    </w:p>
    <w:p w14:paraId="53FFF999" w14:textId="3C5E1B93" w:rsidR="00FA5D74" w:rsidRPr="00ED3F02" w:rsidRDefault="00FA5D74" w:rsidP="00244B8F">
      <w:pPr>
        <w:pStyle w:val="Bezodstpw"/>
        <w:jc w:val="center"/>
        <w:rPr>
          <w:b/>
          <w:noProof/>
        </w:rPr>
      </w:pPr>
      <w:r w:rsidRPr="00ED3F02">
        <w:rPr>
          <w:b/>
          <w:noProof/>
        </w:rPr>
        <w:t>Wydzia</w:t>
      </w:r>
      <w:r w:rsidR="00C47531" w:rsidRPr="00ED3F02">
        <w:rPr>
          <w:b/>
          <w:noProof/>
        </w:rPr>
        <w:t>łu</w:t>
      </w:r>
      <w:r w:rsidRPr="00ED3F02">
        <w:rPr>
          <w:b/>
          <w:noProof/>
        </w:rPr>
        <w:t xml:space="preserve"> Zamówień Publicznych</w:t>
      </w:r>
    </w:p>
    <w:p w14:paraId="7CAC6A72" w14:textId="5A8D4585" w:rsidR="00D920C7" w:rsidRPr="00ED3F02" w:rsidRDefault="005C4E07" w:rsidP="00BD4E0C">
      <w:pPr>
        <w:pStyle w:val="Bezodstpw"/>
        <w:jc w:val="center"/>
        <w:rPr>
          <w:b/>
          <w:noProof/>
        </w:rPr>
      </w:pPr>
      <w:r>
        <w:rPr>
          <w:b/>
          <w:noProof/>
        </w:rPr>
        <w:t>Krzysztof Grabarczyk</w:t>
      </w:r>
    </w:p>
    <w:p w14:paraId="7D7C9597" w14:textId="77777777" w:rsidR="00D920C7" w:rsidRPr="00ED3F02" w:rsidRDefault="00D920C7" w:rsidP="00BD4E0C">
      <w:pPr>
        <w:pStyle w:val="Bezodstpw"/>
        <w:jc w:val="center"/>
        <w:rPr>
          <w:b/>
          <w:noProof/>
        </w:rPr>
      </w:pPr>
    </w:p>
    <w:p w14:paraId="2F83BD90" w14:textId="77777777" w:rsidR="00D920C7" w:rsidRPr="00ED3F02" w:rsidRDefault="00D920C7" w:rsidP="00BD4E0C">
      <w:pPr>
        <w:pStyle w:val="Bezodstpw"/>
        <w:jc w:val="center"/>
        <w:rPr>
          <w:b/>
          <w:noProof/>
        </w:rPr>
      </w:pPr>
    </w:p>
    <w:p w14:paraId="6C0C12F4" w14:textId="77777777" w:rsidR="00D920C7" w:rsidRPr="00ED3F02" w:rsidRDefault="00D920C7" w:rsidP="00BD4E0C">
      <w:pPr>
        <w:pStyle w:val="Bezodstpw"/>
        <w:jc w:val="center"/>
        <w:rPr>
          <w:b/>
          <w:noProof/>
        </w:rPr>
      </w:pPr>
    </w:p>
    <w:p w14:paraId="26400C15" w14:textId="77777777" w:rsidR="00D920C7" w:rsidRPr="00ED3F02" w:rsidRDefault="00D920C7" w:rsidP="00BD4E0C">
      <w:pPr>
        <w:pStyle w:val="Bezodstpw"/>
        <w:jc w:val="center"/>
        <w:rPr>
          <w:b/>
        </w:rPr>
      </w:pPr>
    </w:p>
    <w:p w14:paraId="021C5BC6" w14:textId="78B0F3D4" w:rsidR="00424A01" w:rsidRDefault="00424A01" w:rsidP="00BD4E0C">
      <w:pPr>
        <w:pStyle w:val="Bezodstpw"/>
        <w:jc w:val="center"/>
        <w:rPr>
          <w:b/>
        </w:rPr>
      </w:pPr>
    </w:p>
    <w:p w14:paraId="3786F72A" w14:textId="77777777" w:rsidR="005C4E07" w:rsidRPr="00ED3F02" w:rsidRDefault="005C4E07" w:rsidP="00BD4E0C">
      <w:pPr>
        <w:pStyle w:val="Bezodstpw"/>
        <w:jc w:val="center"/>
        <w:rPr>
          <w:b/>
        </w:rPr>
      </w:pPr>
    </w:p>
    <w:p w14:paraId="14F95BC0" w14:textId="77777777" w:rsidR="00C47531" w:rsidRPr="00ED3F02" w:rsidRDefault="00C47531" w:rsidP="00BD4E0C">
      <w:pPr>
        <w:pStyle w:val="Bezodstpw"/>
        <w:jc w:val="center"/>
        <w:rPr>
          <w:b/>
        </w:rPr>
      </w:pPr>
    </w:p>
    <w:p w14:paraId="3D419DA8" w14:textId="7BA5243D"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1E40D0">
        <w:rPr>
          <w:rFonts w:ascii="Times New Roman" w:hAnsi="Times New Roman" w:cs="Times New Roman"/>
          <w:b/>
        </w:rPr>
        <w:t>2</w:t>
      </w:r>
      <w:r w:rsidR="00541721">
        <w:rPr>
          <w:rFonts w:ascii="Times New Roman" w:hAnsi="Times New Roman" w:cs="Times New Roman"/>
          <w:b/>
        </w:rPr>
        <w:t>7</w:t>
      </w:r>
      <w:r w:rsidR="00D10FB5" w:rsidRPr="00FE0DCE">
        <w:rPr>
          <w:rFonts w:ascii="Times New Roman" w:hAnsi="Times New Roman" w:cs="Times New Roman"/>
          <w:b/>
        </w:rPr>
        <w:t>.</w:t>
      </w:r>
      <w:r w:rsidR="00073A87" w:rsidRPr="00FE0DCE">
        <w:rPr>
          <w:rFonts w:ascii="Times New Roman" w:hAnsi="Times New Roman" w:cs="Times New Roman"/>
          <w:b/>
        </w:rPr>
        <w:t>0</w:t>
      </w:r>
      <w:r w:rsidR="005C4E07">
        <w:rPr>
          <w:rFonts w:ascii="Times New Roman" w:hAnsi="Times New Roman" w:cs="Times New Roman"/>
          <w:b/>
        </w:rPr>
        <w:t>8</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001E40D0">
        <w:rPr>
          <w:rFonts w:ascii="Times New Roman" w:hAnsi="Times New Roman" w:cs="Times New Roman"/>
          <w:b/>
        </w:rPr>
        <w:t xml:space="preserve"> </w:t>
      </w:r>
      <w:r w:rsidRPr="00FE0DCE">
        <w:rPr>
          <w:rFonts w:ascii="Times New Roman" w:hAnsi="Times New Roman" w:cs="Times New Roman"/>
          <w:b/>
        </w:rPr>
        <w:t>r.</w:t>
      </w:r>
    </w:p>
    <w:p w14:paraId="194A1CC3" w14:textId="77777777" w:rsidR="003B5041" w:rsidRPr="00ED3F02" w:rsidRDefault="003B5041" w:rsidP="00280C92">
      <w:pPr>
        <w:spacing w:after="160" w:line="259" w:lineRule="auto"/>
        <w:rPr>
          <w:b/>
          <w:bCs/>
          <w:sz w:val="22"/>
          <w:szCs w:val="22"/>
        </w:rPr>
      </w:pPr>
    </w:p>
    <w:p w14:paraId="4B3E1970" w14:textId="77777777" w:rsidR="00480370" w:rsidRPr="00ED3F02" w:rsidRDefault="00480370" w:rsidP="00280C92">
      <w:pPr>
        <w:spacing w:after="160" w:line="259" w:lineRule="auto"/>
        <w:rPr>
          <w:b/>
          <w:bCs/>
          <w:sz w:val="22"/>
          <w:szCs w:val="22"/>
        </w:rPr>
      </w:pPr>
    </w:p>
    <w:p w14:paraId="2862CB29" w14:textId="77777777" w:rsidR="00865CCF" w:rsidRPr="00ED3F02" w:rsidRDefault="00865CCF" w:rsidP="0039726C">
      <w:pPr>
        <w:pStyle w:val="Tekstpodstawowy"/>
        <w:ind w:right="-427"/>
        <w:rPr>
          <w:rFonts w:ascii="Times New Roman" w:hAnsi="Times New Roman" w:cs="Times New Roman"/>
          <w:b/>
          <w:bCs/>
          <w:sz w:val="22"/>
          <w:szCs w:val="22"/>
        </w:rPr>
      </w:pPr>
    </w:p>
    <w:p w14:paraId="7118A5D4"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599EB039"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37DB5E70"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75C2BF75" w14:textId="77777777" w:rsidR="00BE245A" w:rsidRPr="00ED3F02" w:rsidRDefault="00BE245A" w:rsidP="00BE245A">
      <w:pPr>
        <w:ind w:left="720"/>
        <w:jc w:val="both"/>
        <w:rPr>
          <w:sz w:val="16"/>
          <w:szCs w:val="16"/>
        </w:rPr>
      </w:pPr>
    </w:p>
    <w:p w14:paraId="4B37E4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3A409D2D" w14:textId="162CFCBB"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5C4E07">
        <w:rPr>
          <w:b/>
          <w:sz w:val="22"/>
          <w:szCs w:val="22"/>
          <w:highlight w:val="yellow"/>
          <w:shd w:val="clear" w:color="auto" w:fill="FFF2CC" w:themeFill="accent4" w:themeFillTint="33"/>
        </w:rPr>
        <w:t>DZP.26.1.</w:t>
      </w:r>
      <w:r w:rsidR="00541721">
        <w:rPr>
          <w:b/>
          <w:sz w:val="22"/>
          <w:szCs w:val="22"/>
          <w:highlight w:val="yellow"/>
          <w:shd w:val="clear" w:color="auto" w:fill="FFF2CC" w:themeFill="accent4" w:themeFillTint="33"/>
        </w:rPr>
        <w:t>276.2020</w:t>
      </w:r>
      <w:r w:rsidR="00D86EEB" w:rsidRPr="00ED3F02">
        <w:rPr>
          <w:b/>
          <w:sz w:val="22"/>
          <w:szCs w:val="22"/>
          <w:highlight w:val="yellow"/>
          <w:shd w:val="clear" w:color="auto" w:fill="FFF2CC" w:themeFill="accent4" w:themeFillTint="33"/>
        </w:rPr>
        <w:t>.</w:t>
      </w:r>
    </w:p>
    <w:p w14:paraId="5BDA9592"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BA8F427" w14:textId="77777777" w:rsidR="001A0633" w:rsidRPr="00ED3F02" w:rsidRDefault="001A0633" w:rsidP="001A0633">
      <w:pPr>
        <w:ind w:left="709"/>
        <w:jc w:val="both"/>
        <w:rPr>
          <w:sz w:val="16"/>
          <w:szCs w:val="16"/>
        </w:rPr>
      </w:pPr>
    </w:p>
    <w:p w14:paraId="4BAB6E82"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0ABB5243"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Pzp”.</w:t>
      </w:r>
      <w:r w:rsidR="00B81E8E" w:rsidRPr="00ED3F02">
        <w:t xml:space="preserve"> </w:t>
      </w:r>
    </w:p>
    <w:p w14:paraId="4F4F906F"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3A64BFBA" w14:textId="77777777" w:rsidR="007A52AF" w:rsidRDefault="007A52AF" w:rsidP="007A52AF">
      <w:pPr>
        <w:pBdr>
          <w:top w:val="nil"/>
          <w:left w:val="nil"/>
          <w:bottom w:val="nil"/>
          <w:right w:val="nil"/>
          <w:between w:val="nil"/>
        </w:pBdr>
        <w:ind w:left="284" w:firstLine="425"/>
        <w:jc w:val="both"/>
        <w:rPr>
          <w:b/>
          <w:color w:val="000000"/>
          <w:sz w:val="22"/>
          <w:szCs w:val="22"/>
        </w:rPr>
      </w:pPr>
    </w:p>
    <w:p w14:paraId="461C0E66"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8777"/>
      </w:tblGrid>
      <w:tr w:rsidR="007A52AF" w14:paraId="620BC1B0" w14:textId="77777777" w:rsidTr="002E47C8">
        <w:trPr>
          <w:trHeight w:val="3678"/>
        </w:trPr>
        <w:tc>
          <w:tcPr>
            <w:tcW w:w="9003" w:type="dxa"/>
          </w:tcPr>
          <w:p w14:paraId="3D613200"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54C806C3"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8B83BB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ED86D6A"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oraz oświadczenia z art. 25a ustawy Pzp pozostaje forma pisemna (papierowa).</w:t>
            </w:r>
          </w:p>
          <w:p w14:paraId="7FEA7EB4"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78127857" w14:textId="77777777" w:rsidR="007A52AF" w:rsidRPr="00ED3F02" w:rsidRDefault="007A52AF" w:rsidP="001A0633">
      <w:pPr>
        <w:ind w:left="709"/>
        <w:jc w:val="both"/>
        <w:rPr>
          <w:sz w:val="22"/>
          <w:szCs w:val="22"/>
        </w:rPr>
      </w:pPr>
    </w:p>
    <w:p w14:paraId="779FA806" w14:textId="77777777" w:rsidR="00BE245A" w:rsidRPr="00ED3F02" w:rsidRDefault="00BE245A" w:rsidP="000E53BA">
      <w:pPr>
        <w:jc w:val="both"/>
        <w:rPr>
          <w:sz w:val="16"/>
          <w:szCs w:val="16"/>
        </w:rPr>
      </w:pPr>
    </w:p>
    <w:p w14:paraId="42FDE949"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21EB8025"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629FD11F" w14:textId="77777777" w:rsidR="00BE245A" w:rsidRPr="00ED3F02" w:rsidRDefault="00BE245A" w:rsidP="00BE245A">
      <w:pPr>
        <w:ind w:left="720"/>
        <w:jc w:val="both"/>
        <w:rPr>
          <w:sz w:val="16"/>
          <w:szCs w:val="16"/>
        </w:rPr>
      </w:pPr>
    </w:p>
    <w:p w14:paraId="28268F9E"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6A6075D0" w14:textId="234282FC" w:rsidR="001D26A1" w:rsidRDefault="00350ABE" w:rsidP="00350ABE">
      <w:pPr>
        <w:pStyle w:val="Tekstpodstawowy3"/>
        <w:ind w:left="709" w:hanging="709"/>
        <w:rPr>
          <w:b/>
          <w:bCs/>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541721">
        <w:rPr>
          <w:b/>
          <w:bCs/>
          <w:i w:val="0"/>
          <w:iCs w:val="0"/>
          <w:sz w:val="22"/>
          <w:szCs w:val="22"/>
        </w:rPr>
        <w:t>15</w:t>
      </w:r>
      <w:r w:rsidR="007A1398" w:rsidRPr="00BD3EDB">
        <w:rPr>
          <w:b/>
          <w:bCs/>
          <w:i w:val="0"/>
          <w:iCs w:val="0"/>
          <w:sz w:val="22"/>
          <w:szCs w:val="22"/>
        </w:rPr>
        <w:t xml:space="preserve"> części</w:t>
      </w:r>
      <w:r w:rsidR="00E11C22">
        <w:rPr>
          <w:b/>
          <w:bCs/>
          <w:i w:val="0"/>
          <w:iCs w:val="0"/>
          <w:sz w:val="22"/>
          <w:szCs w:val="22"/>
        </w:rPr>
        <w:t>:</w:t>
      </w:r>
    </w:p>
    <w:p w14:paraId="7EB63397" w14:textId="77777777" w:rsidR="00E11C22" w:rsidRPr="00E11C22" w:rsidRDefault="00E11C22" w:rsidP="00350ABE">
      <w:pPr>
        <w:pStyle w:val="Tekstpodstawowy3"/>
        <w:ind w:left="709" w:hanging="709"/>
        <w:rPr>
          <w:i w:val="0"/>
          <w:iCs w:val="0"/>
          <w:sz w:val="12"/>
          <w:szCs w:val="12"/>
        </w:rPr>
      </w:pPr>
    </w:p>
    <w:p w14:paraId="1194AF77" w14:textId="77777777" w:rsidR="0049017F" w:rsidRPr="000E53BA" w:rsidRDefault="00B9414F" w:rsidP="0049017F">
      <w:pPr>
        <w:pStyle w:val="Tekstpodstawowy3"/>
        <w:spacing w:after="60" w:line="276" w:lineRule="auto"/>
        <w:ind w:left="709" w:hanging="709"/>
        <w:rPr>
          <w:b/>
          <w:i w:val="0"/>
          <w:iCs w:val="0"/>
          <w:sz w:val="22"/>
          <w:szCs w:val="22"/>
          <w:u w:val="single"/>
        </w:rPr>
      </w:pPr>
      <w:r w:rsidRPr="00770FD4">
        <w:rPr>
          <w:i w:val="0"/>
          <w:iCs w:val="0"/>
          <w:sz w:val="22"/>
          <w:szCs w:val="22"/>
        </w:rPr>
        <w:t>5.1.</w:t>
      </w:r>
      <w:r w:rsidR="00350ABE" w:rsidRPr="00770FD4">
        <w:rPr>
          <w:i w:val="0"/>
          <w:iCs w:val="0"/>
          <w:sz w:val="22"/>
          <w:szCs w:val="22"/>
        </w:rPr>
        <w:t>1.</w:t>
      </w:r>
      <w:r w:rsidRPr="000E53BA">
        <w:rPr>
          <w:i w:val="0"/>
          <w:iCs w:val="0"/>
          <w:sz w:val="22"/>
          <w:szCs w:val="22"/>
        </w:rPr>
        <w:tab/>
      </w:r>
      <w:r w:rsidR="001D26A1" w:rsidRPr="000E53BA">
        <w:rPr>
          <w:b/>
          <w:i w:val="0"/>
          <w:iCs w:val="0"/>
          <w:sz w:val="22"/>
          <w:szCs w:val="22"/>
          <w:u w:val="single"/>
        </w:rPr>
        <w:t xml:space="preserve">Część 1 – </w:t>
      </w:r>
      <w:r w:rsidR="00566C1E" w:rsidRPr="000E53BA">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0E53BA" w:rsidRPr="000E53BA" w14:paraId="15568000" w14:textId="77777777" w:rsidTr="007A52AF">
        <w:trPr>
          <w:trHeight w:val="340"/>
        </w:trPr>
        <w:tc>
          <w:tcPr>
            <w:tcW w:w="727" w:type="dxa"/>
            <w:vAlign w:val="center"/>
          </w:tcPr>
          <w:p w14:paraId="101C2839" w14:textId="77777777" w:rsidR="007A52AF" w:rsidRPr="000E53BA" w:rsidRDefault="007A52AF" w:rsidP="00DB2F97">
            <w:pPr>
              <w:tabs>
                <w:tab w:val="left" w:pos="426"/>
              </w:tabs>
              <w:jc w:val="both"/>
              <w:rPr>
                <w:b/>
                <w:sz w:val="22"/>
                <w:szCs w:val="22"/>
              </w:rPr>
            </w:pPr>
            <w:r w:rsidRPr="000E53BA">
              <w:rPr>
                <w:b/>
                <w:sz w:val="22"/>
                <w:szCs w:val="22"/>
              </w:rPr>
              <w:t>Lp.</w:t>
            </w:r>
          </w:p>
        </w:tc>
        <w:tc>
          <w:tcPr>
            <w:tcW w:w="3119" w:type="dxa"/>
            <w:vAlign w:val="center"/>
          </w:tcPr>
          <w:p w14:paraId="233FCAD5" w14:textId="77777777" w:rsidR="007A52AF" w:rsidRPr="000E53BA" w:rsidRDefault="007A52AF" w:rsidP="00DB2F97">
            <w:pPr>
              <w:tabs>
                <w:tab w:val="left" w:pos="426"/>
              </w:tabs>
              <w:jc w:val="both"/>
              <w:rPr>
                <w:b/>
                <w:sz w:val="22"/>
                <w:szCs w:val="22"/>
              </w:rPr>
            </w:pPr>
            <w:r w:rsidRPr="000E53BA">
              <w:rPr>
                <w:b/>
                <w:sz w:val="22"/>
                <w:szCs w:val="22"/>
              </w:rPr>
              <w:t>Adres</w:t>
            </w:r>
          </w:p>
        </w:tc>
        <w:tc>
          <w:tcPr>
            <w:tcW w:w="2551" w:type="dxa"/>
            <w:vAlign w:val="center"/>
          </w:tcPr>
          <w:p w14:paraId="615502BA" w14:textId="77777777" w:rsidR="007A52AF" w:rsidRPr="000E53BA" w:rsidRDefault="007A52AF" w:rsidP="00DB2F97">
            <w:pPr>
              <w:tabs>
                <w:tab w:val="left" w:pos="426"/>
              </w:tabs>
              <w:jc w:val="both"/>
              <w:rPr>
                <w:b/>
                <w:sz w:val="22"/>
                <w:szCs w:val="22"/>
              </w:rPr>
            </w:pPr>
            <w:r w:rsidRPr="000E53BA">
              <w:rPr>
                <w:b/>
                <w:sz w:val="22"/>
                <w:szCs w:val="22"/>
              </w:rPr>
              <w:t>Termin wykonania (dni)</w:t>
            </w:r>
          </w:p>
        </w:tc>
      </w:tr>
      <w:tr w:rsidR="000E53BA" w:rsidRPr="000E53BA" w14:paraId="27851C6A" w14:textId="77777777" w:rsidTr="00541721">
        <w:trPr>
          <w:trHeight w:val="340"/>
        </w:trPr>
        <w:tc>
          <w:tcPr>
            <w:tcW w:w="727" w:type="dxa"/>
            <w:vAlign w:val="center"/>
          </w:tcPr>
          <w:p w14:paraId="32793F17" w14:textId="77777777" w:rsidR="00541721" w:rsidRPr="000E53BA" w:rsidRDefault="00541721" w:rsidP="00541721">
            <w:pPr>
              <w:tabs>
                <w:tab w:val="left" w:pos="426"/>
              </w:tabs>
              <w:jc w:val="center"/>
              <w:rPr>
                <w:bCs/>
                <w:sz w:val="22"/>
                <w:szCs w:val="22"/>
              </w:rPr>
            </w:pPr>
            <w:r w:rsidRPr="000E53BA">
              <w:rPr>
                <w:bCs/>
                <w:sz w:val="22"/>
                <w:szCs w:val="22"/>
              </w:rPr>
              <w:t>1</w:t>
            </w:r>
          </w:p>
        </w:tc>
        <w:tc>
          <w:tcPr>
            <w:tcW w:w="3119" w:type="dxa"/>
            <w:vAlign w:val="center"/>
          </w:tcPr>
          <w:p w14:paraId="70762CF2" w14:textId="3CF76362" w:rsidR="00541721" w:rsidRPr="000E53BA" w:rsidRDefault="00541721" w:rsidP="00770FD4">
            <w:pPr>
              <w:tabs>
                <w:tab w:val="left" w:pos="426"/>
              </w:tabs>
              <w:jc w:val="center"/>
              <w:rPr>
                <w:bCs/>
                <w:sz w:val="22"/>
                <w:szCs w:val="22"/>
              </w:rPr>
            </w:pPr>
            <w:r w:rsidRPr="000E53BA">
              <w:rPr>
                <w:sz w:val="22"/>
                <w:szCs w:val="22"/>
              </w:rPr>
              <w:t>Malinowa 10 m 19</w:t>
            </w:r>
          </w:p>
        </w:tc>
        <w:tc>
          <w:tcPr>
            <w:tcW w:w="2551" w:type="dxa"/>
            <w:vAlign w:val="center"/>
          </w:tcPr>
          <w:p w14:paraId="00A726B8" w14:textId="12382A69" w:rsidR="00541721" w:rsidRPr="000E53BA" w:rsidRDefault="00541721" w:rsidP="00770FD4">
            <w:pPr>
              <w:tabs>
                <w:tab w:val="left" w:pos="426"/>
              </w:tabs>
              <w:jc w:val="center"/>
              <w:rPr>
                <w:bCs/>
                <w:sz w:val="22"/>
                <w:szCs w:val="22"/>
              </w:rPr>
            </w:pPr>
            <w:r w:rsidRPr="000E53BA">
              <w:rPr>
                <w:sz w:val="22"/>
                <w:szCs w:val="22"/>
              </w:rPr>
              <w:t>30 + 3</w:t>
            </w:r>
          </w:p>
        </w:tc>
      </w:tr>
      <w:tr w:rsidR="000E53BA" w:rsidRPr="000E53BA" w14:paraId="3D7BADA6" w14:textId="77777777" w:rsidTr="00541721">
        <w:trPr>
          <w:trHeight w:val="406"/>
        </w:trPr>
        <w:tc>
          <w:tcPr>
            <w:tcW w:w="727" w:type="dxa"/>
            <w:vAlign w:val="center"/>
          </w:tcPr>
          <w:p w14:paraId="389FD17F" w14:textId="77777777" w:rsidR="00541721" w:rsidRPr="000E53BA" w:rsidRDefault="00541721" w:rsidP="00541721">
            <w:pPr>
              <w:tabs>
                <w:tab w:val="left" w:pos="426"/>
              </w:tabs>
              <w:jc w:val="center"/>
              <w:rPr>
                <w:bCs/>
                <w:sz w:val="22"/>
                <w:szCs w:val="22"/>
              </w:rPr>
            </w:pPr>
            <w:r w:rsidRPr="000E53BA">
              <w:rPr>
                <w:bCs/>
                <w:sz w:val="22"/>
                <w:szCs w:val="22"/>
              </w:rPr>
              <w:t>2</w:t>
            </w:r>
          </w:p>
        </w:tc>
        <w:tc>
          <w:tcPr>
            <w:tcW w:w="3119" w:type="dxa"/>
            <w:vAlign w:val="center"/>
          </w:tcPr>
          <w:p w14:paraId="6634C2F3" w14:textId="69526606" w:rsidR="00541721" w:rsidRPr="000E53BA" w:rsidRDefault="00541721" w:rsidP="00770FD4">
            <w:pPr>
              <w:tabs>
                <w:tab w:val="left" w:pos="426"/>
              </w:tabs>
              <w:jc w:val="center"/>
              <w:rPr>
                <w:bCs/>
                <w:sz w:val="22"/>
                <w:szCs w:val="22"/>
              </w:rPr>
            </w:pPr>
            <w:r w:rsidRPr="000E53BA">
              <w:rPr>
                <w:sz w:val="22"/>
                <w:szCs w:val="22"/>
              </w:rPr>
              <w:t>Odolanowska 36 m 10</w:t>
            </w:r>
          </w:p>
        </w:tc>
        <w:tc>
          <w:tcPr>
            <w:tcW w:w="2551" w:type="dxa"/>
            <w:vAlign w:val="center"/>
          </w:tcPr>
          <w:p w14:paraId="1127C34A" w14:textId="46F9FED9" w:rsidR="00541721" w:rsidRPr="000E53BA" w:rsidRDefault="00541721" w:rsidP="00770FD4">
            <w:pPr>
              <w:tabs>
                <w:tab w:val="left" w:pos="426"/>
              </w:tabs>
              <w:jc w:val="center"/>
              <w:rPr>
                <w:bCs/>
                <w:sz w:val="22"/>
                <w:szCs w:val="22"/>
              </w:rPr>
            </w:pPr>
            <w:r w:rsidRPr="000E53BA">
              <w:rPr>
                <w:sz w:val="22"/>
                <w:szCs w:val="22"/>
              </w:rPr>
              <w:t>30 + 3</w:t>
            </w:r>
          </w:p>
        </w:tc>
      </w:tr>
      <w:tr w:rsidR="000E53BA" w:rsidRPr="000E53BA" w14:paraId="0695E60C" w14:textId="77777777" w:rsidTr="00541721">
        <w:trPr>
          <w:trHeight w:val="406"/>
        </w:trPr>
        <w:tc>
          <w:tcPr>
            <w:tcW w:w="727" w:type="dxa"/>
            <w:vAlign w:val="center"/>
          </w:tcPr>
          <w:p w14:paraId="598EF969" w14:textId="3FA6FF26" w:rsidR="00541721" w:rsidRPr="000E53BA" w:rsidRDefault="00541721" w:rsidP="00541721">
            <w:pPr>
              <w:tabs>
                <w:tab w:val="left" w:pos="426"/>
              </w:tabs>
              <w:jc w:val="center"/>
              <w:rPr>
                <w:bCs/>
                <w:sz w:val="22"/>
                <w:szCs w:val="22"/>
              </w:rPr>
            </w:pPr>
            <w:r w:rsidRPr="000E53BA">
              <w:rPr>
                <w:bCs/>
                <w:sz w:val="22"/>
                <w:szCs w:val="22"/>
              </w:rPr>
              <w:t>3</w:t>
            </w:r>
          </w:p>
        </w:tc>
        <w:tc>
          <w:tcPr>
            <w:tcW w:w="3119" w:type="dxa"/>
            <w:vAlign w:val="center"/>
          </w:tcPr>
          <w:p w14:paraId="5D032163" w14:textId="1CD10D5E" w:rsidR="00541721" w:rsidRPr="000E53BA" w:rsidRDefault="00541721" w:rsidP="00770FD4">
            <w:pPr>
              <w:tabs>
                <w:tab w:val="left" w:pos="426"/>
              </w:tabs>
              <w:jc w:val="center"/>
              <w:rPr>
                <w:sz w:val="22"/>
                <w:szCs w:val="22"/>
              </w:rPr>
            </w:pPr>
            <w:r w:rsidRPr="000E53BA">
              <w:rPr>
                <w:sz w:val="22"/>
                <w:szCs w:val="22"/>
              </w:rPr>
              <w:t>Wincentego Pola 31 m 19</w:t>
            </w:r>
          </w:p>
        </w:tc>
        <w:tc>
          <w:tcPr>
            <w:tcW w:w="2551" w:type="dxa"/>
            <w:vAlign w:val="center"/>
          </w:tcPr>
          <w:p w14:paraId="5C24B08D" w14:textId="1C001632" w:rsidR="00541721" w:rsidRPr="000E53BA" w:rsidRDefault="000E53BA" w:rsidP="00770FD4">
            <w:pPr>
              <w:tabs>
                <w:tab w:val="left" w:pos="426"/>
              </w:tabs>
              <w:jc w:val="center"/>
              <w:rPr>
                <w:sz w:val="22"/>
                <w:szCs w:val="22"/>
              </w:rPr>
            </w:pPr>
            <w:r w:rsidRPr="000E53BA">
              <w:rPr>
                <w:sz w:val="22"/>
                <w:szCs w:val="22"/>
              </w:rPr>
              <w:t>30 + 3</w:t>
            </w:r>
          </w:p>
        </w:tc>
      </w:tr>
      <w:tr w:rsidR="000E53BA" w:rsidRPr="000E53BA" w14:paraId="2F56CE57" w14:textId="77777777" w:rsidTr="00541721">
        <w:trPr>
          <w:trHeight w:val="406"/>
        </w:trPr>
        <w:tc>
          <w:tcPr>
            <w:tcW w:w="727" w:type="dxa"/>
            <w:vAlign w:val="center"/>
          </w:tcPr>
          <w:p w14:paraId="418A63AA" w14:textId="3036B447" w:rsidR="00541721" w:rsidRPr="000E53BA" w:rsidRDefault="00541721" w:rsidP="00541721">
            <w:pPr>
              <w:tabs>
                <w:tab w:val="left" w:pos="426"/>
              </w:tabs>
              <w:jc w:val="center"/>
              <w:rPr>
                <w:bCs/>
                <w:sz w:val="22"/>
                <w:szCs w:val="22"/>
              </w:rPr>
            </w:pPr>
            <w:r w:rsidRPr="000E53BA">
              <w:rPr>
                <w:bCs/>
                <w:sz w:val="22"/>
                <w:szCs w:val="22"/>
              </w:rPr>
              <w:t>4</w:t>
            </w:r>
          </w:p>
        </w:tc>
        <w:tc>
          <w:tcPr>
            <w:tcW w:w="3119" w:type="dxa"/>
            <w:vAlign w:val="center"/>
          </w:tcPr>
          <w:p w14:paraId="751E4918" w14:textId="1AFA8DB7" w:rsidR="00541721" w:rsidRPr="000E53BA" w:rsidRDefault="00541721" w:rsidP="00770FD4">
            <w:pPr>
              <w:tabs>
                <w:tab w:val="left" w:pos="426"/>
              </w:tabs>
              <w:jc w:val="center"/>
              <w:rPr>
                <w:sz w:val="22"/>
                <w:szCs w:val="22"/>
              </w:rPr>
            </w:pPr>
            <w:r w:rsidRPr="000E53BA">
              <w:rPr>
                <w:sz w:val="22"/>
                <w:szCs w:val="22"/>
              </w:rPr>
              <w:t>Gnieźnieńska 11 m 24</w:t>
            </w:r>
          </w:p>
        </w:tc>
        <w:tc>
          <w:tcPr>
            <w:tcW w:w="2551" w:type="dxa"/>
            <w:vAlign w:val="center"/>
          </w:tcPr>
          <w:p w14:paraId="25E723D8" w14:textId="4B90A7D0" w:rsidR="00541721" w:rsidRPr="000E53BA" w:rsidRDefault="000E53BA" w:rsidP="00770FD4">
            <w:pPr>
              <w:tabs>
                <w:tab w:val="left" w:pos="426"/>
              </w:tabs>
              <w:jc w:val="center"/>
              <w:rPr>
                <w:sz w:val="22"/>
                <w:szCs w:val="22"/>
              </w:rPr>
            </w:pPr>
            <w:r w:rsidRPr="000E53BA">
              <w:rPr>
                <w:sz w:val="22"/>
                <w:szCs w:val="22"/>
              </w:rPr>
              <w:t>45 + 3</w:t>
            </w:r>
          </w:p>
        </w:tc>
      </w:tr>
    </w:tbl>
    <w:p w14:paraId="4C3D1469" w14:textId="77777777" w:rsidR="00E11C22" w:rsidRPr="000E53BA" w:rsidRDefault="00E11C22" w:rsidP="000E53BA">
      <w:pPr>
        <w:pStyle w:val="Tekstpodstawowy3"/>
        <w:spacing w:after="60"/>
        <w:rPr>
          <w:i w:val="0"/>
          <w:iCs w:val="0"/>
          <w:sz w:val="22"/>
          <w:szCs w:val="22"/>
        </w:rPr>
      </w:pPr>
    </w:p>
    <w:p w14:paraId="215422C8" w14:textId="2EE61840" w:rsidR="007A1398" w:rsidRPr="000E53BA" w:rsidRDefault="00E83691" w:rsidP="0049017F">
      <w:pPr>
        <w:pStyle w:val="Tekstpodstawowy3"/>
        <w:spacing w:after="60" w:line="276" w:lineRule="auto"/>
        <w:ind w:left="709" w:hanging="709"/>
        <w:rPr>
          <w:b/>
          <w:i w:val="0"/>
          <w:iCs w:val="0"/>
          <w:sz w:val="22"/>
          <w:szCs w:val="22"/>
          <w:u w:val="single"/>
        </w:rPr>
      </w:pPr>
      <w:r w:rsidRPr="000E53BA">
        <w:rPr>
          <w:i w:val="0"/>
          <w:iCs w:val="0"/>
          <w:sz w:val="22"/>
          <w:szCs w:val="22"/>
        </w:rPr>
        <w:t>5.</w:t>
      </w:r>
      <w:r w:rsidR="00350ABE" w:rsidRPr="000E53BA">
        <w:rPr>
          <w:i w:val="0"/>
          <w:iCs w:val="0"/>
          <w:sz w:val="22"/>
          <w:szCs w:val="22"/>
        </w:rPr>
        <w:t>1.</w:t>
      </w:r>
      <w:r w:rsidR="00DC5B88" w:rsidRPr="000E53BA">
        <w:rPr>
          <w:i w:val="0"/>
          <w:iCs w:val="0"/>
          <w:sz w:val="22"/>
          <w:szCs w:val="22"/>
        </w:rPr>
        <w:t>2</w:t>
      </w:r>
      <w:r w:rsidRPr="000E53BA">
        <w:rPr>
          <w:i w:val="0"/>
          <w:iCs w:val="0"/>
          <w:sz w:val="22"/>
          <w:szCs w:val="22"/>
        </w:rPr>
        <w:t>.</w:t>
      </w:r>
      <w:r w:rsidRPr="000E53BA">
        <w:rPr>
          <w:i w:val="0"/>
          <w:iCs w:val="0"/>
          <w:sz w:val="22"/>
          <w:szCs w:val="22"/>
        </w:rPr>
        <w:tab/>
      </w:r>
      <w:r w:rsidRPr="000E53BA">
        <w:rPr>
          <w:b/>
          <w:i w:val="0"/>
          <w:iCs w:val="0"/>
          <w:sz w:val="22"/>
          <w:szCs w:val="22"/>
          <w:u w:val="single"/>
        </w:rPr>
        <w:t xml:space="preserve">Część 2 – </w:t>
      </w:r>
      <w:bookmarkStart w:id="2" w:name="_Hlk41913058"/>
      <w:r w:rsidR="00566C1E" w:rsidRPr="000E53BA">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0363893D" w14:textId="77777777" w:rsidTr="007A52AF">
        <w:trPr>
          <w:trHeight w:val="340"/>
        </w:trPr>
        <w:tc>
          <w:tcPr>
            <w:tcW w:w="727" w:type="dxa"/>
            <w:vAlign w:val="center"/>
          </w:tcPr>
          <w:p w14:paraId="33C72933" w14:textId="77777777" w:rsidR="007A52AF" w:rsidRPr="000E53BA" w:rsidRDefault="007A52AF" w:rsidP="00DB2F97">
            <w:pPr>
              <w:tabs>
                <w:tab w:val="left" w:pos="426"/>
              </w:tabs>
              <w:jc w:val="both"/>
              <w:rPr>
                <w:b/>
                <w:sz w:val="22"/>
                <w:szCs w:val="22"/>
              </w:rPr>
            </w:pPr>
            <w:r w:rsidRPr="000E53BA">
              <w:rPr>
                <w:b/>
                <w:sz w:val="22"/>
                <w:szCs w:val="22"/>
              </w:rPr>
              <w:t>Lp.</w:t>
            </w:r>
          </w:p>
        </w:tc>
        <w:tc>
          <w:tcPr>
            <w:tcW w:w="2977" w:type="dxa"/>
            <w:vAlign w:val="center"/>
          </w:tcPr>
          <w:p w14:paraId="7A845B7F" w14:textId="77777777" w:rsidR="007A52AF" w:rsidRPr="000E53BA" w:rsidRDefault="007A52AF" w:rsidP="00DB2F97">
            <w:pPr>
              <w:tabs>
                <w:tab w:val="left" w:pos="426"/>
              </w:tabs>
              <w:jc w:val="both"/>
              <w:rPr>
                <w:b/>
                <w:sz w:val="22"/>
                <w:szCs w:val="22"/>
              </w:rPr>
            </w:pPr>
            <w:r w:rsidRPr="000E53BA">
              <w:rPr>
                <w:b/>
                <w:sz w:val="22"/>
                <w:szCs w:val="22"/>
              </w:rPr>
              <w:t>Adres</w:t>
            </w:r>
          </w:p>
        </w:tc>
        <w:tc>
          <w:tcPr>
            <w:tcW w:w="2693" w:type="dxa"/>
            <w:vAlign w:val="center"/>
          </w:tcPr>
          <w:p w14:paraId="42B70C66" w14:textId="77777777" w:rsidR="007A52AF" w:rsidRPr="000E53BA" w:rsidRDefault="007A52AF" w:rsidP="00DB2F97">
            <w:pPr>
              <w:tabs>
                <w:tab w:val="left" w:pos="426"/>
              </w:tabs>
              <w:jc w:val="both"/>
              <w:rPr>
                <w:b/>
                <w:sz w:val="22"/>
                <w:szCs w:val="22"/>
              </w:rPr>
            </w:pPr>
            <w:r w:rsidRPr="000E53BA">
              <w:rPr>
                <w:b/>
                <w:sz w:val="22"/>
                <w:szCs w:val="22"/>
              </w:rPr>
              <w:t>Termin wykonania (dni)</w:t>
            </w:r>
          </w:p>
        </w:tc>
      </w:tr>
      <w:tr w:rsidR="000E53BA" w:rsidRPr="000E53BA" w14:paraId="46712394" w14:textId="77777777" w:rsidTr="00541721">
        <w:trPr>
          <w:trHeight w:val="340"/>
        </w:trPr>
        <w:tc>
          <w:tcPr>
            <w:tcW w:w="727" w:type="dxa"/>
            <w:vAlign w:val="center"/>
          </w:tcPr>
          <w:p w14:paraId="1C949705" w14:textId="77777777" w:rsidR="00541721" w:rsidRPr="000E53BA" w:rsidRDefault="00541721" w:rsidP="00541721">
            <w:pPr>
              <w:tabs>
                <w:tab w:val="left" w:pos="426"/>
              </w:tabs>
              <w:jc w:val="center"/>
              <w:rPr>
                <w:bCs/>
                <w:sz w:val="22"/>
                <w:szCs w:val="22"/>
              </w:rPr>
            </w:pPr>
            <w:r w:rsidRPr="000E53BA">
              <w:rPr>
                <w:bCs/>
                <w:sz w:val="22"/>
                <w:szCs w:val="22"/>
              </w:rPr>
              <w:t>1</w:t>
            </w:r>
          </w:p>
        </w:tc>
        <w:tc>
          <w:tcPr>
            <w:tcW w:w="2977" w:type="dxa"/>
            <w:vAlign w:val="center"/>
          </w:tcPr>
          <w:p w14:paraId="0B725497" w14:textId="1E126F20" w:rsidR="00541721" w:rsidRPr="000E53BA" w:rsidRDefault="00541721" w:rsidP="00770FD4">
            <w:pPr>
              <w:tabs>
                <w:tab w:val="left" w:pos="426"/>
              </w:tabs>
              <w:jc w:val="center"/>
              <w:rPr>
                <w:bCs/>
                <w:sz w:val="22"/>
                <w:szCs w:val="22"/>
              </w:rPr>
            </w:pPr>
            <w:r w:rsidRPr="000E53BA">
              <w:rPr>
                <w:sz w:val="22"/>
                <w:szCs w:val="22"/>
              </w:rPr>
              <w:t>Urzędnicza 9 m 45</w:t>
            </w:r>
          </w:p>
        </w:tc>
        <w:tc>
          <w:tcPr>
            <w:tcW w:w="2693" w:type="dxa"/>
            <w:vAlign w:val="center"/>
          </w:tcPr>
          <w:p w14:paraId="3C23DA0E" w14:textId="0D2849BA" w:rsidR="00541721" w:rsidRPr="000E53BA" w:rsidRDefault="00541721" w:rsidP="00770FD4">
            <w:pPr>
              <w:tabs>
                <w:tab w:val="left" w:pos="426"/>
              </w:tabs>
              <w:jc w:val="center"/>
              <w:rPr>
                <w:b/>
                <w:sz w:val="22"/>
                <w:szCs w:val="22"/>
              </w:rPr>
            </w:pPr>
            <w:r w:rsidRPr="000E53BA">
              <w:rPr>
                <w:sz w:val="22"/>
                <w:szCs w:val="22"/>
              </w:rPr>
              <w:t>14 + 3</w:t>
            </w:r>
          </w:p>
        </w:tc>
      </w:tr>
      <w:tr w:rsidR="000E53BA" w:rsidRPr="000E53BA" w14:paraId="7D628A69" w14:textId="77777777" w:rsidTr="00541721">
        <w:trPr>
          <w:trHeight w:val="340"/>
        </w:trPr>
        <w:tc>
          <w:tcPr>
            <w:tcW w:w="727" w:type="dxa"/>
            <w:vAlign w:val="center"/>
          </w:tcPr>
          <w:p w14:paraId="7D6EAC18" w14:textId="77777777" w:rsidR="00541721" w:rsidRPr="000E53BA" w:rsidRDefault="00541721" w:rsidP="00541721">
            <w:pPr>
              <w:tabs>
                <w:tab w:val="left" w:pos="426"/>
              </w:tabs>
              <w:jc w:val="center"/>
              <w:rPr>
                <w:bCs/>
                <w:sz w:val="22"/>
                <w:szCs w:val="22"/>
              </w:rPr>
            </w:pPr>
            <w:r w:rsidRPr="000E53BA">
              <w:rPr>
                <w:bCs/>
                <w:sz w:val="22"/>
                <w:szCs w:val="22"/>
              </w:rPr>
              <w:t>2</w:t>
            </w:r>
          </w:p>
        </w:tc>
        <w:tc>
          <w:tcPr>
            <w:tcW w:w="2977" w:type="dxa"/>
            <w:vAlign w:val="center"/>
          </w:tcPr>
          <w:p w14:paraId="19CD11ED" w14:textId="14F3C720" w:rsidR="00541721" w:rsidRPr="000E53BA" w:rsidRDefault="00541721" w:rsidP="00770FD4">
            <w:pPr>
              <w:tabs>
                <w:tab w:val="left" w:pos="426"/>
              </w:tabs>
              <w:jc w:val="center"/>
              <w:rPr>
                <w:bCs/>
                <w:sz w:val="22"/>
                <w:szCs w:val="22"/>
              </w:rPr>
            </w:pPr>
            <w:r w:rsidRPr="000E53BA">
              <w:rPr>
                <w:sz w:val="22"/>
                <w:szCs w:val="22"/>
              </w:rPr>
              <w:t>Piekarska 7 m 3</w:t>
            </w:r>
          </w:p>
        </w:tc>
        <w:tc>
          <w:tcPr>
            <w:tcW w:w="2693" w:type="dxa"/>
            <w:vAlign w:val="center"/>
          </w:tcPr>
          <w:p w14:paraId="6B3578A7" w14:textId="0B6BB046" w:rsidR="00541721" w:rsidRPr="000E53BA" w:rsidRDefault="00541721" w:rsidP="00770FD4">
            <w:pPr>
              <w:tabs>
                <w:tab w:val="left" w:pos="426"/>
              </w:tabs>
              <w:jc w:val="center"/>
              <w:rPr>
                <w:b/>
                <w:sz w:val="22"/>
                <w:szCs w:val="22"/>
              </w:rPr>
            </w:pPr>
            <w:r w:rsidRPr="000E53BA">
              <w:rPr>
                <w:sz w:val="22"/>
                <w:szCs w:val="22"/>
              </w:rPr>
              <w:t>30 + 3</w:t>
            </w:r>
          </w:p>
        </w:tc>
      </w:tr>
      <w:tr w:rsidR="000E53BA" w:rsidRPr="000E53BA" w14:paraId="78DEFD77" w14:textId="77777777" w:rsidTr="00541721">
        <w:trPr>
          <w:trHeight w:val="340"/>
        </w:trPr>
        <w:tc>
          <w:tcPr>
            <w:tcW w:w="727" w:type="dxa"/>
            <w:vAlign w:val="center"/>
          </w:tcPr>
          <w:p w14:paraId="3DA44122" w14:textId="1DAEC434" w:rsidR="00541721" w:rsidRPr="000E53BA" w:rsidRDefault="00541721" w:rsidP="00541721">
            <w:pPr>
              <w:tabs>
                <w:tab w:val="left" w:pos="426"/>
              </w:tabs>
              <w:jc w:val="center"/>
              <w:rPr>
                <w:bCs/>
                <w:sz w:val="22"/>
                <w:szCs w:val="22"/>
              </w:rPr>
            </w:pPr>
            <w:r w:rsidRPr="000E53BA">
              <w:rPr>
                <w:bCs/>
                <w:sz w:val="22"/>
                <w:szCs w:val="22"/>
              </w:rPr>
              <w:t>3</w:t>
            </w:r>
          </w:p>
        </w:tc>
        <w:tc>
          <w:tcPr>
            <w:tcW w:w="2977" w:type="dxa"/>
            <w:vAlign w:val="center"/>
          </w:tcPr>
          <w:p w14:paraId="61638AFE" w14:textId="71DF9EDC" w:rsidR="00541721" w:rsidRPr="000E53BA" w:rsidRDefault="00541721" w:rsidP="00770FD4">
            <w:pPr>
              <w:tabs>
                <w:tab w:val="left" w:pos="426"/>
              </w:tabs>
              <w:jc w:val="center"/>
              <w:rPr>
                <w:sz w:val="22"/>
                <w:szCs w:val="22"/>
              </w:rPr>
            </w:pPr>
            <w:r w:rsidRPr="000E53BA">
              <w:rPr>
                <w:sz w:val="22"/>
                <w:szCs w:val="22"/>
              </w:rPr>
              <w:t>Sierakowskiego 36 m 45</w:t>
            </w:r>
          </w:p>
        </w:tc>
        <w:tc>
          <w:tcPr>
            <w:tcW w:w="2693" w:type="dxa"/>
            <w:vAlign w:val="center"/>
          </w:tcPr>
          <w:p w14:paraId="42D823B7" w14:textId="2A0B8F0B" w:rsidR="00541721" w:rsidRPr="000E53BA" w:rsidRDefault="00541721" w:rsidP="00770FD4">
            <w:pPr>
              <w:tabs>
                <w:tab w:val="left" w:pos="426"/>
              </w:tabs>
              <w:jc w:val="center"/>
              <w:rPr>
                <w:sz w:val="22"/>
                <w:szCs w:val="22"/>
              </w:rPr>
            </w:pPr>
            <w:r w:rsidRPr="000E53BA">
              <w:rPr>
                <w:sz w:val="22"/>
                <w:szCs w:val="22"/>
              </w:rPr>
              <w:t>30 + 3</w:t>
            </w:r>
          </w:p>
        </w:tc>
      </w:tr>
    </w:tbl>
    <w:p w14:paraId="106EA11D" w14:textId="77777777" w:rsidR="00E11C22" w:rsidRPr="000E53BA" w:rsidRDefault="00E11C22" w:rsidP="000E53BA">
      <w:pPr>
        <w:pStyle w:val="Tekstpodstawowy3"/>
        <w:spacing w:after="60" w:line="276" w:lineRule="auto"/>
        <w:rPr>
          <w:i w:val="0"/>
          <w:iCs w:val="0"/>
          <w:sz w:val="22"/>
          <w:szCs w:val="22"/>
        </w:rPr>
      </w:pPr>
    </w:p>
    <w:p w14:paraId="29069121" w14:textId="5E44CCB8" w:rsidR="00C34665" w:rsidRPr="000E53BA" w:rsidRDefault="00C34665" w:rsidP="00C34665">
      <w:pPr>
        <w:pStyle w:val="Tekstpodstawowy3"/>
        <w:spacing w:after="60" w:line="276" w:lineRule="auto"/>
        <w:ind w:left="709" w:hanging="709"/>
        <w:rPr>
          <w:i w:val="0"/>
          <w:iCs w:val="0"/>
          <w:sz w:val="22"/>
          <w:szCs w:val="22"/>
        </w:rPr>
      </w:pPr>
      <w:r w:rsidRPr="000E53BA">
        <w:rPr>
          <w:i w:val="0"/>
          <w:iCs w:val="0"/>
          <w:sz w:val="22"/>
          <w:szCs w:val="22"/>
        </w:rPr>
        <w:t>5.1.3.</w:t>
      </w:r>
      <w:r w:rsidRPr="000E53BA">
        <w:rPr>
          <w:i w:val="0"/>
          <w:iCs w:val="0"/>
          <w:sz w:val="22"/>
          <w:szCs w:val="22"/>
        </w:rPr>
        <w:tab/>
      </w:r>
      <w:r w:rsidRPr="000E53BA">
        <w:rPr>
          <w:b/>
          <w:i w:val="0"/>
          <w:iCs w:val="0"/>
          <w:sz w:val="22"/>
          <w:szCs w:val="22"/>
          <w:u w:val="single"/>
        </w:rPr>
        <w:t>Część 3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2F476B0F" w14:textId="77777777" w:rsidTr="00C34665">
        <w:trPr>
          <w:trHeight w:val="340"/>
        </w:trPr>
        <w:tc>
          <w:tcPr>
            <w:tcW w:w="727" w:type="dxa"/>
            <w:vAlign w:val="center"/>
          </w:tcPr>
          <w:p w14:paraId="7BFA7A19" w14:textId="77777777" w:rsidR="00C34665" w:rsidRPr="000E53BA" w:rsidRDefault="00C34665" w:rsidP="00C34665">
            <w:pPr>
              <w:tabs>
                <w:tab w:val="left" w:pos="426"/>
              </w:tabs>
              <w:jc w:val="both"/>
              <w:rPr>
                <w:b/>
                <w:sz w:val="22"/>
                <w:szCs w:val="22"/>
              </w:rPr>
            </w:pPr>
            <w:r w:rsidRPr="000E53BA">
              <w:rPr>
                <w:b/>
                <w:sz w:val="22"/>
                <w:szCs w:val="22"/>
              </w:rPr>
              <w:t>Lp.</w:t>
            </w:r>
          </w:p>
        </w:tc>
        <w:tc>
          <w:tcPr>
            <w:tcW w:w="2977" w:type="dxa"/>
            <w:vAlign w:val="center"/>
          </w:tcPr>
          <w:p w14:paraId="532B0C7D" w14:textId="77777777" w:rsidR="00C34665" w:rsidRPr="000E53BA" w:rsidRDefault="00C34665" w:rsidP="00C34665">
            <w:pPr>
              <w:tabs>
                <w:tab w:val="left" w:pos="426"/>
              </w:tabs>
              <w:jc w:val="both"/>
              <w:rPr>
                <w:b/>
                <w:sz w:val="22"/>
                <w:szCs w:val="22"/>
              </w:rPr>
            </w:pPr>
            <w:r w:rsidRPr="000E53BA">
              <w:rPr>
                <w:b/>
                <w:sz w:val="22"/>
                <w:szCs w:val="22"/>
              </w:rPr>
              <w:t>Adres</w:t>
            </w:r>
          </w:p>
        </w:tc>
        <w:tc>
          <w:tcPr>
            <w:tcW w:w="2693" w:type="dxa"/>
            <w:vAlign w:val="center"/>
          </w:tcPr>
          <w:p w14:paraId="358AF78B" w14:textId="77777777" w:rsidR="00C34665" w:rsidRPr="000E53BA" w:rsidRDefault="00C34665" w:rsidP="00C34665">
            <w:pPr>
              <w:tabs>
                <w:tab w:val="left" w:pos="426"/>
              </w:tabs>
              <w:jc w:val="both"/>
              <w:rPr>
                <w:b/>
                <w:sz w:val="22"/>
                <w:szCs w:val="22"/>
              </w:rPr>
            </w:pPr>
            <w:r w:rsidRPr="000E53BA">
              <w:rPr>
                <w:b/>
                <w:sz w:val="22"/>
                <w:szCs w:val="22"/>
              </w:rPr>
              <w:t>Termin wykonania (dni)</w:t>
            </w:r>
          </w:p>
        </w:tc>
      </w:tr>
      <w:tr w:rsidR="000E53BA" w:rsidRPr="000E53BA" w14:paraId="73364165" w14:textId="77777777" w:rsidTr="00541721">
        <w:trPr>
          <w:trHeight w:val="340"/>
        </w:trPr>
        <w:tc>
          <w:tcPr>
            <w:tcW w:w="727" w:type="dxa"/>
            <w:vAlign w:val="center"/>
          </w:tcPr>
          <w:p w14:paraId="61E2F6F0" w14:textId="73833EC7" w:rsidR="00541721" w:rsidRPr="000E53BA" w:rsidRDefault="00541721" w:rsidP="00541721">
            <w:pPr>
              <w:tabs>
                <w:tab w:val="left" w:pos="426"/>
              </w:tabs>
              <w:jc w:val="center"/>
              <w:rPr>
                <w:bCs/>
                <w:sz w:val="22"/>
                <w:szCs w:val="22"/>
              </w:rPr>
            </w:pPr>
            <w:r w:rsidRPr="000E53BA">
              <w:rPr>
                <w:bCs/>
                <w:sz w:val="22"/>
                <w:szCs w:val="22"/>
              </w:rPr>
              <w:t>1</w:t>
            </w:r>
          </w:p>
        </w:tc>
        <w:tc>
          <w:tcPr>
            <w:tcW w:w="2977" w:type="dxa"/>
            <w:vAlign w:val="center"/>
          </w:tcPr>
          <w:p w14:paraId="5B2842E2" w14:textId="020CA6C2" w:rsidR="00541721" w:rsidRPr="000E53BA" w:rsidRDefault="00541721" w:rsidP="00541721">
            <w:pPr>
              <w:tabs>
                <w:tab w:val="left" w:pos="426"/>
              </w:tabs>
              <w:jc w:val="center"/>
              <w:rPr>
                <w:bCs/>
                <w:sz w:val="22"/>
                <w:szCs w:val="22"/>
              </w:rPr>
            </w:pPr>
            <w:r w:rsidRPr="000E53BA">
              <w:rPr>
                <w:sz w:val="22"/>
                <w:szCs w:val="22"/>
              </w:rPr>
              <w:t>Trawiasta 33 m 4</w:t>
            </w:r>
          </w:p>
        </w:tc>
        <w:tc>
          <w:tcPr>
            <w:tcW w:w="2693" w:type="dxa"/>
            <w:vAlign w:val="center"/>
          </w:tcPr>
          <w:p w14:paraId="329AAEF2" w14:textId="01D157B4" w:rsidR="00541721" w:rsidRPr="000E53BA" w:rsidRDefault="00541721" w:rsidP="00541721">
            <w:pPr>
              <w:tabs>
                <w:tab w:val="left" w:pos="426"/>
              </w:tabs>
              <w:jc w:val="center"/>
              <w:rPr>
                <w:b/>
                <w:sz w:val="22"/>
                <w:szCs w:val="22"/>
              </w:rPr>
            </w:pPr>
            <w:r w:rsidRPr="000E53BA">
              <w:rPr>
                <w:sz w:val="22"/>
                <w:szCs w:val="22"/>
              </w:rPr>
              <w:t>30 + 3</w:t>
            </w:r>
          </w:p>
        </w:tc>
      </w:tr>
      <w:tr w:rsidR="00541721" w:rsidRPr="000E53BA" w14:paraId="1259A2C1" w14:textId="77777777" w:rsidTr="00541721">
        <w:trPr>
          <w:trHeight w:val="340"/>
        </w:trPr>
        <w:tc>
          <w:tcPr>
            <w:tcW w:w="727" w:type="dxa"/>
            <w:vAlign w:val="center"/>
          </w:tcPr>
          <w:p w14:paraId="0377A479" w14:textId="1B6C2A04" w:rsidR="00541721" w:rsidRPr="000E53BA" w:rsidRDefault="00541721" w:rsidP="00541721">
            <w:pPr>
              <w:tabs>
                <w:tab w:val="left" w:pos="426"/>
              </w:tabs>
              <w:jc w:val="center"/>
              <w:rPr>
                <w:bCs/>
                <w:sz w:val="22"/>
                <w:szCs w:val="22"/>
              </w:rPr>
            </w:pPr>
            <w:r w:rsidRPr="000E53BA">
              <w:rPr>
                <w:bCs/>
                <w:sz w:val="22"/>
                <w:szCs w:val="22"/>
              </w:rPr>
              <w:t>2</w:t>
            </w:r>
          </w:p>
        </w:tc>
        <w:tc>
          <w:tcPr>
            <w:tcW w:w="2977" w:type="dxa"/>
            <w:vAlign w:val="center"/>
          </w:tcPr>
          <w:p w14:paraId="1FED7546" w14:textId="7B686EAC" w:rsidR="00541721" w:rsidRPr="000E53BA" w:rsidRDefault="00541721" w:rsidP="00541721">
            <w:pPr>
              <w:tabs>
                <w:tab w:val="left" w:pos="426"/>
              </w:tabs>
              <w:jc w:val="center"/>
              <w:rPr>
                <w:bCs/>
                <w:sz w:val="22"/>
                <w:szCs w:val="22"/>
              </w:rPr>
            </w:pPr>
            <w:r w:rsidRPr="000E53BA">
              <w:rPr>
                <w:sz w:val="22"/>
                <w:szCs w:val="22"/>
              </w:rPr>
              <w:t>Limanowskiego 135 m 19</w:t>
            </w:r>
          </w:p>
        </w:tc>
        <w:tc>
          <w:tcPr>
            <w:tcW w:w="2693" w:type="dxa"/>
            <w:vAlign w:val="center"/>
          </w:tcPr>
          <w:p w14:paraId="73B8C48F" w14:textId="758E6CB8" w:rsidR="00541721" w:rsidRPr="000E53BA" w:rsidRDefault="00541721" w:rsidP="00541721">
            <w:pPr>
              <w:tabs>
                <w:tab w:val="left" w:pos="426"/>
              </w:tabs>
              <w:jc w:val="center"/>
              <w:rPr>
                <w:b/>
                <w:sz w:val="22"/>
                <w:szCs w:val="22"/>
              </w:rPr>
            </w:pPr>
            <w:r w:rsidRPr="000E53BA">
              <w:rPr>
                <w:sz w:val="22"/>
                <w:szCs w:val="22"/>
              </w:rPr>
              <w:t>21 + 3</w:t>
            </w:r>
          </w:p>
        </w:tc>
      </w:tr>
    </w:tbl>
    <w:p w14:paraId="51E51D0F" w14:textId="77777777" w:rsidR="00C34665" w:rsidRPr="000E53BA" w:rsidRDefault="00C34665" w:rsidP="00C34665">
      <w:pPr>
        <w:ind w:left="709" w:hanging="142"/>
        <w:jc w:val="both"/>
        <w:rPr>
          <w:sz w:val="22"/>
          <w:szCs w:val="22"/>
        </w:rPr>
      </w:pPr>
    </w:p>
    <w:p w14:paraId="5D9898FF" w14:textId="2603D7E4" w:rsidR="00C34665" w:rsidRPr="000E53BA" w:rsidRDefault="00C34665" w:rsidP="00C34665">
      <w:pPr>
        <w:pStyle w:val="Tekstpodstawowy3"/>
        <w:spacing w:after="60" w:line="276" w:lineRule="auto"/>
        <w:ind w:left="709" w:hanging="709"/>
        <w:rPr>
          <w:b/>
          <w:i w:val="0"/>
          <w:iCs w:val="0"/>
          <w:sz w:val="22"/>
          <w:szCs w:val="22"/>
          <w:u w:val="single"/>
        </w:rPr>
      </w:pPr>
      <w:r w:rsidRPr="000E53BA">
        <w:rPr>
          <w:i w:val="0"/>
          <w:iCs w:val="0"/>
          <w:sz w:val="22"/>
          <w:szCs w:val="22"/>
        </w:rPr>
        <w:t>5.1.4.</w:t>
      </w:r>
      <w:r w:rsidRPr="000E53BA">
        <w:rPr>
          <w:i w:val="0"/>
          <w:iCs w:val="0"/>
          <w:sz w:val="22"/>
          <w:szCs w:val="22"/>
        </w:rPr>
        <w:tab/>
      </w:r>
      <w:r w:rsidRPr="000E53BA">
        <w:rPr>
          <w:b/>
          <w:i w:val="0"/>
          <w:iCs w:val="0"/>
          <w:sz w:val="22"/>
          <w:szCs w:val="22"/>
          <w:u w:val="single"/>
        </w:rPr>
        <w:t>Część 4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1B94415C" w14:textId="77777777" w:rsidTr="00C34665">
        <w:trPr>
          <w:trHeight w:val="340"/>
        </w:trPr>
        <w:tc>
          <w:tcPr>
            <w:tcW w:w="727" w:type="dxa"/>
            <w:vAlign w:val="center"/>
          </w:tcPr>
          <w:p w14:paraId="42325297" w14:textId="77777777" w:rsidR="00C34665" w:rsidRPr="000E53BA" w:rsidRDefault="00C34665" w:rsidP="00C34665">
            <w:pPr>
              <w:tabs>
                <w:tab w:val="left" w:pos="426"/>
              </w:tabs>
              <w:jc w:val="both"/>
              <w:rPr>
                <w:b/>
                <w:sz w:val="22"/>
                <w:szCs w:val="22"/>
              </w:rPr>
            </w:pPr>
            <w:r w:rsidRPr="000E53BA">
              <w:rPr>
                <w:b/>
                <w:sz w:val="22"/>
                <w:szCs w:val="22"/>
              </w:rPr>
              <w:t>Lp.</w:t>
            </w:r>
          </w:p>
        </w:tc>
        <w:tc>
          <w:tcPr>
            <w:tcW w:w="2977" w:type="dxa"/>
            <w:vAlign w:val="center"/>
          </w:tcPr>
          <w:p w14:paraId="1F975089" w14:textId="77777777" w:rsidR="00C34665" w:rsidRPr="000E53BA" w:rsidRDefault="00C34665" w:rsidP="00C34665">
            <w:pPr>
              <w:tabs>
                <w:tab w:val="left" w:pos="426"/>
              </w:tabs>
              <w:jc w:val="both"/>
              <w:rPr>
                <w:b/>
                <w:sz w:val="22"/>
                <w:szCs w:val="22"/>
              </w:rPr>
            </w:pPr>
            <w:r w:rsidRPr="000E53BA">
              <w:rPr>
                <w:b/>
                <w:sz w:val="22"/>
                <w:szCs w:val="22"/>
              </w:rPr>
              <w:t>Adres</w:t>
            </w:r>
          </w:p>
        </w:tc>
        <w:tc>
          <w:tcPr>
            <w:tcW w:w="2693" w:type="dxa"/>
            <w:vAlign w:val="center"/>
          </w:tcPr>
          <w:p w14:paraId="0AF95DE8" w14:textId="77777777" w:rsidR="00C34665" w:rsidRPr="000E53BA" w:rsidRDefault="00C34665" w:rsidP="00C34665">
            <w:pPr>
              <w:tabs>
                <w:tab w:val="left" w:pos="426"/>
              </w:tabs>
              <w:jc w:val="both"/>
              <w:rPr>
                <w:b/>
                <w:sz w:val="22"/>
                <w:szCs w:val="22"/>
              </w:rPr>
            </w:pPr>
            <w:r w:rsidRPr="000E53BA">
              <w:rPr>
                <w:b/>
                <w:sz w:val="22"/>
                <w:szCs w:val="22"/>
              </w:rPr>
              <w:t>Termin wykonania (dni)</w:t>
            </w:r>
          </w:p>
        </w:tc>
      </w:tr>
      <w:tr w:rsidR="000E53BA" w:rsidRPr="000E53BA" w14:paraId="28B1F609" w14:textId="77777777" w:rsidTr="00541721">
        <w:trPr>
          <w:trHeight w:val="340"/>
        </w:trPr>
        <w:tc>
          <w:tcPr>
            <w:tcW w:w="727" w:type="dxa"/>
            <w:vAlign w:val="center"/>
          </w:tcPr>
          <w:p w14:paraId="219C231E" w14:textId="77777777" w:rsidR="00541721" w:rsidRPr="000E53BA" w:rsidRDefault="00541721" w:rsidP="00541721">
            <w:pPr>
              <w:tabs>
                <w:tab w:val="left" w:pos="426"/>
              </w:tabs>
              <w:jc w:val="center"/>
              <w:rPr>
                <w:bCs/>
                <w:sz w:val="22"/>
                <w:szCs w:val="22"/>
              </w:rPr>
            </w:pPr>
            <w:r w:rsidRPr="000E53BA">
              <w:rPr>
                <w:bCs/>
                <w:sz w:val="22"/>
                <w:szCs w:val="22"/>
              </w:rPr>
              <w:t>1</w:t>
            </w:r>
          </w:p>
        </w:tc>
        <w:tc>
          <w:tcPr>
            <w:tcW w:w="2977" w:type="dxa"/>
            <w:vAlign w:val="center"/>
          </w:tcPr>
          <w:p w14:paraId="7DFBEE51" w14:textId="50B747E4" w:rsidR="00541721" w:rsidRPr="000E53BA" w:rsidRDefault="00541721" w:rsidP="00541721">
            <w:pPr>
              <w:tabs>
                <w:tab w:val="left" w:pos="426"/>
              </w:tabs>
              <w:jc w:val="center"/>
              <w:rPr>
                <w:bCs/>
                <w:sz w:val="22"/>
                <w:szCs w:val="22"/>
              </w:rPr>
            </w:pPr>
            <w:r w:rsidRPr="000E53BA">
              <w:rPr>
                <w:sz w:val="22"/>
                <w:szCs w:val="22"/>
              </w:rPr>
              <w:t>Zachodnia 69 m 7b</w:t>
            </w:r>
          </w:p>
        </w:tc>
        <w:tc>
          <w:tcPr>
            <w:tcW w:w="2693" w:type="dxa"/>
            <w:vAlign w:val="center"/>
          </w:tcPr>
          <w:p w14:paraId="44F29103" w14:textId="5EAD52A9" w:rsidR="00541721" w:rsidRPr="000E53BA" w:rsidRDefault="00541721" w:rsidP="00541721">
            <w:pPr>
              <w:tabs>
                <w:tab w:val="left" w:pos="426"/>
              </w:tabs>
              <w:jc w:val="center"/>
              <w:rPr>
                <w:b/>
                <w:sz w:val="22"/>
                <w:szCs w:val="22"/>
              </w:rPr>
            </w:pPr>
            <w:r w:rsidRPr="000E53BA">
              <w:rPr>
                <w:sz w:val="22"/>
                <w:szCs w:val="22"/>
              </w:rPr>
              <w:t>21 + 3</w:t>
            </w:r>
          </w:p>
        </w:tc>
      </w:tr>
      <w:tr w:rsidR="000E53BA" w:rsidRPr="000E53BA" w14:paraId="21445CD1" w14:textId="77777777" w:rsidTr="00541721">
        <w:trPr>
          <w:trHeight w:val="340"/>
        </w:trPr>
        <w:tc>
          <w:tcPr>
            <w:tcW w:w="727" w:type="dxa"/>
            <w:vAlign w:val="center"/>
          </w:tcPr>
          <w:p w14:paraId="4E3877DB" w14:textId="77777777" w:rsidR="00541721" w:rsidRPr="000E53BA" w:rsidRDefault="00541721" w:rsidP="00541721">
            <w:pPr>
              <w:tabs>
                <w:tab w:val="left" w:pos="426"/>
              </w:tabs>
              <w:jc w:val="center"/>
              <w:rPr>
                <w:bCs/>
                <w:sz w:val="22"/>
                <w:szCs w:val="22"/>
              </w:rPr>
            </w:pPr>
            <w:r w:rsidRPr="000E53BA">
              <w:rPr>
                <w:bCs/>
                <w:sz w:val="22"/>
                <w:szCs w:val="22"/>
              </w:rPr>
              <w:t>2</w:t>
            </w:r>
          </w:p>
        </w:tc>
        <w:tc>
          <w:tcPr>
            <w:tcW w:w="2977" w:type="dxa"/>
            <w:vAlign w:val="center"/>
          </w:tcPr>
          <w:p w14:paraId="675AFC6D" w14:textId="21ED5936" w:rsidR="00541721" w:rsidRPr="000E53BA" w:rsidRDefault="00541721" w:rsidP="00541721">
            <w:pPr>
              <w:tabs>
                <w:tab w:val="left" w:pos="426"/>
              </w:tabs>
              <w:jc w:val="center"/>
              <w:rPr>
                <w:bCs/>
                <w:sz w:val="22"/>
                <w:szCs w:val="22"/>
              </w:rPr>
            </w:pPr>
            <w:r w:rsidRPr="000E53BA">
              <w:rPr>
                <w:sz w:val="22"/>
                <w:szCs w:val="22"/>
              </w:rPr>
              <w:t>Gdańska 62 m 11a</w:t>
            </w:r>
          </w:p>
        </w:tc>
        <w:tc>
          <w:tcPr>
            <w:tcW w:w="2693" w:type="dxa"/>
            <w:vAlign w:val="center"/>
          </w:tcPr>
          <w:p w14:paraId="2892C2B5" w14:textId="2040DC6E" w:rsidR="00541721" w:rsidRPr="000E53BA" w:rsidRDefault="00541721" w:rsidP="00541721">
            <w:pPr>
              <w:tabs>
                <w:tab w:val="left" w:pos="426"/>
              </w:tabs>
              <w:jc w:val="center"/>
              <w:rPr>
                <w:b/>
                <w:sz w:val="22"/>
                <w:szCs w:val="22"/>
              </w:rPr>
            </w:pPr>
            <w:r w:rsidRPr="000E53BA">
              <w:rPr>
                <w:sz w:val="22"/>
                <w:szCs w:val="22"/>
              </w:rPr>
              <w:t>30 + 3</w:t>
            </w:r>
          </w:p>
        </w:tc>
      </w:tr>
      <w:tr w:rsidR="000E53BA" w:rsidRPr="000E53BA" w14:paraId="73B9159D" w14:textId="77777777" w:rsidTr="00541721">
        <w:trPr>
          <w:trHeight w:val="340"/>
        </w:trPr>
        <w:tc>
          <w:tcPr>
            <w:tcW w:w="727" w:type="dxa"/>
            <w:vAlign w:val="center"/>
          </w:tcPr>
          <w:p w14:paraId="56A98734" w14:textId="77777777" w:rsidR="00541721" w:rsidRPr="000E53BA" w:rsidRDefault="00541721" w:rsidP="00541721">
            <w:pPr>
              <w:tabs>
                <w:tab w:val="left" w:pos="426"/>
              </w:tabs>
              <w:jc w:val="center"/>
              <w:rPr>
                <w:bCs/>
                <w:sz w:val="22"/>
                <w:szCs w:val="22"/>
              </w:rPr>
            </w:pPr>
            <w:r w:rsidRPr="000E53BA">
              <w:rPr>
                <w:bCs/>
                <w:sz w:val="22"/>
                <w:szCs w:val="22"/>
              </w:rPr>
              <w:t>3</w:t>
            </w:r>
          </w:p>
        </w:tc>
        <w:tc>
          <w:tcPr>
            <w:tcW w:w="2977" w:type="dxa"/>
            <w:vAlign w:val="center"/>
          </w:tcPr>
          <w:p w14:paraId="40B4C875" w14:textId="51567646" w:rsidR="00541721" w:rsidRPr="000E53BA" w:rsidRDefault="00541721" w:rsidP="00541721">
            <w:pPr>
              <w:tabs>
                <w:tab w:val="left" w:pos="426"/>
              </w:tabs>
              <w:jc w:val="center"/>
              <w:rPr>
                <w:bCs/>
                <w:sz w:val="22"/>
                <w:szCs w:val="22"/>
              </w:rPr>
            </w:pPr>
            <w:r w:rsidRPr="000E53BA">
              <w:rPr>
                <w:sz w:val="22"/>
                <w:szCs w:val="22"/>
              </w:rPr>
              <w:t>Gdańska 62 m 6</w:t>
            </w:r>
          </w:p>
        </w:tc>
        <w:tc>
          <w:tcPr>
            <w:tcW w:w="2693" w:type="dxa"/>
            <w:vAlign w:val="center"/>
          </w:tcPr>
          <w:p w14:paraId="727AFFED" w14:textId="275477F5" w:rsidR="00541721" w:rsidRPr="000E53BA" w:rsidRDefault="00541721" w:rsidP="00541721">
            <w:pPr>
              <w:tabs>
                <w:tab w:val="left" w:pos="426"/>
              </w:tabs>
              <w:jc w:val="center"/>
              <w:rPr>
                <w:b/>
                <w:sz w:val="22"/>
                <w:szCs w:val="22"/>
              </w:rPr>
            </w:pPr>
            <w:r w:rsidRPr="000E53BA">
              <w:rPr>
                <w:sz w:val="22"/>
                <w:szCs w:val="22"/>
              </w:rPr>
              <w:t>45 + 3</w:t>
            </w:r>
          </w:p>
        </w:tc>
      </w:tr>
      <w:tr w:rsidR="00541721" w:rsidRPr="000E53BA" w14:paraId="65EEBBDB" w14:textId="77777777" w:rsidTr="00541721">
        <w:trPr>
          <w:trHeight w:val="340"/>
        </w:trPr>
        <w:tc>
          <w:tcPr>
            <w:tcW w:w="727" w:type="dxa"/>
            <w:vAlign w:val="center"/>
          </w:tcPr>
          <w:p w14:paraId="12081697" w14:textId="12A9A497" w:rsidR="00541721" w:rsidRPr="000E53BA" w:rsidRDefault="00541721" w:rsidP="00541721">
            <w:pPr>
              <w:tabs>
                <w:tab w:val="left" w:pos="426"/>
              </w:tabs>
              <w:jc w:val="center"/>
              <w:rPr>
                <w:bCs/>
                <w:sz w:val="22"/>
                <w:szCs w:val="22"/>
              </w:rPr>
            </w:pPr>
            <w:r w:rsidRPr="000E53BA">
              <w:rPr>
                <w:bCs/>
                <w:sz w:val="22"/>
                <w:szCs w:val="22"/>
              </w:rPr>
              <w:t>4</w:t>
            </w:r>
          </w:p>
        </w:tc>
        <w:tc>
          <w:tcPr>
            <w:tcW w:w="2977" w:type="dxa"/>
            <w:vAlign w:val="center"/>
          </w:tcPr>
          <w:p w14:paraId="5B576609" w14:textId="7D0429A7" w:rsidR="00541721" w:rsidRPr="000E53BA" w:rsidRDefault="00541721" w:rsidP="00541721">
            <w:pPr>
              <w:tabs>
                <w:tab w:val="left" w:pos="426"/>
              </w:tabs>
              <w:jc w:val="center"/>
              <w:rPr>
                <w:sz w:val="22"/>
                <w:szCs w:val="22"/>
              </w:rPr>
            </w:pPr>
            <w:r w:rsidRPr="000E53BA">
              <w:rPr>
                <w:sz w:val="22"/>
                <w:szCs w:val="22"/>
              </w:rPr>
              <w:t>Gdańska 85 m 20</w:t>
            </w:r>
          </w:p>
        </w:tc>
        <w:tc>
          <w:tcPr>
            <w:tcW w:w="2693" w:type="dxa"/>
            <w:vAlign w:val="center"/>
          </w:tcPr>
          <w:p w14:paraId="42F2568A" w14:textId="6E8ACA0B" w:rsidR="00541721" w:rsidRPr="000E53BA" w:rsidRDefault="00541721" w:rsidP="00541721">
            <w:pPr>
              <w:tabs>
                <w:tab w:val="left" w:pos="426"/>
              </w:tabs>
              <w:jc w:val="center"/>
              <w:rPr>
                <w:sz w:val="22"/>
                <w:szCs w:val="22"/>
              </w:rPr>
            </w:pPr>
            <w:r w:rsidRPr="000E53BA">
              <w:rPr>
                <w:sz w:val="22"/>
                <w:szCs w:val="22"/>
              </w:rPr>
              <w:t>21 + 3</w:t>
            </w:r>
          </w:p>
        </w:tc>
      </w:tr>
    </w:tbl>
    <w:p w14:paraId="42B74FCC" w14:textId="77777777" w:rsidR="00C34665" w:rsidRPr="000E53BA" w:rsidRDefault="00C34665" w:rsidP="00C34665">
      <w:pPr>
        <w:ind w:left="709" w:hanging="142"/>
        <w:jc w:val="both"/>
        <w:rPr>
          <w:sz w:val="22"/>
          <w:szCs w:val="22"/>
        </w:rPr>
      </w:pPr>
    </w:p>
    <w:p w14:paraId="4F0B2994" w14:textId="5C7AD6BF" w:rsidR="00E53B40" w:rsidRPr="000E53BA" w:rsidRDefault="00C34665" w:rsidP="00E53B40">
      <w:pPr>
        <w:pStyle w:val="Tekstpodstawowy3"/>
        <w:spacing w:after="60" w:line="276" w:lineRule="auto"/>
        <w:ind w:left="709" w:hanging="709"/>
        <w:rPr>
          <w:b/>
          <w:i w:val="0"/>
          <w:iCs w:val="0"/>
          <w:sz w:val="22"/>
          <w:szCs w:val="22"/>
          <w:u w:val="single"/>
        </w:rPr>
      </w:pPr>
      <w:r w:rsidRPr="000E53BA">
        <w:rPr>
          <w:i w:val="0"/>
          <w:iCs w:val="0"/>
          <w:sz w:val="22"/>
          <w:szCs w:val="22"/>
        </w:rPr>
        <w:t>5.1.5.</w:t>
      </w:r>
      <w:r w:rsidRPr="000E53BA">
        <w:rPr>
          <w:i w:val="0"/>
          <w:iCs w:val="0"/>
          <w:sz w:val="22"/>
          <w:szCs w:val="22"/>
        </w:rPr>
        <w:tab/>
      </w:r>
      <w:r w:rsidRPr="000E53BA">
        <w:rPr>
          <w:b/>
          <w:i w:val="0"/>
          <w:iCs w:val="0"/>
          <w:sz w:val="22"/>
          <w:szCs w:val="22"/>
          <w:u w:val="single"/>
        </w:rPr>
        <w:t>Część 5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3957373C" w14:textId="77777777" w:rsidTr="00E11C22">
        <w:trPr>
          <w:trHeight w:val="340"/>
        </w:trPr>
        <w:tc>
          <w:tcPr>
            <w:tcW w:w="727" w:type="dxa"/>
            <w:vAlign w:val="center"/>
          </w:tcPr>
          <w:p w14:paraId="7A46EE66" w14:textId="77777777" w:rsidR="00E53B40" w:rsidRPr="000E53BA" w:rsidRDefault="00E53B40" w:rsidP="00E11C22">
            <w:pPr>
              <w:tabs>
                <w:tab w:val="left" w:pos="426"/>
              </w:tabs>
              <w:jc w:val="both"/>
              <w:rPr>
                <w:b/>
                <w:sz w:val="22"/>
                <w:szCs w:val="22"/>
              </w:rPr>
            </w:pPr>
            <w:r w:rsidRPr="000E53BA">
              <w:rPr>
                <w:b/>
                <w:sz w:val="22"/>
                <w:szCs w:val="22"/>
              </w:rPr>
              <w:t>Lp.</w:t>
            </w:r>
          </w:p>
        </w:tc>
        <w:tc>
          <w:tcPr>
            <w:tcW w:w="2977" w:type="dxa"/>
            <w:vAlign w:val="center"/>
          </w:tcPr>
          <w:p w14:paraId="0E34C4E1" w14:textId="77777777" w:rsidR="00E53B40" w:rsidRPr="000E53BA" w:rsidRDefault="00E53B40" w:rsidP="00E11C22">
            <w:pPr>
              <w:tabs>
                <w:tab w:val="left" w:pos="426"/>
              </w:tabs>
              <w:jc w:val="both"/>
              <w:rPr>
                <w:b/>
                <w:sz w:val="22"/>
                <w:szCs w:val="22"/>
              </w:rPr>
            </w:pPr>
            <w:r w:rsidRPr="000E53BA">
              <w:rPr>
                <w:b/>
                <w:sz w:val="22"/>
                <w:szCs w:val="22"/>
              </w:rPr>
              <w:t>Adres</w:t>
            </w:r>
          </w:p>
        </w:tc>
        <w:tc>
          <w:tcPr>
            <w:tcW w:w="2693" w:type="dxa"/>
            <w:vAlign w:val="center"/>
          </w:tcPr>
          <w:p w14:paraId="1971AF1A" w14:textId="77777777" w:rsidR="00E53B40" w:rsidRPr="000E53BA" w:rsidRDefault="00E53B40" w:rsidP="00E11C22">
            <w:pPr>
              <w:tabs>
                <w:tab w:val="left" w:pos="426"/>
              </w:tabs>
              <w:jc w:val="both"/>
              <w:rPr>
                <w:b/>
                <w:sz w:val="22"/>
                <w:szCs w:val="22"/>
              </w:rPr>
            </w:pPr>
            <w:r w:rsidRPr="000E53BA">
              <w:rPr>
                <w:b/>
                <w:sz w:val="22"/>
                <w:szCs w:val="22"/>
              </w:rPr>
              <w:t>Termin wykonania (dni)</w:t>
            </w:r>
          </w:p>
        </w:tc>
      </w:tr>
      <w:tr w:rsidR="000E53BA" w:rsidRPr="000E53BA" w14:paraId="7F8A2716" w14:textId="77777777" w:rsidTr="00541721">
        <w:trPr>
          <w:trHeight w:val="340"/>
        </w:trPr>
        <w:tc>
          <w:tcPr>
            <w:tcW w:w="727" w:type="dxa"/>
            <w:vAlign w:val="center"/>
          </w:tcPr>
          <w:p w14:paraId="61EEDAE0" w14:textId="77777777" w:rsidR="00541721" w:rsidRPr="000E53BA" w:rsidRDefault="00541721" w:rsidP="00541721">
            <w:pPr>
              <w:tabs>
                <w:tab w:val="left" w:pos="426"/>
              </w:tabs>
              <w:jc w:val="center"/>
              <w:rPr>
                <w:bCs/>
                <w:sz w:val="22"/>
                <w:szCs w:val="22"/>
              </w:rPr>
            </w:pPr>
            <w:r w:rsidRPr="000E53BA">
              <w:rPr>
                <w:bCs/>
                <w:sz w:val="22"/>
                <w:szCs w:val="22"/>
              </w:rPr>
              <w:t>1</w:t>
            </w:r>
          </w:p>
        </w:tc>
        <w:tc>
          <w:tcPr>
            <w:tcW w:w="2977" w:type="dxa"/>
            <w:vAlign w:val="center"/>
          </w:tcPr>
          <w:p w14:paraId="234FBAAA" w14:textId="79DC79D4" w:rsidR="00541721" w:rsidRPr="000E53BA" w:rsidRDefault="00541721" w:rsidP="00541721">
            <w:pPr>
              <w:tabs>
                <w:tab w:val="left" w:pos="426"/>
              </w:tabs>
              <w:jc w:val="center"/>
              <w:rPr>
                <w:bCs/>
                <w:sz w:val="22"/>
                <w:szCs w:val="22"/>
              </w:rPr>
            </w:pPr>
            <w:r w:rsidRPr="000E53BA">
              <w:rPr>
                <w:sz w:val="22"/>
                <w:szCs w:val="22"/>
              </w:rPr>
              <w:t>Kilińskiego 223 m 19</w:t>
            </w:r>
          </w:p>
        </w:tc>
        <w:tc>
          <w:tcPr>
            <w:tcW w:w="2693" w:type="dxa"/>
            <w:vAlign w:val="center"/>
          </w:tcPr>
          <w:p w14:paraId="44B8C5D4" w14:textId="6B9E485D" w:rsidR="00541721" w:rsidRPr="000E53BA" w:rsidRDefault="00541721" w:rsidP="00541721">
            <w:pPr>
              <w:tabs>
                <w:tab w:val="left" w:pos="426"/>
              </w:tabs>
              <w:jc w:val="center"/>
              <w:rPr>
                <w:b/>
                <w:sz w:val="22"/>
                <w:szCs w:val="22"/>
              </w:rPr>
            </w:pPr>
            <w:r w:rsidRPr="000E53BA">
              <w:rPr>
                <w:sz w:val="22"/>
                <w:szCs w:val="22"/>
              </w:rPr>
              <w:t>30 + 3</w:t>
            </w:r>
          </w:p>
        </w:tc>
      </w:tr>
      <w:tr w:rsidR="00541721" w:rsidRPr="000E53BA" w14:paraId="4B8EDDC8" w14:textId="77777777" w:rsidTr="00541721">
        <w:trPr>
          <w:trHeight w:val="340"/>
        </w:trPr>
        <w:tc>
          <w:tcPr>
            <w:tcW w:w="727" w:type="dxa"/>
            <w:vAlign w:val="center"/>
          </w:tcPr>
          <w:p w14:paraId="1C2144F8" w14:textId="42DF2C6E" w:rsidR="00541721" w:rsidRPr="000E53BA" w:rsidRDefault="00541721" w:rsidP="00541721">
            <w:pPr>
              <w:tabs>
                <w:tab w:val="left" w:pos="426"/>
              </w:tabs>
              <w:jc w:val="center"/>
              <w:rPr>
                <w:bCs/>
                <w:sz w:val="22"/>
                <w:szCs w:val="22"/>
              </w:rPr>
            </w:pPr>
            <w:r w:rsidRPr="000E53BA">
              <w:rPr>
                <w:bCs/>
                <w:sz w:val="22"/>
                <w:szCs w:val="22"/>
              </w:rPr>
              <w:t>2</w:t>
            </w:r>
          </w:p>
        </w:tc>
        <w:tc>
          <w:tcPr>
            <w:tcW w:w="2977" w:type="dxa"/>
            <w:vAlign w:val="center"/>
          </w:tcPr>
          <w:p w14:paraId="435FA6A0" w14:textId="1A3AB473" w:rsidR="00541721" w:rsidRPr="000E53BA" w:rsidRDefault="00541721" w:rsidP="00541721">
            <w:pPr>
              <w:tabs>
                <w:tab w:val="left" w:pos="426"/>
              </w:tabs>
              <w:jc w:val="center"/>
              <w:rPr>
                <w:sz w:val="22"/>
                <w:szCs w:val="22"/>
              </w:rPr>
            </w:pPr>
            <w:r w:rsidRPr="000E53BA">
              <w:rPr>
                <w:sz w:val="22"/>
                <w:szCs w:val="22"/>
              </w:rPr>
              <w:t>Zarzewska 62 m 10</w:t>
            </w:r>
          </w:p>
        </w:tc>
        <w:tc>
          <w:tcPr>
            <w:tcW w:w="2693" w:type="dxa"/>
            <w:vAlign w:val="center"/>
          </w:tcPr>
          <w:p w14:paraId="47881B5F" w14:textId="2A99D94A" w:rsidR="00541721" w:rsidRPr="000E53BA" w:rsidRDefault="00541721" w:rsidP="00541721">
            <w:pPr>
              <w:tabs>
                <w:tab w:val="left" w:pos="426"/>
              </w:tabs>
              <w:jc w:val="center"/>
              <w:rPr>
                <w:sz w:val="22"/>
                <w:szCs w:val="22"/>
              </w:rPr>
            </w:pPr>
            <w:r w:rsidRPr="000E53BA">
              <w:rPr>
                <w:sz w:val="22"/>
                <w:szCs w:val="22"/>
              </w:rPr>
              <w:t>30 + 3</w:t>
            </w:r>
          </w:p>
        </w:tc>
      </w:tr>
    </w:tbl>
    <w:p w14:paraId="16E9885C" w14:textId="49BC396E" w:rsidR="001E40D0" w:rsidRPr="000E53BA" w:rsidRDefault="001E40D0" w:rsidP="00C34665">
      <w:pPr>
        <w:jc w:val="both"/>
        <w:rPr>
          <w:sz w:val="22"/>
          <w:szCs w:val="22"/>
        </w:rPr>
      </w:pPr>
    </w:p>
    <w:p w14:paraId="300D3AA1" w14:textId="0629C665" w:rsidR="00E11C22" w:rsidRPr="000E53BA" w:rsidRDefault="00E11C22" w:rsidP="00E11C22">
      <w:pPr>
        <w:pStyle w:val="Tekstpodstawowy3"/>
        <w:spacing w:after="60" w:line="276" w:lineRule="auto"/>
        <w:ind w:left="709" w:hanging="709"/>
        <w:rPr>
          <w:b/>
          <w:i w:val="0"/>
          <w:iCs w:val="0"/>
          <w:sz w:val="22"/>
          <w:szCs w:val="22"/>
          <w:u w:val="single"/>
        </w:rPr>
      </w:pPr>
      <w:r w:rsidRPr="000E53BA">
        <w:rPr>
          <w:i w:val="0"/>
          <w:iCs w:val="0"/>
          <w:sz w:val="22"/>
          <w:szCs w:val="22"/>
        </w:rPr>
        <w:t>5.1.6.</w:t>
      </w:r>
      <w:r w:rsidRPr="000E53BA">
        <w:rPr>
          <w:i w:val="0"/>
          <w:iCs w:val="0"/>
          <w:sz w:val="22"/>
          <w:szCs w:val="22"/>
        </w:rPr>
        <w:tab/>
      </w:r>
      <w:r w:rsidRPr="000E53BA">
        <w:rPr>
          <w:b/>
          <w:i w:val="0"/>
          <w:iCs w:val="0"/>
          <w:sz w:val="22"/>
          <w:szCs w:val="22"/>
          <w:u w:val="single"/>
        </w:rPr>
        <w:t>Część 6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72D13B44" w14:textId="77777777" w:rsidTr="00E11C22">
        <w:trPr>
          <w:trHeight w:val="340"/>
        </w:trPr>
        <w:tc>
          <w:tcPr>
            <w:tcW w:w="727" w:type="dxa"/>
            <w:vAlign w:val="center"/>
          </w:tcPr>
          <w:p w14:paraId="068F0D15" w14:textId="77777777" w:rsidR="00E11C22" w:rsidRPr="000E53BA" w:rsidRDefault="00E11C22" w:rsidP="00E11C22">
            <w:pPr>
              <w:tabs>
                <w:tab w:val="left" w:pos="426"/>
              </w:tabs>
              <w:jc w:val="both"/>
              <w:rPr>
                <w:b/>
                <w:sz w:val="22"/>
                <w:szCs w:val="22"/>
              </w:rPr>
            </w:pPr>
            <w:r w:rsidRPr="000E53BA">
              <w:rPr>
                <w:b/>
                <w:sz w:val="22"/>
                <w:szCs w:val="22"/>
              </w:rPr>
              <w:t>Lp.</w:t>
            </w:r>
          </w:p>
        </w:tc>
        <w:tc>
          <w:tcPr>
            <w:tcW w:w="2977" w:type="dxa"/>
            <w:vAlign w:val="center"/>
          </w:tcPr>
          <w:p w14:paraId="38F582E5" w14:textId="77777777" w:rsidR="00E11C22" w:rsidRPr="000E53BA" w:rsidRDefault="00E11C22" w:rsidP="00E11C22">
            <w:pPr>
              <w:tabs>
                <w:tab w:val="left" w:pos="426"/>
              </w:tabs>
              <w:jc w:val="both"/>
              <w:rPr>
                <w:b/>
                <w:sz w:val="22"/>
                <w:szCs w:val="22"/>
              </w:rPr>
            </w:pPr>
            <w:r w:rsidRPr="000E53BA">
              <w:rPr>
                <w:b/>
                <w:sz w:val="22"/>
                <w:szCs w:val="22"/>
              </w:rPr>
              <w:t>Adres</w:t>
            </w:r>
          </w:p>
        </w:tc>
        <w:tc>
          <w:tcPr>
            <w:tcW w:w="2693" w:type="dxa"/>
            <w:vAlign w:val="center"/>
          </w:tcPr>
          <w:p w14:paraId="3DAB61BC" w14:textId="77777777" w:rsidR="00E11C22" w:rsidRPr="000E53BA" w:rsidRDefault="00E11C22" w:rsidP="00E11C22">
            <w:pPr>
              <w:tabs>
                <w:tab w:val="left" w:pos="426"/>
              </w:tabs>
              <w:jc w:val="both"/>
              <w:rPr>
                <w:b/>
                <w:sz w:val="22"/>
                <w:szCs w:val="22"/>
              </w:rPr>
            </w:pPr>
            <w:r w:rsidRPr="000E53BA">
              <w:rPr>
                <w:b/>
                <w:sz w:val="22"/>
                <w:szCs w:val="22"/>
              </w:rPr>
              <w:t>Termin wykonania (dni)</w:t>
            </w:r>
          </w:p>
        </w:tc>
      </w:tr>
      <w:tr w:rsidR="000E53BA" w:rsidRPr="000E53BA" w14:paraId="3D3F2091" w14:textId="77777777" w:rsidTr="00541721">
        <w:trPr>
          <w:trHeight w:val="340"/>
        </w:trPr>
        <w:tc>
          <w:tcPr>
            <w:tcW w:w="727" w:type="dxa"/>
            <w:vAlign w:val="center"/>
          </w:tcPr>
          <w:p w14:paraId="1BD2B3C6" w14:textId="7C36AB14" w:rsidR="00541721" w:rsidRPr="000E53BA" w:rsidRDefault="00541721" w:rsidP="00541721">
            <w:pPr>
              <w:tabs>
                <w:tab w:val="left" w:pos="426"/>
              </w:tabs>
              <w:jc w:val="center"/>
              <w:rPr>
                <w:bCs/>
                <w:sz w:val="22"/>
                <w:szCs w:val="22"/>
              </w:rPr>
            </w:pPr>
            <w:r w:rsidRPr="000E53BA">
              <w:rPr>
                <w:bCs/>
                <w:sz w:val="22"/>
                <w:szCs w:val="22"/>
              </w:rPr>
              <w:t>1</w:t>
            </w:r>
          </w:p>
        </w:tc>
        <w:tc>
          <w:tcPr>
            <w:tcW w:w="2977" w:type="dxa"/>
            <w:vAlign w:val="center"/>
          </w:tcPr>
          <w:p w14:paraId="7D477157" w14:textId="56B0AA68" w:rsidR="00541721" w:rsidRPr="000E53BA" w:rsidRDefault="00541721" w:rsidP="00541721">
            <w:pPr>
              <w:tabs>
                <w:tab w:val="left" w:pos="426"/>
              </w:tabs>
              <w:jc w:val="center"/>
              <w:rPr>
                <w:bCs/>
                <w:sz w:val="22"/>
                <w:szCs w:val="22"/>
              </w:rPr>
            </w:pPr>
            <w:r w:rsidRPr="000E53BA">
              <w:rPr>
                <w:sz w:val="22"/>
                <w:szCs w:val="22"/>
              </w:rPr>
              <w:t>Krucza 33 m 26</w:t>
            </w:r>
          </w:p>
        </w:tc>
        <w:tc>
          <w:tcPr>
            <w:tcW w:w="2693" w:type="dxa"/>
            <w:vAlign w:val="center"/>
          </w:tcPr>
          <w:p w14:paraId="38D42293" w14:textId="0E0D79EE" w:rsidR="00541721" w:rsidRPr="000E53BA" w:rsidRDefault="00541721" w:rsidP="00541721">
            <w:pPr>
              <w:tabs>
                <w:tab w:val="left" w:pos="426"/>
              </w:tabs>
              <w:jc w:val="center"/>
              <w:rPr>
                <w:b/>
                <w:sz w:val="22"/>
                <w:szCs w:val="22"/>
              </w:rPr>
            </w:pPr>
            <w:r w:rsidRPr="000E53BA">
              <w:rPr>
                <w:sz w:val="22"/>
                <w:szCs w:val="22"/>
              </w:rPr>
              <w:t>45+3</w:t>
            </w:r>
          </w:p>
        </w:tc>
      </w:tr>
      <w:tr w:rsidR="000E53BA" w:rsidRPr="000E53BA" w14:paraId="7D382E88" w14:textId="77777777" w:rsidTr="00541721">
        <w:trPr>
          <w:trHeight w:val="340"/>
        </w:trPr>
        <w:tc>
          <w:tcPr>
            <w:tcW w:w="727" w:type="dxa"/>
            <w:vAlign w:val="center"/>
          </w:tcPr>
          <w:p w14:paraId="2FD6FFC2" w14:textId="4DF3DBA5" w:rsidR="00541721" w:rsidRPr="000E53BA" w:rsidRDefault="00541721" w:rsidP="00541721">
            <w:pPr>
              <w:tabs>
                <w:tab w:val="left" w:pos="426"/>
              </w:tabs>
              <w:jc w:val="center"/>
              <w:rPr>
                <w:bCs/>
                <w:sz w:val="22"/>
                <w:szCs w:val="22"/>
              </w:rPr>
            </w:pPr>
            <w:r w:rsidRPr="000E53BA">
              <w:rPr>
                <w:bCs/>
                <w:sz w:val="22"/>
                <w:szCs w:val="22"/>
              </w:rPr>
              <w:t>2</w:t>
            </w:r>
          </w:p>
        </w:tc>
        <w:tc>
          <w:tcPr>
            <w:tcW w:w="2977" w:type="dxa"/>
            <w:vAlign w:val="center"/>
          </w:tcPr>
          <w:p w14:paraId="661E711E" w14:textId="528644F3" w:rsidR="00541721" w:rsidRPr="000E53BA" w:rsidRDefault="00541721" w:rsidP="00541721">
            <w:pPr>
              <w:tabs>
                <w:tab w:val="left" w:pos="426"/>
              </w:tabs>
              <w:jc w:val="center"/>
              <w:rPr>
                <w:sz w:val="22"/>
                <w:szCs w:val="22"/>
              </w:rPr>
            </w:pPr>
            <w:r w:rsidRPr="000E53BA">
              <w:rPr>
                <w:sz w:val="22"/>
                <w:szCs w:val="22"/>
              </w:rPr>
              <w:t>Praska 1 m 33</w:t>
            </w:r>
          </w:p>
        </w:tc>
        <w:tc>
          <w:tcPr>
            <w:tcW w:w="2693" w:type="dxa"/>
            <w:vAlign w:val="center"/>
          </w:tcPr>
          <w:p w14:paraId="38E67C37" w14:textId="360B46CD" w:rsidR="00541721" w:rsidRPr="000E53BA" w:rsidRDefault="00541721" w:rsidP="00541721">
            <w:pPr>
              <w:tabs>
                <w:tab w:val="left" w:pos="426"/>
              </w:tabs>
              <w:jc w:val="center"/>
              <w:rPr>
                <w:sz w:val="22"/>
                <w:szCs w:val="22"/>
              </w:rPr>
            </w:pPr>
            <w:r w:rsidRPr="000E53BA">
              <w:rPr>
                <w:sz w:val="22"/>
                <w:szCs w:val="22"/>
              </w:rPr>
              <w:t>45+3</w:t>
            </w:r>
          </w:p>
        </w:tc>
      </w:tr>
      <w:tr w:rsidR="00541721" w:rsidRPr="000E53BA" w14:paraId="3A619DEA" w14:textId="77777777" w:rsidTr="00541721">
        <w:trPr>
          <w:trHeight w:val="340"/>
        </w:trPr>
        <w:tc>
          <w:tcPr>
            <w:tcW w:w="727" w:type="dxa"/>
            <w:vAlign w:val="center"/>
          </w:tcPr>
          <w:p w14:paraId="26F4A2AC" w14:textId="1F3E2747" w:rsidR="00541721" w:rsidRPr="000E53BA" w:rsidRDefault="00541721" w:rsidP="00541721">
            <w:pPr>
              <w:tabs>
                <w:tab w:val="left" w:pos="426"/>
              </w:tabs>
              <w:jc w:val="center"/>
              <w:rPr>
                <w:bCs/>
                <w:sz w:val="22"/>
                <w:szCs w:val="22"/>
              </w:rPr>
            </w:pPr>
            <w:r w:rsidRPr="000E53BA">
              <w:rPr>
                <w:bCs/>
                <w:sz w:val="22"/>
                <w:szCs w:val="22"/>
              </w:rPr>
              <w:t>3</w:t>
            </w:r>
          </w:p>
        </w:tc>
        <w:tc>
          <w:tcPr>
            <w:tcW w:w="2977" w:type="dxa"/>
            <w:vAlign w:val="center"/>
          </w:tcPr>
          <w:p w14:paraId="12117023" w14:textId="04101112" w:rsidR="00541721" w:rsidRPr="000E53BA" w:rsidRDefault="00541721" w:rsidP="00541721">
            <w:pPr>
              <w:tabs>
                <w:tab w:val="left" w:pos="426"/>
              </w:tabs>
              <w:jc w:val="center"/>
              <w:rPr>
                <w:sz w:val="22"/>
                <w:szCs w:val="22"/>
              </w:rPr>
            </w:pPr>
            <w:r w:rsidRPr="000E53BA">
              <w:rPr>
                <w:sz w:val="22"/>
                <w:szCs w:val="22"/>
              </w:rPr>
              <w:t>Sosnowa 28 m 27</w:t>
            </w:r>
          </w:p>
        </w:tc>
        <w:tc>
          <w:tcPr>
            <w:tcW w:w="2693" w:type="dxa"/>
            <w:vAlign w:val="center"/>
          </w:tcPr>
          <w:p w14:paraId="4207A56A" w14:textId="69A7E7CF" w:rsidR="00541721" w:rsidRPr="000E53BA" w:rsidRDefault="00541721" w:rsidP="00541721">
            <w:pPr>
              <w:tabs>
                <w:tab w:val="left" w:pos="426"/>
              </w:tabs>
              <w:jc w:val="center"/>
              <w:rPr>
                <w:sz w:val="22"/>
                <w:szCs w:val="22"/>
              </w:rPr>
            </w:pPr>
            <w:r w:rsidRPr="000E53BA">
              <w:rPr>
                <w:sz w:val="22"/>
                <w:szCs w:val="22"/>
              </w:rPr>
              <w:t>30+3</w:t>
            </w:r>
          </w:p>
        </w:tc>
      </w:tr>
    </w:tbl>
    <w:p w14:paraId="72300091" w14:textId="77777777" w:rsidR="000E6977" w:rsidRPr="000E53BA" w:rsidRDefault="000E6977" w:rsidP="000E6977">
      <w:pPr>
        <w:ind w:left="709" w:hanging="142"/>
        <w:jc w:val="both"/>
        <w:rPr>
          <w:sz w:val="22"/>
          <w:szCs w:val="22"/>
        </w:rPr>
      </w:pPr>
    </w:p>
    <w:p w14:paraId="3692A6E0" w14:textId="7581A1D8"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5.1.7.</w:t>
      </w:r>
      <w:r w:rsidRPr="000E53BA">
        <w:rPr>
          <w:i w:val="0"/>
          <w:iCs w:val="0"/>
          <w:sz w:val="22"/>
          <w:szCs w:val="22"/>
        </w:rPr>
        <w:tab/>
      </w:r>
      <w:r w:rsidRPr="000E53BA">
        <w:rPr>
          <w:b/>
          <w:i w:val="0"/>
          <w:iCs w:val="0"/>
          <w:sz w:val="22"/>
          <w:szCs w:val="22"/>
          <w:u w:val="single"/>
        </w:rPr>
        <w:t>Część 7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322EC7DE" w14:textId="77777777" w:rsidTr="00152084">
        <w:trPr>
          <w:trHeight w:val="340"/>
        </w:trPr>
        <w:tc>
          <w:tcPr>
            <w:tcW w:w="727" w:type="dxa"/>
            <w:vAlign w:val="center"/>
          </w:tcPr>
          <w:p w14:paraId="33189DF1"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526FF3BA"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2BE603DC"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5C5577E8" w14:textId="77777777" w:rsidTr="00152084">
        <w:trPr>
          <w:trHeight w:val="340"/>
        </w:trPr>
        <w:tc>
          <w:tcPr>
            <w:tcW w:w="727" w:type="dxa"/>
            <w:vAlign w:val="center"/>
          </w:tcPr>
          <w:p w14:paraId="47B66B49" w14:textId="77777777" w:rsidR="00D66D1E" w:rsidRPr="000E53BA" w:rsidRDefault="00D66D1E" w:rsidP="00D66D1E">
            <w:pPr>
              <w:tabs>
                <w:tab w:val="left" w:pos="426"/>
              </w:tabs>
              <w:jc w:val="center"/>
              <w:rPr>
                <w:bCs/>
                <w:sz w:val="22"/>
                <w:szCs w:val="22"/>
              </w:rPr>
            </w:pPr>
            <w:r w:rsidRPr="000E53BA">
              <w:rPr>
                <w:bCs/>
                <w:sz w:val="22"/>
                <w:szCs w:val="22"/>
              </w:rPr>
              <w:t>1</w:t>
            </w:r>
          </w:p>
        </w:tc>
        <w:tc>
          <w:tcPr>
            <w:tcW w:w="2977" w:type="dxa"/>
            <w:vAlign w:val="center"/>
          </w:tcPr>
          <w:p w14:paraId="3C3EAEFB" w14:textId="478B2998" w:rsidR="00D66D1E" w:rsidRPr="000E53BA" w:rsidRDefault="00D66D1E" w:rsidP="00D66D1E">
            <w:pPr>
              <w:tabs>
                <w:tab w:val="left" w:pos="426"/>
              </w:tabs>
              <w:jc w:val="center"/>
              <w:rPr>
                <w:bCs/>
                <w:sz w:val="22"/>
                <w:szCs w:val="22"/>
              </w:rPr>
            </w:pPr>
            <w:r w:rsidRPr="000E53BA">
              <w:rPr>
                <w:sz w:val="22"/>
                <w:szCs w:val="22"/>
              </w:rPr>
              <w:t>Rzgowska 65 m 8</w:t>
            </w:r>
          </w:p>
        </w:tc>
        <w:tc>
          <w:tcPr>
            <w:tcW w:w="2693" w:type="dxa"/>
            <w:vAlign w:val="center"/>
          </w:tcPr>
          <w:p w14:paraId="4BCB9665" w14:textId="77777777" w:rsidR="00D66D1E" w:rsidRPr="000E53BA" w:rsidRDefault="00D66D1E" w:rsidP="00D66D1E">
            <w:pPr>
              <w:tabs>
                <w:tab w:val="left" w:pos="426"/>
              </w:tabs>
              <w:jc w:val="center"/>
              <w:rPr>
                <w:b/>
                <w:sz w:val="22"/>
                <w:szCs w:val="22"/>
              </w:rPr>
            </w:pPr>
            <w:r w:rsidRPr="000E53BA">
              <w:rPr>
                <w:sz w:val="22"/>
                <w:szCs w:val="22"/>
              </w:rPr>
              <w:t>30 + 3</w:t>
            </w:r>
          </w:p>
        </w:tc>
      </w:tr>
      <w:tr w:rsidR="000E53BA" w:rsidRPr="000E53BA" w14:paraId="536C9DE3" w14:textId="77777777" w:rsidTr="00152084">
        <w:trPr>
          <w:trHeight w:val="340"/>
        </w:trPr>
        <w:tc>
          <w:tcPr>
            <w:tcW w:w="727" w:type="dxa"/>
            <w:vAlign w:val="center"/>
          </w:tcPr>
          <w:p w14:paraId="55E5E99A" w14:textId="77777777" w:rsidR="00D66D1E" w:rsidRPr="000E53BA" w:rsidRDefault="00D66D1E" w:rsidP="00D66D1E">
            <w:pPr>
              <w:tabs>
                <w:tab w:val="left" w:pos="426"/>
              </w:tabs>
              <w:jc w:val="center"/>
              <w:rPr>
                <w:bCs/>
                <w:sz w:val="22"/>
                <w:szCs w:val="22"/>
              </w:rPr>
            </w:pPr>
            <w:r w:rsidRPr="000E53BA">
              <w:rPr>
                <w:bCs/>
                <w:sz w:val="22"/>
                <w:szCs w:val="22"/>
              </w:rPr>
              <w:t>2</w:t>
            </w:r>
          </w:p>
        </w:tc>
        <w:tc>
          <w:tcPr>
            <w:tcW w:w="2977" w:type="dxa"/>
            <w:vAlign w:val="center"/>
          </w:tcPr>
          <w:p w14:paraId="703FAF7B" w14:textId="4015CEA4" w:rsidR="00D66D1E" w:rsidRPr="000E53BA" w:rsidRDefault="00D66D1E" w:rsidP="00D66D1E">
            <w:pPr>
              <w:tabs>
                <w:tab w:val="left" w:pos="426"/>
              </w:tabs>
              <w:jc w:val="center"/>
              <w:rPr>
                <w:sz w:val="22"/>
                <w:szCs w:val="22"/>
              </w:rPr>
            </w:pPr>
            <w:r w:rsidRPr="000E53BA">
              <w:rPr>
                <w:sz w:val="22"/>
                <w:szCs w:val="22"/>
              </w:rPr>
              <w:t>Ciołkowskiego 5 m 132</w:t>
            </w:r>
          </w:p>
        </w:tc>
        <w:tc>
          <w:tcPr>
            <w:tcW w:w="2693" w:type="dxa"/>
            <w:vAlign w:val="center"/>
          </w:tcPr>
          <w:p w14:paraId="563BE929" w14:textId="77777777" w:rsidR="00D66D1E" w:rsidRPr="000E53BA" w:rsidRDefault="00D66D1E" w:rsidP="00D66D1E">
            <w:pPr>
              <w:tabs>
                <w:tab w:val="left" w:pos="426"/>
              </w:tabs>
              <w:jc w:val="center"/>
              <w:rPr>
                <w:sz w:val="22"/>
                <w:szCs w:val="22"/>
              </w:rPr>
            </w:pPr>
            <w:r w:rsidRPr="000E53BA">
              <w:rPr>
                <w:sz w:val="22"/>
                <w:szCs w:val="22"/>
              </w:rPr>
              <w:t>30 + 3</w:t>
            </w:r>
          </w:p>
        </w:tc>
      </w:tr>
      <w:tr w:rsidR="00D66D1E" w:rsidRPr="000E53BA" w14:paraId="2991BE8C" w14:textId="77777777" w:rsidTr="00152084">
        <w:trPr>
          <w:trHeight w:val="340"/>
        </w:trPr>
        <w:tc>
          <w:tcPr>
            <w:tcW w:w="727" w:type="dxa"/>
            <w:vAlign w:val="center"/>
          </w:tcPr>
          <w:p w14:paraId="13A6034E" w14:textId="2165F990" w:rsidR="00D66D1E" w:rsidRPr="000E53BA" w:rsidRDefault="00D66D1E" w:rsidP="00D66D1E">
            <w:pPr>
              <w:tabs>
                <w:tab w:val="left" w:pos="426"/>
              </w:tabs>
              <w:jc w:val="center"/>
              <w:rPr>
                <w:bCs/>
                <w:sz w:val="22"/>
                <w:szCs w:val="22"/>
              </w:rPr>
            </w:pPr>
            <w:r w:rsidRPr="000E53BA">
              <w:rPr>
                <w:bCs/>
                <w:sz w:val="22"/>
                <w:szCs w:val="22"/>
              </w:rPr>
              <w:t>3</w:t>
            </w:r>
          </w:p>
        </w:tc>
        <w:tc>
          <w:tcPr>
            <w:tcW w:w="2977" w:type="dxa"/>
            <w:vAlign w:val="center"/>
          </w:tcPr>
          <w:p w14:paraId="62D97BEF" w14:textId="1FA53EC6" w:rsidR="00D66D1E" w:rsidRPr="000E53BA" w:rsidRDefault="00D66D1E" w:rsidP="00D66D1E">
            <w:pPr>
              <w:tabs>
                <w:tab w:val="left" w:pos="426"/>
              </w:tabs>
              <w:jc w:val="center"/>
              <w:rPr>
                <w:sz w:val="22"/>
                <w:szCs w:val="22"/>
              </w:rPr>
            </w:pPr>
            <w:r w:rsidRPr="000E53BA">
              <w:rPr>
                <w:sz w:val="22"/>
                <w:szCs w:val="22"/>
              </w:rPr>
              <w:t>Jarosławska 19/21 m 38</w:t>
            </w:r>
          </w:p>
        </w:tc>
        <w:tc>
          <w:tcPr>
            <w:tcW w:w="2693" w:type="dxa"/>
            <w:vAlign w:val="center"/>
          </w:tcPr>
          <w:p w14:paraId="4C746D4B" w14:textId="2E20061F" w:rsidR="00D66D1E" w:rsidRPr="000E53BA" w:rsidRDefault="000E53BA" w:rsidP="00D66D1E">
            <w:pPr>
              <w:tabs>
                <w:tab w:val="left" w:pos="426"/>
              </w:tabs>
              <w:jc w:val="center"/>
              <w:rPr>
                <w:sz w:val="22"/>
                <w:szCs w:val="22"/>
              </w:rPr>
            </w:pPr>
            <w:r w:rsidRPr="000E53BA">
              <w:rPr>
                <w:sz w:val="22"/>
                <w:szCs w:val="22"/>
              </w:rPr>
              <w:t>30 + 3</w:t>
            </w:r>
          </w:p>
        </w:tc>
      </w:tr>
    </w:tbl>
    <w:p w14:paraId="08F1FF0F" w14:textId="77777777" w:rsidR="000E6977" w:rsidRPr="000E53BA" w:rsidRDefault="000E6977" w:rsidP="000E6977">
      <w:pPr>
        <w:jc w:val="both"/>
        <w:rPr>
          <w:sz w:val="22"/>
          <w:szCs w:val="22"/>
        </w:rPr>
      </w:pPr>
    </w:p>
    <w:p w14:paraId="46D2A403" w14:textId="4945F898"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5.1.8.</w:t>
      </w:r>
      <w:r w:rsidRPr="000E53BA">
        <w:rPr>
          <w:i w:val="0"/>
          <w:iCs w:val="0"/>
          <w:sz w:val="22"/>
          <w:szCs w:val="22"/>
        </w:rPr>
        <w:tab/>
      </w:r>
      <w:r w:rsidRPr="000E53BA">
        <w:rPr>
          <w:b/>
          <w:i w:val="0"/>
          <w:iCs w:val="0"/>
          <w:sz w:val="22"/>
          <w:szCs w:val="22"/>
          <w:u w:val="single"/>
        </w:rPr>
        <w:t>Część 8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76D1398E" w14:textId="77777777" w:rsidTr="00152084">
        <w:trPr>
          <w:trHeight w:val="340"/>
        </w:trPr>
        <w:tc>
          <w:tcPr>
            <w:tcW w:w="727" w:type="dxa"/>
            <w:vAlign w:val="center"/>
          </w:tcPr>
          <w:p w14:paraId="19EADE75"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62650066"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57CD3759"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3A259C40" w14:textId="77777777" w:rsidTr="00152084">
        <w:trPr>
          <w:trHeight w:val="340"/>
        </w:trPr>
        <w:tc>
          <w:tcPr>
            <w:tcW w:w="727" w:type="dxa"/>
            <w:vAlign w:val="center"/>
          </w:tcPr>
          <w:p w14:paraId="5399EFD3" w14:textId="77777777" w:rsidR="00D66D1E" w:rsidRPr="000E53BA" w:rsidRDefault="00D66D1E" w:rsidP="00D66D1E">
            <w:pPr>
              <w:tabs>
                <w:tab w:val="left" w:pos="426"/>
              </w:tabs>
              <w:jc w:val="center"/>
              <w:rPr>
                <w:bCs/>
                <w:sz w:val="22"/>
                <w:szCs w:val="22"/>
              </w:rPr>
            </w:pPr>
            <w:r w:rsidRPr="000E53BA">
              <w:rPr>
                <w:bCs/>
                <w:sz w:val="22"/>
                <w:szCs w:val="22"/>
              </w:rPr>
              <w:t>1</w:t>
            </w:r>
          </w:p>
        </w:tc>
        <w:tc>
          <w:tcPr>
            <w:tcW w:w="2977" w:type="dxa"/>
            <w:vAlign w:val="center"/>
          </w:tcPr>
          <w:p w14:paraId="53925994" w14:textId="10F8D565" w:rsidR="00D66D1E" w:rsidRPr="000E53BA" w:rsidRDefault="00D66D1E" w:rsidP="00D66D1E">
            <w:pPr>
              <w:tabs>
                <w:tab w:val="left" w:pos="426"/>
              </w:tabs>
              <w:jc w:val="center"/>
              <w:rPr>
                <w:bCs/>
                <w:sz w:val="22"/>
                <w:szCs w:val="22"/>
              </w:rPr>
            </w:pPr>
            <w:r w:rsidRPr="000E53BA">
              <w:rPr>
                <w:sz w:val="22"/>
                <w:szCs w:val="22"/>
              </w:rPr>
              <w:t>Paderewskiego 39 m 45</w:t>
            </w:r>
          </w:p>
        </w:tc>
        <w:tc>
          <w:tcPr>
            <w:tcW w:w="2693" w:type="dxa"/>
            <w:vAlign w:val="center"/>
          </w:tcPr>
          <w:p w14:paraId="30835A22" w14:textId="122E5EB3" w:rsidR="00D66D1E" w:rsidRPr="000E53BA" w:rsidRDefault="00D66D1E" w:rsidP="00D66D1E">
            <w:pPr>
              <w:tabs>
                <w:tab w:val="left" w:pos="426"/>
              </w:tabs>
              <w:jc w:val="center"/>
              <w:rPr>
                <w:b/>
                <w:sz w:val="22"/>
                <w:szCs w:val="22"/>
              </w:rPr>
            </w:pPr>
            <w:r w:rsidRPr="000E53BA">
              <w:rPr>
                <w:sz w:val="22"/>
                <w:szCs w:val="22"/>
              </w:rPr>
              <w:t>30 + 3</w:t>
            </w:r>
          </w:p>
        </w:tc>
      </w:tr>
      <w:tr w:rsidR="000E53BA" w:rsidRPr="000E53BA" w14:paraId="3625E497" w14:textId="77777777" w:rsidTr="00152084">
        <w:trPr>
          <w:trHeight w:val="340"/>
        </w:trPr>
        <w:tc>
          <w:tcPr>
            <w:tcW w:w="727" w:type="dxa"/>
            <w:vAlign w:val="center"/>
          </w:tcPr>
          <w:p w14:paraId="4FE80B2E" w14:textId="77777777" w:rsidR="00D66D1E" w:rsidRPr="000E53BA" w:rsidRDefault="00D66D1E" w:rsidP="00D66D1E">
            <w:pPr>
              <w:tabs>
                <w:tab w:val="left" w:pos="426"/>
              </w:tabs>
              <w:jc w:val="center"/>
              <w:rPr>
                <w:bCs/>
                <w:sz w:val="22"/>
                <w:szCs w:val="22"/>
              </w:rPr>
            </w:pPr>
            <w:r w:rsidRPr="000E53BA">
              <w:rPr>
                <w:bCs/>
                <w:sz w:val="22"/>
                <w:szCs w:val="22"/>
              </w:rPr>
              <w:t>2</w:t>
            </w:r>
          </w:p>
        </w:tc>
        <w:tc>
          <w:tcPr>
            <w:tcW w:w="2977" w:type="dxa"/>
            <w:vAlign w:val="center"/>
          </w:tcPr>
          <w:p w14:paraId="1401CBF0" w14:textId="07E511B2" w:rsidR="00D66D1E" w:rsidRPr="000E53BA" w:rsidRDefault="00D66D1E" w:rsidP="00D66D1E">
            <w:pPr>
              <w:tabs>
                <w:tab w:val="left" w:pos="426"/>
              </w:tabs>
              <w:jc w:val="center"/>
              <w:rPr>
                <w:sz w:val="22"/>
                <w:szCs w:val="22"/>
              </w:rPr>
            </w:pPr>
            <w:r w:rsidRPr="000E53BA">
              <w:rPr>
                <w:sz w:val="22"/>
                <w:szCs w:val="22"/>
              </w:rPr>
              <w:t>Paderewskiego 83 m 8</w:t>
            </w:r>
          </w:p>
        </w:tc>
        <w:tc>
          <w:tcPr>
            <w:tcW w:w="2693" w:type="dxa"/>
            <w:vAlign w:val="center"/>
          </w:tcPr>
          <w:p w14:paraId="23F98311" w14:textId="6D797CFD" w:rsidR="00D66D1E" w:rsidRPr="000E53BA" w:rsidRDefault="00D66D1E" w:rsidP="00D66D1E">
            <w:pPr>
              <w:tabs>
                <w:tab w:val="left" w:pos="426"/>
              </w:tabs>
              <w:jc w:val="center"/>
              <w:rPr>
                <w:sz w:val="22"/>
                <w:szCs w:val="22"/>
              </w:rPr>
            </w:pPr>
            <w:r w:rsidRPr="000E53BA">
              <w:rPr>
                <w:sz w:val="22"/>
                <w:szCs w:val="22"/>
              </w:rPr>
              <w:t>30 + 3</w:t>
            </w:r>
          </w:p>
        </w:tc>
      </w:tr>
      <w:tr w:rsidR="000E53BA" w:rsidRPr="000E53BA" w14:paraId="2FD238AC" w14:textId="77777777" w:rsidTr="00152084">
        <w:trPr>
          <w:trHeight w:val="340"/>
        </w:trPr>
        <w:tc>
          <w:tcPr>
            <w:tcW w:w="727" w:type="dxa"/>
            <w:vAlign w:val="center"/>
          </w:tcPr>
          <w:p w14:paraId="66BF3E48" w14:textId="77777777" w:rsidR="00D66D1E" w:rsidRPr="000E53BA" w:rsidRDefault="00D66D1E" w:rsidP="00D66D1E">
            <w:pPr>
              <w:tabs>
                <w:tab w:val="left" w:pos="426"/>
              </w:tabs>
              <w:jc w:val="center"/>
              <w:rPr>
                <w:bCs/>
                <w:sz w:val="22"/>
                <w:szCs w:val="22"/>
              </w:rPr>
            </w:pPr>
            <w:r w:rsidRPr="000E53BA">
              <w:rPr>
                <w:bCs/>
                <w:sz w:val="22"/>
                <w:szCs w:val="22"/>
              </w:rPr>
              <w:t>3</w:t>
            </w:r>
          </w:p>
        </w:tc>
        <w:tc>
          <w:tcPr>
            <w:tcW w:w="2977" w:type="dxa"/>
            <w:vAlign w:val="center"/>
          </w:tcPr>
          <w:p w14:paraId="51C550A8" w14:textId="509CE906" w:rsidR="00D66D1E" w:rsidRPr="000E53BA" w:rsidRDefault="00D66D1E" w:rsidP="00D66D1E">
            <w:pPr>
              <w:tabs>
                <w:tab w:val="left" w:pos="426"/>
              </w:tabs>
              <w:jc w:val="center"/>
              <w:rPr>
                <w:sz w:val="22"/>
                <w:szCs w:val="22"/>
              </w:rPr>
            </w:pPr>
            <w:r w:rsidRPr="000E53BA">
              <w:rPr>
                <w:sz w:val="22"/>
                <w:szCs w:val="22"/>
              </w:rPr>
              <w:t>Gersona 5a m 28</w:t>
            </w:r>
          </w:p>
        </w:tc>
        <w:tc>
          <w:tcPr>
            <w:tcW w:w="2693" w:type="dxa"/>
            <w:vAlign w:val="center"/>
          </w:tcPr>
          <w:p w14:paraId="19B42A94" w14:textId="1D97AA7B" w:rsidR="00D66D1E" w:rsidRPr="000E53BA" w:rsidRDefault="000E53BA" w:rsidP="00D66D1E">
            <w:pPr>
              <w:tabs>
                <w:tab w:val="left" w:pos="426"/>
              </w:tabs>
              <w:jc w:val="center"/>
              <w:rPr>
                <w:sz w:val="22"/>
                <w:szCs w:val="22"/>
              </w:rPr>
            </w:pPr>
            <w:r w:rsidRPr="000E53BA">
              <w:rPr>
                <w:sz w:val="22"/>
                <w:szCs w:val="22"/>
              </w:rPr>
              <w:t>30 + 3</w:t>
            </w:r>
          </w:p>
        </w:tc>
      </w:tr>
    </w:tbl>
    <w:p w14:paraId="43F547EB" w14:textId="77777777" w:rsidR="000E53BA" w:rsidRDefault="000E53BA" w:rsidP="000E6977">
      <w:pPr>
        <w:pStyle w:val="Tekstpodstawowy3"/>
        <w:spacing w:after="60" w:line="276" w:lineRule="auto"/>
        <w:ind w:left="709" w:hanging="709"/>
        <w:rPr>
          <w:i w:val="0"/>
          <w:iCs w:val="0"/>
          <w:sz w:val="22"/>
          <w:szCs w:val="22"/>
        </w:rPr>
      </w:pPr>
    </w:p>
    <w:p w14:paraId="283A7202" w14:textId="1B090443"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5.1.9.</w:t>
      </w:r>
      <w:r w:rsidRPr="000E53BA">
        <w:rPr>
          <w:i w:val="0"/>
          <w:iCs w:val="0"/>
          <w:sz w:val="22"/>
          <w:szCs w:val="22"/>
        </w:rPr>
        <w:tab/>
      </w:r>
      <w:r w:rsidRPr="000E53BA">
        <w:rPr>
          <w:b/>
          <w:i w:val="0"/>
          <w:iCs w:val="0"/>
          <w:sz w:val="22"/>
          <w:szCs w:val="22"/>
          <w:u w:val="single"/>
        </w:rPr>
        <w:t>Część 9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406975F9" w14:textId="77777777" w:rsidTr="00152084">
        <w:trPr>
          <w:trHeight w:val="340"/>
        </w:trPr>
        <w:tc>
          <w:tcPr>
            <w:tcW w:w="727" w:type="dxa"/>
            <w:vAlign w:val="center"/>
          </w:tcPr>
          <w:p w14:paraId="65347EA8"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29EBDB42"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58473FDA"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4DBA57AE" w14:textId="77777777" w:rsidTr="00152084">
        <w:trPr>
          <w:trHeight w:val="340"/>
        </w:trPr>
        <w:tc>
          <w:tcPr>
            <w:tcW w:w="727" w:type="dxa"/>
            <w:vAlign w:val="center"/>
          </w:tcPr>
          <w:p w14:paraId="28DF9AE3" w14:textId="77777777" w:rsidR="00D66D1E" w:rsidRPr="000E53BA" w:rsidRDefault="00D66D1E" w:rsidP="00D66D1E">
            <w:pPr>
              <w:tabs>
                <w:tab w:val="left" w:pos="426"/>
              </w:tabs>
              <w:jc w:val="center"/>
              <w:rPr>
                <w:bCs/>
                <w:sz w:val="22"/>
                <w:szCs w:val="22"/>
              </w:rPr>
            </w:pPr>
            <w:r w:rsidRPr="000E53BA">
              <w:rPr>
                <w:bCs/>
                <w:sz w:val="22"/>
                <w:szCs w:val="22"/>
              </w:rPr>
              <w:t>1</w:t>
            </w:r>
          </w:p>
        </w:tc>
        <w:tc>
          <w:tcPr>
            <w:tcW w:w="2977" w:type="dxa"/>
            <w:vAlign w:val="center"/>
          </w:tcPr>
          <w:p w14:paraId="2545D09B" w14:textId="0460F9A2" w:rsidR="00D66D1E" w:rsidRPr="000E53BA" w:rsidRDefault="00D66D1E" w:rsidP="00D66D1E">
            <w:pPr>
              <w:tabs>
                <w:tab w:val="left" w:pos="426"/>
              </w:tabs>
              <w:jc w:val="center"/>
              <w:rPr>
                <w:bCs/>
                <w:sz w:val="22"/>
                <w:szCs w:val="22"/>
              </w:rPr>
            </w:pPr>
            <w:r w:rsidRPr="000E53BA">
              <w:rPr>
                <w:sz w:val="22"/>
                <w:szCs w:val="22"/>
              </w:rPr>
              <w:t>Pogonowskiego 19 m 10</w:t>
            </w:r>
          </w:p>
        </w:tc>
        <w:tc>
          <w:tcPr>
            <w:tcW w:w="2693" w:type="dxa"/>
            <w:vAlign w:val="center"/>
          </w:tcPr>
          <w:p w14:paraId="0260917F" w14:textId="12B21F64" w:rsidR="00D66D1E" w:rsidRPr="000E53BA" w:rsidRDefault="00D66D1E" w:rsidP="00D66D1E">
            <w:pPr>
              <w:tabs>
                <w:tab w:val="left" w:pos="426"/>
              </w:tabs>
              <w:jc w:val="center"/>
              <w:rPr>
                <w:b/>
                <w:sz w:val="22"/>
                <w:szCs w:val="22"/>
              </w:rPr>
            </w:pPr>
            <w:r w:rsidRPr="000E53BA">
              <w:rPr>
                <w:sz w:val="22"/>
                <w:szCs w:val="22"/>
              </w:rPr>
              <w:t>21 + 3</w:t>
            </w:r>
          </w:p>
        </w:tc>
      </w:tr>
      <w:tr w:rsidR="00D66D1E" w:rsidRPr="000E53BA" w14:paraId="142DC862" w14:textId="77777777" w:rsidTr="00152084">
        <w:trPr>
          <w:trHeight w:val="340"/>
        </w:trPr>
        <w:tc>
          <w:tcPr>
            <w:tcW w:w="727" w:type="dxa"/>
            <w:vAlign w:val="center"/>
          </w:tcPr>
          <w:p w14:paraId="00C27DF1" w14:textId="77777777" w:rsidR="00D66D1E" w:rsidRPr="000E53BA" w:rsidRDefault="00D66D1E" w:rsidP="00D66D1E">
            <w:pPr>
              <w:tabs>
                <w:tab w:val="left" w:pos="426"/>
              </w:tabs>
              <w:jc w:val="center"/>
              <w:rPr>
                <w:bCs/>
                <w:sz w:val="22"/>
                <w:szCs w:val="22"/>
              </w:rPr>
            </w:pPr>
            <w:r w:rsidRPr="000E53BA">
              <w:rPr>
                <w:bCs/>
                <w:sz w:val="22"/>
                <w:szCs w:val="22"/>
              </w:rPr>
              <w:t>2</w:t>
            </w:r>
          </w:p>
        </w:tc>
        <w:tc>
          <w:tcPr>
            <w:tcW w:w="2977" w:type="dxa"/>
            <w:vAlign w:val="center"/>
          </w:tcPr>
          <w:p w14:paraId="406634DB" w14:textId="45B64301" w:rsidR="00D66D1E" w:rsidRPr="000E53BA" w:rsidRDefault="00D66D1E" w:rsidP="00D66D1E">
            <w:pPr>
              <w:tabs>
                <w:tab w:val="left" w:pos="426"/>
              </w:tabs>
              <w:jc w:val="center"/>
              <w:rPr>
                <w:sz w:val="22"/>
                <w:szCs w:val="22"/>
              </w:rPr>
            </w:pPr>
            <w:r w:rsidRPr="000E53BA">
              <w:rPr>
                <w:sz w:val="22"/>
                <w:szCs w:val="22"/>
              </w:rPr>
              <w:t>Pogonowskiego 19 m 30</w:t>
            </w:r>
          </w:p>
        </w:tc>
        <w:tc>
          <w:tcPr>
            <w:tcW w:w="2693" w:type="dxa"/>
            <w:vAlign w:val="center"/>
          </w:tcPr>
          <w:p w14:paraId="2C069924" w14:textId="60EE8F20" w:rsidR="00D66D1E" w:rsidRPr="000E53BA" w:rsidRDefault="00D66D1E" w:rsidP="00D66D1E">
            <w:pPr>
              <w:tabs>
                <w:tab w:val="left" w:pos="426"/>
              </w:tabs>
              <w:jc w:val="center"/>
              <w:rPr>
                <w:sz w:val="22"/>
                <w:szCs w:val="22"/>
              </w:rPr>
            </w:pPr>
            <w:r w:rsidRPr="000E53BA">
              <w:rPr>
                <w:sz w:val="22"/>
                <w:szCs w:val="22"/>
              </w:rPr>
              <w:t>30 + 3</w:t>
            </w:r>
          </w:p>
        </w:tc>
      </w:tr>
    </w:tbl>
    <w:p w14:paraId="3B6D03F6" w14:textId="77777777" w:rsidR="000E6977" w:rsidRPr="000E53BA" w:rsidRDefault="000E6977" w:rsidP="000E6977">
      <w:pPr>
        <w:jc w:val="both"/>
        <w:rPr>
          <w:sz w:val="22"/>
          <w:szCs w:val="22"/>
        </w:rPr>
      </w:pPr>
    </w:p>
    <w:p w14:paraId="603DBC39" w14:textId="2DDDF3E2"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lastRenderedPageBreak/>
        <w:t>5.1.10.</w:t>
      </w:r>
      <w:r w:rsidRPr="000E53BA">
        <w:rPr>
          <w:i w:val="0"/>
          <w:iCs w:val="0"/>
          <w:sz w:val="22"/>
          <w:szCs w:val="22"/>
        </w:rPr>
        <w:tab/>
      </w:r>
      <w:r w:rsidRPr="000E53BA">
        <w:rPr>
          <w:b/>
          <w:i w:val="0"/>
          <w:iCs w:val="0"/>
          <w:sz w:val="22"/>
          <w:szCs w:val="22"/>
          <w:u w:val="single"/>
        </w:rPr>
        <w:t>Część 10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33171269" w14:textId="77777777" w:rsidTr="00152084">
        <w:trPr>
          <w:trHeight w:val="340"/>
        </w:trPr>
        <w:tc>
          <w:tcPr>
            <w:tcW w:w="727" w:type="dxa"/>
            <w:vAlign w:val="center"/>
          </w:tcPr>
          <w:p w14:paraId="3B6AB7F7"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08204FBB"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5A9F79F8"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5F3BBC47" w14:textId="77777777" w:rsidTr="00152084">
        <w:trPr>
          <w:trHeight w:val="340"/>
        </w:trPr>
        <w:tc>
          <w:tcPr>
            <w:tcW w:w="727" w:type="dxa"/>
            <w:vAlign w:val="center"/>
          </w:tcPr>
          <w:p w14:paraId="172A0E87" w14:textId="77777777" w:rsidR="00D66D1E" w:rsidRPr="000E53BA" w:rsidRDefault="00D66D1E" w:rsidP="00D66D1E">
            <w:pPr>
              <w:tabs>
                <w:tab w:val="left" w:pos="426"/>
              </w:tabs>
              <w:jc w:val="center"/>
              <w:rPr>
                <w:bCs/>
                <w:sz w:val="22"/>
                <w:szCs w:val="22"/>
              </w:rPr>
            </w:pPr>
            <w:r w:rsidRPr="000E53BA">
              <w:rPr>
                <w:bCs/>
                <w:sz w:val="22"/>
                <w:szCs w:val="22"/>
              </w:rPr>
              <w:t>1</w:t>
            </w:r>
          </w:p>
        </w:tc>
        <w:tc>
          <w:tcPr>
            <w:tcW w:w="2977" w:type="dxa"/>
            <w:vAlign w:val="center"/>
          </w:tcPr>
          <w:p w14:paraId="437C165A" w14:textId="15A70E6F" w:rsidR="00D66D1E" w:rsidRPr="000E53BA" w:rsidRDefault="00D66D1E" w:rsidP="00D66D1E">
            <w:pPr>
              <w:tabs>
                <w:tab w:val="left" w:pos="426"/>
              </w:tabs>
              <w:jc w:val="center"/>
              <w:rPr>
                <w:bCs/>
                <w:sz w:val="22"/>
                <w:szCs w:val="22"/>
              </w:rPr>
            </w:pPr>
            <w:r w:rsidRPr="000E53BA">
              <w:rPr>
                <w:sz w:val="22"/>
                <w:szCs w:val="22"/>
              </w:rPr>
              <w:t>Pogonowskiego 41 m 29</w:t>
            </w:r>
          </w:p>
        </w:tc>
        <w:tc>
          <w:tcPr>
            <w:tcW w:w="2693" w:type="dxa"/>
            <w:vAlign w:val="center"/>
          </w:tcPr>
          <w:p w14:paraId="0A725536" w14:textId="39F94774" w:rsidR="00D66D1E" w:rsidRPr="000E53BA" w:rsidRDefault="00D66D1E" w:rsidP="00D66D1E">
            <w:pPr>
              <w:tabs>
                <w:tab w:val="left" w:pos="426"/>
              </w:tabs>
              <w:jc w:val="center"/>
              <w:rPr>
                <w:b/>
                <w:sz w:val="22"/>
                <w:szCs w:val="22"/>
              </w:rPr>
            </w:pPr>
            <w:r w:rsidRPr="000E53BA">
              <w:rPr>
                <w:sz w:val="22"/>
                <w:szCs w:val="22"/>
              </w:rPr>
              <w:t>5 + 3</w:t>
            </w:r>
          </w:p>
        </w:tc>
      </w:tr>
      <w:tr w:rsidR="000E53BA" w:rsidRPr="000E53BA" w14:paraId="48FF2DFF" w14:textId="77777777" w:rsidTr="00152084">
        <w:trPr>
          <w:trHeight w:val="340"/>
        </w:trPr>
        <w:tc>
          <w:tcPr>
            <w:tcW w:w="727" w:type="dxa"/>
            <w:vAlign w:val="center"/>
          </w:tcPr>
          <w:p w14:paraId="11B2CA76" w14:textId="77777777" w:rsidR="00D66D1E" w:rsidRPr="000E53BA" w:rsidRDefault="00D66D1E" w:rsidP="00D66D1E">
            <w:pPr>
              <w:tabs>
                <w:tab w:val="left" w:pos="426"/>
              </w:tabs>
              <w:jc w:val="center"/>
              <w:rPr>
                <w:bCs/>
                <w:sz w:val="22"/>
                <w:szCs w:val="22"/>
              </w:rPr>
            </w:pPr>
            <w:r w:rsidRPr="000E53BA">
              <w:rPr>
                <w:bCs/>
                <w:sz w:val="22"/>
                <w:szCs w:val="22"/>
              </w:rPr>
              <w:t>2</w:t>
            </w:r>
          </w:p>
        </w:tc>
        <w:tc>
          <w:tcPr>
            <w:tcW w:w="2977" w:type="dxa"/>
            <w:vAlign w:val="center"/>
          </w:tcPr>
          <w:p w14:paraId="130DBC1B" w14:textId="175BC45D" w:rsidR="00D66D1E" w:rsidRPr="000E53BA" w:rsidRDefault="00D66D1E" w:rsidP="00D66D1E">
            <w:pPr>
              <w:tabs>
                <w:tab w:val="left" w:pos="426"/>
              </w:tabs>
              <w:jc w:val="center"/>
              <w:rPr>
                <w:sz w:val="22"/>
                <w:szCs w:val="22"/>
              </w:rPr>
            </w:pPr>
            <w:r w:rsidRPr="000E53BA">
              <w:rPr>
                <w:sz w:val="22"/>
                <w:szCs w:val="22"/>
              </w:rPr>
              <w:t>Pogonowskiego 42 m 1</w:t>
            </w:r>
          </w:p>
        </w:tc>
        <w:tc>
          <w:tcPr>
            <w:tcW w:w="2693" w:type="dxa"/>
            <w:vAlign w:val="center"/>
          </w:tcPr>
          <w:p w14:paraId="10F603DF" w14:textId="7AA33657" w:rsidR="00D66D1E" w:rsidRPr="000E53BA" w:rsidRDefault="00D66D1E" w:rsidP="00D66D1E">
            <w:pPr>
              <w:tabs>
                <w:tab w:val="left" w:pos="426"/>
              </w:tabs>
              <w:jc w:val="center"/>
              <w:rPr>
                <w:sz w:val="22"/>
                <w:szCs w:val="22"/>
              </w:rPr>
            </w:pPr>
            <w:r w:rsidRPr="000E53BA">
              <w:rPr>
                <w:sz w:val="22"/>
                <w:szCs w:val="22"/>
              </w:rPr>
              <w:t>30 + 3</w:t>
            </w:r>
          </w:p>
        </w:tc>
      </w:tr>
      <w:tr w:rsidR="00D66D1E" w:rsidRPr="000E53BA" w14:paraId="76802F4F" w14:textId="77777777" w:rsidTr="00152084">
        <w:trPr>
          <w:trHeight w:val="340"/>
        </w:trPr>
        <w:tc>
          <w:tcPr>
            <w:tcW w:w="727" w:type="dxa"/>
            <w:vAlign w:val="center"/>
          </w:tcPr>
          <w:p w14:paraId="00945B05" w14:textId="77777777" w:rsidR="00D66D1E" w:rsidRPr="000E53BA" w:rsidRDefault="00D66D1E" w:rsidP="00D66D1E">
            <w:pPr>
              <w:tabs>
                <w:tab w:val="left" w:pos="426"/>
              </w:tabs>
              <w:jc w:val="center"/>
              <w:rPr>
                <w:bCs/>
                <w:sz w:val="22"/>
                <w:szCs w:val="22"/>
              </w:rPr>
            </w:pPr>
            <w:r w:rsidRPr="000E53BA">
              <w:rPr>
                <w:bCs/>
                <w:sz w:val="22"/>
                <w:szCs w:val="22"/>
              </w:rPr>
              <w:t>3</w:t>
            </w:r>
          </w:p>
        </w:tc>
        <w:tc>
          <w:tcPr>
            <w:tcW w:w="2977" w:type="dxa"/>
            <w:vAlign w:val="center"/>
          </w:tcPr>
          <w:p w14:paraId="567477F3" w14:textId="3ACB161B" w:rsidR="00D66D1E" w:rsidRPr="000E53BA" w:rsidRDefault="00D66D1E" w:rsidP="00D66D1E">
            <w:pPr>
              <w:tabs>
                <w:tab w:val="left" w:pos="426"/>
              </w:tabs>
              <w:jc w:val="center"/>
              <w:rPr>
                <w:sz w:val="22"/>
                <w:szCs w:val="22"/>
              </w:rPr>
            </w:pPr>
            <w:r w:rsidRPr="000E53BA">
              <w:rPr>
                <w:sz w:val="22"/>
                <w:szCs w:val="22"/>
              </w:rPr>
              <w:t>Pogonowskiego 62 m 12</w:t>
            </w:r>
          </w:p>
        </w:tc>
        <w:tc>
          <w:tcPr>
            <w:tcW w:w="2693" w:type="dxa"/>
            <w:vAlign w:val="center"/>
          </w:tcPr>
          <w:p w14:paraId="4D2A9AC4" w14:textId="75F534B7" w:rsidR="00D66D1E" w:rsidRPr="000E53BA" w:rsidRDefault="00D66D1E" w:rsidP="00D66D1E">
            <w:pPr>
              <w:tabs>
                <w:tab w:val="left" w:pos="426"/>
              </w:tabs>
              <w:jc w:val="center"/>
              <w:rPr>
                <w:sz w:val="22"/>
                <w:szCs w:val="22"/>
              </w:rPr>
            </w:pPr>
            <w:r w:rsidRPr="000E53BA">
              <w:rPr>
                <w:sz w:val="22"/>
                <w:szCs w:val="22"/>
              </w:rPr>
              <w:t>30 + 3</w:t>
            </w:r>
          </w:p>
        </w:tc>
      </w:tr>
    </w:tbl>
    <w:p w14:paraId="2EA3EF4C" w14:textId="77777777" w:rsidR="000E6977" w:rsidRPr="000E53BA" w:rsidRDefault="000E6977" w:rsidP="000E6977">
      <w:pPr>
        <w:ind w:left="709" w:hanging="142"/>
        <w:jc w:val="both"/>
        <w:rPr>
          <w:sz w:val="22"/>
          <w:szCs w:val="22"/>
        </w:rPr>
      </w:pPr>
    </w:p>
    <w:p w14:paraId="62200B5A" w14:textId="6233D2CE"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5.1.11.</w:t>
      </w:r>
      <w:r w:rsidRPr="000E53BA">
        <w:rPr>
          <w:i w:val="0"/>
          <w:iCs w:val="0"/>
          <w:sz w:val="22"/>
          <w:szCs w:val="22"/>
        </w:rPr>
        <w:tab/>
      </w:r>
      <w:r w:rsidRPr="000E53BA">
        <w:rPr>
          <w:b/>
          <w:i w:val="0"/>
          <w:iCs w:val="0"/>
          <w:sz w:val="22"/>
          <w:szCs w:val="22"/>
          <w:u w:val="single"/>
        </w:rPr>
        <w:t>Część 11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7046E37E" w14:textId="77777777" w:rsidTr="00152084">
        <w:trPr>
          <w:trHeight w:val="340"/>
        </w:trPr>
        <w:tc>
          <w:tcPr>
            <w:tcW w:w="727" w:type="dxa"/>
            <w:vAlign w:val="center"/>
          </w:tcPr>
          <w:p w14:paraId="0260663F"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473F3D9A"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602B180F"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3F8CCAAB" w14:textId="77777777" w:rsidTr="00152084">
        <w:trPr>
          <w:trHeight w:val="340"/>
        </w:trPr>
        <w:tc>
          <w:tcPr>
            <w:tcW w:w="727" w:type="dxa"/>
            <w:vAlign w:val="center"/>
          </w:tcPr>
          <w:p w14:paraId="6A925620" w14:textId="77777777" w:rsidR="00770FD4" w:rsidRPr="000E53BA" w:rsidRDefault="00770FD4" w:rsidP="00770FD4">
            <w:pPr>
              <w:tabs>
                <w:tab w:val="left" w:pos="426"/>
              </w:tabs>
              <w:jc w:val="center"/>
              <w:rPr>
                <w:bCs/>
                <w:sz w:val="22"/>
                <w:szCs w:val="22"/>
              </w:rPr>
            </w:pPr>
            <w:r w:rsidRPr="000E53BA">
              <w:rPr>
                <w:bCs/>
                <w:sz w:val="22"/>
                <w:szCs w:val="22"/>
              </w:rPr>
              <w:t>1</w:t>
            </w:r>
          </w:p>
        </w:tc>
        <w:tc>
          <w:tcPr>
            <w:tcW w:w="2977" w:type="dxa"/>
            <w:vAlign w:val="center"/>
          </w:tcPr>
          <w:p w14:paraId="0AFF057C" w14:textId="383A30B8" w:rsidR="00770FD4" w:rsidRPr="000E53BA" w:rsidRDefault="00770FD4" w:rsidP="00770FD4">
            <w:pPr>
              <w:tabs>
                <w:tab w:val="left" w:pos="426"/>
              </w:tabs>
              <w:jc w:val="center"/>
              <w:rPr>
                <w:bCs/>
                <w:sz w:val="22"/>
                <w:szCs w:val="22"/>
              </w:rPr>
            </w:pPr>
            <w:r w:rsidRPr="000E53BA">
              <w:rPr>
                <w:sz w:val="22"/>
                <w:szCs w:val="22"/>
              </w:rPr>
              <w:t>Gdańska 148 m 5/5a</w:t>
            </w:r>
          </w:p>
        </w:tc>
        <w:tc>
          <w:tcPr>
            <w:tcW w:w="2693" w:type="dxa"/>
            <w:vAlign w:val="center"/>
          </w:tcPr>
          <w:p w14:paraId="7482232F" w14:textId="61EF1405" w:rsidR="00770FD4" w:rsidRPr="000E53BA" w:rsidRDefault="00770FD4" w:rsidP="00770FD4">
            <w:pPr>
              <w:tabs>
                <w:tab w:val="left" w:pos="426"/>
              </w:tabs>
              <w:jc w:val="center"/>
              <w:rPr>
                <w:b/>
                <w:sz w:val="22"/>
                <w:szCs w:val="22"/>
              </w:rPr>
            </w:pPr>
            <w:r w:rsidRPr="000E53BA">
              <w:rPr>
                <w:sz w:val="22"/>
                <w:szCs w:val="22"/>
              </w:rPr>
              <w:t>45 + 3</w:t>
            </w:r>
          </w:p>
        </w:tc>
      </w:tr>
      <w:tr w:rsidR="000E53BA" w:rsidRPr="000E53BA" w14:paraId="22740532" w14:textId="77777777" w:rsidTr="00152084">
        <w:trPr>
          <w:trHeight w:val="340"/>
        </w:trPr>
        <w:tc>
          <w:tcPr>
            <w:tcW w:w="727" w:type="dxa"/>
            <w:vAlign w:val="center"/>
          </w:tcPr>
          <w:p w14:paraId="1747E10F" w14:textId="77777777" w:rsidR="00770FD4" w:rsidRPr="000E53BA" w:rsidRDefault="00770FD4" w:rsidP="00770FD4">
            <w:pPr>
              <w:tabs>
                <w:tab w:val="left" w:pos="426"/>
              </w:tabs>
              <w:jc w:val="center"/>
              <w:rPr>
                <w:bCs/>
                <w:sz w:val="22"/>
                <w:szCs w:val="22"/>
              </w:rPr>
            </w:pPr>
            <w:r w:rsidRPr="000E53BA">
              <w:rPr>
                <w:bCs/>
                <w:sz w:val="22"/>
                <w:szCs w:val="22"/>
              </w:rPr>
              <w:t>2</w:t>
            </w:r>
          </w:p>
        </w:tc>
        <w:tc>
          <w:tcPr>
            <w:tcW w:w="2977" w:type="dxa"/>
            <w:vAlign w:val="center"/>
          </w:tcPr>
          <w:p w14:paraId="3B91B53F" w14:textId="65318968" w:rsidR="00770FD4" w:rsidRPr="000E53BA" w:rsidRDefault="00770FD4" w:rsidP="00770FD4">
            <w:pPr>
              <w:tabs>
                <w:tab w:val="left" w:pos="426"/>
              </w:tabs>
              <w:jc w:val="center"/>
              <w:rPr>
                <w:sz w:val="22"/>
                <w:szCs w:val="22"/>
              </w:rPr>
            </w:pPr>
            <w:r w:rsidRPr="000E53BA">
              <w:rPr>
                <w:sz w:val="22"/>
                <w:szCs w:val="22"/>
              </w:rPr>
              <w:t>Proletariacka 3 m 6/7</w:t>
            </w:r>
          </w:p>
        </w:tc>
        <w:tc>
          <w:tcPr>
            <w:tcW w:w="2693" w:type="dxa"/>
            <w:vAlign w:val="center"/>
          </w:tcPr>
          <w:p w14:paraId="5FE2FF96" w14:textId="48C6DAE4" w:rsidR="00770FD4" w:rsidRPr="000E53BA" w:rsidRDefault="00770FD4" w:rsidP="00770FD4">
            <w:pPr>
              <w:tabs>
                <w:tab w:val="left" w:pos="426"/>
              </w:tabs>
              <w:jc w:val="center"/>
              <w:rPr>
                <w:sz w:val="22"/>
                <w:szCs w:val="22"/>
              </w:rPr>
            </w:pPr>
            <w:r w:rsidRPr="000E53BA">
              <w:rPr>
                <w:sz w:val="22"/>
                <w:szCs w:val="22"/>
              </w:rPr>
              <w:t>30 + 3</w:t>
            </w:r>
          </w:p>
        </w:tc>
      </w:tr>
      <w:tr w:rsidR="00770FD4" w:rsidRPr="000E53BA" w14:paraId="2FCCCE50" w14:textId="77777777" w:rsidTr="00152084">
        <w:trPr>
          <w:trHeight w:val="340"/>
        </w:trPr>
        <w:tc>
          <w:tcPr>
            <w:tcW w:w="727" w:type="dxa"/>
            <w:vAlign w:val="center"/>
          </w:tcPr>
          <w:p w14:paraId="0B28C31B" w14:textId="5F139AB1" w:rsidR="00770FD4" w:rsidRPr="000E53BA" w:rsidRDefault="00770FD4" w:rsidP="00770FD4">
            <w:pPr>
              <w:tabs>
                <w:tab w:val="left" w:pos="426"/>
              </w:tabs>
              <w:jc w:val="center"/>
              <w:rPr>
                <w:bCs/>
                <w:sz w:val="22"/>
                <w:szCs w:val="22"/>
              </w:rPr>
            </w:pPr>
            <w:r w:rsidRPr="000E53BA">
              <w:rPr>
                <w:bCs/>
                <w:sz w:val="22"/>
                <w:szCs w:val="22"/>
              </w:rPr>
              <w:t>3</w:t>
            </w:r>
          </w:p>
        </w:tc>
        <w:tc>
          <w:tcPr>
            <w:tcW w:w="2977" w:type="dxa"/>
            <w:vAlign w:val="center"/>
          </w:tcPr>
          <w:p w14:paraId="35D18D4B" w14:textId="38714794" w:rsidR="00770FD4" w:rsidRPr="000E53BA" w:rsidRDefault="00770FD4" w:rsidP="00770FD4">
            <w:pPr>
              <w:tabs>
                <w:tab w:val="left" w:pos="426"/>
              </w:tabs>
              <w:jc w:val="center"/>
              <w:rPr>
                <w:sz w:val="22"/>
                <w:szCs w:val="22"/>
              </w:rPr>
            </w:pPr>
            <w:r w:rsidRPr="000E53BA">
              <w:rPr>
                <w:sz w:val="22"/>
                <w:szCs w:val="22"/>
              </w:rPr>
              <w:t>Żwirki 28 m 15</w:t>
            </w:r>
          </w:p>
        </w:tc>
        <w:tc>
          <w:tcPr>
            <w:tcW w:w="2693" w:type="dxa"/>
            <w:vAlign w:val="center"/>
          </w:tcPr>
          <w:p w14:paraId="43264FB6" w14:textId="0FC83685" w:rsidR="00770FD4" w:rsidRPr="000E53BA" w:rsidRDefault="00770FD4" w:rsidP="00770FD4">
            <w:pPr>
              <w:tabs>
                <w:tab w:val="left" w:pos="426"/>
              </w:tabs>
              <w:jc w:val="center"/>
              <w:rPr>
                <w:sz w:val="22"/>
                <w:szCs w:val="22"/>
              </w:rPr>
            </w:pPr>
            <w:r w:rsidRPr="000E53BA">
              <w:rPr>
                <w:sz w:val="22"/>
                <w:szCs w:val="22"/>
              </w:rPr>
              <w:t>30 + 3</w:t>
            </w:r>
          </w:p>
        </w:tc>
      </w:tr>
    </w:tbl>
    <w:p w14:paraId="57F811A0" w14:textId="77777777" w:rsidR="000E6977" w:rsidRPr="000E53BA" w:rsidRDefault="000E6977" w:rsidP="000E6977">
      <w:pPr>
        <w:jc w:val="both"/>
        <w:rPr>
          <w:sz w:val="22"/>
          <w:szCs w:val="22"/>
        </w:rPr>
      </w:pPr>
    </w:p>
    <w:p w14:paraId="62C90562" w14:textId="0A8F802A"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5.1.12.</w:t>
      </w:r>
      <w:r w:rsidRPr="000E53BA">
        <w:rPr>
          <w:i w:val="0"/>
          <w:iCs w:val="0"/>
          <w:sz w:val="22"/>
          <w:szCs w:val="22"/>
        </w:rPr>
        <w:tab/>
      </w:r>
      <w:r w:rsidRPr="000E53BA">
        <w:rPr>
          <w:b/>
          <w:i w:val="0"/>
          <w:iCs w:val="0"/>
          <w:sz w:val="22"/>
          <w:szCs w:val="22"/>
          <w:u w:val="single"/>
        </w:rPr>
        <w:t>Część 12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6F431C1E" w14:textId="77777777" w:rsidTr="00152084">
        <w:trPr>
          <w:trHeight w:val="340"/>
        </w:trPr>
        <w:tc>
          <w:tcPr>
            <w:tcW w:w="727" w:type="dxa"/>
            <w:vAlign w:val="center"/>
          </w:tcPr>
          <w:p w14:paraId="54E06DC5"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40E0115B"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6F06B463"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786EA800" w14:textId="77777777" w:rsidTr="00152084">
        <w:trPr>
          <w:trHeight w:val="340"/>
        </w:trPr>
        <w:tc>
          <w:tcPr>
            <w:tcW w:w="727" w:type="dxa"/>
            <w:vAlign w:val="center"/>
          </w:tcPr>
          <w:p w14:paraId="7C9AA94D" w14:textId="77777777" w:rsidR="00770FD4" w:rsidRPr="000E53BA" w:rsidRDefault="00770FD4" w:rsidP="00770FD4">
            <w:pPr>
              <w:tabs>
                <w:tab w:val="left" w:pos="426"/>
              </w:tabs>
              <w:jc w:val="center"/>
              <w:rPr>
                <w:bCs/>
                <w:sz w:val="22"/>
                <w:szCs w:val="22"/>
              </w:rPr>
            </w:pPr>
            <w:r w:rsidRPr="000E53BA">
              <w:rPr>
                <w:bCs/>
                <w:sz w:val="22"/>
                <w:szCs w:val="22"/>
              </w:rPr>
              <w:t>1</w:t>
            </w:r>
          </w:p>
        </w:tc>
        <w:tc>
          <w:tcPr>
            <w:tcW w:w="2977" w:type="dxa"/>
            <w:vAlign w:val="center"/>
          </w:tcPr>
          <w:p w14:paraId="545DD94C" w14:textId="78F9C6CE" w:rsidR="00770FD4" w:rsidRPr="000E53BA" w:rsidRDefault="00770FD4" w:rsidP="00770FD4">
            <w:pPr>
              <w:tabs>
                <w:tab w:val="left" w:pos="426"/>
              </w:tabs>
              <w:jc w:val="center"/>
              <w:rPr>
                <w:bCs/>
                <w:sz w:val="22"/>
                <w:szCs w:val="22"/>
              </w:rPr>
            </w:pPr>
            <w:r w:rsidRPr="000E53BA">
              <w:rPr>
                <w:sz w:val="22"/>
                <w:szCs w:val="22"/>
              </w:rPr>
              <w:t>Jaracza 87 m 4</w:t>
            </w:r>
          </w:p>
        </w:tc>
        <w:tc>
          <w:tcPr>
            <w:tcW w:w="2693" w:type="dxa"/>
            <w:vAlign w:val="center"/>
          </w:tcPr>
          <w:p w14:paraId="2F6608DC" w14:textId="26E1BCCE" w:rsidR="00770FD4" w:rsidRPr="000E53BA" w:rsidRDefault="00770FD4" w:rsidP="00770FD4">
            <w:pPr>
              <w:tabs>
                <w:tab w:val="left" w:pos="426"/>
              </w:tabs>
              <w:jc w:val="center"/>
              <w:rPr>
                <w:b/>
                <w:sz w:val="22"/>
                <w:szCs w:val="22"/>
              </w:rPr>
            </w:pPr>
            <w:r w:rsidRPr="000E53BA">
              <w:rPr>
                <w:sz w:val="22"/>
                <w:szCs w:val="22"/>
              </w:rPr>
              <w:t>30 + 3</w:t>
            </w:r>
          </w:p>
        </w:tc>
      </w:tr>
      <w:tr w:rsidR="000E53BA" w:rsidRPr="000E53BA" w14:paraId="2CB67356" w14:textId="77777777" w:rsidTr="00152084">
        <w:trPr>
          <w:trHeight w:val="340"/>
        </w:trPr>
        <w:tc>
          <w:tcPr>
            <w:tcW w:w="727" w:type="dxa"/>
            <w:vAlign w:val="center"/>
          </w:tcPr>
          <w:p w14:paraId="482FFE29" w14:textId="77777777" w:rsidR="00770FD4" w:rsidRPr="000E53BA" w:rsidRDefault="00770FD4" w:rsidP="00770FD4">
            <w:pPr>
              <w:tabs>
                <w:tab w:val="left" w:pos="426"/>
              </w:tabs>
              <w:jc w:val="center"/>
              <w:rPr>
                <w:bCs/>
                <w:sz w:val="22"/>
                <w:szCs w:val="22"/>
              </w:rPr>
            </w:pPr>
            <w:r w:rsidRPr="000E53BA">
              <w:rPr>
                <w:bCs/>
                <w:sz w:val="22"/>
                <w:szCs w:val="22"/>
              </w:rPr>
              <w:t>2</w:t>
            </w:r>
          </w:p>
        </w:tc>
        <w:tc>
          <w:tcPr>
            <w:tcW w:w="2977" w:type="dxa"/>
            <w:vAlign w:val="center"/>
          </w:tcPr>
          <w:p w14:paraId="743655F7" w14:textId="19EFCF8E" w:rsidR="00770FD4" w:rsidRPr="000E53BA" w:rsidRDefault="00770FD4" w:rsidP="00770FD4">
            <w:pPr>
              <w:tabs>
                <w:tab w:val="left" w:pos="426"/>
              </w:tabs>
              <w:jc w:val="center"/>
              <w:rPr>
                <w:sz w:val="22"/>
                <w:szCs w:val="22"/>
              </w:rPr>
            </w:pPr>
            <w:r w:rsidRPr="000E53BA">
              <w:rPr>
                <w:sz w:val="22"/>
                <w:szCs w:val="22"/>
              </w:rPr>
              <w:t>Narutowicza 97a m 51</w:t>
            </w:r>
          </w:p>
        </w:tc>
        <w:tc>
          <w:tcPr>
            <w:tcW w:w="2693" w:type="dxa"/>
            <w:vAlign w:val="center"/>
          </w:tcPr>
          <w:p w14:paraId="638CD439" w14:textId="652B6E86" w:rsidR="00770FD4" w:rsidRPr="000E53BA" w:rsidRDefault="00770FD4" w:rsidP="00770FD4">
            <w:pPr>
              <w:tabs>
                <w:tab w:val="left" w:pos="426"/>
              </w:tabs>
              <w:jc w:val="center"/>
              <w:rPr>
                <w:sz w:val="22"/>
                <w:szCs w:val="22"/>
              </w:rPr>
            </w:pPr>
            <w:r w:rsidRPr="000E53BA">
              <w:rPr>
                <w:sz w:val="22"/>
                <w:szCs w:val="22"/>
              </w:rPr>
              <w:t>14 + 3</w:t>
            </w:r>
          </w:p>
        </w:tc>
      </w:tr>
      <w:tr w:rsidR="000E53BA" w:rsidRPr="000E53BA" w14:paraId="374C0200" w14:textId="77777777" w:rsidTr="00152084">
        <w:trPr>
          <w:trHeight w:val="340"/>
        </w:trPr>
        <w:tc>
          <w:tcPr>
            <w:tcW w:w="727" w:type="dxa"/>
            <w:vAlign w:val="center"/>
          </w:tcPr>
          <w:p w14:paraId="6E7381E8" w14:textId="77777777" w:rsidR="00770FD4" w:rsidRPr="000E53BA" w:rsidRDefault="00770FD4" w:rsidP="00770FD4">
            <w:pPr>
              <w:tabs>
                <w:tab w:val="left" w:pos="426"/>
              </w:tabs>
              <w:jc w:val="center"/>
              <w:rPr>
                <w:bCs/>
                <w:sz w:val="22"/>
                <w:szCs w:val="22"/>
              </w:rPr>
            </w:pPr>
            <w:r w:rsidRPr="000E53BA">
              <w:rPr>
                <w:bCs/>
                <w:sz w:val="22"/>
                <w:szCs w:val="22"/>
              </w:rPr>
              <w:t>3</w:t>
            </w:r>
          </w:p>
        </w:tc>
        <w:tc>
          <w:tcPr>
            <w:tcW w:w="2977" w:type="dxa"/>
            <w:vAlign w:val="center"/>
          </w:tcPr>
          <w:p w14:paraId="604B8F0D" w14:textId="5E74EE93" w:rsidR="00770FD4" w:rsidRPr="000E53BA" w:rsidRDefault="00770FD4" w:rsidP="00770FD4">
            <w:pPr>
              <w:tabs>
                <w:tab w:val="left" w:pos="426"/>
              </w:tabs>
              <w:jc w:val="center"/>
              <w:rPr>
                <w:sz w:val="22"/>
                <w:szCs w:val="22"/>
              </w:rPr>
            </w:pPr>
            <w:r w:rsidRPr="000E53BA">
              <w:rPr>
                <w:sz w:val="22"/>
                <w:szCs w:val="22"/>
              </w:rPr>
              <w:t>Wierzbowa 16b m 21</w:t>
            </w:r>
          </w:p>
        </w:tc>
        <w:tc>
          <w:tcPr>
            <w:tcW w:w="2693" w:type="dxa"/>
            <w:vAlign w:val="center"/>
          </w:tcPr>
          <w:p w14:paraId="4DBBC39B" w14:textId="6F831CE5" w:rsidR="00770FD4" w:rsidRPr="000E53BA" w:rsidRDefault="00770FD4" w:rsidP="00770FD4">
            <w:pPr>
              <w:tabs>
                <w:tab w:val="left" w:pos="426"/>
              </w:tabs>
              <w:jc w:val="center"/>
              <w:rPr>
                <w:sz w:val="22"/>
                <w:szCs w:val="22"/>
              </w:rPr>
            </w:pPr>
            <w:r w:rsidRPr="000E53BA">
              <w:rPr>
                <w:sz w:val="22"/>
                <w:szCs w:val="22"/>
              </w:rPr>
              <w:t>30 + 3</w:t>
            </w:r>
          </w:p>
        </w:tc>
      </w:tr>
      <w:tr w:rsidR="000E53BA" w:rsidRPr="000E53BA" w14:paraId="109C1497" w14:textId="77777777" w:rsidTr="00152084">
        <w:trPr>
          <w:trHeight w:val="340"/>
        </w:trPr>
        <w:tc>
          <w:tcPr>
            <w:tcW w:w="727" w:type="dxa"/>
            <w:vAlign w:val="center"/>
          </w:tcPr>
          <w:p w14:paraId="36660E91" w14:textId="4ECEA25F" w:rsidR="00770FD4" w:rsidRPr="000E53BA" w:rsidRDefault="00770FD4" w:rsidP="00770FD4">
            <w:pPr>
              <w:tabs>
                <w:tab w:val="left" w:pos="426"/>
              </w:tabs>
              <w:jc w:val="center"/>
              <w:rPr>
                <w:bCs/>
                <w:sz w:val="22"/>
                <w:szCs w:val="22"/>
              </w:rPr>
            </w:pPr>
            <w:r w:rsidRPr="000E53BA">
              <w:rPr>
                <w:bCs/>
                <w:sz w:val="22"/>
                <w:szCs w:val="22"/>
              </w:rPr>
              <w:t>4</w:t>
            </w:r>
          </w:p>
        </w:tc>
        <w:tc>
          <w:tcPr>
            <w:tcW w:w="2977" w:type="dxa"/>
            <w:vAlign w:val="center"/>
          </w:tcPr>
          <w:p w14:paraId="04499F81" w14:textId="46F1634E" w:rsidR="00770FD4" w:rsidRPr="000E53BA" w:rsidRDefault="00770FD4" w:rsidP="00770FD4">
            <w:pPr>
              <w:tabs>
                <w:tab w:val="left" w:pos="426"/>
              </w:tabs>
              <w:jc w:val="center"/>
              <w:rPr>
                <w:sz w:val="22"/>
                <w:szCs w:val="22"/>
              </w:rPr>
            </w:pPr>
            <w:r w:rsidRPr="000E53BA">
              <w:rPr>
                <w:sz w:val="22"/>
                <w:szCs w:val="22"/>
              </w:rPr>
              <w:t>Traugutta 8 m 3</w:t>
            </w:r>
          </w:p>
        </w:tc>
        <w:tc>
          <w:tcPr>
            <w:tcW w:w="2693" w:type="dxa"/>
            <w:vAlign w:val="center"/>
          </w:tcPr>
          <w:p w14:paraId="1778CEA3" w14:textId="5E73F4A4" w:rsidR="00770FD4" w:rsidRPr="000E53BA" w:rsidRDefault="000E53BA" w:rsidP="00770FD4">
            <w:pPr>
              <w:tabs>
                <w:tab w:val="left" w:pos="426"/>
              </w:tabs>
              <w:jc w:val="center"/>
              <w:rPr>
                <w:sz w:val="22"/>
                <w:szCs w:val="22"/>
              </w:rPr>
            </w:pPr>
            <w:r w:rsidRPr="000E53BA">
              <w:rPr>
                <w:sz w:val="22"/>
                <w:szCs w:val="22"/>
              </w:rPr>
              <w:t>30 + 3</w:t>
            </w:r>
          </w:p>
        </w:tc>
      </w:tr>
    </w:tbl>
    <w:p w14:paraId="3E348B06" w14:textId="27CF2D1B"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5.1.13.</w:t>
      </w:r>
      <w:r w:rsidRPr="000E53BA">
        <w:rPr>
          <w:i w:val="0"/>
          <w:iCs w:val="0"/>
          <w:sz w:val="22"/>
          <w:szCs w:val="22"/>
        </w:rPr>
        <w:tab/>
      </w:r>
      <w:r w:rsidRPr="000E53BA">
        <w:rPr>
          <w:b/>
          <w:i w:val="0"/>
          <w:iCs w:val="0"/>
          <w:sz w:val="22"/>
          <w:szCs w:val="22"/>
          <w:u w:val="single"/>
        </w:rPr>
        <w:t>Część 13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1CB76E2A" w14:textId="77777777" w:rsidTr="00152084">
        <w:trPr>
          <w:trHeight w:val="340"/>
        </w:trPr>
        <w:tc>
          <w:tcPr>
            <w:tcW w:w="727" w:type="dxa"/>
            <w:vAlign w:val="center"/>
          </w:tcPr>
          <w:p w14:paraId="00C62EC3"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4DFCB08D"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720DF686"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3CFD06F6" w14:textId="77777777" w:rsidTr="00152084">
        <w:trPr>
          <w:trHeight w:val="340"/>
        </w:trPr>
        <w:tc>
          <w:tcPr>
            <w:tcW w:w="727" w:type="dxa"/>
            <w:vAlign w:val="center"/>
          </w:tcPr>
          <w:p w14:paraId="440A01EC" w14:textId="77777777" w:rsidR="00770FD4" w:rsidRPr="000E53BA" w:rsidRDefault="00770FD4" w:rsidP="00770FD4">
            <w:pPr>
              <w:tabs>
                <w:tab w:val="left" w:pos="426"/>
              </w:tabs>
              <w:jc w:val="center"/>
              <w:rPr>
                <w:bCs/>
                <w:sz w:val="22"/>
                <w:szCs w:val="22"/>
              </w:rPr>
            </w:pPr>
            <w:r w:rsidRPr="000E53BA">
              <w:rPr>
                <w:bCs/>
                <w:sz w:val="22"/>
                <w:szCs w:val="22"/>
              </w:rPr>
              <w:t>1</w:t>
            </w:r>
          </w:p>
        </w:tc>
        <w:tc>
          <w:tcPr>
            <w:tcW w:w="2977" w:type="dxa"/>
            <w:vAlign w:val="center"/>
          </w:tcPr>
          <w:p w14:paraId="4EF88B35" w14:textId="2760B940" w:rsidR="00770FD4" w:rsidRPr="000E53BA" w:rsidRDefault="00770FD4" w:rsidP="00770FD4">
            <w:pPr>
              <w:tabs>
                <w:tab w:val="left" w:pos="426"/>
              </w:tabs>
              <w:jc w:val="center"/>
              <w:rPr>
                <w:bCs/>
                <w:sz w:val="22"/>
                <w:szCs w:val="22"/>
              </w:rPr>
            </w:pPr>
            <w:r w:rsidRPr="000E53BA">
              <w:rPr>
                <w:sz w:val="22"/>
                <w:szCs w:val="22"/>
              </w:rPr>
              <w:t>Częstochowska 4 m 3</w:t>
            </w:r>
          </w:p>
        </w:tc>
        <w:tc>
          <w:tcPr>
            <w:tcW w:w="2693" w:type="dxa"/>
            <w:vAlign w:val="center"/>
          </w:tcPr>
          <w:p w14:paraId="30014D3E" w14:textId="67A3F17D" w:rsidR="00770FD4" w:rsidRPr="000E53BA" w:rsidRDefault="00770FD4" w:rsidP="00770FD4">
            <w:pPr>
              <w:tabs>
                <w:tab w:val="left" w:pos="426"/>
              </w:tabs>
              <w:jc w:val="center"/>
              <w:rPr>
                <w:b/>
                <w:sz w:val="22"/>
                <w:szCs w:val="22"/>
              </w:rPr>
            </w:pPr>
            <w:r w:rsidRPr="000E53BA">
              <w:rPr>
                <w:sz w:val="22"/>
                <w:szCs w:val="22"/>
              </w:rPr>
              <w:t>21 + 3</w:t>
            </w:r>
          </w:p>
        </w:tc>
      </w:tr>
      <w:tr w:rsidR="000E53BA" w:rsidRPr="000E53BA" w14:paraId="160E274C" w14:textId="77777777" w:rsidTr="00152084">
        <w:trPr>
          <w:trHeight w:val="340"/>
        </w:trPr>
        <w:tc>
          <w:tcPr>
            <w:tcW w:w="727" w:type="dxa"/>
            <w:vAlign w:val="center"/>
          </w:tcPr>
          <w:p w14:paraId="5200D120" w14:textId="77777777" w:rsidR="00770FD4" w:rsidRPr="000E53BA" w:rsidRDefault="00770FD4" w:rsidP="00770FD4">
            <w:pPr>
              <w:tabs>
                <w:tab w:val="left" w:pos="426"/>
              </w:tabs>
              <w:jc w:val="center"/>
              <w:rPr>
                <w:bCs/>
                <w:sz w:val="22"/>
                <w:szCs w:val="22"/>
              </w:rPr>
            </w:pPr>
            <w:r w:rsidRPr="000E53BA">
              <w:rPr>
                <w:bCs/>
                <w:sz w:val="22"/>
                <w:szCs w:val="22"/>
              </w:rPr>
              <w:t>2</w:t>
            </w:r>
          </w:p>
        </w:tc>
        <w:tc>
          <w:tcPr>
            <w:tcW w:w="2977" w:type="dxa"/>
            <w:vAlign w:val="center"/>
          </w:tcPr>
          <w:p w14:paraId="04639697" w14:textId="1CEBE6ED" w:rsidR="00770FD4" w:rsidRPr="000E53BA" w:rsidRDefault="00770FD4" w:rsidP="00770FD4">
            <w:pPr>
              <w:tabs>
                <w:tab w:val="left" w:pos="426"/>
              </w:tabs>
              <w:jc w:val="center"/>
              <w:rPr>
                <w:sz w:val="22"/>
                <w:szCs w:val="22"/>
              </w:rPr>
            </w:pPr>
            <w:r w:rsidRPr="000E53BA">
              <w:rPr>
                <w:sz w:val="22"/>
                <w:szCs w:val="22"/>
              </w:rPr>
              <w:t>Częstochowska 4 m 7</w:t>
            </w:r>
          </w:p>
        </w:tc>
        <w:tc>
          <w:tcPr>
            <w:tcW w:w="2693" w:type="dxa"/>
            <w:vAlign w:val="center"/>
          </w:tcPr>
          <w:p w14:paraId="7B94C9C9" w14:textId="5DCB7D7D" w:rsidR="00770FD4" w:rsidRPr="000E53BA" w:rsidRDefault="00770FD4" w:rsidP="00770FD4">
            <w:pPr>
              <w:tabs>
                <w:tab w:val="left" w:pos="426"/>
              </w:tabs>
              <w:jc w:val="center"/>
              <w:rPr>
                <w:sz w:val="22"/>
                <w:szCs w:val="22"/>
              </w:rPr>
            </w:pPr>
            <w:r w:rsidRPr="000E53BA">
              <w:rPr>
                <w:sz w:val="22"/>
                <w:szCs w:val="22"/>
              </w:rPr>
              <w:t>21 + 3</w:t>
            </w:r>
          </w:p>
        </w:tc>
      </w:tr>
      <w:tr w:rsidR="000E53BA" w:rsidRPr="000E53BA" w14:paraId="7905C6BD" w14:textId="77777777" w:rsidTr="00152084">
        <w:trPr>
          <w:trHeight w:val="340"/>
        </w:trPr>
        <w:tc>
          <w:tcPr>
            <w:tcW w:w="727" w:type="dxa"/>
            <w:vAlign w:val="center"/>
          </w:tcPr>
          <w:p w14:paraId="4677F02B" w14:textId="4E8B0A91" w:rsidR="00770FD4" w:rsidRPr="000E53BA" w:rsidRDefault="00770FD4" w:rsidP="00770FD4">
            <w:pPr>
              <w:tabs>
                <w:tab w:val="left" w:pos="426"/>
              </w:tabs>
              <w:jc w:val="center"/>
              <w:rPr>
                <w:bCs/>
                <w:sz w:val="22"/>
                <w:szCs w:val="22"/>
              </w:rPr>
            </w:pPr>
            <w:r w:rsidRPr="000E53BA">
              <w:rPr>
                <w:bCs/>
                <w:sz w:val="22"/>
                <w:szCs w:val="22"/>
              </w:rPr>
              <w:t>3</w:t>
            </w:r>
          </w:p>
        </w:tc>
        <w:tc>
          <w:tcPr>
            <w:tcW w:w="2977" w:type="dxa"/>
            <w:vAlign w:val="center"/>
          </w:tcPr>
          <w:p w14:paraId="02457B50" w14:textId="2106C2A7" w:rsidR="00770FD4" w:rsidRPr="000E53BA" w:rsidRDefault="00770FD4" w:rsidP="00770FD4">
            <w:pPr>
              <w:tabs>
                <w:tab w:val="left" w:pos="426"/>
              </w:tabs>
              <w:jc w:val="center"/>
              <w:rPr>
                <w:sz w:val="22"/>
                <w:szCs w:val="22"/>
              </w:rPr>
            </w:pPr>
            <w:r w:rsidRPr="000E53BA">
              <w:rPr>
                <w:sz w:val="22"/>
                <w:szCs w:val="22"/>
              </w:rPr>
              <w:t>Nawrot 29 m 15</w:t>
            </w:r>
          </w:p>
        </w:tc>
        <w:tc>
          <w:tcPr>
            <w:tcW w:w="2693" w:type="dxa"/>
            <w:vAlign w:val="center"/>
          </w:tcPr>
          <w:p w14:paraId="3E986FCC" w14:textId="454DA453" w:rsidR="00770FD4" w:rsidRPr="000E53BA" w:rsidRDefault="00770FD4" w:rsidP="00770FD4">
            <w:pPr>
              <w:tabs>
                <w:tab w:val="left" w:pos="426"/>
              </w:tabs>
              <w:jc w:val="center"/>
              <w:rPr>
                <w:sz w:val="22"/>
                <w:szCs w:val="22"/>
              </w:rPr>
            </w:pPr>
            <w:r w:rsidRPr="000E53BA">
              <w:rPr>
                <w:sz w:val="22"/>
                <w:szCs w:val="22"/>
              </w:rPr>
              <w:t>30 + 3</w:t>
            </w:r>
          </w:p>
        </w:tc>
      </w:tr>
      <w:tr w:rsidR="00770FD4" w:rsidRPr="000E53BA" w14:paraId="59207DE8" w14:textId="77777777" w:rsidTr="00152084">
        <w:trPr>
          <w:trHeight w:val="340"/>
        </w:trPr>
        <w:tc>
          <w:tcPr>
            <w:tcW w:w="727" w:type="dxa"/>
            <w:vAlign w:val="center"/>
          </w:tcPr>
          <w:p w14:paraId="71DDEE78" w14:textId="47213BFC" w:rsidR="00770FD4" w:rsidRPr="000E53BA" w:rsidRDefault="00770FD4" w:rsidP="00770FD4">
            <w:pPr>
              <w:tabs>
                <w:tab w:val="left" w:pos="426"/>
              </w:tabs>
              <w:jc w:val="center"/>
              <w:rPr>
                <w:bCs/>
                <w:sz w:val="22"/>
                <w:szCs w:val="22"/>
              </w:rPr>
            </w:pPr>
            <w:r w:rsidRPr="000E53BA">
              <w:rPr>
                <w:bCs/>
                <w:sz w:val="22"/>
                <w:szCs w:val="22"/>
              </w:rPr>
              <w:t>4</w:t>
            </w:r>
          </w:p>
        </w:tc>
        <w:tc>
          <w:tcPr>
            <w:tcW w:w="2977" w:type="dxa"/>
            <w:vAlign w:val="center"/>
          </w:tcPr>
          <w:p w14:paraId="6A125E9D" w14:textId="1B664F1F" w:rsidR="00770FD4" w:rsidRPr="000E53BA" w:rsidRDefault="00770FD4" w:rsidP="00770FD4">
            <w:pPr>
              <w:tabs>
                <w:tab w:val="left" w:pos="426"/>
              </w:tabs>
              <w:jc w:val="center"/>
              <w:rPr>
                <w:sz w:val="22"/>
                <w:szCs w:val="22"/>
              </w:rPr>
            </w:pPr>
            <w:r w:rsidRPr="000E53BA">
              <w:rPr>
                <w:sz w:val="22"/>
                <w:szCs w:val="22"/>
              </w:rPr>
              <w:t>Nawrot 81 m 16</w:t>
            </w:r>
          </w:p>
        </w:tc>
        <w:tc>
          <w:tcPr>
            <w:tcW w:w="2693" w:type="dxa"/>
            <w:vAlign w:val="center"/>
          </w:tcPr>
          <w:p w14:paraId="5DC491F6" w14:textId="4B790F5E" w:rsidR="00770FD4" w:rsidRPr="000E53BA" w:rsidRDefault="00770FD4" w:rsidP="00770FD4">
            <w:pPr>
              <w:tabs>
                <w:tab w:val="left" w:pos="426"/>
              </w:tabs>
              <w:jc w:val="center"/>
              <w:rPr>
                <w:sz w:val="22"/>
                <w:szCs w:val="22"/>
              </w:rPr>
            </w:pPr>
            <w:r w:rsidRPr="000E53BA">
              <w:rPr>
                <w:sz w:val="22"/>
                <w:szCs w:val="22"/>
              </w:rPr>
              <w:t>21 + 3</w:t>
            </w:r>
          </w:p>
        </w:tc>
      </w:tr>
    </w:tbl>
    <w:p w14:paraId="38064B14" w14:textId="77777777" w:rsidR="000E6977" w:rsidRPr="000E53BA" w:rsidRDefault="000E6977" w:rsidP="000E6977">
      <w:pPr>
        <w:jc w:val="both"/>
        <w:rPr>
          <w:sz w:val="22"/>
          <w:szCs w:val="22"/>
        </w:rPr>
      </w:pPr>
    </w:p>
    <w:p w14:paraId="647B0825" w14:textId="70045792"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5.1.14.</w:t>
      </w:r>
      <w:r w:rsidRPr="000E53BA">
        <w:rPr>
          <w:i w:val="0"/>
          <w:iCs w:val="0"/>
          <w:sz w:val="22"/>
          <w:szCs w:val="22"/>
        </w:rPr>
        <w:tab/>
      </w:r>
      <w:r w:rsidRPr="000E53BA">
        <w:rPr>
          <w:b/>
          <w:i w:val="0"/>
          <w:iCs w:val="0"/>
          <w:sz w:val="22"/>
          <w:szCs w:val="22"/>
          <w:u w:val="single"/>
        </w:rPr>
        <w:t>Część 14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4492A825" w14:textId="77777777" w:rsidTr="00152084">
        <w:trPr>
          <w:trHeight w:val="340"/>
        </w:trPr>
        <w:tc>
          <w:tcPr>
            <w:tcW w:w="727" w:type="dxa"/>
            <w:vAlign w:val="center"/>
          </w:tcPr>
          <w:p w14:paraId="5EF45106"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5DD54E5C"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5B2C10F0"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5CE38277" w14:textId="77777777" w:rsidTr="00152084">
        <w:trPr>
          <w:trHeight w:val="340"/>
        </w:trPr>
        <w:tc>
          <w:tcPr>
            <w:tcW w:w="727" w:type="dxa"/>
            <w:vAlign w:val="center"/>
          </w:tcPr>
          <w:p w14:paraId="49496EEE" w14:textId="77777777" w:rsidR="00770FD4" w:rsidRPr="000E53BA" w:rsidRDefault="00770FD4" w:rsidP="00770FD4">
            <w:pPr>
              <w:tabs>
                <w:tab w:val="left" w:pos="426"/>
              </w:tabs>
              <w:jc w:val="center"/>
              <w:rPr>
                <w:bCs/>
                <w:sz w:val="22"/>
                <w:szCs w:val="22"/>
              </w:rPr>
            </w:pPr>
            <w:r w:rsidRPr="000E53BA">
              <w:rPr>
                <w:bCs/>
                <w:sz w:val="22"/>
                <w:szCs w:val="22"/>
              </w:rPr>
              <w:t>1</w:t>
            </w:r>
          </w:p>
        </w:tc>
        <w:tc>
          <w:tcPr>
            <w:tcW w:w="2977" w:type="dxa"/>
            <w:vAlign w:val="center"/>
          </w:tcPr>
          <w:p w14:paraId="213171FC" w14:textId="28D787CC" w:rsidR="00770FD4" w:rsidRPr="000E53BA" w:rsidRDefault="00770FD4" w:rsidP="00770FD4">
            <w:pPr>
              <w:tabs>
                <w:tab w:val="left" w:pos="426"/>
              </w:tabs>
              <w:jc w:val="center"/>
              <w:rPr>
                <w:bCs/>
                <w:sz w:val="22"/>
                <w:szCs w:val="22"/>
              </w:rPr>
            </w:pPr>
            <w:r w:rsidRPr="000E53BA">
              <w:rPr>
                <w:sz w:val="22"/>
                <w:szCs w:val="22"/>
              </w:rPr>
              <w:t>Piłsudskiego 127 m 3a</w:t>
            </w:r>
          </w:p>
        </w:tc>
        <w:tc>
          <w:tcPr>
            <w:tcW w:w="2693" w:type="dxa"/>
            <w:vAlign w:val="center"/>
          </w:tcPr>
          <w:p w14:paraId="00EE9C01" w14:textId="0147BCF3" w:rsidR="00770FD4" w:rsidRPr="000E53BA" w:rsidRDefault="00770FD4" w:rsidP="00770FD4">
            <w:pPr>
              <w:tabs>
                <w:tab w:val="left" w:pos="426"/>
              </w:tabs>
              <w:jc w:val="center"/>
              <w:rPr>
                <w:b/>
                <w:sz w:val="22"/>
                <w:szCs w:val="22"/>
              </w:rPr>
            </w:pPr>
            <w:r w:rsidRPr="000E53BA">
              <w:rPr>
                <w:sz w:val="22"/>
                <w:szCs w:val="22"/>
              </w:rPr>
              <w:t>30 + 3</w:t>
            </w:r>
          </w:p>
        </w:tc>
      </w:tr>
      <w:tr w:rsidR="000E53BA" w:rsidRPr="000E53BA" w14:paraId="0D1D81E5" w14:textId="77777777" w:rsidTr="00152084">
        <w:trPr>
          <w:trHeight w:val="340"/>
        </w:trPr>
        <w:tc>
          <w:tcPr>
            <w:tcW w:w="727" w:type="dxa"/>
            <w:vAlign w:val="center"/>
          </w:tcPr>
          <w:p w14:paraId="1F11009A" w14:textId="77777777" w:rsidR="00770FD4" w:rsidRPr="000E53BA" w:rsidRDefault="00770FD4" w:rsidP="00770FD4">
            <w:pPr>
              <w:tabs>
                <w:tab w:val="left" w:pos="426"/>
              </w:tabs>
              <w:jc w:val="center"/>
              <w:rPr>
                <w:bCs/>
                <w:sz w:val="22"/>
                <w:szCs w:val="22"/>
              </w:rPr>
            </w:pPr>
            <w:r w:rsidRPr="000E53BA">
              <w:rPr>
                <w:bCs/>
                <w:sz w:val="22"/>
                <w:szCs w:val="22"/>
              </w:rPr>
              <w:t>2</w:t>
            </w:r>
          </w:p>
        </w:tc>
        <w:tc>
          <w:tcPr>
            <w:tcW w:w="2977" w:type="dxa"/>
            <w:vAlign w:val="center"/>
          </w:tcPr>
          <w:p w14:paraId="6A50CC10" w14:textId="4F9B750D" w:rsidR="00770FD4" w:rsidRPr="000E53BA" w:rsidRDefault="00770FD4" w:rsidP="00770FD4">
            <w:pPr>
              <w:tabs>
                <w:tab w:val="left" w:pos="426"/>
              </w:tabs>
              <w:jc w:val="center"/>
              <w:rPr>
                <w:sz w:val="22"/>
                <w:szCs w:val="22"/>
              </w:rPr>
            </w:pPr>
            <w:r w:rsidRPr="000E53BA">
              <w:rPr>
                <w:sz w:val="22"/>
                <w:szCs w:val="22"/>
              </w:rPr>
              <w:t>Targowa 14 m 20</w:t>
            </w:r>
          </w:p>
        </w:tc>
        <w:tc>
          <w:tcPr>
            <w:tcW w:w="2693" w:type="dxa"/>
            <w:vAlign w:val="center"/>
          </w:tcPr>
          <w:p w14:paraId="38B183E4" w14:textId="7FDE54C2" w:rsidR="00770FD4" w:rsidRPr="000E53BA" w:rsidRDefault="00770FD4" w:rsidP="00770FD4">
            <w:pPr>
              <w:tabs>
                <w:tab w:val="left" w:pos="426"/>
              </w:tabs>
              <w:jc w:val="center"/>
              <w:rPr>
                <w:sz w:val="22"/>
                <w:szCs w:val="22"/>
              </w:rPr>
            </w:pPr>
            <w:r w:rsidRPr="000E53BA">
              <w:rPr>
                <w:sz w:val="22"/>
                <w:szCs w:val="22"/>
              </w:rPr>
              <w:t>45 + 3</w:t>
            </w:r>
          </w:p>
        </w:tc>
      </w:tr>
      <w:tr w:rsidR="000E53BA" w:rsidRPr="000E53BA" w14:paraId="29E0CB5F" w14:textId="77777777" w:rsidTr="00152084">
        <w:trPr>
          <w:trHeight w:val="340"/>
        </w:trPr>
        <w:tc>
          <w:tcPr>
            <w:tcW w:w="727" w:type="dxa"/>
            <w:vAlign w:val="center"/>
          </w:tcPr>
          <w:p w14:paraId="400CED48" w14:textId="77777777" w:rsidR="00770FD4" w:rsidRPr="000E53BA" w:rsidRDefault="00770FD4" w:rsidP="00770FD4">
            <w:pPr>
              <w:tabs>
                <w:tab w:val="left" w:pos="426"/>
              </w:tabs>
              <w:jc w:val="center"/>
              <w:rPr>
                <w:bCs/>
                <w:sz w:val="22"/>
                <w:szCs w:val="22"/>
              </w:rPr>
            </w:pPr>
            <w:r w:rsidRPr="000E53BA">
              <w:rPr>
                <w:bCs/>
                <w:sz w:val="22"/>
                <w:szCs w:val="22"/>
              </w:rPr>
              <w:t>3</w:t>
            </w:r>
          </w:p>
        </w:tc>
        <w:tc>
          <w:tcPr>
            <w:tcW w:w="2977" w:type="dxa"/>
            <w:vAlign w:val="center"/>
          </w:tcPr>
          <w:p w14:paraId="4AF7BABF" w14:textId="33B3198E" w:rsidR="00770FD4" w:rsidRPr="000E53BA" w:rsidRDefault="00770FD4" w:rsidP="00770FD4">
            <w:pPr>
              <w:tabs>
                <w:tab w:val="left" w:pos="426"/>
              </w:tabs>
              <w:jc w:val="center"/>
              <w:rPr>
                <w:sz w:val="22"/>
                <w:szCs w:val="22"/>
              </w:rPr>
            </w:pPr>
            <w:r w:rsidRPr="000E53BA">
              <w:rPr>
                <w:sz w:val="22"/>
                <w:szCs w:val="22"/>
              </w:rPr>
              <w:t>Targowa 51 m 3a</w:t>
            </w:r>
          </w:p>
        </w:tc>
        <w:tc>
          <w:tcPr>
            <w:tcW w:w="2693" w:type="dxa"/>
            <w:vAlign w:val="center"/>
          </w:tcPr>
          <w:p w14:paraId="1CC41831" w14:textId="6EF15478" w:rsidR="00770FD4" w:rsidRPr="000E53BA" w:rsidRDefault="00770FD4" w:rsidP="00770FD4">
            <w:pPr>
              <w:tabs>
                <w:tab w:val="left" w:pos="426"/>
              </w:tabs>
              <w:jc w:val="center"/>
              <w:rPr>
                <w:sz w:val="22"/>
                <w:szCs w:val="22"/>
              </w:rPr>
            </w:pPr>
            <w:r w:rsidRPr="000E53BA">
              <w:rPr>
                <w:sz w:val="22"/>
                <w:szCs w:val="22"/>
              </w:rPr>
              <w:t>30 + 3</w:t>
            </w:r>
          </w:p>
        </w:tc>
      </w:tr>
      <w:tr w:rsidR="00770FD4" w:rsidRPr="000E53BA" w14:paraId="0D142897" w14:textId="77777777" w:rsidTr="00152084">
        <w:trPr>
          <w:trHeight w:val="340"/>
        </w:trPr>
        <w:tc>
          <w:tcPr>
            <w:tcW w:w="727" w:type="dxa"/>
            <w:vAlign w:val="center"/>
          </w:tcPr>
          <w:p w14:paraId="60F899E4" w14:textId="5965D403" w:rsidR="00770FD4" w:rsidRPr="000E53BA" w:rsidRDefault="00770FD4" w:rsidP="00770FD4">
            <w:pPr>
              <w:tabs>
                <w:tab w:val="left" w:pos="426"/>
              </w:tabs>
              <w:jc w:val="center"/>
              <w:rPr>
                <w:bCs/>
                <w:sz w:val="22"/>
                <w:szCs w:val="22"/>
              </w:rPr>
            </w:pPr>
            <w:r w:rsidRPr="000E53BA">
              <w:rPr>
                <w:bCs/>
                <w:sz w:val="22"/>
                <w:szCs w:val="22"/>
              </w:rPr>
              <w:t>4</w:t>
            </w:r>
          </w:p>
        </w:tc>
        <w:tc>
          <w:tcPr>
            <w:tcW w:w="2977" w:type="dxa"/>
            <w:vAlign w:val="center"/>
          </w:tcPr>
          <w:p w14:paraId="3C34B158" w14:textId="78E82257" w:rsidR="00770FD4" w:rsidRPr="000E53BA" w:rsidRDefault="00770FD4" w:rsidP="00770FD4">
            <w:pPr>
              <w:tabs>
                <w:tab w:val="left" w:pos="426"/>
              </w:tabs>
              <w:jc w:val="center"/>
              <w:rPr>
                <w:sz w:val="22"/>
                <w:szCs w:val="22"/>
              </w:rPr>
            </w:pPr>
            <w:r w:rsidRPr="000E53BA">
              <w:rPr>
                <w:sz w:val="22"/>
                <w:szCs w:val="22"/>
              </w:rPr>
              <w:t>Służbowa 19 m 29</w:t>
            </w:r>
          </w:p>
        </w:tc>
        <w:tc>
          <w:tcPr>
            <w:tcW w:w="2693" w:type="dxa"/>
            <w:vAlign w:val="center"/>
          </w:tcPr>
          <w:p w14:paraId="4C845DED" w14:textId="217D2E1E" w:rsidR="00770FD4" w:rsidRPr="000E53BA" w:rsidRDefault="000E53BA" w:rsidP="00770FD4">
            <w:pPr>
              <w:tabs>
                <w:tab w:val="left" w:pos="426"/>
              </w:tabs>
              <w:jc w:val="center"/>
              <w:rPr>
                <w:sz w:val="22"/>
                <w:szCs w:val="22"/>
              </w:rPr>
            </w:pPr>
            <w:r w:rsidRPr="000E53BA">
              <w:rPr>
                <w:sz w:val="22"/>
                <w:szCs w:val="22"/>
              </w:rPr>
              <w:t>30 + 3</w:t>
            </w:r>
          </w:p>
        </w:tc>
      </w:tr>
    </w:tbl>
    <w:p w14:paraId="2FE6BE80" w14:textId="77777777" w:rsidR="000E6977" w:rsidRPr="000E53BA" w:rsidRDefault="000E6977" w:rsidP="000E6977">
      <w:pPr>
        <w:ind w:left="709" w:hanging="142"/>
        <w:jc w:val="both"/>
        <w:rPr>
          <w:sz w:val="22"/>
          <w:szCs w:val="22"/>
        </w:rPr>
      </w:pPr>
    </w:p>
    <w:p w14:paraId="4226F6D0" w14:textId="1FAFBC44" w:rsidR="000E6977" w:rsidRPr="000E53BA" w:rsidRDefault="000E6977" w:rsidP="000E6977">
      <w:pPr>
        <w:pStyle w:val="Tekstpodstawowy3"/>
        <w:spacing w:after="60" w:line="276" w:lineRule="auto"/>
        <w:ind w:left="709" w:hanging="709"/>
        <w:rPr>
          <w:b/>
          <w:i w:val="0"/>
          <w:iCs w:val="0"/>
          <w:sz w:val="22"/>
          <w:szCs w:val="22"/>
          <w:u w:val="single"/>
        </w:rPr>
      </w:pPr>
      <w:r w:rsidRPr="000E53BA">
        <w:rPr>
          <w:i w:val="0"/>
          <w:iCs w:val="0"/>
          <w:sz w:val="22"/>
          <w:szCs w:val="22"/>
        </w:rPr>
        <w:t>5.1.15.</w:t>
      </w:r>
      <w:r w:rsidRPr="000E53BA">
        <w:rPr>
          <w:i w:val="0"/>
          <w:iCs w:val="0"/>
          <w:sz w:val="22"/>
          <w:szCs w:val="22"/>
        </w:rPr>
        <w:tab/>
      </w:r>
      <w:r w:rsidRPr="000E53BA">
        <w:rPr>
          <w:b/>
          <w:i w:val="0"/>
          <w:iCs w:val="0"/>
          <w:sz w:val="22"/>
          <w:szCs w:val="22"/>
          <w:u w:val="single"/>
        </w:rPr>
        <w:t>Część 15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0E53BA" w:rsidRPr="000E53BA" w14:paraId="5616BABB" w14:textId="77777777" w:rsidTr="00152084">
        <w:trPr>
          <w:trHeight w:val="340"/>
        </w:trPr>
        <w:tc>
          <w:tcPr>
            <w:tcW w:w="727" w:type="dxa"/>
            <w:vAlign w:val="center"/>
          </w:tcPr>
          <w:p w14:paraId="6BD759E2" w14:textId="77777777" w:rsidR="000E6977" w:rsidRPr="000E53BA" w:rsidRDefault="000E6977" w:rsidP="00152084">
            <w:pPr>
              <w:tabs>
                <w:tab w:val="left" w:pos="426"/>
              </w:tabs>
              <w:jc w:val="both"/>
              <w:rPr>
                <w:b/>
                <w:sz w:val="22"/>
                <w:szCs w:val="22"/>
              </w:rPr>
            </w:pPr>
            <w:r w:rsidRPr="000E53BA">
              <w:rPr>
                <w:b/>
                <w:sz w:val="22"/>
                <w:szCs w:val="22"/>
              </w:rPr>
              <w:t>Lp.</w:t>
            </w:r>
          </w:p>
        </w:tc>
        <w:tc>
          <w:tcPr>
            <w:tcW w:w="2977" w:type="dxa"/>
            <w:vAlign w:val="center"/>
          </w:tcPr>
          <w:p w14:paraId="3FA02884" w14:textId="77777777" w:rsidR="000E6977" w:rsidRPr="000E53BA" w:rsidRDefault="000E6977" w:rsidP="00152084">
            <w:pPr>
              <w:tabs>
                <w:tab w:val="left" w:pos="426"/>
              </w:tabs>
              <w:jc w:val="both"/>
              <w:rPr>
                <w:b/>
                <w:sz w:val="22"/>
                <w:szCs w:val="22"/>
              </w:rPr>
            </w:pPr>
            <w:r w:rsidRPr="000E53BA">
              <w:rPr>
                <w:b/>
                <w:sz w:val="22"/>
                <w:szCs w:val="22"/>
              </w:rPr>
              <w:t>Adres</w:t>
            </w:r>
          </w:p>
        </w:tc>
        <w:tc>
          <w:tcPr>
            <w:tcW w:w="2693" w:type="dxa"/>
            <w:vAlign w:val="center"/>
          </w:tcPr>
          <w:p w14:paraId="7E3F1BB4" w14:textId="77777777" w:rsidR="000E6977" w:rsidRPr="000E53BA" w:rsidRDefault="000E6977" w:rsidP="00152084">
            <w:pPr>
              <w:tabs>
                <w:tab w:val="left" w:pos="426"/>
              </w:tabs>
              <w:jc w:val="both"/>
              <w:rPr>
                <w:b/>
                <w:sz w:val="22"/>
                <w:szCs w:val="22"/>
              </w:rPr>
            </w:pPr>
            <w:r w:rsidRPr="000E53BA">
              <w:rPr>
                <w:b/>
                <w:sz w:val="22"/>
                <w:szCs w:val="22"/>
              </w:rPr>
              <w:t>Termin wykonania (dni)</w:t>
            </w:r>
          </w:p>
        </w:tc>
      </w:tr>
      <w:tr w:rsidR="000E53BA" w:rsidRPr="000E53BA" w14:paraId="6F0037EE" w14:textId="77777777" w:rsidTr="00152084">
        <w:trPr>
          <w:trHeight w:val="340"/>
        </w:trPr>
        <w:tc>
          <w:tcPr>
            <w:tcW w:w="727" w:type="dxa"/>
            <w:vAlign w:val="center"/>
          </w:tcPr>
          <w:p w14:paraId="410678F7" w14:textId="77777777" w:rsidR="00770FD4" w:rsidRPr="000E53BA" w:rsidRDefault="00770FD4" w:rsidP="00770FD4">
            <w:pPr>
              <w:tabs>
                <w:tab w:val="left" w:pos="426"/>
              </w:tabs>
              <w:jc w:val="center"/>
              <w:rPr>
                <w:bCs/>
                <w:sz w:val="22"/>
                <w:szCs w:val="22"/>
              </w:rPr>
            </w:pPr>
            <w:r w:rsidRPr="000E53BA">
              <w:rPr>
                <w:bCs/>
                <w:sz w:val="22"/>
                <w:szCs w:val="22"/>
              </w:rPr>
              <w:t>1</w:t>
            </w:r>
          </w:p>
        </w:tc>
        <w:tc>
          <w:tcPr>
            <w:tcW w:w="2977" w:type="dxa"/>
            <w:vAlign w:val="center"/>
          </w:tcPr>
          <w:p w14:paraId="305B7E30" w14:textId="3E886BCB" w:rsidR="00770FD4" w:rsidRPr="000E53BA" w:rsidRDefault="00770FD4" w:rsidP="00770FD4">
            <w:pPr>
              <w:tabs>
                <w:tab w:val="left" w:pos="426"/>
              </w:tabs>
              <w:jc w:val="center"/>
              <w:rPr>
                <w:bCs/>
                <w:sz w:val="22"/>
                <w:szCs w:val="22"/>
              </w:rPr>
            </w:pPr>
            <w:r w:rsidRPr="000E53BA">
              <w:rPr>
                <w:sz w:val="22"/>
                <w:szCs w:val="22"/>
              </w:rPr>
              <w:t>Tokarzewskiego 29 m 9</w:t>
            </w:r>
          </w:p>
        </w:tc>
        <w:tc>
          <w:tcPr>
            <w:tcW w:w="2693" w:type="dxa"/>
            <w:vAlign w:val="center"/>
          </w:tcPr>
          <w:p w14:paraId="4104C4D7" w14:textId="4ED11D6D" w:rsidR="00770FD4" w:rsidRPr="000E53BA" w:rsidRDefault="000E53BA" w:rsidP="00770FD4">
            <w:pPr>
              <w:tabs>
                <w:tab w:val="left" w:pos="426"/>
              </w:tabs>
              <w:jc w:val="center"/>
              <w:rPr>
                <w:b/>
                <w:sz w:val="22"/>
                <w:szCs w:val="22"/>
              </w:rPr>
            </w:pPr>
            <w:r w:rsidRPr="000E53BA">
              <w:rPr>
                <w:sz w:val="22"/>
                <w:szCs w:val="22"/>
              </w:rPr>
              <w:t>45 + 3</w:t>
            </w:r>
          </w:p>
        </w:tc>
      </w:tr>
      <w:tr w:rsidR="000E53BA" w:rsidRPr="000E53BA" w14:paraId="59BDBF07" w14:textId="77777777" w:rsidTr="00152084">
        <w:trPr>
          <w:trHeight w:val="340"/>
        </w:trPr>
        <w:tc>
          <w:tcPr>
            <w:tcW w:w="727" w:type="dxa"/>
            <w:vAlign w:val="center"/>
          </w:tcPr>
          <w:p w14:paraId="766E9EC4" w14:textId="77777777" w:rsidR="00770FD4" w:rsidRPr="000E53BA" w:rsidRDefault="00770FD4" w:rsidP="00770FD4">
            <w:pPr>
              <w:tabs>
                <w:tab w:val="left" w:pos="426"/>
              </w:tabs>
              <w:jc w:val="center"/>
              <w:rPr>
                <w:bCs/>
                <w:sz w:val="22"/>
                <w:szCs w:val="22"/>
              </w:rPr>
            </w:pPr>
            <w:r w:rsidRPr="000E53BA">
              <w:rPr>
                <w:bCs/>
                <w:sz w:val="22"/>
                <w:szCs w:val="22"/>
              </w:rPr>
              <w:t>2</w:t>
            </w:r>
          </w:p>
        </w:tc>
        <w:tc>
          <w:tcPr>
            <w:tcW w:w="2977" w:type="dxa"/>
            <w:vAlign w:val="center"/>
          </w:tcPr>
          <w:p w14:paraId="0CCDC868" w14:textId="09CFF034" w:rsidR="00770FD4" w:rsidRPr="000E53BA" w:rsidRDefault="00770FD4" w:rsidP="00770FD4">
            <w:pPr>
              <w:tabs>
                <w:tab w:val="left" w:pos="426"/>
              </w:tabs>
              <w:jc w:val="center"/>
              <w:rPr>
                <w:sz w:val="22"/>
                <w:szCs w:val="22"/>
              </w:rPr>
            </w:pPr>
            <w:r w:rsidRPr="000E53BA">
              <w:rPr>
                <w:sz w:val="22"/>
                <w:szCs w:val="22"/>
              </w:rPr>
              <w:t>Tokarzewskiego 55 m 11</w:t>
            </w:r>
          </w:p>
        </w:tc>
        <w:tc>
          <w:tcPr>
            <w:tcW w:w="2693" w:type="dxa"/>
            <w:vAlign w:val="center"/>
          </w:tcPr>
          <w:p w14:paraId="4D8DF35B" w14:textId="4762C2ED" w:rsidR="00770FD4" w:rsidRPr="000E53BA" w:rsidRDefault="000E53BA" w:rsidP="00770FD4">
            <w:pPr>
              <w:tabs>
                <w:tab w:val="left" w:pos="426"/>
              </w:tabs>
              <w:jc w:val="center"/>
              <w:rPr>
                <w:sz w:val="22"/>
                <w:szCs w:val="22"/>
              </w:rPr>
            </w:pPr>
            <w:r w:rsidRPr="000E53BA">
              <w:rPr>
                <w:sz w:val="22"/>
                <w:szCs w:val="22"/>
              </w:rPr>
              <w:t>45 + 3</w:t>
            </w:r>
          </w:p>
        </w:tc>
      </w:tr>
    </w:tbl>
    <w:p w14:paraId="54F40268" w14:textId="77777777" w:rsidR="00E11C22" w:rsidRDefault="00E11C22" w:rsidP="00C34665">
      <w:pPr>
        <w:jc w:val="both"/>
        <w:rPr>
          <w:sz w:val="22"/>
          <w:szCs w:val="22"/>
        </w:rPr>
      </w:pPr>
    </w:p>
    <w:p w14:paraId="55D3BA5E" w14:textId="4300F5FB" w:rsidR="00A82AE1" w:rsidRPr="00A82AE1" w:rsidRDefault="00096121" w:rsidP="001656ED">
      <w:pPr>
        <w:ind w:left="709" w:hanging="142"/>
        <w:jc w:val="both"/>
        <w:rPr>
          <w:sz w:val="22"/>
          <w:szCs w:val="22"/>
        </w:rPr>
      </w:pPr>
      <w:r w:rsidRPr="00A82AE1">
        <w:rPr>
          <w:sz w:val="22"/>
          <w:szCs w:val="22"/>
        </w:rPr>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36A1953F"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6FE75758"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190EB36C"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6405F1CD" w14:textId="77777777" w:rsidR="00A82AE1" w:rsidRPr="00ED3F02" w:rsidRDefault="00A82AE1" w:rsidP="00A75AE5">
      <w:pPr>
        <w:ind w:left="709"/>
        <w:jc w:val="both"/>
        <w:rPr>
          <w:sz w:val="22"/>
          <w:szCs w:val="22"/>
        </w:rPr>
      </w:pPr>
    </w:p>
    <w:p w14:paraId="531A2ED2"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2E8316F7" w14:textId="1A816E98"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konstrukcyjno–budowlanej </w:t>
      </w:r>
      <w:r w:rsidR="005C4E07" w:rsidRPr="005C4E07">
        <w:rPr>
          <w:b/>
          <w:sz w:val="22"/>
          <w:szCs w:val="22"/>
        </w:rPr>
        <w:t xml:space="preserve">lub architektonicznej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7614D20D"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7CB3223" w14:textId="77777777"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694F3477"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1E9CAB93"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7B6EE0EB"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 xml:space="preserve">odpowiedzialności za przestrzeganie przepisów w zakresie p/poż; </w:t>
      </w:r>
    </w:p>
    <w:p w14:paraId="67B79240"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08729D43" w14:textId="77777777" w:rsidR="00096121" w:rsidRPr="00C33FB9" w:rsidRDefault="00096121" w:rsidP="00721BEB">
      <w:pPr>
        <w:ind w:left="1134" w:hanging="425"/>
        <w:jc w:val="both"/>
        <w:rPr>
          <w:bCs/>
          <w:sz w:val="22"/>
          <w:szCs w:val="22"/>
        </w:rPr>
      </w:pPr>
      <w:r w:rsidRPr="00ED3F02">
        <w:rPr>
          <w:bCs/>
          <w:sz w:val="22"/>
          <w:szCs w:val="22"/>
        </w:rPr>
        <w:t>h)</w:t>
      </w:r>
      <w:r w:rsidRPr="00ED3F02">
        <w:rPr>
          <w:bCs/>
          <w:sz w:val="22"/>
          <w:szCs w:val="22"/>
        </w:rPr>
        <w:tab/>
      </w:r>
      <w:r w:rsidRPr="00C33FB9">
        <w:rPr>
          <w:bCs/>
          <w:sz w:val="22"/>
          <w:szCs w:val="22"/>
        </w:rPr>
        <w:t>przestrzegania praw osób trzecich, gdyż wszelkie spory z tego wynikające mogą być rozstrzygane na drodze sądowej w sądach powszechnych.</w:t>
      </w:r>
    </w:p>
    <w:p w14:paraId="3007B80E" w14:textId="77777777" w:rsidR="00096121" w:rsidRPr="00C33FB9" w:rsidRDefault="00096121" w:rsidP="00A75AE5">
      <w:pPr>
        <w:ind w:left="709"/>
        <w:jc w:val="both"/>
        <w:rPr>
          <w:bCs/>
          <w:sz w:val="16"/>
          <w:szCs w:val="16"/>
        </w:rPr>
      </w:pPr>
    </w:p>
    <w:p w14:paraId="332CCB13" w14:textId="77777777" w:rsidR="00096121" w:rsidRPr="00C33FB9" w:rsidRDefault="00096121" w:rsidP="001656ED">
      <w:pPr>
        <w:ind w:left="567" w:firstLine="142"/>
        <w:jc w:val="both"/>
        <w:rPr>
          <w:b/>
          <w:sz w:val="22"/>
          <w:szCs w:val="22"/>
        </w:rPr>
      </w:pPr>
      <w:r w:rsidRPr="00C33FB9">
        <w:rPr>
          <w:b/>
          <w:sz w:val="22"/>
          <w:szCs w:val="22"/>
        </w:rPr>
        <w:t xml:space="preserve">Zamawiający nie przewiduje udzielania zaliczek na poczet wykonania zamówienia. </w:t>
      </w:r>
    </w:p>
    <w:p w14:paraId="58777782" w14:textId="77777777" w:rsidR="00BE245A" w:rsidRPr="00C33FB9" w:rsidRDefault="00BE245A" w:rsidP="00CD4CBD">
      <w:pPr>
        <w:pStyle w:val="Tekstpodstawowy"/>
        <w:ind w:left="709"/>
        <w:jc w:val="both"/>
        <w:rPr>
          <w:rFonts w:ascii="Times New Roman" w:hAnsi="Times New Roman" w:cs="Times New Roman"/>
          <w:color w:val="000000"/>
          <w:sz w:val="16"/>
          <w:szCs w:val="16"/>
        </w:rPr>
      </w:pPr>
    </w:p>
    <w:p w14:paraId="7A30ADBC" w14:textId="77777777" w:rsidR="00BE245A" w:rsidRPr="00C33FB9" w:rsidRDefault="00BE245A" w:rsidP="00B9414F">
      <w:pPr>
        <w:pStyle w:val="Tekstpodstawowy"/>
        <w:ind w:left="709"/>
        <w:jc w:val="both"/>
        <w:rPr>
          <w:rFonts w:ascii="Times New Roman" w:hAnsi="Times New Roman" w:cs="Times New Roman"/>
          <w:b/>
          <w:bCs/>
          <w:sz w:val="22"/>
          <w:szCs w:val="22"/>
        </w:rPr>
      </w:pPr>
      <w:r w:rsidRPr="00C33FB9">
        <w:rPr>
          <w:rFonts w:ascii="Times New Roman" w:hAnsi="Times New Roman" w:cs="Times New Roman"/>
          <w:b/>
          <w:bCs/>
          <w:sz w:val="22"/>
          <w:szCs w:val="22"/>
        </w:rPr>
        <w:t xml:space="preserve">CPV (Wspólny </w:t>
      </w:r>
      <w:r w:rsidRPr="00C33FB9">
        <w:rPr>
          <w:rFonts w:ascii="Times New Roman" w:hAnsi="Times New Roman" w:cs="Times New Roman"/>
          <w:b/>
          <w:bCs/>
          <w:sz w:val="22"/>
          <w:szCs w:val="22"/>
          <w:lang w:eastAsia="en-US"/>
        </w:rPr>
        <w:t>Słownik</w:t>
      </w:r>
      <w:r w:rsidRPr="00C33FB9">
        <w:rPr>
          <w:rFonts w:ascii="Times New Roman" w:hAnsi="Times New Roman" w:cs="Times New Roman"/>
          <w:b/>
          <w:bCs/>
          <w:sz w:val="22"/>
          <w:szCs w:val="22"/>
        </w:rPr>
        <w:t xml:space="preserve"> Zamówień): </w:t>
      </w:r>
    </w:p>
    <w:p w14:paraId="3885FAA3" w14:textId="77777777" w:rsidR="00BE245A" w:rsidRPr="00C33FB9" w:rsidRDefault="00BE245A" w:rsidP="00B9414F">
      <w:pPr>
        <w:pStyle w:val="Tekstpodstawowy"/>
        <w:ind w:left="709"/>
        <w:jc w:val="both"/>
        <w:rPr>
          <w:rFonts w:ascii="Times New Roman" w:hAnsi="Times New Roman" w:cs="Times New Roman"/>
          <w:b/>
          <w:bCs/>
          <w:sz w:val="16"/>
          <w:szCs w:val="16"/>
          <w:lang w:eastAsia="en-US"/>
        </w:rPr>
      </w:pPr>
    </w:p>
    <w:p w14:paraId="06ED0414" w14:textId="77777777" w:rsidR="00566C1E" w:rsidRPr="00C33FB9" w:rsidRDefault="00566C1E" w:rsidP="00566C1E">
      <w:pPr>
        <w:numPr>
          <w:ilvl w:val="12"/>
          <w:numId w:val="0"/>
        </w:numPr>
        <w:ind w:firstLine="709"/>
        <w:jc w:val="both"/>
        <w:rPr>
          <w:sz w:val="22"/>
          <w:szCs w:val="22"/>
        </w:rPr>
      </w:pPr>
      <w:r w:rsidRPr="00C33FB9">
        <w:rPr>
          <w:sz w:val="22"/>
          <w:szCs w:val="22"/>
        </w:rPr>
        <w:t>45000000-7– Roboty budowlane</w:t>
      </w:r>
    </w:p>
    <w:p w14:paraId="4DC223F8" w14:textId="77777777" w:rsidR="00566C1E" w:rsidRPr="00C33FB9" w:rsidRDefault="00566C1E" w:rsidP="00566C1E">
      <w:pPr>
        <w:numPr>
          <w:ilvl w:val="12"/>
          <w:numId w:val="0"/>
        </w:numPr>
        <w:ind w:firstLine="709"/>
        <w:jc w:val="both"/>
        <w:rPr>
          <w:sz w:val="22"/>
          <w:szCs w:val="22"/>
        </w:rPr>
      </w:pPr>
      <w:r w:rsidRPr="00C33FB9">
        <w:rPr>
          <w:sz w:val="22"/>
          <w:szCs w:val="22"/>
        </w:rPr>
        <w:t>45310000-3 – Roboty instalacyjne elektryczne</w:t>
      </w:r>
    </w:p>
    <w:p w14:paraId="2BEABD7B" w14:textId="77777777" w:rsidR="00566C1E" w:rsidRPr="00C33FB9" w:rsidRDefault="00566C1E" w:rsidP="00566C1E">
      <w:pPr>
        <w:numPr>
          <w:ilvl w:val="12"/>
          <w:numId w:val="0"/>
        </w:numPr>
        <w:ind w:firstLine="709"/>
        <w:jc w:val="both"/>
        <w:rPr>
          <w:sz w:val="22"/>
          <w:szCs w:val="22"/>
        </w:rPr>
      </w:pPr>
      <w:r w:rsidRPr="00C33FB9">
        <w:rPr>
          <w:sz w:val="22"/>
          <w:szCs w:val="22"/>
        </w:rPr>
        <w:t>45330000-9 – Roboty instalacyjne wod-kan i sanitarne</w:t>
      </w:r>
    </w:p>
    <w:p w14:paraId="6773F019" w14:textId="77777777" w:rsidR="00566C1E" w:rsidRPr="00C33FB9" w:rsidRDefault="00566C1E" w:rsidP="00566C1E">
      <w:pPr>
        <w:numPr>
          <w:ilvl w:val="12"/>
          <w:numId w:val="0"/>
        </w:numPr>
        <w:ind w:firstLine="709"/>
        <w:jc w:val="both"/>
        <w:rPr>
          <w:sz w:val="22"/>
          <w:szCs w:val="22"/>
        </w:rPr>
      </w:pPr>
      <w:r w:rsidRPr="00C33FB9">
        <w:rPr>
          <w:sz w:val="22"/>
          <w:szCs w:val="22"/>
        </w:rPr>
        <w:t>45333000-0 – Roboty instalacyjne gazowe</w:t>
      </w:r>
    </w:p>
    <w:p w14:paraId="65CED5CF"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45421100-5 – Instalowanie drzwi i okien </w:t>
      </w:r>
    </w:p>
    <w:p w14:paraId="4AED4129" w14:textId="77777777" w:rsidR="00566C1E" w:rsidRPr="00C33FB9" w:rsidRDefault="00566C1E" w:rsidP="00566C1E">
      <w:pPr>
        <w:numPr>
          <w:ilvl w:val="12"/>
          <w:numId w:val="0"/>
        </w:numPr>
        <w:ind w:firstLine="709"/>
        <w:jc w:val="both"/>
        <w:rPr>
          <w:sz w:val="22"/>
          <w:szCs w:val="22"/>
        </w:rPr>
      </w:pPr>
      <w:r w:rsidRPr="00C33FB9">
        <w:rPr>
          <w:sz w:val="22"/>
          <w:szCs w:val="22"/>
        </w:rPr>
        <w:t>45432111-5 – Kładzenie wykładzin elastycznych</w:t>
      </w:r>
    </w:p>
    <w:p w14:paraId="0AE9AF5E" w14:textId="77777777" w:rsidR="00566C1E" w:rsidRPr="00C33FB9" w:rsidRDefault="00566C1E" w:rsidP="00566C1E">
      <w:pPr>
        <w:numPr>
          <w:ilvl w:val="12"/>
          <w:numId w:val="0"/>
        </w:numPr>
        <w:ind w:firstLine="709"/>
        <w:jc w:val="both"/>
        <w:rPr>
          <w:sz w:val="22"/>
          <w:szCs w:val="22"/>
        </w:rPr>
      </w:pPr>
      <w:r w:rsidRPr="00C33FB9">
        <w:rPr>
          <w:sz w:val="22"/>
          <w:szCs w:val="22"/>
        </w:rPr>
        <w:t>45432114-6 – Roboty w zakresie podłóg drewnianych</w:t>
      </w:r>
    </w:p>
    <w:p w14:paraId="41F96B16" w14:textId="77777777" w:rsidR="00566C1E" w:rsidRPr="00C33FB9" w:rsidRDefault="00566C1E" w:rsidP="00566C1E">
      <w:pPr>
        <w:numPr>
          <w:ilvl w:val="12"/>
          <w:numId w:val="0"/>
        </w:numPr>
        <w:ind w:firstLine="709"/>
        <w:jc w:val="both"/>
        <w:rPr>
          <w:sz w:val="22"/>
          <w:szCs w:val="22"/>
        </w:rPr>
      </w:pPr>
      <w:r w:rsidRPr="00C33FB9">
        <w:rPr>
          <w:sz w:val="22"/>
          <w:szCs w:val="22"/>
        </w:rPr>
        <w:t>45410000-4 – Tynkowanie</w:t>
      </w:r>
    </w:p>
    <w:p w14:paraId="188DFED7" w14:textId="77777777" w:rsidR="00566C1E" w:rsidRPr="00C33FB9" w:rsidRDefault="00566C1E" w:rsidP="00566C1E">
      <w:pPr>
        <w:numPr>
          <w:ilvl w:val="12"/>
          <w:numId w:val="0"/>
        </w:numPr>
        <w:ind w:firstLine="709"/>
        <w:jc w:val="both"/>
        <w:rPr>
          <w:sz w:val="22"/>
          <w:szCs w:val="22"/>
        </w:rPr>
      </w:pPr>
      <w:r w:rsidRPr="00C33FB9">
        <w:rPr>
          <w:sz w:val="22"/>
          <w:szCs w:val="22"/>
        </w:rPr>
        <w:t>45262520-2 – Roboty murowe</w:t>
      </w:r>
    </w:p>
    <w:p w14:paraId="1A763B66"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45421152-4 – Ścianki działowe </w:t>
      </w:r>
    </w:p>
    <w:p w14:paraId="44D181DC" w14:textId="77777777" w:rsidR="00566C1E" w:rsidRPr="00C33FB9" w:rsidRDefault="00566C1E" w:rsidP="00566C1E">
      <w:pPr>
        <w:numPr>
          <w:ilvl w:val="12"/>
          <w:numId w:val="0"/>
        </w:numPr>
        <w:ind w:firstLine="709"/>
        <w:jc w:val="both"/>
        <w:rPr>
          <w:sz w:val="22"/>
          <w:szCs w:val="22"/>
        </w:rPr>
      </w:pPr>
      <w:r w:rsidRPr="00C33FB9">
        <w:rPr>
          <w:sz w:val="22"/>
          <w:szCs w:val="22"/>
        </w:rPr>
        <w:t>45442100-8 – Roboty malarskie</w:t>
      </w:r>
    </w:p>
    <w:p w14:paraId="346FAB8A" w14:textId="77777777" w:rsidR="00AD19B4" w:rsidRPr="00C33FB9" w:rsidRDefault="00AD19B4" w:rsidP="00130DD3">
      <w:pPr>
        <w:pStyle w:val="Zwykytekst1"/>
        <w:rPr>
          <w:rFonts w:ascii="Times New Roman" w:hAnsi="Times New Roman" w:cs="Times New Roman"/>
          <w:sz w:val="22"/>
          <w:szCs w:val="22"/>
        </w:rPr>
      </w:pPr>
    </w:p>
    <w:p w14:paraId="3B14A613" w14:textId="77777777" w:rsidR="00BE245A" w:rsidRPr="00C33FB9" w:rsidRDefault="00B84B20" w:rsidP="007674EB">
      <w:pPr>
        <w:pStyle w:val="Tekstpodstawowy3"/>
        <w:spacing w:before="0" w:after="60"/>
        <w:ind w:left="709"/>
        <w:jc w:val="left"/>
        <w:rPr>
          <w:i w:val="0"/>
          <w:iCs w:val="0"/>
          <w:color w:val="000000" w:themeColor="text1"/>
          <w:sz w:val="22"/>
          <w:szCs w:val="22"/>
          <w:u w:val="single"/>
        </w:rPr>
      </w:pPr>
      <w:r w:rsidRPr="00C33FB9">
        <w:rPr>
          <w:i w:val="0"/>
          <w:iCs w:val="0"/>
          <w:color w:val="000000" w:themeColor="text1"/>
          <w:sz w:val="22"/>
          <w:szCs w:val="22"/>
        </w:rPr>
        <w:t xml:space="preserve">Zamawiający dopuszcza składanie ofert częściowych. </w:t>
      </w:r>
      <w:r w:rsidRPr="00C33FB9">
        <w:rPr>
          <w:i w:val="0"/>
          <w:color w:val="000000" w:themeColor="text1"/>
          <w:sz w:val="22"/>
          <w:szCs w:val="22"/>
        </w:rPr>
        <w:t xml:space="preserve">Wykonawca może złożyć ofertę </w:t>
      </w:r>
      <w:r w:rsidRPr="00C33FB9">
        <w:rPr>
          <w:i w:val="0"/>
          <w:color w:val="000000" w:themeColor="text1"/>
          <w:sz w:val="22"/>
          <w:szCs w:val="22"/>
          <w:u w:val="single"/>
        </w:rPr>
        <w:t>na dowolnie wybraną liczbę części.</w:t>
      </w:r>
      <w:r w:rsidR="007674EB" w:rsidRPr="00C33FB9">
        <w:rPr>
          <w:i w:val="0"/>
          <w:color w:val="000000" w:themeColor="text1"/>
          <w:sz w:val="22"/>
          <w:szCs w:val="22"/>
          <w:u w:val="single"/>
        </w:rPr>
        <w:t xml:space="preserve"> </w:t>
      </w:r>
      <w:r w:rsidR="00BE245A" w:rsidRPr="00C33FB9">
        <w:rPr>
          <w:i w:val="0"/>
          <w:sz w:val="22"/>
          <w:szCs w:val="22"/>
          <w:lang w:eastAsia="ar-SA"/>
        </w:rPr>
        <w:t>Zamawiający nie dopuszcza składania ofert wariantowych.</w:t>
      </w:r>
    </w:p>
    <w:p w14:paraId="2233F1AF" w14:textId="77777777" w:rsidR="00E7168F" w:rsidRPr="00E7168F" w:rsidRDefault="00E7168F" w:rsidP="00376170">
      <w:pPr>
        <w:pStyle w:val="Tekstpodstawowy3"/>
        <w:ind w:left="709"/>
        <w:rPr>
          <w:i w:val="0"/>
          <w:iCs w:val="0"/>
          <w:sz w:val="22"/>
          <w:szCs w:val="22"/>
          <w:lang w:eastAsia="ar-SA"/>
        </w:rPr>
      </w:pPr>
      <w:r w:rsidRPr="00C33FB9">
        <w:rPr>
          <w:i w:val="0"/>
          <w:iCs w:val="0"/>
          <w:sz w:val="22"/>
          <w:szCs w:val="22"/>
          <w:lang w:eastAsia="ar-SA"/>
        </w:rPr>
        <w:t>Realizacja zamówienia podlega prawu polskiemu</w:t>
      </w:r>
      <w:r w:rsidRPr="00E7168F">
        <w:rPr>
          <w:i w:val="0"/>
          <w:iCs w:val="0"/>
          <w:sz w:val="22"/>
          <w:szCs w:val="22"/>
          <w:lang w:eastAsia="ar-SA"/>
        </w:rPr>
        <w:t>,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r. poz. 1186 z późn.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r. poz. 1843 z późn. zm.).</w:t>
      </w:r>
    </w:p>
    <w:p w14:paraId="3DCB84B1"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6 ustawy Pzp.</w:t>
      </w:r>
    </w:p>
    <w:p w14:paraId="43AE4408" w14:textId="77777777"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0F74B68F"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t>5.4.</w:t>
      </w:r>
      <w:r w:rsidRPr="00ED3F02">
        <w:rPr>
          <w:color w:val="000000" w:themeColor="text1"/>
          <w:sz w:val="22"/>
          <w:szCs w:val="22"/>
        </w:rPr>
        <w:tab/>
        <w:t>Zamawiający określa wymagania związane z realizacją zamówienia zgodnie z art. 36 ust. 2 pkt. 8a ustawy Pzp</w:t>
      </w:r>
      <w:r w:rsidR="006B709F" w:rsidRPr="00ED3F02">
        <w:rPr>
          <w:color w:val="000000" w:themeColor="text1"/>
          <w:sz w:val="22"/>
          <w:szCs w:val="22"/>
        </w:rPr>
        <w:t>.</w:t>
      </w:r>
    </w:p>
    <w:p w14:paraId="0B8C42A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1EE5A4B6"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lastRenderedPageBreak/>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Pzp podwykonawca lub dalszy </w:t>
      </w:r>
      <w:r w:rsidRPr="00ED3F02">
        <w:rPr>
          <w:color w:val="000000"/>
          <w:sz w:val="22"/>
          <w:szCs w:val="22"/>
        </w:rPr>
        <w:t>podwykonawca.</w:t>
      </w:r>
    </w:p>
    <w:p w14:paraId="6AEC9BC1"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12201973"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47D1EA0"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7F0CD5C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2A717A93"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5E78200F"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4172C44E"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6AE1AA8B"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6E5877E6" w14:textId="77777777" w:rsidR="008B27CA" w:rsidRPr="00ED3F02" w:rsidRDefault="008B27CA" w:rsidP="00741D17">
      <w:pPr>
        <w:tabs>
          <w:tab w:val="left" w:pos="1134"/>
        </w:tabs>
        <w:spacing w:before="120"/>
        <w:jc w:val="both"/>
        <w:rPr>
          <w:strike/>
          <w:sz w:val="22"/>
          <w:szCs w:val="22"/>
        </w:rPr>
      </w:pPr>
    </w:p>
    <w:p w14:paraId="52FCB7DA"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4426056E" w14:textId="77777777"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01AB21A2" w14:textId="77777777" w:rsidR="00566C1E" w:rsidRPr="00ED3F02" w:rsidRDefault="00566C1E" w:rsidP="00BE245A">
      <w:pPr>
        <w:rPr>
          <w:b/>
          <w:bCs/>
          <w:sz w:val="22"/>
          <w:szCs w:val="22"/>
        </w:rPr>
      </w:pPr>
    </w:p>
    <w:p w14:paraId="1D360112"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3BD3D261"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483A9E9E"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0BE3E2E7"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408460AE"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317DC5DC" w14:textId="77777777" w:rsidR="00FB4491" w:rsidRPr="00ED3F02" w:rsidRDefault="00FB4491" w:rsidP="00FB4491">
      <w:pPr>
        <w:pStyle w:val="Default"/>
        <w:rPr>
          <w:rFonts w:ascii="Times New Roman" w:hAnsi="Times New Roman" w:cs="Times New Roman"/>
          <w:sz w:val="16"/>
          <w:szCs w:val="16"/>
        </w:rPr>
      </w:pPr>
    </w:p>
    <w:bookmarkEnd w:id="5"/>
    <w:p w14:paraId="411C49CF"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75486F93" w14:textId="77777777" w:rsidR="00951E5C" w:rsidRPr="00F93EF8"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 xml:space="preserve">od </w:t>
      </w:r>
      <w:r w:rsidRPr="00957F7D">
        <w:rPr>
          <w:rFonts w:eastAsiaTheme="minorHAnsi"/>
          <w:sz w:val="22"/>
          <w:szCs w:val="22"/>
          <w:lang w:eastAsia="en-US"/>
        </w:rPr>
        <w:t xml:space="preserve">odpowiedzialności cywilnej w zakresie prowadzonej działalności związanej z przedmiotem </w:t>
      </w:r>
      <w:r w:rsidRPr="00F93EF8">
        <w:rPr>
          <w:rFonts w:eastAsiaTheme="minorHAnsi"/>
          <w:sz w:val="22"/>
          <w:szCs w:val="22"/>
          <w:lang w:eastAsia="en-US"/>
        </w:rPr>
        <w:t>zamówienia na sumę gwarancyjną określoną przez zamawiającego</w:t>
      </w:r>
      <w:r w:rsidR="00FB4491" w:rsidRPr="00F93EF8">
        <w:rPr>
          <w:sz w:val="22"/>
          <w:szCs w:val="22"/>
        </w:rPr>
        <w:t xml:space="preserve"> na kwotę minimum: </w:t>
      </w:r>
      <w:bookmarkStart w:id="6" w:name="_Hlk536090126"/>
      <w:bookmarkStart w:id="7" w:name="_Hlk1121393"/>
    </w:p>
    <w:p w14:paraId="71C7A73D" w14:textId="534028DD" w:rsidR="001D128F" w:rsidRPr="001D128F" w:rsidRDefault="00093B69" w:rsidP="001D128F">
      <w:pPr>
        <w:autoSpaceDE w:val="0"/>
        <w:autoSpaceDN w:val="0"/>
        <w:adjustRightInd w:val="0"/>
        <w:ind w:left="709"/>
        <w:jc w:val="both"/>
        <w:rPr>
          <w:b/>
          <w:sz w:val="22"/>
          <w:szCs w:val="22"/>
        </w:rPr>
      </w:pPr>
      <w:bookmarkStart w:id="8" w:name="_Hlk29911390"/>
      <w:bookmarkStart w:id="9" w:name="_Hlk9934888"/>
      <w:r w:rsidRPr="00F93EF8">
        <w:rPr>
          <w:b/>
          <w:sz w:val="22"/>
          <w:szCs w:val="22"/>
        </w:rPr>
        <w:t>5</w:t>
      </w:r>
      <w:r w:rsidR="002E47C8" w:rsidRPr="00F93EF8">
        <w:rPr>
          <w:b/>
          <w:sz w:val="22"/>
          <w:szCs w:val="22"/>
        </w:rPr>
        <w:t>0</w:t>
      </w:r>
      <w:r w:rsidR="00851EE4" w:rsidRPr="00F93EF8">
        <w:rPr>
          <w:b/>
          <w:sz w:val="22"/>
          <w:szCs w:val="22"/>
        </w:rPr>
        <w:t> </w:t>
      </w:r>
      <w:r w:rsidR="00730901" w:rsidRPr="00F93EF8">
        <w:rPr>
          <w:b/>
          <w:sz w:val="22"/>
          <w:szCs w:val="22"/>
        </w:rPr>
        <w:t>000</w:t>
      </w:r>
      <w:r w:rsidR="00851EE4" w:rsidRPr="00F93EF8">
        <w:rPr>
          <w:b/>
          <w:sz w:val="22"/>
          <w:szCs w:val="22"/>
        </w:rPr>
        <w:t>,00</w:t>
      </w:r>
      <w:r w:rsidR="00730901" w:rsidRPr="00F93EF8">
        <w:rPr>
          <w:b/>
          <w:sz w:val="22"/>
          <w:szCs w:val="22"/>
        </w:rPr>
        <w:t xml:space="preserve"> zł (</w:t>
      </w:r>
      <w:r w:rsidRPr="00F93EF8">
        <w:rPr>
          <w:b/>
          <w:sz w:val="22"/>
          <w:szCs w:val="22"/>
        </w:rPr>
        <w:t xml:space="preserve">pięćdziesiąt </w:t>
      </w:r>
      <w:r w:rsidR="0012398C" w:rsidRPr="00F93EF8">
        <w:rPr>
          <w:b/>
          <w:sz w:val="22"/>
          <w:szCs w:val="22"/>
        </w:rPr>
        <w:t>tysięcy zł)</w:t>
      </w:r>
      <w:r w:rsidR="001D128F">
        <w:rPr>
          <w:b/>
          <w:sz w:val="22"/>
          <w:szCs w:val="22"/>
        </w:rPr>
        <w:t xml:space="preserve"> </w:t>
      </w:r>
      <w:r w:rsidR="001D128F" w:rsidRPr="00F93EF8">
        <w:rPr>
          <w:sz w:val="22"/>
          <w:szCs w:val="22"/>
        </w:rPr>
        <w:t>niezależnie od ilości części na które Wykonawca składa ofertę</w:t>
      </w:r>
      <w:r w:rsidR="001D128F">
        <w:rPr>
          <w:sz w:val="22"/>
          <w:szCs w:val="22"/>
        </w:rPr>
        <w:t>.</w:t>
      </w:r>
    </w:p>
    <w:bookmarkEnd w:id="6"/>
    <w:bookmarkEnd w:id="7"/>
    <w:bookmarkEnd w:id="8"/>
    <w:bookmarkEnd w:id="9"/>
    <w:p w14:paraId="09582DE4" w14:textId="77777777" w:rsidR="00730901" w:rsidRPr="00F93EF8" w:rsidRDefault="00730901" w:rsidP="00BD3EDB">
      <w:pPr>
        <w:autoSpaceDE w:val="0"/>
        <w:autoSpaceDN w:val="0"/>
        <w:adjustRightInd w:val="0"/>
        <w:jc w:val="both"/>
        <w:rPr>
          <w:sz w:val="22"/>
          <w:szCs w:val="22"/>
        </w:rPr>
      </w:pPr>
    </w:p>
    <w:p w14:paraId="16E53F19" w14:textId="77777777"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73B26F8E" w14:textId="77777777" w:rsidR="00FB4491" w:rsidRPr="00ED3F02" w:rsidRDefault="00FB4491" w:rsidP="00A131FF">
      <w:pPr>
        <w:suppressAutoHyphens/>
        <w:autoSpaceDE w:val="0"/>
        <w:ind w:left="709"/>
        <w:jc w:val="both"/>
        <w:rPr>
          <w:sz w:val="16"/>
          <w:szCs w:val="16"/>
          <w:lang w:eastAsia="ar-SA"/>
        </w:rPr>
      </w:pPr>
    </w:p>
    <w:p w14:paraId="1F6E93BF"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7026D549" w14:textId="77777777" w:rsidR="00E9064C" w:rsidRPr="00ED3F02" w:rsidRDefault="00FB4491" w:rsidP="00C225F2">
      <w:pPr>
        <w:pStyle w:val="Tekstpodstawowy2"/>
        <w:ind w:left="709" w:hanging="709"/>
        <w:rPr>
          <w:bCs w:val="0"/>
          <w:sz w:val="22"/>
          <w:szCs w:val="22"/>
        </w:rPr>
      </w:pPr>
      <w:r w:rsidRPr="00ED3F02">
        <w:rPr>
          <w:sz w:val="22"/>
          <w:szCs w:val="22"/>
        </w:rPr>
        <w:t>3</w:t>
      </w:r>
      <w:r w:rsidR="00E9064C" w:rsidRPr="00ED3F02">
        <w:rPr>
          <w:sz w:val="22"/>
          <w:szCs w:val="22"/>
        </w:rPr>
        <w:t>)</w:t>
      </w:r>
      <w:r w:rsidR="00E9064C" w:rsidRPr="00ED3F02">
        <w:rPr>
          <w:sz w:val="22"/>
          <w:szCs w:val="22"/>
        </w:rPr>
        <w:tab/>
        <w:t>zdolności technicznej i zawodowej:</w:t>
      </w:r>
    </w:p>
    <w:p w14:paraId="1CD135A0" w14:textId="77777777"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21030861" w14:textId="77777777"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0C652F22"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20CDE02E" w14:textId="77777777" w:rsidR="00F64223" w:rsidRPr="00FE0DCE" w:rsidRDefault="00412C33" w:rsidP="00C06E0C">
      <w:pPr>
        <w:tabs>
          <w:tab w:val="left" w:pos="-851"/>
        </w:tabs>
        <w:ind w:left="709"/>
        <w:jc w:val="both"/>
        <w:rPr>
          <w:sz w:val="22"/>
          <w:szCs w:val="22"/>
        </w:rPr>
      </w:pPr>
      <w:r w:rsidRPr="00FE0DCE">
        <w:rPr>
          <w:sz w:val="22"/>
          <w:szCs w:val="22"/>
        </w:rPr>
        <w:lastRenderedPageBreak/>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151DFA5D" w14:textId="48AA8C1C" w:rsidR="003B7120"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o specjalności konstrukcyjno–budowlane</w:t>
      </w:r>
      <w:r w:rsidR="00FE0DCE" w:rsidRPr="00FE0DCE">
        <w:rPr>
          <w:b/>
          <w:sz w:val="22"/>
          <w:szCs w:val="22"/>
        </w:rPr>
        <w:t>j</w:t>
      </w:r>
      <w:r w:rsidR="00F93EF8">
        <w:rPr>
          <w:b/>
          <w:sz w:val="22"/>
          <w:szCs w:val="22"/>
        </w:rPr>
        <w:t xml:space="preserve"> </w:t>
      </w:r>
      <w:r w:rsidR="00F93EF8" w:rsidRPr="00F93EF8">
        <w:rPr>
          <w:b/>
          <w:sz w:val="22"/>
          <w:szCs w:val="22"/>
        </w:rPr>
        <w:t>lub architektonicznej</w:t>
      </w:r>
      <w:r w:rsidR="000174C1" w:rsidRPr="00FE0DCE">
        <w:rPr>
          <w:b/>
          <w:sz w:val="22"/>
          <w:szCs w:val="22"/>
        </w:rPr>
        <w:t xml:space="preserve"> </w:t>
      </w:r>
      <w:r w:rsidR="006D76DB" w:rsidRPr="00FE0DCE">
        <w:rPr>
          <w:sz w:val="22"/>
          <w:szCs w:val="22"/>
        </w:rPr>
        <w:t xml:space="preserve">wraz z ważnym zaświadczeniem o przynależności </w:t>
      </w:r>
      <w:r w:rsidR="00826B21" w:rsidRPr="00FE0DCE">
        <w:rPr>
          <w:sz w:val="22"/>
          <w:szCs w:val="22"/>
        </w:rPr>
        <w:t xml:space="preserve">do właściwej izby </w:t>
      </w:r>
      <w:r w:rsidR="00826B21" w:rsidRPr="00F93EF8">
        <w:rPr>
          <w:sz w:val="22"/>
          <w:szCs w:val="22"/>
        </w:rPr>
        <w:t>samorządu zawodowego</w:t>
      </w:r>
      <w:r w:rsidR="006D76DB" w:rsidRPr="00F93EF8">
        <w:rPr>
          <w:sz w:val="22"/>
          <w:szCs w:val="22"/>
        </w:rPr>
        <w:t xml:space="preserve"> dla osoby pełniącej bezpośrednio obowiązki kierownika robót</w:t>
      </w:r>
      <w:r w:rsidR="004B268A" w:rsidRPr="00F93EF8">
        <w:rPr>
          <w:sz w:val="22"/>
          <w:szCs w:val="22"/>
        </w:rPr>
        <w:t xml:space="preserve"> </w:t>
      </w:r>
    </w:p>
    <w:p w14:paraId="3A1A775C" w14:textId="26183232" w:rsidR="00A944FB" w:rsidRPr="00F93EF8" w:rsidRDefault="001624C6" w:rsidP="001624C6">
      <w:pPr>
        <w:tabs>
          <w:tab w:val="left" w:pos="-851"/>
        </w:tabs>
        <w:ind w:left="709"/>
        <w:jc w:val="both"/>
        <w:rPr>
          <w:color w:val="000000"/>
          <w:sz w:val="22"/>
          <w:szCs w:val="22"/>
        </w:rPr>
      </w:pPr>
      <w:r>
        <w:rPr>
          <w:b/>
          <w:sz w:val="22"/>
          <w:szCs w:val="22"/>
        </w:rPr>
        <w:t xml:space="preserve">- 1 osobę </w:t>
      </w:r>
      <w:r w:rsidRPr="001624C6">
        <w:rPr>
          <w:bCs/>
          <w:sz w:val="22"/>
          <w:szCs w:val="22"/>
        </w:rPr>
        <w:t>posiadającą</w:t>
      </w:r>
      <w:r>
        <w:rPr>
          <w:b/>
          <w:sz w:val="22"/>
          <w:szCs w:val="22"/>
        </w:rPr>
        <w:t xml:space="preserve"> </w:t>
      </w:r>
      <w:r w:rsidR="00A944FB" w:rsidRPr="00F93EF8">
        <w:rPr>
          <w:color w:val="000000"/>
          <w:sz w:val="22"/>
          <w:szCs w:val="22"/>
        </w:rPr>
        <w:t>aktualne świadectwo kwalifikacyjne GRUPA 1 „E” i „D” dla osób wykonujących  zamówienie,</w:t>
      </w:r>
    </w:p>
    <w:p w14:paraId="1202F9F6" w14:textId="66586995" w:rsidR="001624C6" w:rsidRDefault="00A944FB" w:rsidP="001624C6">
      <w:pPr>
        <w:tabs>
          <w:tab w:val="left" w:pos="-851"/>
        </w:tabs>
        <w:ind w:left="709"/>
        <w:jc w:val="both"/>
        <w:rPr>
          <w:color w:val="000000"/>
          <w:sz w:val="22"/>
          <w:szCs w:val="22"/>
        </w:rPr>
      </w:pPr>
      <w:r w:rsidRPr="00F93EF8">
        <w:rPr>
          <w:color w:val="000000"/>
          <w:sz w:val="22"/>
          <w:szCs w:val="22"/>
        </w:rPr>
        <w:t xml:space="preserve">- </w:t>
      </w:r>
      <w:r w:rsidR="001624C6">
        <w:rPr>
          <w:b/>
          <w:bCs/>
          <w:color w:val="000000"/>
          <w:sz w:val="22"/>
          <w:szCs w:val="22"/>
        </w:rPr>
        <w:t xml:space="preserve">1 osobę posiadającą </w:t>
      </w:r>
      <w:r w:rsidRPr="00F93EF8">
        <w:rPr>
          <w:color w:val="000000"/>
          <w:sz w:val="22"/>
          <w:szCs w:val="22"/>
        </w:rPr>
        <w:t xml:space="preserve">aktualne świadectwo kwalifikacyjne GRUPA 3 „E” i „D” dla osób </w:t>
      </w:r>
      <w:r w:rsidR="001624C6">
        <w:rPr>
          <w:color w:val="000000"/>
          <w:sz w:val="22"/>
          <w:szCs w:val="22"/>
        </w:rPr>
        <w:t xml:space="preserve"> </w:t>
      </w:r>
      <w:r w:rsidRPr="00F93EF8">
        <w:rPr>
          <w:color w:val="000000"/>
          <w:sz w:val="22"/>
          <w:szCs w:val="22"/>
        </w:rPr>
        <w:t>wykonujących zamówienie</w:t>
      </w:r>
      <w:r w:rsidR="001624C6">
        <w:rPr>
          <w:color w:val="000000"/>
          <w:sz w:val="22"/>
          <w:szCs w:val="22"/>
        </w:rPr>
        <w:t xml:space="preserve"> </w:t>
      </w:r>
    </w:p>
    <w:p w14:paraId="68D7707D" w14:textId="1A046047" w:rsidR="001624C6" w:rsidRDefault="001624C6" w:rsidP="001624C6">
      <w:pPr>
        <w:tabs>
          <w:tab w:val="left" w:pos="-851"/>
        </w:tabs>
        <w:ind w:left="709"/>
        <w:jc w:val="both"/>
        <w:rPr>
          <w:sz w:val="22"/>
          <w:szCs w:val="22"/>
        </w:rPr>
      </w:pPr>
      <w:r w:rsidRPr="00F93EF8">
        <w:rPr>
          <w:sz w:val="22"/>
          <w:szCs w:val="22"/>
        </w:rPr>
        <w:t>niezależnie od ilości części na które Wykonawca składa ofertę,</w:t>
      </w:r>
    </w:p>
    <w:p w14:paraId="2461D964" w14:textId="2C0352D0" w:rsidR="00A944FB" w:rsidRDefault="00A944FB" w:rsidP="001624C6">
      <w:pPr>
        <w:tabs>
          <w:tab w:val="left" w:pos="-851"/>
        </w:tabs>
        <w:jc w:val="both"/>
        <w:rPr>
          <w:color w:val="FF0000"/>
          <w:sz w:val="22"/>
          <w:szCs w:val="22"/>
        </w:rPr>
      </w:pPr>
    </w:p>
    <w:p w14:paraId="2FB43B4A" w14:textId="5F6C83DE" w:rsidR="001624C6" w:rsidRPr="001624C6" w:rsidRDefault="001624C6" w:rsidP="001624C6">
      <w:pPr>
        <w:tabs>
          <w:tab w:val="num" w:pos="-993"/>
          <w:tab w:val="left" w:pos="-851"/>
        </w:tabs>
        <w:ind w:left="709"/>
        <w:jc w:val="both"/>
        <w:rPr>
          <w:b/>
          <w:bCs/>
          <w:sz w:val="22"/>
          <w:szCs w:val="22"/>
          <w:u w:val="single"/>
        </w:rPr>
      </w:pPr>
      <w:r w:rsidRPr="001624C6">
        <w:rPr>
          <w:b/>
          <w:bCs/>
          <w:sz w:val="22"/>
          <w:szCs w:val="22"/>
          <w:u w:val="single"/>
        </w:rPr>
        <w:t>Zamawiający dopuszcza posiadani</w:t>
      </w:r>
      <w:r w:rsidR="001D128F">
        <w:rPr>
          <w:b/>
          <w:bCs/>
          <w:sz w:val="22"/>
          <w:szCs w:val="22"/>
          <w:u w:val="single"/>
        </w:rPr>
        <w:t>e</w:t>
      </w:r>
      <w:r w:rsidRPr="001624C6">
        <w:rPr>
          <w:b/>
          <w:bCs/>
          <w:sz w:val="22"/>
          <w:szCs w:val="22"/>
          <w:u w:val="single"/>
        </w:rPr>
        <w:t xml:space="preserve"> w/w uprawnień przez 1 osobę.  </w:t>
      </w:r>
    </w:p>
    <w:p w14:paraId="58DDAA6B" w14:textId="305355E8" w:rsidR="00A944FB" w:rsidRDefault="00A944FB" w:rsidP="00A944FB">
      <w:pPr>
        <w:tabs>
          <w:tab w:val="left" w:pos="-851"/>
        </w:tabs>
        <w:jc w:val="both"/>
        <w:rPr>
          <w:color w:val="FF0000"/>
          <w:sz w:val="22"/>
          <w:szCs w:val="22"/>
        </w:rPr>
      </w:pPr>
    </w:p>
    <w:p w14:paraId="4ADFA396" w14:textId="77777777" w:rsidR="003B7120" w:rsidRPr="005E7343" w:rsidRDefault="00A944FB" w:rsidP="00A944FB">
      <w:pPr>
        <w:tabs>
          <w:tab w:val="left" w:pos="-851"/>
        </w:tabs>
        <w:jc w:val="both"/>
        <w:rPr>
          <w:sz w:val="22"/>
          <w:szCs w:val="22"/>
        </w:rPr>
      </w:pPr>
      <w:r>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45678F9D" w14:textId="77777777" w:rsidR="001624C6" w:rsidRDefault="001624C6" w:rsidP="00A101F3">
      <w:pPr>
        <w:tabs>
          <w:tab w:val="num" w:pos="-993"/>
          <w:tab w:val="left" w:pos="-851"/>
        </w:tabs>
        <w:ind w:left="709"/>
        <w:jc w:val="both"/>
        <w:rPr>
          <w:b/>
          <w:bCs/>
          <w:sz w:val="22"/>
          <w:szCs w:val="22"/>
        </w:rPr>
      </w:pPr>
    </w:p>
    <w:p w14:paraId="37B1096A" w14:textId="132D216A"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1DC2F01E"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5A826E36"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(t.j.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r. poz. 1186 z późn.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8CAFA1D"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EA04F8"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15CDA78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Pzp.</w:t>
      </w:r>
    </w:p>
    <w:p w14:paraId="0DA02B87"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Pzp </w:t>
      </w:r>
      <w:r w:rsidR="000B5C5F" w:rsidRPr="00ED3F02">
        <w:rPr>
          <w:sz w:val="22"/>
          <w:szCs w:val="22"/>
        </w:rPr>
        <w:t xml:space="preserve"> </w:t>
      </w:r>
      <w:r w:rsidR="00E05660" w:rsidRPr="00ED3F02">
        <w:rPr>
          <w:sz w:val="22"/>
          <w:szCs w:val="22"/>
        </w:rPr>
        <w:t>wykluczy Wykonawcę:</w:t>
      </w:r>
    </w:p>
    <w:p w14:paraId="54B292D6"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B80FCE"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zamawiającym, o którym mowa w art. 3 ust. 1 pkt. 1–4 ustawy Pzp,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6D433989"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Wykluczenie wykonawcy następuje zgodnie z art. 24 ust. 7 ustawy Pzp.</w:t>
      </w:r>
    </w:p>
    <w:p w14:paraId="47032598"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Wykonawca, który podlega wykluczeniu na podstawie art. 24 ust. 1 pkt 13 i 14 oraz 16–20 ustawy Pzp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w:t>
      </w:r>
      <w:r w:rsidRPr="00ED3F02">
        <w:rPr>
          <w:b w:val="0"/>
          <w:sz w:val="22"/>
          <w:szCs w:val="22"/>
        </w:rPr>
        <w:lastRenderedPageBreak/>
        <w:t>stosuje się, jeżeli wobec wykonawcy, będącego podmiotem zbiorowym, orzeczono prawomocnym wyrokiem sądu zakaz ubiegania się o udzielenie zamówienia oraz nie upłynął określony w tym wyroku okres obowiązywania tego zakazu.</w:t>
      </w:r>
    </w:p>
    <w:p w14:paraId="5EC6168D"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05C135C"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175F9F18" w14:textId="77777777" w:rsidR="00B8439F" w:rsidRPr="00ED3F02" w:rsidRDefault="00B8439F" w:rsidP="00BE245A">
      <w:pPr>
        <w:ind w:left="709"/>
        <w:jc w:val="both"/>
        <w:rPr>
          <w:sz w:val="16"/>
          <w:szCs w:val="16"/>
        </w:rPr>
      </w:pPr>
    </w:p>
    <w:p w14:paraId="4A671A22"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70626FF4"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B6DC92C"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0DCB5542"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C928843"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Pzp</w:t>
      </w:r>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Pzp.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2C825087"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art. 25 ust. 1 ustawy Pzp.</w:t>
      </w:r>
    </w:p>
    <w:p w14:paraId="1E580AE2"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2A650A7"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Zamawiający, zgodnie z art. 24 aa ustawy Pzp,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3170D443"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508BCDA7"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1E5D6C2B"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010B61B3"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2CAFCCB9"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r w:rsidR="008E7270" w:rsidRPr="00ED3F02">
        <w:rPr>
          <w:b w:val="0"/>
          <w:sz w:val="22"/>
          <w:szCs w:val="22"/>
        </w:rPr>
        <w:t>Pzp</w:t>
      </w:r>
      <w:r w:rsidR="00EB2E1B" w:rsidRPr="00ED3F02">
        <w:rPr>
          <w:b w:val="0"/>
          <w:sz w:val="22"/>
          <w:szCs w:val="22"/>
        </w:rPr>
        <w:t>.</w:t>
      </w:r>
    </w:p>
    <w:p w14:paraId="6F4D8DA0"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0D3F3637"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xml:space="preserve">, zamawiający może odstąpić od żądania tych dokumentów od wykonawcy. W takim przypadku dowodem </w:t>
      </w:r>
      <w:r w:rsidR="0019214A" w:rsidRPr="00ED3F02">
        <w:rPr>
          <w:b w:val="0"/>
          <w:sz w:val="22"/>
          <w:szCs w:val="22"/>
        </w:rPr>
        <w:lastRenderedPageBreak/>
        <w:t>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Pzp</w:t>
      </w:r>
      <w:r w:rsidR="0019214A" w:rsidRPr="00ED3F02">
        <w:rPr>
          <w:b w:val="0"/>
          <w:sz w:val="22"/>
          <w:szCs w:val="22"/>
        </w:rPr>
        <w:t>.</w:t>
      </w:r>
    </w:p>
    <w:p w14:paraId="4D0F9A3F" w14:textId="77777777" w:rsidR="00FA6A07" w:rsidRPr="00CE767A" w:rsidRDefault="00FA6A07" w:rsidP="009D5174">
      <w:pPr>
        <w:pStyle w:val="Tekstpodstawowy2"/>
        <w:spacing w:before="0"/>
        <w:ind w:left="709" w:hanging="709"/>
        <w:jc w:val="left"/>
        <w:rPr>
          <w:b w:val="0"/>
          <w:color w:val="00B050"/>
          <w:sz w:val="22"/>
          <w:szCs w:val="22"/>
        </w:rPr>
      </w:pPr>
    </w:p>
    <w:p w14:paraId="6A9D3A8D"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2CDC20F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3EA8E16"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2859A55B"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Pzp </w:t>
      </w:r>
      <w:r w:rsidRPr="00ED3F02">
        <w:rPr>
          <w:b w:val="0"/>
          <w:iCs/>
          <w:sz w:val="22"/>
          <w:szCs w:val="22"/>
        </w:rPr>
        <w:t>oraz, o których mowa w pkt</w:t>
      </w:r>
      <w:r w:rsidR="00F562A2" w:rsidRPr="00ED3F02">
        <w:rPr>
          <w:b w:val="0"/>
          <w:iCs/>
          <w:sz w:val="22"/>
          <w:szCs w:val="22"/>
        </w:rPr>
        <w:t xml:space="preserve"> 8.2.</w:t>
      </w:r>
    </w:p>
    <w:p w14:paraId="122952D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65C30EA"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29CD51EF"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4CCF7E5"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064EDD45"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1A8B41B6"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B64ABF2"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10255209"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02C8E52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00B163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r w:rsidR="00A944FB">
        <w:rPr>
          <w:b w:val="0"/>
          <w:sz w:val="22"/>
          <w:szCs w:val="22"/>
        </w:rPr>
        <w:t>.</w:t>
      </w:r>
    </w:p>
    <w:p w14:paraId="746096D8"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Pzp</w:t>
      </w:r>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887E344"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t>
      </w:r>
      <w:r w:rsidR="00A63AF4" w:rsidRPr="00ED3F02">
        <w:rPr>
          <w:b w:val="0"/>
          <w:iCs/>
          <w:sz w:val="22"/>
          <w:szCs w:val="22"/>
        </w:rPr>
        <w:lastRenderedPageBreak/>
        <w:t xml:space="preserve">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02678DA"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6EF7122B"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1780E6B2"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71F03DE"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W przypadku Wykonawców wspólnie ubiegających się o udzielenie zamówienia, żaden z nich nie może podlegać wykluczeniu z powodu niespełniania warunków, o których mowa w art. 24 ust. 1 ustawy Pzp,</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BE44740"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4F8E0F6E"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17F2DD1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B192F19"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7030A733"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158B368F"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8B8B623"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01301A4F" w14:textId="77777777"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stawy Pzp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D6E0804"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71364796"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A652B6F"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6400CC7" w14:textId="77777777"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023704C4" w14:textId="77777777" w:rsidR="00A63AF4" w:rsidRPr="00ED3F02" w:rsidRDefault="00A63AF4" w:rsidP="00A63AF4">
      <w:pPr>
        <w:pStyle w:val="Tekstpodstawowy2"/>
        <w:ind w:left="709" w:hanging="709"/>
        <w:rPr>
          <w:b w:val="0"/>
          <w:iCs/>
          <w:sz w:val="22"/>
          <w:szCs w:val="22"/>
        </w:rPr>
      </w:pPr>
      <w:r w:rsidRPr="00ED3F02">
        <w:rPr>
          <w:b w:val="0"/>
          <w:sz w:val="22"/>
          <w:szCs w:val="22"/>
        </w:rPr>
        <w:lastRenderedPageBreak/>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3BE77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0D086C7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736F225"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31F43D26"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01DAAE21"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D56DADD"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 xml:space="preserve">r. w sprawie użycia środków komunikacji elektronicznej w postępowaniu o udzielenie zamówienia publicznego oraz udostępniania i przechowywania dokumentów elektronicznych </w:t>
      </w:r>
      <w:r w:rsidR="00A944FB">
        <w:rPr>
          <w:b w:val="0"/>
          <w:sz w:val="22"/>
          <w:szCs w:val="22"/>
        </w:rPr>
        <w:t xml:space="preserve">                           </w:t>
      </w:r>
      <w:r w:rsidRPr="00F3680B">
        <w:rPr>
          <w:b w:val="0"/>
          <w:sz w:val="22"/>
          <w:szCs w:val="22"/>
        </w:rPr>
        <w:t>(Dz.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481736F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stały dostęp do sieci Internet o gwarantowanej przepustowości nie mniejszej niż 512 kb/s;</w:t>
      </w:r>
    </w:p>
    <w:p w14:paraId="3DA38030"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4479739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2549D56"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03249D2D"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zainstalowany program Adobe Acrobat Reader lub inny obsługujący format plików .pdf;</w:t>
      </w:r>
    </w:p>
    <w:p w14:paraId="2EAE6BE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746ED30E"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oznaczenie czasu odbioru danych przez Platformę stanowi datę oraz dokładny czas (hh:mm:ss) generowany według czasu lokalnego serwera synchronizowanego z zegarem Głównego Urzędu Miar. </w:t>
      </w:r>
    </w:p>
    <w:p w14:paraId="5AA3BD97"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56AD2D49"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4CAF24C8"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7622EFA2"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35501808"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5CB6C040"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FA2CD1"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pliki w innych formatach niż PDF zaleca się opatrzyć zewnętrznym podpisem XAdES; Wykonawca powinien pamiętać, aby plik z podpisem przekazywać łącznie z dokumentem podpisywanym;</w:t>
      </w:r>
    </w:p>
    <w:p w14:paraId="3D96386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46FE7F2A"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2C614D7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2BE6AF72" w14:textId="06D820F6"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D90614">
        <w:rPr>
          <w:bCs w:val="0"/>
          <w:sz w:val="22"/>
          <w:szCs w:val="22"/>
        </w:rPr>
        <w:t>Anna Janecka</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B14D94">
        <w:rPr>
          <w:b w:val="0"/>
          <w:sz w:val="22"/>
          <w:szCs w:val="22"/>
        </w:rPr>
        <w:t>3</w:t>
      </w:r>
      <w:r>
        <w:rPr>
          <w:b w:val="0"/>
          <w:sz w:val="22"/>
          <w:szCs w:val="22"/>
        </w:rPr>
        <w:t>.</w:t>
      </w:r>
    </w:p>
    <w:p w14:paraId="4BE565A1"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lastRenderedPageBreak/>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3A78BAB0"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449ECCAD"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B1EE16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ABA6DD0"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2D1370E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DDFD597"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6F11E31C" w14:textId="77777777" w:rsidR="00EF1E25" w:rsidRPr="00ED3F02" w:rsidRDefault="00EF1E25" w:rsidP="00912F01">
      <w:pPr>
        <w:ind w:left="709"/>
        <w:jc w:val="both"/>
        <w:rPr>
          <w:sz w:val="22"/>
          <w:szCs w:val="22"/>
        </w:rPr>
      </w:pPr>
    </w:p>
    <w:p w14:paraId="1C42A089"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431568E2"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27657A06"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upoważnionej/ych do reprezentowania Wykonawcy na podstawie pełnomocnictwa.</w:t>
      </w:r>
    </w:p>
    <w:p w14:paraId="7B06FC70"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560F40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sidRPr="001A1107">
        <w:rPr>
          <w:b w:val="0"/>
          <w:sz w:val="22"/>
          <w:szCs w:val="22"/>
        </w:rPr>
        <w:t>Postępowanie prowadzone jest w języku polskim, wobec czego:</w:t>
      </w:r>
    </w:p>
    <w:p w14:paraId="22334371"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23AF030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0C14914B"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0C16AAFD"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5CAA5CFD"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0EBE2EC7"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Zamawiający informuje, iż zgodnie z art. 8 w zw. z art. 96 ust. 3 ustawy Pzp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jednocześnie wykazał, iż zastrzeżone informacje stanowią tajemnicę przedsiębiorstwa. Wykonawca nie może zastrzec informacji, o których mowa w art. 86 ust. 4 ustawy Pzp.</w:t>
      </w:r>
    </w:p>
    <w:p w14:paraId="31154C1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9156A0C" w14:textId="77777777" w:rsidR="0093586C" w:rsidRPr="001A1107" w:rsidRDefault="0093586C" w:rsidP="0093586C">
      <w:pPr>
        <w:pStyle w:val="Tekstpodstawowy2"/>
        <w:ind w:left="709" w:hanging="709"/>
        <w:rPr>
          <w:b w:val="0"/>
          <w:sz w:val="22"/>
          <w:szCs w:val="22"/>
        </w:rPr>
      </w:pPr>
      <w:r>
        <w:rPr>
          <w:b w:val="0"/>
          <w:sz w:val="22"/>
          <w:szCs w:val="22"/>
        </w:rPr>
        <w:lastRenderedPageBreak/>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59217B6"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30A49AA7"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35CDC3F9"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E3EFFD"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07A902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48F920CD"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186C434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C5C9B83"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7C698F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78E784FC"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4E5B367"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5B2059FF"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32974D7"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874107A"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47A91740"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CEDD78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0B732C3E"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5C750F34"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304FDDF5" w14:textId="77777777" w:rsidTr="0093586C">
        <w:trPr>
          <w:trHeight w:val="1607"/>
          <w:jc w:val="center"/>
        </w:trPr>
        <w:tc>
          <w:tcPr>
            <w:tcW w:w="7939" w:type="dxa"/>
            <w:shd w:val="clear" w:color="auto" w:fill="auto"/>
            <w:vAlign w:val="center"/>
          </w:tcPr>
          <w:p w14:paraId="11D51F13" w14:textId="77777777" w:rsidR="00116984" w:rsidRPr="00F93EF8" w:rsidRDefault="00116984" w:rsidP="00D70246">
            <w:pPr>
              <w:jc w:val="center"/>
              <w:rPr>
                <w:b/>
                <w:bCs/>
              </w:rPr>
            </w:pPr>
            <w:r w:rsidRPr="00ED3F02">
              <w:rPr>
                <w:b/>
                <w:bCs/>
                <w:sz w:val="22"/>
                <w:szCs w:val="22"/>
              </w:rPr>
              <w:lastRenderedPageBreak/>
              <w:t>ZARZĄD</w:t>
            </w:r>
            <w:r w:rsidR="006E4D42" w:rsidRPr="00ED3F02">
              <w:rPr>
                <w:b/>
                <w:bCs/>
                <w:sz w:val="22"/>
                <w:szCs w:val="22"/>
              </w:rPr>
              <w:t xml:space="preserve"> </w:t>
            </w:r>
            <w:r w:rsidRPr="00ED3F02">
              <w:rPr>
                <w:b/>
                <w:bCs/>
                <w:sz w:val="22"/>
                <w:szCs w:val="22"/>
              </w:rPr>
              <w:t xml:space="preserve"> </w:t>
            </w:r>
            <w:r w:rsidRPr="00F93EF8">
              <w:rPr>
                <w:b/>
                <w:bCs/>
                <w:sz w:val="22"/>
                <w:szCs w:val="22"/>
              </w:rPr>
              <w:t xml:space="preserve">LOKALI </w:t>
            </w:r>
            <w:r w:rsidR="006E4D42" w:rsidRPr="00F93EF8">
              <w:rPr>
                <w:b/>
                <w:bCs/>
                <w:sz w:val="22"/>
                <w:szCs w:val="22"/>
              </w:rPr>
              <w:t xml:space="preserve"> </w:t>
            </w:r>
            <w:r w:rsidRPr="00F93EF8">
              <w:rPr>
                <w:b/>
                <w:bCs/>
                <w:sz w:val="22"/>
                <w:szCs w:val="22"/>
              </w:rPr>
              <w:t>MIEJSKICH</w:t>
            </w:r>
          </w:p>
          <w:p w14:paraId="3815E5EF" w14:textId="77777777" w:rsidR="00116984" w:rsidRPr="00F93EF8" w:rsidRDefault="00116984" w:rsidP="00D70246">
            <w:pPr>
              <w:jc w:val="center"/>
              <w:rPr>
                <w:bCs/>
              </w:rPr>
            </w:pPr>
            <w:r w:rsidRPr="00F93EF8">
              <w:rPr>
                <w:bCs/>
                <w:sz w:val="22"/>
                <w:szCs w:val="22"/>
              </w:rPr>
              <w:t>Adres:</w:t>
            </w:r>
            <w:r w:rsidRPr="00F93EF8">
              <w:rPr>
                <w:sz w:val="22"/>
                <w:szCs w:val="22"/>
              </w:rPr>
              <w:t xml:space="preserve"> al. T</w:t>
            </w:r>
            <w:r w:rsidR="00CF3FED" w:rsidRPr="00F93EF8">
              <w:rPr>
                <w:sz w:val="22"/>
                <w:szCs w:val="22"/>
              </w:rPr>
              <w:t xml:space="preserve">. </w:t>
            </w:r>
            <w:r w:rsidRPr="00F93EF8">
              <w:rPr>
                <w:sz w:val="22"/>
                <w:szCs w:val="22"/>
              </w:rPr>
              <w:t>Kościuszki 47; 90-514 Łódź</w:t>
            </w:r>
          </w:p>
          <w:p w14:paraId="3B22C6FC" w14:textId="29878A20" w:rsidR="003761A4" w:rsidRPr="00F93EF8" w:rsidRDefault="003761A4" w:rsidP="00CF3FED">
            <w:pPr>
              <w:ind w:left="-35"/>
              <w:jc w:val="center"/>
              <w:rPr>
                <w:b/>
              </w:rPr>
            </w:pPr>
            <w:r w:rsidRPr="00F93EF8">
              <w:rPr>
                <w:sz w:val="22"/>
                <w:szCs w:val="22"/>
              </w:rPr>
              <w:t>oraz opisane:</w:t>
            </w:r>
            <w:r w:rsidR="00C85AEC" w:rsidRPr="00F93EF8">
              <w:rPr>
                <w:sz w:val="22"/>
                <w:szCs w:val="22"/>
              </w:rPr>
              <w:t xml:space="preserve"> </w:t>
            </w:r>
            <w:r w:rsidR="005C4E07" w:rsidRPr="00F93EF8">
              <w:rPr>
                <w:b/>
                <w:sz w:val="22"/>
                <w:szCs w:val="22"/>
                <w:highlight w:val="yellow"/>
              </w:rPr>
              <w:t>DZP.26.1.</w:t>
            </w:r>
            <w:r w:rsidR="00541721">
              <w:rPr>
                <w:b/>
                <w:sz w:val="22"/>
                <w:szCs w:val="22"/>
                <w:highlight w:val="yellow"/>
              </w:rPr>
              <w:t>276.2020</w:t>
            </w:r>
          </w:p>
          <w:p w14:paraId="40387E20" w14:textId="71FAC0A8" w:rsidR="006E77C3" w:rsidRPr="00F93EF8" w:rsidRDefault="003761A4" w:rsidP="005D53B4">
            <w:pPr>
              <w:ind w:left="-35"/>
              <w:jc w:val="center"/>
              <w:rPr>
                <w:b/>
              </w:rPr>
            </w:pPr>
            <w:r w:rsidRPr="00F93EF8">
              <w:rPr>
                <w:bCs/>
                <w:sz w:val="22"/>
                <w:szCs w:val="22"/>
              </w:rPr>
              <w:t>„</w:t>
            </w:r>
            <w:r w:rsidR="00FA6B8D" w:rsidRPr="00F93EF8">
              <w:rPr>
                <w:b/>
                <w:sz w:val="22"/>
                <w:szCs w:val="22"/>
              </w:rPr>
              <w:t xml:space="preserve">OFERTA </w:t>
            </w:r>
            <w:r w:rsidR="001E6446" w:rsidRPr="00F93EF8">
              <w:rPr>
                <w:b/>
                <w:bCs/>
                <w:sz w:val="22"/>
                <w:szCs w:val="22"/>
              </w:rPr>
              <w:t xml:space="preserve">na </w:t>
            </w:r>
            <w:r w:rsidR="007334B4" w:rsidRPr="00F93EF8">
              <w:rPr>
                <w:b/>
                <w:sz w:val="22"/>
                <w:szCs w:val="22"/>
              </w:rPr>
              <w:t xml:space="preserve">wykonanie </w:t>
            </w:r>
            <w:r w:rsidR="00560B4A" w:rsidRPr="00F93EF8">
              <w:rPr>
                <w:b/>
                <w:bCs/>
                <w:sz w:val="22"/>
                <w:szCs w:val="22"/>
              </w:rPr>
              <w:t>r</w:t>
            </w:r>
            <w:r w:rsidR="009525E2" w:rsidRPr="00F93EF8">
              <w:rPr>
                <w:b/>
                <w:bCs/>
                <w:sz w:val="22"/>
                <w:szCs w:val="22"/>
              </w:rPr>
              <w:t xml:space="preserve">emontu </w:t>
            </w:r>
            <w:r w:rsidR="009525E2" w:rsidRPr="00736655">
              <w:rPr>
                <w:b/>
                <w:bCs/>
                <w:sz w:val="22"/>
                <w:szCs w:val="22"/>
              </w:rPr>
              <w:t>lokali</w:t>
            </w:r>
            <w:r w:rsidR="001D79AC" w:rsidRPr="00736655">
              <w:rPr>
                <w:b/>
                <w:bCs/>
                <w:sz w:val="22"/>
                <w:szCs w:val="22"/>
              </w:rPr>
              <w:t xml:space="preserve"> </w:t>
            </w:r>
            <w:r w:rsidR="00C66963" w:rsidRPr="00736655">
              <w:rPr>
                <w:b/>
                <w:bCs/>
                <w:sz w:val="22"/>
                <w:szCs w:val="22"/>
              </w:rPr>
              <w:t xml:space="preserve">w podziale na </w:t>
            </w:r>
            <w:r w:rsidR="00541721">
              <w:rPr>
                <w:b/>
                <w:bCs/>
                <w:sz w:val="22"/>
                <w:szCs w:val="22"/>
              </w:rPr>
              <w:t>15</w:t>
            </w:r>
            <w:r w:rsidR="00736655" w:rsidRPr="00736655">
              <w:rPr>
                <w:b/>
                <w:bCs/>
                <w:sz w:val="22"/>
                <w:szCs w:val="22"/>
              </w:rPr>
              <w:t xml:space="preserve"> </w:t>
            </w:r>
            <w:r w:rsidR="00C66963" w:rsidRPr="00736655">
              <w:rPr>
                <w:b/>
                <w:bCs/>
                <w:sz w:val="22"/>
                <w:szCs w:val="22"/>
              </w:rPr>
              <w:t>części</w:t>
            </w:r>
            <w:r w:rsidR="00961B85" w:rsidRPr="00F93EF8">
              <w:rPr>
                <w:b/>
                <w:bCs/>
                <w:sz w:val="22"/>
                <w:szCs w:val="22"/>
              </w:rPr>
              <w:t>”</w:t>
            </w:r>
          </w:p>
          <w:p w14:paraId="524B5D87" w14:textId="0571B540" w:rsidR="003761A4" w:rsidRPr="00ED3F02" w:rsidRDefault="003761A4" w:rsidP="00A944FB">
            <w:pPr>
              <w:spacing w:before="120"/>
              <w:ind w:left="-35"/>
              <w:jc w:val="center"/>
              <w:rPr>
                <w:bCs/>
              </w:rPr>
            </w:pPr>
            <w:r w:rsidRPr="00F93EF8">
              <w:rPr>
                <w:bCs/>
                <w:sz w:val="22"/>
                <w:szCs w:val="22"/>
              </w:rPr>
              <w:t xml:space="preserve">„Nie otwierać przed dniem </w:t>
            </w:r>
            <w:r w:rsidR="00541721">
              <w:rPr>
                <w:b/>
                <w:sz w:val="22"/>
                <w:szCs w:val="22"/>
                <w:highlight w:val="yellow"/>
              </w:rPr>
              <w:t>11</w:t>
            </w:r>
            <w:r w:rsidR="0093586C" w:rsidRPr="00F93EF8">
              <w:rPr>
                <w:b/>
                <w:sz w:val="22"/>
                <w:szCs w:val="22"/>
                <w:highlight w:val="yellow"/>
              </w:rPr>
              <w:t>.0</w:t>
            </w:r>
            <w:r w:rsidR="00B14D94">
              <w:rPr>
                <w:b/>
                <w:sz w:val="22"/>
                <w:szCs w:val="22"/>
                <w:highlight w:val="yellow"/>
              </w:rPr>
              <w:t>9</w:t>
            </w:r>
            <w:r w:rsidR="0093586C" w:rsidRPr="00F93EF8">
              <w:rPr>
                <w:b/>
                <w:sz w:val="22"/>
                <w:szCs w:val="22"/>
                <w:highlight w:val="yellow"/>
              </w:rPr>
              <w:t>.</w:t>
            </w:r>
            <w:r w:rsidR="00560B4A" w:rsidRPr="00F93EF8">
              <w:rPr>
                <w:b/>
                <w:sz w:val="22"/>
                <w:szCs w:val="22"/>
                <w:highlight w:val="yellow"/>
              </w:rPr>
              <w:t>20</w:t>
            </w:r>
            <w:r w:rsidR="00C66963" w:rsidRPr="00F93EF8">
              <w:rPr>
                <w:b/>
                <w:sz w:val="22"/>
                <w:szCs w:val="22"/>
                <w:highlight w:val="yellow"/>
              </w:rPr>
              <w:t>20</w:t>
            </w:r>
            <w:r w:rsidR="00B14D94">
              <w:rPr>
                <w:b/>
                <w:sz w:val="22"/>
                <w:szCs w:val="22"/>
                <w:highlight w:val="yellow"/>
              </w:rPr>
              <w:t xml:space="preserve"> </w:t>
            </w:r>
            <w:r w:rsidR="00C66963" w:rsidRPr="00F93EF8">
              <w:rPr>
                <w:b/>
                <w:sz w:val="22"/>
                <w:szCs w:val="22"/>
                <w:highlight w:val="yellow"/>
              </w:rPr>
              <w:t>r.</w:t>
            </w:r>
            <w:r w:rsidRPr="00F93EF8">
              <w:rPr>
                <w:b/>
                <w:sz w:val="22"/>
                <w:szCs w:val="22"/>
                <w:highlight w:val="yellow"/>
              </w:rPr>
              <w:t xml:space="preserve"> godz. </w:t>
            </w:r>
            <w:r w:rsidR="00A8683C" w:rsidRPr="00F93EF8">
              <w:rPr>
                <w:b/>
                <w:sz w:val="22"/>
                <w:szCs w:val="22"/>
                <w:highlight w:val="yellow"/>
              </w:rPr>
              <w:t>1</w:t>
            </w:r>
            <w:r w:rsidR="00770FD4">
              <w:rPr>
                <w:b/>
                <w:sz w:val="22"/>
                <w:szCs w:val="22"/>
                <w:highlight w:val="yellow"/>
              </w:rPr>
              <w:t>0</w:t>
            </w:r>
            <w:r w:rsidR="007A153C" w:rsidRPr="00F93EF8">
              <w:rPr>
                <w:b/>
                <w:sz w:val="22"/>
                <w:szCs w:val="22"/>
                <w:highlight w:val="yellow"/>
              </w:rPr>
              <w:t>:</w:t>
            </w:r>
            <w:r w:rsidR="00736655">
              <w:rPr>
                <w:b/>
                <w:sz w:val="22"/>
                <w:szCs w:val="22"/>
                <w:highlight w:val="yellow"/>
              </w:rPr>
              <w:t>3</w:t>
            </w:r>
            <w:r w:rsidR="007A153C" w:rsidRPr="00F93EF8">
              <w:rPr>
                <w:b/>
                <w:sz w:val="22"/>
                <w:szCs w:val="22"/>
                <w:highlight w:val="yellow"/>
              </w:rPr>
              <w:t>0</w:t>
            </w:r>
            <w:r w:rsidR="004C6113" w:rsidRPr="00F93EF8">
              <w:rPr>
                <w:b/>
                <w:sz w:val="22"/>
                <w:szCs w:val="22"/>
                <w:highlight w:val="yellow"/>
              </w:rPr>
              <w:t>”</w:t>
            </w:r>
          </w:p>
        </w:tc>
      </w:tr>
    </w:tbl>
    <w:p w14:paraId="0302D8A6" w14:textId="77777777" w:rsidR="0093586C" w:rsidRDefault="0093586C" w:rsidP="0049017F">
      <w:pPr>
        <w:pStyle w:val="Tekstpodstawowy2"/>
        <w:rPr>
          <w:b w:val="0"/>
          <w:bCs w:val="0"/>
          <w:sz w:val="22"/>
          <w:szCs w:val="22"/>
        </w:rPr>
      </w:pPr>
    </w:p>
    <w:p w14:paraId="1F3E0736"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9A77139"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7AF5095"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3BB3126F"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00A944FB">
        <w:rPr>
          <w:b w:val="0"/>
          <w:sz w:val="22"/>
          <w:szCs w:val="22"/>
        </w:rPr>
        <w:t xml:space="preserve"> </w:t>
      </w:r>
      <w:r w:rsidRPr="006B73FE">
        <w:rPr>
          <w:bCs w:val="0"/>
          <w:sz w:val="22"/>
          <w:szCs w:val="22"/>
        </w:rPr>
        <w:t>Dotyczy niezalecanej formy składania ofert tj. papierowej</w:t>
      </w:r>
      <w:r w:rsidRPr="006B73FE">
        <w:rPr>
          <w:b w:val="0"/>
          <w:sz w:val="22"/>
          <w:szCs w:val="22"/>
        </w:rPr>
        <w:t>:</w:t>
      </w:r>
    </w:p>
    <w:p w14:paraId="5FD70FE7"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889FA1E"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4D2BA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6B8FE4C7"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0A489AF6"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1E6D7BCD"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693336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6CB6DE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E8C16C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F51F48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lastRenderedPageBreak/>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261DE583"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3FA949A"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F23B2C3"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378D9C0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EA6E94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Oferta, której treść nie będzie odpowiadać treści SIWZ, z zastrzeżeniem art. 87 ust. 2 pkt 3 ustawy Pzp zostanie odrzucona (art. 89 ust. 1 pkt</w:t>
      </w:r>
      <w:r w:rsidR="00A944FB">
        <w:rPr>
          <w:b w:val="0"/>
          <w:sz w:val="22"/>
          <w:szCs w:val="22"/>
        </w:rPr>
        <w:t>.</w:t>
      </w:r>
      <w:r w:rsidRPr="001A1107">
        <w:rPr>
          <w:b w:val="0"/>
          <w:sz w:val="22"/>
          <w:szCs w:val="22"/>
        </w:rPr>
        <w:t xml:space="preserve"> 2 ustawy Pzp).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Pzp nie przewidują negocjacji warunków udzielenia zamówienia, w tym zapisów projektu umowy, po terminie otwarcia ofert. </w:t>
      </w:r>
    </w:p>
    <w:p w14:paraId="744FCF29"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34CB4298" w14:textId="77777777"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74C68DDE"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003D76E3" w14:textId="77777777"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5106920B"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041D96F4"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7E34C02A"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48BD0DEF"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CC5B46"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15D650EB"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59EAFB98"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26C2E736"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1E2CD929" w14:textId="77777777" w:rsidR="00114DCD" w:rsidRDefault="00114DCD" w:rsidP="00114DCD">
      <w:pPr>
        <w:jc w:val="both"/>
        <w:rPr>
          <w:sz w:val="16"/>
          <w:szCs w:val="16"/>
        </w:rPr>
      </w:pPr>
    </w:p>
    <w:p w14:paraId="3993CBDE"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675906FF" w14:textId="77777777" w:rsidR="00541721" w:rsidRDefault="00541721" w:rsidP="007E5E4F">
      <w:pPr>
        <w:pStyle w:val="Akapitzlist"/>
        <w:numPr>
          <w:ilvl w:val="1"/>
          <w:numId w:val="7"/>
        </w:numPr>
        <w:spacing w:before="120" w:after="60"/>
        <w:jc w:val="both"/>
        <w:rPr>
          <w:rFonts w:ascii="Times New Roman" w:hAnsi="Times New Roman" w:cs="Times New Roman"/>
          <w:bCs/>
          <w:lang w:eastAsia="pl-PL"/>
        </w:rPr>
      </w:pPr>
      <w:r>
        <w:rPr>
          <w:rFonts w:ascii="Times New Roman" w:hAnsi="Times New Roman" w:cs="Times New Roman"/>
          <w:bCs/>
          <w:lang w:eastAsia="pl-PL"/>
        </w:rPr>
        <w:lastRenderedPageBreak/>
        <w:t>Zamawiający nie wymaga wniesienia wadium.</w:t>
      </w:r>
    </w:p>
    <w:p w14:paraId="2E7F6367" w14:textId="77777777" w:rsidR="00114DCD" w:rsidRDefault="00114DCD" w:rsidP="00B9152B">
      <w:pPr>
        <w:suppressAutoHyphens/>
        <w:rPr>
          <w:b/>
          <w:sz w:val="22"/>
          <w:szCs w:val="22"/>
          <w:lang w:eastAsia="ar-SA"/>
        </w:rPr>
      </w:pPr>
    </w:p>
    <w:p w14:paraId="68153D42"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1DBFAD3" w14:textId="77BB0DDF"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541721">
        <w:rPr>
          <w:b/>
          <w:sz w:val="22"/>
          <w:szCs w:val="22"/>
          <w:highlight w:val="yellow"/>
        </w:rPr>
        <w:t>11</w:t>
      </w:r>
      <w:r>
        <w:rPr>
          <w:b/>
          <w:sz w:val="22"/>
          <w:szCs w:val="22"/>
          <w:highlight w:val="yellow"/>
        </w:rPr>
        <w:t>.0</w:t>
      </w:r>
      <w:r w:rsidR="00940634">
        <w:rPr>
          <w:b/>
          <w:sz w:val="22"/>
          <w:szCs w:val="22"/>
          <w:highlight w:val="yellow"/>
        </w:rPr>
        <w:t>9</w:t>
      </w:r>
      <w:r w:rsidRPr="00371C0F">
        <w:rPr>
          <w:b/>
          <w:sz w:val="22"/>
          <w:szCs w:val="22"/>
          <w:highlight w:val="yellow"/>
        </w:rPr>
        <w:t>.2020</w:t>
      </w:r>
      <w:r w:rsidRPr="00371C0F">
        <w:rPr>
          <w:b/>
          <w:color w:val="000000"/>
          <w:sz w:val="22"/>
          <w:szCs w:val="22"/>
          <w:highlight w:val="yellow"/>
        </w:rPr>
        <w:t xml:space="preserve"> r. o godzinie </w:t>
      </w:r>
      <w:r w:rsidR="00541721">
        <w:rPr>
          <w:b/>
          <w:color w:val="000000"/>
          <w:sz w:val="22"/>
          <w:szCs w:val="22"/>
          <w:highlight w:val="yellow"/>
        </w:rPr>
        <w:t>09:</w:t>
      </w:r>
      <w:r w:rsidR="008B74FD">
        <w:rPr>
          <w:b/>
          <w:color w:val="000000"/>
          <w:sz w:val="22"/>
          <w:szCs w:val="22"/>
          <w:highlight w:val="yellow"/>
        </w:rPr>
        <w:t>3</w:t>
      </w:r>
      <w:r w:rsidRPr="00371C0F">
        <w:rPr>
          <w:b/>
          <w:color w:val="000000"/>
          <w:sz w:val="22"/>
          <w:szCs w:val="22"/>
          <w:highlight w:val="yellow"/>
        </w:rPr>
        <w:t>0</w:t>
      </w:r>
      <w:r w:rsidRPr="005A54AA">
        <w:rPr>
          <w:color w:val="000000"/>
          <w:sz w:val="22"/>
          <w:szCs w:val="22"/>
        </w:rPr>
        <w:t>.</w:t>
      </w:r>
    </w:p>
    <w:p w14:paraId="3F322F11" w14:textId="6EC248DF"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541721">
        <w:rPr>
          <w:b/>
          <w:spacing w:val="4"/>
          <w:sz w:val="22"/>
          <w:szCs w:val="22"/>
          <w:highlight w:val="yellow"/>
        </w:rPr>
        <w:t>11</w:t>
      </w:r>
      <w:r w:rsidRPr="00A944FB">
        <w:rPr>
          <w:b/>
          <w:spacing w:val="4"/>
          <w:sz w:val="22"/>
          <w:szCs w:val="22"/>
          <w:highlight w:val="yellow"/>
        </w:rPr>
        <w:t>.0</w:t>
      </w:r>
      <w:r w:rsidR="00940634">
        <w:rPr>
          <w:b/>
          <w:spacing w:val="4"/>
          <w:sz w:val="22"/>
          <w:szCs w:val="22"/>
          <w:highlight w:val="yellow"/>
        </w:rPr>
        <w:t>9</w:t>
      </w:r>
      <w:r w:rsidRPr="00A944FB">
        <w:rPr>
          <w:b/>
          <w:spacing w:val="4"/>
          <w:sz w:val="22"/>
          <w:szCs w:val="22"/>
          <w:highlight w:val="yellow"/>
        </w:rPr>
        <w:t xml:space="preserve">.2020 </w:t>
      </w:r>
      <w:r w:rsidRPr="00A1660C">
        <w:rPr>
          <w:b/>
          <w:spacing w:val="4"/>
          <w:sz w:val="22"/>
          <w:szCs w:val="22"/>
          <w:highlight w:val="yellow"/>
        </w:rPr>
        <w:t xml:space="preserve">r., o godz. </w:t>
      </w:r>
      <w:r w:rsidR="00541721">
        <w:rPr>
          <w:b/>
          <w:spacing w:val="4"/>
          <w:sz w:val="22"/>
          <w:szCs w:val="22"/>
          <w:highlight w:val="yellow"/>
        </w:rPr>
        <w:t>10</w:t>
      </w:r>
      <w:r w:rsidRPr="00A1660C">
        <w:rPr>
          <w:b/>
          <w:spacing w:val="4"/>
          <w:sz w:val="22"/>
          <w:szCs w:val="22"/>
          <w:highlight w:val="yellow"/>
        </w:rPr>
        <w:t>:</w:t>
      </w:r>
      <w:r w:rsidR="008B74FD">
        <w:rPr>
          <w:b/>
          <w:spacing w:val="4"/>
          <w:sz w:val="22"/>
          <w:szCs w:val="22"/>
          <w:highlight w:val="yellow"/>
        </w:rPr>
        <w:t>3</w:t>
      </w:r>
      <w:r w:rsidRPr="00A1660C">
        <w:rPr>
          <w:b/>
          <w:spacing w:val="4"/>
          <w:sz w:val="22"/>
          <w:szCs w:val="22"/>
          <w:highlight w:val="yellow"/>
        </w:rPr>
        <w:t>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34484C8"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76A6ABD1"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31A75D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5927FF97"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Pzp. </w:t>
      </w:r>
    </w:p>
    <w:p w14:paraId="6E852423"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4C83C3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10BADA3B"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B52D183"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633C84C0"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3BDA4D3"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944FB">
        <w:rPr>
          <w:b/>
          <w:color w:val="000000"/>
          <w:sz w:val="22"/>
          <w:szCs w:val="22"/>
          <w:u w:val="single"/>
        </w:rPr>
        <w:t>OFERTY SKŁADANE W FORMIE PISEMNEJ</w:t>
      </w:r>
      <w:r w:rsidRPr="00A1660C">
        <w:rPr>
          <w:color w:val="000000"/>
          <w:sz w:val="22"/>
          <w:szCs w:val="22"/>
          <w:u w:val="single"/>
        </w:rPr>
        <w:t xml:space="preserve"> (w siedzibie Zamawiającego):</w:t>
      </w:r>
    </w:p>
    <w:p w14:paraId="3D68FBC8"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7F900C48"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434242F" w14:textId="77777777" w:rsidR="008066DC" w:rsidRPr="00A1660C" w:rsidRDefault="008066DC" w:rsidP="008066DC">
      <w:pPr>
        <w:pBdr>
          <w:top w:val="nil"/>
          <w:left w:val="nil"/>
          <w:bottom w:val="nil"/>
          <w:right w:val="nil"/>
          <w:between w:val="nil"/>
        </w:pBdr>
        <w:ind w:left="284"/>
        <w:jc w:val="both"/>
        <w:rPr>
          <w:color w:val="000000"/>
          <w:sz w:val="22"/>
          <w:szCs w:val="22"/>
        </w:rPr>
      </w:pPr>
    </w:p>
    <w:p w14:paraId="6F5D0CFE" w14:textId="77777777" w:rsidR="008066DC" w:rsidRPr="00A1660C" w:rsidRDefault="008066DC" w:rsidP="00A944FB">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944FB">
        <w:rPr>
          <w:b/>
          <w:color w:val="000000"/>
          <w:sz w:val="22"/>
          <w:szCs w:val="22"/>
          <w:u w:val="single"/>
        </w:rPr>
        <w:t>OFERTY SKŁADANE W FORMIE ELEKTRONICZNEJ</w:t>
      </w:r>
      <w:r w:rsidRPr="00A1660C">
        <w:rPr>
          <w:color w:val="000000"/>
          <w:sz w:val="22"/>
          <w:szCs w:val="22"/>
          <w:u w:val="single"/>
        </w:rPr>
        <w:t xml:space="preserve"> (przy użyciu Platformy):</w:t>
      </w:r>
    </w:p>
    <w:p w14:paraId="5FC8580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3E59973"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A3C9E41"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28FF66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7ECE8F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46B24F3B"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41965BCE" w14:textId="77777777" w:rsidR="008066DC" w:rsidRPr="00A1660C" w:rsidRDefault="008066DC" w:rsidP="008066DC">
      <w:pPr>
        <w:pBdr>
          <w:top w:val="nil"/>
          <w:left w:val="nil"/>
          <w:bottom w:val="nil"/>
          <w:right w:val="nil"/>
          <w:between w:val="nil"/>
        </w:pBdr>
        <w:ind w:left="993"/>
        <w:jc w:val="both"/>
        <w:rPr>
          <w:color w:val="000000"/>
          <w:sz w:val="22"/>
          <w:szCs w:val="22"/>
        </w:rPr>
      </w:pPr>
    </w:p>
    <w:p w14:paraId="404CD1B7"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5E16383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15767A0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7D354525"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lastRenderedPageBreak/>
        <w:t>17.3.</w:t>
      </w:r>
      <w:r w:rsidRPr="00ED3F02">
        <w:rPr>
          <w:color w:val="000000"/>
          <w:spacing w:val="4"/>
          <w:sz w:val="22"/>
          <w:szCs w:val="22"/>
          <w:lang w:eastAsia="ar-SA"/>
        </w:rPr>
        <w:tab/>
      </w:r>
      <w:r w:rsidRPr="00152084">
        <w:rPr>
          <w:strike/>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52084">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7FAAA961"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5130E1B4"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5B4F8CC8"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15D8BF0F"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3726533A" w14:textId="77777777"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5453BB6D" w14:textId="77777777"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2B4A18E5"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54A9C9EE"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10B486E8"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1C93ACFE"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C66963" w:rsidRPr="00B55DA0" w14:paraId="2A27AA2D" w14:textId="77777777" w:rsidTr="00E545F5">
              <w:trPr>
                <w:cantSplit/>
                <w:trHeight w:val="223"/>
                <w:jc w:val="center"/>
              </w:trPr>
              <w:tc>
                <w:tcPr>
                  <w:tcW w:w="1557" w:type="dxa"/>
                </w:tcPr>
                <w:p w14:paraId="78A824C8"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6597F6D4"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11E50BB2"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1AFE55A0" w14:textId="77777777"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0A603F26" w14:textId="77777777" w:rsidTr="00E545F5">
              <w:trPr>
                <w:cantSplit/>
                <w:trHeight w:val="223"/>
                <w:jc w:val="center"/>
              </w:trPr>
              <w:tc>
                <w:tcPr>
                  <w:tcW w:w="1557" w:type="dxa"/>
                </w:tcPr>
                <w:p w14:paraId="4EB84C0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0F496D8E"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0EFC9F3B"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0C754838"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2A2E54D3" w14:textId="77777777" w:rsidTr="00E545F5">
              <w:trPr>
                <w:cantSplit/>
                <w:trHeight w:val="213"/>
                <w:jc w:val="center"/>
              </w:trPr>
              <w:tc>
                <w:tcPr>
                  <w:tcW w:w="1557" w:type="dxa"/>
                  <w:vAlign w:val="bottom"/>
                </w:tcPr>
                <w:p w14:paraId="29634E20"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61B8F9BD"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1051B8E1"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6D2A0350" w14:textId="77777777" w:rsidTr="00E545F5">
              <w:trPr>
                <w:cantSplit/>
                <w:trHeight w:val="245"/>
                <w:jc w:val="center"/>
              </w:trPr>
              <w:tc>
                <w:tcPr>
                  <w:tcW w:w="1557" w:type="dxa"/>
                  <w:vAlign w:val="center"/>
                </w:tcPr>
                <w:p w14:paraId="4E78E84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F73225E"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4EFA235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7FCDFDEF" w14:textId="77777777" w:rsidR="00C66963" w:rsidRPr="00B55DA0" w:rsidRDefault="00C66963" w:rsidP="00E545F5">
            <w:pPr>
              <w:jc w:val="both"/>
            </w:pPr>
          </w:p>
        </w:tc>
      </w:tr>
    </w:tbl>
    <w:p w14:paraId="686046CA" w14:textId="77777777" w:rsidR="00C66963" w:rsidRPr="00B55DA0" w:rsidRDefault="00C66963" w:rsidP="00C66963">
      <w:pPr>
        <w:jc w:val="both"/>
        <w:rPr>
          <w:sz w:val="16"/>
          <w:szCs w:val="16"/>
        </w:rPr>
      </w:pPr>
    </w:p>
    <w:p w14:paraId="5088AE44" w14:textId="77777777"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26923C59"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5321ED69" w14:textId="7777777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579DAF22"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46683D9D"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09"/>
              <w:gridCol w:w="971"/>
              <w:gridCol w:w="1474"/>
              <w:gridCol w:w="4848"/>
            </w:tblGrid>
            <w:tr w:rsidR="00E545F5" w:rsidRPr="008652EF" w14:paraId="42EC8A1D" w14:textId="77777777" w:rsidTr="00E545F5">
              <w:trPr>
                <w:cantSplit/>
                <w:trHeight w:val="223"/>
              </w:trPr>
              <w:tc>
                <w:tcPr>
                  <w:tcW w:w="1557" w:type="dxa"/>
                </w:tcPr>
                <w:p w14:paraId="57548AF5"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6163D083"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4D4326ED"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
              </w:tc>
              <w:tc>
                <w:tcPr>
                  <w:tcW w:w="5061" w:type="dxa"/>
                  <w:vMerge w:val="restart"/>
                  <w:vAlign w:val="center"/>
                </w:tcPr>
                <w:p w14:paraId="24393D2C"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516FF635" w14:textId="77777777" w:rsidTr="00E545F5">
              <w:trPr>
                <w:cantSplit/>
                <w:trHeight w:val="223"/>
              </w:trPr>
              <w:tc>
                <w:tcPr>
                  <w:tcW w:w="1557" w:type="dxa"/>
                </w:tcPr>
                <w:p w14:paraId="077B5F2B"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22FEA5ED"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1E303C82"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3B8DFEAD"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5B6D17AF" w14:textId="77777777" w:rsidTr="00E545F5">
              <w:trPr>
                <w:cantSplit/>
                <w:trHeight w:val="438"/>
              </w:trPr>
              <w:tc>
                <w:tcPr>
                  <w:tcW w:w="1557" w:type="dxa"/>
                  <w:vAlign w:val="bottom"/>
                </w:tcPr>
                <w:p w14:paraId="4F453468"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2CF85BDD"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 xml:space="preserve">min </w:t>
                  </w:r>
                </w:p>
              </w:tc>
              <w:tc>
                <w:tcPr>
                  <w:tcW w:w="6588" w:type="dxa"/>
                  <w:gridSpan w:val="2"/>
                  <w:vAlign w:val="bottom"/>
                </w:tcPr>
                <w:p w14:paraId="4EE8FE35"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C8A0AC4" w14:textId="77777777" w:rsidTr="00E545F5">
              <w:trPr>
                <w:cantSplit/>
                <w:trHeight w:val="399"/>
              </w:trPr>
              <w:tc>
                <w:tcPr>
                  <w:tcW w:w="1557" w:type="dxa"/>
                  <w:vAlign w:val="center"/>
                </w:tcPr>
                <w:p w14:paraId="03328C04"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45321719"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2DACE2EB"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36CBE04A" w14:textId="77777777" w:rsidR="00E545F5" w:rsidRPr="008652EF" w:rsidRDefault="00E545F5" w:rsidP="00E545F5">
            <w:pPr>
              <w:jc w:val="both"/>
              <w:rPr>
                <w:b/>
              </w:rPr>
            </w:pPr>
          </w:p>
        </w:tc>
      </w:tr>
    </w:tbl>
    <w:p w14:paraId="28109BDC" w14:textId="77777777" w:rsidR="00E545F5" w:rsidRDefault="00E545F5" w:rsidP="00C66963">
      <w:pPr>
        <w:pStyle w:val="Tekstpodstawowywcity3"/>
        <w:spacing w:before="0"/>
        <w:ind w:left="0" w:firstLine="0"/>
        <w:jc w:val="left"/>
        <w:rPr>
          <w:color w:val="000000"/>
          <w:spacing w:val="4"/>
          <w:lang w:eastAsia="ar-SA"/>
        </w:rPr>
      </w:pPr>
    </w:p>
    <w:p w14:paraId="20380903"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20BE7383" w14:textId="77777777"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45621DA4" w14:textId="77777777" w:rsidR="00E545F5" w:rsidRPr="00E545F5" w:rsidRDefault="00E545F5" w:rsidP="00E545F5">
      <w:pPr>
        <w:pStyle w:val="Tekstpodstawowywcity3"/>
        <w:spacing w:before="0"/>
        <w:ind w:left="0" w:firstLine="0"/>
        <w:rPr>
          <w:iCs/>
        </w:rPr>
      </w:pPr>
      <w:r w:rsidRPr="00E545F5">
        <w:rPr>
          <w:iCs/>
        </w:rPr>
        <w:t xml:space="preserve">gdzie: </w:t>
      </w:r>
    </w:p>
    <w:p w14:paraId="6017E721"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100AD2EE" w14:textId="08990360" w:rsidR="00E545F5" w:rsidRPr="00E545F5" w:rsidRDefault="00A036D3" w:rsidP="00E545F5">
      <w:pPr>
        <w:pStyle w:val="Tekstpodstawowywcity3"/>
        <w:spacing w:before="0" w:after="0"/>
        <w:ind w:left="0" w:firstLine="0"/>
        <w:rPr>
          <w:iCs/>
        </w:rPr>
      </w:pPr>
      <w:r>
        <w:rPr>
          <w:iCs/>
        </w:rPr>
        <w:t>C</w:t>
      </w:r>
      <w:r w:rsidR="00E545F5" w:rsidRPr="00E545F5">
        <w:rPr>
          <w:iCs/>
        </w:rPr>
        <w:t xml:space="preserve"> – ilość punktów przyznana ofercie badanej w kryterium „</w:t>
      </w:r>
      <w:r w:rsidR="00E545F5">
        <w:rPr>
          <w:iCs/>
        </w:rPr>
        <w:t>Cena</w:t>
      </w:r>
      <w:r w:rsidR="00E545F5" w:rsidRPr="00E545F5">
        <w:rPr>
          <w:iCs/>
        </w:rPr>
        <w:t>”</w:t>
      </w:r>
    </w:p>
    <w:p w14:paraId="0A4AA432" w14:textId="77777777"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6C89BA53" w14:textId="77777777" w:rsidR="00865E46" w:rsidRPr="00865E46" w:rsidRDefault="00865E46" w:rsidP="00865E46">
      <w:pPr>
        <w:pStyle w:val="Tekstpodstawowywcity3"/>
        <w:spacing w:before="0" w:after="0"/>
        <w:ind w:left="0" w:firstLine="0"/>
        <w:rPr>
          <w:iCs/>
        </w:rPr>
      </w:pPr>
    </w:p>
    <w:p w14:paraId="7ABDE9C6"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62BE5939"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3B71C922"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173DE6A2" w14:textId="77777777"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 xml:space="preserve">adresy, jeżeli </w:t>
      </w:r>
      <w:r w:rsidRPr="00F001F4">
        <w:rPr>
          <w:b w:val="0"/>
          <w:sz w:val="22"/>
          <w:szCs w:val="22"/>
        </w:rPr>
        <w:lastRenderedPageBreak/>
        <w:t>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3CC5A10E"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4C06584" w14:textId="77777777"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ustawy Pzp, braku równoważności lub braku spełniania wymagań dotyczących wydajności lub funkcjonalności – podając uzasadnienie faktyczne i prawne.</w:t>
      </w:r>
    </w:p>
    <w:p w14:paraId="64031ABE"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6625E827" w14:textId="77777777" w:rsidR="00701C8E" w:rsidRPr="00ED3F02" w:rsidRDefault="00701C8E" w:rsidP="00094B8F">
      <w:pPr>
        <w:suppressAutoHyphens/>
        <w:ind w:left="709" w:hanging="709"/>
        <w:jc w:val="both"/>
        <w:rPr>
          <w:color w:val="000000"/>
          <w:spacing w:val="4"/>
          <w:sz w:val="16"/>
          <w:szCs w:val="16"/>
          <w:lang w:eastAsia="ar-SA"/>
        </w:rPr>
      </w:pPr>
    </w:p>
    <w:p w14:paraId="5748070B"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014319E6"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6454B6C"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B6B30EC"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4A40A60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D2E68B9" w14:textId="77777777" w:rsidR="00BE245A" w:rsidRPr="00ED3F02" w:rsidRDefault="00BE245A" w:rsidP="00094B8F">
      <w:pPr>
        <w:ind w:left="567"/>
        <w:jc w:val="both"/>
        <w:rPr>
          <w:sz w:val="22"/>
          <w:szCs w:val="22"/>
        </w:rPr>
      </w:pPr>
    </w:p>
    <w:p w14:paraId="68743AE6"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E048483"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E5C7234" w14:textId="77777777" w:rsidR="00620973" w:rsidRPr="00ED3F02" w:rsidRDefault="00620973" w:rsidP="00620973">
      <w:pPr>
        <w:suppressAutoHyphens/>
        <w:ind w:left="709" w:right="-2"/>
        <w:jc w:val="both"/>
        <w:rPr>
          <w:sz w:val="22"/>
          <w:szCs w:val="22"/>
          <w:lang w:eastAsia="ar-SA"/>
        </w:rPr>
      </w:pPr>
    </w:p>
    <w:p w14:paraId="5B95FBD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23EB8E33"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1EBAF041" w14:textId="77777777" w:rsidR="00620973" w:rsidRPr="00ED3F02" w:rsidRDefault="00620973" w:rsidP="00620973">
      <w:pPr>
        <w:tabs>
          <w:tab w:val="left" w:pos="284"/>
          <w:tab w:val="left" w:pos="851"/>
        </w:tabs>
        <w:jc w:val="both"/>
        <w:rPr>
          <w:spacing w:val="4"/>
          <w:sz w:val="22"/>
          <w:szCs w:val="22"/>
        </w:rPr>
      </w:pPr>
    </w:p>
    <w:p w14:paraId="049FAA29"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7C4F9160"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3890FB5"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0C2C41BD"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Pzp</w:t>
      </w:r>
      <w:r w:rsidRPr="00ED3F02">
        <w:rPr>
          <w:sz w:val="22"/>
          <w:szCs w:val="22"/>
        </w:rPr>
        <w:t xml:space="preserve"> i wyłącznie po akceptacji przedłożonej Zamawiającemu kopii  zawartej umowy o podwykonawstwo poświadczonej za zgodność z oryginałem.</w:t>
      </w:r>
    </w:p>
    <w:p w14:paraId="18E29ED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48F56EC2"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0AA6E697"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3FE8E7BA"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650E9F3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w:t>
      </w:r>
      <w:r w:rsidRPr="00ED3F02">
        <w:rPr>
          <w:rFonts w:ascii="Times New Roman" w:hAnsi="Times New Roman" w:cs="Times New Roman"/>
          <w:lang w:eastAsia="pl-PL"/>
        </w:rPr>
        <w:lastRenderedPageBreak/>
        <w:t>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CFFCAB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7C119DD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4AE1DBA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5B4BB0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Obowiązek podania przez Panią/Pana danych osobowych bezpośrednio Pani/Pana dotyczących jest wymogiem ustawowym określonym w przepisach ustawy Pzp,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Pzp. </w:t>
      </w:r>
    </w:p>
    <w:p w14:paraId="11781D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81205BC"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7672C586"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2C10A9C8"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164E1A20"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D4D0781" w14:textId="77777777" w:rsidR="0035343E" w:rsidRPr="00ED3F02" w:rsidRDefault="0035343E" w:rsidP="00267ACE">
      <w:pPr>
        <w:tabs>
          <w:tab w:val="left" w:pos="-851"/>
        </w:tabs>
        <w:jc w:val="both"/>
        <w:rPr>
          <w:b/>
          <w:sz w:val="22"/>
          <w:szCs w:val="22"/>
        </w:rPr>
      </w:pPr>
    </w:p>
    <w:p w14:paraId="1F25BD73"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05E1B99A"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3F99EDBC"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0F422642"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77C26719" w14:textId="77777777"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77FA21F7" w14:textId="77777777"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51F5F28C" w14:textId="77777777"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290E" w14:textId="77777777" w:rsidR="00152084" w:rsidRDefault="00152084" w:rsidP="00BE245A">
      <w:r>
        <w:separator/>
      </w:r>
    </w:p>
  </w:endnote>
  <w:endnote w:type="continuationSeparator" w:id="0">
    <w:p w14:paraId="277434A7" w14:textId="77777777" w:rsidR="00152084" w:rsidRDefault="0015208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152084" w14:paraId="1167CE89" w14:textId="77777777" w:rsidTr="00B97046">
      <w:tc>
        <w:tcPr>
          <w:tcW w:w="1985" w:type="dxa"/>
        </w:tcPr>
        <w:p w14:paraId="51412410" w14:textId="77777777" w:rsidR="00152084" w:rsidRPr="00623A01" w:rsidRDefault="00152084" w:rsidP="00B97046">
          <w:pPr>
            <w:spacing w:after="120" w:line="141" w:lineRule="exact"/>
            <w:ind w:left="23"/>
            <w:rPr>
              <w:rFonts w:ascii="Arial" w:hAnsi="Arial" w:cs="Arial"/>
              <w:color w:val="231F20"/>
              <w:w w:val="107"/>
              <w:sz w:val="11"/>
              <w:szCs w:val="11"/>
            </w:rPr>
          </w:pPr>
        </w:p>
      </w:tc>
      <w:tc>
        <w:tcPr>
          <w:tcW w:w="1853" w:type="dxa"/>
        </w:tcPr>
        <w:p w14:paraId="4B1148C9" w14:textId="77777777" w:rsidR="00152084" w:rsidRPr="00623A01" w:rsidRDefault="00152084" w:rsidP="00B97046">
          <w:pPr>
            <w:spacing w:line="141" w:lineRule="exact"/>
            <w:ind w:left="20"/>
            <w:rPr>
              <w:rFonts w:ascii="Arial" w:hAnsi="Arial" w:cs="Arial"/>
              <w:sz w:val="11"/>
              <w:szCs w:val="11"/>
            </w:rPr>
          </w:pPr>
        </w:p>
      </w:tc>
      <w:tc>
        <w:tcPr>
          <w:tcW w:w="1990" w:type="dxa"/>
        </w:tcPr>
        <w:p w14:paraId="71223217" w14:textId="77777777" w:rsidR="00152084" w:rsidRPr="00623A01" w:rsidRDefault="00152084" w:rsidP="00B97046">
          <w:pPr>
            <w:spacing w:line="141" w:lineRule="exact"/>
            <w:ind w:left="20"/>
            <w:rPr>
              <w:rFonts w:ascii="Arial" w:hAnsi="Arial" w:cs="Arial"/>
              <w:sz w:val="11"/>
              <w:szCs w:val="11"/>
            </w:rPr>
          </w:pPr>
        </w:p>
      </w:tc>
      <w:tc>
        <w:tcPr>
          <w:tcW w:w="1990" w:type="dxa"/>
        </w:tcPr>
        <w:p w14:paraId="47E88BD9" w14:textId="77777777" w:rsidR="00152084" w:rsidRPr="00623A01" w:rsidRDefault="00152084" w:rsidP="00B97046">
          <w:pPr>
            <w:spacing w:line="141" w:lineRule="exact"/>
            <w:ind w:left="20"/>
            <w:jc w:val="center"/>
            <w:rPr>
              <w:rFonts w:ascii="Arial" w:hAnsi="Arial" w:cs="Arial"/>
              <w:sz w:val="11"/>
              <w:szCs w:val="11"/>
            </w:rPr>
          </w:pPr>
        </w:p>
      </w:tc>
      <w:tc>
        <w:tcPr>
          <w:tcW w:w="1679" w:type="dxa"/>
        </w:tcPr>
        <w:p w14:paraId="3F49E876" w14:textId="77777777" w:rsidR="00152084" w:rsidRPr="00623A01" w:rsidRDefault="00152084" w:rsidP="00B97046">
          <w:pPr>
            <w:spacing w:line="141" w:lineRule="exact"/>
            <w:ind w:left="471"/>
            <w:jc w:val="right"/>
            <w:rPr>
              <w:rFonts w:ascii="Arial" w:eastAsia="Arial Unicode MS" w:hAnsi="Arial" w:cs="Arial"/>
              <w:sz w:val="11"/>
              <w:szCs w:val="11"/>
            </w:rPr>
          </w:pPr>
        </w:p>
      </w:tc>
    </w:tr>
    <w:tr w:rsidR="00152084" w14:paraId="7138B570" w14:textId="77777777" w:rsidTr="00B97046">
      <w:tc>
        <w:tcPr>
          <w:tcW w:w="1985" w:type="dxa"/>
        </w:tcPr>
        <w:p w14:paraId="566B252D" w14:textId="77777777" w:rsidR="00152084" w:rsidRPr="00623A01" w:rsidRDefault="00152084" w:rsidP="00B97046">
          <w:pPr>
            <w:spacing w:after="120" w:line="141" w:lineRule="exact"/>
            <w:ind w:left="23"/>
            <w:rPr>
              <w:rFonts w:ascii="Arial" w:hAnsi="Arial" w:cs="Arial"/>
              <w:sz w:val="11"/>
              <w:szCs w:val="11"/>
            </w:rPr>
          </w:pPr>
        </w:p>
      </w:tc>
      <w:tc>
        <w:tcPr>
          <w:tcW w:w="1853" w:type="dxa"/>
        </w:tcPr>
        <w:p w14:paraId="677E0D28" w14:textId="77777777" w:rsidR="00152084" w:rsidRPr="00623A01" w:rsidRDefault="00152084" w:rsidP="00B97046">
          <w:pPr>
            <w:rPr>
              <w:rFonts w:ascii="Arial" w:hAnsi="Arial" w:cs="Arial"/>
              <w:sz w:val="11"/>
              <w:szCs w:val="11"/>
            </w:rPr>
          </w:pPr>
        </w:p>
      </w:tc>
      <w:tc>
        <w:tcPr>
          <w:tcW w:w="1990" w:type="dxa"/>
        </w:tcPr>
        <w:p w14:paraId="69CBA141" w14:textId="77777777" w:rsidR="00152084" w:rsidRPr="00623A01" w:rsidRDefault="00152084" w:rsidP="00B97046">
          <w:pPr>
            <w:rPr>
              <w:rFonts w:ascii="Arial" w:hAnsi="Arial" w:cs="Arial"/>
              <w:sz w:val="11"/>
              <w:szCs w:val="11"/>
            </w:rPr>
          </w:pPr>
        </w:p>
      </w:tc>
      <w:tc>
        <w:tcPr>
          <w:tcW w:w="1990" w:type="dxa"/>
        </w:tcPr>
        <w:p w14:paraId="43F61FC4" w14:textId="77777777" w:rsidR="00152084" w:rsidRPr="001B2332" w:rsidRDefault="00152084" w:rsidP="00B97046">
          <w:pPr>
            <w:spacing w:line="141" w:lineRule="exact"/>
            <w:ind w:left="20"/>
            <w:jc w:val="center"/>
            <w:rPr>
              <w:rFonts w:ascii="Arial" w:hAnsi="Arial" w:cs="Arial"/>
              <w:sz w:val="11"/>
              <w:szCs w:val="11"/>
            </w:rPr>
          </w:pPr>
        </w:p>
      </w:tc>
      <w:tc>
        <w:tcPr>
          <w:tcW w:w="1679" w:type="dxa"/>
        </w:tcPr>
        <w:p w14:paraId="542D8449" w14:textId="77777777" w:rsidR="00152084" w:rsidRPr="00623A01" w:rsidRDefault="00152084" w:rsidP="00B97046">
          <w:pPr>
            <w:ind w:left="471"/>
            <w:jc w:val="right"/>
            <w:rPr>
              <w:rFonts w:ascii="Arial" w:hAnsi="Arial" w:cs="Arial"/>
              <w:sz w:val="11"/>
              <w:szCs w:val="11"/>
            </w:rPr>
          </w:pPr>
        </w:p>
      </w:tc>
    </w:tr>
  </w:tbl>
  <w:p w14:paraId="2795907C" w14:textId="77777777" w:rsidR="00152084" w:rsidRDefault="001520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A4E7" w14:textId="77777777" w:rsidR="00152084" w:rsidRDefault="00152084" w:rsidP="00BE245A">
      <w:r>
        <w:separator/>
      </w:r>
    </w:p>
  </w:footnote>
  <w:footnote w:type="continuationSeparator" w:id="0">
    <w:p w14:paraId="3066BF03" w14:textId="77777777" w:rsidR="00152084" w:rsidRDefault="00152084"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7D770F" w14:textId="77777777" w:rsidR="00152084" w:rsidRPr="00323CA6" w:rsidRDefault="00152084">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D4D4B5F" w14:textId="77777777" w:rsidR="00152084" w:rsidRDefault="001520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4"/>
  </w:num>
  <w:num w:numId="6">
    <w:abstractNumId w:val="15"/>
  </w:num>
  <w:num w:numId="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9"/>
  </w:num>
  <w:num w:numId="11">
    <w:abstractNumId w:val="16"/>
  </w:num>
  <w:num w:numId="12">
    <w:abstractNumId w:val="20"/>
  </w:num>
  <w:num w:numId="13">
    <w:abstractNumId w:val="10"/>
  </w:num>
  <w:num w:numId="14">
    <w:abstractNumId w:val="26"/>
  </w:num>
  <w:num w:numId="15">
    <w:abstractNumId w:val="13"/>
  </w:num>
  <w:num w:numId="16">
    <w:abstractNumId w:val="17"/>
  </w:num>
  <w:num w:numId="17">
    <w:abstractNumId w:val="14"/>
  </w:num>
  <w:num w:numId="18">
    <w:abstractNumId w:val="8"/>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4DD6"/>
    <w:rsid w:val="000E53BA"/>
    <w:rsid w:val="000E6977"/>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2084"/>
    <w:rsid w:val="001533CE"/>
    <w:rsid w:val="0015384C"/>
    <w:rsid w:val="00155175"/>
    <w:rsid w:val="0015520A"/>
    <w:rsid w:val="00155D98"/>
    <w:rsid w:val="00156536"/>
    <w:rsid w:val="001574B6"/>
    <w:rsid w:val="00160216"/>
    <w:rsid w:val="001624C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28F"/>
    <w:rsid w:val="001D1AE2"/>
    <w:rsid w:val="001D1E95"/>
    <w:rsid w:val="001D243A"/>
    <w:rsid w:val="001D26A1"/>
    <w:rsid w:val="001D3B06"/>
    <w:rsid w:val="001D4B00"/>
    <w:rsid w:val="001D59B6"/>
    <w:rsid w:val="001D5B3D"/>
    <w:rsid w:val="001D75EC"/>
    <w:rsid w:val="001D79AC"/>
    <w:rsid w:val="001E004D"/>
    <w:rsid w:val="001E2D5C"/>
    <w:rsid w:val="001E3D3B"/>
    <w:rsid w:val="001E40D0"/>
    <w:rsid w:val="001E453A"/>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36F60"/>
    <w:rsid w:val="00344D36"/>
    <w:rsid w:val="00345681"/>
    <w:rsid w:val="00347200"/>
    <w:rsid w:val="00350ABE"/>
    <w:rsid w:val="003510B4"/>
    <w:rsid w:val="003519CF"/>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E5B83"/>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141B"/>
    <w:rsid w:val="00523DAD"/>
    <w:rsid w:val="00525367"/>
    <w:rsid w:val="0052569C"/>
    <w:rsid w:val="005256CA"/>
    <w:rsid w:val="00525ACE"/>
    <w:rsid w:val="005260EC"/>
    <w:rsid w:val="005272C7"/>
    <w:rsid w:val="0053456D"/>
    <w:rsid w:val="005358F0"/>
    <w:rsid w:val="00541721"/>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4E07"/>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1229"/>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C53FE"/>
    <w:rsid w:val="006D166C"/>
    <w:rsid w:val="006D6F9C"/>
    <w:rsid w:val="006D76DB"/>
    <w:rsid w:val="006E08F6"/>
    <w:rsid w:val="006E40C6"/>
    <w:rsid w:val="006E4D42"/>
    <w:rsid w:val="006E570D"/>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6655"/>
    <w:rsid w:val="00737156"/>
    <w:rsid w:val="007376C2"/>
    <w:rsid w:val="00741D17"/>
    <w:rsid w:val="00741E1A"/>
    <w:rsid w:val="0074234D"/>
    <w:rsid w:val="00743158"/>
    <w:rsid w:val="007452A2"/>
    <w:rsid w:val="0075282F"/>
    <w:rsid w:val="007536D6"/>
    <w:rsid w:val="007554BA"/>
    <w:rsid w:val="00756FDE"/>
    <w:rsid w:val="007654F3"/>
    <w:rsid w:val="007674EB"/>
    <w:rsid w:val="00770FD4"/>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B5E5F"/>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638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B74FD"/>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0634"/>
    <w:rsid w:val="0094253A"/>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360"/>
    <w:rsid w:val="009F07BF"/>
    <w:rsid w:val="009F2775"/>
    <w:rsid w:val="00A004DF"/>
    <w:rsid w:val="00A00FE9"/>
    <w:rsid w:val="00A02701"/>
    <w:rsid w:val="00A033B8"/>
    <w:rsid w:val="00A036D3"/>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44FB"/>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4D94"/>
    <w:rsid w:val="00B156B8"/>
    <w:rsid w:val="00B2599B"/>
    <w:rsid w:val="00B26DA1"/>
    <w:rsid w:val="00B27D5A"/>
    <w:rsid w:val="00B31348"/>
    <w:rsid w:val="00B3185A"/>
    <w:rsid w:val="00B34098"/>
    <w:rsid w:val="00B34556"/>
    <w:rsid w:val="00B35FA5"/>
    <w:rsid w:val="00B37D32"/>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3FB9"/>
    <w:rsid w:val="00C34665"/>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02CDF"/>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C33"/>
    <w:rsid w:val="00D60613"/>
    <w:rsid w:val="00D60842"/>
    <w:rsid w:val="00D60848"/>
    <w:rsid w:val="00D61C9A"/>
    <w:rsid w:val="00D65833"/>
    <w:rsid w:val="00D65853"/>
    <w:rsid w:val="00D66D1E"/>
    <w:rsid w:val="00D679F0"/>
    <w:rsid w:val="00D70246"/>
    <w:rsid w:val="00D71E88"/>
    <w:rsid w:val="00D771FE"/>
    <w:rsid w:val="00D77EED"/>
    <w:rsid w:val="00D82A99"/>
    <w:rsid w:val="00D86E55"/>
    <w:rsid w:val="00D86EEB"/>
    <w:rsid w:val="00D90614"/>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1C22"/>
    <w:rsid w:val="00E131FB"/>
    <w:rsid w:val="00E13B65"/>
    <w:rsid w:val="00E20BB0"/>
    <w:rsid w:val="00E24116"/>
    <w:rsid w:val="00E24F16"/>
    <w:rsid w:val="00E25A56"/>
    <w:rsid w:val="00E26C1D"/>
    <w:rsid w:val="00E355C7"/>
    <w:rsid w:val="00E35B29"/>
    <w:rsid w:val="00E35B6D"/>
    <w:rsid w:val="00E36512"/>
    <w:rsid w:val="00E37512"/>
    <w:rsid w:val="00E41219"/>
    <w:rsid w:val="00E437AD"/>
    <w:rsid w:val="00E4415C"/>
    <w:rsid w:val="00E45AE0"/>
    <w:rsid w:val="00E51BF0"/>
    <w:rsid w:val="00E527F3"/>
    <w:rsid w:val="00E53AC8"/>
    <w:rsid w:val="00E53B40"/>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3EF8"/>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AF683"/>
  <w15:docId w15:val="{596CDF8E-14AA-451C-AC78-40C4B51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2A5A-17E7-48B2-9A1E-FCDA627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8618</Words>
  <Characters>51708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Anna Janecka</cp:lastModifiedBy>
  <cp:revision>18</cp:revision>
  <cp:lastPrinted>2020-08-27T09:03:00Z</cp:lastPrinted>
  <dcterms:created xsi:type="dcterms:W3CDTF">2020-08-07T07:58:00Z</dcterms:created>
  <dcterms:modified xsi:type="dcterms:W3CDTF">2020-08-27T10:23:00Z</dcterms:modified>
</cp:coreProperties>
</file>