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3434C548"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97634B">
        <w:rPr>
          <w:rFonts w:asciiTheme="minorHAnsi" w:hAnsiTheme="minorHAnsi" w:cstheme="minorHAnsi"/>
          <w:b/>
          <w:szCs w:val="24"/>
        </w:rPr>
        <w:t>.2021</w:t>
      </w:r>
      <w:r w:rsidR="00EC6A50" w:rsidRPr="00BB413C">
        <w:rPr>
          <w:rFonts w:asciiTheme="minorHAnsi" w:hAnsiTheme="minorHAnsi" w:cstheme="minorHAnsi"/>
          <w:b/>
          <w:szCs w:val="24"/>
        </w:rPr>
        <w:t>.ZP</w:t>
      </w:r>
      <w:r w:rsidR="00986100" w:rsidRPr="00BB413C">
        <w:rPr>
          <w:rFonts w:asciiTheme="minorHAnsi" w:hAnsiTheme="minorHAnsi" w:cstheme="minorHAnsi"/>
          <w:b/>
          <w:szCs w:val="24"/>
        </w:rPr>
        <w:t>3</w:t>
      </w:r>
      <w:r w:rsidRPr="00BB413C">
        <w:rPr>
          <w:rFonts w:asciiTheme="minorHAnsi" w:hAnsiTheme="minorHAnsi" w:cstheme="minorHAnsi"/>
          <w:b/>
          <w:szCs w:val="24"/>
        </w:rPr>
        <w:t xml:space="preserve">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0F80831B" w14:textId="105CA3D9" w:rsidR="007337E3" w:rsidRDefault="007337E3" w:rsidP="00027446">
      <w:pPr>
        <w:tabs>
          <w:tab w:val="left" w:pos="9070"/>
        </w:tabs>
        <w:spacing w:line="360" w:lineRule="auto"/>
        <w:jc w:val="center"/>
        <w:rPr>
          <w:rFonts w:asciiTheme="minorHAnsi" w:hAnsiTheme="minorHAnsi" w:cstheme="minorHAnsi"/>
          <w:b/>
          <w:szCs w:val="24"/>
        </w:rPr>
      </w:pPr>
    </w:p>
    <w:p w14:paraId="4D067141" w14:textId="77777777" w:rsidR="00DA1486" w:rsidRPr="00BB413C" w:rsidRDefault="00DA1486" w:rsidP="00027446">
      <w:pPr>
        <w:tabs>
          <w:tab w:val="left" w:pos="9070"/>
        </w:tabs>
        <w:spacing w:line="360" w:lineRule="auto"/>
        <w:jc w:val="center"/>
        <w:rPr>
          <w:rFonts w:asciiTheme="minorHAnsi" w:hAnsiTheme="minorHAnsi" w:cstheme="minorHAnsi"/>
          <w:b/>
          <w:szCs w:val="24"/>
        </w:rPr>
      </w:pPr>
    </w:p>
    <w:p w14:paraId="4ED13824" w14:textId="366992B9"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BB413C">
        <w:rPr>
          <w:rFonts w:asciiTheme="minorHAnsi" w:hAnsiTheme="minorHAnsi" w:cstheme="minorHAnsi"/>
          <w:szCs w:val="24"/>
        </w:rPr>
        <w:t>21</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b/>
          <w:szCs w:val="24"/>
        </w:rPr>
        <w:t>Gminą Białe Błota</w:t>
      </w:r>
      <w:r w:rsidRPr="00BB413C">
        <w:rPr>
          <w:rFonts w:asciiTheme="minorHAnsi" w:hAnsiTheme="minorHAnsi" w:cstheme="minorHAnsi"/>
          <w:szCs w:val="24"/>
        </w:rPr>
        <w:t>, ul. Szubińska 7, 86 – 005 Białe Błota, NIP 554 28 41 796, REGON 092350636, zwaną dalej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Przy kontrasygnacie Skarbnika Gminy -  ………………….</w:t>
      </w:r>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395406D7" w14:textId="192026E3"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ści nie przekraczającej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.271.26</w:t>
      </w:r>
      <w:r w:rsidR="00291C19">
        <w:rPr>
          <w:rFonts w:asciiTheme="minorHAnsi" w:hAnsiTheme="minorHAnsi" w:cstheme="minorHAnsi"/>
          <w:b/>
          <w:bCs/>
          <w:color w:val="0070C0"/>
          <w:szCs w:val="24"/>
        </w:rPr>
        <w:t>.2021</w:t>
      </w:r>
      <w:r w:rsidR="009100C9" w:rsidRPr="0097634B">
        <w:rPr>
          <w:rFonts w:asciiTheme="minorHAnsi" w:hAnsiTheme="minorHAnsi" w:cstheme="minorHAnsi"/>
          <w:b/>
          <w:bCs/>
          <w:color w:val="0070C0"/>
          <w:szCs w:val="24"/>
        </w:rPr>
        <w:t>.ZP</w:t>
      </w:r>
      <w:r w:rsidR="00986100" w:rsidRPr="0097634B">
        <w:rPr>
          <w:rFonts w:asciiTheme="minorHAnsi" w:hAnsiTheme="minorHAnsi" w:cstheme="minorHAnsi"/>
          <w:b/>
          <w:bCs/>
          <w:color w:val="0070C0"/>
          <w:szCs w:val="24"/>
        </w:rPr>
        <w:t>3</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6797280A" w14:textId="5D6104A0" w:rsidR="00027446" w:rsidRDefault="00027446" w:rsidP="00DF2BB2">
      <w:pPr>
        <w:spacing w:line="360" w:lineRule="auto"/>
        <w:jc w:val="center"/>
        <w:rPr>
          <w:rFonts w:asciiTheme="minorHAnsi" w:hAnsiTheme="minorHAnsi" w:cstheme="minorHAnsi"/>
          <w:b/>
          <w:szCs w:val="24"/>
        </w:rPr>
      </w:pPr>
    </w:p>
    <w:p w14:paraId="6DFB462A" w14:textId="77777777" w:rsidR="00DA1486" w:rsidRPr="00BB413C" w:rsidRDefault="00DA1486" w:rsidP="00DF2BB2">
      <w:pPr>
        <w:spacing w:line="360" w:lineRule="auto"/>
        <w:jc w:val="center"/>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5B97748D" w:rsidR="0062138E" w:rsidRPr="00BB413C" w:rsidRDefault="00027446" w:rsidP="00E94D3E">
      <w:pPr>
        <w:numPr>
          <w:ilvl w:val="0"/>
          <w:numId w:val="2"/>
        </w:numPr>
        <w:tabs>
          <w:tab w:val="clear" w:pos="720"/>
          <w:tab w:val="num"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Przedmiotem niniejszej umowy jest </w:t>
      </w:r>
      <w:r w:rsidR="00986100" w:rsidRPr="0097634B">
        <w:rPr>
          <w:rFonts w:asciiTheme="minorHAnsi" w:hAnsiTheme="minorHAnsi" w:cstheme="minorHAnsi"/>
          <w:b/>
          <w:bCs/>
          <w:color w:val="0070C0"/>
          <w:szCs w:val="24"/>
        </w:rPr>
        <w:t>koszenie traw na poboczach dróg gminnych zarządzanych przez Wójta Gminy Białe Błota</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725D828E" w14:textId="77777777" w:rsidR="009C4D3D" w:rsidRPr="00BB413C" w:rsidRDefault="009C4D3D" w:rsidP="00442660">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5F6B75AE" w14:textId="77777777" w:rsidR="00E71368" w:rsidRPr="00BB413C" w:rsidRDefault="00E71368" w:rsidP="00442660">
      <w:pPr>
        <w:numPr>
          <w:ilvl w:val="0"/>
          <w:numId w:val="2"/>
        </w:numPr>
        <w:tabs>
          <w:tab w:val="left"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Ceny jednostkowe przedstawione w formularzu cenowym nie będą zmieniane w czasie obowiązywania umowy.</w:t>
      </w:r>
    </w:p>
    <w:p w14:paraId="40FBF19A" w14:textId="5960684A" w:rsidR="007337E3" w:rsidRDefault="007337E3" w:rsidP="005D5317">
      <w:pPr>
        <w:spacing w:line="360" w:lineRule="auto"/>
        <w:ind w:right="62"/>
        <w:rPr>
          <w:rFonts w:asciiTheme="minorHAnsi" w:hAnsiTheme="minorHAnsi" w:cstheme="minorHAnsi"/>
          <w:b/>
          <w:szCs w:val="24"/>
        </w:rPr>
      </w:pPr>
    </w:p>
    <w:p w14:paraId="628DB8B8" w14:textId="5CC662D3" w:rsidR="00DA1486" w:rsidRDefault="00DA1486" w:rsidP="005D5317">
      <w:pPr>
        <w:spacing w:line="360" w:lineRule="auto"/>
        <w:ind w:right="62"/>
        <w:rPr>
          <w:rFonts w:asciiTheme="minorHAnsi" w:hAnsiTheme="minorHAnsi" w:cstheme="minorHAnsi"/>
          <w:b/>
          <w:szCs w:val="24"/>
        </w:rPr>
      </w:pPr>
    </w:p>
    <w:p w14:paraId="41CA206E" w14:textId="0060DA41" w:rsidR="00DA1486" w:rsidRDefault="00DA1486" w:rsidP="005D5317">
      <w:pPr>
        <w:spacing w:line="360" w:lineRule="auto"/>
        <w:ind w:right="62"/>
        <w:rPr>
          <w:rFonts w:asciiTheme="minorHAnsi" w:hAnsiTheme="minorHAnsi" w:cstheme="minorHAnsi"/>
          <w:b/>
          <w:szCs w:val="24"/>
        </w:rPr>
      </w:pPr>
    </w:p>
    <w:p w14:paraId="1EA19022" w14:textId="77777777" w:rsidR="00DA1486" w:rsidRPr="00BB413C" w:rsidRDefault="00DA1486" w:rsidP="005D5317">
      <w:pPr>
        <w:spacing w:line="360" w:lineRule="auto"/>
        <w:ind w:right="62"/>
        <w:rPr>
          <w:rFonts w:asciiTheme="minorHAnsi" w:hAnsiTheme="minorHAnsi" w:cstheme="minorHAnsi"/>
          <w:b/>
          <w:szCs w:val="24"/>
        </w:rPr>
      </w:pP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lastRenderedPageBreak/>
        <w:t>§2</w:t>
      </w:r>
    </w:p>
    <w:p w14:paraId="7C3EC262" w14:textId="77777777" w:rsidR="00E71368" w:rsidRPr="00BB413C" w:rsidRDefault="00E71368" w:rsidP="00442660">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0EB42982" w14:textId="77777777" w:rsidR="00052D92" w:rsidRPr="00BB413C" w:rsidRDefault="00052D92" w:rsidP="00442660">
      <w:pPr>
        <w:numPr>
          <w:ilvl w:val="0"/>
          <w:numId w:val="3"/>
        </w:numPr>
        <w:tabs>
          <w:tab w:val="num"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W przypadku wyczerpania kwoty wynagrodzenia określonej w ust</w:t>
      </w:r>
      <w:r w:rsidR="0062138E" w:rsidRPr="00BB413C">
        <w:rPr>
          <w:rFonts w:asciiTheme="minorHAnsi" w:hAnsiTheme="minorHAnsi" w:cstheme="minorHAnsi"/>
          <w:szCs w:val="24"/>
        </w:rPr>
        <w:t>.</w:t>
      </w:r>
      <w:r w:rsidRPr="00BB413C">
        <w:rPr>
          <w:rFonts w:asciiTheme="minorHAnsi" w:hAnsiTheme="minorHAnsi" w:cstheme="minorHAnsi"/>
          <w:szCs w:val="24"/>
        </w:rPr>
        <w:t xml:space="preserve"> </w:t>
      </w:r>
      <w:r w:rsidR="00E71368" w:rsidRPr="00BB413C">
        <w:rPr>
          <w:rFonts w:asciiTheme="minorHAnsi" w:hAnsiTheme="minorHAnsi" w:cstheme="minorHAnsi"/>
          <w:szCs w:val="24"/>
        </w:rPr>
        <w:t>1</w:t>
      </w:r>
      <w:r w:rsidRPr="00BB413C">
        <w:rPr>
          <w:rFonts w:asciiTheme="minorHAnsi" w:hAnsiTheme="minorHAnsi" w:cstheme="minorHAnsi"/>
          <w:szCs w:val="24"/>
        </w:rPr>
        <w:t xml:space="preserve"> przed terminem zakończenia umowy, umowa ulega rozwiązaniu bez obustronnych roszczeń. </w:t>
      </w:r>
    </w:p>
    <w:p w14:paraId="30A9161A" w14:textId="591E59FC" w:rsidR="00E71368" w:rsidRPr="00BB413C" w:rsidRDefault="00E71368" w:rsidP="00442660">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dokumentów stanowiących jej integralną 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Pr="00BB413C">
        <w:rPr>
          <w:rFonts w:asciiTheme="minorHAnsi" w:hAnsiTheme="minorHAnsi" w:cstheme="minorHAnsi"/>
          <w:szCs w:val="24"/>
        </w:rPr>
        <w:t>w Formularzu cenowym.</w:t>
      </w:r>
    </w:p>
    <w:p w14:paraId="61C1ADEC" w14:textId="77777777" w:rsidR="00E71368" w:rsidRPr="00BB413C" w:rsidRDefault="00E71368" w:rsidP="00442660">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 xml:space="preserve">Ilość jednostek podanych w formularzu cenowym jest szacunkowa, przyjęta w celu porównania ofert, w związku z czym mogą one ulec </w:t>
      </w:r>
      <w:r w:rsidR="009A25E9" w:rsidRPr="00BB413C">
        <w:rPr>
          <w:rFonts w:asciiTheme="minorHAnsi" w:hAnsiTheme="minorHAnsi" w:cstheme="minorHAnsi"/>
          <w:szCs w:val="24"/>
        </w:rPr>
        <w:t>zmianie</w:t>
      </w:r>
      <w:r w:rsidRPr="00BB413C">
        <w:rPr>
          <w:rFonts w:asciiTheme="minorHAnsi" w:hAnsiTheme="minorHAnsi" w:cstheme="minorHAnsi"/>
          <w:szCs w:val="24"/>
        </w:rPr>
        <w:t xml:space="preserve">, w zależności </w:t>
      </w:r>
      <w:r w:rsidR="00DF2BB2" w:rsidRPr="00BB413C">
        <w:rPr>
          <w:rFonts w:asciiTheme="minorHAnsi" w:hAnsiTheme="minorHAnsi" w:cstheme="minorHAnsi"/>
          <w:szCs w:val="24"/>
        </w:rPr>
        <w:br/>
      </w:r>
      <w:r w:rsidRPr="00BB413C">
        <w:rPr>
          <w:rFonts w:asciiTheme="minorHAnsi" w:hAnsiTheme="minorHAnsi" w:cstheme="minorHAnsi"/>
          <w:szCs w:val="24"/>
        </w:rPr>
        <w:t xml:space="preserve">od </w:t>
      </w:r>
      <w:r w:rsidR="00027446" w:rsidRPr="00BB413C">
        <w:rPr>
          <w:rFonts w:asciiTheme="minorHAnsi" w:hAnsiTheme="minorHAnsi" w:cstheme="minorHAnsi"/>
          <w:szCs w:val="24"/>
        </w:rPr>
        <w:t>faktycznych potrzeb Zamawiającego</w:t>
      </w:r>
      <w:r w:rsidRPr="00BB413C">
        <w:rPr>
          <w:rFonts w:asciiTheme="minorHAnsi" w:hAnsiTheme="minorHAnsi" w:cstheme="minorHAnsi"/>
          <w:szCs w:val="24"/>
        </w:rPr>
        <w:t>.</w:t>
      </w:r>
    </w:p>
    <w:p w14:paraId="5E3A25B4" w14:textId="77777777" w:rsidR="007A2A4E" w:rsidRPr="00BB413C" w:rsidRDefault="007A2A4E" w:rsidP="00DF2BB2">
      <w:pPr>
        <w:spacing w:line="360" w:lineRule="auto"/>
        <w:ind w:right="62"/>
        <w:jc w:val="both"/>
        <w:rPr>
          <w:rFonts w:asciiTheme="minorHAnsi" w:hAnsiTheme="minorHAnsi" w:cstheme="minorHAnsi"/>
          <w:b/>
          <w:szCs w:val="24"/>
        </w:rPr>
      </w:pPr>
    </w:p>
    <w:p w14:paraId="77C5449A" w14:textId="77777777" w:rsidR="00052D92" w:rsidRPr="00BB413C" w:rsidRDefault="00052D92" w:rsidP="00E82C32">
      <w:pPr>
        <w:spacing w:line="360" w:lineRule="auto"/>
        <w:ind w:right="62"/>
        <w:jc w:val="center"/>
        <w:rPr>
          <w:rFonts w:asciiTheme="minorHAnsi" w:hAnsiTheme="minorHAnsi" w:cstheme="minorHAnsi"/>
          <w:b/>
          <w:color w:val="FF0000"/>
          <w:szCs w:val="24"/>
        </w:rPr>
      </w:pPr>
      <w:r w:rsidRPr="00BB413C">
        <w:rPr>
          <w:rFonts w:asciiTheme="minorHAnsi" w:hAnsiTheme="minorHAnsi" w:cstheme="minorHAnsi"/>
          <w:b/>
          <w:szCs w:val="24"/>
        </w:rPr>
        <w:t>§3</w:t>
      </w:r>
    </w:p>
    <w:p w14:paraId="397BBFBA" w14:textId="08C94CD6" w:rsidR="00FD6DC5"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będzie realizował przedmiot umowy sukcesywnie, na podstawie pisemnych zleceń przekazywanych drogą elektroniczną na adres </w:t>
      </w:r>
      <w:r w:rsidRPr="00C23A8F">
        <w:rPr>
          <w:rFonts w:asciiTheme="minorHAnsi" w:hAnsiTheme="minorHAnsi" w:cstheme="minorHAnsi"/>
          <w:b/>
          <w:bCs/>
          <w:color w:val="0070C0"/>
          <w:szCs w:val="24"/>
        </w:rPr>
        <w:t>………………</w:t>
      </w:r>
      <w:r w:rsidR="000E5FCD" w:rsidRPr="00C23A8F">
        <w:rPr>
          <w:rFonts w:asciiTheme="minorHAnsi" w:hAnsiTheme="minorHAnsi" w:cstheme="minorHAnsi"/>
          <w:b/>
          <w:bCs/>
          <w:color w:val="0070C0"/>
          <w:szCs w:val="24"/>
        </w:rPr>
        <w:t>………</w:t>
      </w:r>
      <w:r w:rsidR="00C23A8F" w:rsidRPr="00C23A8F">
        <w:rPr>
          <w:rFonts w:asciiTheme="minorHAnsi" w:hAnsiTheme="minorHAnsi" w:cstheme="minorHAnsi"/>
          <w:b/>
          <w:bCs/>
          <w:color w:val="0070C0"/>
          <w:szCs w:val="24"/>
        </w:rPr>
        <w:t>……….</w:t>
      </w:r>
      <w:r w:rsidRPr="00C23A8F">
        <w:rPr>
          <w:rFonts w:asciiTheme="minorHAnsi" w:hAnsiTheme="minorHAnsi" w:cstheme="minorHAnsi"/>
          <w:szCs w:val="24"/>
        </w:rPr>
        <w:t>(</w:t>
      </w:r>
      <w:r w:rsidRPr="00BB413C">
        <w:rPr>
          <w:rFonts w:asciiTheme="minorHAnsi" w:hAnsiTheme="minorHAnsi" w:cstheme="minorHAnsi"/>
          <w:szCs w:val="24"/>
        </w:rPr>
        <w:t xml:space="preserve">podpisanych i zeskanowanych). </w:t>
      </w:r>
    </w:p>
    <w:p w14:paraId="56730E61" w14:textId="78DF651A" w:rsidR="002A4E3F"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W zleceniu każdorazowo Zamawiający poda rodzaj czynności, zakres prac i miejsce ich wykonania.</w:t>
      </w:r>
    </w:p>
    <w:p w14:paraId="61A6AD27" w14:textId="75DF0473" w:rsidR="002A4E3F"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Strony zgodnie postanawiają, iż Wykonawca nie ma prawa do podejmowania innych czynności niż te, które zostały określone w zleceniu jednostkowym, bądź czynności w większym zakresie niż ten, który został określony w zleceniu jednostkowym, a następnie żądania zapłaty za to wynagrodzenia.</w:t>
      </w:r>
    </w:p>
    <w:p w14:paraId="5B7719A3" w14:textId="2DAAFDFF" w:rsidR="00FD6DC5" w:rsidRPr="00BB413C"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Wykonawca jest zobowiązany do zabezpieczenia ciągłości ruchu pieszego i kołowego oraz do zapewnienia bezpieczeństwa ruchu w czasie prowadzenia prac.</w:t>
      </w:r>
    </w:p>
    <w:p w14:paraId="2F4D2417" w14:textId="77777777" w:rsidR="00444806" w:rsidRPr="00444806"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Zamawiający zastrzega sobie prawo wyznaczenia Wykonawcy termin</w:t>
      </w:r>
      <w:r w:rsidR="00C23A8F">
        <w:rPr>
          <w:rFonts w:asciiTheme="minorHAnsi" w:hAnsiTheme="minorHAnsi" w:cstheme="minorHAnsi"/>
          <w:szCs w:val="24"/>
        </w:rPr>
        <w:t xml:space="preserve">u </w:t>
      </w:r>
      <w:r w:rsidR="00444806">
        <w:rPr>
          <w:rFonts w:asciiTheme="minorHAnsi" w:hAnsiTheme="minorHAnsi" w:cstheme="minorHAnsi"/>
          <w:szCs w:val="24"/>
        </w:rPr>
        <w:t>wykonania usług</w:t>
      </w:r>
      <w:r w:rsidR="003E1EB3">
        <w:rPr>
          <w:rFonts w:asciiTheme="minorHAnsi" w:hAnsiTheme="minorHAnsi" w:cstheme="minorHAnsi"/>
          <w:szCs w:val="24"/>
        </w:rPr>
        <w:t xml:space="preserve">: minimalnie </w:t>
      </w:r>
      <w:r w:rsidR="003E1EB3" w:rsidRPr="00BB413C">
        <w:rPr>
          <w:rFonts w:asciiTheme="minorHAnsi" w:hAnsiTheme="minorHAnsi" w:cstheme="minorHAnsi"/>
          <w:b/>
          <w:bCs/>
          <w:color w:val="0070C0"/>
          <w:szCs w:val="24"/>
        </w:rPr>
        <w:t>……………</w:t>
      </w:r>
      <w:r w:rsidR="003E1EB3">
        <w:rPr>
          <w:rFonts w:asciiTheme="minorHAnsi" w:hAnsiTheme="minorHAnsi" w:cstheme="minorHAnsi"/>
          <w:b/>
          <w:bCs/>
          <w:color w:val="0070C0"/>
          <w:szCs w:val="24"/>
        </w:rPr>
        <w:t>………..</w:t>
      </w:r>
      <w:r w:rsidR="003E1EB3" w:rsidRPr="00BB413C">
        <w:rPr>
          <w:rFonts w:asciiTheme="minorHAnsi" w:hAnsiTheme="minorHAnsi" w:cstheme="minorHAnsi"/>
          <w:b/>
          <w:bCs/>
          <w:color w:val="0070C0"/>
          <w:szCs w:val="24"/>
        </w:rPr>
        <w:t xml:space="preserve"> dni</w:t>
      </w:r>
      <w:r w:rsidR="003E1EB3">
        <w:rPr>
          <w:rFonts w:asciiTheme="minorHAnsi" w:hAnsiTheme="minorHAnsi" w:cstheme="minorHAnsi"/>
          <w:szCs w:val="24"/>
        </w:rPr>
        <w:t xml:space="preserve"> od przekazania jednostkowego zlecenia </w:t>
      </w:r>
    </w:p>
    <w:p w14:paraId="13DEF1C3" w14:textId="0CEB05E0" w:rsidR="002A4E3F" w:rsidRPr="00BB413C" w:rsidRDefault="003E1EB3" w:rsidP="00444806">
      <w:pPr>
        <w:widowControl w:val="0"/>
        <w:spacing w:line="360" w:lineRule="auto"/>
        <w:ind w:left="284"/>
        <w:jc w:val="both"/>
        <w:rPr>
          <w:rFonts w:asciiTheme="minorHAnsi" w:hAnsiTheme="minorHAnsi" w:cstheme="minorHAnsi"/>
          <w:color w:val="000000"/>
          <w:szCs w:val="24"/>
        </w:rPr>
      </w:pPr>
      <w:bookmarkStart w:id="0" w:name="_GoBack"/>
      <w:bookmarkEnd w:id="0"/>
      <w:r w:rsidRPr="003E1EB3">
        <w:rPr>
          <w:rFonts w:asciiTheme="minorHAnsi" w:hAnsiTheme="minorHAnsi" w:cstheme="minorHAnsi"/>
          <w:sz w:val="18"/>
          <w:szCs w:val="18"/>
        </w:rPr>
        <w:t>(</w:t>
      </w:r>
      <w:r>
        <w:rPr>
          <w:rFonts w:asciiTheme="minorHAnsi" w:hAnsiTheme="minorHAnsi" w:cstheme="minorHAnsi"/>
          <w:sz w:val="18"/>
          <w:szCs w:val="18"/>
        </w:rPr>
        <w:t>wyjaśnieni</w:t>
      </w:r>
      <w:r w:rsidR="001C5CC5">
        <w:rPr>
          <w:rFonts w:asciiTheme="minorHAnsi" w:hAnsiTheme="minorHAnsi" w:cstheme="minorHAnsi"/>
          <w:sz w:val="18"/>
          <w:szCs w:val="18"/>
        </w:rPr>
        <w:t>e: dotyczy terminu realizacji zlecenia</w:t>
      </w:r>
      <w:r>
        <w:rPr>
          <w:rFonts w:asciiTheme="minorHAnsi" w:hAnsiTheme="minorHAnsi" w:cstheme="minorHAnsi"/>
          <w:sz w:val="18"/>
          <w:szCs w:val="18"/>
        </w:rPr>
        <w:t xml:space="preserve"> wskazanego prz</w:t>
      </w:r>
      <w:r w:rsidR="001C5CC5">
        <w:rPr>
          <w:rFonts w:asciiTheme="minorHAnsi" w:hAnsiTheme="minorHAnsi" w:cstheme="minorHAnsi"/>
          <w:sz w:val="18"/>
          <w:szCs w:val="18"/>
        </w:rPr>
        <w:t>ez Wykonawcę w Formularzu ofertowym</w:t>
      </w:r>
      <w:r w:rsidRPr="003E1EB3">
        <w:rPr>
          <w:rFonts w:asciiTheme="minorHAnsi" w:hAnsiTheme="minorHAnsi" w:cstheme="minorHAnsi"/>
          <w:sz w:val="18"/>
          <w:szCs w:val="18"/>
        </w:rPr>
        <w:t>)</w:t>
      </w:r>
      <w:r>
        <w:rPr>
          <w:rFonts w:asciiTheme="minorHAnsi" w:hAnsiTheme="minorHAnsi" w:cstheme="minorHAnsi"/>
          <w:sz w:val="18"/>
          <w:szCs w:val="18"/>
        </w:rPr>
        <w:t>.</w:t>
      </w:r>
    </w:p>
    <w:p w14:paraId="031F5E9B" w14:textId="65FF0790" w:rsidR="00FD6DC5" w:rsidRPr="00BB413C"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lastRenderedPageBreak/>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a powstałych w związku z prowadzonymi usługami, w tym także ruchem pojazdów mechanicznych i będzie kontynuował wymagane ubezpieczenie OC przez cały okres obowiązywania niniejszej umowy.</w:t>
      </w:r>
    </w:p>
    <w:p w14:paraId="657D125C" w14:textId="77777777" w:rsidR="00FD6DC5" w:rsidRPr="00BB413C" w:rsidRDefault="007146F7"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BB413C">
        <w:rPr>
          <w:rFonts w:asciiTheme="minorHAnsi" w:hAnsiTheme="minorHAnsi" w:cstheme="minorHAnsi"/>
          <w:szCs w:val="24"/>
        </w:rPr>
        <w:t>Rozliczenie za przedmiot umowy będzie się odbywać w ramach faktur częściowych wystawianych nie częściej niż raz</w:t>
      </w:r>
      <w:r w:rsidR="00FD6DC5" w:rsidRPr="00BB413C">
        <w:rPr>
          <w:rFonts w:asciiTheme="minorHAnsi" w:hAnsiTheme="minorHAnsi" w:cstheme="minorHAnsi"/>
          <w:szCs w:val="24"/>
        </w:rPr>
        <w:t xml:space="preserve"> w miesiącu</w:t>
      </w:r>
      <w:r w:rsidRPr="00BB413C">
        <w:rPr>
          <w:rFonts w:asciiTheme="minorHAnsi" w:hAnsiTheme="minorHAnsi" w:cstheme="minorHAnsi"/>
          <w:szCs w:val="24"/>
        </w:rPr>
        <w:t>.</w:t>
      </w:r>
    </w:p>
    <w:p w14:paraId="0A363A28" w14:textId="7777B33C" w:rsidR="007146F7" w:rsidRPr="00BB413C" w:rsidRDefault="00FD6DC5"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BB413C">
        <w:rPr>
          <w:rFonts w:asciiTheme="minorHAnsi" w:hAnsiTheme="minorHAnsi" w:cstheme="minorHAnsi"/>
          <w:szCs w:val="24"/>
        </w:rPr>
        <w:t xml:space="preserve">Podstawą do wystawienia faktur będą potwierdzone przez przedstawiciela Zamawiającego </w:t>
      </w:r>
      <w:r w:rsidR="005A0417" w:rsidRPr="00BB413C">
        <w:rPr>
          <w:rFonts w:asciiTheme="minorHAnsi" w:hAnsiTheme="minorHAnsi" w:cstheme="minorHAnsi"/>
          <w:szCs w:val="24"/>
        </w:rPr>
        <w:t>protokoły odbioru robót.</w:t>
      </w:r>
      <w:r w:rsidRPr="00BB413C">
        <w:rPr>
          <w:rFonts w:asciiTheme="minorHAnsi" w:hAnsiTheme="minorHAnsi" w:cstheme="minorHAnsi"/>
          <w:szCs w:val="24"/>
        </w:rPr>
        <w:t xml:space="preserve"> </w:t>
      </w:r>
      <w:r w:rsidR="005A0417" w:rsidRPr="00BB413C">
        <w:rPr>
          <w:rFonts w:asciiTheme="minorHAnsi" w:hAnsiTheme="minorHAnsi" w:cstheme="minorHAnsi"/>
          <w:szCs w:val="24"/>
        </w:rPr>
        <w:t>Protokoły</w:t>
      </w:r>
      <w:r w:rsidRPr="00BB413C">
        <w:rPr>
          <w:rFonts w:asciiTheme="minorHAnsi" w:hAnsiTheme="minorHAnsi" w:cstheme="minorHAnsi"/>
          <w:szCs w:val="24"/>
        </w:rPr>
        <w:t xml:space="preserve"> będą zawierały </w:t>
      </w:r>
      <w:r w:rsidR="009A25E9" w:rsidRPr="00BB413C">
        <w:rPr>
          <w:rFonts w:asciiTheme="minorHAnsi" w:hAnsiTheme="minorHAnsi" w:cstheme="minorHAnsi"/>
          <w:szCs w:val="24"/>
        </w:rPr>
        <w:t xml:space="preserve">rodzaj usługi, </w:t>
      </w:r>
      <w:r w:rsidRPr="00BB413C">
        <w:rPr>
          <w:rFonts w:asciiTheme="minorHAnsi" w:hAnsiTheme="minorHAnsi" w:cstheme="minorHAnsi"/>
          <w:szCs w:val="24"/>
        </w:rPr>
        <w:t>nazw</w:t>
      </w:r>
      <w:r w:rsidR="00B823C6">
        <w:rPr>
          <w:rFonts w:asciiTheme="minorHAnsi" w:hAnsiTheme="minorHAnsi" w:cstheme="minorHAnsi"/>
          <w:szCs w:val="24"/>
        </w:rPr>
        <w:t xml:space="preserve">ę miejscowości, nazwę ulicy wraz z </w:t>
      </w:r>
      <w:r w:rsidRPr="00BB413C">
        <w:rPr>
          <w:rFonts w:asciiTheme="minorHAnsi" w:hAnsiTheme="minorHAnsi" w:cstheme="minorHAnsi"/>
          <w:szCs w:val="24"/>
        </w:rPr>
        <w:t xml:space="preserve"> nr najbliższej posesji gdzie </w:t>
      </w:r>
      <w:r w:rsidR="006E6F89" w:rsidRPr="00BB413C">
        <w:rPr>
          <w:rFonts w:asciiTheme="minorHAnsi" w:hAnsiTheme="minorHAnsi" w:cstheme="minorHAnsi"/>
          <w:szCs w:val="24"/>
        </w:rPr>
        <w:t>realizowano usługę oraz</w:t>
      </w:r>
      <w:r w:rsidRPr="00BB413C">
        <w:rPr>
          <w:rFonts w:asciiTheme="minorHAnsi" w:hAnsiTheme="minorHAnsi" w:cstheme="minorHAnsi"/>
          <w:szCs w:val="24"/>
        </w:rPr>
        <w:t xml:space="preserve"> </w:t>
      </w:r>
      <w:r w:rsidR="00265B5D" w:rsidRPr="00BB413C">
        <w:rPr>
          <w:rFonts w:asciiTheme="minorHAnsi" w:hAnsiTheme="minorHAnsi" w:cstheme="minorHAnsi"/>
          <w:szCs w:val="24"/>
        </w:rPr>
        <w:t>ilość m</w:t>
      </w:r>
      <w:r w:rsidR="00265B5D" w:rsidRPr="00BB413C">
        <w:rPr>
          <w:rFonts w:asciiTheme="minorHAnsi" w:hAnsiTheme="minorHAnsi" w:cstheme="minorHAnsi"/>
          <w:szCs w:val="24"/>
          <w:vertAlign w:val="superscript"/>
        </w:rPr>
        <w:t xml:space="preserve">2 </w:t>
      </w:r>
      <w:r w:rsidR="006E6F89" w:rsidRPr="00BB413C">
        <w:rPr>
          <w:rFonts w:asciiTheme="minorHAnsi" w:hAnsiTheme="minorHAnsi" w:cstheme="minorHAnsi"/>
          <w:szCs w:val="24"/>
        </w:rPr>
        <w:t>wykoszonej trawy</w:t>
      </w:r>
      <w:r w:rsidR="00B823C6">
        <w:rPr>
          <w:rFonts w:asciiTheme="minorHAnsi" w:hAnsiTheme="minorHAnsi" w:cstheme="minorHAnsi"/>
          <w:szCs w:val="24"/>
        </w:rPr>
        <w:t>.</w:t>
      </w:r>
    </w:p>
    <w:p w14:paraId="5D61B5C5" w14:textId="35212A21" w:rsidR="0062138E" w:rsidRPr="00BB413C" w:rsidRDefault="007146F7" w:rsidP="0062138E">
      <w:pPr>
        <w:numPr>
          <w:ilvl w:val="0"/>
          <w:numId w:val="4"/>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roku o elektronicznym fakturowa</w:t>
      </w:r>
      <w:r w:rsidR="007247A2" w:rsidRPr="00BB413C">
        <w:rPr>
          <w:rFonts w:asciiTheme="minorHAnsi" w:hAnsiTheme="minorHAnsi" w:cstheme="minorHAnsi"/>
          <w:szCs w:val="24"/>
        </w:rPr>
        <w:t xml:space="preserve">niu w zamówieniach publicznych. </w:t>
      </w:r>
      <w:r w:rsidR="0062138E" w:rsidRPr="00BB413C">
        <w:rPr>
          <w:rFonts w:asciiTheme="minorHAnsi" w:hAnsiTheme="minorHAnsi" w:cstheme="minorHAnsi"/>
          <w:szCs w:val="24"/>
        </w:rPr>
        <w:t>Jednocześnie Wykonawca wyraża również zgodę na przesyłanie, odbieranie i przetwarzanie innych ustrukturyzowanych dokumentów elektronicznych.</w:t>
      </w:r>
    </w:p>
    <w:p w14:paraId="08872AF9" w14:textId="77777777" w:rsidR="007146F7" w:rsidRPr="00BB413C" w:rsidRDefault="007146F7" w:rsidP="0062138E">
      <w:pPr>
        <w:tabs>
          <w:tab w:val="left" w:pos="426"/>
        </w:tabs>
        <w:spacing w:line="360" w:lineRule="auto"/>
        <w:ind w:left="360"/>
        <w:jc w:val="both"/>
        <w:rPr>
          <w:rFonts w:asciiTheme="minorHAnsi" w:hAnsiTheme="minorHAnsi" w:cstheme="minorHAnsi"/>
          <w:szCs w:val="24"/>
        </w:rPr>
      </w:pPr>
    </w:p>
    <w:p w14:paraId="44885538"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§4</w:t>
      </w:r>
    </w:p>
    <w:p w14:paraId="3D3A191D" w14:textId="38D89272" w:rsidR="00052D92" w:rsidRPr="00BB413C" w:rsidRDefault="00237429" w:rsidP="00442660">
      <w:pPr>
        <w:numPr>
          <w:ilvl w:val="1"/>
          <w:numId w:val="5"/>
        </w:numPr>
        <w:tabs>
          <w:tab w:val="clear" w:pos="1440"/>
          <w:tab w:val="num" w:pos="-3119"/>
          <w:tab w:val="num" w:pos="284"/>
        </w:tabs>
        <w:spacing w:line="360" w:lineRule="auto"/>
        <w:ind w:left="284" w:hanging="284"/>
        <w:jc w:val="both"/>
        <w:rPr>
          <w:rFonts w:asciiTheme="minorHAnsi" w:hAnsiTheme="minorHAnsi" w:cstheme="minorHAnsi"/>
          <w:szCs w:val="24"/>
        </w:rPr>
      </w:pPr>
      <w:r w:rsidRPr="00BB413C">
        <w:rPr>
          <w:rFonts w:asciiTheme="minorHAnsi" w:hAnsiTheme="minorHAnsi" w:cstheme="minorHAnsi"/>
          <w:szCs w:val="24"/>
        </w:rPr>
        <w:t xml:space="preserve">Niniejsza umowa została zawarta </w:t>
      </w:r>
      <w:r w:rsidR="00667AD3" w:rsidRPr="00BB413C">
        <w:rPr>
          <w:rFonts w:asciiTheme="minorHAnsi" w:hAnsiTheme="minorHAnsi" w:cstheme="minorHAnsi"/>
          <w:szCs w:val="24"/>
        </w:rPr>
        <w:t xml:space="preserve">w terminie </w:t>
      </w:r>
      <w:r w:rsidR="00B823C6">
        <w:rPr>
          <w:rFonts w:asciiTheme="minorHAnsi" w:hAnsiTheme="minorHAnsi" w:cstheme="minorHAnsi"/>
          <w:szCs w:val="24"/>
        </w:rPr>
        <w:t>od dnia jej podpisania</w:t>
      </w:r>
      <w:r w:rsidRPr="00BB413C">
        <w:rPr>
          <w:rFonts w:asciiTheme="minorHAnsi" w:hAnsiTheme="minorHAnsi" w:cstheme="minorHAnsi"/>
          <w:szCs w:val="24"/>
        </w:rPr>
        <w:t xml:space="preserve"> do dnia</w:t>
      </w:r>
      <w:r w:rsidR="00B823C6">
        <w:rPr>
          <w:rFonts w:asciiTheme="minorHAnsi" w:hAnsiTheme="minorHAnsi" w:cstheme="minorHAnsi"/>
          <w:szCs w:val="24"/>
        </w:rPr>
        <w:t xml:space="preserve"> </w:t>
      </w:r>
      <w:r w:rsidR="00B823C6" w:rsidRPr="0097634B">
        <w:rPr>
          <w:rFonts w:asciiTheme="minorHAnsi" w:hAnsiTheme="minorHAnsi" w:cstheme="minorHAnsi"/>
          <w:b/>
          <w:bCs/>
          <w:color w:val="0070C0"/>
          <w:szCs w:val="24"/>
        </w:rPr>
        <w:t>31.października 2021 r.</w:t>
      </w:r>
    </w:p>
    <w:p w14:paraId="78E24A38" w14:textId="77777777" w:rsidR="00DF2BB2" w:rsidRPr="00BB413C" w:rsidRDefault="00DF2BB2" w:rsidP="00DF2BB2">
      <w:pPr>
        <w:spacing w:line="360" w:lineRule="auto"/>
        <w:jc w:val="both"/>
        <w:rPr>
          <w:rFonts w:asciiTheme="minorHAnsi" w:hAnsiTheme="minorHAnsi" w:cstheme="minorHAnsi"/>
          <w:b/>
          <w:szCs w:val="24"/>
        </w:rPr>
      </w:pPr>
    </w:p>
    <w:p w14:paraId="1C463AA3"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§5</w:t>
      </w:r>
    </w:p>
    <w:p w14:paraId="4D442F18" w14:textId="77777777" w:rsidR="00237429"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2DDE867E" w14:textId="77777777" w:rsidR="00237429"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4CDA535C" w14:textId="77777777" w:rsidR="001B1EF9" w:rsidRPr="00BB413C" w:rsidRDefault="001B1EF9" w:rsidP="00DF2BB2">
      <w:pPr>
        <w:spacing w:line="360" w:lineRule="auto"/>
        <w:ind w:right="62"/>
        <w:jc w:val="center"/>
        <w:outlineLvl w:val="0"/>
        <w:rPr>
          <w:rFonts w:asciiTheme="minorHAnsi" w:hAnsiTheme="minorHAnsi" w:cstheme="minorHAnsi"/>
          <w:b/>
          <w:szCs w:val="24"/>
        </w:rPr>
      </w:pPr>
    </w:p>
    <w:p w14:paraId="6EBCC41D"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§6</w:t>
      </w:r>
    </w:p>
    <w:p w14:paraId="5ABC889D" w14:textId="77777777" w:rsidR="000F1392" w:rsidRPr="00BB413C" w:rsidRDefault="000F1392" w:rsidP="00442660">
      <w:pPr>
        <w:numPr>
          <w:ilvl w:val="0"/>
          <w:numId w:val="7"/>
        </w:numPr>
        <w:tabs>
          <w:tab w:val="clear" w:pos="72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77777777" w:rsidR="000F1392" w:rsidRPr="00BB413C" w:rsidRDefault="000F1392" w:rsidP="00442660">
      <w:pPr>
        <w:numPr>
          <w:ilvl w:val="0"/>
          <w:numId w:val="8"/>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lastRenderedPageBreak/>
        <w:t>za odstąpienie od umowy z przyczyn leżących po stronie Wykonawcy  w wysokości 10% wynagrodzenia umownego brutto wskazanego w § 2.</w:t>
      </w:r>
    </w:p>
    <w:p w14:paraId="48A8D648" w14:textId="4ABA3663" w:rsidR="000F1392" w:rsidRPr="00846129" w:rsidRDefault="000F1392" w:rsidP="00442660">
      <w:pPr>
        <w:numPr>
          <w:ilvl w:val="0"/>
          <w:numId w:val="8"/>
        </w:numPr>
        <w:suppressAutoHyphens w:val="0"/>
        <w:spacing w:line="360" w:lineRule="auto"/>
        <w:jc w:val="both"/>
        <w:rPr>
          <w:rFonts w:asciiTheme="minorHAnsi" w:hAnsiTheme="minorHAnsi" w:cstheme="minorHAnsi"/>
          <w:szCs w:val="24"/>
        </w:rPr>
      </w:pPr>
      <w:r w:rsidRPr="00846129">
        <w:rPr>
          <w:rFonts w:asciiTheme="minorHAnsi" w:hAnsiTheme="minorHAnsi" w:cstheme="minorHAnsi"/>
          <w:szCs w:val="24"/>
        </w:rPr>
        <w:t xml:space="preserve">za </w:t>
      </w:r>
      <w:r w:rsidR="00597984" w:rsidRPr="00846129">
        <w:rPr>
          <w:rFonts w:asciiTheme="minorHAnsi" w:hAnsiTheme="minorHAnsi" w:cstheme="minorHAnsi"/>
          <w:szCs w:val="24"/>
        </w:rPr>
        <w:t xml:space="preserve">opóźnienie </w:t>
      </w:r>
      <w:r w:rsidRPr="00846129">
        <w:rPr>
          <w:rFonts w:asciiTheme="minorHAnsi" w:hAnsiTheme="minorHAnsi" w:cstheme="minorHAnsi"/>
          <w:szCs w:val="24"/>
        </w:rPr>
        <w:t xml:space="preserve">w realizacji zamówienia w wysokości </w:t>
      </w:r>
      <w:r w:rsidR="00846129">
        <w:rPr>
          <w:rFonts w:asciiTheme="minorHAnsi" w:hAnsiTheme="minorHAnsi" w:cstheme="minorHAnsi"/>
          <w:szCs w:val="24"/>
        </w:rPr>
        <w:t>1</w:t>
      </w:r>
      <w:r w:rsidR="00D32185" w:rsidRPr="00846129">
        <w:rPr>
          <w:rFonts w:asciiTheme="minorHAnsi" w:hAnsiTheme="minorHAnsi" w:cstheme="minorHAnsi"/>
          <w:szCs w:val="24"/>
        </w:rPr>
        <w:t>0</w:t>
      </w:r>
      <w:r w:rsidR="001B1EF9" w:rsidRPr="00846129">
        <w:rPr>
          <w:rFonts w:asciiTheme="minorHAnsi" w:hAnsiTheme="minorHAnsi" w:cstheme="minorHAnsi"/>
          <w:szCs w:val="24"/>
        </w:rPr>
        <w:t>0 zł, za każdą</w:t>
      </w:r>
      <w:r w:rsidR="00597984" w:rsidRPr="00846129">
        <w:rPr>
          <w:rFonts w:asciiTheme="minorHAnsi" w:hAnsiTheme="minorHAnsi" w:cstheme="minorHAnsi"/>
          <w:szCs w:val="24"/>
        </w:rPr>
        <w:t xml:space="preserve"> rozpoczętą</w:t>
      </w:r>
      <w:r w:rsidR="001B1EF9" w:rsidRPr="00846129">
        <w:rPr>
          <w:rFonts w:asciiTheme="minorHAnsi" w:hAnsiTheme="minorHAnsi" w:cstheme="minorHAnsi"/>
          <w:szCs w:val="24"/>
        </w:rPr>
        <w:t xml:space="preserve"> </w:t>
      </w:r>
      <w:r w:rsidR="00D32185" w:rsidRPr="00846129">
        <w:rPr>
          <w:rFonts w:asciiTheme="minorHAnsi" w:hAnsiTheme="minorHAnsi" w:cstheme="minorHAnsi"/>
          <w:szCs w:val="24"/>
        </w:rPr>
        <w:t>dobę</w:t>
      </w:r>
      <w:r w:rsidRPr="00846129">
        <w:rPr>
          <w:rFonts w:asciiTheme="minorHAnsi" w:hAnsiTheme="minorHAnsi" w:cstheme="minorHAnsi"/>
          <w:szCs w:val="24"/>
        </w:rPr>
        <w:t xml:space="preserve"> </w:t>
      </w:r>
      <w:r w:rsidR="00597984" w:rsidRPr="00846129">
        <w:rPr>
          <w:rFonts w:asciiTheme="minorHAnsi" w:hAnsiTheme="minorHAnsi" w:cstheme="minorHAnsi"/>
          <w:szCs w:val="24"/>
        </w:rPr>
        <w:t>opóźnienia</w:t>
      </w:r>
      <w:r w:rsidR="005C5679" w:rsidRPr="00846129">
        <w:rPr>
          <w:rFonts w:asciiTheme="minorHAnsi" w:hAnsiTheme="minorHAnsi" w:cstheme="minorHAnsi"/>
          <w:szCs w:val="24"/>
        </w:rPr>
        <w:t>,</w:t>
      </w:r>
      <w:r w:rsidR="00D32185" w:rsidRPr="00846129">
        <w:rPr>
          <w:rFonts w:asciiTheme="minorHAnsi" w:hAnsiTheme="minorHAnsi" w:cstheme="minorHAnsi"/>
          <w:szCs w:val="24"/>
        </w:rPr>
        <w:t xml:space="preserve"> licząc od</w:t>
      </w:r>
      <w:r w:rsidR="00E04AD2" w:rsidRPr="00846129">
        <w:rPr>
          <w:rFonts w:asciiTheme="minorHAnsi" w:hAnsiTheme="minorHAnsi" w:cstheme="minorHAnsi"/>
          <w:szCs w:val="24"/>
        </w:rPr>
        <w:t xml:space="preserve"> kolejnej doby, w której </w:t>
      </w:r>
      <w:r w:rsidR="00B32BB6" w:rsidRPr="00846129">
        <w:rPr>
          <w:rFonts w:asciiTheme="minorHAnsi" w:hAnsiTheme="minorHAnsi" w:cstheme="minorHAnsi"/>
          <w:szCs w:val="24"/>
        </w:rPr>
        <w:t>usługa miała być wykonana czyli po przekroczeniu jednostkowego terminu realizacji zlecenia</w:t>
      </w:r>
      <w:r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10316825" w14:textId="77777777" w:rsidR="00541AE0" w:rsidRPr="00BB413C" w:rsidRDefault="000F1392" w:rsidP="00541AE0">
      <w:pPr>
        <w:numPr>
          <w:ilvl w:val="0"/>
          <w:numId w:val="7"/>
        </w:numPr>
        <w:tabs>
          <w:tab w:val="clear" w:pos="720"/>
          <w:tab w:val="num" w:pos="360"/>
          <w:tab w:val="num" w:pos="426"/>
        </w:tabs>
        <w:suppressAutoHyphens w:val="0"/>
        <w:spacing w:line="360" w:lineRule="auto"/>
        <w:ind w:left="360"/>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Pr="00BB413C">
        <w:rPr>
          <w:rFonts w:asciiTheme="minorHAnsi" w:hAnsiTheme="minorHAnsi" w:cstheme="minorHAnsi"/>
          <w:szCs w:val="24"/>
        </w:rPr>
        <w:t xml:space="preserve">.  </w:t>
      </w:r>
    </w:p>
    <w:p w14:paraId="5274FAB4" w14:textId="50A74289" w:rsidR="00541AE0" w:rsidRPr="00BB413C" w:rsidRDefault="00541AE0" w:rsidP="00541AE0">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pieniężną.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ykonawcy z obowiązku zakończenia rozpoczętych prac ani zapłaty innych zobowiązań.</w:t>
      </w:r>
    </w:p>
    <w:p w14:paraId="6CC2AC1F" w14:textId="77777777" w:rsidR="0009286A" w:rsidRPr="00BB413C" w:rsidRDefault="00541AE0" w:rsidP="00A37E18">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Zapłata kar  umownych powinna  nastąpić w ciągu 14 dni  od doręczenie wezwania do zapłaty.</w:t>
      </w:r>
    </w:p>
    <w:p w14:paraId="03520E36" w14:textId="77777777" w:rsidR="00052D92" w:rsidRPr="00BB413C" w:rsidRDefault="00052D92" w:rsidP="00442660">
      <w:pPr>
        <w:numPr>
          <w:ilvl w:val="0"/>
          <w:numId w:val="6"/>
        </w:numPr>
        <w:tabs>
          <w:tab w:val="clear" w:pos="720"/>
        </w:tabs>
        <w:spacing w:line="360" w:lineRule="auto"/>
        <w:ind w:left="284" w:hanging="284"/>
        <w:jc w:val="both"/>
        <w:rPr>
          <w:rFonts w:asciiTheme="minorHAnsi" w:hAnsiTheme="minorHAnsi" w:cstheme="minorHAnsi"/>
          <w:szCs w:val="24"/>
        </w:rPr>
      </w:pPr>
      <w:r w:rsidRPr="00BB413C">
        <w:rPr>
          <w:rFonts w:asciiTheme="minorHAnsi" w:hAnsiTheme="minorHAnsi" w:cstheme="minorHAnsi"/>
          <w:szCs w:val="24"/>
        </w:rPr>
        <w:t>Jeżeli wysokość zastrzeżonych kar umownych nie pokrywa poniesionej szkody, strony mogą dochodzić odszkodowania uzupełniającego na zasadach ogólnych.</w:t>
      </w:r>
    </w:p>
    <w:p w14:paraId="7DF7E549" w14:textId="77777777" w:rsidR="00D850A1" w:rsidRPr="00BB413C" w:rsidRDefault="00D850A1" w:rsidP="00DF2BB2">
      <w:pPr>
        <w:pStyle w:val="Teksttreci270"/>
        <w:shd w:val="clear" w:color="auto" w:fill="auto"/>
        <w:spacing w:before="0" w:line="360" w:lineRule="auto"/>
        <w:contextualSpacing/>
        <w:jc w:val="center"/>
        <w:rPr>
          <w:rFonts w:asciiTheme="minorHAnsi" w:hAnsiTheme="minorHAnsi" w:cstheme="minorHAnsi"/>
          <w:b/>
          <w:sz w:val="24"/>
          <w:szCs w:val="24"/>
        </w:rPr>
      </w:pPr>
    </w:p>
    <w:p w14:paraId="2A242027" w14:textId="77777777" w:rsidR="004B1722" w:rsidRPr="00BB413C"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t>§</w:t>
      </w:r>
      <w:r w:rsidR="00DF2BB2" w:rsidRPr="00BB413C">
        <w:rPr>
          <w:rFonts w:asciiTheme="minorHAnsi" w:hAnsiTheme="minorHAnsi" w:cstheme="minorHAnsi"/>
          <w:b/>
          <w:sz w:val="24"/>
          <w:szCs w:val="24"/>
        </w:rPr>
        <w:t>7</w:t>
      </w:r>
    </w:p>
    <w:p w14:paraId="46F241AC" w14:textId="77777777" w:rsidR="004B1722" w:rsidRPr="00BB413C" w:rsidRDefault="004B1722" w:rsidP="00541AE0">
      <w:pPr>
        <w:pStyle w:val="Teksttreci0"/>
        <w:shd w:val="clear" w:color="auto" w:fill="auto"/>
        <w:spacing w:before="0" w:after="0" w:line="360" w:lineRule="auto"/>
        <w:ind w:left="380"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22F73DF8" w:rsidR="004B1722" w:rsidRPr="00BB413C" w:rsidRDefault="004B1722" w:rsidP="00442660">
      <w:pPr>
        <w:pStyle w:val="Teksttreci0"/>
        <w:numPr>
          <w:ilvl w:val="5"/>
          <w:numId w:val="11"/>
        </w:numPr>
        <w:shd w:val="clear" w:color="auto" w:fill="auto"/>
        <w:tabs>
          <w:tab w:val="left" w:pos="1055"/>
        </w:tabs>
        <w:spacing w:before="0" w:after="0" w:line="360" w:lineRule="auto"/>
        <w:ind w:left="10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422A3E48" w14:textId="77777777" w:rsidR="004B1722" w:rsidRPr="00BB413C" w:rsidRDefault="004B1722" w:rsidP="00442660">
      <w:pPr>
        <w:pStyle w:val="Teksttreci0"/>
        <w:numPr>
          <w:ilvl w:val="5"/>
          <w:numId w:val="11"/>
        </w:numPr>
        <w:shd w:val="clear" w:color="auto" w:fill="auto"/>
        <w:tabs>
          <w:tab w:val="left" w:pos="105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zostanie ogłoszona upadłość lub rozwiązanie firmy Wykonawcy,</w:t>
      </w:r>
    </w:p>
    <w:p w14:paraId="69A4196F" w14:textId="4661FA28" w:rsidR="004B1722" w:rsidRPr="00BB413C" w:rsidRDefault="004B1722"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zostanie wydany nakaz zajęcia mająt</w:t>
      </w:r>
      <w:r w:rsidR="00440B61">
        <w:rPr>
          <w:rFonts w:asciiTheme="minorHAnsi" w:hAnsiTheme="minorHAnsi" w:cstheme="minorHAnsi"/>
          <w:sz w:val="24"/>
          <w:szCs w:val="24"/>
        </w:rPr>
        <w:t>ku Wykonawcy,</w:t>
      </w:r>
    </w:p>
    <w:p w14:paraId="734D319C" w14:textId="77777777" w:rsidR="007337E3" w:rsidRPr="00BB413C" w:rsidRDefault="00541AE0"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70E44AFC" w:rsidR="00541AE0" w:rsidRPr="00BB413C" w:rsidRDefault="007337E3" w:rsidP="007337E3">
      <w:pPr>
        <w:pStyle w:val="Teksttreci0"/>
        <w:shd w:val="clear" w:color="auto" w:fill="auto"/>
        <w:tabs>
          <w:tab w:val="left" w:pos="1060"/>
        </w:tabs>
        <w:spacing w:before="0" w:after="0" w:line="360" w:lineRule="auto"/>
        <w:ind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odstąpienie od umowy w tych wypadkach może nastąpić w terminie 30 dni od powzięcia wiadomości o powyższych okolicznościach. W takim wypadku Wykonawca może żądać jedynie wynagrodzenia należnego mu z tytułu wykonania części umowy,</w:t>
      </w:r>
    </w:p>
    <w:p w14:paraId="18325F41" w14:textId="77777777" w:rsidR="004B1722" w:rsidRPr="00BB413C" w:rsidRDefault="004B1722" w:rsidP="00442660">
      <w:pPr>
        <w:pStyle w:val="Teksttreci0"/>
        <w:numPr>
          <w:ilvl w:val="0"/>
          <w:numId w:val="12"/>
        </w:numPr>
        <w:shd w:val="clear" w:color="auto" w:fill="auto"/>
        <w:tabs>
          <w:tab w:val="left" w:pos="346"/>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5F7D08C5" w14:textId="21B6380B" w:rsidR="004B1722" w:rsidRPr="00BB413C" w:rsidRDefault="004B1722" w:rsidP="00442660">
      <w:pPr>
        <w:pStyle w:val="Teksttreci0"/>
        <w:numPr>
          <w:ilvl w:val="0"/>
          <w:numId w:val="12"/>
        </w:numPr>
        <w:shd w:val="clear" w:color="auto" w:fill="auto"/>
        <w:tabs>
          <w:tab w:val="left" w:pos="355"/>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lastRenderedPageBreak/>
        <w:t>Niezależnie od ustaleń określonych w ust. 1 niniejszego paragrafu, Zamawiającemu przysługuje prawo odstąpienia od umowy przypadku</w:t>
      </w:r>
      <w:r w:rsidR="007337E3" w:rsidRPr="00BB413C">
        <w:rPr>
          <w:rFonts w:asciiTheme="minorHAnsi" w:hAnsiTheme="minorHAnsi" w:cstheme="minorHAnsi"/>
          <w:sz w:val="24"/>
          <w:szCs w:val="24"/>
        </w:rPr>
        <w:t xml:space="preserve"> m.in. </w:t>
      </w:r>
      <w:r w:rsidRPr="00BB413C">
        <w:rPr>
          <w:rFonts w:asciiTheme="minorHAnsi" w:hAnsiTheme="minorHAnsi" w:cstheme="minorHAnsi"/>
          <w:sz w:val="24"/>
          <w:szCs w:val="24"/>
        </w:rPr>
        <w:t>niewykonania trzech zleceń z przyczyn leżących po stronie Wykonawcy.</w:t>
      </w:r>
    </w:p>
    <w:p w14:paraId="5AC64455" w14:textId="77777777" w:rsidR="004B1722" w:rsidRPr="00BB413C" w:rsidRDefault="004B1722" w:rsidP="00DF2BB2">
      <w:pPr>
        <w:spacing w:line="360" w:lineRule="auto"/>
        <w:ind w:right="62"/>
        <w:jc w:val="both"/>
        <w:rPr>
          <w:rFonts w:asciiTheme="minorHAnsi" w:hAnsiTheme="minorHAnsi" w:cstheme="minorHAnsi"/>
          <w:b/>
          <w:szCs w:val="24"/>
        </w:rPr>
      </w:pPr>
    </w:p>
    <w:p w14:paraId="033857C2" w14:textId="77777777"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w:t>
      </w:r>
      <w:r w:rsidR="00DF2BB2" w:rsidRPr="00BB413C">
        <w:rPr>
          <w:rFonts w:asciiTheme="minorHAnsi" w:hAnsiTheme="minorHAnsi" w:cstheme="minorHAnsi"/>
          <w:b/>
          <w:szCs w:val="24"/>
        </w:rPr>
        <w:t>8</w:t>
      </w:r>
      <w:r w:rsidR="00447226" w:rsidRPr="00BB413C">
        <w:rPr>
          <w:rFonts w:asciiTheme="minorHAnsi" w:hAnsiTheme="minorHAnsi" w:cstheme="minorHAnsi"/>
          <w:b/>
          <w:szCs w:val="24"/>
        </w:rPr>
        <w:t xml:space="preserve"> </w:t>
      </w:r>
    </w:p>
    <w:p w14:paraId="238B7004" w14:textId="77777777" w:rsidR="00541AE0" w:rsidRPr="00BB413C" w:rsidRDefault="00541AE0" w:rsidP="00416CF4">
      <w:pPr>
        <w:spacing w:line="360" w:lineRule="auto"/>
        <w:ind w:right="62"/>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77777777" w:rsidR="00541AE0" w:rsidRPr="00BB413C" w:rsidRDefault="00541AE0" w:rsidP="00416CF4">
      <w:pPr>
        <w:pStyle w:val="Tekstkomentarza"/>
        <w:spacing w:line="360" w:lineRule="auto"/>
        <w:jc w:val="both"/>
        <w:rPr>
          <w:rFonts w:asciiTheme="minorHAnsi" w:hAnsiTheme="minorHAnsi" w:cstheme="minorHAnsi"/>
          <w:sz w:val="24"/>
          <w:szCs w:val="24"/>
        </w:rPr>
      </w:pPr>
      <w:r w:rsidRPr="00BB413C">
        <w:rPr>
          <w:rFonts w:asciiTheme="minorHAnsi" w:hAnsiTheme="minorHAnsi" w:cstheme="minorHAnsi"/>
          <w:sz w:val="24"/>
          <w:szCs w:val="24"/>
        </w:rPr>
        <w:t>2.  W terminie 7 dniu od daty odstąpienia od umowy, Wykonawca przy udziale Zamawiającego sporządzi protokół prac w toku według stanu na dzień odstąpienia, który stanowi podstawę do wystawienia przez Wykonawcę faktury vat.</w:t>
      </w:r>
    </w:p>
    <w:p w14:paraId="542D0B7A" w14:textId="180D3096" w:rsidR="00541AE0" w:rsidRPr="00BB413C" w:rsidRDefault="00541AE0" w:rsidP="00541AE0">
      <w:pPr>
        <w:pStyle w:val="Tekstkomentarza"/>
        <w:spacing w:line="360" w:lineRule="auto"/>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5F1E316B" w14:textId="77777777" w:rsidR="004B1722" w:rsidRPr="00BB413C" w:rsidRDefault="004B1722" w:rsidP="00DF2BB2">
      <w:pPr>
        <w:spacing w:line="360" w:lineRule="auto"/>
        <w:ind w:right="62"/>
        <w:jc w:val="both"/>
        <w:rPr>
          <w:rFonts w:asciiTheme="minorHAnsi" w:hAnsiTheme="minorHAnsi" w:cstheme="minorHAnsi"/>
          <w:b/>
          <w:szCs w:val="24"/>
        </w:rPr>
      </w:pPr>
    </w:p>
    <w:p w14:paraId="245AB781" w14:textId="77777777" w:rsidR="00052D92" w:rsidRPr="00BB413C" w:rsidRDefault="00052D92" w:rsidP="00DF2BB2">
      <w:pPr>
        <w:spacing w:line="360" w:lineRule="auto"/>
        <w:ind w:right="-3"/>
        <w:jc w:val="center"/>
        <w:rPr>
          <w:rFonts w:asciiTheme="minorHAnsi" w:hAnsiTheme="minorHAnsi" w:cstheme="minorHAnsi"/>
          <w:b/>
          <w:szCs w:val="24"/>
        </w:rPr>
      </w:pPr>
      <w:r w:rsidRPr="00BB413C">
        <w:rPr>
          <w:rFonts w:asciiTheme="minorHAnsi" w:hAnsiTheme="minorHAnsi" w:cstheme="minorHAnsi"/>
          <w:b/>
          <w:szCs w:val="24"/>
        </w:rPr>
        <w:t>§9</w:t>
      </w:r>
    </w:p>
    <w:p w14:paraId="473E9D5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Jakakolwiek cesja dokonana bez takiej zgody nie będzie ważna i stanowić będzie istotne naruszenie postanowień umowy.</w:t>
      </w:r>
    </w:p>
    <w:p w14:paraId="173B6F3F" w14:textId="77777777" w:rsidR="004B1722" w:rsidRPr="00BB413C" w:rsidRDefault="004B1722" w:rsidP="00442660">
      <w:pPr>
        <w:pStyle w:val="Tekstpodstawowy"/>
        <w:numPr>
          <w:ilvl w:val="0"/>
          <w:numId w:val="9"/>
        </w:numPr>
        <w:tabs>
          <w:tab w:val="clear" w:pos="1800"/>
          <w:tab w:val="left" w:pos="284"/>
          <w:tab w:val="num" w:pos="360"/>
        </w:tabs>
        <w:suppressAutoHyphens w:val="0"/>
        <w:spacing w:line="360" w:lineRule="auto"/>
        <w:ind w:left="284"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5E277AA8" w14:textId="77777777" w:rsidR="00DF2BB2" w:rsidRPr="00BB413C" w:rsidRDefault="00DF2BB2" w:rsidP="00DF2BB2">
      <w:pPr>
        <w:spacing w:line="360" w:lineRule="auto"/>
        <w:ind w:right="62"/>
        <w:jc w:val="both"/>
        <w:outlineLvl w:val="0"/>
        <w:rPr>
          <w:rFonts w:asciiTheme="minorHAnsi" w:hAnsiTheme="minorHAnsi" w:cstheme="minorHAnsi"/>
          <w:b/>
          <w:szCs w:val="24"/>
        </w:rPr>
      </w:pPr>
    </w:p>
    <w:p w14:paraId="2B9976C5"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§10</w:t>
      </w:r>
    </w:p>
    <w:p w14:paraId="396E2115" w14:textId="77777777" w:rsidR="004F4D31" w:rsidRPr="00BB413C" w:rsidRDefault="004B1722" w:rsidP="00DF2BB2">
      <w:pPr>
        <w:pStyle w:val="Tekstpodstawowy"/>
        <w:spacing w:line="360" w:lineRule="auto"/>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50F80156" w14:textId="77777777" w:rsidR="00D850A1" w:rsidRPr="00BB413C" w:rsidRDefault="00D850A1" w:rsidP="002D04E5">
      <w:pPr>
        <w:spacing w:line="360" w:lineRule="auto"/>
        <w:ind w:right="62"/>
        <w:outlineLvl w:val="0"/>
        <w:rPr>
          <w:rFonts w:asciiTheme="minorHAnsi" w:hAnsiTheme="minorHAnsi" w:cstheme="minorHAnsi"/>
          <w:b/>
          <w:szCs w:val="24"/>
        </w:rPr>
      </w:pPr>
    </w:p>
    <w:p w14:paraId="555830DC"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4B1722" w:rsidRPr="00BB413C">
        <w:rPr>
          <w:rFonts w:asciiTheme="minorHAnsi" w:hAnsiTheme="minorHAnsi" w:cstheme="minorHAnsi"/>
          <w:b/>
          <w:szCs w:val="24"/>
        </w:rPr>
        <w:t>1</w:t>
      </w:r>
    </w:p>
    <w:p w14:paraId="335741FD" w14:textId="77777777" w:rsidR="00F16C44" w:rsidRPr="00BB413C" w:rsidRDefault="00052D92" w:rsidP="00DF2BB2">
      <w:pPr>
        <w:spacing w:line="360" w:lineRule="auto"/>
        <w:jc w:val="both"/>
        <w:rPr>
          <w:rFonts w:asciiTheme="minorHAnsi" w:hAnsiTheme="minorHAnsi" w:cstheme="minorHAnsi"/>
          <w:szCs w:val="24"/>
        </w:rPr>
      </w:pPr>
      <w:r w:rsidRPr="00BB413C">
        <w:rPr>
          <w:rFonts w:asciiTheme="minorHAnsi" w:hAnsiTheme="minorHAnsi" w:cstheme="minorHAnsi"/>
          <w:szCs w:val="24"/>
        </w:rPr>
        <w:t>Integralnym</w:t>
      </w:r>
      <w:r w:rsidR="00962F15" w:rsidRPr="00BB413C">
        <w:rPr>
          <w:rFonts w:asciiTheme="minorHAnsi" w:hAnsiTheme="minorHAnsi" w:cstheme="minorHAnsi"/>
          <w:szCs w:val="24"/>
        </w:rPr>
        <w:t>i</w:t>
      </w:r>
      <w:r w:rsidRPr="00BB413C">
        <w:rPr>
          <w:rFonts w:asciiTheme="minorHAnsi" w:hAnsiTheme="minorHAnsi" w:cstheme="minorHAnsi"/>
          <w:szCs w:val="24"/>
        </w:rPr>
        <w:t xml:space="preserve"> składnik</w:t>
      </w:r>
      <w:r w:rsidR="00962F15" w:rsidRPr="00BB413C">
        <w:rPr>
          <w:rFonts w:asciiTheme="minorHAnsi" w:hAnsiTheme="minorHAnsi" w:cstheme="minorHAnsi"/>
          <w:szCs w:val="24"/>
        </w:rPr>
        <w:t>ami</w:t>
      </w:r>
      <w:r w:rsidRPr="00BB413C">
        <w:rPr>
          <w:rFonts w:asciiTheme="minorHAnsi" w:hAnsiTheme="minorHAnsi" w:cstheme="minorHAnsi"/>
          <w:szCs w:val="24"/>
        </w:rPr>
        <w:t xml:space="preserve"> niniejszej umowy </w:t>
      </w:r>
      <w:r w:rsidR="00962F15" w:rsidRPr="00BB413C">
        <w:rPr>
          <w:rFonts w:asciiTheme="minorHAnsi" w:hAnsiTheme="minorHAnsi" w:cstheme="minorHAnsi"/>
          <w:szCs w:val="24"/>
        </w:rPr>
        <w:t>są:</w:t>
      </w:r>
      <w:r w:rsidRPr="00BB413C">
        <w:rPr>
          <w:rFonts w:asciiTheme="minorHAnsi" w:hAnsiTheme="minorHAnsi" w:cstheme="minorHAnsi"/>
          <w:szCs w:val="24"/>
        </w:rPr>
        <w:t xml:space="preserve"> </w:t>
      </w:r>
    </w:p>
    <w:p w14:paraId="358B4720" w14:textId="77777777" w:rsidR="00F16C44" w:rsidRPr="00BB413C" w:rsidRDefault="00F16C44"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Oferta Wykonawcy z dnia </w:t>
      </w:r>
      <w:r w:rsidR="002D04E5" w:rsidRPr="00BB413C">
        <w:rPr>
          <w:rFonts w:asciiTheme="minorHAnsi" w:hAnsiTheme="minorHAnsi" w:cstheme="minorHAnsi"/>
          <w:szCs w:val="24"/>
        </w:rPr>
        <w:t>………………………….</w:t>
      </w:r>
      <w:r w:rsidR="00D850A1" w:rsidRPr="00BB413C">
        <w:rPr>
          <w:rFonts w:asciiTheme="minorHAnsi" w:hAnsiTheme="minorHAnsi" w:cstheme="minorHAnsi"/>
          <w:szCs w:val="24"/>
        </w:rPr>
        <w:t xml:space="preserve"> r.</w:t>
      </w:r>
    </w:p>
    <w:p w14:paraId="3B3463A7" w14:textId="77777777" w:rsidR="00F16C44" w:rsidRPr="00BB413C" w:rsidRDefault="002D04E5"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Treść zapytania ofertowego</w:t>
      </w:r>
      <w:r w:rsidR="00F74330" w:rsidRPr="00BB413C">
        <w:rPr>
          <w:rFonts w:asciiTheme="minorHAnsi" w:hAnsiTheme="minorHAnsi" w:cstheme="minorHAnsi"/>
          <w:szCs w:val="24"/>
        </w:rPr>
        <w:t xml:space="preserve"> wraz z załącznikami</w:t>
      </w:r>
      <w:r w:rsidR="00CE5B3C" w:rsidRPr="00BB413C">
        <w:rPr>
          <w:rFonts w:asciiTheme="minorHAnsi" w:hAnsiTheme="minorHAnsi" w:cstheme="minorHAnsi"/>
          <w:szCs w:val="24"/>
        </w:rPr>
        <w:t>,</w:t>
      </w:r>
    </w:p>
    <w:p w14:paraId="63DFCD04" w14:textId="77777777" w:rsidR="00DF2BB2" w:rsidRPr="00BB413C" w:rsidRDefault="00DF2BB2" w:rsidP="00DF2BB2">
      <w:pPr>
        <w:spacing w:line="360" w:lineRule="auto"/>
        <w:ind w:right="62"/>
        <w:jc w:val="both"/>
        <w:rPr>
          <w:rFonts w:asciiTheme="minorHAnsi" w:hAnsiTheme="minorHAnsi" w:cstheme="minorHAnsi"/>
          <w:b/>
          <w:szCs w:val="24"/>
        </w:rPr>
      </w:pPr>
    </w:p>
    <w:p w14:paraId="1BC8FA02" w14:textId="77777777"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DF2BB2" w:rsidRPr="00BB413C">
        <w:rPr>
          <w:rFonts w:asciiTheme="minorHAnsi" w:hAnsiTheme="minorHAnsi" w:cstheme="minorHAnsi"/>
          <w:b/>
          <w:szCs w:val="24"/>
        </w:rPr>
        <w:t>2</w:t>
      </w:r>
    </w:p>
    <w:p w14:paraId="4B4A6BD2" w14:textId="183784DC"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lastRenderedPageBreak/>
        <w:t>Wszelkie zmiany treści niniejszej umowy muszą być dokonane w formie pisemnej pod rygorem nieważności, z zastrzeżeniem § 5 Umowy.</w:t>
      </w:r>
    </w:p>
    <w:p w14:paraId="7B12C62B" w14:textId="2693A371" w:rsidR="00782020" w:rsidRPr="00BB413C"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2D04E5" w:rsidRPr="00BB413C">
        <w:rPr>
          <w:rFonts w:asciiTheme="minorHAnsi" w:hAnsiTheme="minorHAnsi" w:cstheme="minorHAnsi"/>
          <w:szCs w:val="24"/>
        </w:rPr>
        <w:t>4</w:t>
      </w:r>
      <w:r w:rsidR="00E02D72" w:rsidRPr="00BB413C">
        <w:rPr>
          <w:rFonts w:asciiTheme="minorHAnsi" w:hAnsiTheme="minorHAnsi" w:cstheme="minorHAnsi"/>
          <w:szCs w:val="24"/>
        </w:rPr>
        <w:t xml:space="preserve"> jednobrzmiących egzemplarzach, tj. </w:t>
      </w:r>
      <w:r w:rsidR="002D04E5" w:rsidRPr="00BB413C">
        <w:rPr>
          <w:rFonts w:asciiTheme="minorHAnsi" w:hAnsiTheme="minorHAnsi" w:cstheme="minorHAnsi"/>
          <w:szCs w:val="24"/>
        </w:rPr>
        <w:t>trzy</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1ADA8D01"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7A608C88" w14:textId="76B89AEB" w:rsidR="006C65E4" w:rsidRDefault="006C65E4" w:rsidP="00C95002">
      <w:pPr>
        <w:spacing w:line="360" w:lineRule="auto"/>
        <w:ind w:left="709"/>
        <w:jc w:val="both"/>
        <w:outlineLvl w:val="0"/>
        <w:rPr>
          <w:rFonts w:asciiTheme="minorHAnsi" w:hAnsiTheme="minorHAnsi" w:cstheme="minorHAnsi"/>
          <w:b/>
          <w:szCs w:val="24"/>
        </w:rPr>
      </w:pPr>
    </w:p>
    <w:p w14:paraId="231C2D06" w14:textId="77777777" w:rsidR="0097634B" w:rsidRPr="00BB413C" w:rsidRDefault="0097634B" w:rsidP="00C95002">
      <w:pPr>
        <w:spacing w:line="360" w:lineRule="auto"/>
        <w:ind w:left="709"/>
        <w:jc w:val="both"/>
        <w:outlineLvl w:val="0"/>
        <w:rPr>
          <w:rFonts w:asciiTheme="minorHAnsi" w:hAnsiTheme="minorHAnsi" w:cstheme="minorHAnsi"/>
          <w:b/>
          <w:szCs w:val="24"/>
        </w:rPr>
      </w:pPr>
    </w:p>
    <w:p w14:paraId="54EA2DC2" w14:textId="77777777" w:rsidR="006C65E4" w:rsidRPr="00BB413C" w:rsidRDefault="006C65E4" w:rsidP="006C65E4">
      <w:pPr>
        <w:spacing w:line="276" w:lineRule="auto"/>
        <w:jc w:val="right"/>
        <w:rPr>
          <w:rFonts w:asciiTheme="minorHAnsi" w:hAnsiTheme="minorHAnsi" w:cstheme="minorHAnsi"/>
          <w:b/>
          <w:bCs/>
          <w:szCs w:val="24"/>
        </w:rPr>
      </w:pPr>
      <w:r w:rsidRPr="00BB413C">
        <w:rPr>
          <w:rFonts w:asciiTheme="minorHAnsi" w:hAnsiTheme="minorHAnsi" w:cstheme="minorHAnsi"/>
          <w:b/>
          <w:bCs/>
          <w:szCs w:val="24"/>
        </w:rPr>
        <w:t xml:space="preserve">Załącznik do Umowy </w:t>
      </w:r>
    </w:p>
    <w:p w14:paraId="36EA56B3" w14:textId="77777777" w:rsidR="006C65E4" w:rsidRPr="00BB413C" w:rsidRDefault="006C65E4" w:rsidP="006C65E4">
      <w:pPr>
        <w:spacing w:line="280" w:lineRule="exact"/>
        <w:jc w:val="both"/>
        <w:rPr>
          <w:rFonts w:asciiTheme="minorHAnsi" w:hAnsiTheme="minorHAnsi" w:cstheme="minorHAnsi"/>
          <w:color w:val="000000"/>
          <w:szCs w:val="24"/>
        </w:rPr>
      </w:pPr>
    </w:p>
    <w:p w14:paraId="570CE818"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ZAKRES INFORMACJI PRZEKAZYWANYCH PRZEZ WYKONAWCĘ</w:t>
      </w:r>
    </w:p>
    <w:p w14:paraId="2530BD1B"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OSOBOM DZIAŁAJĄCYM W JEGO IMIENIU</w:t>
      </w:r>
    </w:p>
    <w:p w14:paraId="59D38D39" w14:textId="77777777" w:rsidR="006C65E4" w:rsidRPr="00BB413C" w:rsidRDefault="006C65E4" w:rsidP="006C65E4">
      <w:pPr>
        <w:spacing w:line="360" w:lineRule="auto"/>
        <w:jc w:val="both"/>
        <w:rPr>
          <w:rFonts w:asciiTheme="minorHAnsi" w:hAnsiTheme="minorHAnsi" w:cstheme="minorHAnsi"/>
          <w:bCs/>
          <w:szCs w:val="24"/>
        </w:rPr>
      </w:pPr>
    </w:p>
    <w:p w14:paraId="23DDAA70" w14:textId="77777777" w:rsidR="006C65E4" w:rsidRPr="00BB413C" w:rsidRDefault="006C65E4" w:rsidP="006C65E4">
      <w:pPr>
        <w:pStyle w:val="Akapitzlist"/>
        <w:numPr>
          <w:ilvl w:val="0"/>
          <w:numId w:val="22"/>
        </w:numPr>
        <w:autoSpaceDN w:val="0"/>
        <w:spacing w:after="0" w:line="360" w:lineRule="auto"/>
        <w:jc w:val="both"/>
        <w:rPr>
          <w:rFonts w:asciiTheme="minorHAnsi" w:hAnsiTheme="minorHAnsi" w:cstheme="minorHAnsi"/>
          <w:bCs/>
          <w:sz w:val="24"/>
          <w:szCs w:val="24"/>
        </w:rPr>
      </w:pPr>
      <w:bookmarkStart w:id="1" w:name="_Hlk507153045"/>
      <w:r w:rsidRPr="00BB413C">
        <w:rPr>
          <w:rFonts w:asciiTheme="minorHAnsi" w:hAnsiTheme="minorHAnsi" w:cstheme="minorHAnsi"/>
          <w:bCs/>
          <w:sz w:val="24"/>
          <w:szCs w:val="24"/>
        </w:rPr>
        <w:t xml:space="preserve">Kategorie danych osobowych, które zostaną zawarte w treści umowy albo przekazane Gminie Białe Błota (Gminie) na jej podstawie, w ramach aktualizacji </w:t>
      </w:r>
      <w:r w:rsidRPr="00BB413C">
        <w:rPr>
          <w:rFonts w:asciiTheme="minorHAnsi" w:hAnsiTheme="minorHAnsi" w:cstheme="minorHAnsi"/>
          <w:bCs/>
          <w:sz w:val="24"/>
          <w:szCs w:val="24"/>
        </w:rPr>
        <w:br/>
        <w:t>(tj. zmiany lub uzupełnienia) danych zawartych w treści umowy, są następujące:</w:t>
      </w:r>
      <w:r w:rsidRPr="00BB413C">
        <w:rPr>
          <w:rFonts w:asciiTheme="minorHAnsi" w:hAnsiTheme="minorHAnsi" w:cstheme="minorHAnsi"/>
          <w:sz w:val="24"/>
          <w:szCs w:val="24"/>
        </w:rPr>
        <w:t xml:space="preserve"> imię </w:t>
      </w:r>
      <w:r w:rsidRPr="00BB413C">
        <w:rPr>
          <w:rFonts w:asciiTheme="minorHAnsi" w:hAnsiTheme="minorHAnsi" w:cstheme="minorHAnsi"/>
          <w:sz w:val="24"/>
          <w:szCs w:val="24"/>
        </w:rPr>
        <w:br/>
        <w:t xml:space="preserve">i nazwisko, serie i numer dokumentu tożsamości, </w:t>
      </w:r>
      <w:r w:rsidRPr="00BB413C">
        <w:rPr>
          <w:rFonts w:asciiTheme="minorHAnsi" w:hAnsiTheme="minorHAnsi" w:cstheme="minorHAnsi"/>
          <w:bCs/>
          <w:sz w:val="24"/>
          <w:szCs w:val="24"/>
        </w:rPr>
        <w:t xml:space="preserve">nazwy podmiotu w imieniu którego dana osoba będzie działać.  </w:t>
      </w:r>
    </w:p>
    <w:bookmarkEnd w:id="1"/>
    <w:p w14:paraId="09E03F4A"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Z chwilą udostępnienia Gminie danych osobowych, administratorem tych danych staje się Gmina Białe Błota.</w:t>
      </w:r>
    </w:p>
    <w:p w14:paraId="7AE8C0FD"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Gmina zapewnia kontakt z Inspektorem Ochrony Danych w Gminie za pośrednictwem adresu poczty elektronicznej </w:t>
      </w:r>
      <w:r w:rsidRPr="00BB413C">
        <w:rPr>
          <w:rFonts w:asciiTheme="minorHAnsi" w:hAnsiTheme="minorHAnsi" w:cstheme="minorHAnsi"/>
          <w:bCs/>
          <w:color w:val="333333"/>
          <w:sz w:val="24"/>
          <w:szCs w:val="24"/>
        </w:rPr>
        <w:t>iod@bialeblota.eu</w:t>
      </w:r>
      <w:r w:rsidRPr="00BB413C">
        <w:rPr>
          <w:rFonts w:asciiTheme="minorHAnsi" w:hAnsiTheme="minorHAnsi" w:cstheme="minorHAnsi"/>
          <w:bCs/>
          <w:sz w:val="24"/>
          <w:szCs w:val="24"/>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BB413C">
        <w:rPr>
          <w:rFonts w:asciiTheme="minorHAnsi" w:hAnsiTheme="minorHAnsi" w:cstheme="minorHAnsi"/>
          <w:bCs/>
          <w:i/>
          <w:sz w:val="24"/>
          <w:szCs w:val="24"/>
        </w:rPr>
        <w:t>.</w:t>
      </w:r>
    </w:p>
    <w:p w14:paraId="4E409236"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Celem udostępnienia Gminie danych osobowych jest ustalenie uprawnień </w:t>
      </w:r>
      <w:r w:rsidRPr="00BB413C">
        <w:rPr>
          <w:rFonts w:asciiTheme="minorHAnsi" w:hAnsiTheme="minorHAnsi" w:cstheme="minorHAnsi"/>
          <w:bCs/>
          <w:sz w:val="24"/>
          <w:szCs w:val="24"/>
        </w:rPr>
        <w:br/>
        <w:t>i zobowiązań stron, poprzez zawarcie umowy oraz wykonanie umowy przez Wykonawcę i Gminę;</w:t>
      </w:r>
    </w:p>
    <w:p w14:paraId="1E35F577" w14:textId="77777777" w:rsidR="006C65E4" w:rsidRPr="00BB413C" w:rsidRDefault="006C65E4" w:rsidP="006C65E4">
      <w:pPr>
        <w:pStyle w:val="Akapitzlist"/>
        <w:numPr>
          <w:ilvl w:val="0"/>
          <w:numId w:val="22"/>
        </w:numPr>
        <w:suppressAutoHyphens/>
        <w:autoSpaceDN w:val="0"/>
        <w:spacing w:after="0" w:line="360" w:lineRule="auto"/>
        <w:ind w:left="783"/>
        <w:jc w:val="both"/>
        <w:rPr>
          <w:rFonts w:asciiTheme="minorHAnsi" w:hAnsiTheme="minorHAnsi" w:cstheme="minorHAnsi"/>
          <w:bCs/>
          <w:sz w:val="24"/>
          <w:szCs w:val="24"/>
        </w:rPr>
      </w:pPr>
      <w:r w:rsidRPr="00BB413C">
        <w:rPr>
          <w:rFonts w:asciiTheme="minorHAnsi" w:hAnsiTheme="minorHAnsi" w:cstheme="minorHAnsi"/>
          <w:bCs/>
          <w:sz w:val="24"/>
          <w:szCs w:val="24"/>
        </w:rPr>
        <w:lastRenderedPageBreak/>
        <w:t xml:space="preserve">Podstawą prawną przetwarzania danych osobowych </w:t>
      </w:r>
      <w:r w:rsidRPr="00BB413C">
        <w:rPr>
          <w:rStyle w:val="Uwydatnienie"/>
          <w:rFonts w:asciiTheme="minorHAnsi" w:hAnsiTheme="minorHAnsi" w:cstheme="minorHAnsi"/>
          <w:sz w:val="24"/>
          <w:szCs w:val="24"/>
        </w:rPr>
        <w:t xml:space="preserve">w celu realizacji Umowy, jest art. 6 ust. 1 a), b) i c) </w:t>
      </w:r>
      <w:r w:rsidRPr="00BB413C">
        <w:rPr>
          <w:rFonts w:asciiTheme="minorHAnsi" w:hAnsiTheme="minorHAnsi" w:cstheme="minorHAnsi"/>
          <w:sz w:val="24"/>
          <w:szCs w:val="24"/>
        </w:rPr>
        <w:t xml:space="preserve">rozporządzenia Parlamentu Europejskiego i Rady (UE) 2016/679 </w:t>
      </w:r>
      <w:r w:rsidRPr="00BB413C">
        <w:rPr>
          <w:rFonts w:asciiTheme="minorHAnsi" w:hAnsiTheme="minorHAnsi" w:cstheme="minorHAnsi"/>
          <w:sz w:val="24"/>
          <w:szCs w:val="24"/>
        </w:rPr>
        <w:br/>
        <w:t xml:space="preserve">z dnia 27 kwietnia 2016 r. w sprawie ochrony osób fizycznych w związku </w:t>
      </w:r>
      <w:r w:rsidRPr="00BB413C">
        <w:rPr>
          <w:rFonts w:asciiTheme="minorHAnsi" w:hAnsiTheme="minorHAnsi" w:cstheme="minorHAnsi"/>
          <w:sz w:val="24"/>
          <w:szCs w:val="24"/>
        </w:rPr>
        <w:br/>
        <w:t>z przetwarzaniem danych osobowych i w sprawie swobodnego przepływu takich danych oraz uchylenia dyrektywy 95/46/WE (ogólne rozporządzenie o ochronie danych), zwanego dalej „RODO”.</w:t>
      </w:r>
    </w:p>
    <w:p w14:paraId="17169386"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Kategorie danych, określone w ust. 1, dotyczą wyłącznie osób, których dane zawarte są w treści umowy lub zostaną przekazane Gminie w ramach aktualizacji (tj. zmiany lub uzupełnienia) tych danych.</w:t>
      </w:r>
    </w:p>
    <w:p w14:paraId="5826457C"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Dane osobowe będą przechowywane w Urzędzie Gminy Białe Błota przez okres 5 lat, licząc od początku roku następnego po zakończeniu rozliczeń związanych </w:t>
      </w:r>
      <w:r w:rsidRPr="00BB413C">
        <w:rPr>
          <w:rFonts w:asciiTheme="minorHAnsi" w:hAnsiTheme="minorHAnsi" w:cstheme="minorHAnsi"/>
          <w:bCs/>
          <w:sz w:val="24"/>
          <w:szCs w:val="24"/>
        </w:rPr>
        <w:br/>
        <w:t>z zakończeniem Umowy.</w:t>
      </w:r>
    </w:p>
    <w:p w14:paraId="4F447CAA" w14:textId="77777777" w:rsidR="006C65E4" w:rsidRPr="00BB413C" w:rsidRDefault="006C65E4" w:rsidP="006C65E4">
      <w:pPr>
        <w:pStyle w:val="Akapitzlist"/>
        <w:numPr>
          <w:ilvl w:val="0"/>
          <w:numId w:val="22"/>
        </w:numPr>
        <w:suppressAutoHyphens/>
        <w:autoSpaceDN w:val="0"/>
        <w:spacing w:after="0" w:line="360" w:lineRule="auto"/>
        <w:jc w:val="both"/>
        <w:rPr>
          <w:rFonts w:asciiTheme="minorHAnsi" w:hAnsiTheme="minorHAnsi" w:cstheme="minorHAnsi"/>
          <w:bCs/>
          <w:sz w:val="24"/>
          <w:szCs w:val="24"/>
        </w:rPr>
      </w:pPr>
      <w:r w:rsidRPr="00BB413C">
        <w:rPr>
          <w:rFonts w:asciiTheme="minorHAnsi" w:hAnsiTheme="minorHAnsi" w:cstheme="minorHAnsi"/>
          <w:bCs/>
          <w:sz w:val="24"/>
          <w:szCs w:val="24"/>
        </w:rPr>
        <w:t>Dane osobowe nie będą udostępniane innym niż Gminie odbiorcom danych lub kategoriom odbiorców danych, poza przypadkami ich udostępnienia organom administracji publicznej lub innym organom państwowym w związku z określonym postępowaniem.</w:t>
      </w:r>
      <w:r w:rsidRPr="00BB413C">
        <w:rPr>
          <w:rFonts w:asciiTheme="minorHAnsi" w:hAnsiTheme="minorHAnsi" w:cstheme="minorHAnsi"/>
          <w:sz w:val="24"/>
          <w:szCs w:val="24"/>
        </w:rPr>
        <w:t xml:space="preserve"> </w:t>
      </w:r>
    </w:p>
    <w:p w14:paraId="116F5EB3" w14:textId="77777777" w:rsidR="006C65E4" w:rsidRPr="00BB413C" w:rsidRDefault="006C65E4" w:rsidP="006C65E4">
      <w:pPr>
        <w:pStyle w:val="Akapitzlist"/>
        <w:numPr>
          <w:ilvl w:val="0"/>
          <w:numId w:val="22"/>
        </w:numPr>
        <w:suppressAutoHyphens/>
        <w:autoSpaceDN w:val="0"/>
        <w:spacing w:after="0" w:line="360" w:lineRule="auto"/>
        <w:jc w:val="both"/>
        <w:rPr>
          <w:rFonts w:asciiTheme="minorHAnsi" w:hAnsiTheme="minorHAnsi" w:cstheme="minorHAnsi"/>
          <w:bCs/>
          <w:sz w:val="24"/>
          <w:szCs w:val="24"/>
        </w:rPr>
      </w:pPr>
      <w:r w:rsidRPr="00BB413C">
        <w:rPr>
          <w:rFonts w:asciiTheme="minorHAnsi" w:hAnsiTheme="minorHAnsi" w:cstheme="minorHAnsi"/>
          <w:bCs/>
          <w:sz w:val="24"/>
          <w:szCs w:val="24"/>
        </w:rPr>
        <w:t xml:space="preserve">Dane osobowe nie będą przekazywane do innego państwa (poza terytorium Rzeczypospolitej Polskiej) lub do organizacji międzynarodowej w rozumieniu art. 4 pkt 26 </w:t>
      </w:r>
      <w:r w:rsidRPr="00BB413C">
        <w:rPr>
          <w:rFonts w:asciiTheme="minorHAnsi" w:hAnsiTheme="minorHAnsi" w:cs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B413C">
        <w:rPr>
          <w:rFonts w:asciiTheme="minorHAnsi" w:hAnsiTheme="minorHAnsi" w:cstheme="minorHAnsi"/>
          <w:bCs/>
          <w:sz w:val="24"/>
          <w:szCs w:val="24"/>
        </w:rPr>
        <w:t>RODO”.</w:t>
      </w:r>
    </w:p>
    <w:p w14:paraId="7890C3CD" w14:textId="27B3E3F2"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i/>
          <w:sz w:val="24"/>
          <w:szCs w:val="24"/>
        </w:rPr>
      </w:pPr>
      <w:r w:rsidRPr="00BB413C">
        <w:rPr>
          <w:rFonts w:asciiTheme="minorHAnsi" w:hAnsiTheme="minorHAnsi" w:cstheme="minorHAnsi"/>
          <w:bCs/>
          <w:sz w:val="24"/>
          <w:szCs w:val="24"/>
        </w:rPr>
        <w:t>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w:t>
      </w:r>
      <w:r w:rsidR="00DA1486">
        <w:rPr>
          <w:rFonts w:asciiTheme="minorHAnsi" w:hAnsiTheme="minorHAnsi" w:cstheme="minorHAnsi"/>
          <w:bCs/>
          <w:sz w:val="24"/>
          <w:szCs w:val="24"/>
        </w:rPr>
        <w:t xml:space="preserve"> </w:t>
      </w:r>
      <w:r w:rsidRPr="00BB413C">
        <w:rPr>
          <w:rStyle w:val="Uwydatnienie"/>
          <w:rFonts w:asciiTheme="minorHAnsi" w:hAnsiTheme="minorHAnsi" w:cstheme="minorHAnsi"/>
          <w:sz w:val="24"/>
          <w:szCs w:val="24"/>
        </w:rPr>
        <w:t>Urząd Ochrony Danych Osobowych</w:t>
      </w:r>
      <w:r w:rsidRPr="00BB413C">
        <w:rPr>
          <w:rFonts w:asciiTheme="minorHAnsi" w:hAnsiTheme="minorHAnsi" w:cstheme="minorHAnsi"/>
          <w:bCs/>
          <w:sz w:val="24"/>
          <w:szCs w:val="24"/>
        </w:rPr>
        <w:t xml:space="preserve"> (</w:t>
      </w:r>
      <w:r w:rsidRPr="00BB413C">
        <w:rPr>
          <w:rFonts w:asciiTheme="minorHAnsi" w:hAnsiTheme="minorHAnsi" w:cstheme="minorHAnsi"/>
          <w:b/>
          <w:bCs/>
          <w:sz w:val="24"/>
          <w:szCs w:val="24"/>
        </w:rPr>
        <w:t>Urzędu Ochrony Danych Osobowych, ul Stawki 2, 00-193 Warszawa</w:t>
      </w:r>
      <w:r w:rsidRPr="00BB413C">
        <w:rPr>
          <w:rFonts w:asciiTheme="minorHAnsi" w:hAnsiTheme="minorHAnsi" w:cstheme="minorHAnsi"/>
          <w:bCs/>
          <w:sz w:val="24"/>
          <w:szCs w:val="24"/>
        </w:rPr>
        <w:t>).</w:t>
      </w:r>
    </w:p>
    <w:p w14:paraId="64B49A50" w14:textId="77777777" w:rsidR="006C65E4" w:rsidRPr="00BB413C" w:rsidRDefault="006C65E4" w:rsidP="006C65E4">
      <w:pPr>
        <w:pStyle w:val="Akapitzlist"/>
        <w:numPr>
          <w:ilvl w:val="0"/>
          <w:numId w:val="22"/>
        </w:numPr>
        <w:suppressAutoHyphens/>
        <w:autoSpaceDN w:val="0"/>
        <w:spacing w:after="0" w:line="360" w:lineRule="auto"/>
        <w:ind w:left="782" w:hanging="357"/>
        <w:jc w:val="both"/>
        <w:rPr>
          <w:rFonts w:asciiTheme="minorHAnsi" w:hAnsiTheme="minorHAnsi" w:cstheme="minorHAnsi"/>
          <w:bCs/>
          <w:sz w:val="24"/>
          <w:szCs w:val="24"/>
        </w:rPr>
      </w:pPr>
      <w:bookmarkStart w:id="2" w:name="_Hlk507157083"/>
      <w:r w:rsidRPr="00BB413C">
        <w:rPr>
          <w:rFonts w:asciiTheme="minorHAnsi" w:hAnsiTheme="minorHAnsi" w:cstheme="minorHAnsi"/>
          <w:bCs/>
          <w:sz w:val="24"/>
          <w:szCs w:val="24"/>
        </w:rPr>
        <w:lastRenderedPageBreak/>
        <w:t>Przetwarzane dane osobowe nie będą wykorzystywane przez Gminę do podejmowania zautomatyzowanych decyzji w indywidualnych przypadkach, w tym do profilowania</w:t>
      </w:r>
      <w:bookmarkEnd w:id="2"/>
      <w:r w:rsidRPr="00BB413C">
        <w:rPr>
          <w:rFonts w:asciiTheme="minorHAnsi" w:hAnsiTheme="minorHAnsi" w:cstheme="minorHAnsi"/>
          <w:bCs/>
          <w:i/>
          <w:sz w:val="24"/>
          <w:szCs w:val="24"/>
        </w:rPr>
        <w:t>.</w:t>
      </w:r>
    </w:p>
    <w:p w14:paraId="7F90DF3A"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Realizacja praw osób, o których mowa w pkt 9 jest realizowana za pośrednictwem Wykonawcy.</w:t>
      </w:r>
    </w:p>
    <w:p w14:paraId="73D0B10C" w14:textId="77777777" w:rsidR="006C65E4" w:rsidRPr="00BB413C" w:rsidRDefault="006C65E4" w:rsidP="006C65E4">
      <w:pPr>
        <w:spacing w:line="360" w:lineRule="auto"/>
        <w:rPr>
          <w:rFonts w:asciiTheme="minorHAnsi" w:hAnsiTheme="minorHAnsi" w:cstheme="minorHAnsi"/>
          <w:szCs w:val="24"/>
        </w:rPr>
      </w:pPr>
    </w:p>
    <w:p w14:paraId="282518AA" w14:textId="77777777" w:rsidR="006C65E4" w:rsidRPr="00BB413C" w:rsidRDefault="006C65E4" w:rsidP="006C65E4">
      <w:pPr>
        <w:spacing w:line="360" w:lineRule="auto"/>
        <w:jc w:val="right"/>
        <w:rPr>
          <w:rFonts w:asciiTheme="minorHAnsi" w:hAnsiTheme="minorHAnsi" w:cstheme="minorHAnsi"/>
          <w:b/>
          <w:bCs/>
          <w:szCs w:val="24"/>
        </w:rPr>
      </w:pPr>
      <w:r w:rsidRPr="00BB413C">
        <w:rPr>
          <w:rFonts w:asciiTheme="minorHAnsi" w:hAnsiTheme="minorHAnsi" w:cstheme="minorHAnsi"/>
          <w:b/>
          <w:bCs/>
          <w:szCs w:val="24"/>
        </w:rPr>
        <w:br w:type="column"/>
      </w:r>
      <w:r w:rsidRPr="00BB413C">
        <w:rPr>
          <w:rFonts w:asciiTheme="minorHAnsi" w:hAnsiTheme="minorHAnsi" w:cstheme="minorHAnsi"/>
          <w:b/>
          <w:bCs/>
          <w:szCs w:val="24"/>
        </w:rPr>
        <w:lastRenderedPageBreak/>
        <w:t xml:space="preserve">Załącznik do Umowy </w:t>
      </w:r>
    </w:p>
    <w:p w14:paraId="322FFC9D" w14:textId="77777777" w:rsidR="006C65E4" w:rsidRPr="00BB413C" w:rsidRDefault="006C65E4" w:rsidP="006C65E4">
      <w:pPr>
        <w:spacing w:line="360" w:lineRule="auto"/>
        <w:jc w:val="both"/>
        <w:rPr>
          <w:rFonts w:asciiTheme="minorHAnsi" w:hAnsiTheme="minorHAnsi" w:cstheme="minorHAnsi"/>
          <w:color w:val="000000"/>
          <w:szCs w:val="24"/>
        </w:rPr>
      </w:pPr>
    </w:p>
    <w:p w14:paraId="75FAD81E"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ZAKRES INFORMACJI PRZEKAZYWANYCH PRZEZ GMINĘ BIAŁE BŁOTA</w:t>
      </w:r>
    </w:p>
    <w:p w14:paraId="3341E2DF"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 xml:space="preserve">OSOBOM DZIAŁAJĄCYM W JEGO IMIENIU </w:t>
      </w:r>
    </w:p>
    <w:p w14:paraId="01A9551D" w14:textId="77777777" w:rsidR="006C65E4" w:rsidRPr="00BB413C" w:rsidRDefault="006C65E4" w:rsidP="006C65E4">
      <w:pPr>
        <w:spacing w:line="360" w:lineRule="auto"/>
        <w:jc w:val="both"/>
        <w:rPr>
          <w:rFonts w:asciiTheme="minorHAnsi" w:hAnsiTheme="minorHAnsi" w:cstheme="minorHAnsi"/>
          <w:bCs/>
          <w:szCs w:val="24"/>
        </w:rPr>
      </w:pPr>
    </w:p>
    <w:p w14:paraId="5832F3AE" w14:textId="77777777" w:rsidR="006C65E4" w:rsidRPr="00BB413C" w:rsidRDefault="006C65E4" w:rsidP="006C65E4">
      <w:pPr>
        <w:pStyle w:val="Akapitzlist"/>
        <w:numPr>
          <w:ilvl w:val="0"/>
          <w:numId w:val="23"/>
        </w:numPr>
        <w:autoSpaceDN w:val="0"/>
        <w:spacing w:after="0" w:line="360" w:lineRule="auto"/>
        <w:ind w:left="567"/>
        <w:jc w:val="both"/>
        <w:rPr>
          <w:rFonts w:asciiTheme="minorHAnsi" w:hAnsiTheme="minorHAnsi" w:cstheme="minorHAnsi"/>
          <w:bCs/>
          <w:sz w:val="24"/>
          <w:szCs w:val="24"/>
        </w:rPr>
      </w:pPr>
      <w:r w:rsidRPr="00BB413C">
        <w:rPr>
          <w:rFonts w:asciiTheme="minorHAnsi" w:hAnsiTheme="minorHAnsi" w:cstheme="minorHAnsi"/>
          <w:bCs/>
          <w:sz w:val="24"/>
          <w:szCs w:val="24"/>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35BB3241"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Z chwilą udostępnienia Wykonawcy danych osobowych, administratorem tych danych staje się ......................</w:t>
      </w:r>
    </w:p>
    <w:p w14:paraId="6983B6F6"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Inspektorem Ochrony Danych u Wykonawcy jest .........., a w celu kontaktu należy zwracać się na adres .......... / adres poczty elektronicznej .......... / numer telefonu .................</w:t>
      </w:r>
    </w:p>
    <w:p w14:paraId="7D0EE2EA"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Celem udostępnienia Wykonawcy danych osobowych jest ustalenie uprawnień </w:t>
      </w:r>
      <w:r w:rsidRPr="00BB413C">
        <w:rPr>
          <w:rFonts w:asciiTheme="minorHAnsi" w:hAnsiTheme="minorHAnsi" w:cstheme="minorHAnsi"/>
          <w:bCs/>
          <w:sz w:val="24"/>
          <w:szCs w:val="24"/>
        </w:rPr>
        <w:br/>
        <w:t>i zobowiązań stron, poprzez zawarcie umowy oraz wykonanie umowy przez Gminę Białe Błota i Wykonawcę.</w:t>
      </w:r>
    </w:p>
    <w:p w14:paraId="3F242C42"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Podstawą prawną przetwarzania danych osobowych jest </w:t>
      </w:r>
      <w:r w:rsidRPr="00BB413C">
        <w:rPr>
          <w:rStyle w:val="Uwydatnienie"/>
          <w:rFonts w:asciiTheme="minorHAnsi" w:hAnsiTheme="minorHAnsi" w:cstheme="minorHAnsi"/>
          <w:sz w:val="24"/>
          <w:szCs w:val="24"/>
        </w:rPr>
        <w:t xml:space="preserve">w celu realizacji Umowy, jest art. 6 ust. 1 a), b) i c) </w:t>
      </w:r>
      <w:r w:rsidRPr="00BB413C">
        <w:rPr>
          <w:rFonts w:asciiTheme="minorHAnsi" w:hAnsiTheme="minorHAnsi" w:cstheme="minorHAnsi"/>
          <w:sz w:val="24"/>
          <w:szCs w:val="24"/>
        </w:rPr>
        <w:t xml:space="preserve">rozporządzenia Parlamentu Europejskiego i Rady (UE) 2016/679 </w:t>
      </w:r>
      <w:r w:rsidRPr="00BB413C">
        <w:rPr>
          <w:rFonts w:asciiTheme="minorHAnsi" w:hAnsiTheme="minorHAnsi" w:cstheme="minorHAnsi"/>
          <w:sz w:val="24"/>
          <w:szCs w:val="24"/>
        </w:rPr>
        <w:br/>
        <w:t xml:space="preserve">z dnia 27 kwietnia 2016 r. w sprawie ochrony osób fizycznych w związku </w:t>
      </w:r>
      <w:r w:rsidRPr="00BB413C">
        <w:rPr>
          <w:rFonts w:asciiTheme="minorHAnsi" w:hAnsiTheme="minorHAnsi" w:cstheme="minorHAnsi"/>
          <w:sz w:val="24"/>
          <w:szCs w:val="24"/>
        </w:rPr>
        <w:br/>
        <w:t>z przetwarzaniem danych osobowych i w sprawie swobodnego przepływu takich danych oraz uchylenia dyrektywy 95/46/WE (ogólne rozporządzenie o ochronie danych), zwanego dalej „RODO”</w:t>
      </w:r>
      <w:r w:rsidRPr="00BB413C">
        <w:rPr>
          <w:rFonts w:asciiTheme="minorHAnsi" w:hAnsiTheme="minorHAnsi" w:cstheme="minorHAnsi"/>
          <w:bCs/>
          <w:sz w:val="24"/>
          <w:szCs w:val="24"/>
        </w:rPr>
        <w:t>.</w:t>
      </w:r>
    </w:p>
    <w:p w14:paraId="69C2C68D" w14:textId="77777777" w:rsidR="006C65E4" w:rsidRPr="00BB413C" w:rsidRDefault="006C65E4" w:rsidP="006C65E4">
      <w:pPr>
        <w:spacing w:line="360" w:lineRule="auto"/>
        <w:ind w:left="567" w:hanging="425"/>
        <w:jc w:val="both"/>
        <w:rPr>
          <w:rFonts w:asciiTheme="minorHAnsi" w:hAnsiTheme="minorHAnsi" w:cstheme="minorHAnsi"/>
          <w:bCs/>
          <w:szCs w:val="24"/>
        </w:rPr>
      </w:pPr>
      <w:r w:rsidRPr="00BB413C">
        <w:rPr>
          <w:rFonts w:asciiTheme="minorHAnsi" w:hAnsiTheme="minorHAnsi" w:cstheme="minorHAnsi"/>
          <w:bCs/>
          <w:szCs w:val="24"/>
        </w:rPr>
        <w:t xml:space="preserve"> 6)   Kategorie danych, określone w ust. 1, dotyczą wyłącznie osób, których dane zawarte są w treści umowy lub zostaną przekazane Wykonawcy w ramach aktualizacji </w:t>
      </w:r>
      <w:r w:rsidRPr="00BB413C">
        <w:rPr>
          <w:rFonts w:asciiTheme="minorHAnsi" w:hAnsiTheme="minorHAnsi" w:cstheme="minorHAnsi"/>
          <w:bCs/>
          <w:szCs w:val="24"/>
        </w:rPr>
        <w:br/>
        <w:t xml:space="preserve"> (tj. zmiany lub uzupełnienia) tych danych.</w:t>
      </w:r>
    </w:p>
    <w:p w14:paraId="7048029C" w14:textId="77777777" w:rsidR="006C65E4" w:rsidRPr="00BB413C" w:rsidRDefault="006C65E4" w:rsidP="006C65E4">
      <w:pPr>
        <w:spacing w:line="360" w:lineRule="auto"/>
        <w:ind w:left="567" w:hanging="357"/>
        <w:jc w:val="both"/>
        <w:rPr>
          <w:rFonts w:asciiTheme="minorHAnsi" w:hAnsiTheme="minorHAnsi" w:cstheme="minorHAnsi"/>
          <w:bCs/>
          <w:szCs w:val="24"/>
        </w:rPr>
      </w:pPr>
      <w:bookmarkStart w:id="3" w:name="_Hlk507150718"/>
      <w:r w:rsidRPr="00BB413C">
        <w:rPr>
          <w:rFonts w:asciiTheme="minorHAnsi" w:hAnsiTheme="minorHAnsi" w:cstheme="minorHAnsi"/>
          <w:bCs/>
          <w:szCs w:val="24"/>
        </w:rPr>
        <w:t>7)  Dane osobowe będą przechowywane przez Wykonawcę przez okres 3 lat, licząc od początku roku następnego po zakończeniu realizacji Umowy.</w:t>
      </w:r>
    </w:p>
    <w:p w14:paraId="15991063" w14:textId="77777777" w:rsidR="006C65E4" w:rsidRPr="00BB413C" w:rsidRDefault="006C65E4" w:rsidP="006C65E4">
      <w:pPr>
        <w:spacing w:line="360" w:lineRule="auto"/>
        <w:ind w:left="567" w:hanging="357"/>
        <w:jc w:val="both"/>
        <w:rPr>
          <w:rFonts w:asciiTheme="minorHAnsi" w:hAnsiTheme="minorHAnsi" w:cstheme="minorHAnsi"/>
          <w:szCs w:val="24"/>
        </w:rPr>
      </w:pPr>
      <w:bookmarkStart w:id="4" w:name="_Hlk507150622"/>
      <w:bookmarkEnd w:id="3"/>
      <w:r w:rsidRPr="00BB413C">
        <w:rPr>
          <w:rFonts w:asciiTheme="minorHAnsi" w:hAnsiTheme="minorHAnsi" w:cstheme="minorHAnsi"/>
          <w:bCs/>
          <w:szCs w:val="24"/>
        </w:rPr>
        <w:t>8)</w:t>
      </w:r>
      <w:r w:rsidRPr="00BB413C">
        <w:rPr>
          <w:rFonts w:asciiTheme="minorHAnsi" w:hAnsiTheme="minorHAnsi" w:cstheme="minorHAnsi"/>
          <w:b/>
          <w:bCs/>
          <w:szCs w:val="24"/>
        </w:rPr>
        <w:t xml:space="preserve"> </w:t>
      </w:r>
      <w:r w:rsidRPr="00BB413C">
        <w:rPr>
          <w:rFonts w:asciiTheme="minorHAnsi" w:hAnsiTheme="minorHAnsi" w:cstheme="minorHAnsi"/>
          <w:bCs/>
          <w:szCs w:val="24"/>
        </w:rPr>
        <w:t xml:space="preserve">Dane osobowe nie będą udostępniane innym niż Wykonawca odbiorcom danych lub kategoriom odbiorców danych, poza przypadkami ich udostępnienia organom </w:t>
      </w:r>
      <w:r w:rsidRPr="00BB413C">
        <w:rPr>
          <w:rFonts w:asciiTheme="minorHAnsi" w:hAnsiTheme="minorHAnsi" w:cstheme="minorHAnsi"/>
          <w:bCs/>
          <w:szCs w:val="24"/>
        </w:rPr>
        <w:lastRenderedPageBreak/>
        <w:t>administracji publicznej lub innym organom państwowym w związku z określonym postępowaniem.</w:t>
      </w:r>
      <w:r w:rsidRPr="00BB413C">
        <w:rPr>
          <w:rFonts w:asciiTheme="minorHAnsi" w:hAnsiTheme="minorHAnsi" w:cstheme="minorHAnsi"/>
          <w:szCs w:val="24"/>
        </w:rPr>
        <w:t xml:space="preserve"> </w:t>
      </w:r>
    </w:p>
    <w:p w14:paraId="2C16673B" w14:textId="77777777" w:rsidR="006C65E4" w:rsidRPr="00BB413C" w:rsidRDefault="006C65E4" w:rsidP="006C65E4">
      <w:pPr>
        <w:spacing w:line="360" w:lineRule="auto"/>
        <w:ind w:left="567" w:hanging="357"/>
        <w:jc w:val="both"/>
        <w:rPr>
          <w:rFonts w:asciiTheme="minorHAnsi" w:eastAsia="Calibri" w:hAnsiTheme="minorHAnsi" w:cstheme="minorHAnsi"/>
          <w:bCs/>
          <w:szCs w:val="24"/>
        </w:rPr>
      </w:pPr>
      <w:r w:rsidRPr="00BB413C">
        <w:rPr>
          <w:rFonts w:asciiTheme="minorHAnsi" w:hAnsiTheme="minorHAnsi" w:cstheme="minorHAnsi"/>
          <w:szCs w:val="24"/>
        </w:rPr>
        <w:t xml:space="preserve">9) </w:t>
      </w:r>
      <w:r w:rsidRPr="00BB413C">
        <w:rPr>
          <w:rFonts w:asciiTheme="minorHAnsi" w:eastAsia="Calibri" w:hAnsiTheme="minorHAnsi" w:cstheme="minorHAnsi"/>
          <w:bCs/>
          <w:szCs w:val="24"/>
        </w:rPr>
        <w:t xml:space="preserve">Dane osobowe nie będą przekazywane do innego państwa (poza terytorium Rzeczypospolitej Polskiej) lub do organizacji międzynarodowej w rozumieniu art. 4 pkt 26 </w:t>
      </w:r>
      <w:r w:rsidRPr="00BB413C">
        <w:rPr>
          <w:rFonts w:asciiTheme="minorHAnsi" w:hAnsiTheme="minorHAnsi" w:cstheme="minorHAnsi"/>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B413C">
        <w:rPr>
          <w:rFonts w:asciiTheme="minorHAnsi" w:eastAsia="Calibri" w:hAnsiTheme="minorHAnsi" w:cstheme="minorHAnsi"/>
          <w:bCs/>
          <w:szCs w:val="24"/>
        </w:rPr>
        <w:t>RODO”.</w:t>
      </w:r>
    </w:p>
    <w:p w14:paraId="7282FDED" w14:textId="3433326C" w:rsidR="006C65E4" w:rsidRPr="00BB413C" w:rsidRDefault="006C65E4" w:rsidP="006C65E4">
      <w:pPr>
        <w:spacing w:line="360" w:lineRule="auto"/>
        <w:ind w:left="567" w:hanging="357"/>
        <w:jc w:val="both"/>
        <w:rPr>
          <w:rFonts w:asciiTheme="minorHAnsi" w:hAnsiTheme="minorHAnsi" w:cstheme="minorHAnsi"/>
          <w:bCs/>
          <w:szCs w:val="24"/>
        </w:rPr>
      </w:pPr>
      <w:r w:rsidRPr="00BB413C">
        <w:rPr>
          <w:rFonts w:asciiTheme="minorHAnsi" w:hAnsiTheme="minorHAnsi" w:cstheme="minorHAnsi"/>
          <w:szCs w:val="24"/>
        </w:rPr>
        <w:t xml:space="preserve">10) </w:t>
      </w:r>
      <w:r w:rsidRPr="00BB413C">
        <w:rPr>
          <w:rFonts w:asciiTheme="minorHAnsi" w:eastAsia="Calibri" w:hAnsiTheme="minorHAnsi" w:cstheme="minorHAnsi"/>
          <w:bCs/>
          <w:szCs w:val="24"/>
        </w:rPr>
        <w:t>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w:t>
      </w:r>
      <w:r w:rsidR="00DA1486">
        <w:rPr>
          <w:rFonts w:asciiTheme="minorHAnsi" w:eastAsia="Calibri" w:hAnsiTheme="minorHAnsi" w:cstheme="minorHAnsi"/>
          <w:bCs/>
          <w:szCs w:val="24"/>
        </w:rPr>
        <w:t xml:space="preserve"> </w:t>
      </w:r>
      <w:r w:rsidRPr="00BB413C">
        <w:rPr>
          <w:rStyle w:val="Uwydatnienie"/>
          <w:rFonts w:asciiTheme="minorHAnsi" w:hAnsiTheme="minorHAnsi" w:cstheme="minorHAnsi"/>
          <w:szCs w:val="24"/>
        </w:rPr>
        <w:t>Urząd Ochrony Danych Osobowych</w:t>
      </w:r>
      <w:r w:rsidRPr="00BB413C">
        <w:rPr>
          <w:rFonts w:asciiTheme="minorHAnsi" w:eastAsia="Calibri" w:hAnsiTheme="minorHAnsi" w:cstheme="minorHAnsi"/>
          <w:bCs/>
          <w:szCs w:val="24"/>
        </w:rPr>
        <w:t xml:space="preserve"> (</w:t>
      </w:r>
      <w:r w:rsidRPr="00BB413C">
        <w:rPr>
          <w:rFonts w:asciiTheme="minorHAnsi" w:eastAsia="Calibri" w:hAnsiTheme="minorHAnsi" w:cstheme="minorHAnsi"/>
          <w:b/>
          <w:bCs/>
          <w:szCs w:val="24"/>
        </w:rPr>
        <w:t>Urzędu Ochrony Danych Osobowych, ul Stawki 2, 00-193 Warszawa</w:t>
      </w:r>
      <w:r w:rsidRPr="00BB413C">
        <w:rPr>
          <w:rFonts w:asciiTheme="minorHAnsi" w:eastAsia="Calibri" w:hAnsiTheme="minorHAnsi" w:cstheme="minorHAnsi"/>
          <w:bCs/>
          <w:szCs w:val="24"/>
        </w:rPr>
        <w:t>).</w:t>
      </w:r>
    </w:p>
    <w:p w14:paraId="26544F7B" w14:textId="77777777" w:rsidR="006C65E4" w:rsidRPr="00BB413C" w:rsidRDefault="006C65E4" w:rsidP="006C65E4">
      <w:pPr>
        <w:spacing w:line="360" w:lineRule="auto"/>
        <w:ind w:left="567" w:hanging="425"/>
        <w:jc w:val="both"/>
        <w:rPr>
          <w:rFonts w:asciiTheme="minorHAnsi" w:hAnsiTheme="minorHAnsi" w:cstheme="minorHAnsi"/>
          <w:szCs w:val="24"/>
        </w:rPr>
      </w:pPr>
      <w:r w:rsidRPr="00BB413C">
        <w:rPr>
          <w:rFonts w:asciiTheme="minorHAnsi" w:hAnsiTheme="minorHAnsi" w:cstheme="minorHAnsi"/>
          <w:bCs/>
          <w:szCs w:val="24"/>
        </w:rPr>
        <w:t>11)</w:t>
      </w:r>
      <w:r w:rsidRPr="00BB413C">
        <w:rPr>
          <w:rFonts w:asciiTheme="minorHAnsi" w:hAnsiTheme="minorHAnsi" w:cstheme="minorHAnsi"/>
          <w:b/>
          <w:bCs/>
          <w:szCs w:val="24"/>
        </w:rPr>
        <w:t xml:space="preserve"> </w:t>
      </w:r>
      <w:bookmarkEnd w:id="4"/>
      <w:r w:rsidRPr="00BB413C">
        <w:rPr>
          <w:rFonts w:asciiTheme="minorHAnsi" w:hAnsiTheme="minorHAnsi" w:cstheme="minorHAnsi"/>
          <w:bCs/>
          <w:szCs w:val="24"/>
        </w:rPr>
        <w:t>Przetwarzane dane osobowe nie będą wykorzystywane przez Wykonawcę do podejmowania zautomatyzowanych decyzji w indywidualnych przypadkach, w tym do profilowania</w:t>
      </w:r>
      <w:r w:rsidRPr="00BB413C">
        <w:rPr>
          <w:rFonts w:asciiTheme="minorHAnsi" w:hAnsiTheme="minorHAnsi" w:cstheme="minorHAnsi"/>
          <w:bCs/>
          <w:i/>
          <w:szCs w:val="24"/>
        </w:rPr>
        <w:t>.</w:t>
      </w:r>
    </w:p>
    <w:p w14:paraId="0B79E832" w14:textId="77777777" w:rsidR="006C65E4" w:rsidRPr="00BB413C" w:rsidRDefault="006C65E4" w:rsidP="006C65E4">
      <w:pPr>
        <w:rPr>
          <w:rFonts w:asciiTheme="minorHAnsi" w:hAnsiTheme="minorHAnsi" w:cstheme="minorHAnsi"/>
          <w:szCs w:val="24"/>
        </w:rPr>
      </w:pPr>
    </w:p>
    <w:p w14:paraId="5ECD76B7" w14:textId="77777777" w:rsidR="006C65E4" w:rsidRPr="00BB413C" w:rsidRDefault="006C65E4" w:rsidP="006C65E4">
      <w:pPr>
        <w:tabs>
          <w:tab w:val="left" w:pos="5400"/>
        </w:tabs>
        <w:autoSpaceDE w:val="0"/>
        <w:autoSpaceDN w:val="0"/>
        <w:adjustRightInd w:val="0"/>
        <w:spacing w:line="360" w:lineRule="auto"/>
        <w:rPr>
          <w:rFonts w:asciiTheme="minorHAnsi" w:hAnsiTheme="minorHAnsi" w:cstheme="minorHAnsi"/>
          <w:szCs w:val="24"/>
        </w:rPr>
      </w:pPr>
    </w:p>
    <w:p w14:paraId="0B503F4C" w14:textId="77777777" w:rsidR="006C65E4" w:rsidRPr="00BB413C" w:rsidRDefault="006C65E4" w:rsidP="006C65E4">
      <w:pPr>
        <w:tabs>
          <w:tab w:val="left" w:pos="5400"/>
        </w:tabs>
        <w:autoSpaceDE w:val="0"/>
        <w:autoSpaceDN w:val="0"/>
        <w:adjustRightInd w:val="0"/>
        <w:rPr>
          <w:rFonts w:asciiTheme="minorHAnsi" w:hAnsiTheme="minorHAnsi" w:cstheme="minorHAnsi"/>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48360B93" w:rsidR="00541AE0" w:rsidRDefault="006E4623">
    <w:pPr>
      <w:pStyle w:val="Stopka"/>
      <w:jc w:val="right"/>
    </w:pPr>
    <w:r>
      <w:fldChar w:fldCharType="begin"/>
    </w:r>
    <w:r>
      <w:instrText xml:space="preserve"> PAGE   \* MERGEFORMAT </w:instrText>
    </w:r>
    <w:r>
      <w:fldChar w:fldCharType="separate"/>
    </w:r>
    <w:r w:rsidR="00444806">
      <w:rPr>
        <w:noProof/>
      </w:rPr>
      <w:t>10</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52CC2"/>
    <w:multiLevelType w:val="hybridMultilevel"/>
    <w:tmpl w:val="10F4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22265C"/>
    <w:multiLevelType w:val="hybridMultilevel"/>
    <w:tmpl w:val="85E8A2A4"/>
    <w:lvl w:ilvl="0" w:tplc="0415000F">
      <w:start w:val="1"/>
      <w:numFmt w:val="decimal"/>
      <w:lvlText w:val="%1."/>
      <w:lvlJc w:val="left"/>
      <w:pPr>
        <w:tabs>
          <w:tab w:val="num" w:pos="1308"/>
        </w:tabs>
        <w:ind w:left="1308" w:hanging="360"/>
      </w:pPr>
    </w:lvl>
    <w:lvl w:ilvl="1" w:tplc="04150019" w:tentative="1">
      <w:start w:val="1"/>
      <w:numFmt w:val="lowerLetter"/>
      <w:lvlText w:val="%2."/>
      <w:lvlJc w:val="left"/>
      <w:pPr>
        <w:tabs>
          <w:tab w:val="num" w:pos="2028"/>
        </w:tabs>
        <w:ind w:left="2028" w:hanging="360"/>
      </w:pPr>
    </w:lvl>
    <w:lvl w:ilvl="2" w:tplc="0415001B" w:tentative="1">
      <w:start w:val="1"/>
      <w:numFmt w:val="lowerRoman"/>
      <w:lvlText w:val="%3."/>
      <w:lvlJc w:val="right"/>
      <w:pPr>
        <w:tabs>
          <w:tab w:val="num" w:pos="2748"/>
        </w:tabs>
        <w:ind w:left="2748" w:hanging="180"/>
      </w:pPr>
    </w:lvl>
    <w:lvl w:ilvl="3" w:tplc="0415000F" w:tentative="1">
      <w:start w:val="1"/>
      <w:numFmt w:val="decimal"/>
      <w:lvlText w:val="%4."/>
      <w:lvlJc w:val="left"/>
      <w:pPr>
        <w:tabs>
          <w:tab w:val="num" w:pos="3468"/>
        </w:tabs>
        <w:ind w:left="3468" w:hanging="360"/>
      </w:pPr>
    </w:lvl>
    <w:lvl w:ilvl="4" w:tplc="04150019" w:tentative="1">
      <w:start w:val="1"/>
      <w:numFmt w:val="lowerLetter"/>
      <w:lvlText w:val="%5."/>
      <w:lvlJc w:val="left"/>
      <w:pPr>
        <w:tabs>
          <w:tab w:val="num" w:pos="4188"/>
        </w:tabs>
        <w:ind w:left="4188" w:hanging="360"/>
      </w:pPr>
    </w:lvl>
    <w:lvl w:ilvl="5" w:tplc="0415001B" w:tentative="1">
      <w:start w:val="1"/>
      <w:numFmt w:val="lowerRoman"/>
      <w:lvlText w:val="%6."/>
      <w:lvlJc w:val="right"/>
      <w:pPr>
        <w:tabs>
          <w:tab w:val="num" w:pos="4908"/>
        </w:tabs>
        <w:ind w:left="4908" w:hanging="180"/>
      </w:pPr>
    </w:lvl>
    <w:lvl w:ilvl="6" w:tplc="0415000F" w:tentative="1">
      <w:start w:val="1"/>
      <w:numFmt w:val="decimal"/>
      <w:lvlText w:val="%7."/>
      <w:lvlJc w:val="left"/>
      <w:pPr>
        <w:tabs>
          <w:tab w:val="num" w:pos="5628"/>
        </w:tabs>
        <w:ind w:left="5628" w:hanging="360"/>
      </w:pPr>
    </w:lvl>
    <w:lvl w:ilvl="7" w:tplc="04150019" w:tentative="1">
      <w:start w:val="1"/>
      <w:numFmt w:val="lowerLetter"/>
      <w:lvlText w:val="%8."/>
      <w:lvlJc w:val="left"/>
      <w:pPr>
        <w:tabs>
          <w:tab w:val="num" w:pos="6348"/>
        </w:tabs>
        <w:ind w:left="6348" w:hanging="360"/>
      </w:pPr>
    </w:lvl>
    <w:lvl w:ilvl="8" w:tplc="0415001B" w:tentative="1">
      <w:start w:val="1"/>
      <w:numFmt w:val="lowerRoman"/>
      <w:lvlText w:val="%9."/>
      <w:lvlJc w:val="right"/>
      <w:pPr>
        <w:tabs>
          <w:tab w:val="num" w:pos="7068"/>
        </w:tabs>
        <w:ind w:left="7068" w:hanging="180"/>
      </w:pPr>
    </w:lvl>
  </w:abstractNum>
  <w:abstractNum w:abstractNumId="26"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53F28"/>
    <w:multiLevelType w:val="hybridMultilevel"/>
    <w:tmpl w:val="5B88E72A"/>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3"/>
  </w:num>
  <w:num w:numId="3">
    <w:abstractNumId w:val="25"/>
  </w:num>
  <w:num w:numId="4">
    <w:abstractNumId w:val="37"/>
  </w:num>
  <w:num w:numId="5">
    <w:abstractNumId w:val="39"/>
  </w:num>
  <w:num w:numId="6">
    <w:abstractNumId w:val="23"/>
  </w:num>
  <w:num w:numId="7">
    <w:abstractNumId w:val="28"/>
  </w:num>
  <w:num w:numId="8">
    <w:abstractNumId w:val="18"/>
  </w:num>
  <w:num w:numId="9">
    <w:abstractNumId w:val="26"/>
  </w:num>
  <w:num w:numId="10">
    <w:abstractNumId w:val="29"/>
  </w:num>
  <w:num w:numId="11">
    <w:abstractNumId w:val="32"/>
  </w:num>
  <w:num w:numId="12">
    <w:abstractNumId w:val="36"/>
  </w:num>
  <w:num w:numId="13">
    <w:abstractNumId w:val="17"/>
  </w:num>
  <w:num w:numId="14">
    <w:abstractNumId w:val="21"/>
  </w:num>
  <w:num w:numId="15">
    <w:abstractNumId w:val="35"/>
  </w:num>
  <w:num w:numId="16">
    <w:abstractNumId w:val="24"/>
  </w:num>
  <w:num w:numId="17">
    <w:abstractNumId w:val="30"/>
  </w:num>
  <w:num w:numId="18">
    <w:abstractNumId w:val="20"/>
  </w:num>
  <w:num w:numId="19">
    <w:abstractNumId w:val="16"/>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7446"/>
    <w:rsid w:val="000322F2"/>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46894"/>
    <w:rsid w:val="00164914"/>
    <w:rsid w:val="00183095"/>
    <w:rsid w:val="00187F06"/>
    <w:rsid w:val="001B1EF9"/>
    <w:rsid w:val="001C5CC5"/>
    <w:rsid w:val="001D4807"/>
    <w:rsid w:val="001E4E85"/>
    <w:rsid w:val="00211C30"/>
    <w:rsid w:val="00213391"/>
    <w:rsid w:val="002216D3"/>
    <w:rsid w:val="00222FB9"/>
    <w:rsid w:val="0022652D"/>
    <w:rsid w:val="00237429"/>
    <w:rsid w:val="0025611F"/>
    <w:rsid w:val="002572D8"/>
    <w:rsid w:val="002626AB"/>
    <w:rsid w:val="00265B5D"/>
    <w:rsid w:val="0028230C"/>
    <w:rsid w:val="00284D83"/>
    <w:rsid w:val="00291C19"/>
    <w:rsid w:val="002A4E3F"/>
    <w:rsid w:val="002B51E7"/>
    <w:rsid w:val="002B5368"/>
    <w:rsid w:val="002D04E5"/>
    <w:rsid w:val="002E2482"/>
    <w:rsid w:val="002F4CFF"/>
    <w:rsid w:val="00313BC2"/>
    <w:rsid w:val="003205B5"/>
    <w:rsid w:val="0032092B"/>
    <w:rsid w:val="0032207C"/>
    <w:rsid w:val="003278AE"/>
    <w:rsid w:val="00330DD3"/>
    <w:rsid w:val="00353420"/>
    <w:rsid w:val="00360EA0"/>
    <w:rsid w:val="00376AB4"/>
    <w:rsid w:val="00384379"/>
    <w:rsid w:val="00387D92"/>
    <w:rsid w:val="003904D4"/>
    <w:rsid w:val="003A5284"/>
    <w:rsid w:val="003C049A"/>
    <w:rsid w:val="003D3B79"/>
    <w:rsid w:val="003E0149"/>
    <w:rsid w:val="003E1EB3"/>
    <w:rsid w:val="00416CF4"/>
    <w:rsid w:val="004371BE"/>
    <w:rsid w:val="00440B61"/>
    <w:rsid w:val="00442660"/>
    <w:rsid w:val="0044293B"/>
    <w:rsid w:val="00442DE0"/>
    <w:rsid w:val="00444806"/>
    <w:rsid w:val="00447226"/>
    <w:rsid w:val="00454053"/>
    <w:rsid w:val="00460748"/>
    <w:rsid w:val="00487688"/>
    <w:rsid w:val="004B1722"/>
    <w:rsid w:val="004F4D31"/>
    <w:rsid w:val="004F5C58"/>
    <w:rsid w:val="00505895"/>
    <w:rsid w:val="00523B86"/>
    <w:rsid w:val="00541AE0"/>
    <w:rsid w:val="00547FE3"/>
    <w:rsid w:val="00566817"/>
    <w:rsid w:val="00567BF8"/>
    <w:rsid w:val="005724CD"/>
    <w:rsid w:val="005828B4"/>
    <w:rsid w:val="00597984"/>
    <w:rsid w:val="005A0417"/>
    <w:rsid w:val="005C43A7"/>
    <w:rsid w:val="005C5679"/>
    <w:rsid w:val="005D4595"/>
    <w:rsid w:val="005D5317"/>
    <w:rsid w:val="0062138E"/>
    <w:rsid w:val="00626CE5"/>
    <w:rsid w:val="00642B46"/>
    <w:rsid w:val="006443B0"/>
    <w:rsid w:val="00644B2A"/>
    <w:rsid w:val="00667AD3"/>
    <w:rsid w:val="0068610A"/>
    <w:rsid w:val="00690E0F"/>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40D"/>
    <w:rsid w:val="007A258F"/>
    <w:rsid w:val="007A2A4E"/>
    <w:rsid w:val="007D1344"/>
    <w:rsid w:val="007F1AA6"/>
    <w:rsid w:val="007F2D31"/>
    <w:rsid w:val="007F5D6E"/>
    <w:rsid w:val="00810467"/>
    <w:rsid w:val="00812842"/>
    <w:rsid w:val="00826DD0"/>
    <w:rsid w:val="00841768"/>
    <w:rsid w:val="00846129"/>
    <w:rsid w:val="00861502"/>
    <w:rsid w:val="00873810"/>
    <w:rsid w:val="00874FD9"/>
    <w:rsid w:val="00880843"/>
    <w:rsid w:val="00880ED6"/>
    <w:rsid w:val="0089169D"/>
    <w:rsid w:val="008A1C86"/>
    <w:rsid w:val="008A6153"/>
    <w:rsid w:val="008B001B"/>
    <w:rsid w:val="008D3D08"/>
    <w:rsid w:val="00902F67"/>
    <w:rsid w:val="009100C9"/>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A54F1"/>
    <w:rsid w:val="00AB0B14"/>
    <w:rsid w:val="00AB0DD0"/>
    <w:rsid w:val="00AB22B8"/>
    <w:rsid w:val="00AD15BA"/>
    <w:rsid w:val="00AD37E0"/>
    <w:rsid w:val="00AE5054"/>
    <w:rsid w:val="00AE6572"/>
    <w:rsid w:val="00AF6129"/>
    <w:rsid w:val="00B12C4A"/>
    <w:rsid w:val="00B17FF4"/>
    <w:rsid w:val="00B215AE"/>
    <w:rsid w:val="00B30E39"/>
    <w:rsid w:val="00B32BB6"/>
    <w:rsid w:val="00B35B68"/>
    <w:rsid w:val="00B510CD"/>
    <w:rsid w:val="00B60E72"/>
    <w:rsid w:val="00B76C30"/>
    <w:rsid w:val="00B823C6"/>
    <w:rsid w:val="00BB413C"/>
    <w:rsid w:val="00BC72AF"/>
    <w:rsid w:val="00C02263"/>
    <w:rsid w:val="00C078BF"/>
    <w:rsid w:val="00C1036A"/>
    <w:rsid w:val="00C23A8F"/>
    <w:rsid w:val="00C316B3"/>
    <w:rsid w:val="00C85CE4"/>
    <w:rsid w:val="00C85CF0"/>
    <w:rsid w:val="00C95002"/>
    <w:rsid w:val="00CB4381"/>
    <w:rsid w:val="00CC2536"/>
    <w:rsid w:val="00CC2C01"/>
    <w:rsid w:val="00CC591E"/>
    <w:rsid w:val="00CE5B3C"/>
    <w:rsid w:val="00CE7577"/>
    <w:rsid w:val="00D07F64"/>
    <w:rsid w:val="00D171B7"/>
    <w:rsid w:val="00D2278B"/>
    <w:rsid w:val="00D252F6"/>
    <w:rsid w:val="00D32185"/>
    <w:rsid w:val="00D37B80"/>
    <w:rsid w:val="00D54450"/>
    <w:rsid w:val="00D675C7"/>
    <w:rsid w:val="00D74163"/>
    <w:rsid w:val="00D808E1"/>
    <w:rsid w:val="00D850A1"/>
    <w:rsid w:val="00D93ED8"/>
    <w:rsid w:val="00DA1486"/>
    <w:rsid w:val="00DB0D86"/>
    <w:rsid w:val="00DD0A89"/>
    <w:rsid w:val="00DD5C61"/>
    <w:rsid w:val="00DF2BB2"/>
    <w:rsid w:val="00E02D72"/>
    <w:rsid w:val="00E04AD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B23EB"/>
    <w:rsid w:val="00FB371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D69DBA-CC20-4280-A7B4-458D375B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2059</Words>
  <Characters>12360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Joanna Kwiatkowska</cp:lastModifiedBy>
  <cp:revision>13</cp:revision>
  <cp:lastPrinted>2021-05-11T09:29:00Z</cp:lastPrinted>
  <dcterms:created xsi:type="dcterms:W3CDTF">2021-05-10T08:52:00Z</dcterms:created>
  <dcterms:modified xsi:type="dcterms:W3CDTF">2021-05-14T07:14:00Z</dcterms:modified>
</cp:coreProperties>
</file>