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0298" w14:textId="049D81CD" w:rsidR="00FF6376" w:rsidRDefault="00FF6376" w:rsidP="00461632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928132"/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B61F2E3" wp14:editId="1FB95B0B">
            <wp:extent cx="1554480" cy="78041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50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5FB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086E82C" wp14:editId="3024D993">
            <wp:extent cx="1997050" cy="826616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59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0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06343B5" wp14:editId="56D9BD6E">
            <wp:extent cx="2223821" cy="779497"/>
            <wp:effectExtent l="0" t="0" r="508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4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68903" w14:textId="3D2D9BBE" w:rsidR="00D10871" w:rsidRPr="00D10871" w:rsidRDefault="00D10871" w:rsidP="00D10871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0871">
        <w:rPr>
          <w:rFonts w:ascii="Times New Roman" w:hAnsi="Times New Roman" w:cs="Times New Roman"/>
          <w:bCs/>
          <w:i/>
          <w:sz w:val="20"/>
          <w:szCs w:val="20"/>
        </w:rPr>
        <w:t>Załącznik nr 1</w:t>
      </w:r>
      <w:r w:rsidR="00461632">
        <w:rPr>
          <w:rFonts w:ascii="Times New Roman" w:hAnsi="Times New Roman" w:cs="Times New Roman"/>
          <w:bCs/>
          <w:i/>
          <w:sz w:val="20"/>
          <w:szCs w:val="20"/>
        </w:rPr>
        <w:t xml:space="preserve"> do opisu przedmiotu zamówienia</w:t>
      </w:r>
    </w:p>
    <w:p w14:paraId="2461E41C" w14:textId="77777777" w:rsidR="00A06953" w:rsidRPr="00D10871" w:rsidRDefault="00A06953" w:rsidP="00353E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871">
        <w:rPr>
          <w:rFonts w:ascii="Times New Roman" w:hAnsi="Times New Roman" w:cs="Times New Roman"/>
          <w:b/>
          <w:bCs/>
          <w:sz w:val="24"/>
          <w:szCs w:val="24"/>
        </w:rPr>
        <w:t xml:space="preserve">Nazwa zadania: </w:t>
      </w:r>
    </w:p>
    <w:bookmarkEnd w:id="0"/>
    <w:p w14:paraId="427754CE" w14:textId="2EE7259B" w:rsidR="00353EA4" w:rsidRPr="00D10871" w:rsidRDefault="001376CD" w:rsidP="00353E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Calibri"/>
          <w:b/>
          <w:i/>
          <w:kern w:val="2"/>
          <w:sz w:val="24"/>
          <w:szCs w:val="24"/>
          <w:lang w:eastAsia="ar-SA"/>
        </w:rPr>
        <w:t>„</w:t>
      </w:r>
      <w:r w:rsidRPr="001376CD">
        <w:rPr>
          <w:rFonts w:ascii="Times New Roman" w:eastAsia="Arial Unicode MS" w:hAnsi="Times New Roman" w:cs="Calibri"/>
          <w:b/>
          <w:i/>
          <w:kern w:val="2"/>
          <w:sz w:val="24"/>
          <w:szCs w:val="24"/>
          <w:lang w:eastAsia="ar-SA"/>
        </w:rPr>
        <w:t>Utworzenie Branżowego Centrum Umiejętności w branży logistycznej w Zespole Szkół Ponadpodstawowych w Grodkowie”</w:t>
      </w:r>
    </w:p>
    <w:p w14:paraId="28E11E2D" w14:textId="5B54537F" w:rsidR="00353EA4" w:rsidRDefault="00A06953" w:rsidP="00353E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99013026"/>
      <w:r w:rsidRPr="00D10871">
        <w:rPr>
          <w:rFonts w:ascii="Times New Roman" w:hAnsi="Times New Roman" w:cs="Times New Roman"/>
          <w:sz w:val="24"/>
          <w:szCs w:val="24"/>
          <w:u w:val="single"/>
        </w:rPr>
        <w:t xml:space="preserve">Opis założeń funkcjonalno-użytkowych dla </w:t>
      </w:r>
      <w:r w:rsidR="001376CD">
        <w:rPr>
          <w:rFonts w:ascii="Times New Roman" w:hAnsi="Times New Roman" w:cs="Times New Roman"/>
          <w:sz w:val="24"/>
          <w:szCs w:val="24"/>
          <w:u w:val="single"/>
        </w:rPr>
        <w:t>Branżowego Centrum Umiejętności w Grodkowie</w:t>
      </w:r>
      <w:bookmarkEnd w:id="1"/>
    </w:p>
    <w:p w14:paraId="4D14218D" w14:textId="77777777" w:rsidR="00434ABF" w:rsidRPr="00434ABF" w:rsidRDefault="00434ABF" w:rsidP="00353E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662472" w14:textId="25CC7A3B" w:rsidR="00A06953" w:rsidRPr="00D10871" w:rsidRDefault="00A06953" w:rsidP="00353EA4">
      <w:pPr>
        <w:jc w:val="both"/>
        <w:rPr>
          <w:rFonts w:ascii="Times New Roman" w:hAnsi="Times New Roman" w:cs="Times New Roman"/>
          <w:sz w:val="24"/>
          <w:szCs w:val="24"/>
        </w:rPr>
      </w:pPr>
      <w:r w:rsidRPr="00D10871">
        <w:rPr>
          <w:rFonts w:ascii="Times New Roman" w:hAnsi="Times New Roman" w:cs="Times New Roman"/>
          <w:sz w:val="24"/>
          <w:szCs w:val="24"/>
        </w:rPr>
        <w:t xml:space="preserve">Instalacje, w jakie </w:t>
      </w:r>
      <w:r w:rsidR="000A012E" w:rsidRPr="00D10871">
        <w:rPr>
          <w:rFonts w:ascii="Times New Roman" w:hAnsi="Times New Roman" w:cs="Times New Roman"/>
          <w:sz w:val="24"/>
          <w:szCs w:val="24"/>
        </w:rPr>
        <w:t>pomieszczenia winny być</w:t>
      </w:r>
      <w:r w:rsidRPr="00D10871">
        <w:rPr>
          <w:rFonts w:ascii="Times New Roman" w:hAnsi="Times New Roman" w:cs="Times New Roman"/>
          <w:sz w:val="24"/>
          <w:szCs w:val="24"/>
        </w:rPr>
        <w:t xml:space="preserve"> wyposażo</w:t>
      </w:r>
      <w:r w:rsidR="00665032" w:rsidRPr="00D10871">
        <w:rPr>
          <w:rFonts w:ascii="Times New Roman" w:hAnsi="Times New Roman" w:cs="Times New Roman"/>
          <w:sz w:val="24"/>
          <w:szCs w:val="24"/>
        </w:rPr>
        <w:t>n</w:t>
      </w:r>
      <w:r w:rsidR="000A012E" w:rsidRPr="00D10871">
        <w:rPr>
          <w:rFonts w:ascii="Times New Roman" w:hAnsi="Times New Roman" w:cs="Times New Roman"/>
          <w:sz w:val="24"/>
          <w:szCs w:val="24"/>
        </w:rPr>
        <w:t>e</w:t>
      </w:r>
      <w:r w:rsidR="00665032" w:rsidRPr="00D10871">
        <w:rPr>
          <w:rFonts w:ascii="Times New Roman" w:hAnsi="Times New Roman" w:cs="Times New Roman"/>
          <w:sz w:val="24"/>
          <w:szCs w:val="24"/>
        </w:rPr>
        <w:t xml:space="preserve"> (w zależności od funkcji</w:t>
      </w:r>
      <w:r w:rsidR="007610E9" w:rsidRPr="00D10871">
        <w:rPr>
          <w:rFonts w:ascii="Times New Roman" w:hAnsi="Times New Roman" w:cs="Times New Roman"/>
          <w:sz w:val="24"/>
          <w:szCs w:val="24"/>
        </w:rPr>
        <w:t xml:space="preserve"> pomieszczenia</w:t>
      </w:r>
      <w:r w:rsidR="00665032" w:rsidRPr="00D10871">
        <w:rPr>
          <w:rFonts w:ascii="Times New Roman" w:hAnsi="Times New Roman" w:cs="Times New Roman"/>
          <w:sz w:val="24"/>
          <w:szCs w:val="24"/>
        </w:rPr>
        <w:t>)</w:t>
      </w:r>
      <w:r w:rsidRPr="00D10871">
        <w:rPr>
          <w:rFonts w:ascii="Times New Roman" w:hAnsi="Times New Roman" w:cs="Times New Roman"/>
          <w:sz w:val="24"/>
          <w:szCs w:val="24"/>
        </w:rPr>
        <w:t>:</w:t>
      </w:r>
    </w:p>
    <w:p w14:paraId="1A91147D" w14:textId="5E1192F4" w:rsidR="00A06953" w:rsidRPr="00D10871" w:rsidRDefault="00801457" w:rsidP="006650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3114"/>
      <w:r>
        <w:rPr>
          <w:rFonts w:ascii="Times New Roman" w:hAnsi="Times New Roman" w:cs="Times New Roman"/>
          <w:sz w:val="24"/>
          <w:szCs w:val="24"/>
        </w:rPr>
        <w:t xml:space="preserve">wodno - </w:t>
      </w:r>
      <w:r w:rsidR="00665032" w:rsidRPr="00D10871">
        <w:rPr>
          <w:rFonts w:ascii="Times New Roman" w:hAnsi="Times New Roman" w:cs="Times New Roman"/>
          <w:sz w:val="24"/>
          <w:szCs w:val="24"/>
        </w:rPr>
        <w:t>kanalizacyjna,</w:t>
      </w:r>
    </w:p>
    <w:p w14:paraId="06D93AC4" w14:textId="5F50C160" w:rsidR="00A06953" w:rsidRPr="00D10871" w:rsidRDefault="00665032" w:rsidP="006650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871">
        <w:rPr>
          <w:rFonts w:ascii="Times New Roman" w:hAnsi="Times New Roman" w:cs="Times New Roman"/>
          <w:sz w:val="24"/>
          <w:szCs w:val="24"/>
        </w:rPr>
        <w:t>centralnego ogrzewania,</w:t>
      </w:r>
    </w:p>
    <w:p w14:paraId="56B02281" w14:textId="75C4F186" w:rsidR="00A06953" w:rsidRPr="00801457" w:rsidRDefault="00665032" w:rsidP="006650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871">
        <w:rPr>
          <w:rFonts w:ascii="Times New Roman" w:hAnsi="Times New Roman" w:cs="Times New Roman"/>
          <w:sz w:val="24"/>
          <w:szCs w:val="24"/>
        </w:rPr>
        <w:t xml:space="preserve">wentylacji mechanicznej </w:t>
      </w:r>
      <w:r w:rsidRPr="00801457">
        <w:rPr>
          <w:rFonts w:ascii="Times New Roman" w:hAnsi="Times New Roman" w:cs="Times New Roman"/>
          <w:sz w:val="24"/>
          <w:szCs w:val="24"/>
        </w:rPr>
        <w:t>oraz klimatyzacji,</w:t>
      </w:r>
    </w:p>
    <w:p w14:paraId="3E289CA2" w14:textId="0C0F68F9" w:rsidR="00A06953" w:rsidRPr="00D10871" w:rsidRDefault="00665032" w:rsidP="006650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871">
        <w:rPr>
          <w:rFonts w:ascii="Times New Roman" w:hAnsi="Times New Roman" w:cs="Times New Roman"/>
          <w:sz w:val="24"/>
          <w:szCs w:val="24"/>
        </w:rPr>
        <w:t>elektryczna oświetlenia wewnętrznego i gniazd,</w:t>
      </w:r>
    </w:p>
    <w:p w14:paraId="370DD0AA" w14:textId="5860C4FD" w:rsidR="00A06953" w:rsidRPr="00D10871" w:rsidRDefault="00665032" w:rsidP="006650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871">
        <w:rPr>
          <w:rFonts w:ascii="Times New Roman" w:hAnsi="Times New Roman" w:cs="Times New Roman"/>
          <w:sz w:val="24"/>
          <w:szCs w:val="24"/>
        </w:rPr>
        <w:t>słaboprądowa, tj.:</w:t>
      </w:r>
    </w:p>
    <w:p w14:paraId="416BDD0D" w14:textId="159679CC" w:rsidR="00A06953" w:rsidRPr="00D10871" w:rsidRDefault="00665032" w:rsidP="002F555C">
      <w:pPr>
        <w:pStyle w:val="Akapitzlist"/>
        <w:numPr>
          <w:ilvl w:val="0"/>
          <w:numId w:val="14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0871">
        <w:rPr>
          <w:rFonts w:ascii="Times New Roman" w:hAnsi="Times New Roman" w:cs="Times New Roman"/>
          <w:sz w:val="24"/>
          <w:szCs w:val="24"/>
        </w:rPr>
        <w:t>sieć internetowa</w:t>
      </w:r>
    </w:p>
    <w:p w14:paraId="620C1DCD" w14:textId="383736CB" w:rsidR="00A06953" w:rsidRPr="00D10871" w:rsidRDefault="00665032" w:rsidP="002F555C">
      <w:pPr>
        <w:pStyle w:val="Akapitzlist"/>
        <w:numPr>
          <w:ilvl w:val="0"/>
          <w:numId w:val="14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0871">
        <w:rPr>
          <w:rFonts w:ascii="Times New Roman" w:hAnsi="Times New Roman" w:cs="Times New Roman"/>
          <w:sz w:val="24"/>
          <w:szCs w:val="24"/>
        </w:rPr>
        <w:t>telefoniczna,</w:t>
      </w:r>
    </w:p>
    <w:p w14:paraId="21BC9DB8" w14:textId="1130A634" w:rsidR="00A06953" w:rsidRPr="00D10871" w:rsidRDefault="00665032" w:rsidP="002F555C">
      <w:pPr>
        <w:pStyle w:val="Akapitzlist"/>
        <w:numPr>
          <w:ilvl w:val="0"/>
          <w:numId w:val="14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0871">
        <w:rPr>
          <w:rFonts w:ascii="Times New Roman" w:hAnsi="Times New Roman" w:cs="Times New Roman"/>
          <w:sz w:val="24"/>
          <w:szCs w:val="24"/>
        </w:rPr>
        <w:t>sygnalizacji pożaru sap,</w:t>
      </w:r>
    </w:p>
    <w:p w14:paraId="5BFB63D9" w14:textId="56D496FD" w:rsidR="00A06953" w:rsidRPr="00D10871" w:rsidRDefault="00A06953" w:rsidP="002F555C">
      <w:pPr>
        <w:pStyle w:val="Akapitzlist"/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</w:p>
    <w:bookmarkEnd w:id="2"/>
    <w:p w14:paraId="598B1C17" w14:textId="0E8B3B53" w:rsidR="00C242F8" w:rsidRPr="00434ABF" w:rsidRDefault="00720B23" w:rsidP="00434AB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B23">
        <w:rPr>
          <w:rFonts w:ascii="Times New Roman" w:hAnsi="Times New Roman" w:cs="Times New Roman"/>
          <w:b/>
          <w:sz w:val="24"/>
          <w:szCs w:val="24"/>
        </w:rPr>
        <w:t>Zakres inwestycji</w:t>
      </w:r>
    </w:p>
    <w:p w14:paraId="0EDDA050" w14:textId="5EB17966" w:rsidR="00720B23" w:rsidRDefault="00C242F8" w:rsidP="00720B2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Budynek</w:t>
      </w:r>
    </w:p>
    <w:p w14:paraId="1E0270E3" w14:textId="77777777" w:rsidR="00C242F8" w:rsidRPr="00720B23" w:rsidRDefault="00C242F8" w:rsidP="00720B2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F10A0" w14:textId="07136A31" w:rsidR="00F56CD3" w:rsidRDefault="00F56CD3" w:rsidP="009C3D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871">
        <w:rPr>
          <w:rFonts w:ascii="Times New Roman" w:hAnsi="Times New Roman" w:cs="Times New Roman"/>
          <w:sz w:val="24"/>
          <w:szCs w:val="24"/>
        </w:rPr>
        <w:t>Inwestycja ma być zrealizowana „pod klucz”.</w:t>
      </w:r>
    </w:p>
    <w:p w14:paraId="0BFE584C" w14:textId="77777777" w:rsidR="001C6F01" w:rsidRDefault="001143E2" w:rsidP="001C6F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inwestycji budynek ma zostać przygotowany pod zakupione później wyposażenie – szczegóły w tabeli poniżej.</w:t>
      </w:r>
    </w:p>
    <w:p w14:paraId="61D38070" w14:textId="42A5AF07" w:rsidR="00446BCB" w:rsidRPr="001C6F01" w:rsidRDefault="001C6F01" w:rsidP="001C6F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Przebudowa układu pomieszczeń w budynku wraz z remontem pomieszczeń:</w:t>
      </w:r>
    </w:p>
    <w:p w14:paraId="79B7F80F" w14:textId="09CCED8A" w:rsidR="00505182" w:rsidRPr="001C6F01" w:rsidRDefault="00C2451B" w:rsidP="001C6F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01">
        <w:rPr>
          <w:rFonts w:ascii="Times New Roman" w:hAnsi="Times New Roman" w:cs="Times New Roman"/>
          <w:sz w:val="24"/>
          <w:szCs w:val="24"/>
        </w:rPr>
        <w:t xml:space="preserve">Drzwi </w:t>
      </w:r>
      <w:r w:rsidR="00AA624B" w:rsidRPr="001C6F01">
        <w:rPr>
          <w:rFonts w:ascii="Times New Roman" w:hAnsi="Times New Roman" w:cs="Times New Roman"/>
          <w:sz w:val="24"/>
          <w:szCs w:val="24"/>
        </w:rPr>
        <w:t xml:space="preserve">do pomieszczeń biurowych, socjalnych, sanitariatów i szatni pełne, </w:t>
      </w:r>
      <w:r w:rsidR="003108F6">
        <w:rPr>
          <w:rFonts w:ascii="Times New Roman" w:hAnsi="Times New Roman" w:cs="Times New Roman"/>
          <w:sz w:val="24"/>
          <w:szCs w:val="24"/>
        </w:rPr>
        <w:t>aluminiowe</w:t>
      </w:r>
      <w:r w:rsidR="00AA624B" w:rsidRPr="001C6F01">
        <w:rPr>
          <w:rFonts w:ascii="Times New Roman" w:hAnsi="Times New Roman" w:cs="Times New Roman"/>
          <w:sz w:val="24"/>
          <w:szCs w:val="24"/>
        </w:rPr>
        <w:t>, natomiast do sal wykładowych i magazynu przeszklone w 1/3 wysokości</w:t>
      </w:r>
      <w:r w:rsidR="003108F6">
        <w:rPr>
          <w:rFonts w:ascii="Times New Roman" w:hAnsi="Times New Roman" w:cs="Times New Roman"/>
          <w:sz w:val="24"/>
          <w:szCs w:val="24"/>
        </w:rPr>
        <w:t>, aluminiowe</w:t>
      </w:r>
      <w:r w:rsidR="00AA624B" w:rsidRPr="001C6F01">
        <w:rPr>
          <w:rFonts w:ascii="Times New Roman" w:hAnsi="Times New Roman" w:cs="Times New Roman"/>
          <w:sz w:val="24"/>
          <w:szCs w:val="24"/>
        </w:rPr>
        <w:t xml:space="preserve">. </w:t>
      </w:r>
      <w:r w:rsidR="00C9659C">
        <w:rPr>
          <w:rFonts w:ascii="Times New Roman" w:hAnsi="Times New Roman" w:cs="Times New Roman"/>
          <w:sz w:val="24"/>
          <w:szCs w:val="24"/>
        </w:rPr>
        <w:t>Brama garażowa otwierana do góry, na napęd elektryczny, metalowa, ocieplana</w:t>
      </w:r>
      <w:r w:rsidR="00AA624B" w:rsidRPr="001C6F01">
        <w:rPr>
          <w:rFonts w:ascii="Times New Roman" w:hAnsi="Times New Roman" w:cs="Times New Roman"/>
          <w:sz w:val="24"/>
          <w:szCs w:val="24"/>
        </w:rPr>
        <w:t>.</w:t>
      </w:r>
    </w:p>
    <w:p w14:paraId="1DCD29D2" w14:textId="4546D2AB" w:rsidR="00E37EA6" w:rsidRPr="001C6F01" w:rsidRDefault="00F56CD3" w:rsidP="001C6F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01">
        <w:rPr>
          <w:rFonts w:ascii="Times New Roman" w:hAnsi="Times New Roman" w:cs="Times New Roman"/>
          <w:sz w:val="24"/>
          <w:szCs w:val="24"/>
        </w:rPr>
        <w:t>Posadzki –</w:t>
      </w:r>
      <w:r w:rsidR="00AA624B" w:rsidRPr="001C6F01">
        <w:rPr>
          <w:rFonts w:ascii="Times New Roman" w:hAnsi="Times New Roman" w:cs="Times New Roman"/>
          <w:sz w:val="24"/>
          <w:szCs w:val="24"/>
        </w:rPr>
        <w:t xml:space="preserve"> betonowe, pokryte powłoka ż</w:t>
      </w:r>
      <w:r w:rsidR="00C9659C">
        <w:rPr>
          <w:rFonts w:ascii="Times New Roman" w:hAnsi="Times New Roman" w:cs="Times New Roman"/>
          <w:sz w:val="24"/>
          <w:szCs w:val="24"/>
        </w:rPr>
        <w:t>ywiczną, w sanitariatach – płytki</w:t>
      </w:r>
      <w:r w:rsidR="00AA624B" w:rsidRPr="001C6F01">
        <w:rPr>
          <w:rFonts w:ascii="Times New Roman" w:hAnsi="Times New Roman" w:cs="Times New Roman"/>
          <w:sz w:val="24"/>
          <w:szCs w:val="24"/>
        </w:rPr>
        <w:t xml:space="preserve"> ceramiczne.</w:t>
      </w:r>
    </w:p>
    <w:p w14:paraId="32B90451" w14:textId="51F2FD65" w:rsidR="004C7C24" w:rsidRDefault="001143E2" w:rsidP="001C6F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01">
        <w:rPr>
          <w:rFonts w:ascii="Times New Roman" w:hAnsi="Times New Roman" w:cs="Times New Roman"/>
          <w:sz w:val="24"/>
          <w:szCs w:val="24"/>
        </w:rPr>
        <w:t xml:space="preserve">Należy uwzględnić powstanie nowego korytarza poprzez wyburzenie części ścian działowych sanitariatów ( pomieszczenie nr 18 ) oraz wykucie wejścia do pomieszczenia socjalnego dla kadry – nr 17. Powiększenie pomieszczenia sanitariatów poprzez zabudowanie dawnego korytarza pomiędzy pomieszczeniami 18 i 20. </w:t>
      </w:r>
    </w:p>
    <w:p w14:paraId="323584A0" w14:textId="77777777" w:rsidR="001C6F01" w:rsidRDefault="001C6F01" w:rsidP="001C6F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6F4">
        <w:rPr>
          <w:rFonts w:ascii="Times New Roman" w:hAnsi="Times New Roman" w:cs="Times New Roman"/>
          <w:sz w:val="24"/>
          <w:szCs w:val="24"/>
        </w:rPr>
        <w:t>Dawna brama wejściowa do budynku zostanie zastąpiona dużymi, przeszklonymi</w:t>
      </w:r>
      <w:r>
        <w:rPr>
          <w:rFonts w:ascii="Times New Roman" w:hAnsi="Times New Roman" w:cs="Times New Roman"/>
          <w:sz w:val="24"/>
          <w:szCs w:val="24"/>
        </w:rPr>
        <w:t xml:space="preserve"> drzwiami.</w:t>
      </w:r>
    </w:p>
    <w:p w14:paraId="0D8DA5AB" w14:textId="172AEAA7" w:rsidR="001C6F01" w:rsidRDefault="001C6F01" w:rsidP="001C6F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pomieszczeń nr 38, 40 i 41 powstaną dwa: sala konferencyjna i szkoleniowa</w:t>
      </w:r>
      <w:r w:rsidR="00461632">
        <w:rPr>
          <w:rFonts w:ascii="Times New Roman" w:hAnsi="Times New Roman" w:cs="Times New Roman"/>
          <w:sz w:val="24"/>
          <w:szCs w:val="24"/>
        </w:rPr>
        <w:t>.</w:t>
      </w:r>
    </w:p>
    <w:p w14:paraId="0E193AEF" w14:textId="6478C07D" w:rsidR="001C6F01" w:rsidRDefault="001C6F01" w:rsidP="001C6F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Sala komputerowa zostanie pomniejszona a wydzielona przestrzeń stanie się biurem – pomieszczenie nr 32</w:t>
      </w:r>
      <w:r w:rsidR="00461632">
        <w:rPr>
          <w:rFonts w:ascii="Times New Roman" w:hAnsi="Times New Roman" w:cs="Times New Roman"/>
          <w:sz w:val="24"/>
          <w:szCs w:val="24"/>
        </w:rPr>
        <w:t>.</w:t>
      </w:r>
    </w:p>
    <w:p w14:paraId="78F6A3EF" w14:textId="077D619E" w:rsidR="001C6F01" w:rsidRDefault="001C6F01" w:rsidP="001C6F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pomieszczeniu nr 33 – biuro, zostanie zlikwidowana klatka schodowa a w jej miejscu powstaną sanitariaty</w:t>
      </w:r>
      <w:r w:rsidR="00461632">
        <w:rPr>
          <w:rFonts w:ascii="Times New Roman" w:hAnsi="Times New Roman" w:cs="Times New Roman"/>
          <w:sz w:val="24"/>
          <w:szCs w:val="24"/>
        </w:rPr>
        <w:t>.</w:t>
      </w:r>
    </w:p>
    <w:p w14:paraId="28FC021C" w14:textId="77777777" w:rsidR="001C6F01" w:rsidRDefault="001C6F01" w:rsidP="001C6F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nr 19 – rozdzielnia prądu i 24 – węzeł c.o. pozostaną bez zmian.</w:t>
      </w:r>
    </w:p>
    <w:p w14:paraId="18ECB8B6" w14:textId="77777777" w:rsidR="001C6F01" w:rsidRPr="001C6F01" w:rsidRDefault="001C6F01" w:rsidP="001C6F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ABF03" w14:textId="70169495" w:rsidR="008C76F4" w:rsidRDefault="008C76F4" w:rsidP="008C76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6F4">
        <w:rPr>
          <w:rFonts w:ascii="Times New Roman" w:hAnsi="Times New Roman" w:cs="Times New Roman"/>
          <w:sz w:val="24"/>
          <w:szCs w:val="24"/>
        </w:rPr>
        <w:t>Doprowadzenie sieci internetowej</w:t>
      </w:r>
      <w:r w:rsidR="00C242F8">
        <w:rPr>
          <w:rFonts w:ascii="Times New Roman" w:hAnsi="Times New Roman" w:cs="Times New Roman"/>
          <w:sz w:val="24"/>
          <w:szCs w:val="24"/>
        </w:rPr>
        <w:t xml:space="preserve"> WLAN i LAN</w:t>
      </w:r>
      <w:r w:rsidRPr="008C76F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8C76F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C76F4">
        <w:rPr>
          <w:rFonts w:ascii="Times New Roman" w:hAnsi="Times New Roman" w:cs="Times New Roman"/>
          <w:sz w:val="24"/>
          <w:szCs w:val="24"/>
        </w:rPr>
        <w:t xml:space="preserve"> i gniazdo )</w:t>
      </w:r>
      <w:r w:rsidR="00C242F8">
        <w:rPr>
          <w:rFonts w:ascii="Times New Roman" w:hAnsi="Times New Roman" w:cs="Times New Roman"/>
          <w:sz w:val="24"/>
          <w:szCs w:val="24"/>
        </w:rPr>
        <w:t xml:space="preserve"> </w:t>
      </w:r>
      <w:r w:rsidRPr="008C76F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budynku i do</w:t>
      </w:r>
      <w:r w:rsidRPr="008C76F4">
        <w:rPr>
          <w:rFonts w:ascii="Times New Roman" w:hAnsi="Times New Roman" w:cs="Times New Roman"/>
          <w:sz w:val="24"/>
          <w:szCs w:val="24"/>
        </w:rPr>
        <w:t xml:space="preserve"> każdego pomieszczenia z wyjątkie</w:t>
      </w:r>
      <w:r w:rsidR="00826195">
        <w:rPr>
          <w:rFonts w:ascii="Times New Roman" w:hAnsi="Times New Roman" w:cs="Times New Roman"/>
          <w:sz w:val="24"/>
          <w:szCs w:val="24"/>
        </w:rPr>
        <w:t>m szatni, sanitariatów i garażu – szczegóły w tabeli poniżej</w:t>
      </w:r>
      <w:r w:rsidR="00461632">
        <w:rPr>
          <w:rFonts w:ascii="Times New Roman" w:hAnsi="Times New Roman" w:cs="Times New Roman"/>
          <w:sz w:val="24"/>
          <w:szCs w:val="24"/>
        </w:rPr>
        <w:t>.</w:t>
      </w:r>
    </w:p>
    <w:p w14:paraId="373134BA" w14:textId="6B5BCD2B" w:rsidR="001C6F01" w:rsidRDefault="001C6F01" w:rsidP="001C6F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pomieszczeniach magazynu i gospodarczym zostanie doprowadzone okablowanie elektryczne o wyższ</w:t>
      </w:r>
      <w:r w:rsidR="00C9659C">
        <w:rPr>
          <w:rFonts w:ascii="Times New Roman" w:hAnsi="Times New Roman" w:cs="Times New Roman"/>
          <w:sz w:val="24"/>
          <w:szCs w:val="24"/>
        </w:rPr>
        <w:t>ej mocy przyłączeniowej – 430 V.</w:t>
      </w:r>
    </w:p>
    <w:p w14:paraId="75C0A20D" w14:textId="2D833FD4" w:rsidR="001C6F01" w:rsidRDefault="001C6F01" w:rsidP="001C6F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Docieplenie zewnętrznych ścian budynku, wymiana stolarki okiennej</w:t>
      </w:r>
      <w:r w:rsidR="003A1FFB">
        <w:rPr>
          <w:rFonts w:ascii="Times New Roman" w:hAnsi="Times New Roman" w:cs="Times New Roman"/>
          <w:sz w:val="24"/>
          <w:szCs w:val="24"/>
        </w:rPr>
        <w:t xml:space="preserve"> (okna energooszczędne ze współczynnikiem przenikania ciepła U&lt;=0,9 W/m2K wg WT 2021)</w:t>
      </w:r>
      <w:r w:rsidR="00461632">
        <w:rPr>
          <w:rFonts w:ascii="Times New Roman" w:hAnsi="Times New Roman" w:cs="Times New Roman"/>
          <w:sz w:val="24"/>
          <w:szCs w:val="24"/>
        </w:rPr>
        <w:br/>
      </w:r>
      <w:r w:rsidR="00367C14">
        <w:rPr>
          <w:rFonts w:ascii="Times New Roman" w:hAnsi="Times New Roman" w:cs="Times New Roman"/>
          <w:sz w:val="24"/>
          <w:szCs w:val="24"/>
        </w:rPr>
        <w:t xml:space="preserve">i drzwiowej </w:t>
      </w:r>
      <w:r>
        <w:rPr>
          <w:rFonts w:ascii="Times New Roman" w:hAnsi="Times New Roman" w:cs="Times New Roman"/>
          <w:sz w:val="24"/>
          <w:szCs w:val="24"/>
        </w:rPr>
        <w:t>(drzwi zewnętrzne</w:t>
      </w:r>
      <w:r w:rsidR="00367C14">
        <w:rPr>
          <w:rFonts w:ascii="Times New Roman" w:hAnsi="Times New Roman" w:cs="Times New Roman"/>
          <w:sz w:val="24"/>
          <w:szCs w:val="24"/>
        </w:rPr>
        <w:t xml:space="preserve"> – energooszczędne o wymaganym współczynniku przenikania ciepła U&lt;=1,3 W/m2K wg WT 2021 </w:t>
      </w:r>
      <w:r>
        <w:rPr>
          <w:rFonts w:ascii="Times New Roman" w:hAnsi="Times New Roman" w:cs="Times New Roman"/>
          <w:sz w:val="24"/>
          <w:szCs w:val="24"/>
        </w:rPr>
        <w:t>i wewnętrzne) oraz wymiana bram wjazdowych</w:t>
      </w:r>
      <w:r w:rsidR="00461632">
        <w:rPr>
          <w:rFonts w:ascii="Times New Roman" w:hAnsi="Times New Roman" w:cs="Times New Roman"/>
          <w:sz w:val="24"/>
          <w:szCs w:val="24"/>
        </w:rPr>
        <w:t>.</w:t>
      </w:r>
    </w:p>
    <w:p w14:paraId="2797B442" w14:textId="1F3479B1" w:rsidR="001C6F01" w:rsidRDefault="001C6F01" w:rsidP="001C6F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instalacji sanitarnej, c.o. i elektrycznej</w:t>
      </w:r>
      <w:r w:rsidR="00C9659C">
        <w:rPr>
          <w:rFonts w:ascii="Times New Roman" w:hAnsi="Times New Roman" w:cs="Times New Roman"/>
          <w:sz w:val="24"/>
          <w:szCs w:val="24"/>
        </w:rPr>
        <w:t xml:space="preserve"> wraz z przyłączami do budynku</w:t>
      </w:r>
      <w:r w:rsidR="00461632">
        <w:rPr>
          <w:rFonts w:ascii="Times New Roman" w:hAnsi="Times New Roman" w:cs="Times New Roman"/>
          <w:sz w:val="24"/>
          <w:szCs w:val="24"/>
        </w:rPr>
        <w:t>.</w:t>
      </w:r>
    </w:p>
    <w:p w14:paraId="3597B871" w14:textId="3B2D2E54" w:rsidR="001C6F01" w:rsidRDefault="001C6F01" w:rsidP="001C6F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oświetlenia</w:t>
      </w:r>
      <w:r w:rsidR="00367C14">
        <w:rPr>
          <w:rFonts w:ascii="Times New Roman" w:hAnsi="Times New Roman" w:cs="Times New Roman"/>
          <w:sz w:val="24"/>
          <w:szCs w:val="24"/>
        </w:rPr>
        <w:t xml:space="preserve"> ekologicznego i</w:t>
      </w:r>
      <w:r>
        <w:rPr>
          <w:rFonts w:ascii="Times New Roman" w:hAnsi="Times New Roman" w:cs="Times New Roman"/>
          <w:sz w:val="24"/>
          <w:szCs w:val="24"/>
        </w:rPr>
        <w:t xml:space="preserve"> energooszczędnego typu LED</w:t>
      </w:r>
      <w:r w:rsidR="00461632">
        <w:rPr>
          <w:rFonts w:ascii="Times New Roman" w:hAnsi="Times New Roman" w:cs="Times New Roman"/>
          <w:sz w:val="24"/>
          <w:szCs w:val="24"/>
        </w:rPr>
        <w:t>.</w:t>
      </w:r>
    </w:p>
    <w:p w14:paraId="24039743" w14:textId="55120965" w:rsidR="00C242F8" w:rsidRDefault="001C6F01" w:rsidP="001C6F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całego budynku do </w:t>
      </w:r>
      <w:r w:rsidR="00C242F8">
        <w:rPr>
          <w:rFonts w:ascii="Times New Roman" w:hAnsi="Times New Roman" w:cs="Times New Roman"/>
          <w:sz w:val="24"/>
          <w:szCs w:val="24"/>
        </w:rPr>
        <w:t>potrzeb osób niepełnosprawnych poprzez:</w:t>
      </w:r>
    </w:p>
    <w:p w14:paraId="6B307FEB" w14:textId="1CAC917C" w:rsidR="00C242F8" w:rsidRDefault="003A1FFB" w:rsidP="00C242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6F01">
        <w:rPr>
          <w:rFonts w:ascii="Times New Roman" w:hAnsi="Times New Roman" w:cs="Times New Roman"/>
          <w:sz w:val="24"/>
          <w:szCs w:val="24"/>
        </w:rPr>
        <w:t xml:space="preserve">mieszczenie tabliczek lokalizacyjnych w alfabecie </w:t>
      </w:r>
      <w:proofErr w:type="spellStart"/>
      <w:r w:rsidR="001C6F01">
        <w:rPr>
          <w:rFonts w:ascii="Times New Roman" w:hAnsi="Times New Roman" w:cs="Times New Roman"/>
          <w:sz w:val="24"/>
          <w:szCs w:val="24"/>
        </w:rPr>
        <w:t>Braill’a</w:t>
      </w:r>
      <w:proofErr w:type="spellEnd"/>
      <w:r w:rsidR="001C6F01">
        <w:rPr>
          <w:rFonts w:ascii="Times New Roman" w:hAnsi="Times New Roman" w:cs="Times New Roman"/>
          <w:sz w:val="24"/>
          <w:szCs w:val="24"/>
        </w:rPr>
        <w:t>,</w:t>
      </w:r>
    </w:p>
    <w:p w14:paraId="37E8650B" w14:textId="34C71B32" w:rsidR="001C6F01" w:rsidRDefault="003A1FFB" w:rsidP="00C242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C6F01">
        <w:rPr>
          <w:rFonts w:ascii="Times New Roman" w:hAnsi="Times New Roman" w:cs="Times New Roman"/>
          <w:sz w:val="24"/>
          <w:szCs w:val="24"/>
        </w:rPr>
        <w:t>ontrastowe i czytelne oznaczenie budynku, pomieszczeń i drzwi</w:t>
      </w:r>
      <w:r w:rsidR="00C242F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1B4424" w14:textId="0A232A48" w:rsidR="00C242F8" w:rsidRDefault="003A1FFB" w:rsidP="00C242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242F8">
        <w:rPr>
          <w:rFonts w:ascii="Times New Roman" w:hAnsi="Times New Roman" w:cs="Times New Roman"/>
          <w:sz w:val="24"/>
          <w:szCs w:val="24"/>
        </w:rPr>
        <w:t>apewnienie odpowiedniej szerokości ciągu komunikacyjnego i wejść do pomieszczeń</w:t>
      </w:r>
    </w:p>
    <w:p w14:paraId="29A6A1E3" w14:textId="77777777" w:rsidR="00FF0BCE" w:rsidRPr="008C76F4" w:rsidRDefault="00FF0BCE" w:rsidP="00FF0BCE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7ABB3D9" w14:textId="77777777" w:rsidR="0016326E" w:rsidRPr="009F53AF" w:rsidRDefault="0016326E" w:rsidP="009F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26"/>
        <w:gridCol w:w="2050"/>
        <w:gridCol w:w="1283"/>
        <w:gridCol w:w="5794"/>
      </w:tblGrid>
      <w:tr w:rsidR="009C3DC8" w:rsidRPr="00D035A3" w14:paraId="5AD185D5" w14:textId="77777777" w:rsidTr="00461632">
        <w:trPr>
          <w:trHeight w:val="577"/>
        </w:trPr>
        <w:tc>
          <w:tcPr>
            <w:tcW w:w="626" w:type="dxa"/>
          </w:tcPr>
          <w:p w14:paraId="6653BD20" w14:textId="4A7923A7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35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50" w:type="dxa"/>
          </w:tcPr>
          <w:p w14:paraId="358B5057" w14:textId="7D589496" w:rsidR="009C3DC8" w:rsidRPr="00D035A3" w:rsidRDefault="009C3DC8" w:rsidP="00353E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5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Przeznaczenie pomieszczeń</w:t>
            </w:r>
          </w:p>
        </w:tc>
        <w:tc>
          <w:tcPr>
            <w:tcW w:w="1283" w:type="dxa"/>
          </w:tcPr>
          <w:p w14:paraId="3C95D9AB" w14:textId="4CF4EFB0" w:rsidR="009C3DC8" w:rsidRPr="00D035A3" w:rsidRDefault="009C3DC8" w:rsidP="00945D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D035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Numery pomieszczeń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szkicu</w:t>
            </w:r>
          </w:p>
        </w:tc>
        <w:tc>
          <w:tcPr>
            <w:tcW w:w="5794" w:type="dxa"/>
          </w:tcPr>
          <w:p w14:paraId="3BB64713" w14:textId="7E61D8C9" w:rsidR="009C3DC8" w:rsidRPr="00D035A3" w:rsidRDefault="009C3DC8" w:rsidP="000869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5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9C3DC8" w:rsidRPr="00D035A3" w14:paraId="6A8A13AF" w14:textId="77777777" w:rsidTr="00461632">
        <w:tc>
          <w:tcPr>
            <w:tcW w:w="626" w:type="dxa"/>
          </w:tcPr>
          <w:p w14:paraId="330825BB" w14:textId="6E906455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5A9C393E" w14:textId="562E718B" w:rsidR="009C3DC8" w:rsidRPr="00F8366F" w:rsidRDefault="009C3DC8" w:rsidP="00353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szkoleniowa</w:t>
            </w:r>
          </w:p>
        </w:tc>
        <w:tc>
          <w:tcPr>
            <w:tcW w:w="1283" w:type="dxa"/>
          </w:tcPr>
          <w:p w14:paraId="364CF636" w14:textId="029368C0" w:rsidR="009C3DC8" w:rsidRPr="00D035A3" w:rsidRDefault="009C3DC8" w:rsidP="00F8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94" w:type="dxa"/>
          </w:tcPr>
          <w:p w14:paraId="68E9C07B" w14:textId="3943F9F4" w:rsidR="009C3DC8" w:rsidRPr="00C2451B" w:rsidRDefault="009C3DC8" w:rsidP="00E7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szkoleniowa będzie wyposażona w stoły i krzesła odpowiednie dla uczestników szkolenia, oraz biurko i fotel dla wykładowcy. Wyposażenie dodatkowe: komputer, tablica interaktywna - wyprowadzenie </w:t>
            </w:r>
            <w:r w:rsidR="00367C14">
              <w:rPr>
                <w:rFonts w:ascii="Times New Roman" w:hAnsi="Times New Roman" w:cs="Times New Roman"/>
                <w:sz w:val="20"/>
                <w:szCs w:val="20"/>
              </w:rPr>
              <w:t xml:space="preserve">dwóch linii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przewodów zasilających i gniazd na ścianach i w podłodze.</w:t>
            </w:r>
          </w:p>
        </w:tc>
      </w:tr>
      <w:tr w:rsidR="009C3DC8" w:rsidRPr="00D035A3" w14:paraId="1903DFF1" w14:textId="77777777" w:rsidTr="00461632">
        <w:tc>
          <w:tcPr>
            <w:tcW w:w="626" w:type="dxa"/>
          </w:tcPr>
          <w:p w14:paraId="4E221B15" w14:textId="34660BB0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</w:tcPr>
          <w:p w14:paraId="0D75CDCC" w14:textId="0F9F3A83" w:rsidR="009C3DC8" w:rsidRPr="00D035A3" w:rsidRDefault="009C3DC8" w:rsidP="00353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konferencyjna</w:t>
            </w:r>
          </w:p>
        </w:tc>
        <w:tc>
          <w:tcPr>
            <w:tcW w:w="1283" w:type="dxa"/>
          </w:tcPr>
          <w:p w14:paraId="7B64C46D" w14:textId="5E02DDA7" w:rsidR="009C3DC8" w:rsidRPr="00D035A3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94" w:type="dxa"/>
          </w:tcPr>
          <w:p w14:paraId="12EC9459" w14:textId="6018AB95" w:rsidR="009C3DC8" w:rsidRPr="00CB0EAA" w:rsidRDefault="009C3DC8" w:rsidP="00CB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konferencyjna będzie wyposażona w stoły i krzesła oraz rzutnik,  projektor i komputer – wyprowadzenie</w:t>
            </w:r>
            <w:r w:rsidR="00367C14">
              <w:rPr>
                <w:rFonts w:ascii="Times New Roman" w:hAnsi="Times New Roman" w:cs="Times New Roman"/>
                <w:sz w:val="20"/>
                <w:szCs w:val="20"/>
              </w:rPr>
              <w:t xml:space="preserve"> dwóch linii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przewodów zasilających i gniazd na ścianach i w podłodze</w:t>
            </w:r>
          </w:p>
        </w:tc>
      </w:tr>
      <w:tr w:rsidR="009C3DC8" w:rsidRPr="00D035A3" w14:paraId="171467C8" w14:textId="77777777" w:rsidTr="00461632">
        <w:tc>
          <w:tcPr>
            <w:tcW w:w="626" w:type="dxa"/>
          </w:tcPr>
          <w:p w14:paraId="44B2F093" w14:textId="49DB2DB0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0" w:type="dxa"/>
          </w:tcPr>
          <w:p w14:paraId="1FC410F2" w14:textId="0A6D8062" w:rsidR="009C3DC8" w:rsidRPr="00D035A3" w:rsidRDefault="009C3DC8" w:rsidP="0098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socjalne dla kadry</w:t>
            </w:r>
          </w:p>
        </w:tc>
        <w:tc>
          <w:tcPr>
            <w:tcW w:w="1283" w:type="dxa"/>
          </w:tcPr>
          <w:p w14:paraId="3FCAC9B7" w14:textId="25E2E541" w:rsidR="009C3DC8" w:rsidRPr="00D035A3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4" w:type="dxa"/>
          </w:tcPr>
          <w:p w14:paraId="6E92F6D6" w14:textId="59C78366" w:rsidR="009C3DC8" w:rsidRPr="00D035A3" w:rsidRDefault="009C3DC8" w:rsidP="0098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wyposażone będzie w stoły i krzesła, szafy biurowe, zaplecze kuchenne ze zlewem, szafa z okablowaniem pod sieć internetową</w:t>
            </w:r>
          </w:p>
        </w:tc>
      </w:tr>
      <w:tr w:rsidR="009C3DC8" w:rsidRPr="00D035A3" w14:paraId="5FA32E14" w14:textId="77777777" w:rsidTr="00461632">
        <w:tc>
          <w:tcPr>
            <w:tcW w:w="626" w:type="dxa"/>
          </w:tcPr>
          <w:p w14:paraId="20129D3F" w14:textId="78748F1A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0" w:type="dxa"/>
          </w:tcPr>
          <w:p w14:paraId="05273D67" w14:textId="288C44C6" w:rsidR="009C3DC8" w:rsidRPr="003E52F9" w:rsidRDefault="009C3DC8" w:rsidP="003E5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Sanitariaty dla kadry i petentów</w:t>
            </w:r>
          </w:p>
        </w:tc>
        <w:tc>
          <w:tcPr>
            <w:tcW w:w="1283" w:type="dxa"/>
          </w:tcPr>
          <w:p w14:paraId="4D6B3EC8" w14:textId="02F05799" w:rsidR="009C3DC8" w:rsidRPr="003E52F9" w:rsidRDefault="009C3DC8" w:rsidP="003E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4" w:type="dxa"/>
          </w:tcPr>
          <w:p w14:paraId="3524CB97" w14:textId="3926EE27" w:rsidR="009C3DC8" w:rsidRPr="00D035A3" w:rsidRDefault="009C3DC8" w:rsidP="009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Toalety damskie i męskie</w:t>
            </w:r>
            <w:r w:rsidR="00367C14">
              <w:rPr>
                <w:rFonts w:ascii="Times New Roman" w:hAnsi="Times New Roman" w:cs="Times New Roman"/>
                <w:sz w:val="20"/>
                <w:szCs w:val="20"/>
              </w:rPr>
              <w:t xml:space="preserve"> wyposażone w rozwiązania pozwalające na racjonalne zużycie wody czyli max. przepływ wody w kranie 6 l/min, oraz objętość wody wykorzystywanej do spłukiwania jednorazowo do 3,5 l</w:t>
            </w:r>
          </w:p>
        </w:tc>
      </w:tr>
      <w:tr w:rsidR="009C3DC8" w:rsidRPr="00D035A3" w14:paraId="79A423EC" w14:textId="77777777" w:rsidTr="00461632">
        <w:tc>
          <w:tcPr>
            <w:tcW w:w="626" w:type="dxa"/>
          </w:tcPr>
          <w:p w14:paraId="122BA762" w14:textId="2AA2D44E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0" w:type="dxa"/>
          </w:tcPr>
          <w:p w14:paraId="2FC12695" w14:textId="2AAACF27" w:rsidR="009C3DC8" w:rsidRPr="003E52F9" w:rsidRDefault="009C3DC8" w:rsidP="003E5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językowa</w:t>
            </w:r>
          </w:p>
        </w:tc>
        <w:tc>
          <w:tcPr>
            <w:tcW w:w="1283" w:type="dxa"/>
          </w:tcPr>
          <w:p w14:paraId="1FF1DCA6" w14:textId="75D9CE9A" w:rsidR="009C3DC8" w:rsidRPr="003E52F9" w:rsidRDefault="009C3DC8" w:rsidP="003E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4" w:type="dxa"/>
          </w:tcPr>
          <w:p w14:paraId="6D8DF2AF" w14:textId="3329CD8D" w:rsidR="009C3DC8" w:rsidRPr="00D035A3" w:rsidRDefault="009C3DC8" w:rsidP="009E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wyposażona będzie w stoły komputerowe i fotele biurowe, biurko i fotel dla nauczyciela, komputery, szafa z okablowaniem pod sieć internetową, wyprowadzenie</w:t>
            </w:r>
            <w:r w:rsidR="00367C14">
              <w:rPr>
                <w:rFonts w:ascii="Times New Roman" w:hAnsi="Times New Roman" w:cs="Times New Roman"/>
                <w:sz w:val="20"/>
                <w:szCs w:val="20"/>
              </w:rPr>
              <w:t xml:space="preserve"> dwóch linii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przewodów zasilających i gniazd na ścianach i w podłodze</w:t>
            </w:r>
          </w:p>
        </w:tc>
      </w:tr>
      <w:tr w:rsidR="009C3DC8" w:rsidRPr="00D035A3" w14:paraId="1791A275" w14:textId="77777777" w:rsidTr="00461632">
        <w:tc>
          <w:tcPr>
            <w:tcW w:w="626" w:type="dxa"/>
          </w:tcPr>
          <w:p w14:paraId="29031AC8" w14:textId="43B7718D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</w:tcPr>
          <w:p w14:paraId="772742D8" w14:textId="7FE41A49" w:rsidR="009C3DC8" w:rsidRPr="00D035A3" w:rsidRDefault="009C3DC8" w:rsidP="00353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 logistyczny</w:t>
            </w:r>
          </w:p>
        </w:tc>
        <w:tc>
          <w:tcPr>
            <w:tcW w:w="1283" w:type="dxa"/>
          </w:tcPr>
          <w:p w14:paraId="383C50A8" w14:textId="7E2927B2" w:rsidR="009C3DC8" w:rsidRPr="00D035A3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4" w:type="dxa"/>
          </w:tcPr>
          <w:p w14:paraId="597FD16A" w14:textId="2A17DB23" w:rsidR="009C3DC8" w:rsidRPr="00D035A3" w:rsidRDefault="009C3DC8" w:rsidP="0049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Magazyn będzie wyposażony w elektryczny wózek widłowy – 1 sztuka, elektryczny wózek podnośnikowy – 1 sztuka, elektryczny wózek paletowy – 1 sztuka, ręczny wózek paletowy – 1 sztuka,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zatoka ( regał 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– 1 sztuka, zatoka ( regał 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sztuka, zatoka ( regał ) palet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sztuka, regał wspornikowy – 1 sztuka, regał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shuttle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wózkiem jeżdżącym – 1 sztuka, system WMS – 5 sztuk, okablowanie elektryczne o mocy przyłączeniowej 430 W, wentylacja mechaniczna </w:t>
            </w:r>
          </w:p>
        </w:tc>
      </w:tr>
      <w:tr w:rsidR="009C3DC8" w:rsidRPr="00D035A3" w14:paraId="32D6EF46" w14:textId="77777777" w:rsidTr="00461632">
        <w:tc>
          <w:tcPr>
            <w:tcW w:w="626" w:type="dxa"/>
          </w:tcPr>
          <w:p w14:paraId="0894F38A" w14:textId="6F8C176B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50" w:type="dxa"/>
          </w:tcPr>
          <w:p w14:paraId="554F9D85" w14:textId="423D26DB" w:rsidR="009C3DC8" w:rsidRDefault="009C3DC8" w:rsidP="00353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Garaż</w:t>
            </w:r>
          </w:p>
        </w:tc>
        <w:tc>
          <w:tcPr>
            <w:tcW w:w="1283" w:type="dxa"/>
          </w:tcPr>
          <w:p w14:paraId="6A5ACD7B" w14:textId="0BE4CF07" w:rsidR="009C3DC8" w:rsidRPr="00D035A3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4" w:type="dxa"/>
          </w:tcPr>
          <w:p w14:paraId="7FB73771" w14:textId="5D3FB0CA" w:rsidR="009C3DC8" w:rsidRPr="00D035A3" w:rsidRDefault="009C3DC8" w:rsidP="00AA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przeznaczone do parkowania wózków widłowych</w:t>
            </w:r>
          </w:p>
        </w:tc>
      </w:tr>
      <w:tr w:rsidR="009C3DC8" w:rsidRPr="00D035A3" w14:paraId="4177079C" w14:textId="77777777" w:rsidTr="00461632">
        <w:tc>
          <w:tcPr>
            <w:tcW w:w="626" w:type="dxa"/>
          </w:tcPr>
          <w:p w14:paraId="09E0E4A3" w14:textId="6C6B64F8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0" w:type="dxa"/>
          </w:tcPr>
          <w:p w14:paraId="13AFF36B" w14:textId="18EBE79B" w:rsidR="009C3DC8" w:rsidRDefault="009C3DC8" w:rsidP="00353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wykładowa</w:t>
            </w:r>
          </w:p>
        </w:tc>
        <w:tc>
          <w:tcPr>
            <w:tcW w:w="1283" w:type="dxa"/>
          </w:tcPr>
          <w:p w14:paraId="601A1E2B" w14:textId="091E31C7" w:rsidR="009C3DC8" w:rsidRPr="00D035A3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4" w:type="dxa"/>
          </w:tcPr>
          <w:p w14:paraId="145FFCEF" w14:textId="22A6D610" w:rsidR="009C3DC8" w:rsidRPr="00D035A3" w:rsidRDefault="009C3DC8" w:rsidP="00AA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wyposażona będzie w stoły i krzesła odpowiednie dla uczestników szkolenia, biurko i fotel dla wykładowcy, wyprowadzenie </w:t>
            </w:r>
            <w:r w:rsidR="00367C14">
              <w:rPr>
                <w:rFonts w:ascii="Times New Roman" w:hAnsi="Times New Roman" w:cs="Times New Roman"/>
                <w:sz w:val="20"/>
                <w:szCs w:val="20"/>
              </w:rPr>
              <w:t xml:space="preserve">dwóch linii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przewodów zasilających i gniazd na ścianach i w podłodze pod komputer, projektor multimedialny</w:t>
            </w:r>
          </w:p>
        </w:tc>
      </w:tr>
      <w:tr w:rsidR="009C3DC8" w:rsidRPr="00D035A3" w14:paraId="29439D02" w14:textId="77777777" w:rsidTr="00461632">
        <w:tc>
          <w:tcPr>
            <w:tcW w:w="626" w:type="dxa"/>
          </w:tcPr>
          <w:p w14:paraId="7BBF36B1" w14:textId="6F0D7D18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0" w:type="dxa"/>
          </w:tcPr>
          <w:p w14:paraId="71A211B2" w14:textId="01215292" w:rsidR="009C3DC8" w:rsidRPr="00D035A3" w:rsidRDefault="009C3DC8" w:rsidP="00F56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Szatnie</w:t>
            </w:r>
          </w:p>
        </w:tc>
        <w:tc>
          <w:tcPr>
            <w:tcW w:w="1283" w:type="dxa"/>
          </w:tcPr>
          <w:p w14:paraId="718DBAFE" w14:textId="76696136" w:rsidR="009C3DC8" w:rsidRPr="00D035A3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i 29</w:t>
            </w:r>
          </w:p>
        </w:tc>
        <w:tc>
          <w:tcPr>
            <w:tcW w:w="5794" w:type="dxa"/>
          </w:tcPr>
          <w:p w14:paraId="799A2328" w14:textId="317E22C8" w:rsidR="009C3DC8" w:rsidRPr="00D035A3" w:rsidRDefault="009C3DC8" w:rsidP="00AA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wyposażone w wieszaki na ścianach, szafki i ławeczki</w:t>
            </w:r>
          </w:p>
        </w:tc>
      </w:tr>
      <w:tr w:rsidR="009C3DC8" w:rsidRPr="00D035A3" w14:paraId="02711EB5" w14:textId="77777777" w:rsidTr="00461632">
        <w:tc>
          <w:tcPr>
            <w:tcW w:w="626" w:type="dxa"/>
          </w:tcPr>
          <w:p w14:paraId="0AD3234E" w14:textId="4FFB143D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0" w:type="dxa"/>
          </w:tcPr>
          <w:p w14:paraId="60FE1EB5" w14:textId="4561E3E2" w:rsidR="009C3DC8" w:rsidRDefault="009C3DC8" w:rsidP="0035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komputerowa</w:t>
            </w:r>
          </w:p>
        </w:tc>
        <w:tc>
          <w:tcPr>
            <w:tcW w:w="1283" w:type="dxa"/>
          </w:tcPr>
          <w:p w14:paraId="0FECE883" w14:textId="312455B8" w:rsidR="009C3DC8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4" w:type="dxa"/>
          </w:tcPr>
          <w:p w14:paraId="0A97B19F" w14:textId="3D435299" w:rsidR="009C3DC8" w:rsidRDefault="009C3DC8" w:rsidP="0012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( nr 1 )będzie wyposażona w stoły podwójne komputerowe – 8 sztuk, fotele biurowe – 16 sztuk, biurko i fotel biurowy dla nauczyciela, komputery – 17 sztuk, monitory 24cal – 16 sztuk, monitor 27 cal – 1 sztuka, klawiatura i mysz do komputera – po 17 sztuk, oprogramowanie do projektowania graficznego – 17 sztuk, oprogramowanie biurowe – 17 sztuk, monitor interaktywny 85 cali, mocowanie, kabel HDMI 15 m – po 1 sztuce, drukarka czarno-biała – 1 sztuka, drukarka kodów – 4 sztuki, taśma samoprzylepna z etykietami do drukarki kodów – 10 sztuk, ploter laserowy + materiały – 1 sztuka, drukarka UV + materiały do druku UV – 1 sztuka, szafa z okablowaniem pod sieć internetową, wyprowadzenie</w:t>
            </w:r>
            <w:r w:rsidR="00826195">
              <w:rPr>
                <w:rFonts w:ascii="Times New Roman" w:hAnsi="Times New Roman" w:cs="Times New Roman"/>
                <w:sz w:val="20"/>
                <w:szCs w:val="20"/>
              </w:rPr>
              <w:t xml:space="preserve"> dwóch linii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przewodów zasilających i gniazd na ścianach</w:t>
            </w:r>
            <w:r w:rsidR="00461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 podłodze, wentylacja punktowa do w/w sprzętu drukującego</w:t>
            </w:r>
          </w:p>
          <w:p w14:paraId="273DA1B3" w14:textId="1E324BEE" w:rsidR="009C3DC8" w:rsidRPr="00AA65B4" w:rsidRDefault="009C3DC8" w:rsidP="00123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C8" w:rsidRPr="00D035A3" w14:paraId="5472F15B" w14:textId="77777777" w:rsidTr="00461632">
        <w:tc>
          <w:tcPr>
            <w:tcW w:w="626" w:type="dxa"/>
          </w:tcPr>
          <w:p w14:paraId="21EB29B9" w14:textId="4F3122CE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0" w:type="dxa"/>
          </w:tcPr>
          <w:p w14:paraId="55AC696F" w14:textId="09462B77" w:rsidR="009C3DC8" w:rsidRPr="00D035A3" w:rsidRDefault="009C3DC8" w:rsidP="00F56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</w:t>
            </w:r>
          </w:p>
        </w:tc>
        <w:tc>
          <w:tcPr>
            <w:tcW w:w="1283" w:type="dxa"/>
          </w:tcPr>
          <w:p w14:paraId="5255AF40" w14:textId="2D38470D" w:rsidR="009C3DC8" w:rsidRPr="00D035A3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4" w:type="dxa"/>
          </w:tcPr>
          <w:p w14:paraId="116B178B" w14:textId="41A9F24E" w:rsidR="009C3DC8" w:rsidRPr="00D035A3" w:rsidRDefault="009C3DC8" w:rsidP="0012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biurowe wyposażone w meble, komputer i drukarkę, wyprowadzenie przewodów zasilających i gniazd na ścianach</w:t>
            </w:r>
            <w:r w:rsidR="00461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 podłodze</w:t>
            </w:r>
          </w:p>
        </w:tc>
      </w:tr>
      <w:tr w:rsidR="009C3DC8" w:rsidRPr="00D035A3" w14:paraId="40A6A730" w14:textId="77777777" w:rsidTr="00461632">
        <w:tc>
          <w:tcPr>
            <w:tcW w:w="626" w:type="dxa"/>
          </w:tcPr>
          <w:p w14:paraId="20FE7852" w14:textId="5468C2A4" w:rsidR="009C3DC8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0" w:type="dxa"/>
          </w:tcPr>
          <w:p w14:paraId="5D5AA034" w14:textId="38BB2C7B" w:rsidR="009C3DC8" w:rsidRDefault="009C3DC8" w:rsidP="00BC7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</w:t>
            </w:r>
          </w:p>
        </w:tc>
        <w:tc>
          <w:tcPr>
            <w:tcW w:w="1283" w:type="dxa"/>
          </w:tcPr>
          <w:p w14:paraId="78C0D07E" w14:textId="4054CFF6" w:rsidR="009C3DC8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4" w:type="dxa"/>
          </w:tcPr>
          <w:p w14:paraId="3B943AF5" w14:textId="2981CBD1" w:rsidR="009C3DC8" w:rsidRPr="00D035A3" w:rsidRDefault="009C3DC8" w:rsidP="0012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biurowe wyposażone w meble, komputer i drukarkę, wyprowadzenie przewodów zasilających i gniazd na ścianach</w:t>
            </w:r>
            <w:r w:rsidR="00461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 podłodze, wydzielenie sanitariatów</w:t>
            </w:r>
          </w:p>
        </w:tc>
      </w:tr>
      <w:tr w:rsidR="009C3DC8" w:rsidRPr="00D035A3" w14:paraId="15545457" w14:textId="77777777" w:rsidTr="00461632">
        <w:tc>
          <w:tcPr>
            <w:tcW w:w="626" w:type="dxa"/>
          </w:tcPr>
          <w:p w14:paraId="30D6B023" w14:textId="7B54F471" w:rsidR="009C3DC8" w:rsidRPr="00D035A3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0" w:type="dxa"/>
          </w:tcPr>
          <w:p w14:paraId="372FFA3E" w14:textId="641D1272" w:rsidR="009C3DC8" w:rsidRDefault="009C3DC8" w:rsidP="00BC7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Toalety</w:t>
            </w:r>
          </w:p>
        </w:tc>
        <w:tc>
          <w:tcPr>
            <w:tcW w:w="1283" w:type="dxa"/>
          </w:tcPr>
          <w:p w14:paraId="469FF9F5" w14:textId="42CE501C" w:rsidR="009C3DC8" w:rsidRPr="00D035A3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4" w:type="dxa"/>
          </w:tcPr>
          <w:p w14:paraId="38BBBD27" w14:textId="65F5032B" w:rsidR="009C3DC8" w:rsidRPr="00D035A3" w:rsidRDefault="009C3DC8" w:rsidP="0012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Toalety męskie, damskie i dla niepełnosprawnych</w:t>
            </w:r>
            <w:r w:rsidR="00367C14">
              <w:rPr>
                <w:rFonts w:ascii="Times New Roman" w:hAnsi="Times New Roman" w:cs="Times New Roman"/>
                <w:sz w:val="20"/>
                <w:szCs w:val="20"/>
              </w:rPr>
              <w:t xml:space="preserve"> wyposażone</w:t>
            </w:r>
            <w:r w:rsidR="00461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67C14">
              <w:rPr>
                <w:rFonts w:ascii="Times New Roman" w:hAnsi="Times New Roman" w:cs="Times New Roman"/>
                <w:sz w:val="20"/>
                <w:szCs w:val="20"/>
              </w:rPr>
              <w:t>w rozwiązania pozwalające na racjonalne zużycie wody czyli max. przepływ wody w kranie 6 l/min, oraz objętość wody wykorzystywanej do spłukiwania jednorazowo do 3,5 l</w:t>
            </w:r>
          </w:p>
        </w:tc>
      </w:tr>
      <w:tr w:rsidR="009C3DC8" w:rsidRPr="00D035A3" w14:paraId="4DC3C009" w14:textId="77777777" w:rsidTr="00461632">
        <w:tc>
          <w:tcPr>
            <w:tcW w:w="626" w:type="dxa"/>
          </w:tcPr>
          <w:p w14:paraId="6959B9B5" w14:textId="69AAED56" w:rsidR="009C3DC8" w:rsidRDefault="009C3DC8" w:rsidP="00061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0" w:type="dxa"/>
          </w:tcPr>
          <w:p w14:paraId="32363A5C" w14:textId="7B59BA15" w:rsidR="009C3DC8" w:rsidRDefault="009C3DC8" w:rsidP="00BC7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Pomieszczenie gospodarcze </w:t>
            </w:r>
          </w:p>
        </w:tc>
        <w:tc>
          <w:tcPr>
            <w:tcW w:w="1283" w:type="dxa"/>
          </w:tcPr>
          <w:p w14:paraId="65699A96" w14:textId="3C44BFA0" w:rsidR="009C3DC8" w:rsidRDefault="009C3DC8" w:rsidP="00945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4" w:type="dxa"/>
          </w:tcPr>
          <w:p w14:paraId="5AF395B9" w14:textId="31206095" w:rsidR="009C3DC8" w:rsidRDefault="009C3DC8" w:rsidP="0012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Wyprowadzenie okablowania elektrycznego o mocy przyłączeniowej 430 W</w:t>
            </w:r>
          </w:p>
        </w:tc>
      </w:tr>
    </w:tbl>
    <w:p w14:paraId="0196421C" w14:textId="77777777" w:rsidR="00434ABF" w:rsidRDefault="00434ABF" w:rsidP="00434AB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2CDF6" w14:textId="77777777" w:rsidR="00434ABF" w:rsidRDefault="00434ABF" w:rsidP="00434AB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6D9C4" w14:textId="77777777" w:rsidR="00434ABF" w:rsidRDefault="00434ABF" w:rsidP="00434AB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BCE">
        <w:rPr>
          <w:rFonts w:ascii="Times New Roman" w:hAnsi="Times New Roman" w:cs="Times New Roman"/>
          <w:b/>
          <w:sz w:val="24"/>
          <w:szCs w:val="24"/>
        </w:rPr>
        <w:t>Zagospodarowanie terenu</w:t>
      </w:r>
    </w:p>
    <w:p w14:paraId="2F9D1742" w14:textId="77777777" w:rsidR="00434ABF" w:rsidRDefault="00434ABF" w:rsidP="00434AB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21DC3" w14:textId="77777777" w:rsidR="00434ABF" w:rsidRDefault="00434ABF" w:rsidP="00434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1FFB">
        <w:rPr>
          <w:rFonts w:ascii="Times New Roman" w:hAnsi="Times New Roman" w:cs="Times New Roman"/>
          <w:sz w:val="24"/>
          <w:szCs w:val="24"/>
        </w:rPr>
        <w:t xml:space="preserve">1. Przebudowa drogi dojazdowej do BCU poprzez: </w:t>
      </w:r>
    </w:p>
    <w:p w14:paraId="588C9310" w14:textId="77777777" w:rsidR="00434ABF" w:rsidRPr="003A1FFB" w:rsidRDefault="00434ABF" w:rsidP="00434A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FFB">
        <w:rPr>
          <w:rFonts w:ascii="Times New Roman" w:hAnsi="Times New Roman" w:cs="Times New Roman"/>
          <w:sz w:val="24"/>
          <w:szCs w:val="24"/>
        </w:rPr>
        <w:t>Wymiana obecnej nawierzchni drogi dojazdowej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F2A2C2" w14:textId="77777777" w:rsidR="00434ABF" w:rsidRDefault="00434ABF" w:rsidP="00434A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FFB">
        <w:rPr>
          <w:rFonts w:ascii="Times New Roman" w:hAnsi="Times New Roman" w:cs="Times New Roman"/>
          <w:sz w:val="24"/>
          <w:szCs w:val="24"/>
        </w:rPr>
        <w:t>Zwężenie obecnej drogi dojazdowej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5AAD11" w14:textId="7EDB77E0" w:rsidR="00434ABF" w:rsidRDefault="00434ABF" w:rsidP="00434A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powierzchni biologicznie czynnej (teren zieleni),</w:t>
      </w:r>
    </w:p>
    <w:p w14:paraId="67AE2EAE" w14:textId="77777777" w:rsidR="00434ABF" w:rsidRDefault="00434ABF" w:rsidP="00434A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chodników i miejsc parkingowych, w tym utworzenie miejsc dla osób niepełnosprawnych</w:t>
      </w:r>
    </w:p>
    <w:p w14:paraId="2041AA52" w14:textId="77777777" w:rsidR="00434ABF" w:rsidRPr="003A1FFB" w:rsidRDefault="00434ABF" w:rsidP="00434A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F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Nasadzenie zieleni niskiej i wysokiej</w:t>
      </w:r>
    </w:p>
    <w:p w14:paraId="4F1F4A79" w14:textId="77777777" w:rsidR="00434ABF" w:rsidRDefault="00434ABF" w:rsidP="00434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6793C" w14:textId="29893911" w:rsidR="00974D36" w:rsidRPr="00461632" w:rsidRDefault="003108F6" w:rsidP="0046163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08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– szkic parteru budynku w zakresie opracowania (opracowanie </w:t>
      </w:r>
      <w:proofErr w:type="spellStart"/>
      <w:r w:rsidRPr="003108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bezskalowe</w:t>
      </w:r>
      <w:proofErr w:type="spellEnd"/>
      <w:r w:rsidRPr="003108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ze wstępnym programem funkcjonalno-użytkowym. </w:t>
      </w:r>
    </w:p>
    <w:sectPr w:rsidR="00974D36" w:rsidRPr="00461632" w:rsidSect="0053050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904C" w14:textId="77777777" w:rsidR="00157082" w:rsidRDefault="00157082" w:rsidP="00FF6376">
      <w:pPr>
        <w:spacing w:after="0" w:line="240" w:lineRule="auto"/>
      </w:pPr>
      <w:r>
        <w:separator/>
      </w:r>
    </w:p>
  </w:endnote>
  <w:endnote w:type="continuationSeparator" w:id="0">
    <w:p w14:paraId="64825700" w14:textId="77777777" w:rsidR="00157082" w:rsidRDefault="00157082" w:rsidP="00FF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BD26" w14:textId="77777777" w:rsidR="00157082" w:rsidRDefault="00157082" w:rsidP="00FF6376">
      <w:pPr>
        <w:spacing w:after="0" w:line="240" w:lineRule="auto"/>
      </w:pPr>
      <w:r>
        <w:separator/>
      </w:r>
    </w:p>
  </w:footnote>
  <w:footnote w:type="continuationSeparator" w:id="0">
    <w:p w14:paraId="21F41985" w14:textId="77777777" w:rsidR="00157082" w:rsidRDefault="00157082" w:rsidP="00FF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71"/>
    <w:multiLevelType w:val="hybridMultilevel"/>
    <w:tmpl w:val="55FA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DD3"/>
    <w:multiLevelType w:val="hybridMultilevel"/>
    <w:tmpl w:val="9A10D9E2"/>
    <w:lvl w:ilvl="0" w:tplc="BB58B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6908"/>
    <w:multiLevelType w:val="hybridMultilevel"/>
    <w:tmpl w:val="62888F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6C2E4A"/>
    <w:multiLevelType w:val="hybridMultilevel"/>
    <w:tmpl w:val="17A8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3AD4"/>
    <w:multiLevelType w:val="hybridMultilevel"/>
    <w:tmpl w:val="3A92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05D6"/>
    <w:multiLevelType w:val="hybridMultilevel"/>
    <w:tmpl w:val="FEF23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69D9"/>
    <w:multiLevelType w:val="hybridMultilevel"/>
    <w:tmpl w:val="090A1684"/>
    <w:lvl w:ilvl="0" w:tplc="BB58B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FE08B8"/>
    <w:multiLevelType w:val="hybridMultilevel"/>
    <w:tmpl w:val="362EE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77A1C"/>
    <w:multiLevelType w:val="hybridMultilevel"/>
    <w:tmpl w:val="6DBAD0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632ABE"/>
    <w:multiLevelType w:val="hybridMultilevel"/>
    <w:tmpl w:val="D45C7934"/>
    <w:lvl w:ilvl="0" w:tplc="BB58B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35A3F"/>
    <w:multiLevelType w:val="hybridMultilevel"/>
    <w:tmpl w:val="B804EE5A"/>
    <w:lvl w:ilvl="0" w:tplc="BB58B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22AF6"/>
    <w:multiLevelType w:val="hybridMultilevel"/>
    <w:tmpl w:val="D946E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076B0"/>
    <w:multiLevelType w:val="hybridMultilevel"/>
    <w:tmpl w:val="0FC8A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F2BF5"/>
    <w:multiLevelType w:val="hybridMultilevel"/>
    <w:tmpl w:val="380C91AC"/>
    <w:lvl w:ilvl="0" w:tplc="BB58B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494213">
    <w:abstractNumId w:val="0"/>
  </w:num>
  <w:num w:numId="2" w16cid:durableId="1219970803">
    <w:abstractNumId w:val="8"/>
  </w:num>
  <w:num w:numId="3" w16cid:durableId="94444491">
    <w:abstractNumId w:val="2"/>
  </w:num>
  <w:num w:numId="4" w16cid:durableId="1446196946">
    <w:abstractNumId w:val="13"/>
  </w:num>
  <w:num w:numId="5" w16cid:durableId="39406618">
    <w:abstractNumId w:val="5"/>
  </w:num>
  <w:num w:numId="6" w16cid:durableId="943729570">
    <w:abstractNumId w:val="11"/>
  </w:num>
  <w:num w:numId="7" w16cid:durableId="1890610990">
    <w:abstractNumId w:val="4"/>
  </w:num>
  <w:num w:numId="8" w16cid:durableId="353313039">
    <w:abstractNumId w:val="9"/>
  </w:num>
  <w:num w:numId="9" w16cid:durableId="1127774788">
    <w:abstractNumId w:val="6"/>
  </w:num>
  <w:num w:numId="10" w16cid:durableId="941842025">
    <w:abstractNumId w:val="10"/>
  </w:num>
  <w:num w:numId="11" w16cid:durableId="1673333086">
    <w:abstractNumId w:val="3"/>
  </w:num>
  <w:num w:numId="12" w16cid:durableId="1279414505">
    <w:abstractNumId w:val="7"/>
  </w:num>
  <w:num w:numId="13" w16cid:durableId="1174566416">
    <w:abstractNumId w:val="1"/>
  </w:num>
  <w:num w:numId="14" w16cid:durableId="6179535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BD1"/>
    <w:rsid w:val="00035BCF"/>
    <w:rsid w:val="000615AE"/>
    <w:rsid w:val="000869D8"/>
    <w:rsid w:val="0009701F"/>
    <w:rsid w:val="000A012E"/>
    <w:rsid w:val="000C45A6"/>
    <w:rsid w:val="001143E2"/>
    <w:rsid w:val="00123DE4"/>
    <w:rsid w:val="001376CD"/>
    <w:rsid w:val="00140EA3"/>
    <w:rsid w:val="00157082"/>
    <w:rsid w:val="0016326E"/>
    <w:rsid w:val="001C6F01"/>
    <w:rsid w:val="00201C95"/>
    <w:rsid w:val="00207154"/>
    <w:rsid w:val="00215FFB"/>
    <w:rsid w:val="002A01E0"/>
    <w:rsid w:val="002A5D3D"/>
    <w:rsid w:val="002D761E"/>
    <w:rsid w:val="002F555C"/>
    <w:rsid w:val="003108F6"/>
    <w:rsid w:val="003176BA"/>
    <w:rsid w:val="00352020"/>
    <w:rsid w:val="00353EA4"/>
    <w:rsid w:val="00367C14"/>
    <w:rsid w:val="00370536"/>
    <w:rsid w:val="00374B49"/>
    <w:rsid w:val="00381BE2"/>
    <w:rsid w:val="003A1FFB"/>
    <w:rsid w:val="003A5E22"/>
    <w:rsid w:val="003E52F9"/>
    <w:rsid w:val="003F2422"/>
    <w:rsid w:val="00434ABF"/>
    <w:rsid w:val="00442144"/>
    <w:rsid w:val="00446BCB"/>
    <w:rsid w:val="00461632"/>
    <w:rsid w:val="0046780A"/>
    <w:rsid w:val="00490AED"/>
    <w:rsid w:val="0049771A"/>
    <w:rsid w:val="004B6E60"/>
    <w:rsid w:val="004C7C24"/>
    <w:rsid w:val="00505182"/>
    <w:rsid w:val="00522435"/>
    <w:rsid w:val="00530501"/>
    <w:rsid w:val="005E1610"/>
    <w:rsid w:val="005F04A1"/>
    <w:rsid w:val="005F1151"/>
    <w:rsid w:val="00601614"/>
    <w:rsid w:val="00604FF7"/>
    <w:rsid w:val="006154E2"/>
    <w:rsid w:val="00665032"/>
    <w:rsid w:val="006B2E93"/>
    <w:rsid w:val="006D7350"/>
    <w:rsid w:val="006F0C91"/>
    <w:rsid w:val="00720B23"/>
    <w:rsid w:val="007610E9"/>
    <w:rsid w:val="007A0F9A"/>
    <w:rsid w:val="007C59D5"/>
    <w:rsid w:val="00801457"/>
    <w:rsid w:val="008064EE"/>
    <w:rsid w:val="00826195"/>
    <w:rsid w:val="00835FBA"/>
    <w:rsid w:val="00860FD1"/>
    <w:rsid w:val="008C2FFC"/>
    <w:rsid w:val="008C76F4"/>
    <w:rsid w:val="008E6582"/>
    <w:rsid w:val="00912945"/>
    <w:rsid w:val="0092570E"/>
    <w:rsid w:val="00945DC3"/>
    <w:rsid w:val="00955D50"/>
    <w:rsid w:val="009622E4"/>
    <w:rsid w:val="00974D36"/>
    <w:rsid w:val="00986DDE"/>
    <w:rsid w:val="009C0870"/>
    <w:rsid w:val="009C3DC8"/>
    <w:rsid w:val="009D4672"/>
    <w:rsid w:val="009E1581"/>
    <w:rsid w:val="009F53AF"/>
    <w:rsid w:val="00A06953"/>
    <w:rsid w:val="00A07B82"/>
    <w:rsid w:val="00A47E55"/>
    <w:rsid w:val="00A966CD"/>
    <w:rsid w:val="00AA624B"/>
    <w:rsid w:val="00AA65B4"/>
    <w:rsid w:val="00AA79A7"/>
    <w:rsid w:val="00B0635A"/>
    <w:rsid w:val="00B35567"/>
    <w:rsid w:val="00B3759E"/>
    <w:rsid w:val="00B73C28"/>
    <w:rsid w:val="00BF2BC8"/>
    <w:rsid w:val="00C003D1"/>
    <w:rsid w:val="00C242F8"/>
    <w:rsid w:val="00C2451B"/>
    <w:rsid w:val="00C528DF"/>
    <w:rsid w:val="00C60D2A"/>
    <w:rsid w:val="00C6793C"/>
    <w:rsid w:val="00C9659C"/>
    <w:rsid w:val="00CB0EAA"/>
    <w:rsid w:val="00CB79F3"/>
    <w:rsid w:val="00D02AE7"/>
    <w:rsid w:val="00D035A3"/>
    <w:rsid w:val="00D10871"/>
    <w:rsid w:val="00D30486"/>
    <w:rsid w:val="00D53040"/>
    <w:rsid w:val="00D54365"/>
    <w:rsid w:val="00D85933"/>
    <w:rsid w:val="00DA7BE5"/>
    <w:rsid w:val="00DB7108"/>
    <w:rsid w:val="00DD6E35"/>
    <w:rsid w:val="00DF5BD1"/>
    <w:rsid w:val="00E041FA"/>
    <w:rsid w:val="00E37EA6"/>
    <w:rsid w:val="00E61827"/>
    <w:rsid w:val="00E727E9"/>
    <w:rsid w:val="00F2773E"/>
    <w:rsid w:val="00F35DB5"/>
    <w:rsid w:val="00F51A72"/>
    <w:rsid w:val="00F56CD3"/>
    <w:rsid w:val="00F66080"/>
    <w:rsid w:val="00F8366F"/>
    <w:rsid w:val="00FF0BC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CA98"/>
  <w15:docId w15:val="{EF368875-9431-4CB4-81E1-7D611EC1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12E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D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76"/>
  </w:style>
  <w:style w:type="paragraph" w:styleId="Stopka">
    <w:name w:val="footer"/>
    <w:basedOn w:val="Normalny"/>
    <w:link w:val="StopkaZnak"/>
    <w:uiPriority w:val="99"/>
    <w:unhideWhenUsed/>
    <w:rsid w:val="00FF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94D2-6C36-459E-BA7D-41D9DF77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Wiecheć</dc:creator>
  <cp:lastModifiedBy>Anna Woroszczuk-Preis</cp:lastModifiedBy>
  <cp:revision>28</cp:revision>
  <cp:lastPrinted>2022-12-05T09:44:00Z</cp:lastPrinted>
  <dcterms:created xsi:type="dcterms:W3CDTF">2023-09-11T09:20:00Z</dcterms:created>
  <dcterms:modified xsi:type="dcterms:W3CDTF">2023-10-09T10:57:00Z</dcterms:modified>
</cp:coreProperties>
</file>