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3" w:type="dxa"/>
        <w:tblInd w:w="1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33"/>
      </w:tblGrid>
      <w:tr w:rsidR="00DF6E56" w:rsidRPr="00377410" w:rsidTr="005C34F7">
        <w:trPr>
          <w:trHeight w:val="1950"/>
        </w:trPr>
        <w:tc>
          <w:tcPr>
            <w:tcW w:w="9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DF6E56" w:rsidRPr="00377410" w:rsidRDefault="00DF6E56" w:rsidP="00377410">
            <w:pPr>
              <w:shd w:val="clear" w:color="auto" w:fill="CCCCCC"/>
              <w:snapToGrid w:val="0"/>
              <w:rPr>
                <w:rFonts w:eastAsia="Arial" w:cs="Arial"/>
                <w:color w:val="000000"/>
                <w:sz w:val="20"/>
                <w:szCs w:val="20"/>
              </w:rPr>
            </w:pPr>
            <w:r w:rsidRPr="00377410">
              <w:rPr>
                <w:rStyle w:val="Pogrubienie"/>
                <w:rFonts w:cs="Arial"/>
                <w:sz w:val="20"/>
                <w:szCs w:val="20"/>
              </w:rPr>
              <w:t>NAZWA:</w:t>
            </w:r>
          </w:p>
          <w:p w:rsidR="00DF6E56" w:rsidRPr="00377410" w:rsidRDefault="00DF6E56" w:rsidP="00377410">
            <w:pPr>
              <w:pStyle w:val="Bezodstpw"/>
              <w:shd w:val="clear" w:color="auto" w:fill="CCCCCC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A41BE3" w:rsidRDefault="00A41BE3" w:rsidP="001459B9">
            <w:pPr>
              <w:autoSpaceDE w:val="0"/>
              <w:jc w:val="center"/>
              <w:rPr>
                <w:rFonts w:eastAsia="Arial" w:cs="Arial"/>
                <w:bCs/>
                <w:color w:val="000000"/>
              </w:rPr>
            </w:pPr>
            <w:r w:rsidRPr="00A41BE3">
              <w:rPr>
                <w:rFonts w:eastAsia="Arial" w:cs="Arial"/>
                <w:b/>
                <w:bCs/>
                <w:color w:val="000000"/>
              </w:rPr>
              <w:t>MODERNIZACJA URZĄDZEŃ STACJI TRANSFORMATOROWYCH</w:t>
            </w:r>
            <w:r>
              <w:rPr>
                <w:rFonts w:eastAsia="Arial" w:cs="Arial"/>
                <w:bCs/>
                <w:color w:val="000000"/>
              </w:rPr>
              <w:t xml:space="preserve"> </w:t>
            </w:r>
          </w:p>
          <w:p w:rsidR="005C34F7" w:rsidRPr="00377410" w:rsidRDefault="00A41BE3" w:rsidP="00DD777D">
            <w:pPr>
              <w:autoSpaceDE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eastAsia="Arial" w:cs="Arial"/>
                <w:bCs/>
                <w:color w:val="000000"/>
              </w:rPr>
              <w:t xml:space="preserve">ZASILAJĄCYCH SZPITAL W SUCHEJ BESKIDZKIEJ </w:t>
            </w:r>
          </w:p>
        </w:tc>
      </w:tr>
      <w:tr w:rsidR="00210D23" w:rsidRPr="00377410" w:rsidTr="005C34F7">
        <w:trPr>
          <w:trHeight w:val="1699"/>
        </w:trPr>
        <w:tc>
          <w:tcPr>
            <w:tcW w:w="95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D23" w:rsidRPr="00377410" w:rsidRDefault="00210D23" w:rsidP="00377410">
            <w:pPr>
              <w:snapToGrid w:val="0"/>
              <w:rPr>
                <w:rFonts w:cs="Arial"/>
                <w:b/>
                <w:bCs/>
                <w:sz w:val="20"/>
                <w:szCs w:val="20"/>
              </w:rPr>
            </w:pPr>
            <w:r w:rsidRPr="00377410">
              <w:rPr>
                <w:rStyle w:val="Pogrubienie"/>
                <w:rFonts w:cs="Arial"/>
                <w:sz w:val="20"/>
                <w:szCs w:val="20"/>
              </w:rPr>
              <w:t>INWESTOR:</w:t>
            </w:r>
          </w:p>
          <w:p w:rsidR="00210D23" w:rsidRPr="00377410" w:rsidRDefault="00210D23" w:rsidP="00377410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210D23" w:rsidRPr="00036DEE" w:rsidRDefault="00A41BE3" w:rsidP="00036DEE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ZESPÓŁ OPIEKI ZDROWOTNEJ</w:t>
            </w:r>
            <w:r w:rsidR="001459B9" w:rsidRPr="00036DEE">
              <w:rPr>
                <w:rFonts w:cs="Arial"/>
                <w:b/>
                <w:bCs/>
              </w:rPr>
              <w:t>.</w:t>
            </w:r>
            <w:r w:rsidR="00307263">
              <w:rPr>
                <w:rFonts w:cs="Arial"/>
                <w:b/>
                <w:bCs/>
              </w:rPr>
              <w:t xml:space="preserve"> </w:t>
            </w:r>
            <w:r w:rsidR="00210D23" w:rsidRPr="00036DEE">
              <w:rPr>
                <w:rFonts w:cs="Arial"/>
              </w:rPr>
              <w:t xml:space="preserve">ul. </w:t>
            </w:r>
            <w:r>
              <w:rPr>
                <w:rFonts w:cs="Arial"/>
              </w:rPr>
              <w:t>Szpitalna 22</w:t>
            </w:r>
            <w:r w:rsidR="00307263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34</w:t>
            </w:r>
            <w:r w:rsidR="001459B9" w:rsidRPr="00036DEE">
              <w:rPr>
                <w:rFonts w:cs="Arial"/>
              </w:rPr>
              <w:t>-</w:t>
            </w:r>
            <w:r>
              <w:rPr>
                <w:rFonts w:cs="Arial"/>
              </w:rPr>
              <w:t>200</w:t>
            </w:r>
            <w:r w:rsidR="001459B9" w:rsidRPr="00036DE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Sucha Beskidzka</w:t>
            </w:r>
          </w:p>
          <w:p w:rsidR="00210D23" w:rsidRPr="00377410" w:rsidRDefault="00210D23" w:rsidP="00377410">
            <w:pPr>
              <w:snapToGrid w:val="0"/>
              <w:rPr>
                <w:rStyle w:val="Pogrubienie"/>
                <w:rFonts w:cs="Arial"/>
                <w:sz w:val="20"/>
                <w:szCs w:val="20"/>
              </w:rPr>
            </w:pPr>
          </w:p>
        </w:tc>
      </w:tr>
      <w:tr w:rsidR="00DF6E56" w:rsidRPr="00377410" w:rsidTr="005C34F7">
        <w:tc>
          <w:tcPr>
            <w:tcW w:w="95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E56" w:rsidRPr="00377410" w:rsidRDefault="00DF6E56" w:rsidP="0002405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77410">
              <w:rPr>
                <w:rFonts w:ascii="Arial" w:hAnsi="Arial" w:cs="Arial"/>
                <w:sz w:val="20"/>
                <w:szCs w:val="20"/>
              </w:rPr>
              <w:t>FAZA:</w:t>
            </w:r>
            <w:r w:rsidRPr="003774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PROJEKT </w:t>
            </w:r>
            <w:r w:rsidR="0002405C">
              <w:rPr>
                <w:rFonts w:ascii="Arial" w:hAnsi="Arial" w:cs="Arial"/>
                <w:b/>
                <w:bCs/>
                <w:sz w:val="20"/>
                <w:szCs w:val="20"/>
              </w:rPr>
              <w:t>BUDOWLANY</w:t>
            </w:r>
          </w:p>
        </w:tc>
      </w:tr>
      <w:tr w:rsidR="00DF6E56" w:rsidRPr="00377410" w:rsidTr="005C34F7">
        <w:tc>
          <w:tcPr>
            <w:tcW w:w="95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E56" w:rsidRPr="00377410" w:rsidRDefault="00DF6E56" w:rsidP="00377410">
            <w:pPr>
              <w:pStyle w:val="Zawartotabeli"/>
              <w:shd w:val="clear" w:color="auto" w:fill="CCCCCC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77410">
              <w:rPr>
                <w:rFonts w:ascii="Arial" w:hAnsi="Arial" w:cs="Arial"/>
                <w:sz w:val="20"/>
                <w:szCs w:val="20"/>
              </w:rPr>
              <w:t>BRANŻA:</w:t>
            </w:r>
            <w:r w:rsidRPr="003774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ELEKTRYKA</w:t>
            </w:r>
          </w:p>
        </w:tc>
      </w:tr>
      <w:tr w:rsidR="00DF6E56" w:rsidRPr="00377410" w:rsidTr="005C34F7">
        <w:tc>
          <w:tcPr>
            <w:tcW w:w="95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E56" w:rsidRPr="00377410" w:rsidRDefault="00DF6E56" w:rsidP="0030726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77410">
              <w:rPr>
                <w:rFonts w:ascii="Arial" w:hAnsi="Arial" w:cs="Arial"/>
                <w:sz w:val="20"/>
                <w:szCs w:val="20"/>
              </w:rPr>
              <w:t xml:space="preserve">DATA: </w:t>
            </w:r>
            <w:r w:rsidRPr="003774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07263">
              <w:rPr>
                <w:rFonts w:ascii="Arial" w:hAnsi="Arial" w:cs="Arial"/>
                <w:b/>
                <w:bCs/>
                <w:sz w:val="20"/>
                <w:szCs w:val="20"/>
              </w:rPr>
              <w:t>WRZESIEŃ</w:t>
            </w:r>
            <w:r w:rsidRPr="003774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</w:t>
            </w:r>
            <w:r w:rsidR="005C34F7" w:rsidRPr="00377410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DF6E56" w:rsidRPr="00377410" w:rsidTr="005C34F7">
        <w:trPr>
          <w:trHeight w:val="276"/>
        </w:trPr>
        <w:tc>
          <w:tcPr>
            <w:tcW w:w="95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E56" w:rsidRPr="00377410" w:rsidRDefault="00DF6E56" w:rsidP="0037741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77410">
              <w:rPr>
                <w:rFonts w:ascii="Arial" w:hAnsi="Arial" w:cs="Arial"/>
                <w:sz w:val="20"/>
                <w:szCs w:val="20"/>
              </w:rPr>
              <w:t>REWIZJA:</w:t>
            </w:r>
            <w:r w:rsidRPr="003774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</w:t>
            </w:r>
          </w:p>
        </w:tc>
      </w:tr>
      <w:tr w:rsidR="00DF6E56" w:rsidRPr="00377410" w:rsidTr="005C34F7">
        <w:trPr>
          <w:trHeight w:val="276"/>
        </w:trPr>
        <w:tc>
          <w:tcPr>
            <w:tcW w:w="95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E56" w:rsidRDefault="00DF6E56" w:rsidP="00377410">
            <w:pPr>
              <w:pStyle w:val="Zawartotabeli"/>
              <w:shd w:val="clear" w:color="auto" w:fill="CCCCCC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77410">
              <w:rPr>
                <w:rFonts w:ascii="Arial" w:hAnsi="Arial" w:cs="Arial"/>
                <w:sz w:val="20"/>
                <w:szCs w:val="20"/>
              </w:rPr>
              <w:t xml:space="preserve">NAZWA PROJEKTU: </w:t>
            </w:r>
          </w:p>
          <w:p w:rsidR="004127DD" w:rsidRPr="00377410" w:rsidRDefault="004127DD" w:rsidP="00377410">
            <w:pPr>
              <w:pStyle w:val="Zawartotabeli"/>
              <w:shd w:val="clear" w:color="auto" w:fill="CCCCCC"/>
              <w:snapToGrid w:val="0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66"/>
              </w:rPr>
            </w:pPr>
          </w:p>
          <w:p w:rsidR="00DF6E56" w:rsidRDefault="00DF6E56" w:rsidP="00377410">
            <w:pPr>
              <w:pStyle w:val="Zawartotabeli"/>
              <w:shd w:val="clear" w:color="auto" w:fill="CCCCCC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36DEE">
              <w:rPr>
                <w:rFonts w:ascii="Arial" w:hAnsi="Arial" w:cs="Arial"/>
                <w:b/>
                <w:bCs/>
              </w:rPr>
              <w:t xml:space="preserve">PROJEKT </w:t>
            </w:r>
            <w:r w:rsidR="007815A3">
              <w:rPr>
                <w:rFonts w:ascii="Arial" w:hAnsi="Arial" w:cs="Arial"/>
                <w:b/>
                <w:bCs/>
              </w:rPr>
              <w:t>BUDOWLANY</w:t>
            </w:r>
            <w:r w:rsidRPr="00036DEE">
              <w:rPr>
                <w:rFonts w:ascii="Arial" w:hAnsi="Arial" w:cs="Arial"/>
                <w:b/>
                <w:bCs/>
              </w:rPr>
              <w:t xml:space="preserve"> </w:t>
            </w:r>
            <w:r w:rsidR="006B2D1B">
              <w:rPr>
                <w:rFonts w:ascii="Arial" w:hAnsi="Arial" w:cs="Arial"/>
                <w:b/>
                <w:bCs/>
              </w:rPr>
              <w:t>INSTALACJI ELEKTRYCZNYCH</w:t>
            </w:r>
          </w:p>
          <w:p w:rsidR="00DD777D" w:rsidRPr="00036DEE" w:rsidRDefault="00DD777D" w:rsidP="00377410">
            <w:pPr>
              <w:pStyle w:val="Zawartotabeli"/>
              <w:shd w:val="clear" w:color="auto" w:fill="CCCCCC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STACJA TRANSFORMATOROWA SUCHA SZPITAL NR BBZ30757</w:t>
            </w:r>
          </w:p>
          <w:p w:rsidR="00DF6E56" w:rsidRPr="00377410" w:rsidRDefault="00DF6E56" w:rsidP="00377410">
            <w:pPr>
              <w:pStyle w:val="Zawartotabeli"/>
              <w:shd w:val="clear" w:color="auto" w:fill="CCCCCC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6E56" w:rsidRPr="00377410" w:rsidRDefault="00DF6E56" w:rsidP="00377410">
      <w:pPr>
        <w:jc w:val="center"/>
        <w:rPr>
          <w:rFonts w:cs="Arial"/>
          <w:sz w:val="20"/>
          <w:szCs w:val="20"/>
        </w:rPr>
      </w:pPr>
    </w:p>
    <w:p w:rsidR="00DF6E56" w:rsidRDefault="00DF6E56" w:rsidP="00377410">
      <w:pPr>
        <w:jc w:val="center"/>
        <w:rPr>
          <w:rFonts w:cs="Arial"/>
          <w:sz w:val="20"/>
          <w:szCs w:val="20"/>
        </w:rPr>
      </w:pPr>
    </w:p>
    <w:p w:rsidR="001459B9" w:rsidRDefault="001459B9" w:rsidP="00377410">
      <w:pPr>
        <w:jc w:val="center"/>
        <w:rPr>
          <w:rFonts w:cs="Arial"/>
          <w:sz w:val="20"/>
          <w:szCs w:val="20"/>
        </w:rPr>
      </w:pPr>
    </w:p>
    <w:p w:rsidR="001459B9" w:rsidRDefault="001459B9" w:rsidP="00377410">
      <w:pPr>
        <w:jc w:val="center"/>
        <w:rPr>
          <w:rFonts w:cs="Arial"/>
          <w:sz w:val="20"/>
          <w:szCs w:val="20"/>
        </w:rPr>
      </w:pPr>
    </w:p>
    <w:p w:rsidR="001459B9" w:rsidRDefault="001459B9" w:rsidP="00377410">
      <w:pPr>
        <w:jc w:val="center"/>
        <w:rPr>
          <w:rFonts w:cs="Arial"/>
          <w:sz w:val="20"/>
          <w:szCs w:val="20"/>
        </w:rPr>
      </w:pPr>
    </w:p>
    <w:p w:rsidR="001459B9" w:rsidRDefault="001459B9" w:rsidP="00377410">
      <w:pPr>
        <w:jc w:val="center"/>
        <w:rPr>
          <w:rFonts w:cs="Arial"/>
          <w:sz w:val="20"/>
          <w:szCs w:val="20"/>
        </w:rPr>
      </w:pPr>
    </w:p>
    <w:p w:rsidR="001459B9" w:rsidRDefault="001459B9" w:rsidP="00377410">
      <w:pPr>
        <w:jc w:val="center"/>
        <w:rPr>
          <w:rFonts w:cs="Arial"/>
          <w:sz w:val="20"/>
          <w:szCs w:val="20"/>
        </w:rPr>
      </w:pPr>
    </w:p>
    <w:p w:rsidR="001459B9" w:rsidRDefault="001459B9" w:rsidP="00377410">
      <w:pPr>
        <w:jc w:val="center"/>
        <w:rPr>
          <w:rFonts w:cs="Arial"/>
          <w:sz w:val="20"/>
          <w:szCs w:val="20"/>
        </w:rPr>
      </w:pPr>
    </w:p>
    <w:p w:rsidR="001459B9" w:rsidRPr="00377410" w:rsidRDefault="001459B9" w:rsidP="00377410">
      <w:pPr>
        <w:jc w:val="center"/>
        <w:rPr>
          <w:rFonts w:cs="Arial"/>
          <w:sz w:val="20"/>
          <w:szCs w:val="20"/>
        </w:rPr>
      </w:pPr>
    </w:p>
    <w:p w:rsidR="00DF6E56" w:rsidRPr="00377410" w:rsidRDefault="00DF6E56" w:rsidP="00377410">
      <w:pPr>
        <w:jc w:val="center"/>
        <w:rPr>
          <w:rFonts w:cs="Arial"/>
          <w:sz w:val="20"/>
          <w:szCs w:val="20"/>
        </w:rPr>
      </w:pPr>
    </w:p>
    <w:p w:rsidR="00DF6E56" w:rsidRPr="00377410" w:rsidRDefault="00DF6E56" w:rsidP="00377410">
      <w:pPr>
        <w:jc w:val="center"/>
        <w:rPr>
          <w:rFonts w:cs="Arial"/>
          <w:sz w:val="20"/>
          <w:szCs w:val="20"/>
        </w:rPr>
      </w:pPr>
    </w:p>
    <w:tbl>
      <w:tblPr>
        <w:tblW w:w="9562" w:type="dxa"/>
        <w:tblInd w:w="111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/>
      </w:tblPr>
      <w:tblGrid>
        <w:gridCol w:w="4480"/>
        <w:gridCol w:w="2445"/>
        <w:gridCol w:w="2637"/>
      </w:tblGrid>
      <w:tr w:rsidR="00DF6E56" w:rsidRPr="00377410" w:rsidTr="005C34F7">
        <w:trPr>
          <w:cantSplit/>
          <w:trHeight w:val="354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E56" w:rsidRPr="00377410" w:rsidRDefault="00DF6E56" w:rsidP="00377410">
            <w:pPr>
              <w:snapToGrid w:val="0"/>
              <w:rPr>
                <w:rFonts w:cs="Arial"/>
                <w:sz w:val="20"/>
                <w:szCs w:val="20"/>
                <w:shd w:val="clear" w:color="auto" w:fill="FFFF00"/>
                <w:lang w:val="de-DE"/>
              </w:rPr>
            </w:pPr>
            <w:r w:rsidRPr="00377410">
              <w:rPr>
                <w:rFonts w:cs="Arial"/>
                <w:sz w:val="20"/>
                <w:szCs w:val="20"/>
                <w:lang w:val="de-DE"/>
              </w:rPr>
              <w:t>P</w:t>
            </w:r>
            <w:r w:rsidR="00DC7DA8">
              <w:rPr>
                <w:rFonts w:cs="Arial"/>
                <w:sz w:val="20"/>
                <w:szCs w:val="20"/>
                <w:lang w:val="de-DE"/>
              </w:rPr>
              <w:t>ROJEKTOWAŁ</w:t>
            </w:r>
            <w:r w:rsidRPr="00377410">
              <w:rPr>
                <w:rFonts w:cs="Arial"/>
                <w:sz w:val="20"/>
                <w:szCs w:val="20"/>
                <w:lang w:val="de-DE"/>
              </w:rPr>
              <w:t>:</w:t>
            </w:r>
          </w:p>
          <w:p w:rsidR="00DF6E56" w:rsidRPr="00377410" w:rsidRDefault="00DF6E56" w:rsidP="00377410">
            <w:pPr>
              <w:snapToGrid w:val="0"/>
              <w:rPr>
                <w:rFonts w:cs="Arial"/>
                <w:sz w:val="20"/>
                <w:szCs w:val="20"/>
                <w:shd w:val="clear" w:color="auto" w:fill="FFFF00"/>
                <w:lang w:val="de-DE"/>
              </w:rPr>
            </w:pPr>
          </w:p>
          <w:p w:rsidR="00DF6E56" w:rsidRPr="00377410" w:rsidRDefault="00DF6E56" w:rsidP="00377410">
            <w:pPr>
              <w:snapToGrid w:val="0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377410">
              <w:rPr>
                <w:rFonts w:cs="Arial"/>
                <w:sz w:val="20"/>
                <w:szCs w:val="20"/>
                <w:lang w:val="de-DE"/>
              </w:rPr>
              <w:t>mgr</w:t>
            </w:r>
            <w:proofErr w:type="spellEnd"/>
            <w:r w:rsidRPr="00377410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7410">
              <w:rPr>
                <w:rFonts w:cs="Arial"/>
                <w:sz w:val="20"/>
                <w:szCs w:val="20"/>
                <w:lang w:val="de-DE"/>
              </w:rPr>
              <w:t>inż</w:t>
            </w:r>
            <w:proofErr w:type="spellEnd"/>
            <w:r w:rsidRPr="00377410">
              <w:rPr>
                <w:rFonts w:cs="Arial"/>
                <w:sz w:val="20"/>
                <w:szCs w:val="20"/>
                <w:lang w:val="de-DE"/>
              </w:rPr>
              <w:t>. PIOTR KAPUŚCIŃSKI</w:t>
            </w:r>
          </w:p>
          <w:p w:rsidR="00DF6E56" w:rsidRPr="00377410" w:rsidRDefault="00DF6E56" w:rsidP="00377410">
            <w:pPr>
              <w:snapToGrid w:val="0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377410">
              <w:rPr>
                <w:rFonts w:cs="Arial"/>
                <w:sz w:val="20"/>
                <w:szCs w:val="20"/>
                <w:lang w:val="de-DE"/>
              </w:rPr>
              <w:t>nr</w:t>
            </w:r>
            <w:proofErr w:type="spellEnd"/>
            <w:r w:rsidRPr="00377410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7410">
              <w:rPr>
                <w:rFonts w:cs="Arial"/>
                <w:sz w:val="20"/>
                <w:szCs w:val="20"/>
                <w:lang w:val="de-DE"/>
              </w:rPr>
              <w:t>upr</w:t>
            </w:r>
            <w:proofErr w:type="spellEnd"/>
            <w:r w:rsidRPr="00377410">
              <w:rPr>
                <w:rFonts w:cs="Arial"/>
                <w:sz w:val="20"/>
                <w:szCs w:val="20"/>
                <w:lang w:val="de-DE"/>
              </w:rPr>
              <w:t>. 338/2001</w:t>
            </w:r>
          </w:p>
          <w:p w:rsidR="00DF6E56" w:rsidRPr="00377410" w:rsidRDefault="00DF6E56" w:rsidP="00377410">
            <w:pPr>
              <w:autoSpaceDE w:val="0"/>
              <w:snapToGrid w:val="0"/>
              <w:rPr>
                <w:rFonts w:cs="Arial"/>
                <w:i/>
                <w:iCs/>
                <w:sz w:val="20"/>
                <w:szCs w:val="20"/>
                <w:lang w:val="de-DE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56" w:rsidRPr="00DC7DA8" w:rsidRDefault="00DF6E56" w:rsidP="00377410">
            <w:pPr>
              <w:snapToGrid w:val="0"/>
              <w:rPr>
                <w:rFonts w:cs="Arial"/>
                <w:sz w:val="20"/>
                <w:szCs w:val="20"/>
                <w:lang w:val="de-DE"/>
              </w:rPr>
            </w:pPr>
            <w:r w:rsidRPr="00DC7DA8">
              <w:rPr>
                <w:rFonts w:cs="Arial"/>
                <w:sz w:val="20"/>
                <w:szCs w:val="20"/>
                <w:lang w:val="de-DE"/>
              </w:rPr>
              <w:t>SPECJALNOŚĆ:</w:t>
            </w:r>
          </w:p>
          <w:p w:rsidR="00DF6E56" w:rsidRPr="00377410" w:rsidRDefault="00DF6E56" w:rsidP="00377410">
            <w:pPr>
              <w:snapToGrid w:val="0"/>
              <w:rPr>
                <w:rFonts w:cs="Arial"/>
                <w:i/>
                <w:iCs/>
                <w:sz w:val="20"/>
                <w:szCs w:val="20"/>
                <w:lang w:val="de-DE"/>
              </w:rPr>
            </w:pPr>
          </w:p>
          <w:p w:rsidR="00DF6E56" w:rsidRPr="00377410" w:rsidRDefault="00DF6E56" w:rsidP="00377410">
            <w:pPr>
              <w:snapToGrid w:val="0"/>
              <w:jc w:val="center"/>
              <w:rPr>
                <w:rFonts w:cs="Arial"/>
                <w:i/>
                <w:iCs/>
                <w:sz w:val="20"/>
                <w:szCs w:val="20"/>
                <w:lang w:val="de-DE"/>
              </w:rPr>
            </w:pPr>
            <w:proofErr w:type="spellStart"/>
            <w:r w:rsidRPr="00377410">
              <w:rPr>
                <w:rFonts w:cs="Arial"/>
                <w:i/>
                <w:iCs/>
                <w:sz w:val="20"/>
                <w:szCs w:val="20"/>
                <w:lang w:val="de-DE"/>
              </w:rPr>
              <w:t>elektryczna</w:t>
            </w:r>
            <w:proofErr w:type="spellEnd"/>
          </w:p>
          <w:p w:rsidR="00DF6E56" w:rsidRPr="00377410" w:rsidRDefault="00DF6E56" w:rsidP="00377410">
            <w:pPr>
              <w:snapToGrid w:val="0"/>
              <w:jc w:val="center"/>
              <w:rPr>
                <w:rFonts w:cs="Arial"/>
                <w:i/>
                <w:iCs/>
                <w:sz w:val="20"/>
                <w:szCs w:val="20"/>
                <w:lang w:val="de-DE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56" w:rsidRPr="00377410" w:rsidRDefault="00DF6E56" w:rsidP="00377410">
            <w:pPr>
              <w:snapToGrid w:val="0"/>
              <w:jc w:val="center"/>
              <w:rPr>
                <w:rFonts w:cs="Arial"/>
                <w:i/>
                <w:iCs/>
                <w:sz w:val="20"/>
                <w:szCs w:val="20"/>
                <w:shd w:val="clear" w:color="auto" w:fill="FFFF00"/>
              </w:rPr>
            </w:pPr>
          </w:p>
        </w:tc>
      </w:tr>
      <w:tr w:rsidR="00DC7DA8" w:rsidRPr="00377410" w:rsidTr="005C34F7">
        <w:trPr>
          <w:cantSplit/>
          <w:trHeight w:val="354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A8" w:rsidRPr="00377410" w:rsidRDefault="00DC7DA8" w:rsidP="006B2D1B">
            <w:pPr>
              <w:snapToGrid w:val="0"/>
              <w:rPr>
                <w:rFonts w:cs="Arial"/>
                <w:sz w:val="20"/>
                <w:szCs w:val="20"/>
                <w:shd w:val="clear" w:color="auto" w:fill="FFFF0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SPRAWDZIŁ</w:t>
            </w:r>
            <w:r w:rsidRPr="00377410">
              <w:rPr>
                <w:rFonts w:cs="Arial"/>
                <w:sz w:val="20"/>
                <w:szCs w:val="20"/>
                <w:lang w:val="de-DE"/>
              </w:rPr>
              <w:t>:</w:t>
            </w:r>
          </w:p>
          <w:p w:rsidR="00DC7DA8" w:rsidRPr="00377410" w:rsidRDefault="00DC7DA8" w:rsidP="006B2D1B">
            <w:pPr>
              <w:snapToGrid w:val="0"/>
              <w:rPr>
                <w:rFonts w:cs="Arial"/>
                <w:sz w:val="20"/>
                <w:szCs w:val="20"/>
                <w:shd w:val="clear" w:color="auto" w:fill="FFFF00"/>
                <w:lang w:val="de-DE"/>
              </w:rPr>
            </w:pPr>
          </w:p>
          <w:p w:rsidR="00DC7DA8" w:rsidRPr="00377410" w:rsidRDefault="00DC7DA8" w:rsidP="006B2D1B">
            <w:pPr>
              <w:snapToGrid w:val="0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377410">
              <w:rPr>
                <w:rFonts w:cs="Arial"/>
                <w:sz w:val="20"/>
                <w:szCs w:val="20"/>
                <w:lang w:val="de-DE"/>
              </w:rPr>
              <w:t>inż</w:t>
            </w:r>
            <w:proofErr w:type="spellEnd"/>
            <w:r w:rsidRPr="00377410">
              <w:rPr>
                <w:rFonts w:cs="Arial"/>
                <w:sz w:val="20"/>
                <w:szCs w:val="20"/>
                <w:lang w:val="de-DE"/>
              </w:rPr>
              <w:t xml:space="preserve">. </w:t>
            </w:r>
            <w:r>
              <w:rPr>
                <w:rFonts w:cs="Arial"/>
                <w:sz w:val="20"/>
                <w:szCs w:val="20"/>
                <w:lang w:val="de-DE"/>
              </w:rPr>
              <w:t>ANTONI SŁABOŃ</w:t>
            </w:r>
          </w:p>
          <w:p w:rsidR="00DC7DA8" w:rsidRPr="00377410" w:rsidRDefault="00DC7DA8" w:rsidP="006B2D1B">
            <w:pPr>
              <w:snapToGrid w:val="0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377410">
              <w:rPr>
                <w:rFonts w:cs="Arial"/>
                <w:sz w:val="20"/>
                <w:szCs w:val="20"/>
                <w:lang w:val="de-DE"/>
              </w:rPr>
              <w:t>nr</w:t>
            </w:r>
            <w:proofErr w:type="spellEnd"/>
            <w:r w:rsidRPr="00377410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7410">
              <w:rPr>
                <w:rFonts w:cs="Arial"/>
                <w:sz w:val="20"/>
                <w:szCs w:val="20"/>
                <w:lang w:val="de-DE"/>
              </w:rPr>
              <w:t>upr</w:t>
            </w:r>
            <w:proofErr w:type="spellEnd"/>
            <w:r w:rsidRPr="00377410">
              <w:rPr>
                <w:rFonts w:cs="Arial"/>
                <w:sz w:val="20"/>
                <w:szCs w:val="20"/>
                <w:lang w:val="de-DE"/>
              </w:rPr>
              <w:t xml:space="preserve">. </w:t>
            </w:r>
            <w:r>
              <w:rPr>
                <w:rFonts w:cs="Arial"/>
                <w:sz w:val="20"/>
                <w:szCs w:val="20"/>
                <w:lang w:val="de-DE"/>
              </w:rPr>
              <w:t>435/87</w:t>
            </w:r>
          </w:p>
          <w:p w:rsidR="00DC7DA8" w:rsidRPr="00377410" w:rsidRDefault="00DC7DA8" w:rsidP="006B2D1B">
            <w:pPr>
              <w:autoSpaceDE w:val="0"/>
              <w:snapToGrid w:val="0"/>
              <w:rPr>
                <w:rFonts w:cs="Arial"/>
                <w:i/>
                <w:iCs/>
                <w:sz w:val="20"/>
                <w:szCs w:val="20"/>
                <w:lang w:val="de-DE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DA8" w:rsidRPr="00DC7DA8" w:rsidRDefault="00DC7DA8" w:rsidP="006B2D1B">
            <w:pPr>
              <w:snapToGrid w:val="0"/>
              <w:rPr>
                <w:rFonts w:cs="Arial"/>
                <w:sz w:val="20"/>
                <w:szCs w:val="20"/>
                <w:lang w:val="de-DE"/>
              </w:rPr>
            </w:pPr>
            <w:r w:rsidRPr="00DC7DA8">
              <w:rPr>
                <w:rFonts w:cs="Arial"/>
                <w:sz w:val="20"/>
                <w:szCs w:val="20"/>
                <w:lang w:val="de-DE"/>
              </w:rPr>
              <w:t>SPECJALNOŚĆ:</w:t>
            </w:r>
          </w:p>
          <w:p w:rsidR="00DC7DA8" w:rsidRPr="00377410" w:rsidRDefault="00DC7DA8" w:rsidP="006B2D1B">
            <w:pPr>
              <w:snapToGrid w:val="0"/>
              <w:rPr>
                <w:rFonts w:cs="Arial"/>
                <w:i/>
                <w:iCs/>
                <w:sz w:val="20"/>
                <w:szCs w:val="20"/>
                <w:lang w:val="de-DE"/>
              </w:rPr>
            </w:pPr>
          </w:p>
          <w:p w:rsidR="00DC7DA8" w:rsidRPr="00377410" w:rsidRDefault="00DC7DA8" w:rsidP="006B2D1B">
            <w:pPr>
              <w:snapToGrid w:val="0"/>
              <w:jc w:val="center"/>
              <w:rPr>
                <w:rFonts w:cs="Arial"/>
                <w:i/>
                <w:iCs/>
                <w:sz w:val="20"/>
                <w:szCs w:val="20"/>
                <w:lang w:val="de-DE"/>
              </w:rPr>
            </w:pPr>
            <w:proofErr w:type="spellStart"/>
            <w:r w:rsidRPr="00377410">
              <w:rPr>
                <w:rFonts w:cs="Arial"/>
                <w:i/>
                <w:iCs/>
                <w:sz w:val="20"/>
                <w:szCs w:val="20"/>
                <w:lang w:val="de-DE"/>
              </w:rPr>
              <w:t>elektryczna</w:t>
            </w:r>
            <w:proofErr w:type="spellEnd"/>
          </w:p>
          <w:p w:rsidR="00DC7DA8" w:rsidRPr="00377410" w:rsidRDefault="00DC7DA8" w:rsidP="006B2D1B">
            <w:pPr>
              <w:snapToGrid w:val="0"/>
              <w:jc w:val="center"/>
              <w:rPr>
                <w:rFonts w:cs="Arial"/>
                <w:i/>
                <w:iCs/>
                <w:sz w:val="20"/>
                <w:szCs w:val="20"/>
                <w:lang w:val="de-DE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DA8" w:rsidRPr="00377410" w:rsidRDefault="00DC7DA8" w:rsidP="006B2D1B">
            <w:pPr>
              <w:snapToGrid w:val="0"/>
              <w:jc w:val="center"/>
              <w:rPr>
                <w:rFonts w:cs="Arial"/>
                <w:i/>
                <w:iCs/>
                <w:sz w:val="20"/>
                <w:szCs w:val="20"/>
                <w:shd w:val="clear" w:color="auto" w:fill="FFFF00"/>
              </w:rPr>
            </w:pPr>
          </w:p>
        </w:tc>
      </w:tr>
    </w:tbl>
    <w:p w:rsidR="00DF6E56" w:rsidRPr="00377410" w:rsidRDefault="00DF6E56" w:rsidP="00377410">
      <w:pPr>
        <w:jc w:val="center"/>
        <w:rPr>
          <w:rFonts w:cs="Arial"/>
          <w:sz w:val="20"/>
          <w:szCs w:val="20"/>
        </w:rPr>
      </w:pPr>
    </w:p>
    <w:p w:rsidR="00D53D9F" w:rsidRPr="00377410" w:rsidRDefault="007815A3" w:rsidP="00377410">
      <w:pPr>
        <w:tabs>
          <w:tab w:val="center" w:pos="4820"/>
        </w:tabs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WRZESIEŃ </w:t>
      </w:r>
      <w:r w:rsidR="00DF6E56" w:rsidRPr="00377410">
        <w:rPr>
          <w:rFonts w:cs="Arial"/>
          <w:sz w:val="20"/>
          <w:szCs w:val="20"/>
        </w:rPr>
        <w:t>201</w:t>
      </w:r>
      <w:r w:rsidR="005C34F7" w:rsidRPr="00377410">
        <w:rPr>
          <w:rFonts w:cs="Arial"/>
          <w:sz w:val="20"/>
          <w:szCs w:val="20"/>
        </w:rPr>
        <w:t>8</w:t>
      </w:r>
    </w:p>
    <w:p w:rsidR="00B94DCB" w:rsidRPr="00377410" w:rsidRDefault="00654017" w:rsidP="00377410">
      <w:pPr>
        <w:tabs>
          <w:tab w:val="center" w:pos="4820"/>
        </w:tabs>
        <w:jc w:val="center"/>
        <w:rPr>
          <w:rFonts w:cs="Arial"/>
          <w:sz w:val="20"/>
          <w:szCs w:val="20"/>
        </w:rPr>
      </w:pPr>
      <w:r w:rsidRPr="00377410">
        <w:rPr>
          <w:rFonts w:cs="Arial"/>
          <w:sz w:val="20"/>
          <w:szCs w:val="20"/>
        </w:rPr>
        <w:br w:type="page"/>
      </w:r>
    </w:p>
    <w:p w:rsidR="00377410" w:rsidRPr="0033290A" w:rsidRDefault="0033290A" w:rsidP="0033290A">
      <w:pPr>
        <w:pStyle w:val="Spistreci1"/>
      </w:pPr>
      <w:r>
        <w:lastRenderedPageBreak/>
        <w:t xml:space="preserve">1. </w:t>
      </w:r>
      <w:r w:rsidR="00377410" w:rsidRPr="0033290A">
        <w:t>SPIS ZAWARTOŚCI OPRACOWANIA</w:t>
      </w:r>
    </w:p>
    <w:p w:rsidR="00377410" w:rsidRPr="00377410" w:rsidRDefault="00377410" w:rsidP="00377410"/>
    <w:bookmarkStart w:id="0" w:name="_Hlk439249815"/>
    <w:p w:rsidR="004B0795" w:rsidRDefault="003F3A15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3F3A15">
        <w:rPr>
          <w:caps/>
          <w:szCs w:val="20"/>
        </w:rPr>
        <w:fldChar w:fldCharType="begin"/>
      </w:r>
      <w:r w:rsidR="00377410" w:rsidRPr="00377410">
        <w:rPr>
          <w:szCs w:val="20"/>
        </w:rPr>
        <w:instrText xml:space="preserve"> TOC \o "1-3" </w:instrText>
      </w:r>
      <w:r w:rsidRPr="003F3A15">
        <w:rPr>
          <w:caps/>
          <w:szCs w:val="20"/>
        </w:rPr>
        <w:fldChar w:fldCharType="separate"/>
      </w:r>
      <w:r w:rsidR="004B0795">
        <w:rPr>
          <w:noProof/>
        </w:rPr>
        <w:t>2. OPIS TECHNICZNY</w:t>
      </w:r>
      <w:r w:rsidR="004B0795">
        <w:rPr>
          <w:noProof/>
        </w:rPr>
        <w:tab/>
      </w:r>
      <w:r>
        <w:rPr>
          <w:noProof/>
        </w:rPr>
        <w:fldChar w:fldCharType="begin"/>
      </w:r>
      <w:r w:rsidR="004B0795">
        <w:rPr>
          <w:noProof/>
        </w:rPr>
        <w:instrText xml:space="preserve"> PAGEREF _Toc533696689 \h </w:instrText>
      </w:r>
      <w:r>
        <w:rPr>
          <w:noProof/>
        </w:rPr>
      </w:r>
      <w:r>
        <w:rPr>
          <w:noProof/>
        </w:rPr>
        <w:fldChar w:fldCharType="separate"/>
      </w:r>
      <w:r w:rsidR="004C2C2B">
        <w:rPr>
          <w:noProof/>
        </w:rPr>
        <w:t>3</w:t>
      </w:r>
      <w:r>
        <w:rPr>
          <w:noProof/>
        </w:rPr>
        <w:fldChar w:fldCharType="end"/>
      </w:r>
    </w:p>
    <w:p w:rsidR="004B0795" w:rsidRDefault="004B0795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64AEA">
        <w:rPr>
          <w:rFonts w:cs="Arial"/>
          <w:noProof/>
        </w:rPr>
        <w:t>2.1.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164AEA">
        <w:rPr>
          <w:rFonts w:cs="Arial"/>
          <w:noProof/>
        </w:rPr>
        <w:t>Przedmiot opracowania</w:t>
      </w:r>
      <w:r>
        <w:rPr>
          <w:noProof/>
        </w:rPr>
        <w:tab/>
      </w:r>
      <w:r w:rsidR="003F3A15">
        <w:rPr>
          <w:noProof/>
        </w:rPr>
        <w:fldChar w:fldCharType="begin"/>
      </w:r>
      <w:r>
        <w:rPr>
          <w:noProof/>
        </w:rPr>
        <w:instrText xml:space="preserve"> PAGEREF _Toc533696690 \h </w:instrText>
      </w:r>
      <w:r w:rsidR="003F3A15">
        <w:rPr>
          <w:noProof/>
        </w:rPr>
      </w:r>
      <w:r w:rsidR="003F3A15">
        <w:rPr>
          <w:noProof/>
        </w:rPr>
        <w:fldChar w:fldCharType="separate"/>
      </w:r>
      <w:r w:rsidR="004C2C2B">
        <w:rPr>
          <w:noProof/>
        </w:rPr>
        <w:t>3</w:t>
      </w:r>
      <w:r w:rsidR="003F3A15">
        <w:rPr>
          <w:noProof/>
        </w:rPr>
        <w:fldChar w:fldCharType="end"/>
      </w:r>
    </w:p>
    <w:p w:rsidR="004B0795" w:rsidRDefault="004B0795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64AEA">
        <w:rPr>
          <w:rFonts w:cs="Arial"/>
          <w:noProof/>
        </w:rPr>
        <w:t>2.2.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164AEA">
        <w:rPr>
          <w:rFonts w:cs="Arial"/>
          <w:noProof/>
        </w:rPr>
        <w:t>Podstawa opracowania</w:t>
      </w:r>
      <w:r>
        <w:rPr>
          <w:noProof/>
        </w:rPr>
        <w:tab/>
      </w:r>
      <w:r w:rsidR="003F3A15">
        <w:rPr>
          <w:noProof/>
        </w:rPr>
        <w:fldChar w:fldCharType="begin"/>
      </w:r>
      <w:r>
        <w:rPr>
          <w:noProof/>
        </w:rPr>
        <w:instrText xml:space="preserve"> PAGEREF _Toc533696691 \h </w:instrText>
      </w:r>
      <w:r w:rsidR="003F3A15">
        <w:rPr>
          <w:noProof/>
        </w:rPr>
      </w:r>
      <w:r w:rsidR="003F3A15">
        <w:rPr>
          <w:noProof/>
        </w:rPr>
        <w:fldChar w:fldCharType="separate"/>
      </w:r>
      <w:r w:rsidR="004C2C2B">
        <w:rPr>
          <w:noProof/>
        </w:rPr>
        <w:t>3</w:t>
      </w:r>
      <w:r w:rsidR="003F3A15">
        <w:rPr>
          <w:noProof/>
        </w:rPr>
        <w:fldChar w:fldCharType="end"/>
      </w:r>
    </w:p>
    <w:p w:rsidR="004B0795" w:rsidRDefault="004B0795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64AEA">
        <w:rPr>
          <w:rFonts w:cs="Arial"/>
          <w:noProof/>
        </w:rPr>
        <w:t>2.3.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164AEA">
        <w:rPr>
          <w:rFonts w:cs="Arial"/>
          <w:noProof/>
        </w:rPr>
        <w:t>Obowiązujące przepisy i normy.</w:t>
      </w:r>
      <w:r>
        <w:rPr>
          <w:noProof/>
        </w:rPr>
        <w:tab/>
      </w:r>
      <w:r w:rsidR="003F3A15">
        <w:rPr>
          <w:noProof/>
        </w:rPr>
        <w:fldChar w:fldCharType="begin"/>
      </w:r>
      <w:r>
        <w:rPr>
          <w:noProof/>
        </w:rPr>
        <w:instrText xml:space="preserve"> PAGEREF _Toc533696692 \h </w:instrText>
      </w:r>
      <w:r w:rsidR="003F3A15">
        <w:rPr>
          <w:noProof/>
        </w:rPr>
      </w:r>
      <w:r w:rsidR="003F3A15">
        <w:rPr>
          <w:noProof/>
        </w:rPr>
        <w:fldChar w:fldCharType="separate"/>
      </w:r>
      <w:r w:rsidR="004C2C2B">
        <w:rPr>
          <w:noProof/>
        </w:rPr>
        <w:t>3</w:t>
      </w:r>
      <w:r w:rsidR="003F3A15">
        <w:rPr>
          <w:noProof/>
        </w:rPr>
        <w:fldChar w:fldCharType="end"/>
      </w:r>
    </w:p>
    <w:p w:rsidR="004B0795" w:rsidRDefault="004B0795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64AEA">
        <w:rPr>
          <w:rFonts w:cs="Arial"/>
          <w:noProof/>
        </w:rPr>
        <w:t>2.4.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164AEA">
        <w:rPr>
          <w:rFonts w:cs="Arial"/>
          <w:noProof/>
        </w:rPr>
        <w:t>Podstawowe dane techniczne</w:t>
      </w:r>
      <w:r>
        <w:rPr>
          <w:noProof/>
        </w:rPr>
        <w:tab/>
      </w:r>
      <w:r w:rsidR="003F3A15">
        <w:rPr>
          <w:noProof/>
        </w:rPr>
        <w:fldChar w:fldCharType="begin"/>
      </w:r>
      <w:r>
        <w:rPr>
          <w:noProof/>
        </w:rPr>
        <w:instrText xml:space="preserve"> PAGEREF _Toc533696693 \h </w:instrText>
      </w:r>
      <w:r w:rsidR="003F3A15">
        <w:rPr>
          <w:noProof/>
        </w:rPr>
      </w:r>
      <w:r w:rsidR="003F3A15">
        <w:rPr>
          <w:noProof/>
        </w:rPr>
        <w:fldChar w:fldCharType="separate"/>
      </w:r>
      <w:r w:rsidR="004C2C2B">
        <w:rPr>
          <w:noProof/>
        </w:rPr>
        <w:t>4</w:t>
      </w:r>
      <w:r w:rsidR="003F3A15">
        <w:rPr>
          <w:noProof/>
        </w:rPr>
        <w:fldChar w:fldCharType="end"/>
      </w:r>
    </w:p>
    <w:p w:rsidR="004B0795" w:rsidRDefault="004B0795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64AEA">
        <w:rPr>
          <w:rFonts w:cs="Arial"/>
          <w:noProof/>
        </w:rPr>
        <w:t>2.5.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164AEA">
        <w:rPr>
          <w:rFonts w:cs="Arial"/>
          <w:noProof/>
        </w:rPr>
        <w:t>Stacja transformatorowa Szpital Sucha Beskidzka. Stan istniejący.</w:t>
      </w:r>
      <w:r>
        <w:rPr>
          <w:noProof/>
        </w:rPr>
        <w:tab/>
      </w:r>
      <w:r w:rsidR="003F3A15">
        <w:rPr>
          <w:noProof/>
        </w:rPr>
        <w:fldChar w:fldCharType="begin"/>
      </w:r>
      <w:r>
        <w:rPr>
          <w:noProof/>
        </w:rPr>
        <w:instrText xml:space="preserve"> PAGEREF _Toc533696694 \h </w:instrText>
      </w:r>
      <w:r w:rsidR="003F3A15">
        <w:rPr>
          <w:noProof/>
        </w:rPr>
      </w:r>
      <w:r w:rsidR="003F3A15">
        <w:rPr>
          <w:noProof/>
        </w:rPr>
        <w:fldChar w:fldCharType="separate"/>
      </w:r>
      <w:r w:rsidR="004C2C2B">
        <w:rPr>
          <w:noProof/>
        </w:rPr>
        <w:t>4</w:t>
      </w:r>
      <w:r w:rsidR="003F3A15">
        <w:rPr>
          <w:noProof/>
        </w:rPr>
        <w:fldChar w:fldCharType="end"/>
      </w:r>
    </w:p>
    <w:p w:rsidR="004B0795" w:rsidRDefault="004B0795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64AEA">
        <w:rPr>
          <w:rFonts w:cs="Arial"/>
          <w:noProof/>
        </w:rPr>
        <w:t>2.6.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164AEA">
        <w:rPr>
          <w:rFonts w:cs="Arial"/>
          <w:noProof/>
        </w:rPr>
        <w:t>Stacja transformatorowa Szpital Sucha Beskidzka. Stan projektowany.</w:t>
      </w:r>
      <w:r>
        <w:rPr>
          <w:noProof/>
        </w:rPr>
        <w:tab/>
      </w:r>
      <w:r w:rsidR="003F3A15">
        <w:rPr>
          <w:noProof/>
        </w:rPr>
        <w:fldChar w:fldCharType="begin"/>
      </w:r>
      <w:r>
        <w:rPr>
          <w:noProof/>
        </w:rPr>
        <w:instrText xml:space="preserve"> PAGEREF _Toc533696695 \h </w:instrText>
      </w:r>
      <w:r w:rsidR="003F3A15">
        <w:rPr>
          <w:noProof/>
        </w:rPr>
      </w:r>
      <w:r w:rsidR="003F3A15">
        <w:rPr>
          <w:noProof/>
        </w:rPr>
        <w:fldChar w:fldCharType="separate"/>
      </w:r>
      <w:r w:rsidR="004C2C2B">
        <w:rPr>
          <w:noProof/>
        </w:rPr>
        <w:t>5</w:t>
      </w:r>
      <w:r w:rsidR="003F3A15">
        <w:rPr>
          <w:noProof/>
        </w:rPr>
        <w:fldChar w:fldCharType="end"/>
      </w:r>
    </w:p>
    <w:p w:rsidR="004B0795" w:rsidRDefault="004B0795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64AEA">
        <w:rPr>
          <w:rFonts w:cs="Arial"/>
          <w:noProof/>
        </w:rPr>
        <w:t>a.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164AEA">
        <w:rPr>
          <w:rFonts w:cs="Arial"/>
          <w:noProof/>
        </w:rPr>
        <w:t>Wymiana transformatorów.</w:t>
      </w:r>
      <w:r>
        <w:rPr>
          <w:noProof/>
        </w:rPr>
        <w:tab/>
      </w:r>
      <w:r w:rsidR="003F3A15">
        <w:rPr>
          <w:noProof/>
        </w:rPr>
        <w:fldChar w:fldCharType="begin"/>
      </w:r>
      <w:r>
        <w:rPr>
          <w:noProof/>
        </w:rPr>
        <w:instrText xml:space="preserve"> PAGEREF _Toc533696696 \h </w:instrText>
      </w:r>
      <w:r w:rsidR="003F3A15">
        <w:rPr>
          <w:noProof/>
        </w:rPr>
      </w:r>
      <w:r w:rsidR="003F3A15">
        <w:rPr>
          <w:noProof/>
        </w:rPr>
        <w:fldChar w:fldCharType="separate"/>
      </w:r>
      <w:r w:rsidR="004C2C2B">
        <w:rPr>
          <w:noProof/>
        </w:rPr>
        <w:t>5</w:t>
      </w:r>
      <w:r w:rsidR="003F3A15">
        <w:rPr>
          <w:noProof/>
        </w:rPr>
        <w:fldChar w:fldCharType="end"/>
      </w:r>
    </w:p>
    <w:p w:rsidR="004B0795" w:rsidRDefault="004B0795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64AEA">
        <w:rPr>
          <w:rFonts w:cs="Arial"/>
          <w:noProof/>
        </w:rPr>
        <w:t>b.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164AEA">
        <w:rPr>
          <w:rFonts w:cs="Arial"/>
          <w:noProof/>
        </w:rPr>
        <w:t>Wymiana rozdzielnicy głównej 0,4kV stacji R-NN.</w:t>
      </w:r>
      <w:r>
        <w:rPr>
          <w:noProof/>
        </w:rPr>
        <w:tab/>
      </w:r>
      <w:r w:rsidR="003F3A15">
        <w:rPr>
          <w:noProof/>
        </w:rPr>
        <w:fldChar w:fldCharType="begin"/>
      </w:r>
      <w:r>
        <w:rPr>
          <w:noProof/>
        </w:rPr>
        <w:instrText xml:space="preserve"> PAGEREF _Toc533696697 \h </w:instrText>
      </w:r>
      <w:r w:rsidR="003F3A15">
        <w:rPr>
          <w:noProof/>
        </w:rPr>
      </w:r>
      <w:r w:rsidR="003F3A15">
        <w:rPr>
          <w:noProof/>
        </w:rPr>
        <w:fldChar w:fldCharType="separate"/>
      </w:r>
      <w:r w:rsidR="004C2C2B">
        <w:rPr>
          <w:noProof/>
        </w:rPr>
        <w:t>5</w:t>
      </w:r>
      <w:r w:rsidR="003F3A15">
        <w:rPr>
          <w:noProof/>
        </w:rPr>
        <w:fldChar w:fldCharType="end"/>
      </w:r>
    </w:p>
    <w:p w:rsidR="004B0795" w:rsidRDefault="004B0795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64AEA">
        <w:rPr>
          <w:rFonts w:cs="Arial"/>
          <w:noProof/>
        </w:rPr>
        <w:t>c.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164AEA">
        <w:rPr>
          <w:rFonts w:cs="Arial"/>
          <w:noProof/>
        </w:rPr>
        <w:t>Wymiana rozdzielnicy głównej odbiorów gwarantowanych RGG.</w:t>
      </w:r>
      <w:r>
        <w:rPr>
          <w:noProof/>
        </w:rPr>
        <w:tab/>
      </w:r>
      <w:r w:rsidR="003F3A15">
        <w:rPr>
          <w:noProof/>
        </w:rPr>
        <w:fldChar w:fldCharType="begin"/>
      </w:r>
      <w:r>
        <w:rPr>
          <w:noProof/>
        </w:rPr>
        <w:instrText xml:space="preserve"> PAGEREF _Toc533696698 \h </w:instrText>
      </w:r>
      <w:r w:rsidR="003F3A15">
        <w:rPr>
          <w:noProof/>
        </w:rPr>
      </w:r>
      <w:r w:rsidR="003F3A15">
        <w:rPr>
          <w:noProof/>
        </w:rPr>
        <w:fldChar w:fldCharType="separate"/>
      </w:r>
      <w:r w:rsidR="004C2C2B">
        <w:rPr>
          <w:noProof/>
        </w:rPr>
        <w:t>6</w:t>
      </w:r>
      <w:r w:rsidR="003F3A15">
        <w:rPr>
          <w:noProof/>
        </w:rPr>
        <w:fldChar w:fldCharType="end"/>
      </w:r>
    </w:p>
    <w:p w:rsidR="004B0795" w:rsidRDefault="004B0795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64AEA">
        <w:rPr>
          <w:rFonts w:cs="Arial"/>
          <w:noProof/>
        </w:rPr>
        <w:t>d.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164AEA">
        <w:rPr>
          <w:rFonts w:cs="Arial"/>
          <w:noProof/>
        </w:rPr>
        <w:t>Wymiana tablicy oświetlenia zewnętrznego TOZ.</w:t>
      </w:r>
      <w:r>
        <w:rPr>
          <w:noProof/>
        </w:rPr>
        <w:tab/>
      </w:r>
      <w:r w:rsidR="003F3A15">
        <w:rPr>
          <w:noProof/>
        </w:rPr>
        <w:fldChar w:fldCharType="begin"/>
      </w:r>
      <w:r>
        <w:rPr>
          <w:noProof/>
        </w:rPr>
        <w:instrText xml:space="preserve"> PAGEREF _Toc533696699 \h </w:instrText>
      </w:r>
      <w:r w:rsidR="003F3A15">
        <w:rPr>
          <w:noProof/>
        </w:rPr>
      </w:r>
      <w:r w:rsidR="003F3A15">
        <w:rPr>
          <w:noProof/>
        </w:rPr>
        <w:fldChar w:fldCharType="separate"/>
      </w:r>
      <w:r w:rsidR="004C2C2B">
        <w:rPr>
          <w:noProof/>
        </w:rPr>
        <w:t>6</w:t>
      </w:r>
      <w:r w:rsidR="003F3A15">
        <w:rPr>
          <w:noProof/>
        </w:rPr>
        <w:fldChar w:fldCharType="end"/>
      </w:r>
    </w:p>
    <w:p w:rsidR="004B0795" w:rsidRDefault="004B0795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64AEA">
        <w:rPr>
          <w:rFonts w:cs="Arial"/>
          <w:noProof/>
        </w:rPr>
        <w:t>e.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164AEA">
        <w:rPr>
          <w:rFonts w:cs="Arial"/>
          <w:noProof/>
        </w:rPr>
        <w:t>Kompensacja mocy biernej</w:t>
      </w:r>
      <w:r>
        <w:rPr>
          <w:noProof/>
        </w:rPr>
        <w:tab/>
      </w:r>
      <w:r w:rsidR="003F3A15">
        <w:rPr>
          <w:noProof/>
        </w:rPr>
        <w:fldChar w:fldCharType="begin"/>
      </w:r>
      <w:r>
        <w:rPr>
          <w:noProof/>
        </w:rPr>
        <w:instrText xml:space="preserve"> PAGEREF _Toc533696700 \h </w:instrText>
      </w:r>
      <w:r w:rsidR="003F3A15">
        <w:rPr>
          <w:noProof/>
        </w:rPr>
      </w:r>
      <w:r w:rsidR="003F3A15">
        <w:rPr>
          <w:noProof/>
        </w:rPr>
        <w:fldChar w:fldCharType="separate"/>
      </w:r>
      <w:r w:rsidR="004C2C2B">
        <w:rPr>
          <w:noProof/>
        </w:rPr>
        <w:t>6</w:t>
      </w:r>
      <w:r w:rsidR="003F3A15">
        <w:rPr>
          <w:noProof/>
        </w:rPr>
        <w:fldChar w:fldCharType="end"/>
      </w:r>
    </w:p>
    <w:p w:rsidR="004B0795" w:rsidRDefault="004B0795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64AEA">
        <w:rPr>
          <w:rFonts w:cs="Arial"/>
          <w:noProof/>
        </w:rPr>
        <w:t>2.7.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164AEA">
        <w:rPr>
          <w:rFonts w:cs="Arial"/>
          <w:noProof/>
        </w:rPr>
        <w:t>Ochrona przeciwporażeniowa</w:t>
      </w:r>
      <w:r>
        <w:rPr>
          <w:noProof/>
        </w:rPr>
        <w:tab/>
      </w:r>
      <w:r w:rsidR="003F3A15">
        <w:rPr>
          <w:noProof/>
        </w:rPr>
        <w:fldChar w:fldCharType="begin"/>
      </w:r>
      <w:r>
        <w:rPr>
          <w:noProof/>
        </w:rPr>
        <w:instrText xml:space="preserve"> PAGEREF _Toc533696701 \h </w:instrText>
      </w:r>
      <w:r w:rsidR="003F3A15">
        <w:rPr>
          <w:noProof/>
        </w:rPr>
      </w:r>
      <w:r w:rsidR="003F3A15">
        <w:rPr>
          <w:noProof/>
        </w:rPr>
        <w:fldChar w:fldCharType="separate"/>
      </w:r>
      <w:r w:rsidR="004C2C2B">
        <w:rPr>
          <w:noProof/>
        </w:rPr>
        <w:t>6</w:t>
      </w:r>
      <w:r w:rsidR="003F3A15">
        <w:rPr>
          <w:noProof/>
        </w:rPr>
        <w:fldChar w:fldCharType="end"/>
      </w:r>
    </w:p>
    <w:p w:rsidR="004B0795" w:rsidRDefault="004B0795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64AEA">
        <w:rPr>
          <w:rFonts w:cs="Arial"/>
          <w:noProof/>
        </w:rPr>
        <w:t>2.8.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164AEA">
        <w:rPr>
          <w:rFonts w:cs="Arial"/>
          <w:noProof/>
        </w:rPr>
        <w:t>Instalacja uziemiająca</w:t>
      </w:r>
      <w:r>
        <w:rPr>
          <w:noProof/>
        </w:rPr>
        <w:tab/>
      </w:r>
      <w:r w:rsidR="003F3A15">
        <w:rPr>
          <w:noProof/>
        </w:rPr>
        <w:fldChar w:fldCharType="begin"/>
      </w:r>
      <w:r>
        <w:rPr>
          <w:noProof/>
        </w:rPr>
        <w:instrText xml:space="preserve"> PAGEREF _Toc533696702 \h </w:instrText>
      </w:r>
      <w:r w:rsidR="003F3A15">
        <w:rPr>
          <w:noProof/>
        </w:rPr>
      </w:r>
      <w:r w:rsidR="003F3A15">
        <w:rPr>
          <w:noProof/>
        </w:rPr>
        <w:fldChar w:fldCharType="separate"/>
      </w:r>
      <w:r w:rsidR="004C2C2B">
        <w:rPr>
          <w:noProof/>
        </w:rPr>
        <w:t>6</w:t>
      </w:r>
      <w:r w:rsidR="003F3A15">
        <w:rPr>
          <w:noProof/>
        </w:rPr>
        <w:fldChar w:fldCharType="end"/>
      </w:r>
    </w:p>
    <w:p w:rsidR="004B0795" w:rsidRDefault="004B0795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64AEA">
        <w:rPr>
          <w:rFonts w:cs="Arial"/>
          <w:noProof/>
        </w:rPr>
        <w:t>2.9.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164AEA">
        <w:rPr>
          <w:rFonts w:cs="Arial"/>
          <w:noProof/>
        </w:rPr>
        <w:t>Bezpieczeństwo i ochrona zdrowia w trakcie realizacji inwestycji</w:t>
      </w:r>
      <w:r>
        <w:rPr>
          <w:noProof/>
        </w:rPr>
        <w:tab/>
      </w:r>
      <w:r w:rsidR="003F3A15">
        <w:rPr>
          <w:noProof/>
        </w:rPr>
        <w:fldChar w:fldCharType="begin"/>
      </w:r>
      <w:r>
        <w:rPr>
          <w:noProof/>
        </w:rPr>
        <w:instrText xml:space="preserve"> PAGEREF _Toc533696703 \h </w:instrText>
      </w:r>
      <w:r w:rsidR="003F3A15">
        <w:rPr>
          <w:noProof/>
        </w:rPr>
      </w:r>
      <w:r w:rsidR="003F3A15">
        <w:rPr>
          <w:noProof/>
        </w:rPr>
        <w:fldChar w:fldCharType="separate"/>
      </w:r>
      <w:r w:rsidR="004C2C2B">
        <w:rPr>
          <w:noProof/>
        </w:rPr>
        <w:t>7</w:t>
      </w:r>
      <w:r w:rsidR="003F3A15">
        <w:rPr>
          <w:noProof/>
        </w:rPr>
        <w:fldChar w:fldCharType="end"/>
      </w:r>
    </w:p>
    <w:p w:rsidR="004B0795" w:rsidRDefault="004B0795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64AEA">
        <w:rPr>
          <w:rFonts w:cs="Arial"/>
          <w:noProof/>
        </w:rPr>
        <w:t>2.10.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164AEA">
        <w:rPr>
          <w:rFonts w:cs="Arial"/>
          <w:noProof/>
        </w:rPr>
        <w:t>Uwagi końcowe</w:t>
      </w:r>
      <w:r>
        <w:rPr>
          <w:noProof/>
        </w:rPr>
        <w:tab/>
      </w:r>
      <w:r w:rsidR="003F3A15">
        <w:rPr>
          <w:noProof/>
        </w:rPr>
        <w:fldChar w:fldCharType="begin"/>
      </w:r>
      <w:r>
        <w:rPr>
          <w:noProof/>
        </w:rPr>
        <w:instrText xml:space="preserve"> PAGEREF _Toc533696704 \h </w:instrText>
      </w:r>
      <w:r w:rsidR="003F3A15">
        <w:rPr>
          <w:noProof/>
        </w:rPr>
      </w:r>
      <w:r w:rsidR="003F3A15">
        <w:rPr>
          <w:noProof/>
        </w:rPr>
        <w:fldChar w:fldCharType="separate"/>
      </w:r>
      <w:r w:rsidR="004C2C2B">
        <w:rPr>
          <w:noProof/>
        </w:rPr>
        <w:t>7</w:t>
      </w:r>
      <w:r w:rsidR="003F3A15">
        <w:rPr>
          <w:noProof/>
        </w:rPr>
        <w:fldChar w:fldCharType="end"/>
      </w:r>
    </w:p>
    <w:p w:rsidR="004B0795" w:rsidRDefault="004B0795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3. OBLICZENIA</w:t>
      </w:r>
      <w:r>
        <w:rPr>
          <w:noProof/>
        </w:rPr>
        <w:tab/>
      </w:r>
      <w:r w:rsidR="003F3A15">
        <w:rPr>
          <w:noProof/>
        </w:rPr>
        <w:fldChar w:fldCharType="begin"/>
      </w:r>
      <w:r>
        <w:rPr>
          <w:noProof/>
        </w:rPr>
        <w:instrText xml:space="preserve"> PAGEREF _Toc533696705 \h </w:instrText>
      </w:r>
      <w:r w:rsidR="003F3A15">
        <w:rPr>
          <w:noProof/>
        </w:rPr>
      </w:r>
      <w:r w:rsidR="003F3A15">
        <w:rPr>
          <w:noProof/>
        </w:rPr>
        <w:fldChar w:fldCharType="separate"/>
      </w:r>
      <w:r w:rsidR="004C2C2B">
        <w:rPr>
          <w:noProof/>
        </w:rPr>
        <w:t>9</w:t>
      </w:r>
      <w:r w:rsidR="003F3A15">
        <w:rPr>
          <w:noProof/>
        </w:rPr>
        <w:fldChar w:fldCharType="end"/>
      </w:r>
    </w:p>
    <w:p w:rsidR="004B0795" w:rsidRDefault="004B0795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64AEA">
        <w:rPr>
          <w:rFonts w:cs="Arial"/>
          <w:noProof/>
        </w:rPr>
        <w:t>3.1.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164AEA">
        <w:rPr>
          <w:rFonts w:cs="Arial"/>
          <w:noProof/>
        </w:rPr>
        <w:t>Bilans mocy dla Szpitala w Suchej Beskidzkiej.</w:t>
      </w:r>
      <w:r>
        <w:rPr>
          <w:noProof/>
        </w:rPr>
        <w:tab/>
      </w:r>
      <w:r w:rsidR="003F3A15">
        <w:rPr>
          <w:noProof/>
        </w:rPr>
        <w:fldChar w:fldCharType="begin"/>
      </w:r>
      <w:r>
        <w:rPr>
          <w:noProof/>
        </w:rPr>
        <w:instrText xml:space="preserve"> PAGEREF _Toc533696706 \h </w:instrText>
      </w:r>
      <w:r w:rsidR="003F3A15">
        <w:rPr>
          <w:noProof/>
        </w:rPr>
      </w:r>
      <w:r w:rsidR="003F3A15">
        <w:rPr>
          <w:noProof/>
        </w:rPr>
        <w:fldChar w:fldCharType="separate"/>
      </w:r>
      <w:r w:rsidR="004C2C2B">
        <w:rPr>
          <w:noProof/>
        </w:rPr>
        <w:t>9</w:t>
      </w:r>
      <w:r w:rsidR="003F3A15">
        <w:rPr>
          <w:noProof/>
        </w:rPr>
        <w:fldChar w:fldCharType="end"/>
      </w:r>
    </w:p>
    <w:p w:rsidR="004B0795" w:rsidRDefault="004B0795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64AEA">
        <w:rPr>
          <w:rFonts w:cs="Arial"/>
          <w:noProof/>
        </w:rPr>
        <w:t>3.2.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164AEA">
        <w:rPr>
          <w:rFonts w:cs="Arial"/>
          <w:noProof/>
        </w:rPr>
        <w:t>Dobór wewnętrznych linii zasilających (wlz) i zabezpieczeń.</w:t>
      </w:r>
      <w:r>
        <w:rPr>
          <w:noProof/>
        </w:rPr>
        <w:tab/>
      </w:r>
      <w:r w:rsidR="003F3A15">
        <w:rPr>
          <w:noProof/>
        </w:rPr>
        <w:fldChar w:fldCharType="begin"/>
      </w:r>
      <w:r>
        <w:rPr>
          <w:noProof/>
        </w:rPr>
        <w:instrText xml:space="preserve"> PAGEREF _Toc533696707 \h </w:instrText>
      </w:r>
      <w:r w:rsidR="003F3A15">
        <w:rPr>
          <w:noProof/>
        </w:rPr>
      </w:r>
      <w:r w:rsidR="003F3A15">
        <w:rPr>
          <w:noProof/>
        </w:rPr>
        <w:fldChar w:fldCharType="separate"/>
      </w:r>
      <w:r w:rsidR="004C2C2B">
        <w:rPr>
          <w:noProof/>
        </w:rPr>
        <w:t>9</w:t>
      </w:r>
      <w:r w:rsidR="003F3A15">
        <w:rPr>
          <w:noProof/>
        </w:rPr>
        <w:fldChar w:fldCharType="end"/>
      </w:r>
    </w:p>
    <w:p w:rsidR="004B0795" w:rsidRDefault="004B0795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64AEA">
        <w:rPr>
          <w:rFonts w:cs="Arial"/>
          <w:noProof/>
        </w:rPr>
        <w:t>3.3.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164AEA">
        <w:rPr>
          <w:rFonts w:cs="Arial"/>
          <w:noProof/>
        </w:rPr>
        <w:t>Sprawdzenie skuteczności ochrony od porażeń.</w:t>
      </w:r>
      <w:r>
        <w:rPr>
          <w:noProof/>
        </w:rPr>
        <w:tab/>
      </w:r>
      <w:r w:rsidR="003F3A15">
        <w:rPr>
          <w:noProof/>
        </w:rPr>
        <w:fldChar w:fldCharType="begin"/>
      </w:r>
      <w:r>
        <w:rPr>
          <w:noProof/>
        </w:rPr>
        <w:instrText xml:space="preserve"> PAGEREF _Toc533696708 \h </w:instrText>
      </w:r>
      <w:r w:rsidR="003F3A15">
        <w:rPr>
          <w:noProof/>
        </w:rPr>
      </w:r>
      <w:r w:rsidR="003F3A15">
        <w:rPr>
          <w:noProof/>
        </w:rPr>
        <w:fldChar w:fldCharType="separate"/>
      </w:r>
      <w:r w:rsidR="004C2C2B">
        <w:rPr>
          <w:noProof/>
        </w:rPr>
        <w:t>10</w:t>
      </w:r>
      <w:r w:rsidR="003F3A15">
        <w:rPr>
          <w:noProof/>
        </w:rPr>
        <w:fldChar w:fldCharType="end"/>
      </w:r>
    </w:p>
    <w:p w:rsidR="004B0795" w:rsidRDefault="004B0795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64AEA">
        <w:rPr>
          <w:rFonts w:cs="Arial"/>
          <w:noProof/>
        </w:rPr>
        <w:t>3.4.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164AEA">
        <w:rPr>
          <w:rFonts w:cs="Arial"/>
          <w:noProof/>
        </w:rPr>
        <w:t>Dobór zabezpieczenia transformatora</w:t>
      </w:r>
      <w:r>
        <w:rPr>
          <w:noProof/>
        </w:rPr>
        <w:tab/>
      </w:r>
      <w:r w:rsidR="003F3A15">
        <w:rPr>
          <w:noProof/>
        </w:rPr>
        <w:fldChar w:fldCharType="begin"/>
      </w:r>
      <w:r>
        <w:rPr>
          <w:noProof/>
        </w:rPr>
        <w:instrText xml:space="preserve"> PAGEREF _Toc533696709 \h </w:instrText>
      </w:r>
      <w:r w:rsidR="003F3A15">
        <w:rPr>
          <w:noProof/>
        </w:rPr>
      </w:r>
      <w:r w:rsidR="003F3A15">
        <w:rPr>
          <w:noProof/>
        </w:rPr>
        <w:fldChar w:fldCharType="separate"/>
      </w:r>
      <w:r w:rsidR="004C2C2B">
        <w:rPr>
          <w:noProof/>
        </w:rPr>
        <w:t>10</w:t>
      </w:r>
      <w:r w:rsidR="003F3A15">
        <w:rPr>
          <w:noProof/>
        </w:rPr>
        <w:fldChar w:fldCharType="end"/>
      </w:r>
    </w:p>
    <w:p w:rsidR="004B0795" w:rsidRDefault="004B0795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64AEA">
        <w:rPr>
          <w:rFonts w:cs="Arial"/>
          <w:noProof/>
        </w:rPr>
        <w:t>3.5.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164AEA">
        <w:rPr>
          <w:rFonts w:cs="Arial"/>
          <w:noProof/>
        </w:rPr>
        <w:t>Wyznaczanie rezystancji uziemienia roboczego i ochronnego stacji transformatorowej:</w:t>
      </w:r>
      <w:r>
        <w:rPr>
          <w:noProof/>
        </w:rPr>
        <w:tab/>
      </w:r>
      <w:r w:rsidR="003F3A15">
        <w:rPr>
          <w:noProof/>
        </w:rPr>
        <w:fldChar w:fldCharType="begin"/>
      </w:r>
      <w:r>
        <w:rPr>
          <w:noProof/>
        </w:rPr>
        <w:instrText xml:space="preserve"> PAGEREF _Toc533696710 \h </w:instrText>
      </w:r>
      <w:r w:rsidR="003F3A15">
        <w:rPr>
          <w:noProof/>
        </w:rPr>
      </w:r>
      <w:r w:rsidR="003F3A15">
        <w:rPr>
          <w:noProof/>
        </w:rPr>
        <w:fldChar w:fldCharType="separate"/>
      </w:r>
      <w:r w:rsidR="004C2C2B">
        <w:rPr>
          <w:noProof/>
        </w:rPr>
        <w:t>10</w:t>
      </w:r>
      <w:r w:rsidR="003F3A15">
        <w:rPr>
          <w:noProof/>
        </w:rPr>
        <w:fldChar w:fldCharType="end"/>
      </w:r>
    </w:p>
    <w:p w:rsidR="004B0795" w:rsidRDefault="004B0795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64AEA">
        <w:rPr>
          <w:rFonts w:cs="Arial"/>
          <w:noProof/>
        </w:rPr>
        <w:t>3.6.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164AEA">
        <w:rPr>
          <w:rFonts w:cs="Arial"/>
          <w:noProof/>
        </w:rPr>
        <w:t>Kompensacja mocy biernej.</w:t>
      </w:r>
      <w:r>
        <w:rPr>
          <w:noProof/>
        </w:rPr>
        <w:tab/>
      </w:r>
      <w:r w:rsidR="003F3A15">
        <w:rPr>
          <w:noProof/>
        </w:rPr>
        <w:fldChar w:fldCharType="begin"/>
      </w:r>
      <w:r>
        <w:rPr>
          <w:noProof/>
        </w:rPr>
        <w:instrText xml:space="preserve"> PAGEREF _Toc533696711 \h </w:instrText>
      </w:r>
      <w:r w:rsidR="003F3A15">
        <w:rPr>
          <w:noProof/>
        </w:rPr>
      </w:r>
      <w:r w:rsidR="003F3A15">
        <w:rPr>
          <w:noProof/>
        </w:rPr>
        <w:fldChar w:fldCharType="separate"/>
      </w:r>
      <w:r w:rsidR="004C2C2B">
        <w:rPr>
          <w:noProof/>
        </w:rPr>
        <w:t>10</w:t>
      </w:r>
      <w:r w:rsidR="003F3A15">
        <w:rPr>
          <w:noProof/>
        </w:rPr>
        <w:fldChar w:fldCharType="end"/>
      </w:r>
    </w:p>
    <w:p w:rsidR="004B0795" w:rsidRDefault="004B0795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164AEA">
        <w:rPr>
          <w:rFonts w:cs="Arial"/>
          <w:noProof/>
        </w:rPr>
        <w:t>4. ZESTAWIENIE PODSTAWOWYCH MATERIAŁÓW.</w:t>
      </w:r>
      <w:r>
        <w:rPr>
          <w:noProof/>
        </w:rPr>
        <w:tab/>
      </w:r>
      <w:r w:rsidR="003F3A15">
        <w:rPr>
          <w:noProof/>
        </w:rPr>
        <w:fldChar w:fldCharType="begin"/>
      </w:r>
      <w:r>
        <w:rPr>
          <w:noProof/>
        </w:rPr>
        <w:instrText xml:space="preserve"> PAGEREF _Toc533696712 \h </w:instrText>
      </w:r>
      <w:r w:rsidR="003F3A15">
        <w:rPr>
          <w:noProof/>
        </w:rPr>
      </w:r>
      <w:r w:rsidR="003F3A15">
        <w:rPr>
          <w:noProof/>
        </w:rPr>
        <w:fldChar w:fldCharType="separate"/>
      </w:r>
      <w:r w:rsidR="004C2C2B">
        <w:rPr>
          <w:noProof/>
        </w:rPr>
        <w:t>12</w:t>
      </w:r>
      <w:r w:rsidR="003F3A15">
        <w:rPr>
          <w:noProof/>
        </w:rPr>
        <w:fldChar w:fldCharType="end"/>
      </w:r>
    </w:p>
    <w:p w:rsidR="00377410" w:rsidRPr="00377410" w:rsidRDefault="003F3A15" w:rsidP="00377410">
      <w:pPr>
        <w:suppressAutoHyphens/>
        <w:jc w:val="both"/>
        <w:rPr>
          <w:rFonts w:cs="Arial"/>
          <w:noProof/>
          <w:sz w:val="20"/>
          <w:szCs w:val="20"/>
        </w:rPr>
      </w:pPr>
      <w:r w:rsidRPr="00377410">
        <w:rPr>
          <w:rFonts w:cs="Arial"/>
          <w:noProof/>
          <w:sz w:val="20"/>
          <w:szCs w:val="20"/>
        </w:rPr>
        <w:fldChar w:fldCharType="end"/>
      </w:r>
      <w:bookmarkEnd w:id="0"/>
    </w:p>
    <w:p w:rsidR="00377410" w:rsidRPr="00377410" w:rsidRDefault="006D7957" w:rsidP="0033290A">
      <w:pPr>
        <w:pStyle w:val="Spistreci1"/>
      </w:pPr>
      <w:r>
        <w:t>5</w:t>
      </w:r>
      <w:r w:rsidR="00377410" w:rsidRPr="00377410">
        <w:t xml:space="preserve">. CZĘŚĆ GRAFICZNA </w:t>
      </w:r>
    </w:p>
    <w:p w:rsidR="00A43D12" w:rsidRDefault="007D2187" w:rsidP="00377410">
      <w:pPr>
        <w:pStyle w:val="Tekstpodstawowy"/>
        <w:numPr>
          <w:ilvl w:val="0"/>
          <w:numId w:val="21"/>
        </w:numPr>
        <w:overflowPunct/>
        <w:autoSpaceDE/>
        <w:autoSpaceDN/>
        <w:adjustRightInd/>
        <w:spacing w:after="0" w:line="240" w:lineRule="atLeast"/>
        <w:textAlignment w:val="auto"/>
        <w:rPr>
          <w:rFonts w:cs="Arial"/>
          <w:i/>
          <w:noProof/>
        </w:rPr>
      </w:pPr>
      <w:r>
        <w:rPr>
          <w:rFonts w:cs="Arial"/>
          <w:i/>
          <w:noProof/>
        </w:rPr>
        <w:t>Szpital Sucha Beskidzka. Rozdzielnica 15kV. Schemat ideowy. Stan istniejący</w:t>
      </w:r>
      <w:r w:rsidR="00A43D12">
        <w:rPr>
          <w:rFonts w:cs="Arial"/>
          <w:i/>
          <w:noProof/>
        </w:rPr>
        <w:t>.</w:t>
      </w:r>
    </w:p>
    <w:p w:rsidR="00A43D12" w:rsidRDefault="007D2187" w:rsidP="00377410">
      <w:pPr>
        <w:pStyle w:val="Tekstpodstawowy"/>
        <w:numPr>
          <w:ilvl w:val="0"/>
          <w:numId w:val="21"/>
        </w:numPr>
        <w:overflowPunct/>
        <w:autoSpaceDE/>
        <w:autoSpaceDN/>
        <w:adjustRightInd/>
        <w:spacing w:after="0" w:line="240" w:lineRule="atLeast"/>
        <w:textAlignment w:val="auto"/>
        <w:rPr>
          <w:rFonts w:cs="Arial"/>
          <w:i/>
          <w:noProof/>
        </w:rPr>
      </w:pPr>
      <w:r>
        <w:rPr>
          <w:rFonts w:cs="Arial"/>
          <w:i/>
          <w:noProof/>
        </w:rPr>
        <w:t>Szpital Sucha Beskidzka. Rozdzielnica główna 0,4kV. Schemat ideowy. Stan istniejący</w:t>
      </w:r>
      <w:r w:rsidR="00A43D12">
        <w:rPr>
          <w:rFonts w:cs="Arial"/>
          <w:i/>
          <w:noProof/>
        </w:rPr>
        <w:t>.</w:t>
      </w:r>
    </w:p>
    <w:p w:rsidR="007D2187" w:rsidRDefault="007D2187" w:rsidP="00377410">
      <w:pPr>
        <w:pStyle w:val="Tekstpodstawowy"/>
        <w:numPr>
          <w:ilvl w:val="0"/>
          <w:numId w:val="21"/>
        </w:numPr>
        <w:overflowPunct/>
        <w:autoSpaceDE/>
        <w:autoSpaceDN/>
        <w:adjustRightInd/>
        <w:spacing w:after="0" w:line="240" w:lineRule="atLeast"/>
        <w:textAlignment w:val="auto"/>
        <w:rPr>
          <w:rFonts w:cs="Arial"/>
          <w:i/>
          <w:noProof/>
        </w:rPr>
      </w:pPr>
      <w:r>
        <w:rPr>
          <w:rFonts w:cs="Arial"/>
          <w:i/>
          <w:noProof/>
        </w:rPr>
        <w:t>Szpital Sucha Beskidzka. Rozdzielnica główna generatora. Schemat ideowy. Stan istniejący.</w:t>
      </w:r>
    </w:p>
    <w:p w:rsidR="007D2187" w:rsidRDefault="007D2187" w:rsidP="00377410">
      <w:pPr>
        <w:pStyle w:val="Tekstpodstawowy"/>
        <w:numPr>
          <w:ilvl w:val="0"/>
          <w:numId w:val="21"/>
        </w:numPr>
        <w:overflowPunct/>
        <w:autoSpaceDE/>
        <w:autoSpaceDN/>
        <w:adjustRightInd/>
        <w:spacing w:after="0" w:line="240" w:lineRule="atLeast"/>
        <w:textAlignment w:val="auto"/>
        <w:rPr>
          <w:rFonts w:cs="Arial"/>
          <w:i/>
          <w:noProof/>
        </w:rPr>
      </w:pPr>
      <w:r>
        <w:rPr>
          <w:rFonts w:cs="Arial"/>
          <w:i/>
          <w:noProof/>
        </w:rPr>
        <w:t>Szpital Sucha Beskidzka. Rozdzielnica 15kV. Schemat ideowy. Stan projektowany.</w:t>
      </w:r>
    </w:p>
    <w:p w:rsidR="007D2187" w:rsidRDefault="007D2187" w:rsidP="007D2187">
      <w:pPr>
        <w:pStyle w:val="Tekstpodstawowy"/>
        <w:numPr>
          <w:ilvl w:val="0"/>
          <w:numId w:val="21"/>
        </w:numPr>
        <w:overflowPunct/>
        <w:autoSpaceDE/>
        <w:autoSpaceDN/>
        <w:adjustRightInd/>
        <w:spacing w:after="0" w:line="240" w:lineRule="atLeast"/>
        <w:textAlignment w:val="auto"/>
        <w:rPr>
          <w:rFonts w:cs="Arial"/>
          <w:i/>
          <w:noProof/>
        </w:rPr>
      </w:pPr>
      <w:r>
        <w:rPr>
          <w:rFonts w:cs="Arial"/>
          <w:i/>
          <w:noProof/>
        </w:rPr>
        <w:t>Szpital Sucha Beskidzka. Rozdzielnica główna 0,4kV. Schemat ideowy. Stan projektowany</w:t>
      </w:r>
    </w:p>
    <w:p w:rsidR="007D2187" w:rsidRDefault="007D2187" w:rsidP="007D2187">
      <w:pPr>
        <w:pStyle w:val="Tekstpodstawowy"/>
        <w:numPr>
          <w:ilvl w:val="0"/>
          <w:numId w:val="21"/>
        </w:numPr>
        <w:overflowPunct/>
        <w:autoSpaceDE/>
        <w:autoSpaceDN/>
        <w:adjustRightInd/>
        <w:spacing w:after="0" w:line="240" w:lineRule="atLeast"/>
        <w:textAlignment w:val="auto"/>
        <w:rPr>
          <w:rFonts w:cs="Arial"/>
          <w:i/>
          <w:noProof/>
        </w:rPr>
      </w:pPr>
      <w:r>
        <w:rPr>
          <w:rFonts w:cs="Arial"/>
          <w:i/>
          <w:noProof/>
        </w:rPr>
        <w:t>Szpital Sucha Beskidzka. Rozdzielnica główna generatora. Schemat ideowy. Stan projektowany.</w:t>
      </w:r>
    </w:p>
    <w:p w:rsidR="007D2187" w:rsidRDefault="007D2187" w:rsidP="00377410">
      <w:pPr>
        <w:pStyle w:val="Tekstpodstawowy"/>
        <w:numPr>
          <w:ilvl w:val="0"/>
          <w:numId w:val="21"/>
        </w:numPr>
        <w:overflowPunct/>
        <w:autoSpaceDE/>
        <w:autoSpaceDN/>
        <w:adjustRightInd/>
        <w:spacing w:after="0" w:line="240" w:lineRule="atLeast"/>
        <w:textAlignment w:val="auto"/>
        <w:rPr>
          <w:rFonts w:cs="Arial"/>
          <w:i/>
          <w:noProof/>
        </w:rPr>
      </w:pPr>
      <w:r>
        <w:rPr>
          <w:rFonts w:cs="Arial"/>
          <w:i/>
          <w:noProof/>
        </w:rPr>
        <w:t>Szpital Sucha Beskidzka. Rozdzielnice RNN i RGG. Elewacje. Stan projektowany.</w:t>
      </w:r>
    </w:p>
    <w:p w:rsidR="007D2187" w:rsidRDefault="007D2187" w:rsidP="00377410">
      <w:pPr>
        <w:pStyle w:val="Tekstpodstawowy"/>
        <w:numPr>
          <w:ilvl w:val="0"/>
          <w:numId w:val="21"/>
        </w:numPr>
        <w:overflowPunct/>
        <w:autoSpaceDE/>
        <w:autoSpaceDN/>
        <w:adjustRightInd/>
        <w:spacing w:after="0" w:line="240" w:lineRule="atLeast"/>
        <w:textAlignment w:val="auto"/>
        <w:rPr>
          <w:rFonts w:cs="Arial"/>
          <w:i/>
          <w:noProof/>
        </w:rPr>
      </w:pPr>
      <w:r>
        <w:rPr>
          <w:rFonts w:cs="Arial"/>
          <w:i/>
          <w:noProof/>
        </w:rPr>
        <w:t>Szpital Sucha Beskidzka. Tablica oświetlenia zewnętrznego. Schemat ideowy. Stan projektowany.</w:t>
      </w:r>
    </w:p>
    <w:p w:rsidR="00670123" w:rsidRDefault="00670123" w:rsidP="00670123">
      <w:pPr>
        <w:pStyle w:val="Tekstpodstawowy"/>
        <w:overflowPunct/>
        <w:autoSpaceDE/>
        <w:autoSpaceDN/>
        <w:adjustRightInd/>
        <w:spacing w:after="0" w:line="240" w:lineRule="atLeast"/>
        <w:textAlignment w:val="auto"/>
        <w:rPr>
          <w:rFonts w:cs="Arial"/>
          <w:i/>
          <w:noProof/>
        </w:rPr>
      </w:pPr>
    </w:p>
    <w:p w:rsidR="00670123" w:rsidRPr="00377410" w:rsidRDefault="00670123" w:rsidP="00670123">
      <w:pPr>
        <w:pStyle w:val="Spistreci1"/>
      </w:pPr>
      <w:r>
        <w:t>6</w:t>
      </w:r>
      <w:r w:rsidRPr="00377410">
        <w:t xml:space="preserve">. </w:t>
      </w:r>
      <w:r>
        <w:t>OŚWIADCZENIA PROJEKTANTA I SPRAWDZAJACEGO.</w:t>
      </w:r>
    </w:p>
    <w:p w:rsidR="00670123" w:rsidRPr="00377410" w:rsidRDefault="00670123" w:rsidP="00670123">
      <w:pPr>
        <w:pStyle w:val="Tekstpodstawowy"/>
        <w:overflowPunct/>
        <w:autoSpaceDE/>
        <w:autoSpaceDN/>
        <w:adjustRightInd/>
        <w:spacing w:after="0" w:line="240" w:lineRule="atLeast"/>
        <w:textAlignment w:val="auto"/>
        <w:rPr>
          <w:rFonts w:cs="Arial"/>
          <w:i/>
          <w:noProof/>
        </w:rPr>
      </w:pPr>
    </w:p>
    <w:p w:rsidR="00377410" w:rsidRPr="00377410" w:rsidRDefault="00377410" w:rsidP="00C65DB3">
      <w:pPr>
        <w:pStyle w:val="Nagwek1"/>
        <w:numPr>
          <w:ilvl w:val="0"/>
          <w:numId w:val="0"/>
        </w:numPr>
        <w:spacing w:line="276" w:lineRule="auto"/>
        <w:ind w:left="432"/>
      </w:pPr>
      <w:r w:rsidRPr="00377410">
        <w:br w:type="page"/>
      </w:r>
      <w:bookmarkStart w:id="1" w:name="_Toc245735386"/>
      <w:bookmarkStart w:id="2" w:name="_Toc437979992"/>
      <w:bookmarkStart w:id="3" w:name="_Toc533696689"/>
      <w:r w:rsidR="0033290A">
        <w:lastRenderedPageBreak/>
        <w:t>2</w:t>
      </w:r>
      <w:r w:rsidRPr="00377410">
        <w:t xml:space="preserve">. </w:t>
      </w:r>
      <w:bookmarkStart w:id="4" w:name="_Toc476890704"/>
      <w:r w:rsidRPr="00377410">
        <w:t>OPIS TECHNICZNY</w:t>
      </w:r>
      <w:bookmarkEnd w:id="1"/>
      <w:bookmarkEnd w:id="2"/>
      <w:bookmarkEnd w:id="3"/>
      <w:bookmarkEnd w:id="4"/>
    </w:p>
    <w:p w:rsidR="00377410" w:rsidRPr="00377410" w:rsidRDefault="00377410" w:rsidP="00C65DB3">
      <w:pPr>
        <w:pStyle w:val="Nagwek2"/>
        <w:numPr>
          <w:ilvl w:val="0"/>
          <w:numId w:val="32"/>
        </w:numPr>
        <w:spacing w:before="0" w:after="0" w:line="276" w:lineRule="auto"/>
        <w:rPr>
          <w:rFonts w:cs="Arial"/>
          <w:sz w:val="20"/>
          <w:szCs w:val="20"/>
        </w:rPr>
      </w:pPr>
      <w:bookmarkStart w:id="5" w:name="_Toc476890705"/>
      <w:bookmarkStart w:id="6" w:name="_Toc533696690"/>
      <w:r w:rsidRPr="00377410">
        <w:rPr>
          <w:rFonts w:cs="Arial"/>
          <w:sz w:val="20"/>
          <w:szCs w:val="20"/>
        </w:rPr>
        <w:t>Przedmiot opracowania</w:t>
      </w:r>
      <w:bookmarkEnd w:id="5"/>
      <w:bookmarkEnd w:id="6"/>
    </w:p>
    <w:p w:rsidR="00A41BE3" w:rsidRDefault="00377410" w:rsidP="00C65DB3">
      <w:pPr>
        <w:suppressAutoHyphens/>
        <w:spacing w:line="276" w:lineRule="auto"/>
        <w:jc w:val="both"/>
        <w:rPr>
          <w:rFonts w:cs="Arial"/>
          <w:sz w:val="20"/>
          <w:szCs w:val="20"/>
        </w:rPr>
      </w:pPr>
      <w:r w:rsidRPr="00377410">
        <w:rPr>
          <w:rFonts w:cs="Arial"/>
          <w:spacing w:val="-3"/>
          <w:sz w:val="20"/>
          <w:szCs w:val="20"/>
        </w:rPr>
        <w:tab/>
      </w:r>
      <w:r w:rsidRPr="00377410">
        <w:rPr>
          <w:rFonts w:cs="Arial"/>
          <w:sz w:val="20"/>
          <w:szCs w:val="20"/>
        </w:rPr>
        <w:t xml:space="preserve">Tematem opracowania jest </w:t>
      </w:r>
      <w:bookmarkStart w:id="7" w:name="OLE_LINK1"/>
      <w:bookmarkStart w:id="8" w:name="OLE_LINK2"/>
      <w:r w:rsidRPr="00377410">
        <w:rPr>
          <w:rFonts w:cs="Arial"/>
          <w:sz w:val="20"/>
          <w:szCs w:val="20"/>
        </w:rPr>
        <w:t xml:space="preserve">projekt </w:t>
      </w:r>
      <w:r w:rsidR="00A41BE3">
        <w:rPr>
          <w:rFonts w:cs="Arial"/>
          <w:sz w:val="20"/>
          <w:szCs w:val="20"/>
        </w:rPr>
        <w:t>budowlany modernizacji urządzeń w stacj</w:t>
      </w:r>
      <w:r w:rsidR="00BF3652">
        <w:rPr>
          <w:rFonts w:cs="Arial"/>
          <w:sz w:val="20"/>
          <w:szCs w:val="20"/>
        </w:rPr>
        <w:t>i</w:t>
      </w:r>
      <w:r w:rsidR="00A41BE3">
        <w:rPr>
          <w:rFonts w:cs="Arial"/>
          <w:sz w:val="20"/>
          <w:szCs w:val="20"/>
        </w:rPr>
        <w:t xml:space="preserve"> transformatorow</w:t>
      </w:r>
      <w:r w:rsidR="00BF3652">
        <w:rPr>
          <w:rFonts w:cs="Arial"/>
          <w:sz w:val="20"/>
          <w:szCs w:val="20"/>
        </w:rPr>
        <w:t>ej</w:t>
      </w:r>
      <w:bookmarkEnd w:id="7"/>
      <w:bookmarkEnd w:id="8"/>
      <w:r w:rsidR="00A41BE3">
        <w:rPr>
          <w:rFonts w:cs="Arial"/>
          <w:sz w:val="20"/>
          <w:szCs w:val="20"/>
        </w:rPr>
        <w:t xml:space="preserve"> </w:t>
      </w:r>
      <w:bookmarkStart w:id="9" w:name="OLE_LINK3"/>
      <w:bookmarkStart w:id="10" w:name="OLE_LINK4"/>
      <w:r w:rsidR="00A41BE3">
        <w:rPr>
          <w:rFonts w:cs="Arial"/>
          <w:sz w:val="20"/>
          <w:szCs w:val="20"/>
        </w:rPr>
        <w:t>zasilając</w:t>
      </w:r>
      <w:r w:rsidR="000475E5">
        <w:rPr>
          <w:rFonts w:cs="Arial"/>
          <w:sz w:val="20"/>
          <w:szCs w:val="20"/>
        </w:rPr>
        <w:t>ej</w:t>
      </w:r>
      <w:r w:rsidR="00A41BE3">
        <w:rPr>
          <w:rFonts w:cs="Arial"/>
          <w:sz w:val="20"/>
          <w:szCs w:val="20"/>
        </w:rPr>
        <w:t xml:space="preserve"> szpital w Suchej Beskidzkiej przy ul. Szpitalnej 22</w:t>
      </w:r>
      <w:r w:rsidR="000475E5">
        <w:rPr>
          <w:rFonts w:cs="Arial"/>
          <w:sz w:val="20"/>
          <w:szCs w:val="20"/>
        </w:rPr>
        <w:t>.</w:t>
      </w:r>
      <w:bookmarkEnd w:id="9"/>
      <w:bookmarkEnd w:id="10"/>
    </w:p>
    <w:p w:rsidR="00377410" w:rsidRPr="00377410" w:rsidRDefault="00377410" w:rsidP="00C65DB3">
      <w:pPr>
        <w:suppressAutoHyphens/>
        <w:spacing w:line="276" w:lineRule="auto"/>
        <w:jc w:val="both"/>
        <w:rPr>
          <w:rFonts w:cs="Arial"/>
          <w:sz w:val="20"/>
          <w:szCs w:val="20"/>
        </w:rPr>
      </w:pPr>
    </w:p>
    <w:p w:rsidR="00377410" w:rsidRPr="00377410" w:rsidRDefault="00377410" w:rsidP="00C65DB3">
      <w:pPr>
        <w:pStyle w:val="Nagwek2"/>
        <w:numPr>
          <w:ilvl w:val="0"/>
          <w:numId w:val="32"/>
        </w:numPr>
        <w:spacing w:before="0" w:after="0" w:line="276" w:lineRule="auto"/>
        <w:rPr>
          <w:rFonts w:cs="Arial"/>
          <w:sz w:val="20"/>
          <w:szCs w:val="20"/>
        </w:rPr>
      </w:pPr>
      <w:bookmarkStart w:id="11" w:name="_Toc476890706"/>
      <w:bookmarkStart w:id="12" w:name="_Toc533696691"/>
      <w:r w:rsidRPr="00377410">
        <w:rPr>
          <w:rFonts w:cs="Arial"/>
          <w:sz w:val="20"/>
          <w:szCs w:val="20"/>
        </w:rPr>
        <w:t>Podstawa opracowania</w:t>
      </w:r>
      <w:bookmarkEnd w:id="11"/>
      <w:bookmarkEnd w:id="12"/>
    </w:p>
    <w:p w:rsidR="00377410" w:rsidRPr="00377410" w:rsidRDefault="00377410" w:rsidP="00C65DB3">
      <w:pPr>
        <w:pStyle w:val="Listapunktowana2"/>
        <w:spacing w:line="276" w:lineRule="auto"/>
        <w:rPr>
          <w:rFonts w:cs="Arial"/>
        </w:rPr>
      </w:pPr>
      <w:r w:rsidRPr="00377410">
        <w:rPr>
          <w:rFonts w:cs="Arial"/>
        </w:rPr>
        <w:t>Projekt instalacji elektrycznej wykonano na podstawie:</w:t>
      </w:r>
    </w:p>
    <w:p w:rsidR="00377410" w:rsidRPr="00377410" w:rsidRDefault="00377410" w:rsidP="00C65DB3">
      <w:pPr>
        <w:pStyle w:val="Listapunktowana2"/>
        <w:numPr>
          <w:ilvl w:val="0"/>
          <w:numId w:val="20"/>
        </w:numPr>
        <w:spacing w:line="276" w:lineRule="auto"/>
        <w:rPr>
          <w:rFonts w:cs="Arial"/>
        </w:rPr>
      </w:pPr>
      <w:r w:rsidRPr="00377410">
        <w:rPr>
          <w:rFonts w:cs="Arial"/>
        </w:rPr>
        <w:t>wytycznych Inwestora,</w:t>
      </w:r>
    </w:p>
    <w:p w:rsidR="00377410" w:rsidRPr="00377410" w:rsidRDefault="00A41BE3" w:rsidP="00C65DB3">
      <w:pPr>
        <w:pStyle w:val="Listapunktowana2"/>
        <w:numPr>
          <w:ilvl w:val="0"/>
          <w:numId w:val="20"/>
        </w:numPr>
        <w:spacing w:line="276" w:lineRule="auto"/>
        <w:rPr>
          <w:rFonts w:cs="Arial"/>
        </w:rPr>
      </w:pPr>
      <w:r>
        <w:rPr>
          <w:rFonts w:cs="Arial"/>
        </w:rPr>
        <w:t>wizji lokalnej</w:t>
      </w:r>
      <w:r w:rsidR="00377410" w:rsidRPr="00377410">
        <w:rPr>
          <w:rFonts w:cs="Arial"/>
        </w:rPr>
        <w:t>,</w:t>
      </w:r>
    </w:p>
    <w:p w:rsidR="00377410" w:rsidRPr="00377410" w:rsidRDefault="00377410" w:rsidP="00C65DB3">
      <w:pPr>
        <w:pStyle w:val="Listapunktowana2"/>
        <w:numPr>
          <w:ilvl w:val="0"/>
          <w:numId w:val="20"/>
        </w:numPr>
        <w:spacing w:line="276" w:lineRule="auto"/>
        <w:rPr>
          <w:rFonts w:cs="Arial"/>
        </w:rPr>
      </w:pPr>
      <w:r w:rsidRPr="00377410">
        <w:rPr>
          <w:rFonts w:cs="Arial"/>
        </w:rPr>
        <w:t>obowiązujących norm i przepisów,</w:t>
      </w:r>
    </w:p>
    <w:p w:rsidR="00C65DB3" w:rsidRPr="00B4612D" w:rsidRDefault="00C65DB3" w:rsidP="00C65DB3">
      <w:pPr>
        <w:pStyle w:val="Wcicienormalne"/>
        <w:spacing w:line="276" w:lineRule="auto"/>
        <w:ind w:left="786"/>
        <w:rPr>
          <w:rFonts w:ascii="Arial" w:hAnsi="Arial" w:cs="Arial"/>
        </w:rPr>
      </w:pPr>
    </w:p>
    <w:p w:rsidR="00C65DB3" w:rsidRPr="00C65DB3" w:rsidRDefault="00C65DB3" w:rsidP="00C65DB3">
      <w:pPr>
        <w:pStyle w:val="Nagwek2"/>
        <w:numPr>
          <w:ilvl w:val="0"/>
          <w:numId w:val="32"/>
        </w:numPr>
        <w:spacing w:before="0" w:after="0" w:line="276" w:lineRule="auto"/>
        <w:rPr>
          <w:rFonts w:cs="Arial"/>
          <w:sz w:val="20"/>
          <w:szCs w:val="20"/>
        </w:rPr>
      </w:pPr>
      <w:bookmarkStart w:id="13" w:name="_Toc118169640"/>
      <w:bookmarkStart w:id="14" w:name="_Toc469484345"/>
      <w:bookmarkStart w:id="15" w:name="_Toc508201686"/>
      <w:bookmarkStart w:id="16" w:name="_Toc533696692"/>
      <w:r w:rsidRPr="00C65DB3">
        <w:rPr>
          <w:rFonts w:cs="Arial"/>
          <w:sz w:val="20"/>
          <w:szCs w:val="20"/>
        </w:rPr>
        <w:t>Obowiązujące przepisy i normy.</w:t>
      </w:r>
      <w:bookmarkEnd w:id="13"/>
      <w:bookmarkEnd w:id="14"/>
      <w:bookmarkEnd w:id="15"/>
      <w:bookmarkEnd w:id="16"/>
    </w:p>
    <w:p w:rsidR="00C65DB3" w:rsidRPr="00C65DB3" w:rsidRDefault="00C65DB3" w:rsidP="00C65DB3">
      <w:pPr>
        <w:spacing w:line="276" w:lineRule="auto"/>
        <w:ind w:firstLine="567"/>
        <w:jc w:val="both"/>
        <w:rPr>
          <w:rFonts w:cs="Arial"/>
          <w:sz w:val="20"/>
          <w:szCs w:val="20"/>
        </w:rPr>
      </w:pPr>
      <w:r w:rsidRPr="00C65DB3">
        <w:rPr>
          <w:rFonts w:cs="Arial"/>
          <w:sz w:val="20"/>
          <w:szCs w:val="20"/>
        </w:rPr>
        <w:t>Podczas realizacji obiektu należy przestrzegać postanowień obowiązujących przepisów dotyczących budowy wynikających z Prawa Budowlanego, w szczególności:</w:t>
      </w:r>
    </w:p>
    <w:p w:rsidR="00C65DB3" w:rsidRPr="00C65DB3" w:rsidRDefault="00C65DB3" w:rsidP="00C65DB3">
      <w:pPr>
        <w:pStyle w:val="Wcicienormalne"/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 w:rsidRPr="00C65DB3">
        <w:rPr>
          <w:rFonts w:ascii="Arial" w:hAnsi="Arial" w:cs="Arial"/>
        </w:rPr>
        <w:t>Ustawa z dnia 7 lipca 1994 roku Prawo Budowlane (</w:t>
      </w:r>
      <w:proofErr w:type="spellStart"/>
      <w:r w:rsidRPr="00C65DB3">
        <w:rPr>
          <w:rFonts w:ascii="Arial" w:hAnsi="Arial" w:cs="Arial"/>
        </w:rPr>
        <w:t>Dz.U</w:t>
      </w:r>
      <w:proofErr w:type="spellEnd"/>
      <w:r w:rsidRPr="00C65DB3">
        <w:rPr>
          <w:rFonts w:ascii="Arial" w:hAnsi="Arial" w:cs="Arial"/>
        </w:rPr>
        <w:t>. 89/1994 poz.414 z późniejszymi zmianami),</w:t>
      </w:r>
    </w:p>
    <w:p w:rsidR="00C65DB3" w:rsidRPr="00C65DB3" w:rsidRDefault="00C65DB3" w:rsidP="00C65DB3">
      <w:pPr>
        <w:pStyle w:val="Wcicienormalne"/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 w:rsidRPr="00C65DB3">
        <w:rPr>
          <w:rFonts w:ascii="Arial" w:hAnsi="Arial" w:cs="Arial"/>
        </w:rPr>
        <w:t>Ustawa z dnia 10 kwietnia 1997 roku Prawo Energetyczne (</w:t>
      </w:r>
      <w:proofErr w:type="spellStart"/>
      <w:r w:rsidRPr="00C65DB3">
        <w:rPr>
          <w:rFonts w:ascii="Arial" w:hAnsi="Arial" w:cs="Arial"/>
        </w:rPr>
        <w:t>Dz.U</w:t>
      </w:r>
      <w:proofErr w:type="spellEnd"/>
      <w:r w:rsidRPr="00C65DB3">
        <w:rPr>
          <w:rFonts w:ascii="Arial" w:hAnsi="Arial" w:cs="Arial"/>
        </w:rPr>
        <w:t>. 54/1997 poz.348 z późniejszymi zmianami),</w:t>
      </w:r>
    </w:p>
    <w:p w:rsidR="00C65DB3" w:rsidRPr="00C65DB3" w:rsidRDefault="00C65DB3" w:rsidP="00C65DB3">
      <w:pPr>
        <w:pStyle w:val="Wcicienormalne"/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 w:rsidRPr="00C65DB3">
        <w:rPr>
          <w:rFonts w:ascii="Arial" w:hAnsi="Arial" w:cs="Arial"/>
        </w:rPr>
        <w:t>Ustawa z dnia 24 sierpnia 1991 roku o ochronie przeciwpożarowej (</w:t>
      </w:r>
      <w:proofErr w:type="spellStart"/>
      <w:r w:rsidRPr="00C65DB3">
        <w:rPr>
          <w:rFonts w:ascii="Arial" w:hAnsi="Arial" w:cs="Arial"/>
        </w:rPr>
        <w:t>Jedn.tekst</w:t>
      </w:r>
      <w:proofErr w:type="spellEnd"/>
      <w:r w:rsidRPr="00C65DB3">
        <w:rPr>
          <w:rFonts w:ascii="Arial" w:hAnsi="Arial" w:cs="Arial"/>
        </w:rPr>
        <w:t xml:space="preserve"> Dz.U.147/2002 poz.1129 z późniejszymi zmianami),</w:t>
      </w:r>
    </w:p>
    <w:p w:rsidR="00C65DB3" w:rsidRPr="00C65DB3" w:rsidRDefault="00C65DB3" w:rsidP="00C65DB3">
      <w:pPr>
        <w:pStyle w:val="Wcicienormalne"/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 w:rsidRPr="00C65DB3">
        <w:rPr>
          <w:rFonts w:ascii="Arial" w:hAnsi="Arial" w:cs="Arial"/>
        </w:rPr>
        <w:t>Rozporządzenie Ministra Infrastruktury z dnia 7 kwietnia 2004 roku w sprawie warunków technicznych jakim powinny odpowiadać budynki i ich usytuowanie (</w:t>
      </w:r>
      <w:proofErr w:type="spellStart"/>
      <w:r w:rsidRPr="00C65DB3">
        <w:rPr>
          <w:rFonts w:ascii="Arial" w:hAnsi="Arial" w:cs="Arial"/>
        </w:rPr>
        <w:t>Dz.U</w:t>
      </w:r>
      <w:proofErr w:type="spellEnd"/>
      <w:r w:rsidRPr="00C65DB3">
        <w:rPr>
          <w:rFonts w:ascii="Arial" w:hAnsi="Arial" w:cs="Arial"/>
        </w:rPr>
        <w:t>. 109/2004 poz.1156</w:t>
      </w:r>
      <w:r w:rsidRPr="00C65DB3">
        <w:rPr>
          <w:rFonts w:ascii="Arial" w:hAnsi="Arial" w:cs="Arial"/>
          <w:snapToGrid w:val="0"/>
        </w:rPr>
        <w:t>),</w:t>
      </w:r>
    </w:p>
    <w:p w:rsidR="00C65DB3" w:rsidRPr="00C65DB3" w:rsidRDefault="00C65DB3" w:rsidP="00C65DB3">
      <w:pPr>
        <w:pStyle w:val="Wcicienormalne"/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 w:rsidRPr="00C65DB3">
        <w:rPr>
          <w:rFonts w:ascii="Arial" w:hAnsi="Arial" w:cs="Arial"/>
        </w:rPr>
        <w:t>Rozporządzenie Ministra Spraw Wewnętrznych z dnia 16 czerwca 2003 roku w sprawie ochrony przeciwpożarowej budynków, innych obiektów budowlanych i terenów (Dz.U.121/2003 poz.1138),</w:t>
      </w:r>
    </w:p>
    <w:p w:rsidR="00C65DB3" w:rsidRPr="00C65DB3" w:rsidRDefault="00C65DB3" w:rsidP="00C65DB3">
      <w:pPr>
        <w:pStyle w:val="Wcicienormalne"/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 w:rsidRPr="00C65DB3">
        <w:rPr>
          <w:rFonts w:ascii="Arial" w:hAnsi="Arial" w:cs="Arial"/>
        </w:rPr>
        <w:t>Rozporządzenie Ministra Pracy i Polityki Socjalnej  z dnia 26 września 1997 roku w sprawie ogólnych przepisów bezpieczeństwa i higieny pracy  (</w:t>
      </w:r>
      <w:proofErr w:type="spellStart"/>
      <w:r w:rsidRPr="00C65DB3">
        <w:rPr>
          <w:rFonts w:ascii="Arial" w:hAnsi="Arial" w:cs="Arial"/>
        </w:rPr>
        <w:t>Dz.U</w:t>
      </w:r>
      <w:proofErr w:type="spellEnd"/>
      <w:r w:rsidRPr="00C65DB3">
        <w:rPr>
          <w:rFonts w:ascii="Arial" w:hAnsi="Arial" w:cs="Arial"/>
        </w:rPr>
        <w:t>. 129/1997 poz.844 z późniejszymi zmianami),</w:t>
      </w:r>
    </w:p>
    <w:p w:rsidR="00C65DB3" w:rsidRPr="00C65DB3" w:rsidRDefault="00C65DB3" w:rsidP="00C65DB3">
      <w:pPr>
        <w:pStyle w:val="Tekstpodstawowywcity"/>
        <w:spacing w:line="276" w:lineRule="auto"/>
        <w:rPr>
          <w:rFonts w:cs="Arial"/>
          <w:sz w:val="20"/>
          <w:szCs w:val="20"/>
        </w:rPr>
      </w:pPr>
      <w:bookmarkStart w:id="17" w:name="_Toc118169642"/>
      <w:bookmarkStart w:id="18" w:name="_Toc469484347"/>
      <w:r w:rsidRPr="00C65DB3">
        <w:rPr>
          <w:rFonts w:cs="Arial"/>
          <w:sz w:val="20"/>
          <w:szCs w:val="20"/>
        </w:rPr>
        <w:t>Obowiązujące normy.</w:t>
      </w:r>
      <w:bookmarkEnd w:id="17"/>
      <w:bookmarkEnd w:id="18"/>
    </w:p>
    <w:p w:rsidR="00C65DB3" w:rsidRPr="00C65DB3" w:rsidRDefault="00C65DB3" w:rsidP="00C65DB3">
      <w:pPr>
        <w:pStyle w:val="Wcicienormalne"/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 w:rsidRPr="00C65DB3">
        <w:rPr>
          <w:rFonts w:ascii="Arial" w:hAnsi="Arial" w:cs="Arial"/>
        </w:rPr>
        <w:t>PN - IEC 60364 Instalacje elektryczne w obiektach budowlanych.</w:t>
      </w:r>
    </w:p>
    <w:p w:rsidR="00C65DB3" w:rsidRPr="00C65DB3" w:rsidRDefault="00C65DB3" w:rsidP="00C65DB3">
      <w:pPr>
        <w:pStyle w:val="Wcicienormalne"/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 w:rsidRPr="00C65DB3">
        <w:rPr>
          <w:rFonts w:ascii="Arial" w:hAnsi="Arial" w:cs="Arial"/>
        </w:rPr>
        <w:t>PN - 86/E-05003/01, 03, 04 Ochrona odgromowa obiektów budowlanych.</w:t>
      </w:r>
    </w:p>
    <w:p w:rsidR="00C65DB3" w:rsidRPr="00C65DB3" w:rsidRDefault="00C65DB3" w:rsidP="00C65DB3">
      <w:pPr>
        <w:pStyle w:val="Wcicienormalne"/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 w:rsidRPr="00C65DB3">
        <w:rPr>
          <w:rFonts w:ascii="Arial" w:hAnsi="Arial" w:cs="Arial"/>
        </w:rPr>
        <w:t>PN - IEC 61024 Ochrona odgromowa obiektów budowlanych.</w:t>
      </w:r>
    </w:p>
    <w:p w:rsidR="00C65DB3" w:rsidRPr="00C65DB3" w:rsidRDefault="00C65DB3" w:rsidP="00C65DB3">
      <w:pPr>
        <w:pStyle w:val="Wcicienormalne"/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 w:rsidRPr="00C65DB3">
        <w:rPr>
          <w:rFonts w:ascii="Arial" w:hAnsi="Arial" w:cs="Arial"/>
        </w:rPr>
        <w:t>PN - EN 12464-1:2004  Oświetlenie miejsc pracy we wnętrzach.</w:t>
      </w:r>
    </w:p>
    <w:p w:rsidR="00C65DB3" w:rsidRPr="00C65DB3" w:rsidRDefault="00C65DB3" w:rsidP="00C65DB3">
      <w:pPr>
        <w:pStyle w:val="Wcicienormalne"/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 w:rsidRPr="00C65DB3">
        <w:rPr>
          <w:rFonts w:ascii="Arial" w:hAnsi="Arial" w:cs="Arial"/>
        </w:rPr>
        <w:t xml:space="preserve">PN-84/E-02033 Oświetlenie wnętrz światłem elektrycznym.  </w:t>
      </w:r>
    </w:p>
    <w:p w:rsidR="00C65DB3" w:rsidRPr="00C65DB3" w:rsidRDefault="00C65DB3" w:rsidP="00C65DB3">
      <w:pPr>
        <w:pStyle w:val="Wcicienormalne"/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 w:rsidRPr="00C65DB3">
        <w:rPr>
          <w:rFonts w:ascii="Arial" w:hAnsi="Arial" w:cs="Arial"/>
        </w:rPr>
        <w:t>PN - EN 1838:2002  Oświetlenie awaryjne.</w:t>
      </w:r>
    </w:p>
    <w:p w:rsidR="00C65DB3" w:rsidRPr="00C65DB3" w:rsidRDefault="00C65DB3" w:rsidP="00C65DB3">
      <w:pPr>
        <w:pStyle w:val="Wcicienormalne"/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 w:rsidRPr="00C65DB3">
        <w:rPr>
          <w:rFonts w:ascii="Arial" w:hAnsi="Arial" w:cs="Arial"/>
        </w:rPr>
        <w:t>PN - EN 60446:2002 Oznaczenia identyfikacyjne przewodów elektrycznych barwami  lub cyframi.</w:t>
      </w:r>
    </w:p>
    <w:p w:rsidR="00C65DB3" w:rsidRPr="00C65DB3" w:rsidRDefault="00C65DB3" w:rsidP="00C65DB3">
      <w:pPr>
        <w:pStyle w:val="Wcicienormalne"/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 w:rsidRPr="00C65DB3">
        <w:rPr>
          <w:rFonts w:ascii="Arial" w:hAnsi="Arial" w:cs="Arial"/>
        </w:rPr>
        <w:t>PN - EN 60529:2003 Stopnie ochrony zapewnianej przez obudowy (kod IP)</w:t>
      </w:r>
    </w:p>
    <w:p w:rsidR="00C65DB3" w:rsidRPr="00C65DB3" w:rsidRDefault="00C65DB3" w:rsidP="00C65DB3">
      <w:pPr>
        <w:pStyle w:val="Wcicienormalne"/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 w:rsidRPr="00C65DB3">
        <w:rPr>
          <w:rFonts w:ascii="Arial" w:hAnsi="Arial" w:cs="Arial"/>
        </w:rPr>
        <w:t>PN - 91/E-05010 Zakresy napięciowe instalacji w obiektach budowlanych.</w:t>
      </w:r>
    </w:p>
    <w:p w:rsidR="00C65DB3" w:rsidRPr="00C65DB3" w:rsidRDefault="00C65DB3" w:rsidP="00C65DB3">
      <w:pPr>
        <w:pStyle w:val="Wcicienormalne"/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 w:rsidRPr="00C65DB3">
        <w:rPr>
          <w:rFonts w:ascii="Arial" w:hAnsi="Arial" w:cs="Arial"/>
        </w:rPr>
        <w:t>PN - 88/E-08501 Urządzenia elektryczne. Tablice i znaki bezpieczeństwa.</w:t>
      </w:r>
    </w:p>
    <w:p w:rsidR="00C65DB3" w:rsidRPr="00C65DB3" w:rsidRDefault="00C65DB3" w:rsidP="00C65DB3">
      <w:pPr>
        <w:pStyle w:val="Wcicienormalne"/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C65DB3">
        <w:rPr>
          <w:rFonts w:ascii="Arial" w:hAnsi="Arial" w:cs="Arial"/>
        </w:rPr>
        <w:t>PN-IEC</w:t>
      </w:r>
      <w:proofErr w:type="spellEnd"/>
      <w:r w:rsidRPr="00C65DB3">
        <w:rPr>
          <w:rFonts w:ascii="Arial" w:hAnsi="Arial" w:cs="Arial"/>
        </w:rPr>
        <w:t xml:space="preserve"> 60445:2002 Zasady podstawowe i bezpieczeństwa przy współdziałaniu człowieka z maszyną, oznaczanie i identyfikacja.</w:t>
      </w:r>
    </w:p>
    <w:p w:rsidR="00C65DB3" w:rsidRPr="00C65DB3" w:rsidRDefault="00C65DB3" w:rsidP="00C65DB3">
      <w:pPr>
        <w:pStyle w:val="Wcicienormalne"/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 w:rsidRPr="00C65DB3">
        <w:rPr>
          <w:rFonts w:ascii="Arial" w:hAnsi="Arial" w:cs="Arial"/>
        </w:rPr>
        <w:t>PN - IEC61312-1 Ochrona przed piorunowym impulsem elektromagnetycznym.</w:t>
      </w:r>
    </w:p>
    <w:p w:rsidR="00C65DB3" w:rsidRPr="00C65DB3" w:rsidRDefault="00C65DB3" w:rsidP="00C65DB3">
      <w:pPr>
        <w:pStyle w:val="Wcicienormalne"/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C65DB3">
        <w:rPr>
          <w:rFonts w:ascii="Arial" w:hAnsi="Arial" w:cs="Arial"/>
        </w:rPr>
        <w:t>PN-IEC</w:t>
      </w:r>
      <w:proofErr w:type="spellEnd"/>
      <w:r w:rsidRPr="00C65DB3">
        <w:rPr>
          <w:rFonts w:ascii="Arial" w:hAnsi="Arial" w:cs="Arial"/>
        </w:rPr>
        <w:t xml:space="preserve"> 61239:2000 Znakowanie urządzeń elektrycznych danymi znamionowymi dotyczącymi zasilania elektrycznego.</w:t>
      </w:r>
    </w:p>
    <w:p w:rsidR="00C65DB3" w:rsidRPr="00C65DB3" w:rsidRDefault="00C65DB3" w:rsidP="00C65DB3">
      <w:pPr>
        <w:pStyle w:val="Wcicienormalne"/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 w:rsidRPr="00C65DB3">
        <w:rPr>
          <w:rFonts w:ascii="Arial" w:hAnsi="Arial" w:cs="Arial"/>
        </w:rPr>
        <w:t xml:space="preserve">PN - E-05115 Instalacje elektroenergetyczne prądu przemiennego o napięciu wyższym od 1kV.    </w:t>
      </w:r>
    </w:p>
    <w:p w:rsidR="00C65DB3" w:rsidRPr="00C65DB3" w:rsidRDefault="00C65DB3" w:rsidP="00C65DB3">
      <w:pPr>
        <w:pStyle w:val="Wcicienormalne"/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 w:rsidRPr="00C65DB3">
        <w:rPr>
          <w:rFonts w:ascii="Arial" w:hAnsi="Arial" w:cs="Arial"/>
        </w:rPr>
        <w:t>Normy SEP:</w:t>
      </w:r>
    </w:p>
    <w:p w:rsidR="00C65DB3" w:rsidRPr="00C65DB3" w:rsidRDefault="00C65DB3" w:rsidP="00C65DB3">
      <w:pPr>
        <w:pStyle w:val="Wcicienormalne"/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 w:rsidRPr="00C65DB3">
        <w:rPr>
          <w:rFonts w:ascii="Arial" w:hAnsi="Arial" w:cs="Arial"/>
        </w:rPr>
        <w:t>PN-E-05100-1 Elektroenergetyczne linie napowietrzne -- Projektowanie i budowa -- Linie prądu przemiennego z przewodami roboczymi gołymi.</w:t>
      </w:r>
    </w:p>
    <w:p w:rsidR="00C65DB3" w:rsidRPr="00C65DB3" w:rsidRDefault="00C65DB3" w:rsidP="00C65DB3">
      <w:pPr>
        <w:pStyle w:val="Wcicienormalne"/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 w:rsidRPr="00C65DB3">
        <w:rPr>
          <w:rFonts w:ascii="Arial" w:hAnsi="Arial" w:cs="Arial"/>
        </w:rPr>
        <w:lastRenderedPageBreak/>
        <w:t xml:space="preserve">N SEP-E-003 Elektroenergetyczne linie napowietrzne. Projektowanie i budowa. Linie prądu przemiennego z przewodami </w:t>
      </w:r>
      <w:proofErr w:type="spellStart"/>
      <w:r w:rsidRPr="00C65DB3">
        <w:rPr>
          <w:rFonts w:ascii="Arial" w:hAnsi="Arial" w:cs="Arial"/>
        </w:rPr>
        <w:t>pełnoizolowanymi</w:t>
      </w:r>
      <w:proofErr w:type="spellEnd"/>
      <w:r w:rsidRPr="00C65DB3">
        <w:rPr>
          <w:rFonts w:ascii="Arial" w:hAnsi="Arial" w:cs="Arial"/>
        </w:rPr>
        <w:t xml:space="preserve"> oraz z przewodami </w:t>
      </w:r>
      <w:proofErr w:type="spellStart"/>
      <w:r w:rsidRPr="00C65DB3">
        <w:rPr>
          <w:rFonts w:ascii="Arial" w:hAnsi="Arial" w:cs="Arial"/>
        </w:rPr>
        <w:t>niepełnoizolowanymi</w:t>
      </w:r>
      <w:proofErr w:type="spellEnd"/>
      <w:r w:rsidRPr="00C65DB3">
        <w:rPr>
          <w:rFonts w:ascii="Arial" w:hAnsi="Arial" w:cs="Arial"/>
        </w:rPr>
        <w:t>.</w:t>
      </w:r>
    </w:p>
    <w:p w:rsidR="00C65DB3" w:rsidRPr="00C65DB3" w:rsidRDefault="00C65DB3" w:rsidP="00C65DB3">
      <w:pPr>
        <w:pStyle w:val="Wcicienormalne"/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 w:rsidRPr="00C65DB3">
        <w:rPr>
          <w:rFonts w:ascii="Arial" w:hAnsi="Arial" w:cs="Arial"/>
        </w:rPr>
        <w:t>N SEP-E-001 Sieci elektroenergetyczne niskiego napięcia. Ochrona przeciwporażeniowa.</w:t>
      </w:r>
    </w:p>
    <w:p w:rsidR="00C65DB3" w:rsidRPr="00C65DB3" w:rsidRDefault="00C65DB3" w:rsidP="00C65DB3">
      <w:pPr>
        <w:pStyle w:val="Wcicienormalne"/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 w:rsidRPr="00C65DB3">
        <w:rPr>
          <w:rFonts w:ascii="Arial" w:hAnsi="Arial" w:cs="Arial"/>
        </w:rPr>
        <w:t>N SEP-E-004 Elektroenergetyczne i sygnalizacyjne linie kablowe.</w:t>
      </w:r>
    </w:p>
    <w:p w:rsidR="00C65DB3" w:rsidRPr="00C65DB3" w:rsidRDefault="00C65DB3" w:rsidP="00C65DB3">
      <w:pPr>
        <w:pStyle w:val="Wcicienormalne"/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 w:rsidRPr="00C65DB3">
        <w:rPr>
          <w:rFonts w:ascii="Arial" w:hAnsi="Arial" w:cs="Arial"/>
        </w:rPr>
        <w:t xml:space="preserve">Ponadto należy stosować, o ile nie są sprzeczne z obowiązującymi przepisami i normami: </w:t>
      </w:r>
    </w:p>
    <w:p w:rsidR="00C65DB3" w:rsidRPr="00C65DB3" w:rsidRDefault="00C65DB3" w:rsidP="00C65DB3">
      <w:pPr>
        <w:pStyle w:val="Wcicienormalne"/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 w:rsidRPr="00C65DB3">
        <w:rPr>
          <w:rFonts w:ascii="Arial" w:hAnsi="Arial" w:cs="Arial"/>
        </w:rPr>
        <w:t xml:space="preserve">„Przepisy Budowy Urządzeń Elektrycznych” oraz „Warunki techniczne wykonania i odbioru robót budowlano-montażowych - tom V instalacje elektryczna”, </w:t>
      </w:r>
    </w:p>
    <w:p w:rsidR="00C65DB3" w:rsidRPr="00C65DB3" w:rsidRDefault="00C65DB3" w:rsidP="00C65DB3">
      <w:pPr>
        <w:pStyle w:val="Wcicienormalne"/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 w:rsidRPr="00C65DB3">
        <w:rPr>
          <w:rFonts w:ascii="Arial" w:hAnsi="Arial" w:cs="Arial"/>
        </w:rPr>
        <w:t>oraz wycofane i nie zastąpione innymi normy:</w:t>
      </w:r>
    </w:p>
    <w:p w:rsidR="00C65DB3" w:rsidRPr="00C65DB3" w:rsidRDefault="00C65DB3" w:rsidP="00C65DB3">
      <w:pPr>
        <w:pStyle w:val="Wcicienormalne"/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 w:rsidRPr="00C65DB3">
        <w:rPr>
          <w:rFonts w:ascii="Arial" w:hAnsi="Arial" w:cs="Arial"/>
        </w:rPr>
        <w:t>PN - 76/E-05125 Elektroenergetyczne i sygnalizacyjne linie kablowe. Projektowanie i budowa.</w:t>
      </w:r>
    </w:p>
    <w:p w:rsidR="00C65DB3" w:rsidRPr="00C65DB3" w:rsidRDefault="00C65DB3" w:rsidP="00C65DB3">
      <w:pPr>
        <w:pStyle w:val="Wcicienormalne"/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 w:rsidRPr="00C65DB3">
        <w:rPr>
          <w:rFonts w:ascii="Arial" w:hAnsi="Arial" w:cs="Arial"/>
        </w:rPr>
        <w:t>PN - 89/E-05028 Barwy wskaźników świetlnych i przycisków.</w:t>
      </w:r>
    </w:p>
    <w:p w:rsidR="00C65DB3" w:rsidRPr="00C65DB3" w:rsidRDefault="00C65DB3" w:rsidP="00C65DB3">
      <w:pPr>
        <w:pStyle w:val="Wcicienormalne"/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 w:rsidRPr="00C65DB3">
        <w:rPr>
          <w:rFonts w:ascii="Arial" w:hAnsi="Arial" w:cs="Arial"/>
        </w:rPr>
        <w:t>BN - 85/3081 Urządzenia i układy elektryczne. Wytyczne przeprowadzania podstawowych badań odbiorczych.</w:t>
      </w:r>
    </w:p>
    <w:p w:rsidR="00C65DB3" w:rsidRPr="00C65DB3" w:rsidRDefault="00C65DB3" w:rsidP="00C65DB3">
      <w:pPr>
        <w:pStyle w:val="Wcicienormalne"/>
        <w:spacing w:line="276" w:lineRule="auto"/>
        <w:ind w:left="786" w:hanging="360"/>
        <w:jc w:val="both"/>
        <w:rPr>
          <w:rFonts w:ascii="Arial" w:hAnsi="Arial" w:cs="Arial"/>
        </w:rPr>
      </w:pPr>
    </w:p>
    <w:p w:rsidR="00C65DB3" w:rsidRPr="00C65DB3" w:rsidRDefault="00C65DB3" w:rsidP="00C65DB3">
      <w:pPr>
        <w:pStyle w:val="Nagwek2"/>
        <w:numPr>
          <w:ilvl w:val="0"/>
          <w:numId w:val="32"/>
        </w:numPr>
        <w:spacing w:before="0" w:after="0" w:line="276" w:lineRule="auto"/>
        <w:rPr>
          <w:rFonts w:cs="Arial"/>
          <w:sz w:val="20"/>
          <w:szCs w:val="20"/>
        </w:rPr>
      </w:pPr>
      <w:bookmarkStart w:id="19" w:name="_Toc469484349"/>
      <w:bookmarkStart w:id="20" w:name="_Toc508201687"/>
      <w:bookmarkStart w:id="21" w:name="_Toc533696693"/>
      <w:r w:rsidRPr="00C65DB3">
        <w:rPr>
          <w:rFonts w:cs="Arial"/>
          <w:sz w:val="20"/>
          <w:szCs w:val="20"/>
        </w:rPr>
        <w:t>Podstawowe dane techniczne</w:t>
      </w:r>
      <w:bookmarkEnd w:id="19"/>
      <w:bookmarkEnd w:id="20"/>
      <w:bookmarkEnd w:id="21"/>
    </w:p>
    <w:p w:rsidR="00C65DB3" w:rsidRPr="00C65DB3" w:rsidRDefault="00C65DB3" w:rsidP="00C65DB3">
      <w:pPr>
        <w:spacing w:line="276" w:lineRule="auto"/>
        <w:ind w:left="426" w:firstLine="708"/>
        <w:rPr>
          <w:rFonts w:cs="Arial"/>
          <w:sz w:val="20"/>
          <w:szCs w:val="20"/>
        </w:rPr>
      </w:pPr>
      <w:r w:rsidRPr="00C65DB3">
        <w:rPr>
          <w:rFonts w:cs="Arial"/>
          <w:sz w:val="20"/>
          <w:szCs w:val="20"/>
        </w:rPr>
        <w:t xml:space="preserve">Układ sieci SN    </w:t>
      </w:r>
      <w:r w:rsidRPr="00C65DB3">
        <w:rPr>
          <w:rFonts w:cs="Arial"/>
          <w:sz w:val="20"/>
          <w:szCs w:val="20"/>
        </w:rPr>
        <w:tab/>
      </w:r>
      <w:r w:rsidRPr="00C65DB3">
        <w:rPr>
          <w:rFonts w:cs="Arial"/>
          <w:sz w:val="20"/>
          <w:szCs w:val="20"/>
        </w:rPr>
        <w:tab/>
      </w:r>
      <w:r w:rsidRPr="00C65DB3">
        <w:rPr>
          <w:rFonts w:cs="Arial"/>
          <w:sz w:val="20"/>
          <w:szCs w:val="20"/>
        </w:rPr>
        <w:tab/>
        <w:t>3~50Hz 15kV</w:t>
      </w:r>
      <w:r w:rsidRPr="00C65DB3">
        <w:rPr>
          <w:rFonts w:cs="Arial"/>
          <w:sz w:val="20"/>
          <w:szCs w:val="20"/>
        </w:rPr>
        <w:tab/>
        <w:t>/ IT</w:t>
      </w:r>
    </w:p>
    <w:p w:rsidR="00C65DB3" w:rsidRPr="00C65DB3" w:rsidRDefault="00C65DB3" w:rsidP="00C65DB3">
      <w:pPr>
        <w:spacing w:line="276" w:lineRule="auto"/>
        <w:ind w:left="426" w:firstLine="708"/>
        <w:rPr>
          <w:rFonts w:cs="Arial"/>
          <w:sz w:val="20"/>
          <w:szCs w:val="20"/>
        </w:rPr>
      </w:pPr>
      <w:r w:rsidRPr="00C65DB3">
        <w:rPr>
          <w:rFonts w:cs="Arial"/>
          <w:sz w:val="20"/>
          <w:szCs w:val="20"/>
        </w:rPr>
        <w:t xml:space="preserve">System ochrony od porażeń  </w:t>
      </w:r>
      <w:r w:rsidRPr="00C65DB3">
        <w:rPr>
          <w:rFonts w:cs="Arial"/>
          <w:sz w:val="20"/>
          <w:szCs w:val="20"/>
        </w:rPr>
        <w:tab/>
        <w:t>uziemienie ochronne</w:t>
      </w:r>
    </w:p>
    <w:p w:rsidR="00C65DB3" w:rsidRPr="00C65DB3" w:rsidRDefault="00C65DB3" w:rsidP="00C65DB3">
      <w:pPr>
        <w:spacing w:line="276" w:lineRule="auto"/>
        <w:ind w:left="426" w:firstLine="708"/>
        <w:rPr>
          <w:rFonts w:cs="Arial"/>
          <w:sz w:val="20"/>
          <w:szCs w:val="20"/>
        </w:rPr>
      </w:pPr>
    </w:p>
    <w:p w:rsidR="00C65DB3" w:rsidRPr="00C65DB3" w:rsidRDefault="00C65DB3" w:rsidP="00C65DB3">
      <w:pPr>
        <w:spacing w:line="276" w:lineRule="auto"/>
        <w:ind w:left="426" w:firstLine="708"/>
        <w:rPr>
          <w:rFonts w:cs="Arial"/>
          <w:sz w:val="20"/>
          <w:szCs w:val="20"/>
        </w:rPr>
      </w:pPr>
      <w:r w:rsidRPr="00C65DB3">
        <w:rPr>
          <w:rFonts w:cs="Arial"/>
          <w:sz w:val="20"/>
          <w:szCs w:val="20"/>
        </w:rPr>
        <w:t xml:space="preserve">Układ sieci </w:t>
      </w:r>
      <w:proofErr w:type="spellStart"/>
      <w:r w:rsidRPr="00C65DB3">
        <w:rPr>
          <w:rFonts w:cs="Arial"/>
          <w:sz w:val="20"/>
          <w:szCs w:val="20"/>
        </w:rPr>
        <w:t>nn</w:t>
      </w:r>
      <w:proofErr w:type="spellEnd"/>
      <w:r w:rsidRPr="00C65DB3">
        <w:rPr>
          <w:rFonts w:cs="Arial"/>
          <w:sz w:val="20"/>
          <w:szCs w:val="20"/>
        </w:rPr>
        <w:t xml:space="preserve">     </w:t>
      </w:r>
      <w:r w:rsidRPr="00C65DB3">
        <w:rPr>
          <w:rFonts w:cs="Arial"/>
          <w:sz w:val="20"/>
          <w:szCs w:val="20"/>
        </w:rPr>
        <w:tab/>
      </w:r>
      <w:r w:rsidRPr="00C65DB3">
        <w:rPr>
          <w:rFonts w:cs="Arial"/>
          <w:sz w:val="20"/>
          <w:szCs w:val="20"/>
        </w:rPr>
        <w:tab/>
      </w:r>
      <w:r w:rsidRPr="00C65DB3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3~50Hz 400/230V / </w:t>
      </w:r>
      <w:proofErr w:type="spellStart"/>
      <w:r>
        <w:rPr>
          <w:rFonts w:cs="Arial"/>
          <w:sz w:val="20"/>
          <w:szCs w:val="20"/>
        </w:rPr>
        <w:t>TN-C</w:t>
      </w:r>
      <w:proofErr w:type="spellEnd"/>
    </w:p>
    <w:p w:rsidR="00C65DB3" w:rsidRPr="00C65DB3" w:rsidRDefault="00C65DB3" w:rsidP="00C65DB3">
      <w:pPr>
        <w:spacing w:line="276" w:lineRule="auto"/>
        <w:ind w:left="426" w:firstLine="708"/>
        <w:rPr>
          <w:rFonts w:cs="Arial"/>
          <w:sz w:val="20"/>
          <w:szCs w:val="20"/>
        </w:rPr>
      </w:pPr>
      <w:r w:rsidRPr="00C65DB3">
        <w:rPr>
          <w:rFonts w:cs="Arial"/>
          <w:sz w:val="20"/>
          <w:szCs w:val="20"/>
        </w:rPr>
        <w:t xml:space="preserve">System ochrony od porażeń  </w:t>
      </w:r>
      <w:r w:rsidRPr="00C65DB3">
        <w:rPr>
          <w:rFonts w:cs="Arial"/>
          <w:sz w:val="20"/>
          <w:szCs w:val="20"/>
        </w:rPr>
        <w:tab/>
        <w:t>samoczynne wyłączenie zasilania</w:t>
      </w:r>
    </w:p>
    <w:p w:rsidR="00C65DB3" w:rsidRPr="00C65DB3" w:rsidRDefault="00C65DB3" w:rsidP="00C65DB3">
      <w:pPr>
        <w:pStyle w:val="Wcicienormalne"/>
        <w:spacing w:line="276" w:lineRule="auto"/>
        <w:ind w:left="786" w:hanging="360"/>
        <w:jc w:val="both"/>
        <w:rPr>
          <w:rFonts w:ascii="Arial" w:hAnsi="Arial" w:cs="Arial"/>
        </w:rPr>
      </w:pPr>
    </w:p>
    <w:p w:rsidR="00C65DB3" w:rsidRPr="00C65DB3" w:rsidRDefault="00C65DB3" w:rsidP="00C65DB3">
      <w:pPr>
        <w:pStyle w:val="Nagwek2"/>
        <w:numPr>
          <w:ilvl w:val="0"/>
          <w:numId w:val="32"/>
        </w:numPr>
        <w:spacing w:before="0" w:after="0" w:line="276" w:lineRule="auto"/>
        <w:rPr>
          <w:rFonts w:cs="Arial"/>
          <w:sz w:val="20"/>
          <w:szCs w:val="20"/>
        </w:rPr>
      </w:pPr>
      <w:bookmarkStart w:id="22" w:name="_Toc508201688"/>
      <w:bookmarkStart w:id="23" w:name="_Toc533696694"/>
      <w:r>
        <w:rPr>
          <w:rFonts w:cs="Arial"/>
          <w:sz w:val="20"/>
          <w:szCs w:val="20"/>
        </w:rPr>
        <w:t xml:space="preserve">Stacja transformatorowa </w:t>
      </w:r>
      <w:r w:rsidR="00977259">
        <w:rPr>
          <w:rFonts w:cs="Arial"/>
          <w:sz w:val="20"/>
          <w:szCs w:val="20"/>
        </w:rPr>
        <w:t>Szpital Sucha Beskidzka</w:t>
      </w:r>
      <w:r w:rsidRPr="00C65DB3">
        <w:rPr>
          <w:rFonts w:cs="Arial"/>
          <w:sz w:val="20"/>
          <w:szCs w:val="20"/>
        </w:rPr>
        <w:t>.</w:t>
      </w:r>
      <w:bookmarkEnd w:id="22"/>
      <w:r>
        <w:rPr>
          <w:rFonts w:cs="Arial"/>
          <w:sz w:val="20"/>
          <w:szCs w:val="20"/>
        </w:rPr>
        <w:t xml:space="preserve"> Stan istniejący.</w:t>
      </w:r>
      <w:bookmarkEnd w:id="23"/>
    </w:p>
    <w:p w:rsidR="00C65DB3" w:rsidRDefault="00553B34" w:rsidP="00C65DB3">
      <w:pPr>
        <w:spacing w:line="276" w:lineRule="auto"/>
        <w:ind w:firstLine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Stacja transformatorowa po stronie średniego napięcia zasilana jest 3-ma liniami zasilającymi 15kV</w:t>
      </w:r>
      <w:r w:rsidR="00C65DB3" w:rsidRPr="00C65DB3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 xml:space="preserve">Rozdzielnica średniego napięcia R15kV jest dwusekcyjna z sekcją zasilającą składającą się z 3-ch pól liniowych i pola odłącznika sekcyjnego należącą do </w:t>
      </w:r>
      <w:proofErr w:type="spellStart"/>
      <w:r>
        <w:rPr>
          <w:rFonts w:cs="Arial"/>
          <w:sz w:val="20"/>
          <w:szCs w:val="20"/>
        </w:rPr>
        <w:t>Tauron</w:t>
      </w:r>
      <w:proofErr w:type="spellEnd"/>
      <w:r>
        <w:rPr>
          <w:rFonts w:cs="Arial"/>
          <w:sz w:val="20"/>
          <w:szCs w:val="20"/>
        </w:rPr>
        <w:t xml:space="preserve"> Dystrybucja S.A. oraz sekcją Odbiorcy składającą się z pola pomiarowego oraz dwóch pól transformatorowych. Część rozdzielnicy R15 Odbiorcy po remoncie z wymianą urządzeń zrealizowaną w 201</w:t>
      </w:r>
      <w:r w:rsidR="00227A53">
        <w:rPr>
          <w:rFonts w:cs="Arial"/>
          <w:sz w:val="20"/>
          <w:szCs w:val="20"/>
        </w:rPr>
        <w:t>2</w:t>
      </w:r>
      <w:r>
        <w:rPr>
          <w:rFonts w:cs="Arial"/>
          <w:sz w:val="20"/>
          <w:szCs w:val="20"/>
        </w:rPr>
        <w:t xml:space="preserve">r. Granica stron i eksploatacji na zaciskach </w:t>
      </w:r>
      <w:proofErr w:type="spellStart"/>
      <w:r>
        <w:rPr>
          <w:rFonts w:cs="Arial"/>
          <w:sz w:val="20"/>
          <w:szCs w:val="20"/>
        </w:rPr>
        <w:t>odejściowych</w:t>
      </w:r>
      <w:proofErr w:type="spellEnd"/>
      <w:r>
        <w:rPr>
          <w:rFonts w:cs="Arial"/>
          <w:sz w:val="20"/>
          <w:szCs w:val="20"/>
        </w:rPr>
        <w:t xml:space="preserve"> łącznika sekcyjnego w kierunku instalacji Odbiorcy.</w:t>
      </w:r>
      <w:r w:rsidR="003A4864">
        <w:rPr>
          <w:rFonts w:cs="Arial"/>
          <w:sz w:val="20"/>
          <w:szCs w:val="20"/>
        </w:rPr>
        <w:t xml:space="preserve"> </w:t>
      </w:r>
    </w:p>
    <w:p w:rsidR="00227A53" w:rsidRDefault="00553B34" w:rsidP="00C65DB3">
      <w:pPr>
        <w:spacing w:line="276" w:lineRule="auto"/>
        <w:ind w:firstLine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Pola transformatorowe zasilają dwa transformatory olejowe 15/0,4kV 630kVA zlokalizowane są w dwu oddzielnych pomieszczeniach, pochodzą z la</w:t>
      </w:r>
      <w:r w:rsidR="00B75A33">
        <w:rPr>
          <w:rFonts w:cs="Arial"/>
          <w:sz w:val="20"/>
          <w:szCs w:val="20"/>
        </w:rPr>
        <w:t xml:space="preserve">t </w:t>
      </w:r>
      <w:r w:rsidR="00227A53">
        <w:rPr>
          <w:rFonts w:cs="Arial"/>
          <w:sz w:val="20"/>
          <w:szCs w:val="20"/>
        </w:rPr>
        <w:t>7</w:t>
      </w:r>
      <w:r w:rsidR="00B75A33">
        <w:rPr>
          <w:rFonts w:cs="Arial"/>
          <w:sz w:val="20"/>
          <w:szCs w:val="20"/>
        </w:rPr>
        <w:t xml:space="preserve">0 i </w:t>
      </w:r>
      <w:r w:rsidR="00227A53">
        <w:rPr>
          <w:rFonts w:cs="Arial"/>
          <w:sz w:val="20"/>
          <w:szCs w:val="20"/>
        </w:rPr>
        <w:t>9</w:t>
      </w:r>
      <w:r w:rsidR="00B75A33">
        <w:rPr>
          <w:rFonts w:cs="Arial"/>
          <w:sz w:val="20"/>
          <w:szCs w:val="20"/>
        </w:rPr>
        <w:t>0 ubiegłego wieku</w:t>
      </w:r>
      <w:r w:rsidR="00227A53">
        <w:rPr>
          <w:rFonts w:cs="Arial"/>
          <w:sz w:val="20"/>
          <w:szCs w:val="20"/>
        </w:rPr>
        <w:t>.</w:t>
      </w:r>
    </w:p>
    <w:p w:rsidR="00411221" w:rsidRDefault="00B75A33" w:rsidP="00C65DB3">
      <w:pPr>
        <w:spacing w:line="276" w:lineRule="auto"/>
        <w:ind w:firstLine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Obydwa w/w transformatory mostami szynowymi z płaskowników AP</w:t>
      </w:r>
      <w:r w:rsidR="003A4864">
        <w:rPr>
          <w:rFonts w:cs="Arial"/>
          <w:sz w:val="20"/>
          <w:szCs w:val="20"/>
        </w:rPr>
        <w:t>6</w:t>
      </w:r>
      <w:r>
        <w:rPr>
          <w:rFonts w:cs="Arial"/>
          <w:sz w:val="20"/>
          <w:szCs w:val="20"/>
        </w:rPr>
        <w:t>0x</w:t>
      </w:r>
      <w:r w:rsidR="003A4864">
        <w:rPr>
          <w:rFonts w:cs="Arial"/>
          <w:sz w:val="20"/>
          <w:szCs w:val="20"/>
        </w:rPr>
        <w:t>10</w:t>
      </w:r>
      <w:r>
        <w:rPr>
          <w:rFonts w:cs="Arial"/>
          <w:sz w:val="20"/>
          <w:szCs w:val="20"/>
        </w:rPr>
        <w:t xml:space="preserve"> zasilają dwusekcyjną rozdzielnicę główną 0,4kV stacji transformatorowej </w:t>
      </w:r>
      <w:proofErr w:type="spellStart"/>
      <w:r>
        <w:rPr>
          <w:rFonts w:cs="Arial"/>
          <w:sz w:val="20"/>
          <w:szCs w:val="20"/>
        </w:rPr>
        <w:t>R-NN</w:t>
      </w:r>
      <w:proofErr w:type="spellEnd"/>
      <w:r>
        <w:rPr>
          <w:rFonts w:cs="Arial"/>
          <w:sz w:val="20"/>
          <w:szCs w:val="20"/>
        </w:rPr>
        <w:t xml:space="preserve">. </w:t>
      </w:r>
      <w:r w:rsidR="003A4864">
        <w:rPr>
          <w:rFonts w:cs="Arial"/>
          <w:sz w:val="20"/>
          <w:szCs w:val="20"/>
        </w:rPr>
        <w:t xml:space="preserve">Rozdzielnica </w:t>
      </w:r>
      <w:proofErr w:type="spellStart"/>
      <w:r w:rsidR="003A4864">
        <w:rPr>
          <w:rFonts w:cs="Arial"/>
          <w:sz w:val="20"/>
          <w:szCs w:val="20"/>
        </w:rPr>
        <w:t>R-NN</w:t>
      </w:r>
      <w:proofErr w:type="spellEnd"/>
      <w:r w:rsidR="003A4864">
        <w:rPr>
          <w:rFonts w:cs="Arial"/>
          <w:sz w:val="20"/>
          <w:szCs w:val="20"/>
        </w:rPr>
        <w:t xml:space="preserve"> znajduje się w wydzielonym pomieszczeniu, pochodzi z lat </w:t>
      </w:r>
      <w:r w:rsidR="00227A53">
        <w:rPr>
          <w:rFonts w:cs="Arial"/>
          <w:sz w:val="20"/>
          <w:szCs w:val="20"/>
        </w:rPr>
        <w:t>7</w:t>
      </w:r>
      <w:r w:rsidR="003A4864">
        <w:rPr>
          <w:rFonts w:cs="Arial"/>
          <w:sz w:val="20"/>
          <w:szCs w:val="20"/>
        </w:rPr>
        <w:t>0 ubiegłego wieku, posiada dwa pola liniowe zasilające z odłącznikami OZK1500, pole łącznika sekcyjnego z odłącznikiem OZK1</w:t>
      </w:r>
      <w:r w:rsidR="00FB290B">
        <w:rPr>
          <w:rFonts w:cs="Arial"/>
          <w:sz w:val="20"/>
          <w:szCs w:val="20"/>
        </w:rPr>
        <w:t>5</w:t>
      </w:r>
      <w:r w:rsidR="003A4864">
        <w:rPr>
          <w:rFonts w:cs="Arial"/>
          <w:sz w:val="20"/>
          <w:szCs w:val="20"/>
        </w:rPr>
        <w:t xml:space="preserve">00 oraz pola odpływowe z rozłącznikami izolacyjnymi LO400 oraz podstawy bezpiecznikowe PB-2 400A. </w:t>
      </w:r>
    </w:p>
    <w:p w:rsidR="00411221" w:rsidRDefault="00411221" w:rsidP="00C65DB3">
      <w:pPr>
        <w:spacing w:line="276" w:lineRule="auto"/>
        <w:ind w:firstLine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</w:t>
      </w:r>
      <w:r w:rsidR="003A4864">
        <w:rPr>
          <w:rFonts w:cs="Arial"/>
          <w:sz w:val="20"/>
          <w:szCs w:val="20"/>
        </w:rPr>
        <w:t>a budynkach Szpitala</w:t>
      </w:r>
      <w:r>
        <w:rPr>
          <w:rFonts w:cs="Arial"/>
          <w:sz w:val="20"/>
          <w:szCs w:val="20"/>
        </w:rPr>
        <w:t xml:space="preserve"> zainstalowana jest instalacja</w:t>
      </w:r>
      <w:r w:rsidR="003A486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fotowoltaiczną z mocą uzysku w piku 138kW.</w:t>
      </w:r>
    </w:p>
    <w:p w:rsidR="00B75A33" w:rsidRDefault="00411221" w:rsidP="00C65DB3">
      <w:pPr>
        <w:spacing w:line="276" w:lineRule="auto"/>
        <w:ind w:firstLine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 rozdzielnicy </w:t>
      </w:r>
      <w:proofErr w:type="spellStart"/>
      <w:r>
        <w:rPr>
          <w:rFonts w:cs="Arial"/>
          <w:sz w:val="20"/>
          <w:szCs w:val="20"/>
        </w:rPr>
        <w:t>R-NN</w:t>
      </w:r>
      <w:proofErr w:type="spellEnd"/>
      <w:r>
        <w:rPr>
          <w:rFonts w:cs="Arial"/>
          <w:sz w:val="20"/>
          <w:szCs w:val="20"/>
        </w:rPr>
        <w:t xml:space="preserve"> stacji transformatorowej zabudowana jest rozdzielnica </w:t>
      </w:r>
      <w:proofErr w:type="spellStart"/>
      <w:r>
        <w:rPr>
          <w:rFonts w:cs="Arial"/>
          <w:sz w:val="20"/>
          <w:szCs w:val="20"/>
        </w:rPr>
        <w:t>RAn</w:t>
      </w:r>
      <w:proofErr w:type="spellEnd"/>
      <w:r>
        <w:rPr>
          <w:rFonts w:cs="Arial"/>
          <w:sz w:val="20"/>
          <w:szCs w:val="20"/>
        </w:rPr>
        <w:t xml:space="preserve">, która realizuje pomiar kierunku przepływy mocy czynnej mocy uzyskanej od </w:t>
      </w:r>
      <w:proofErr w:type="spellStart"/>
      <w:r>
        <w:rPr>
          <w:rFonts w:cs="Arial"/>
          <w:sz w:val="20"/>
          <w:szCs w:val="20"/>
        </w:rPr>
        <w:t>fotowoltaiki</w:t>
      </w:r>
      <w:proofErr w:type="spellEnd"/>
      <w:r>
        <w:rPr>
          <w:rFonts w:cs="Arial"/>
          <w:sz w:val="20"/>
          <w:szCs w:val="20"/>
        </w:rPr>
        <w:t xml:space="preserve"> i wypracowuje sygnał do blokady rozdzielnicy </w:t>
      </w:r>
      <w:proofErr w:type="spellStart"/>
      <w:r>
        <w:rPr>
          <w:rFonts w:cs="Arial"/>
          <w:sz w:val="20"/>
          <w:szCs w:val="20"/>
        </w:rPr>
        <w:t>RG-PV</w:t>
      </w:r>
      <w:proofErr w:type="spellEnd"/>
      <w:r>
        <w:rPr>
          <w:rFonts w:cs="Arial"/>
          <w:sz w:val="20"/>
          <w:szCs w:val="20"/>
        </w:rPr>
        <w:t xml:space="preserve"> (zabezpieczenie przed pracą wyspową </w:t>
      </w:r>
      <w:proofErr w:type="spellStart"/>
      <w:r>
        <w:rPr>
          <w:rFonts w:cs="Arial"/>
          <w:sz w:val="20"/>
          <w:szCs w:val="20"/>
        </w:rPr>
        <w:t>instlacji</w:t>
      </w:r>
      <w:proofErr w:type="spellEnd"/>
      <w:r>
        <w:rPr>
          <w:rFonts w:cs="Arial"/>
          <w:sz w:val="20"/>
          <w:szCs w:val="20"/>
        </w:rPr>
        <w:t>)</w:t>
      </w:r>
      <w:r w:rsidR="00FB290B">
        <w:rPr>
          <w:rFonts w:cs="Arial"/>
          <w:sz w:val="20"/>
          <w:szCs w:val="20"/>
        </w:rPr>
        <w:t xml:space="preserve">. W pomieszczeniu rozdzielnicy </w:t>
      </w:r>
      <w:proofErr w:type="spellStart"/>
      <w:r w:rsidR="00FB290B">
        <w:rPr>
          <w:rFonts w:cs="Arial"/>
          <w:sz w:val="20"/>
          <w:szCs w:val="20"/>
        </w:rPr>
        <w:t>R-NN</w:t>
      </w:r>
      <w:proofErr w:type="spellEnd"/>
      <w:r w:rsidR="00FB290B">
        <w:rPr>
          <w:rFonts w:cs="Arial"/>
          <w:sz w:val="20"/>
          <w:szCs w:val="20"/>
        </w:rPr>
        <w:t xml:space="preserve"> poza rozdzielnicą </w:t>
      </w:r>
      <w:proofErr w:type="spellStart"/>
      <w:r w:rsidR="00FB290B">
        <w:rPr>
          <w:rFonts w:cs="Arial"/>
          <w:sz w:val="20"/>
          <w:szCs w:val="20"/>
        </w:rPr>
        <w:t>RAn</w:t>
      </w:r>
      <w:proofErr w:type="spellEnd"/>
      <w:r w:rsidR="00FB290B">
        <w:rPr>
          <w:rFonts w:cs="Arial"/>
          <w:sz w:val="20"/>
          <w:szCs w:val="20"/>
        </w:rPr>
        <w:t xml:space="preserve">, znajduje się tablica pomiarowa TLP układu pośredniego pomiaru energii elektrycznej oraz tablica oświetlenia zewnętrznego TOZ. </w:t>
      </w:r>
    </w:p>
    <w:p w:rsidR="00643E44" w:rsidRDefault="00FB290B" w:rsidP="00227A53">
      <w:pPr>
        <w:spacing w:line="276" w:lineRule="auto"/>
        <w:ind w:firstLine="567"/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>Zasilanie awaryjne dla całego kompleksu Szpitala stanowi agregat prądotwórczy typu GPW 550 o mocy elektrycznej 500kVA / 420kW</w:t>
      </w:r>
      <w:r w:rsidR="00227A53">
        <w:rPr>
          <w:rFonts w:cs="Arial"/>
          <w:sz w:val="20"/>
          <w:szCs w:val="20"/>
        </w:rPr>
        <w:t xml:space="preserve"> zabudowany w 2012r</w:t>
      </w:r>
      <w:r>
        <w:rPr>
          <w:rFonts w:cs="Arial"/>
          <w:sz w:val="20"/>
          <w:szCs w:val="20"/>
        </w:rPr>
        <w:t>. Agregat znajduje się w</w:t>
      </w:r>
      <w:r w:rsidR="00227A53">
        <w:rPr>
          <w:rFonts w:cs="Arial"/>
          <w:sz w:val="20"/>
          <w:szCs w:val="20"/>
        </w:rPr>
        <w:t xml:space="preserve"> bryle budynku stacji transformatorowej, w</w:t>
      </w:r>
      <w:r>
        <w:rPr>
          <w:rFonts w:cs="Arial"/>
          <w:sz w:val="20"/>
          <w:szCs w:val="20"/>
        </w:rPr>
        <w:t xml:space="preserve"> pomieszczeniu przylegającym do rozdzielnicy </w:t>
      </w:r>
      <w:proofErr w:type="spellStart"/>
      <w:r w:rsidR="00227A53">
        <w:rPr>
          <w:rFonts w:cs="Arial"/>
          <w:sz w:val="20"/>
          <w:szCs w:val="20"/>
        </w:rPr>
        <w:t>R-NN</w:t>
      </w:r>
      <w:proofErr w:type="spellEnd"/>
      <w:r w:rsidR="00227A53">
        <w:rPr>
          <w:rFonts w:cs="Arial"/>
          <w:sz w:val="20"/>
          <w:szCs w:val="20"/>
        </w:rPr>
        <w:t>. Agregat zasila rozdzielnicę główną odbiorów awaryjnych</w:t>
      </w:r>
      <w:r w:rsidR="00643E44">
        <w:rPr>
          <w:rFonts w:cs="Arial"/>
          <w:sz w:val="20"/>
          <w:szCs w:val="20"/>
        </w:rPr>
        <w:t>/gwarantowanych</w:t>
      </w:r>
      <w:r w:rsidR="00227A53">
        <w:rPr>
          <w:rFonts w:cs="Arial"/>
          <w:sz w:val="20"/>
          <w:szCs w:val="20"/>
        </w:rPr>
        <w:t xml:space="preserve"> RGG. Rozdzielnica RGG pochodzi z lat 70 ubiegłego wieku wyposażona jest w stycznik mocy sterowany automatyką agregatu prądotwórczego oraz pola odpływowe z rozłącznikami izolacyjnymi LO400 oraz podstawy bezpiecznikowe PB-2 400A. Zasilanie rezerwowe doprowadzone jest liniami kablowymi do poszczególnych rozdzielnic oddziałowych Szpitala, gdzie znajdują się układy samoczynnego załączenia rezerwy</w:t>
      </w:r>
      <w:r w:rsidR="00FB0400">
        <w:rPr>
          <w:rFonts w:cs="Arial"/>
          <w:sz w:val="20"/>
          <w:szCs w:val="20"/>
        </w:rPr>
        <w:t xml:space="preserve"> z mechanizmem blokady elektrycznej i mechanicznej zapobiegającej przed podaniem napięcia na sieć zasilającą</w:t>
      </w:r>
      <w:r w:rsidR="00227A53">
        <w:rPr>
          <w:rFonts w:cs="Arial"/>
          <w:sz w:val="20"/>
          <w:szCs w:val="20"/>
        </w:rPr>
        <w:t xml:space="preserve">. Sygnał START/STOP dla </w:t>
      </w:r>
      <w:r w:rsidR="00643E44">
        <w:rPr>
          <w:rFonts w:cs="Arial"/>
          <w:sz w:val="20"/>
          <w:szCs w:val="20"/>
        </w:rPr>
        <w:t>agregatu</w:t>
      </w:r>
      <w:r w:rsidR="00227A53">
        <w:rPr>
          <w:rFonts w:cs="Arial"/>
          <w:sz w:val="20"/>
          <w:szCs w:val="20"/>
        </w:rPr>
        <w:t xml:space="preserve"> wyprowadzony jest z szyn rozdzielnicy 0,4kV </w:t>
      </w:r>
      <w:proofErr w:type="spellStart"/>
      <w:r w:rsidR="00227A53">
        <w:rPr>
          <w:rFonts w:cs="Arial"/>
          <w:sz w:val="20"/>
          <w:szCs w:val="20"/>
        </w:rPr>
        <w:t>R-NN</w:t>
      </w:r>
      <w:proofErr w:type="spellEnd"/>
      <w:r w:rsidR="00227A53">
        <w:rPr>
          <w:rFonts w:cs="Arial"/>
          <w:sz w:val="20"/>
          <w:szCs w:val="20"/>
        </w:rPr>
        <w:t>.</w:t>
      </w:r>
    </w:p>
    <w:p w:rsidR="00227A53" w:rsidRDefault="00227A53" w:rsidP="00227A53">
      <w:pPr>
        <w:spacing w:line="276" w:lineRule="auto"/>
        <w:ind w:firstLine="567"/>
        <w:rPr>
          <w:rFonts w:cs="Arial"/>
          <w:b/>
          <w:sz w:val="20"/>
          <w:szCs w:val="20"/>
        </w:rPr>
      </w:pPr>
      <w:r w:rsidRPr="00643E44">
        <w:rPr>
          <w:rFonts w:cs="Arial"/>
          <w:b/>
          <w:sz w:val="20"/>
          <w:szCs w:val="20"/>
        </w:rPr>
        <w:t xml:space="preserve">Obydwa transformatory, rozdzielnica 0,4kV stacji </w:t>
      </w:r>
      <w:proofErr w:type="spellStart"/>
      <w:r w:rsidRPr="00643E44">
        <w:rPr>
          <w:rFonts w:cs="Arial"/>
          <w:b/>
          <w:sz w:val="20"/>
          <w:szCs w:val="20"/>
        </w:rPr>
        <w:t>R-NN</w:t>
      </w:r>
      <w:proofErr w:type="spellEnd"/>
      <w:r w:rsidRPr="00643E44">
        <w:rPr>
          <w:rFonts w:cs="Arial"/>
          <w:b/>
          <w:sz w:val="20"/>
          <w:szCs w:val="20"/>
        </w:rPr>
        <w:t xml:space="preserve"> i rozdzielnica </w:t>
      </w:r>
      <w:r w:rsidR="00643E44" w:rsidRPr="00643E44">
        <w:rPr>
          <w:rFonts w:cs="Arial"/>
          <w:b/>
          <w:sz w:val="20"/>
          <w:szCs w:val="20"/>
        </w:rPr>
        <w:t>główna obwodów gwarantowanych RGG,</w:t>
      </w:r>
      <w:r w:rsidRPr="00643E44">
        <w:rPr>
          <w:rFonts w:cs="Arial"/>
          <w:b/>
          <w:sz w:val="20"/>
          <w:szCs w:val="20"/>
        </w:rPr>
        <w:t xml:space="preserve"> choć są w dobrym stanie technicznym, z uwagi na </w:t>
      </w:r>
      <w:r w:rsidR="00643E44" w:rsidRPr="00643E44">
        <w:rPr>
          <w:rFonts w:cs="Arial"/>
          <w:b/>
          <w:sz w:val="20"/>
          <w:szCs w:val="20"/>
        </w:rPr>
        <w:t xml:space="preserve">znaczą długość </w:t>
      </w:r>
      <w:r w:rsidRPr="00643E44">
        <w:rPr>
          <w:rFonts w:cs="Arial"/>
          <w:b/>
          <w:sz w:val="20"/>
          <w:szCs w:val="20"/>
        </w:rPr>
        <w:t>pracy, nie zapewniają należytego bezpieczeństwa energetycznego dla Szpitala.</w:t>
      </w:r>
    </w:p>
    <w:p w:rsidR="00BF3652" w:rsidRPr="00643E44" w:rsidRDefault="00BF3652" w:rsidP="00227A53">
      <w:pPr>
        <w:spacing w:line="276" w:lineRule="auto"/>
        <w:ind w:firstLine="567"/>
        <w:rPr>
          <w:rFonts w:cs="Arial"/>
          <w:b/>
          <w:sz w:val="20"/>
          <w:szCs w:val="20"/>
        </w:rPr>
      </w:pPr>
    </w:p>
    <w:p w:rsidR="00643E44" w:rsidRPr="00C65DB3" w:rsidRDefault="00643E44" w:rsidP="00643E44">
      <w:pPr>
        <w:pStyle w:val="Nagwek2"/>
        <w:numPr>
          <w:ilvl w:val="0"/>
          <w:numId w:val="32"/>
        </w:numPr>
        <w:spacing w:before="0" w:after="0" w:line="276" w:lineRule="auto"/>
        <w:rPr>
          <w:rFonts w:cs="Arial"/>
          <w:sz w:val="20"/>
          <w:szCs w:val="20"/>
        </w:rPr>
      </w:pPr>
      <w:bookmarkStart w:id="24" w:name="_Toc533696695"/>
      <w:r>
        <w:rPr>
          <w:rFonts w:cs="Arial"/>
          <w:sz w:val="20"/>
          <w:szCs w:val="20"/>
        </w:rPr>
        <w:lastRenderedPageBreak/>
        <w:t xml:space="preserve">Stacja transformatorowa </w:t>
      </w:r>
      <w:r w:rsidR="00977259">
        <w:rPr>
          <w:rFonts w:cs="Arial"/>
          <w:sz w:val="20"/>
          <w:szCs w:val="20"/>
        </w:rPr>
        <w:t xml:space="preserve">Szpital </w:t>
      </w:r>
      <w:r>
        <w:rPr>
          <w:rFonts w:cs="Arial"/>
          <w:sz w:val="20"/>
          <w:szCs w:val="20"/>
        </w:rPr>
        <w:t>Sucha Beskidzka</w:t>
      </w:r>
      <w:r w:rsidRPr="00C65DB3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Stan projektowany.</w:t>
      </w:r>
      <w:bookmarkEnd w:id="24"/>
    </w:p>
    <w:p w:rsidR="00643E44" w:rsidRDefault="00643E44" w:rsidP="00643E44">
      <w:pPr>
        <w:spacing w:line="276" w:lineRule="auto"/>
        <w:ind w:firstLine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Projektuje się wymianę obydwu transformatorów, rozdzielnicy głównej 0,4kV </w:t>
      </w:r>
      <w:proofErr w:type="spellStart"/>
      <w:r>
        <w:rPr>
          <w:rFonts w:cs="Arial"/>
          <w:sz w:val="20"/>
          <w:szCs w:val="20"/>
        </w:rPr>
        <w:t>R-NN</w:t>
      </w:r>
      <w:proofErr w:type="spellEnd"/>
      <w:r>
        <w:rPr>
          <w:rFonts w:cs="Arial"/>
          <w:sz w:val="20"/>
          <w:szCs w:val="20"/>
        </w:rPr>
        <w:t xml:space="preserve">, rozdzielnicy odbiorów gwarantowanych </w:t>
      </w:r>
      <w:proofErr w:type="spellStart"/>
      <w:r>
        <w:rPr>
          <w:rFonts w:cs="Arial"/>
          <w:sz w:val="20"/>
          <w:szCs w:val="20"/>
        </w:rPr>
        <w:t>R-NN</w:t>
      </w:r>
      <w:proofErr w:type="spellEnd"/>
      <w:r>
        <w:rPr>
          <w:rFonts w:cs="Arial"/>
          <w:sz w:val="20"/>
          <w:szCs w:val="20"/>
        </w:rPr>
        <w:t>, tablicy oświetlenia zewnętrznego TOZ oraz układu połączeń pomiędzy rozdzielnicą R15 a transformatorami i pomi</w:t>
      </w:r>
      <w:r w:rsidR="001D467C">
        <w:rPr>
          <w:rFonts w:cs="Arial"/>
          <w:sz w:val="20"/>
          <w:szCs w:val="20"/>
        </w:rPr>
        <w:t xml:space="preserve">ędzy transformatorami a rozdzielnicą </w:t>
      </w:r>
      <w:proofErr w:type="spellStart"/>
      <w:r w:rsidR="001D467C">
        <w:rPr>
          <w:rFonts w:cs="Arial"/>
          <w:sz w:val="20"/>
          <w:szCs w:val="20"/>
        </w:rPr>
        <w:t>R-NN</w:t>
      </w:r>
      <w:proofErr w:type="spellEnd"/>
      <w:r w:rsidR="001D467C">
        <w:rPr>
          <w:rFonts w:cs="Arial"/>
          <w:sz w:val="20"/>
          <w:szCs w:val="20"/>
        </w:rPr>
        <w:t>.</w:t>
      </w:r>
      <w:r w:rsidR="00173C8F">
        <w:rPr>
          <w:rFonts w:cs="Arial"/>
          <w:sz w:val="20"/>
          <w:szCs w:val="20"/>
        </w:rPr>
        <w:t xml:space="preserve"> Cały zakres prac odbywał się będzie na urządzeniach Odbiorcy, poza granicą </w:t>
      </w:r>
      <w:r w:rsidR="00411221">
        <w:rPr>
          <w:rFonts w:cs="Arial"/>
          <w:sz w:val="20"/>
          <w:szCs w:val="20"/>
        </w:rPr>
        <w:t>eksploatacji</w:t>
      </w:r>
      <w:r w:rsidR="00173C8F">
        <w:rPr>
          <w:rFonts w:cs="Arial"/>
          <w:sz w:val="20"/>
          <w:szCs w:val="20"/>
        </w:rPr>
        <w:t>.</w:t>
      </w:r>
    </w:p>
    <w:p w:rsidR="00074439" w:rsidRPr="00074439" w:rsidRDefault="00074439" w:rsidP="00C65DB3">
      <w:pPr>
        <w:spacing w:line="276" w:lineRule="auto"/>
        <w:jc w:val="both"/>
        <w:rPr>
          <w:rFonts w:cs="Arial"/>
          <w:sz w:val="20"/>
          <w:szCs w:val="20"/>
        </w:rPr>
      </w:pPr>
    </w:p>
    <w:p w:rsidR="00074439" w:rsidRPr="00074439" w:rsidRDefault="001D467C" w:rsidP="00DD41EE">
      <w:pPr>
        <w:pStyle w:val="Nagwek2"/>
        <w:numPr>
          <w:ilvl w:val="1"/>
          <w:numId w:val="32"/>
        </w:numPr>
        <w:spacing w:before="0" w:after="0" w:line="276" w:lineRule="auto"/>
        <w:rPr>
          <w:rFonts w:cs="Arial"/>
          <w:sz w:val="20"/>
          <w:szCs w:val="20"/>
        </w:rPr>
      </w:pPr>
      <w:bookmarkStart w:id="25" w:name="_Toc533696696"/>
      <w:r>
        <w:rPr>
          <w:rFonts w:cs="Arial"/>
          <w:sz w:val="20"/>
          <w:szCs w:val="20"/>
        </w:rPr>
        <w:t>Wymiana transformatorów.</w:t>
      </w:r>
      <w:bookmarkEnd w:id="25"/>
    </w:p>
    <w:p w:rsidR="001D467C" w:rsidRDefault="001D467C" w:rsidP="001D467C">
      <w:pPr>
        <w:spacing w:line="276" w:lineRule="auto"/>
        <w:ind w:firstLine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Transformatory należy wymienić</w:t>
      </w:r>
      <w:r w:rsidR="00DD41EE">
        <w:rPr>
          <w:rFonts w:cs="Arial"/>
          <w:sz w:val="20"/>
          <w:szCs w:val="20"/>
        </w:rPr>
        <w:t xml:space="preserve"> kolejno</w:t>
      </w:r>
      <w:r>
        <w:rPr>
          <w:rFonts w:cs="Arial"/>
          <w:sz w:val="20"/>
          <w:szCs w:val="20"/>
        </w:rPr>
        <w:t xml:space="preserve"> na jednostki olejowe, hermetyzowane o mocy 630kVA 15,75/0,42kV, </w:t>
      </w:r>
      <w:r w:rsidR="00074439" w:rsidRPr="00074439">
        <w:rPr>
          <w:rFonts w:cs="Arial"/>
          <w:sz w:val="20"/>
          <w:szCs w:val="20"/>
        </w:rPr>
        <w:t xml:space="preserve">6%, 50Hz, Dyn5, max straty </w:t>
      </w:r>
      <w:r w:rsidRPr="00074439">
        <w:rPr>
          <w:rFonts w:cs="Arial"/>
          <w:sz w:val="20"/>
          <w:szCs w:val="20"/>
        </w:rPr>
        <w:t>jałowe</w:t>
      </w:r>
      <w:r>
        <w:rPr>
          <w:rFonts w:cs="Arial"/>
          <w:sz w:val="20"/>
          <w:szCs w:val="20"/>
        </w:rPr>
        <w:t xml:space="preserve"> 6</w:t>
      </w:r>
      <w:r w:rsidR="00074439" w:rsidRPr="00074439">
        <w:rPr>
          <w:rFonts w:cs="Arial"/>
          <w:sz w:val="20"/>
          <w:szCs w:val="20"/>
        </w:rPr>
        <w:t>00W</w:t>
      </w:r>
      <w:r>
        <w:rPr>
          <w:rFonts w:cs="Arial"/>
          <w:sz w:val="20"/>
          <w:szCs w:val="20"/>
        </w:rPr>
        <w:t xml:space="preserve"> i max straty</w:t>
      </w:r>
      <w:r w:rsidR="00074439" w:rsidRPr="00074439">
        <w:rPr>
          <w:rFonts w:cs="Arial"/>
          <w:sz w:val="20"/>
          <w:szCs w:val="20"/>
        </w:rPr>
        <w:t xml:space="preserve"> </w:t>
      </w:r>
      <w:r w:rsidRPr="00074439">
        <w:rPr>
          <w:rFonts w:cs="Arial"/>
          <w:sz w:val="20"/>
          <w:szCs w:val="20"/>
        </w:rPr>
        <w:t xml:space="preserve">obciążeniowe </w:t>
      </w:r>
      <w:r w:rsidR="00074439" w:rsidRPr="00074439">
        <w:rPr>
          <w:rFonts w:cs="Arial"/>
          <w:sz w:val="20"/>
          <w:szCs w:val="20"/>
        </w:rPr>
        <w:t>6</w:t>
      </w:r>
      <w:r>
        <w:rPr>
          <w:rFonts w:cs="Arial"/>
          <w:sz w:val="20"/>
          <w:szCs w:val="20"/>
        </w:rPr>
        <w:t>5</w:t>
      </w:r>
      <w:r w:rsidR="00074439" w:rsidRPr="00074439">
        <w:rPr>
          <w:rFonts w:cs="Arial"/>
          <w:sz w:val="20"/>
          <w:szCs w:val="20"/>
        </w:rPr>
        <w:t xml:space="preserve">00W. </w:t>
      </w:r>
      <w:r w:rsidR="00641155">
        <w:rPr>
          <w:rFonts w:cs="Arial"/>
          <w:sz w:val="20"/>
          <w:szCs w:val="20"/>
        </w:rPr>
        <w:t>Transformatory wyposażyć w wtyki konektorowe po stronie GN i zabezpieczenie DMCR.</w:t>
      </w:r>
      <w:r w:rsidR="00342414">
        <w:rPr>
          <w:rFonts w:cs="Arial"/>
          <w:sz w:val="20"/>
          <w:szCs w:val="20"/>
        </w:rPr>
        <w:t xml:space="preserve"> W polach transformatorowych wymienić wkładki topikowe bezpieczników 15kV na 50A.</w:t>
      </w:r>
    </w:p>
    <w:p w:rsidR="00DD41EE" w:rsidRDefault="00A11DF4" w:rsidP="001D467C">
      <w:pPr>
        <w:spacing w:line="276" w:lineRule="auto"/>
        <w:ind w:firstLine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Transformatory ustawić na nowych szynach jezdnych w rozstawie 670mm wykonanych z ceowników 80x45x6mm. </w:t>
      </w:r>
      <w:r w:rsidR="00DD41EE">
        <w:rPr>
          <w:rFonts w:cs="Arial"/>
          <w:sz w:val="20"/>
          <w:szCs w:val="20"/>
        </w:rPr>
        <w:t>Wykonać nowe połączenia wyrównawcze i uziemiające wykonane zgodnie z poniższym punktem opisu technicznego.</w:t>
      </w:r>
    </w:p>
    <w:p w:rsidR="00DD41EE" w:rsidRPr="00DD41EE" w:rsidRDefault="00DD41EE" w:rsidP="001D467C">
      <w:pPr>
        <w:spacing w:line="276" w:lineRule="auto"/>
        <w:ind w:firstLine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Transformatory połączyć z polami transformatorowymi rozdzielnicy R15 kablami 3x </w:t>
      </w:r>
      <w:proofErr w:type="spellStart"/>
      <w:r>
        <w:rPr>
          <w:rFonts w:cs="Arial"/>
          <w:sz w:val="20"/>
          <w:szCs w:val="20"/>
        </w:rPr>
        <w:t>YHAKXs</w:t>
      </w:r>
      <w:proofErr w:type="spellEnd"/>
      <w:r>
        <w:rPr>
          <w:rFonts w:cs="Arial"/>
          <w:sz w:val="20"/>
          <w:szCs w:val="20"/>
        </w:rPr>
        <w:t xml:space="preserve"> 1x120/5</w:t>
      </w:r>
      <w:r w:rsidR="008E7F59">
        <w:rPr>
          <w:rFonts w:cs="Arial"/>
          <w:sz w:val="20"/>
          <w:szCs w:val="20"/>
        </w:rPr>
        <w:t>0</w:t>
      </w:r>
      <w:r>
        <w:rPr>
          <w:rFonts w:cs="Arial"/>
          <w:sz w:val="20"/>
          <w:szCs w:val="20"/>
        </w:rPr>
        <w:t>mm</w:t>
      </w:r>
      <w:r w:rsidRPr="00DD41EE">
        <w:rPr>
          <w:rFonts w:cs="Arial"/>
          <w:sz w:val="20"/>
          <w:szCs w:val="20"/>
          <w:vertAlign w:val="superscript"/>
        </w:rPr>
        <w:t>2</w:t>
      </w:r>
      <w:r>
        <w:rPr>
          <w:rFonts w:cs="Arial"/>
          <w:sz w:val="20"/>
          <w:szCs w:val="20"/>
        </w:rPr>
        <w:t xml:space="preserve"> 12,5/20kV montując nowe głowice wnętrzowe typu POLT-24D/1XI70-240 12/20kV. Mosty kablowe od transformatorów do rozdzielnicy </w:t>
      </w:r>
      <w:proofErr w:type="spellStart"/>
      <w:r>
        <w:rPr>
          <w:rFonts w:cs="Arial"/>
          <w:sz w:val="20"/>
          <w:szCs w:val="20"/>
        </w:rPr>
        <w:t>R-NN</w:t>
      </w:r>
      <w:proofErr w:type="spellEnd"/>
      <w:r>
        <w:rPr>
          <w:rFonts w:cs="Arial"/>
          <w:sz w:val="20"/>
          <w:szCs w:val="20"/>
        </w:rPr>
        <w:t xml:space="preserve"> wykonać jako dwa tory kabli jednożyłowych 12x </w:t>
      </w:r>
      <w:proofErr w:type="spellStart"/>
      <w:r>
        <w:rPr>
          <w:rFonts w:cs="Arial"/>
          <w:sz w:val="20"/>
          <w:szCs w:val="20"/>
        </w:rPr>
        <w:t>YKXs</w:t>
      </w:r>
      <w:proofErr w:type="spellEnd"/>
      <w:r>
        <w:rPr>
          <w:rFonts w:cs="Arial"/>
          <w:sz w:val="20"/>
          <w:szCs w:val="20"/>
        </w:rPr>
        <w:t xml:space="preserve"> 1x240mm</w:t>
      </w:r>
      <w:r w:rsidRPr="00DD41EE">
        <w:rPr>
          <w:rFonts w:cs="Arial"/>
          <w:sz w:val="20"/>
          <w:szCs w:val="20"/>
          <w:vertAlign w:val="superscript"/>
        </w:rPr>
        <w:t>2</w:t>
      </w:r>
      <w:r>
        <w:rPr>
          <w:rFonts w:cs="Arial"/>
          <w:sz w:val="20"/>
          <w:szCs w:val="20"/>
        </w:rPr>
        <w:t xml:space="preserve">. </w:t>
      </w:r>
    </w:p>
    <w:p w:rsidR="007C07EB" w:rsidRDefault="007C07EB" w:rsidP="007C07EB">
      <w:pPr>
        <w:spacing w:line="276" w:lineRule="auto"/>
        <w:ind w:firstLine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Przed wymianą transformatorów należy wymienić oprawy oświetleniowe w komorach na oprawy SA LED IP65 50W.</w:t>
      </w:r>
    </w:p>
    <w:p w:rsidR="007C07EB" w:rsidRDefault="007C07EB" w:rsidP="007C07EB">
      <w:pPr>
        <w:spacing w:line="276" w:lineRule="auto"/>
        <w:ind w:firstLine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Zalecane jest również malowanie ścian, sufit i podłogi obydwu komór transformatorowych oraz konserwacja drzwi i zamków do komór.</w:t>
      </w:r>
    </w:p>
    <w:p w:rsidR="00DD41EE" w:rsidRDefault="00DD41EE" w:rsidP="001D467C">
      <w:pPr>
        <w:spacing w:line="276" w:lineRule="auto"/>
        <w:ind w:firstLine="567"/>
        <w:rPr>
          <w:rFonts w:cs="Arial"/>
          <w:sz w:val="20"/>
          <w:szCs w:val="20"/>
        </w:rPr>
      </w:pPr>
    </w:p>
    <w:p w:rsidR="00DD41EE" w:rsidRPr="00074439" w:rsidRDefault="00DD41EE" w:rsidP="00DD41EE">
      <w:pPr>
        <w:pStyle w:val="Nagwek2"/>
        <w:numPr>
          <w:ilvl w:val="1"/>
          <w:numId w:val="32"/>
        </w:numPr>
        <w:spacing w:before="0" w:after="0" w:line="276" w:lineRule="auto"/>
        <w:rPr>
          <w:rFonts w:cs="Arial"/>
          <w:sz w:val="20"/>
          <w:szCs w:val="20"/>
        </w:rPr>
      </w:pPr>
      <w:bookmarkStart w:id="26" w:name="_Toc533696697"/>
      <w:r>
        <w:rPr>
          <w:rFonts w:cs="Arial"/>
          <w:sz w:val="20"/>
          <w:szCs w:val="20"/>
        </w:rPr>
        <w:t xml:space="preserve">Wymiana rozdzielnicy głównej 0,4kV stacji </w:t>
      </w:r>
      <w:proofErr w:type="spellStart"/>
      <w:r>
        <w:rPr>
          <w:rFonts w:cs="Arial"/>
          <w:sz w:val="20"/>
          <w:szCs w:val="20"/>
        </w:rPr>
        <w:t>R-NN</w:t>
      </w:r>
      <w:proofErr w:type="spellEnd"/>
      <w:r>
        <w:rPr>
          <w:rFonts w:cs="Arial"/>
          <w:sz w:val="20"/>
          <w:szCs w:val="20"/>
        </w:rPr>
        <w:t>.</w:t>
      </w:r>
      <w:bookmarkEnd w:id="26"/>
    </w:p>
    <w:p w:rsidR="00DD41EE" w:rsidRDefault="00825CB6" w:rsidP="00DD41EE">
      <w:pPr>
        <w:spacing w:line="276" w:lineRule="auto"/>
        <w:ind w:firstLine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Rozdzielnicę należy wymienić na nową jak na rysunkach nr </w:t>
      </w:r>
      <w:r w:rsidR="009C0B2A">
        <w:rPr>
          <w:rFonts w:cs="Arial"/>
          <w:sz w:val="20"/>
          <w:szCs w:val="20"/>
        </w:rPr>
        <w:t>5</w:t>
      </w:r>
      <w:r>
        <w:rPr>
          <w:rFonts w:cs="Arial"/>
          <w:sz w:val="20"/>
          <w:szCs w:val="20"/>
        </w:rPr>
        <w:t xml:space="preserve"> i 7 ustawiając ją w miejscu istniejącej rozdzielnicy</w:t>
      </w:r>
      <w:r w:rsidR="00173C8F">
        <w:rPr>
          <w:rFonts w:cs="Arial"/>
          <w:sz w:val="20"/>
          <w:szCs w:val="20"/>
        </w:rPr>
        <w:t xml:space="preserve"> symetrycznie w stosunku do ściany</w:t>
      </w:r>
      <w:r>
        <w:rPr>
          <w:rFonts w:cs="Arial"/>
          <w:sz w:val="20"/>
          <w:szCs w:val="20"/>
        </w:rPr>
        <w:t xml:space="preserve"> na istniejącym kanale kablowym. Z uwagi na mniejszą szerokość </w:t>
      </w:r>
      <w:r w:rsidR="00110444">
        <w:rPr>
          <w:rFonts w:cs="Arial"/>
          <w:sz w:val="20"/>
          <w:szCs w:val="20"/>
        </w:rPr>
        <w:t xml:space="preserve">nowej </w:t>
      </w:r>
      <w:r>
        <w:rPr>
          <w:rFonts w:cs="Arial"/>
          <w:sz w:val="20"/>
          <w:szCs w:val="20"/>
        </w:rPr>
        <w:t xml:space="preserve">rozdzielnicy </w:t>
      </w:r>
      <w:r w:rsidR="00110444">
        <w:rPr>
          <w:rFonts w:cs="Arial"/>
          <w:sz w:val="20"/>
          <w:szCs w:val="20"/>
        </w:rPr>
        <w:t>przykryć kanał kablowy poza obrysem rozdzielnicy blachą ryflowaną o grubości min 3mm.</w:t>
      </w:r>
      <w:r w:rsidR="0093089C">
        <w:rPr>
          <w:rFonts w:cs="Arial"/>
          <w:sz w:val="20"/>
          <w:szCs w:val="20"/>
        </w:rPr>
        <w:t xml:space="preserve"> Preferowana rozdzielnica to rozdzielnica </w:t>
      </w:r>
      <w:proofErr w:type="spellStart"/>
      <w:r w:rsidR="0093089C" w:rsidRPr="0093089C">
        <w:rPr>
          <w:rFonts w:cs="Arial"/>
          <w:sz w:val="20"/>
          <w:szCs w:val="20"/>
        </w:rPr>
        <w:t>Sivacon</w:t>
      </w:r>
      <w:proofErr w:type="spellEnd"/>
      <w:r w:rsidR="0093089C" w:rsidRPr="0093089C">
        <w:rPr>
          <w:rFonts w:cs="Arial"/>
          <w:sz w:val="20"/>
          <w:szCs w:val="20"/>
        </w:rPr>
        <w:t xml:space="preserve"> S8 lub o podobnym standardzie</w:t>
      </w:r>
      <w:r w:rsidR="0093089C">
        <w:rPr>
          <w:rFonts w:cs="Arial"/>
          <w:sz w:val="20"/>
          <w:szCs w:val="20"/>
        </w:rPr>
        <w:t>:</w:t>
      </w:r>
    </w:p>
    <w:p w:rsidR="00110444" w:rsidRDefault="00110444" w:rsidP="00C65DB3">
      <w:pPr>
        <w:spacing w:line="276" w:lineRule="auto"/>
        <w:jc w:val="both"/>
        <w:rPr>
          <w:rFonts w:cs="Arial"/>
          <w:sz w:val="20"/>
          <w:szCs w:val="20"/>
        </w:rPr>
      </w:pPr>
    </w:p>
    <w:p w:rsidR="00074439" w:rsidRDefault="00110444" w:rsidP="00C65DB3">
      <w:pPr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Parametry rozdzielnicy:</w:t>
      </w:r>
    </w:p>
    <w:p w:rsidR="00074439" w:rsidRPr="00074439" w:rsidRDefault="00074439" w:rsidP="00C65DB3">
      <w:pPr>
        <w:spacing w:line="276" w:lineRule="auto"/>
        <w:jc w:val="both"/>
        <w:rPr>
          <w:rFonts w:cs="Arial"/>
          <w:sz w:val="20"/>
          <w:szCs w:val="20"/>
        </w:rPr>
      </w:pPr>
      <w:r w:rsidRPr="00074439">
        <w:rPr>
          <w:rFonts w:cs="Arial"/>
          <w:sz w:val="20"/>
          <w:szCs w:val="20"/>
        </w:rPr>
        <w:t>Napięcie znamionowe</w:t>
      </w:r>
      <w:r w:rsidRPr="00074439">
        <w:rPr>
          <w:rFonts w:cs="Arial"/>
          <w:sz w:val="20"/>
          <w:szCs w:val="20"/>
        </w:rPr>
        <w:tab/>
      </w:r>
      <w:r w:rsidR="00B3045E">
        <w:rPr>
          <w:rFonts w:cs="Arial"/>
          <w:sz w:val="20"/>
          <w:szCs w:val="20"/>
        </w:rPr>
        <w:tab/>
      </w:r>
      <w:r w:rsidR="00B3045E">
        <w:rPr>
          <w:rFonts w:cs="Arial"/>
          <w:sz w:val="20"/>
          <w:szCs w:val="20"/>
        </w:rPr>
        <w:tab/>
      </w:r>
      <w:r w:rsidR="00B3045E">
        <w:rPr>
          <w:rFonts w:cs="Arial"/>
          <w:sz w:val="20"/>
          <w:szCs w:val="20"/>
        </w:rPr>
        <w:tab/>
      </w:r>
      <w:r w:rsidR="00B3045E">
        <w:rPr>
          <w:rFonts w:cs="Arial"/>
          <w:sz w:val="20"/>
          <w:szCs w:val="20"/>
        </w:rPr>
        <w:tab/>
      </w:r>
      <w:r w:rsidRPr="00074439">
        <w:rPr>
          <w:rFonts w:cs="Arial"/>
          <w:sz w:val="20"/>
          <w:szCs w:val="20"/>
        </w:rPr>
        <w:t>690 V</w:t>
      </w:r>
    </w:p>
    <w:p w:rsidR="00074439" w:rsidRPr="00074439" w:rsidRDefault="00074439" w:rsidP="00C65DB3">
      <w:pPr>
        <w:spacing w:line="276" w:lineRule="auto"/>
        <w:jc w:val="both"/>
        <w:rPr>
          <w:rFonts w:cs="Arial"/>
          <w:sz w:val="20"/>
          <w:szCs w:val="20"/>
        </w:rPr>
      </w:pPr>
      <w:r w:rsidRPr="00074439">
        <w:rPr>
          <w:rFonts w:cs="Arial"/>
          <w:sz w:val="20"/>
          <w:szCs w:val="20"/>
        </w:rPr>
        <w:t>Napięcie probiercze o częstotliwości sieciowej</w:t>
      </w:r>
      <w:r w:rsidRPr="00074439">
        <w:rPr>
          <w:rFonts w:cs="Arial"/>
          <w:sz w:val="20"/>
          <w:szCs w:val="20"/>
        </w:rPr>
        <w:tab/>
      </w:r>
      <w:r w:rsidR="00B3045E">
        <w:rPr>
          <w:rFonts w:cs="Arial"/>
          <w:sz w:val="20"/>
          <w:szCs w:val="20"/>
        </w:rPr>
        <w:tab/>
      </w:r>
      <w:r w:rsidRPr="00074439">
        <w:rPr>
          <w:rFonts w:cs="Arial"/>
          <w:sz w:val="20"/>
          <w:szCs w:val="20"/>
        </w:rPr>
        <w:t>2500 V</w:t>
      </w:r>
    </w:p>
    <w:p w:rsidR="00074439" w:rsidRPr="00074439" w:rsidRDefault="00074439" w:rsidP="00C65DB3">
      <w:pPr>
        <w:spacing w:line="276" w:lineRule="auto"/>
        <w:jc w:val="both"/>
        <w:rPr>
          <w:rFonts w:cs="Arial"/>
          <w:sz w:val="20"/>
          <w:szCs w:val="20"/>
        </w:rPr>
      </w:pPr>
      <w:r w:rsidRPr="00074439">
        <w:rPr>
          <w:rFonts w:cs="Arial"/>
          <w:sz w:val="20"/>
          <w:szCs w:val="20"/>
        </w:rPr>
        <w:t>Prąd znamionowy szyn zasilających i zbiorczych</w:t>
      </w:r>
      <w:r w:rsidRPr="00074439">
        <w:rPr>
          <w:rFonts w:cs="Arial"/>
          <w:sz w:val="20"/>
          <w:szCs w:val="20"/>
        </w:rPr>
        <w:tab/>
        <w:t>1200 A</w:t>
      </w:r>
    </w:p>
    <w:p w:rsidR="00074439" w:rsidRPr="00074439" w:rsidRDefault="00074439" w:rsidP="00C65DB3">
      <w:pPr>
        <w:spacing w:line="276" w:lineRule="auto"/>
        <w:jc w:val="both"/>
        <w:rPr>
          <w:rFonts w:cs="Arial"/>
          <w:sz w:val="20"/>
          <w:szCs w:val="20"/>
        </w:rPr>
      </w:pPr>
      <w:r w:rsidRPr="00074439">
        <w:rPr>
          <w:rFonts w:cs="Arial"/>
          <w:sz w:val="20"/>
          <w:szCs w:val="20"/>
        </w:rPr>
        <w:t>Prąd znamionowy ciągły pól odpływowych</w:t>
      </w:r>
      <w:r w:rsidRPr="00074439">
        <w:rPr>
          <w:rFonts w:cs="Arial"/>
          <w:sz w:val="20"/>
          <w:szCs w:val="20"/>
        </w:rPr>
        <w:tab/>
      </w:r>
      <w:r w:rsidR="00B3045E">
        <w:rPr>
          <w:rFonts w:cs="Arial"/>
          <w:sz w:val="20"/>
          <w:szCs w:val="20"/>
        </w:rPr>
        <w:tab/>
      </w:r>
      <w:r w:rsidRPr="00074439">
        <w:rPr>
          <w:rFonts w:cs="Arial"/>
          <w:sz w:val="20"/>
          <w:szCs w:val="20"/>
        </w:rPr>
        <w:t>do 400 A</w:t>
      </w:r>
    </w:p>
    <w:p w:rsidR="00074439" w:rsidRPr="00074439" w:rsidRDefault="00074439" w:rsidP="00C65DB3">
      <w:pPr>
        <w:spacing w:line="276" w:lineRule="auto"/>
        <w:jc w:val="both"/>
        <w:rPr>
          <w:rFonts w:cs="Arial"/>
          <w:sz w:val="20"/>
          <w:szCs w:val="20"/>
        </w:rPr>
      </w:pPr>
      <w:r w:rsidRPr="00074439">
        <w:rPr>
          <w:rFonts w:cs="Arial"/>
          <w:sz w:val="20"/>
          <w:szCs w:val="20"/>
        </w:rPr>
        <w:t xml:space="preserve">Typ </w:t>
      </w:r>
      <w:r w:rsidR="00B3045E">
        <w:rPr>
          <w:rFonts w:cs="Arial"/>
          <w:sz w:val="20"/>
          <w:szCs w:val="20"/>
        </w:rPr>
        <w:t>wy</w:t>
      </w:r>
      <w:r w:rsidRPr="00074439">
        <w:rPr>
          <w:rFonts w:cs="Arial"/>
          <w:sz w:val="20"/>
          <w:szCs w:val="20"/>
        </w:rPr>
        <w:t xml:space="preserve">łącznika w polu transformatorowym </w:t>
      </w:r>
      <w:r w:rsidRPr="00074439">
        <w:rPr>
          <w:rFonts w:cs="Arial"/>
          <w:sz w:val="20"/>
          <w:szCs w:val="20"/>
        </w:rPr>
        <w:tab/>
      </w:r>
      <w:r w:rsidR="00B3045E">
        <w:rPr>
          <w:rFonts w:cs="Arial"/>
          <w:sz w:val="20"/>
          <w:szCs w:val="20"/>
        </w:rPr>
        <w:tab/>
      </w:r>
      <w:r w:rsidRPr="00074439">
        <w:rPr>
          <w:rFonts w:cs="Arial"/>
          <w:sz w:val="20"/>
          <w:szCs w:val="20"/>
        </w:rPr>
        <w:t>1000A</w:t>
      </w:r>
    </w:p>
    <w:p w:rsidR="00074439" w:rsidRPr="00074439" w:rsidRDefault="00074439" w:rsidP="00C65DB3">
      <w:pPr>
        <w:spacing w:line="276" w:lineRule="auto"/>
        <w:jc w:val="both"/>
        <w:rPr>
          <w:rFonts w:cs="Arial"/>
          <w:sz w:val="20"/>
          <w:szCs w:val="20"/>
        </w:rPr>
      </w:pPr>
      <w:r w:rsidRPr="00074439">
        <w:rPr>
          <w:rFonts w:cs="Arial"/>
          <w:sz w:val="20"/>
          <w:szCs w:val="20"/>
        </w:rPr>
        <w:t>Typ rozłącznika b</w:t>
      </w:r>
      <w:r w:rsidR="00825CB6">
        <w:rPr>
          <w:rFonts w:cs="Arial"/>
          <w:sz w:val="20"/>
          <w:szCs w:val="20"/>
        </w:rPr>
        <w:t>ezpiecznikowego na odpływach</w:t>
      </w:r>
      <w:r w:rsidR="00825CB6">
        <w:rPr>
          <w:rFonts w:cs="Arial"/>
          <w:sz w:val="20"/>
          <w:szCs w:val="20"/>
        </w:rPr>
        <w:tab/>
        <w:t xml:space="preserve">listwowy </w:t>
      </w:r>
      <w:r w:rsidRPr="00074439">
        <w:rPr>
          <w:rFonts w:cs="Arial"/>
          <w:sz w:val="20"/>
          <w:szCs w:val="20"/>
        </w:rPr>
        <w:t xml:space="preserve">400A, </w:t>
      </w:r>
    </w:p>
    <w:p w:rsidR="00074439" w:rsidRPr="00074439" w:rsidRDefault="00074439" w:rsidP="00C65DB3">
      <w:pPr>
        <w:spacing w:line="276" w:lineRule="auto"/>
        <w:jc w:val="both"/>
        <w:rPr>
          <w:rFonts w:cs="Arial"/>
          <w:sz w:val="20"/>
          <w:szCs w:val="20"/>
        </w:rPr>
      </w:pPr>
      <w:r w:rsidRPr="00074439">
        <w:rPr>
          <w:rFonts w:cs="Arial"/>
          <w:sz w:val="20"/>
          <w:szCs w:val="20"/>
        </w:rPr>
        <w:t>Zwarciowy znamionowy prąd 1-sek.</w:t>
      </w:r>
      <w:r w:rsidRPr="00074439">
        <w:rPr>
          <w:rFonts w:cs="Arial"/>
          <w:sz w:val="20"/>
          <w:szCs w:val="20"/>
        </w:rPr>
        <w:tab/>
      </w:r>
      <w:r w:rsidR="00B3045E">
        <w:rPr>
          <w:rFonts w:cs="Arial"/>
          <w:sz w:val="20"/>
          <w:szCs w:val="20"/>
        </w:rPr>
        <w:tab/>
      </w:r>
      <w:r w:rsidR="00B3045E">
        <w:rPr>
          <w:rFonts w:cs="Arial"/>
          <w:sz w:val="20"/>
          <w:szCs w:val="20"/>
        </w:rPr>
        <w:tab/>
      </w:r>
      <w:r w:rsidRPr="00074439">
        <w:rPr>
          <w:rFonts w:cs="Arial"/>
          <w:sz w:val="20"/>
          <w:szCs w:val="20"/>
        </w:rPr>
        <w:t xml:space="preserve">24 </w:t>
      </w:r>
      <w:proofErr w:type="spellStart"/>
      <w:r w:rsidRPr="00074439">
        <w:rPr>
          <w:rFonts w:cs="Arial"/>
          <w:sz w:val="20"/>
          <w:szCs w:val="20"/>
        </w:rPr>
        <w:t>kA</w:t>
      </w:r>
      <w:proofErr w:type="spellEnd"/>
    </w:p>
    <w:p w:rsidR="00074439" w:rsidRPr="00074439" w:rsidRDefault="00074439" w:rsidP="00C65DB3">
      <w:pPr>
        <w:spacing w:line="276" w:lineRule="auto"/>
        <w:jc w:val="both"/>
        <w:rPr>
          <w:rFonts w:cs="Arial"/>
          <w:sz w:val="20"/>
          <w:szCs w:val="20"/>
        </w:rPr>
      </w:pPr>
      <w:r w:rsidRPr="00074439">
        <w:rPr>
          <w:rFonts w:cs="Arial"/>
          <w:sz w:val="20"/>
          <w:szCs w:val="20"/>
        </w:rPr>
        <w:t>Zwarciowy znamionowy prąd szczytowy</w:t>
      </w:r>
      <w:r w:rsidRPr="00074439">
        <w:rPr>
          <w:rFonts w:cs="Arial"/>
          <w:sz w:val="20"/>
          <w:szCs w:val="20"/>
        </w:rPr>
        <w:tab/>
      </w:r>
      <w:r w:rsidR="00B3045E">
        <w:rPr>
          <w:rFonts w:cs="Arial"/>
          <w:sz w:val="20"/>
          <w:szCs w:val="20"/>
        </w:rPr>
        <w:tab/>
      </w:r>
      <w:r w:rsidR="00B3045E">
        <w:rPr>
          <w:rFonts w:cs="Arial"/>
          <w:sz w:val="20"/>
          <w:szCs w:val="20"/>
        </w:rPr>
        <w:tab/>
      </w:r>
      <w:r w:rsidRPr="00074439">
        <w:rPr>
          <w:rFonts w:cs="Arial"/>
          <w:sz w:val="20"/>
          <w:szCs w:val="20"/>
        </w:rPr>
        <w:t xml:space="preserve">50 </w:t>
      </w:r>
      <w:proofErr w:type="spellStart"/>
      <w:r w:rsidRPr="00074439">
        <w:rPr>
          <w:rFonts w:cs="Arial"/>
          <w:sz w:val="20"/>
          <w:szCs w:val="20"/>
        </w:rPr>
        <w:t>kA</w:t>
      </w:r>
      <w:proofErr w:type="spellEnd"/>
    </w:p>
    <w:p w:rsidR="00074439" w:rsidRPr="00074439" w:rsidRDefault="00074439" w:rsidP="00C65DB3">
      <w:pPr>
        <w:spacing w:line="276" w:lineRule="auto"/>
        <w:jc w:val="both"/>
        <w:rPr>
          <w:rFonts w:cs="Arial"/>
          <w:sz w:val="20"/>
          <w:szCs w:val="20"/>
        </w:rPr>
      </w:pPr>
      <w:r w:rsidRPr="00074439">
        <w:rPr>
          <w:rFonts w:cs="Arial"/>
          <w:sz w:val="20"/>
          <w:szCs w:val="20"/>
        </w:rPr>
        <w:t xml:space="preserve">Stopień ochrony </w:t>
      </w:r>
      <w:r w:rsidRPr="00074439">
        <w:rPr>
          <w:rFonts w:cs="Arial"/>
          <w:sz w:val="20"/>
          <w:szCs w:val="20"/>
        </w:rPr>
        <w:tab/>
      </w:r>
      <w:r w:rsidR="00B3045E">
        <w:rPr>
          <w:rFonts w:cs="Arial"/>
          <w:sz w:val="20"/>
          <w:szCs w:val="20"/>
        </w:rPr>
        <w:tab/>
      </w:r>
      <w:r w:rsidR="00B3045E">
        <w:rPr>
          <w:rFonts w:cs="Arial"/>
          <w:sz w:val="20"/>
          <w:szCs w:val="20"/>
        </w:rPr>
        <w:tab/>
      </w:r>
      <w:r w:rsidR="00B3045E">
        <w:rPr>
          <w:rFonts w:cs="Arial"/>
          <w:sz w:val="20"/>
          <w:szCs w:val="20"/>
        </w:rPr>
        <w:tab/>
      </w:r>
      <w:r w:rsidR="00B3045E">
        <w:rPr>
          <w:rFonts w:cs="Arial"/>
          <w:sz w:val="20"/>
          <w:szCs w:val="20"/>
        </w:rPr>
        <w:tab/>
      </w:r>
      <w:r w:rsidR="0093089C">
        <w:rPr>
          <w:rFonts w:cs="Arial"/>
          <w:sz w:val="20"/>
          <w:szCs w:val="20"/>
        </w:rPr>
        <w:t xml:space="preserve">IP30 </w:t>
      </w:r>
      <w:r w:rsidR="0093089C" w:rsidRPr="0093089C">
        <w:rPr>
          <w:rFonts w:cs="Arial"/>
          <w:sz w:val="20"/>
          <w:szCs w:val="20"/>
        </w:rPr>
        <w:t>zgodnie z IEC 60529, EN 60529</w:t>
      </w:r>
    </w:p>
    <w:p w:rsidR="00074439" w:rsidRPr="00074439" w:rsidRDefault="00074439" w:rsidP="00C65DB3">
      <w:pPr>
        <w:spacing w:line="276" w:lineRule="auto"/>
        <w:jc w:val="both"/>
        <w:rPr>
          <w:rFonts w:cs="Arial"/>
          <w:sz w:val="20"/>
          <w:szCs w:val="20"/>
        </w:rPr>
      </w:pPr>
      <w:r w:rsidRPr="00074439">
        <w:rPr>
          <w:rFonts w:cs="Arial"/>
          <w:sz w:val="20"/>
          <w:szCs w:val="20"/>
        </w:rPr>
        <w:t>Odporność obudowy na uderzenia  mechaniczne</w:t>
      </w:r>
      <w:r w:rsidRPr="00074439">
        <w:rPr>
          <w:rFonts w:cs="Arial"/>
          <w:sz w:val="20"/>
          <w:szCs w:val="20"/>
        </w:rPr>
        <w:tab/>
        <w:t>IK</w:t>
      </w:r>
      <w:r w:rsidR="0093089C">
        <w:rPr>
          <w:rFonts w:cs="Arial"/>
          <w:sz w:val="20"/>
          <w:szCs w:val="20"/>
        </w:rPr>
        <w:t>10</w:t>
      </w:r>
    </w:p>
    <w:p w:rsidR="0093089C" w:rsidRPr="0093089C" w:rsidRDefault="0093089C" w:rsidP="0093089C">
      <w:pPr>
        <w:spacing w:line="276" w:lineRule="auto"/>
        <w:jc w:val="both"/>
        <w:rPr>
          <w:rFonts w:cs="Arial"/>
          <w:sz w:val="20"/>
          <w:szCs w:val="20"/>
        </w:rPr>
      </w:pPr>
      <w:proofErr w:type="spellStart"/>
      <w:r w:rsidRPr="0093089C">
        <w:rPr>
          <w:rFonts w:cs="Arial"/>
          <w:sz w:val="20"/>
          <w:szCs w:val="20"/>
        </w:rPr>
        <w:t>For</w:t>
      </w:r>
      <w:r>
        <w:rPr>
          <w:rFonts w:cs="Arial"/>
          <w:sz w:val="20"/>
          <w:szCs w:val="20"/>
        </w:rPr>
        <w:t>ma</w:t>
      </w:r>
      <w:proofErr w:type="spellEnd"/>
      <w:r>
        <w:rPr>
          <w:rFonts w:cs="Arial"/>
          <w:sz w:val="20"/>
          <w:szCs w:val="20"/>
        </w:rPr>
        <w:t xml:space="preserve"> wygrodzenie pól zasilających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93089C">
        <w:rPr>
          <w:rFonts w:cs="Arial"/>
          <w:sz w:val="20"/>
          <w:szCs w:val="20"/>
        </w:rPr>
        <w:t>4b</w:t>
      </w:r>
    </w:p>
    <w:p w:rsidR="00074439" w:rsidRDefault="0093089C" w:rsidP="0093089C">
      <w:pPr>
        <w:spacing w:line="276" w:lineRule="auto"/>
        <w:jc w:val="both"/>
        <w:rPr>
          <w:rFonts w:cs="Arial"/>
          <w:sz w:val="20"/>
          <w:szCs w:val="20"/>
        </w:rPr>
      </w:pPr>
      <w:proofErr w:type="spellStart"/>
      <w:r w:rsidRPr="0093089C">
        <w:rPr>
          <w:rFonts w:cs="Arial"/>
          <w:sz w:val="20"/>
          <w:szCs w:val="20"/>
        </w:rPr>
        <w:t>For</w:t>
      </w:r>
      <w:r>
        <w:rPr>
          <w:rFonts w:cs="Arial"/>
          <w:sz w:val="20"/>
          <w:szCs w:val="20"/>
        </w:rPr>
        <w:t>ma</w:t>
      </w:r>
      <w:proofErr w:type="spellEnd"/>
      <w:r>
        <w:rPr>
          <w:rFonts w:cs="Arial"/>
          <w:sz w:val="20"/>
          <w:szCs w:val="20"/>
        </w:rPr>
        <w:t xml:space="preserve"> wygrodzenia pól odpływowych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93089C">
        <w:rPr>
          <w:rFonts w:cs="Arial"/>
          <w:sz w:val="20"/>
          <w:szCs w:val="20"/>
        </w:rPr>
        <w:t>2b</w:t>
      </w:r>
    </w:p>
    <w:p w:rsidR="0093089C" w:rsidRPr="0093089C" w:rsidRDefault="0093089C" w:rsidP="0093089C">
      <w:pPr>
        <w:spacing w:line="276" w:lineRule="auto"/>
        <w:jc w:val="both"/>
        <w:rPr>
          <w:rFonts w:cs="Arial"/>
          <w:sz w:val="20"/>
          <w:szCs w:val="20"/>
        </w:rPr>
      </w:pPr>
      <w:r w:rsidRPr="0093089C">
        <w:rPr>
          <w:rFonts w:cs="Arial"/>
          <w:sz w:val="20"/>
          <w:szCs w:val="20"/>
        </w:rPr>
        <w:t>Rozdzielnic</w:t>
      </w:r>
      <w:r>
        <w:rPr>
          <w:rFonts w:cs="Arial"/>
          <w:sz w:val="20"/>
          <w:szCs w:val="20"/>
        </w:rPr>
        <w:t>a</w:t>
      </w:r>
      <w:r w:rsidRPr="0093089C">
        <w:rPr>
          <w:rFonts w:cs="Arial"/>
          <w:sz w:val="20"/>
          <w:szCs w:val="20"/>
        </w:rPr>
        <w:t xml:space="preserve"> </w:t>
      </w:r>
      <w:proofErr w:type="spellStart"/>
      <w:r w:rsidRPr="0093089C">
        <w:rPr>
          <w:rFonts w:cs="Arial"/>
          <w:sz w:val="20"/>
          <w:szCs w:val="20"/>
        </w:rPr>
        <w:t>łukochronn</w:t>
      </w:r>
      <w:r>
        <w:rPr>
          <w:rFonts w:cs="Arial"/>
          <w:sz w:val="20"/>
          <w:szCs w:val="20"/>
        </w:rPr>
        <w:t>a</w:t>
      </w:r>
      <w:proofErr w:type="spellEnd"/>
      <w:r w:rsidRPr="0093089C">
        <w:rPr>
          <w:rFonts w:cs="Arial"/>
          <w:sz w:val="20"/>
          <w:szCs w:val="20"/>
        </w:rPr>
        <w:t xml:space="preserve"> zgodnie z norma IEC 61641</w:t>
      </w:r>
    </w:p>
    <w:p w:rsidR="00110444" w:rsidRDefault="00110444" w:rsidP="00C65DB3">
      <w:pPr>
        <w:spacing w:line="276" w:lineRule="auto"/>
        <w:jc w:val="both"/>
        <w:rPr>
          <w:rFonts w:cs="Arial"/>
          <w:sz w:val="20"/>
          <w:szCs w:val="20"/>
        </w:rPr>
      </w:pPr>
    </w:p>
    <w:p w:rsidR="00173C8F" w:rsidRDefault="00173C8F" w:rsidP="00173C8F">
      <w:pPr>
        <w:spacing w:line="276" w:lineRule="auto"/>
        <w:ind w:firstLine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Rozdzielnica </w:t>
      </w:r>
      <w:proofErr w:type="spellStart"/>
      <w:r>
        <w:rPr>
          <w:rFonts w:cs="Arial"/>
          <w:sz w:val="20"/>
          <w:szCs w:val="20"/>
        </w:rPr>
        <w:t>R-NN</w:t>
      </w:r>
      <w:proofErr w:type="spellEnd"/>
      <w:r>
        <w:rPr>
          <w:rFonts w:cs="Arial"/>
          <w:sz w:val="20"/>
          <w:szCs w:val="20"/>
        </w:rPr>
        <w:t xml:space="preserve"> wyposażona zostanie w </w:t>
      </w:r>
      <w:r w:rsidR="00411221">
        <w:rPr>
          <w:rFonts w:cs="Arial"/>
          <w:sz w:val="20"/>
          <w:szCs w:val="20"/>
        </w:rPr>
        <w:t xml:space="preserve">dwa </w:t>
      </w:r>
      <w:r>
        <w:rPr>
          <w:rFonts w:cs="Arial"/>
          <w:sz w:val="20"/>
          <w:szCs w:val="20"/>
        </w:rPr>
        <w:t xml:space="preserve">wyłączniki 1000A w polach zasilających i </w:t>
      </w:r>
      <w:r w:rsidR="00411221">
        <w:rPr>
          <w:rFonts w:cs="Arial"/>
          <w:sz w:val="20"/>
          <w:szCs w:val="20"/>
        </w:rPr>
        <w:t>rozłącznik mocy w polu łącznika szyn oraz</w:t>
      </w:r>
      <w:r>
        <w:rPr>
          <w:rFonts w:cs="Arial"/>
          <w:sz w:val="20"/>
          <w:szCs w:val="20"/>
        </w:rPr>
        <w:t xml:space="preserve"> układ </w:t>
      </w:r>
      <w:r w:rsidR="00276F6F">
        <w:rPr>
          <w:rFonts w:cs="Arial"/>
          <w:sz w:val="20"/>
          <w:szCs w:val="20"/>
        </w:rPr>
        <w:t>wyłączenia</w:t>
      </w:r>
      <w:r>
        <w:rPr>
          <w:rFonts w:cs="Arial"/>
          <w:sz w:val="20"/>
          <w:szCs w:val="20"/>
        </w:rPr>
        <w:t xml:space="preserve"> pożarowego.</w:t>
      </w:r>
    </w:p>
    <w:p w:rsidR="00173C8F" w:rsidRDefault="00173C8F" w:rsidP="00173C8F">
      <w:pPr>
        <w:spacing w:line="276" w:lineRule="auto"/>
        <w:ind w:firstLine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Do rozdzielnicy </w:t>
      </w:r>
      <w:proofErr w:type="spellStart"/>
      <w:r>
        <w:rPr>
          <w:rFonts w:cs="Arial"/>
          <w:sz w:val="20"/>
          <w:szCs w:val="20"/>
        </w:rPr>
        <w:t>R-NN</w:t>
      </w:r>
      <w:proofErr w:type="spellEnd"/>
      <w:r>
        <w:rPr>
          <w:rFonts w:cs="Arial"/>
          <w:sz w:val="20"/>
          <w:szCs w:val="20"/>
        </w:rPr>
        <w:t xml:space="preserve"> przyłączyć wszystkie kable odpływowe jak na rysunku nr 4.</w:t>
      </w:r>
      <w:r w:rsidR="006979F6">
        <w:rPr>
          <w:rFonts w:cs="Arial"/>
          <w:sz w:val="20"/>
          <w:szCs w:val="20"/>
        </w:rPr>
        <w:t xml:space="preserve"> Połączyć również układ kontroli kierunku przepływu mocy instalacji fotowoltaicznej i układ START/STOP agregatu prądotwórczego.</w:t>
      </w:r>
    </w:p>
    <w:p w:rsidR="007C07EB" w:rsidRDefault="007C07EB" w:rsidP="007C07EB">
      <w:pPr>
        <w:spacing w:line="276" w:lineRule="auto"/>
        <w:ind w:firstLine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Przed wymianą rozdzielnicy wymienić instalację oświetleniową w pomieszczeniu poprzez wymianę łączników, przewodów zasilających oraz oprawę oświetleniową na oprawę SA LED 50W IP65.</w:t>
      </w:r>
    </w:p>
    <w:p w:rsidR="00110444" w:rsidRDefault="007C07EB" w:rsidP="007C07EB">
      <w:pPr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Zalecane jest również pomalowanie sufitu, ścian i podłogi oraz konserwacja drzwi i zamków pomieszczenia rozdzielnicy 0,4kV</w:t>
      </w:r>
    </w:p>
    <w:p w:rsidR="006979F6" w:rsidRDefault="006979F6" w:rsidP="006979F6">
      <w:pPr>
        <w:spacing w:line="276" w:lineRule="auto"/>
        <w:ind w:firstLine="567"/>
        <w:rPr>
          <w:rFonts w:cs="Arial"/>
          <w:sz w:val="20"/>
          <w:szCs w:val="20"/>
        </w:rPr>
      </w:pPr>
    </w:p>
    <w:p w:rsidR="006979F6" w:rsidRPr="00074439" w:rsidRDefault="006979F6" w:rsidP="006979F6">
      <w:pPr>
        <w:pStyle w:val="Nagwek2"/>
        <w:numPr>
          <w:ilvl w:val="1"/>
          <w:numId w:val="32"/>
        </w:numPr>
        <w:spacing w:before="0" w:after="0" w:line="276" w:lineRule="auto"/>
        <w:rPr>
          <w:rFonts w:cs="Arial"/>
          <w:sz w:val="20"/>
          <w:szCs w:val="20"/>
        </w:rPr>
      </w:pPr>
      <w:bookmarkStart w:id="27" w:name="_Toc533696698"/>
      <w:r>
        <w:rPr>
          <w:rFonts w:cs="Arial"/>
          <w:sz w:val="20"/>
          <w:szCs w:val="20"/>
        </w:rPr>
        <w:lastRenderedPageBreak/>
        <w:t>Wymiana rozdzielnicy głównej odbiorów gwarantowanych RGG.</w:t>
      </w:r>
      <w:bookmarkEnd w:id="27"/>
    </w:p>
    <w:p w:rsidR="006979F6" w:rsidRDefault="006979F6" w:rsidP="006979F6">
      <w:pPr>
        <w:spacing w:line="276" w:lineRule="auto"/>
        <w:ind w:firstLine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Rozdzielnicę należy wymienić na nową jak na rysunkach nr </w:t>
      </w:r>
      <w:r w:rsidR="009C0B2A">
        <w:rPr>
          <w:rFonts w:cs="Arial"/>
          <w:sz w:val="20"/>
          <w:szCs w:val="20"/>
        </w:rPr>
        <w:t>6</w:t>
      </w:r>
      <w:r>
        <w:rPr>
          <w:rFonts w:cs="Arial"/>
          <w:sz w:val="20"/>
          <w:szCs w:val="20"/>
        </w:rPr>
        <w:t xml:space="preserve"> i 7 ustawiając ją w miejscu istniejącej rozdzielnicy symetrycznie w stosunku do ściany na istniejącym kanale kablowym. Z uwagi na mniejszą szerokość nowej rozdzielnicy przykryć kanał kablowy poza obrysem rozdzielnicy blachą ryflowaną o grubości min 3mm.</w:t>
      </w:r>
      <w:r w:rsidR="009C0B2A">
        <w:rPr>
          <w:rFonts w:cs="Arial"/>
          <w:sz w:val="20"/>
          <w:szCs w:val="20"/>
        </w:rPr>
        <w:t xml:space="preserve"> </w:t>
      </w:r>
      <w:r w:rsidR="0093089C">
        <w:rPr>
          <w:rFonts w:cs="Arial"/>
          <w:sz w:val="20"/>
          <w:szCs w:val="20"/>
        </w:rPr>
        <w:t xml:space="preserve">Preferowana rozdzielnica to rozdzielnica </w:t>
      </w:r>
      <w:proofErr w:type="spellStart"/>
      <w:r w:rsidR="0093089C" w:rsidRPr="0093089C">
        <w:rPr>
          <w:rFonts w:cs="Arial"/>
          <w:sz w:val="20"/>
          <w:szCs w:val="20"/>
        </w:rPr>
        <w:t>Sivacon</w:t>
      </w:r>
      <w:proofErr w:type="spellEnd"/>
      <w:r w:rsidR="0093089C" w:rsidRPr="0093089C">
        <w:rPr>
          <w:rFonts w:cs="Arial"/>
          <w:sz w:val="20"/>
          <w:szCs w:val="20"/>
        </w:rPr>
        <w:t xml:space="preserve"> S8 lub o podobnym standardzie</w:t>
      </w:r>
      <w:r w:rsidR="0093089C">
        <w:rPr>
          <w:rFonts w:cs="Arial"/>
          <w:sz w:val="20"/>
          <w:szCs w:val="20"/>
        </w:rPr>
        <w:t>.</w:t>
      </w:r>
    </w:p>
    <w:p w:rsidR="009C0B2A" w:rsidRDefault="009C0B2A" w:rsidP="009C0B2A">
      <w:pPr>
        <w:spacing w:line="276" w:lineRule="auto"/>
        <w:ind w:firstLine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Rozdzielnica RGG wyposażona zostanie w wyłącznik 800A w polu zasilającym..</w:t>
      </w:r>
    </w:p>
    <w:p w:rsidR="009C0B2A" w:rsidRDefault="009C0B2A" w:rsidP="009C0B2A">
      <w:pPr>
        <w:spacing w:line="276" w:lineRule="auto"/>
        <w:ind w:firstLine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Do rozdzielnicy </w:t>
      </w:r>
      <w:proofErr w:type="spellStart"/>
      <w:r>
        <w:rPr>
          <w:rFonts w:cs="Arial"/>
          <w:sz w:val="20"/>
          <w:szCs w:val="20"/>
        </w:rPr>
        <w:t>R-NN</w:t>
      </w:r>
      <w:proofErr w:type="spellEnd"/>
      <w:r>
        <w:rPr>
          <w:rFonts w:cs="Arial"/>
          <w:sz w:val="20"/>
          <w:szCs w:val="20"/>
        </w:rPr>
        <w:t xml:space="preserve"> przyłączyć wszystkie kable odpływowe jak na rysunku nr 5.</w:t>
      </w:r>
    </w:p>
    <w:p w:rsidR="009C0B2A" w:rsidRDefault="009C0B2A" w:rsidP="009C0B2A">
      <w:pPr>
        <w:spacing w:line="276" w:lineRule="auto"/>
        <w:ind w:firstLine="567"/>
        <w:rPr>
          <w:rFonts w:cs="Arial"/>
          <w:sz w:val="20"/>
          <w:szCs w:val="20"/>
        </w:rPr>
      </w:pPr>
    </w:p>
    <w:p w:rsidR="009C0B2A" w:rsidRDefault="009C0B2A" w:rsidP="009C0B2A">
      <w:pPr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Parametry rozdzielnicy:</w:t>
      </w:r>
    </w:p>
    <w:p w:rsidR="009C0B2A" w:rsidRPr="00074439" w:rsidRDefault="009C0B2A" w:rsidP="009C0B2A">
      <w:pPr>
        <w:spacing w:line="276" w:lineRule="auto"/>
        <w:jc w:val="both"/>
        <w:rPr>
          <w:rFonts w:cs="Arial"/>
          <w:sz w:val="20"/>
          <w:szCs w:val="20"/>
        </w:rPr>
      </w:pPr>
      <w:r w:rsidRPr="00074439">
        <w:rPr>
          <w:rFonts w:cs="Arial"/>
          <w:sz w:val="20"/>
          <w:szCs w:val="20"/>
        </w:rPr>
        <w:t>Napięcie znamionowe</w:t>
      </w:r>
      <w:r w:rsidRPr="0007443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074439">
        <w:rPr>
          <w:rFonts w:cs="Arial"/>
          <w:sz w:val="20"/>
          <w:szCs w:val="20"/>
        </w:rPr>
        <w:t>690 V</w:t>
      </w:r>
    </w:p>
    <w:p w:rsidR="009C0B2A" w:rsidRPr="00074439" w:rsidRDefault="009C0B2A" w:rsidP="009C0B2A">
      <w:pPr>
        <w:spacing w:line="276" w:lineRule="auto"/>
        <w:jc w:val="both"/>
        <w:rPr>
          <w:rFonts w:cs="Arial"/>
          <w:sz w:val="20"/>
          <w:szCs w:val="20"/>
        </w:rPr>
      </w:pPr>
      <w:r w:rsidRPr="00074439">
        <w:rPr>
          <w:rFonts w:cs="Arial"/>
          <w:sz w:val="20"/>
          <w:szCs w:val="20"/>
        </w:rPr>
        <w:t>Napięcie probiercze o częstotliwości sieciowej</w:t>
      </w:r>
      <w:r w:rsidRPr="0007443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074439">
        <w:rPr>
          <w:rFonts w:cs="Arial"/>
          <w:sz w:val="20"/>
          <w:szCs w:val="20"/>
        </w:rPr>
        <w:t>2500 V</w:t>
      </w:r>
    </w:p>
    <w:p w:rsidR="009C0B2A" w:rsidRPr="00074439" w:rsidRDefault="009C0B2A" w:rsidP="009C0B2A">
      <w:pPr>
        <w:spacing w:line="276" w:lineRule="auto"/>
        <w:jc w:val="both"/>
        <w:rPr>
          <w:rFonts w:cs="Arial"/>
          <w:sz w:val="20"/>
          <w:szCs w:val="20"/>
        </w:rPr>
      </w:pPr>
      <w:r w:rsidRPr="00074439">
        <w:rPr>
          <w:rFonts w:cs="Arial"/>
          <w:sz w:val="20"/>
          <w:szCs w:val="20"/>
        </w:rPr>
        <w:t>Prąd znamionowy szyn zasilających i zbiorczych</w:t>
      </w:r>
      <w:r w:rsidRPr="00074439">
        <w:rPr>
          <w:rFonts w:cs="Arial"/>
          <w:sz w:val="20"/>
          <w:szCs w:val="20"/>
        </w:rPr>
        <w:tab/>
        <w:t>1</w:t>
      </w:r>
      <w:r>
        <w:rPr>
          <w:rFonts w:cs="Arial"/>
          <w:sz w:val="20"/>
          <w:szCs w:val="20"/>
        </w:rPr>
        <w:t>0</w:t>
      </w:r>
      <w:r w:rsidRPr="00074439">
        <w:rPr>
          <w:rFonts w:cs="Arial"/>
          <w:sz w:val="20"/>
          <w:szCs w:val="20"/>
        </w:rPr>
        <w:t>00 A</w:t>
      </w:r>
    </w:p>
    <w:p w:rsidR="009C0B2A" w:rsidRPr="00074439" w:rsidRDefault="009C0B2A" w:rsidP="009C0B2A">
      <w:pPr>
        <w:spacing w:line="276" w:lineRule="auto"/>
        <w:jc w:val="both"/>
        <w:rPr>
          <w:rFonts w:cs="Arial"/>
          <w:sz w:val="20"/>
          <w:szCs w:val="20"/>
        </w:rPr>
      </w:pPr>
      <w:r w:rsidRPr="00074439">
        <w:rPr>
          <w:rFonts w:cs="Arial"/>
          <w:sz w:val="20"/>
          <w:szCs w:val="20"/>
        </w:rPr>
        <w:t>Prąd znamionowy ciągły pól odpływowych</w:t>
      </w:r>
      <w:r w:rsidRPr="0007443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074439">
        <w:rPr>
          <w:rFonts w:cs="Arial"/>
          <w:sz w:val="20"/>
          <w:szCs w:val="20"/>
        </w:rPr>
        <w:t>do 400 A</w:t>
      </w:r>
    </w:p>
    <w:p w:rsidR="009C0B2A" w:rsidRPr="00074439" w:rsidRDefault="009C0B2A" w:rsidP="009C0B2A">
      <w:pPr>
        <w:spacing w:line="276" w:lineRule="auto"/>
        <w:jc w:val="both"/>
        <w:rPr>
          <w:rFonts w:cs="Arial"/>
          <w:sz w:val="20"/>
          <w:szCs w:val="20"/>
        </w:rPr>
      </w:pPr>
      <w:r w:rsidRPr="00074439">
        <w:rPr>
          <w:rFonts w:cs="Arial"/>
          <w:sz w:val="20"/>
          <w:szCs w:val="20"/>
        </w:rPr>
        <w:t xml:space="preserve">Typ </w:t>
      </w:r>
      <w:r>
        <w:rPr>
          <w:rFonts w:cs="Arial"/>
          <w:sz w:val="20"/>
          <w:szCs w:val="20"/>
        </w:rPr>
        <w:t>wy</w:t>
      </w:r>
      <w:r w:rsidRPr="00074439">
        <w:rPr>
          <w:rFonts w:cs="Arial"/>
          <w:sz w:val="20"/>
          <w:szCs w:val="20"/>
        </w:rPr>
        <w:t xml:space="preserve">łącznika w polu </w:t>
      </w:r>
      <w:r>
        <w:rPr>
          <w:rFonts w:cs="Arial"/>
          <w:sz w:val="20"/>
          <w:szCs w:val="20"/>
        </w:rPr>
        <w:t>zasilającym</w:t>
      </w:r>
      <w:r>
        <w:rPr>
          <w:rFonts w:cs="Arial"/>
          <w:sz w:val="20"/>
          <w:szCs w:val="20"/>
        </w:rPr>
        <w:tab/>
      </w:r>
      <w:r w:rsidRPr="00074439">
        <w:rPr>
          <w:rFonts w:cs="Arial"/>
          <w:sz w:val="20"/>
          <w:szCs w:val="20"/>
        </w:rPr>
        <w:t xml:space="preserve"> </w:t>
      </w:r>
      <w:r w:rsidRPr="0007443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8</w:t>
      </w:r>
      <w:r w:rsidRPr="00074439">
        <w:rPr>
          <w:rFonts w:cs="Arial"/>
          <w:sz w:val="20"/>
          <w:szCs w:val="20"/>
        </w:rPr>
        <w:t>00A</w:t>
      </w:r>
    </w:p>
    <w:p w:rsidR="009C0B2A" w:rsidRPr="00074439" w:rsidRDefault="009C0B2A" w:rsidP="009C0B2A">
      <w:pPr>
        <w:spacing w:line="276" w:lineRule="auto"/>
        <w:jc w:val="both"/>
        <w:rPr>
          <w:rFonts w:cs="Arial"/>
          <w:sz w:val="20"/>
          <w:szCs w:val="20"/>
        </w:rPr>
      </w:pPr>
      <w:r w:rsidRPr="00074439">
        <w:rPr>
          <w:rFonts w:cs="Arial"/>
          <w:sz w:val="20"/>
          <w:szCs w:val="20"/>
        </w:rPr>
        <w:t>Typ rozłącznika b</w:t>
      </w:r>
      <w:r>
        <w:rPr>
          <w:rFonts w:cs="Arial"/>
          <w:sz w:val="20"/>
          <w:szCs w:val="20"/>
        </w:rPr>
        <w:t>ezpiecznikowego na odpływach</w:t>
      </w:r>
      <w:r>
        <w:rPr>
          <w:rFonts w:cs="Arial"/>
          <w:sz w:val="20"/>
          <w:szCs w:val="20"/>
        </w:rPr>
        <w:tab/>
        <w:t xml:space="preserve">listwowy </w:t>
      </w:r>
      <w:r w:rsidRPr="00074439">
        <w:rPr>
          <w:rFonts w:cs="Arial"/>
          <w:sz w:val="20"/>
          <w:szCs w:val="20"/>
        </w:rPr>
        <w:t xml:space="preserve">400A, </w:t>
      </w:r>
    </w:p>
    <w:p w:rsidR="009C0B2A" w:rsidRPr="00074439" w:rsidRDefault="009C0B2A" w:rsidP="009C0B2A">
      <w:pPr>
        <w:spacing w:line="276" w:lineRule="auto"/>
        <w:jc w:val="both"/>
        <w:rPr>
          <w:rFonts w:cs="Arial"/>
          <w:sz w:val="20"/>
          <w:szCs w:val="20"/>
        </w:rPr>
      </w:pPr>
      <w:r w:rsidRPr="00074439">
        <w:rPr>
          <w:rFonts w:cs="Arial"/>
          <w:sz w:val="20"/>
          <w:szCs w:val="20"/>
        </w:rPr>
        <w:t>Zwarciowy znamionowy prąd 1-sek.</w:t>
      </w:r>
      <w:r w:rsidRPr="0007443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074439">
        <w:rPr>
          <w:rFonts w:cs="Arial"/>
          <w:sz w:val="20"/>
          <w:szCs w:val="20"/>
        </w:rPr>
        <w:t xml:space="preserve">24 </w:t>
      </w:r>
      <w:proofErr w:type="spellStart"/>
      <w:r w:rsidRPr="00074439">
        <w:rPr>
          <w:rFonts w:cs="Arial"/>
          <w:sz w:val="20"/>
          <w:szCs w:val="20"/>
        </w:rPr>
        <w:t>kA</w:t>
      </w:r>
      <w:proofErr w:type="spellEnd"/>
    </w:p>
    <w:p w:rsidR="009C0B2A" w:rsidRPr="00074439" w:rsidRDefault="009C0B2A" w:rsidP="009C0B2A">
      <w:pPr>
        <w:spacing w:line="276" w:lineRule="auto"/>
        <w:jc w:val="both"/>
        <w:rPr>
          <w:rFonts w:cs="Arial"/>
          <w:sz w:val="20"/>
          <w:szCs w:val="20"/>
        </w:rPr>
      </w:pPr>
      <w:r w:rsidRPr="00074439">
        <w:rPr>
          <w:rFonts w:cs="Arial"/>
          <w:sz w:val="20"/>
          <w:szCs w:val="20"/>
        </w:rPr>
        <w:t>Zwarciowy znamionowy prąd szczytowy</w:t>
      </w:r>
      <w:r w:rsidRPr="0007443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074439">
        <w:rPr>
          <w:rFonts w:cs="Arial"/>
          <w:sz w:val="20"/>
          <w:szCs w:val="20"/>
        </w:rPr>
        <w:t xml:space="preserve">50 </w:t>
      </w:r>
      <w:proofErr w:type="spellStart"/>
      <w:r w:rsidRPr="00074439">
        <w:rPr>
          <w:rFonts w:cs="Arial"/>
          <w:sz w:val="20"/>
          <w:szCs w:val="20"/>
        </w:rPr>
        <w:t>kA</w:t>
      </w:r>
      <w:proofErr w:type="spellEnd"/>
    </w:p>
    <w:p w:rsidR="0093089C" w:rsidRPr="00074439" w:rsidRDefault="0093089C" w:rsidP="0093089C">
      <w:pPr>
        <w:spacing w:line="276" w:lineRule="auto"/>
        <w:jc w:val="both"/>
        <w:rPr>
          <w:rFonts w:cs="Arial"/>
          <w:sz w:val="20"/>
          <w:szCs w:val="20"/>
        </w:rPr>
      </w:pPr>
      <w:r w:rsidRPr="00074439">
        <w:rPr>
          <w:rFonts w:cs="Arial"/>
          <w:sz w:val="20"/>
          <w:szCs w:val="20"/>
        </w:rPr>
        <w:t xml:space="preserve">Stopień ochrony </w:t>
      </w:r>
      <w:r w:rsidRPr="0007443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IP30 </w:t>
      </w:r>
      <w:r w:rsidRPr="0093089C">
        <w:rPr>
          <w:rFonts w:cs="Arial"/>
          <w:sz w:val="20"/>
          <w:szCs w:val="20"/>
        </w:rPr>
        <w:t>zgodnie z IEC 60529, EN 60529</w:t>
      </w:r>
    </w:p>
    <w:p w:rsidR="0093089C" w:rsidRPr="00074439" w:rsidRDefault="0093089C" w:rsidP="0093089C">
      <w:pPr>
        <w:spacing w:line="276" w:lineRule="auto"/>
        <w:jc w:val="both"/>
        <w:rPr>
          <w:rFonts w:cs="Arial"/>
          <w:sz w:val="20"/>
          <w:szCs w:val="20"/>
        </w:rPr>
      </w:pPr>
      <w:r w:rsidRPr="00074439">
        <w:rPr>
          <w:rFonts w:cs="Arial"/>
          <w:sz w:val="20"/>
          <w:szCs w:val="20"/>
        </w:rPr>
        <w:t>Odporność obudowy na uderzenia  mechaniczne</w:t>
      </w:r>
      <w:r w:rsidRPr="00074439">
        <w:rPr>
          <w:rFonts w:cs="Arial"/>
          <w:sz w:val="20"/>
          <w:szCs w:val="20"/>
        </w:rPr>
        <w:tab/>
        <w:t>IK</w:t>
      </w:r>
      <w:r>
        <w:rPr>
          <w:rFonts w:cs="Arial"/>
          <w:sz w:val="20"/>
          <w:szCs w:val="20"/>
        </w:rPr>
        <w:t>10</w:t>
      </w:r>
    </w:p>
    <w:p w:rsidR="0093089C" w:rsidRPr="0093089C" w:rsidRDefault="0093089C" w:rsidP="0093089C">
      <w:pPr>
        <w:spacing w:line="276" w:lineRule="auto"/>
        <w:jc w:val="both"/>
        <w:rPr>
          <w:rFonts w:cs="Arial"/>
          <w:sz w:val="20"/>
          <w:szCs w:val="20"/>
        </w:rPr>
      </w:pPr>
      <w:proofErr w:type="spellStart"/>
      <w:r w:rsidRPr="0093089C">
        <w:rPr>
          <w:rFonts w:cs="Arial"/>
          <w:sz w:val="20"/>
          <w:szCs w:val="20"/>
        </w:rPr>
        <w:t>For</w:t>
      </w:r>
      <w:r>
        <w:rPr>
          <w:rFonts w:cs="Arial"/>
          <w:sz w:val="20"/>
          <w:szCs w:val="20"/>
        </w:rPr>
        <w:t>ma</w:t>
      </w:r>
      <w:proofErr w:type="spellEnd"/>
      <w:r>
        <w:rPr>
          <w:rFonts w:cs="Arial"/>
          <w:sz w:val="20"/>
          <w:szCs w:val="20"/>
        </w:rPr>
        <w:t xml:space="preserve"> wygrodzenie pól zasilających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93089C">
        <w:rPr>
          <w:rFonts w:cs="Arial"/>
          <w:sz w:val="20"/>
          <w:szCs w:val="20"/>
        </w:rPr>
        <w:t>4b</w:t>
      </w:r>
    </w:p>
    <w:p w:rsidR="0093089C" w:rsidRDefault="0093089C" w:rsidP="0093089C">
      <w:pPr>
        <w:spacing w:line="276" w:lineRule="auto"/>
        <w:jc w:val="both"/>
        <w:rPr>
          <w:rFonts w:cs="Arial"/>
          <w:sz w:val="20"/>
          <w:szCs w:val="20"/>
        </w:rPr>
      </w:pPr>
      <w:proofErr w:type="spellStart"/>
      <w:r w:rsidRPr="0093089C">
        <w:rPr>
          <w:rFonts w:cs="Arial"/>
          <w:sz w:val="20"/>
          <w:szCs w:val="20"/>
        </w:rPr>
        <w:t>For</w:t>
      </w:r>
      <w:r>
        <w:rPr>
          <w:rFonts w:cs="Arial"/>
          <w:sz w:val="20"/>
          <w:szCs w:val="20"/>
        </w:rPr>
        <w:t>ma</w:t>
      </w:r>
      <w:proofErr w:type="spellEnd"/>
      <w:r>
        <w:rPr>
          <w:rFonts w:cs="Arial"/>
          <w:sz w:val="20"/>
          <w:szCs w:val="20"/>
        </w:rPr>
        <w:t xml:space="preserve"> wygrodzenia pól odpływowych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93089C">
        <w:rPr>
          <w:rFonts w:cs="Arial"/>
          <w:sz w:val="20"/>
          <w:szCs w:val="20"/>
        </w:rPr>
        <w:t>2b</w:t>
      </w:r>
    </w:p>
    <w:p w:rsidR="0093089C" w:rsidRPr="0093089C" w:rsidRDefault="0093089C" w:rsidP="0093089C">
      <w:pPr>
        <w:spacing w:line="276" w:lineRule="auto"/>
        <w:jc w:val="both"/>
        <w:rPr>
          <w:rFonts w:cs="Arial"/>
          <w:sz w:val="20"/>
          <w:szCs w:val="20"/>
        </w:rPr>
      </w:pPr>
      <w:r w:rsidRPr="0093089C">
        <w:rPr>
          <w:rFonts w:cs="Arial"/>
          <w:sz w:val="20"/>
          <w:szCs w:val="20"/>
        </w:rPr>
        <w:t>Rozdzielnic</w:t>
      </w:r>
      <w:r>
        <w:rPr>
          <w:rFonts w:cs="Arial"/>
          <w:sz w:val="20"/>
          <w:szCs w:val="20"/>
        </w:rPr>
        <w:t>a</w:t>
      </w:r>
      <w:r w:rsidRPr="0093089C">
        <w:rPr>
          <w:rFonts w:cs="Arial"/>
          <w:sz w:val="20"/>
          <w:szCs w:val="20"/>
        </w:rPr>
        <w:t xml:space="preserve"> </w:t>
      </w:r>
      <w:proofErr w:type="spellStart"/>
      <w:r w:rsidRPr="0093089C">
        <w:rPr>
          <w:rFonts w:cs="Arial"/>
          <w:sz w:val="20"/>
          <w:szCs w:val="20"/>
        </w:rPr>
        <w:t>łukochronn</w:t>
      </w:r>
      <w:r>
        <w:rPr>
          <w:rFonts w:cs="Arial"/>
          <w:sz w:val="20"/>
          <w:szCs w:val="20"/>
        </w:rPr>
        <w:t>a</w:t>
      </w:r>
      <w:proofErr w:type="spellEnd"/>
      <w:r w:rsidRPr="0093089C">
        <w:rPr>
          <w:rFonts w:cs="Arial"/>
          <w:sz w:val="20"/>
          <w:szCs w:val="20"/>
        </w:rPr>
        <w:t xml:space="preserve"> zgodnie z norma IEC 61641</w:t>
      </w:r>
    </w:p>
    <w:p w:rsidR="006979F6" w:rsidRDefault="006979F6" w:rsidP="006979F6">
      <w:pPr>
        <w:spacing w:line="276" w:lineRule="auto"/>
        <w:ind w:firstLine="567"/>
        <w:rPr>
          <w:rFonts w:cs="Arial"/>
          <w:sz w:val="20"/>
          <w:szCs w:val="20"/>
        </w:rPr>
      </w:pPr>
    </w:p>
    <w:p w:rsidR="006979F6" w:rsidRPr="00074439" w:rsidRDefault="006979F6" w:rsidP="006979F6">
      <w:pPr>
        <w:pStyle w:val="Nagwek2"/>
        <w:numPr>
          <w:ilvl w:val="1"/>
          <w:numId w:val="32"/>
        </w:numPr>
        <w:spacing w:before="0" w:after="0" w:line="276" w:lineRule="auto"/>
        <w:rPr>
          <w:rFonts w:cs="Arial"/>
          <w:sz w:val="20"/>
          <w:szCs w:val="20"/>
        </w:rPr>
      </w:pPr>
      <w:bookmarkStart w:id="28" w:name="_Toc533696699"/>
      <w:r>
        <w:rPr>
          <w:rFonts w:cs="Arial"/>
          <w:sz w:val="20"/>
          <w:szCs w:val="20"/>
        </w:rPr>
        <w:t>Wymiana tablicy oświetlenia zewnętrznego TOZ.</w:t>
      </w:r>
      <w:bookmarkEnd w:id="28"/>
    </w:p>
    <w:p w:rsidR="006979F6" w:rsidRDefault="006979F6" w:rsidP="006979F6">
      <w:pPr>
        <w:spacing w:line="276" w:lineRule="auto"/>
        <w:ind w:firstLine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Istniejąc tablicę zdemontować. W jej miejsce zainstalować tablicę jak na rysunku nr 8. Tablicę zasilić z obwodu nr 3.6 </w:t>
      </w:r>
      <w:r w:rsidR="009C0B2A">
        <w:rPr>
          <w:rFonts w:cs="Arial"/>
          <w:sz w:val="20"/>
          <w:szCs w:val="20"/>
        </w:rPr>
        <w:t>istniejącą</w:t>
      </w:r>
      <w:r>
        <w:rPr>
          <w:rFonts w:cs="Arial"/>
          <w:sz w:val="20"/>
          <w:szCs w:val="20"/>
        </w:rPr>
        <w:t xml:space="preserve"> linią zasilającą. Do tablicy przyłączyć wszystkie odpływy. Sterowanie oświetleniem odbywało się będzie zegarem astronomicznym z nastawą dla Suchej Beskidzkiej.</w:t>
      </w:r>
    </w:p>
    <w:p w:rsidR="00BF3652" w:rsidRDefault="00BF3652" w:rsidP="006979F6">
      <w:pPr>
        <w:spacing w:line="276" w:lineRule="auto"/>
        <w:ind w:firstLine="567"/>
        <w:rPr>
          <w:rFonts w:cs="Arial"/>
          <w:sz w:val="20"/>
          <w:szCs w:val="20"/>
        </w:rPr>
      </w:pPr>
    </w:p>
    <w:p w:rsidR="00652108" w:rsidRPr="00652108" w:rsidRDefault="00652108" w:rsidP="00652108">
      <w:pPr>
        <w:pStyle w:val="Nagwek2"/>
        <w:numPr>
          <w:ilvl w:val="1"/>
          <w:numId w:val="32"/>
        </w:numPr>
        <w:spacing w:before="0" w:after="0" w:line="276" w:lineRule="auto"/>
        <w:rPr>
          <w:rFonts w:cs="Arial"/>
          <w:sz w:val="20"/>
          <w:szCs w:val="20"/>
        </w:rPr>
      </w:pPr>
      <w:bookmarkStart w:id="29" w:name="_Toc525021639"/>
      <w:bookmarkStart w:id="30" w:name="_Toc533696700"/>
      <w:r w:rsidRPr="00652108">
        <w:rPr>
          <w:rFonts w:cs="Arial"/>
          <w:sz w:val="20"/>
          <w:szCs w:val="20"/>
        </w:rPr>
        <w:t>Kompensacja mocy biernej</w:t>
      </w:r>
      <w:bookmarkEnd w:id="29"/>
      <w:bookmarkEnd w:id="30"/>
    </w:p>
    <w:p w:rsidR="00652108" w:rsidRPr="00652108" w:rsidRDefault="00652108" w:rsidP="00652108">
      <w:pPr>
        <w:spacing w:line="276" w:lineRule="auto"/>
        <w:ind w:firstLine="567"/>
        <w:rPr>
          <w:rFonts w:cs="Arial"/>
          <w:sz w:val="20"/>
          <w:szCs w:val="20"/>
        </w:rPr>
      </w:pPr>
      <w:r w:rsidRPr="00652108">
        <w:rPr>
          <w:rFonts w:cs="Arial"/>
          <w:sz w:val="20"/>
          <w:szCs w:val="20"/>
        </w:rPr>
        <w:t xml:space="preserve">Projektuje się wyposażenie rozdzielnicy </w:t>
      </w:r>
      <w:proofErr w:type="spellStart"/>
      <w:r>
        <w:rPr>
          <w:rFonts w:cs="Arial"/>
          <w:sz w:val="20"/>
          <w:szCs w:val="20"/>
        </w:rPr>
        <w:t>RG-NN</w:t>
      </w:r>
      <w:proofErr w:type="spellEnd"/>
      <w:r>
        <w:rPr>
          <w:rFonts w:cs="Arial"/>
          <w:sz w:val="20"/>
          <w:szCs w:val="20"/>
        </w:rPr>
        <w:t xml:space="preserve"> w układ automatycznej </w:t>
      </w:r>
      <w:r w:rsidRPr="00652108">
        <w:rPr>
          <w:rFonts w:cs="Arial"/>
          <w:sz w:val="20"/>
          <w:szCs w:val="20"/>
        </w:rPr>
        <w:t>kompensacji mocy biernej</w:t>
      </w:r>
      <w:r>
        <w:rPr>
          <w:rFonts w:cs="Arial"/>
          <w:sz w:val="20"/>
          <w:szCs w:val="20"/>
        </w:rPr>
        <w:t xml:space="preserve"> na każdym z pól zasilających</w:t>
      </w:r>
      <w:r w:rsidRPr="00652108">
        <w:rPr>
          <w:rFonts w:cs="Arial"/>
          <w:sz w:val="20"/>
          <w:szCs w:val="20"/>
        </w:rPr>
        <w:t>. Wstępnie dobiera się baterię o mocy 45kVAr.</w:t>
      </w:r>
    </w:p>
    <w:p w:rsidR="00652108" w:rsidRPr="00652108" w:rsidRDefault="00652108" w:rsidP="00652108">
      <w:pPr>
        <w:spacing w:line="276" w:lineRule="auto"/>
        <w:ind w:firstLine="567"/>
        <w:rPr>
          <w:rFonts w:cs="Arial"/>
          <w:sz w:val="20"/>
          <w:szCs w:val="20"/>
        </w:rPr>
      </w:pPr>
      <w:r w:rsidRPr="00652108">
        <w:rPr>
          <w:rFonts w:cs="Arial"/>
          <w:sz w:val="20"/>
          <w:szCs w:val="20"/>
        </w:rPr>
        <w:t>Ostateczny dobór baterii do kompensacji mocy biernej należy dokonać na podstawie pomiarów dokonanych po rozruchu budynku, a przed oddaniem budynku do eksploatacji.</w:t>
      </w:r>
    </w:p>
    <w:p w:rsidR="00652108" w:rsidRDefault="00652108" w:rsidP="006979F6">
      <w:pPr>
        <w:spacing w:line="276" w:lineRule="auto"/>
        <w:ind w:firstLine="567"/>
        <w:rPr>
          <w:rFonts w:cs="Arial"/>
          <w:sz w:val="20"/>
          <w:szCs w:val="20"/>
        </w:rPr>
      </w:pPr>
    </w:p>
    <w:p w:rsidR="00074439" w:rsidRPr="00074439" w:rsidRDefault="00074439" w:rsidP="009C0B2A">
      <w:pPr>
        <w:pStyle w:val="Nagwek2"/>
        <w:numPr>
          <w:ilvl w:val="0"/>
          <w:numId w:val="32"/>
        </w:numPr>
        <w:spacing w:before="0" w:after="0" w:line="276" w:lineRule="auto"/>
        <w:rPr>
          <w:rFonts w:cs="Arial"/>
          <w:sz w:val="20"/>
          <w:szCs w:val="20"/>
        </w:rPr>
      </w:pPr>
      <w:r w:rsidRPr="00074439">
        <w:rPr>
          <w:rFonts w:cs="Arial"/>
          <w:sz w:val="20"/>
          <w:szCs w:val="20"/>
        </w:rPr>
        <w:tab/>
      </w:r>
      <w:bookmarkStart w:id="31" w:name="_Toc533696701"/>
      <w:r w:rsidRPr="00074439">
        <w:rPr>
          <w:rFonts w:cs="Arial"/>
          <w:sz w:val="20"/>
          <w:szCs w:val="20"/>
        </w:rPr>
        <w:t>Ochrona przeciwporażeniowa</w:t>
      </w:r>
      <w:bookmarkEnd w:id="31"/>
    </w:p>
    <w:p w:rsidR="00074439" w:rsidRPr="00074439" w:rsidRDefault="00074439" w:rsidP="00C65DB3">
      <w:pPr>
        <w:spacing w:line="276" w:lineRule="auto"/>
        <w:jc w:val="both"/>
        <w:rPr>
          <w:rFonts w:cs="Arial"/>
          <w:sz w:val="20"/>
          <w:szCs w:val="20"/>
        </w:rPr>
      </w:pPr>
      <w:r w:rsidRPr="00074439">
        <w:rPr>
          <w:rFonts w:cs="Arial"/>
          <w:sz w:val="20"/>
          <w:szCs w:val="20"/>
        </w:rPr>
        <w:tab/>
        <w:t xml:space="preserve">Jako ochronę przed dotykiem pośrednim (ochrona dodatkowa) dla strony SN projektuje się uziemienie ochronne, natomiast dla strony </w:t>
      </w:r>
      <w:proofErr w:type="spellStart"/>
      <w:r w:rsidRPr="00074439">
        <w:rPr>
          <w:rFonts w:cs="Arial"/>
          <w:sz w:val="20"/>
          <w:szCs w:val="20"/>
        </w:rPr>
        <w:t>nN</w:t>
      </w:r>
      <w:proofErr w:type="spellEnd"/>
      <w:r w:rsidRPr="00074439">
        <w:rPr>
          <w:rFonts w:cs="Arial"/>
          <w:sz w:val="20"/>
          <w:szCs w:val="20"/>
        </w:rPr>
        <w:t xml:space="preserve"> samoczynne wyłączanie zasilania w układzie </w:t>
      </w:r>
      <w:proofErr w:type="spellStart"/>
      <w:r w:rsidRPr="00074439">
        <w:rPr>
          <w:rFonts w:cs="Arial"/>
          <w:sz w:val="20"/>
          <w:szCs w:val="20"/>
        </w:rPr>
        <w:t>TN-C</w:t>
      </w:r>
      <w:proofErr w:type="spellEnd"/>
      <w:r w:rsidRPr="00074439">
        <w:rPr>
          <w:rFonts w:cs="Arial"/>
          <w:sz w:val="20"/>
          <w:szCs w:val="20"/>
        </w:rPr>
        <w:t xml:space="preserve">. Czas wyłączenia w sieci rozdzielczej </w:t>
      </w:r>
      <w:proofErr w:type="spellStart"/>
      <w:r w:rsidRPr="00074439">
        <w:rPr>
          <w:rFonts w:cs="Arial"/>
          <w:sz w:val="20"/>
          <w:szCs w:val="20"/>
        </w:rPr>
        <w:t>nN</w:t>
      </w:r>
      <w:proofErr w:type="spellEnd"/>
      <w:r w:rsidRPr="00074439">
        <w:rPr>
          <w:rFonts w:cs="Arial"/>
          <w:sz w:val="20"/>
          <w:szCs w:val="20"/>
        </w:rPr>
        <w:t xml:space="preserve"> nie może przekroczyć 5s. Minimalny przekrój żyły powrotnej min. 25mm</w:t>
      </w:r>
      <w:r w:rsidRPr="009C0B2A">
        <w:rPr>
          <w:rFonts w:cs="Arial"/>
          <w:sz w:val="20"/>
          <w:szCs w:val="20"/>
          <w:vertAlign w:val="superscript"/>
        </w:rPr>
        <w:t>2</w:t>
      </w:r>
      <w:r w:rsidRPr="00074439">
        <w:rPr>
          <w:rFonts w:cs="Arial"/>
          <w:sz w:val="20"/>
          <w:szCs w:val="20"/>
        </w:rPr>
        <w:t>, Cu. Przy wykonywaniu głowic kablowych należy przyłączyć druty miedziane i taśmy miedziane do uziemienia stacji</w:t>
      </w:r>
      <w:r w:rsidR="009C0B2A">
        <w:rPr>
          <w:rFonts w:cs="Arial"/>
          <w:sz w:val="20"/>
          <w:szCs w:val="20"/>
        </w:rPr>
        <w:t>.</w:t>
      </w:r>
    </w:p>
    <w:p w:rsidR="00074439" w:rsidRPr="00074439" w:rsidRDefault="00074439" w:rsidP="00C65DB3">
      <w:pPr>
        <w:spacing w:line="276" w:lineRule="auto"/>
        <w:jc w:val="both"/>
        <w:rPr>
          <w:rFonts w:cs="Arial"/>
          <w:sz w:val="20"/>
          <w:szCs w:val="20"/>
        </w:rPr>
      </w:pPr>
    </w:p>
    <w:p w:rsidR="00074439" w:rsidRPr="00074439" w:rsidRDefault="00074439" w:rsidP="004E10DE">
      <w:pPr>
        <w:pStyle w:val="Nagwek2"/>
        <w:numPr>
          <w:ilvl w:val="0"/>
          <w:numId w:val="32"/>
        </w:numPr>
        <w:spacing w:before="0" w:after="0" w:line="276" w:lineRule="auto"/>
        <w:rPr>
          <w:rFonts w:cs="Arial"/>
          <w:sz w:val="20"/>
          <w:szCs w:val="20"/>
        </w:rPr>
      </w:pPr>
      <w:bookmarkStart w:id="32" w:name="_Toc533696702"/>
      <w:r w:rsidRPr="00074439">
        <w:rPr>
          <w:rFonts w:cs="Arial"/>
          <w:sz w:val="20"/>
          <w:szCs w:val="20"/>
        </w:rPr>
        <w:t>Instalacja uziemiająca</w:t>
      </w:r>
      <w:bookmarkEnd w:id="32"/>
    </w:p>
    <w:p w:rsidR="00074439" w:rsidRPr="00074439" w:rsidRDefault="00074439" w:rsidP="00C65DB3">
      <w:pPr>
        <w:spacing w:line="276" w:lineRule="auto"/>
        <w:jc w:val="both"/>
        <w:rPr>
          <w:rFonts w:cs="Arial"/>
          <w:sz w:val="20"/>
          <w:szCs w:val="20"/>
        </w:rPr>
      </w:pPr>
      <w:r w:rsidRPr="00074439">
        <w:rPr>
          <w:rFonts w:cs="Arial"/>
          <w:sz w:val="20"/>
          <w:szCs w:val="20"/>
        </w:rPr>
        <w:tab/>
        <w:t>Uziemienie należy wykonać zgodnie z obowiązującymi przepisami oraz „Wytycznymi budowy uziemień stacji transformatorowych wnętrzowych SN/</w:t>
      </w:r>
      <w:proofErr w:type="spellStart"/>
      <w:r w:rsidRPr="00074439">
        <w:rPr>
          <w:rFonts w:cs="Arial"/>
          <w:sz w:val="20"/>
          <w:szCs w:val="20"/>
        </w:rPr>
        <w:t>nn</w:t>
      </w:r>
      <w:proofErr w:type="spellEnd"/>
      <w:r w:rsidRPr="00074439">
        <w:rPr>
          <w:rFonts w:cs="Arial"/>
          <w:sz w:val="20"/>
          <w:szCs w:val="20"/>
        </w:rPr>
        <w:t xml:space="preserve"> na terenie działalności TAURON Oddział w </w:t>
      </w:r>
      <w:r w:rsidR="00DD41EE">
        <w:rPr>
          <w:rFonts w:cs="Arial"/>
          <w:sz w:val="20"/>
          <w:szCs w:val="20"/>
        </w:rPr>
        <w:t>Bielsku Białej</w:t>
      </w:r>
      <w:r w:rsidRPr="00074439">
        <w:rPr>
          <w:rFonts w:cs="Arial"/>
          <w:sz w:val="20"/>
          <w:szCs w:val="20"/>
        </w:rPr>
        <w:t xml:space="preserve">. </w:t>
      </w:r>
    </w:p>
    <w:p w:rsidR="00074439" w:rsidRPr="00074439" w:rsidRDefault="00074439" w:rsidP="00C65DB3">
      <w:pPr>
        <w:spacing w:line="276" w:lineRule="auto"/>
        <w:jc w:val="both"/>
        <w:rPr>
          <w:rFonts w:cs="Arial"/>
          <w:sz w:val="20"/>
          <w:szCs w:val="20"/>
        </w:rPr>
      </w:pPr>
      <w:r w:rsidRPr="00074439">
        <w:rPr>
          <w:rFonts w:cs="Arial"/>
          <w:sz w:val="20"/>
          <w:szCs w:val="20"/>
        </w:rPr>
        <w:t xml:space="preserve">W stacji transformatorowej uziemienie robocze i ochronne wykonane jako wspólny uziom. W pomieszczeniu rozdzielni SN i </w:t>
      </w:r>
      <w:proofErr w:type="spellStart"/>
      <w:r w:rsidRPr="00074439">
        <w:rPr>
          <w:rFonts w:cs="Arial"/>
          <w:sz w:val="20"/>
          <w:szCs w:val="20"/>
        </w:rPr>
        <w:t>nN</w:t>
      </w:r>
      <w:proofErr w:type="spellEnd"/>
      <w:r w:rsidRPr="00074439">
        <w:rPr>
          <w:rFonts w:cs="Arial"/>
          <w:sz w:val="20"/>
          <w:szCs w:val="20"/>
        </w:rPr>
        <w:t xml:space="preserve"> należy wykonać główną szynę uziemiającą zamontowaną na ścianie na uchwytach (wewnątrz stacji), bednarką </w:t>
      </w:r>
      <w:proofErr w:type="spellStart"/>
      <w:r w:rsidRPr="00074439">
        <w:rPr>
          <w:rFonts w:cs="Arial"/>
          <w:sz w:val="20"/>
          <w:szCs w:val="20"/>
        </w:rPr>
        <w:t>FeZn</w:t>
      </w:r>
      <w:proofErr w:type="spellEnd"/>
      <w:r w:rsidRPr="00074439">
        <w:rPr>
          <w:rFonts w:cs="Arial"/>
          <w:sz w:val="20"/>
          <w:szCs w:val="20"/>
        </w:rPr>
        <w:t xml:space="preserve"> 40x5mm. Do bednarki należy przyłączyć obudowę transformatora (przewodem LY70mm</w:t>
      </w:r>
      <w:r w:rsidRPr="009C0B2A">
        <w:rPr>
          <w:rFonts w:cs="Arial"/>
          <w:sz w:val="20"/>
          <w:szCs w:val="20"/>
          <w:vertAlign w:val="superscript"/>
        </w:rPr>
        <w:t>2</w:t>
      </w:r>
      <w:r w:rsidRPr="00074439">
        <w:rPr>
          <w:rFonts w:cs="Arial"/>
          <w:sz w:val="20"/>
          <w:szCs w:val="20"/>
        </w:rPr>
        <w:t>), rozdzielnię SN (w dwóch miejscach przewodem LY70 mm</w:t>
      </w:r>
      <w:r w:rsidRPr="009C0B2A">
        <w:rPr>
          <w:rFonts w:cs="Arial"/>
          <w:sz w:val="20"/>
          <w:szCs w:val="20"/>
          <w:vertAlign w:val="superscript"/>
        </w:rPr>
        <w:t>2</w:t>
      </w:r>
      <w:r w:rsidRPr="00074439">
        <w:rPr>
          <w:rFonts w:cs="Arial"/>
          <w:sz w:val="20"/>
          <w:szCs w:val="20"/>
        </w:rPr>
        <w:t xml:space="preserve">), obudowę rozdzielni </w:t>
      </w:r>
      <w:proofErr w:type="spellStart"/>
      <w:r w:rsidRPr="00074439">
        <w:rPr>
          <w:rFonts w:cs="Arial"/>
          <w:sz w:val="20"/>
          <w:szCs w:val="20"/>
        </w:rPr>
        <w:t>nN</w:t>
      </w:r>
      <w:proofErr w:type="spellEnd"/>
      <w:r w:rsidRPr="00074439">
        <w:rPr>
          <w:rFonts w:cs="Arial"/>
          <w:sz w:val="20"/>
          <w:szCs w:val="20"/>
        </w:rPr>
        <w:t xml:space="preserve"> (jedno połączenie płaskownikiem </w:t>
      </w:r>
      <w:proofErr w:type="spellStart"/>
      <w:r w:rsidRPr="00074439">
        <w:rPr>
          <w:rFonts w:cs="Arial"/>
          <w:sz w:val="20"/>
          <w:szCs w:val="20"/>
        </w:rPr>
        <w:t>FeZn</w:t>
      </w:r>
      <w:proofErr w:type="spellEnd"/>
      <w:r w:rsidRPr="00074439">
        <w:rPr>
          <w:rFonts w:cs="Arial"/>
          <w:sz w:val="20"/>
          <w:szCs w:val="20"/>
        </w:rPr>
        <w:t xml:space="preserve"> o przekroju 200mm</w:t>
      </w:r>
      <w:r w:rsidRPr="009C0B2A">
        <w:rPr>
          <w:rFonts w:cs="Arial"/>
          <w:sz w:val="20"/>
          <w:szCs w:val="20"/>
          <w:vertAlign w:val="superscript"/>
        </w:rPr>
        <w:t>2</w:t>
      </w:r>
      <w:r w:rsidRPr="00074439">
        <w:rPr>
          <w:rFonts w:cs="Arial"/>
          <w:sz w:val="20"/>
          <w:szCs w:val="20"/>
        </w:rPr>
        <w:t xml:space="preserve">, </w:t>
      </w:r>
      <w:r w:rsidR="009C0B2A">
        <w:rPr>
          <w:rFonts w:cs="Arial"/>
          <w:sz w:val="20"/>
          <w:szCs w:val="20"/>
        </w:rPr>
        <w:t>drzwi do komór i rozdzielnic</w:t>
      </w:r>
      <w:r w:rsidRPr="00074439">
        <w:rPr>
          <w:rFonts w:cs="Arial"/>
          <w:sz w:val="20"/>
          <w:szCs w:val="20"/>
        </w:rPr>
        <w:t xml:space="preserve"> (przewodem LY25mm</w:t>
      </w:r>
      <w:r w:rsidRPr="009C0B2A">
        <w:rPr>
          <w:rFonts w:cs="Arial"/>
          <w:sz w:val="20"/>
          <w:szCs w:val="20"/>
          <w:vertAlign w:val="superscript"/>
        </w:rPr>
        <w:t>2</w:t>
      </w:r>
      <w:r w:rsidRPr="00074439">
        <w:rPr>
          <w:rFonts w:cs="Arial"/>
          <w:sz w:val="20"/>
          <w:szCs w:val="20"/>
        </w:rPr>
        <w:t>), oraz konstrukcję do połączenia żył powrotnych kabli SN łączących pola transformatorowe w rozdzielni SN z transformatorem (przewodem LY70mm</w:t>
      </w:r>
      <w:r w:rsidRPr="009C0B2A">
        <w:rPr>
          <w:rFonts w:cs="Arial"/>
          <w:sz w:val="20"/>
          <w:szCs w:val="20"/>
          <w:vertAlign w:val="superscript"/>
        </w:rPr>
        <w:t>2</w:t>
      </w:r>
      <w:r w:rsidRPr="00074439">
        <w:rPr>
          <w:rFonts w:cs="Arial"/>
          <w:sz w:val="20"/>
          <w:szCs w:val="20"/>
        </w:rPr>
        <w:t xml:space="preserve">). Główną szynę uziemiającą należy połączyć poprzez zaciski kontrolne (dwa połączenia po przeciwległych stronach stacji ) z uziomem taśmowo-prętowym wykonanym na zewnątrz. Uziom zewnętrzny należy wykonać z bednarki  </w:t>
      </w:r>
      <w:proofErr w:type="spellStart"/>
      <w:r w:rsidRPr="00074439">
        <w:rPr>
          <w:rFonts w:cs="Arial"/>
          <w:sz w:val="20"/>
          <w:szCs w:val="20"/>
        </w:rPr>
        <w:t>FeZn</w:t>
      </w:r>
      <w:proofErr w:type="spellEnd"/>
      <w:r w:rsidRPr="00074439">
        <w:rPr>
          <w:rFonts w:cs="Arial"/>
          <w:sz w:val="20"/>
          <w:szCs w:val="20"/>
        </w:rPr>
        <w:t xml:space="preserve"> </w:t>
      </w:r>
      <w:r w:rsidRPr="00074439">
        <w:rPr>
          <w:rFonts w:cs="Arial"/>
          <w:sz w:val="20"/>
          <w:szCs w:val="20"/>
        </w:rPr>
        <w:lastRenderedPageBreak/>
        <w:t xml:space="preserve">40x5mm oraz prętów ocynowanych Ø20 wbitymi z ziemię na głębokość 6m. Bednarkę układać na głębokości 60cm. w odległości 1m od stacji. </w:t>
      </w:r>
    </w:p>
    <w:p w:rsidR="00074439" w:rsidRPr="00074439" w:rsidRDefault="00074439" w:rsidP="00C65DB3">
      <w:pPr>
        <w:spacing w:line="276" w:lineRule="auto"/>
        <w:jc w:val="both"/>
        <w:rPr>
          <w:rFonts w:cs="Arial"/>
          <w:sz w:val="20"/>
          <w:szCs w:val="20"/>
        </w:rPr>
      </w:pPr>
      <w:r w:rsidRPr="00074439">
        <w:rPr>
          <w:rFonts w:cs="Arial"/>
          <w:sz w:val="20"/>
          <w:szCs w:val="20"/>
        </w:rPr>
        <w:t xml:space="preserve">Bednarka na zewnątrz stacji powinna być spawana. Bezpośrednio do uziomu  zewnętrznego należy przyłączyć punkty neutralne transformatorów płaskownikiem </w:t>
      </w:r>
      <w:proofErr w:type="spellStart"/>
      <w:r w:rsidRPr="00074439">
        <w:rPr>
          <w:rFonts w:cs="Arial"/>
          <w:sz w:val="20"/>
          <w:szCs w:val="20"/>
        </w:rPr>
        <w:t>FeZn</w:t>
      </w:r>
      <w:proofErr w:type="spellEnd"/>
      <w:r w:rsidRPr="00074439">
        <w:rPr>
          <w:rFonts w:cs="Arial"/>
          <w:sz w:val="20"/>
          <w:szCs w:val="20"/>
        </w:rPr>
        <w:t xml:space="preserve"> o przekroju 200mm</w:t>
      </w:r>
      <w:r w:rsidRPr="009C0B2A">
        <w:rPr>
          <w:rFonts w:cs="Arial"/>
          <w:sz w:val="20"/>
          <w:szCs w:val="20"/>
          <w:vertAlign w:val="superscript"/>
        </w:rPr>
        <w:t>2</w:t>
      </w:r>
      <w:r w:rsidRPr="00074439">
        <w:rPr>
          <w:rFonts w:cs="Arial"/>
          <w:sz w:val="20"/>
          <w:szCs w:val="20"/>
        </w:rPr>
        <w:t>. Główna szyna uziemiająca  powinna posiadać przyspawane wypusty z płaskownika o takim samym przekroju z otworami Ø12mm. Wypusty muszą być umieszczone w pobliżu urządzeń w celu połączenia części przewodzących dostępnych z główną szyną uziemiającą. W stacji należy umieścić uchwyty do podpięcia uziemiaczy przenośnych:</w:t>
      </w:r>
    </w:p>
    <w:p w:rsidR="00074439" w:rsidRPr="00074439" w:rsidRDefault="00074439" w:rsidP="00C65DB3">
      <w:pPr>
        <w:spacing w:line="276" w:lineRule="auto"/>
        <w:jc w:val="both"/>
        <w:rPr>
          <w:rFonts w:cs="Arial"/>
          <w:sz w:val="20"/>
          <w:szCs w:val="20"/>
        </w:rPr>
      </w:pPr>
      <w:r w:rsidRPr="00074439">
        <w:rPr>
          <w:rFonts w:cs="Arial"/>
          <w:sz w:val="20"/>
          <w:szCs w:val="20"/>
        </w:rPr>
        <w:t>Rożki uziemiające powinny być zabudowane w sposób umożliwiający założenie uziemień przy zastosowaniu sprzętu (drążków ) tzn. nie powinny być montowane w jednej linii. Główna szyna uziemiająca nie musi być domknięta (w obrębie d</w:t>
      </w:r>
      <w:r w:rsidR="009C0B2A">
        <w:rPr>
          <w:rFonts w:cs="Arial"/>
          <w:sz w:val="20"/>
          <w:szCs w:val="20"/>
        </w:rPr>
        <w:t>rzwi</w:t>
      </w:r>
      <w:r w:rsidRPr="00074439">
        <w:rPr>
          <w:rFonts w:cs="Arial"/>
          <w:sz w:val="20"/>
          <w:szCs w:val="20"/>
        </w:rPr>
        <w:t xml:space="preserve"> wejściowych) W razie potrzeby uziom zewnętrzny należy rozbudowywać do uzyskania rezystancji nie większej niż 2.7Ω.</w:t>
      </w:r>
    </w:p>
    <w:p w:rsidR="00074439" w:rsidRPr="00074439" w:rsidRDefault="00074439" w:rsidP="00C65DB3">
      <w:pPr>
        <w:spacing w:line="276" w:lineRule="auto"/>
        <w:jc w:val="both"/>
        <w:rPr>
          <w:rFonts w:cs="Arial"/>
          <w:sz w:val="20"/>
          <w:szCs w:val="20"/>
        </w:rPr>
      </w:pPr>
    </w:p>
    <w:p w:rsidR="00074439" w:rsidRPr="00074439" w:rsidRDefault="00074439" w:rsidP="009C0B2A">
      <w:pPr>
        <w:pStyle w:val="Nagwek2"/>
        <w:numPr>
          <w:ilvl w:val="0"/>
          <w:numId w:val="32"/>
        </w:numPr>
        <w:spacing w:before="0" w:after="0" w:line="276" w:lineRule="auto"/>
        <w:rPr>
          <w:rFonts w:cs="Arial"/>
          <w:sz w:val="20"/>
          <w:szCs w:val="20"/>
        </w:rPr>
      </w:pPr>
      <w:bookmarkStart w:id="33" w:name="_Toc533696703"/>
      <w:r w:rsidRPr="00074439">
        <w:rPr>
          <w:rFonts w:cs="Arial"/>
          <w:sz w:val="20"/>
          <w:szCs w:val="20"/>
        </w:rPr>
        <w:t>Bezpieczeństwo i ochrona zdrowia w trakcie realizacji inwestycji</w:t>
      </w:r>
      <w:bookmarkEnd w:id="33"/>
    </w:p>
    <w:p w:rsidR="00074439" w:rsidRPr="00074439" w:rsidRDefault="00074439" w:rsidP="00C65DB3">
      <w:pPr>
        <w:spacing w:line="276" w:lineRule="auto"/>
        <w:jc w:val="both"/>
        <w:rPr>
          <w:rFonts w:cs="Arial"/>
          <w:sz w:val="20"/>
          <w:szCs w:val="20"/>
        </w:rPr>
      </w:pPr>
      <w:r w:rsidRPr="00074439">
        <w:rPr>
          <w:rFonts w:cs="Arial"/>
          <w:sz w:val="20"/>
          <w:szCs w:val="20"/>
        </w:rPr>
        <w:tab/>
        <w:t xml:space="preserve">W celu bezpiecznego wykonania inwestycji należy sporządzić „Plan bezpieczeństwa i ochrony zdrowia” zgodnie z Art. </w:t>
      </w:r>
      <w:proofErr w:type="spellStart"/>
      <w:r w:rsidRPr="00074439">
        <w:rPr>
          <w:rFonts w:cs="Arial"/>
          <w:sz w:val="20"/>
          <w:szCs w:val="20"/>
        </w:rPr>
        <w:t>Nr</w:t>
      </w:r>
      <w:proofErr w:type="spellEnd"/>
      <w:r w:rsidRPr="00074439">
        <w:rPr>
          <w:rFonts w:cs="Arial"/>
          <w:sz w:val="20"/>
          <w:szCs w:val="20"/>
        </w:rPr>
        <w:t>. 20 Prawa Budowlanego oraz Rozporządzeniem Ministra Infrastruktury z dnia 27.08.2002r. Dz. ust. nr151, poz. 156. Obowiązek sporządzenia planu bioz spoczywa na kierowniku robót.</w:t>
      </w:r>
    </w:p>
    <w:p w:rsidR="00074439" w:rsidRPr="00074439" w:rsidRDefault="00074439" w:rsidP="00C65DB3">
      <w:pPr>
        <w:spacing w:line="276" w:lineRule="auto"/>
        <w:jc w:val="both"/>
        <w:rPr>
          <w:rFonts w:cs="Arial"/>
          <w:sz w:val="20"/>
          <w:szCs w:val="20"/>
        </w:rPr>
      </w:pPr>
      <w:r w:rsidRPr="00074439">
        <w:rPr>
          <w:rFonts w:cs="Arial"/>
          <w:sz w:val="20"/>
          <w:szCs w:val="20"/>
        </w:rPr>
        <w:t>W planie należy przewidzieć zapewnienie bezpieczeństwa robót:</w:t>
      </w:r>
    </w:p>
    <w:p w:rsidR="00074439" w:rsidRPr="009C0B2A" w:rsidRDefault="00074439" w:rsidP="009C0B2A">
      <w:pPr>
        <w:pStyle w:val="Akapitzlist"/>
        <w:numPr>
          <w:ilvl w:val="0"/>
          <w:numId w:val="43"/>
        </w:numPr>
        <w:spacing w:line="276" w:lineRule="auto"/>
        <w:jc w:val="both"/>
        <w:rPr>
          <w:rFonts w:cs="Arial"/>
          <w:sz w:val="20"/>
          <w:szCs w:val="20"/>
        </w:rPr>
      </w:pPr>
      <w:r w:rsidRPr="009C0B2A">
        <w:rPr>
          <w:rFonts w:cs="Arial"/>
          <w:sz w:val="20"/>
          <w:szCs w:val="20"/>
        </w:rPr>
        <w:t>w pobliżu linii elektroenergetycznych,</w:t>
      </w:r>
    </w:p>
    <w:p w:rsidR="00074439" w:rsidRPr="009C0B2A" w:rsidRDefault="00074439" w:rsidP="009C0B2A">
      <w:pPr>
        <w:pStyle w:val="Akapitzlist"/>
        <w:numPr>
          <w:ilvl w:val="0"/>
          <w:numId w:val="43"/>
        </w:numPr>
        <w:spacing w:line="276" w:lineRule="auto"/>
        <w:jc w:val="both"/>
        <w:rPr>
          <w:rFonts w:cs="Arial"/>
          <w:sz w:val="20"/>
          <w:szCs w:val="20"/>
        </w:rPr>
      </w:pPr>
      <w:r w:rsidRPr="009C0B2A">
        <w:rPr>
          <w:rFonts w:cs="Arial"/>
          <w:sz w:val="20"/>
          <w:szCs w:val="20"/>
        </w:rPr>
        <w:t>prowadzonych przy montażu ciężkich elementów prefabrykowanych o masie większej od 1t.</w:t>
      </w:r>
    </w:p>
    <w:p w:rsidR="00074439" w:rsidRPr="009C0B2A" w:rsidRDefault="00074439" w:rsidP="009C0B2A">
      <w:pPr>
        <w:pStyle w:val="Akapitzlist"/>
        <w:numPr>
          <w:ilvl w:val="0"/>
          <w:numId w:val="43"/>
        </w:numPr>
        <w:spacing w:line="276" w:lineRule="auto"/>
        <w:jc w:val="both"/>
        <w:rPr>
          <w:rFonts w:cs="Arial"/>
          <w:sz w:val="20"/>
          <w:szCs w:val="20"/>
        </w:rPr>
      </w:pPr>
      <w:r w:rsidRPr="009C0B2A">
        <w:rPr>
          <w:rFonts w:cs="Arial"/>
          <w:sz w:val="20"/>
          <w:szCs w:val="20"/>
        </w:rPr>
        <w:t>prowadzonych w pobliżu czynnego napięcia.</w:t>
      </w:r>
    </w:p>
    <w:p w:rsidR="00110444" w:rsidRPr="00B4612D" w:rsidRDefault="00110444" w:rsidP="00110444">
      <w:pPr>
        <w:pStyle w:val="Lista-kontynuacja2"/>
        <w:spacing w:after="0" w:line="276" w:lineRule="auto"/>
        <w:rPr>
          <w:rFonts w:ascii="Arial" w:hAnsi="Arial" w:cs="Arial"/>
        </w:rPr>
      </w:pPr>
    </w:p>
    <w:p w:rsidR="00110444" w:rsidRPr="00110444" w:rsidRDefault="00110444" w:rsidP="00110444">
      <w:pPr>
        <w:pStyle w:val="Nagwek2"/>
        <w:numPr>
          <w:ilvl w:val="0"/>
          <w:numId w:val="32"/>
        </w:numPr>
        <w:spacing w:before="0" w:after="0" w:line="276" w:lineRule="auto"/>
        <w:rPr>
          <w:rFonts w:cs="Arial"/>
          <w:sz w:val="20"/>
          <w:szCs w:val="20"/>
        </w:rPr>
      </w:pPr>
      <w:bookmarkStart w:id="34" w:name="_Toc118169662"/>
      <w:bookmarkStart w:id="35" w:name="_Toc469484372"/>
      <w:bookmarkStart w:id="36" w:name="_Toc508201697"/>
      <w:bookmarkStart w:id="37" w:name="_Toc533696704"/>
      <w:r w:rsidRPr="00110444">
        <w:rPr>
          <w:rFonts w:cs="Arial"/>
          <w:sz w:val="20"/>
          <w:szCs w:val="20"/>
        </w:rPr>
        <w:t>Uwagi końcowe</w:t>
      </w:r>
      <w:bookmarkEnd w:id="34"/>
      <w:bookmarkEnd w:id="35"/>
      <w:bookmarkEnd w:id="36"/>
      <w:bookmarkEnd w:id="37"/>
    </w:p>
    <w:p w:rsidR="00110444" w:rsidRPr="006538FD" w:rsidRDefault="00110444" w:rsidP="00110444">
      <w:pPr>
        <w:pStyle w:val="Lista-kontynuacja2"/>
        <w:spacing w:after="0" w:line="276" w:lineRule="auto"/>
        <w:ind w:firstLine="568"/>
        <w:rPr>
          <w:rFonts w:ascii="Arial" w:hAnsi="Arial" w:cs="Arial"/>
          <w:i/>
        </w:rPr>
      </w:pPr>
      <w:bookmarkStart w:id="38" w:name="_Toc118169663"/>
      <w:r w:rsidRPr="006538FD">
        <w:rPr>
          <w:rFonts w:ascii="Arial" w:hAnsi="Arial" w:cs="Arial"/>
          <w:i/>
        </w:rPr>
        <w:t>Materiały instalacyjne</w:t>
      </w:r>
      <w:bookmarkEnd w:id="38"/>
    </w:p>
    <w:p w:rsidR="00110444" w:rsidRPr="00B4612D" w:rsidRDefault="00110444" w:rsidP="00110444">
      <w:pPr>
        <w:pStyle w:val="Lista-kontynuacja2"/>
        <w:spacing w:after="0" w:line="276" w:lineRule="auto"/>
        <w:ind w:firstLine="568"/>
        <w:rPr>
          <w:rFonts w:ascii="Arial" w:hAnsi="Arial" w:cs="Arial"/>
        </w:rPr>
      </w:pPr>
      <w:r w:rsidRPr="00B4612D">
        <w:rPr>
          <w:rFonts w:ascii="Arial" w:hAnsi="Arial" w:cs="Arial"/>
        </w:rPr>
        <w:t xml:space="preserve">Podane parametry wyspecyfikowanych urządzeń i materiałów są parametrami minimalnymi. Wykonawca jest zobowiązany dla własnych potrzeb sprawdzić ich prawidłowość i w razie potrzeby odpowiednio skorygować. </w:t>
      </w:r>
    </w:p>
    <w:p w:rsidR="00110444" w:rsidRPr="00B4612D" w:rsidRDefault="00110444" w:rsidP="00110444">
      <w:pPr>
        <w:pStyle w:val="Lista-kontynuacja2"/>
        <w:spacing w:after="0" w:line="276" w:lineRule="auto"/>
        <w:ind w:firstLine="568"/>
        <w:rPr>
          <w:rFonts w:ascii="Arial" w:hAnsi="Arial" w:cs="Arial"/>
        </w:rPr>
      </w:pPr>
      <w:r w:rsidRPr="00B4612D">
        <w:rPr>
          <w:rFonts w:ascii="Arial" w:hAnsi="Arial" w:cs="Arial"/>
        </w:rPr>
        <w:t>Wykonawca przedstawi Inwestorowi i zespołowi projektowemu do zatwierdzenia karty materiałowe dla wszystkich materiałów, które będą użyte do budowy instalacji.</w:t>
      </w:r>
    </w:p>
    <w:p w:rsidR="00110444" w:rsidRPr="00B4612D" w:rsidRDefault="00110444" w:rsidP="00110444">
      <w:pPr>
        <w:pStyle w:val="Lista-kontynuacja2"/>
        <w:spacing w:after="0" w:line="276" w:lineRule="auto"/>
        <w:ind w:firstLine="568"/>
        <w:rPr>
          <w:rFonts w:ascii="Arial" w:hAnsi="Arial" w:cs="Arial"/>
        </w:rPr>
      </w:pPr>
      <w:r w:rsidRPr="00B4612D">
        <w:rPr>
          <w:rFonts w:ascii="Arial" w:hAnsi="Arial" w:cs="Arial"/>
        </w:rPr>
        <w:t>Materiały i urządzenia wymagające dopuszczenia do stosowania w Polsce muszą takie dopuszczenia posiadać.</w:t>
      </w:r>
    </w:p>
    <w:p w:rsidR="00110444" w:rsidRPr="00B4612D" w:rsidRDefault="00110444" w:rsidP="00110444">
      <w:pPr>
        <w:pStyle w:val="Lista-kontynuacja2"/>
        <w:spacing w:after="0" w:line="276" w:lineRule="auto"/>
        <w:ind w:firstLine="568"/>
        <w:rPr>
          <w:rFonts w:ascii="Arial" w:hAnsi="Arial" w:cs="Arial"/>
        </w:rPr>
      </w:pPr>
    </w:p>
    <w:p w:rsidR="00110444" w:rsidRPr="006538FD" w:rsidRDefault="00110444" w:rsidP="00110444">
      <w:pPr>
        <w:pStyle w:val="Lista-kontynuacja2"/>
        <w:spacing w:after="0" w:line="276" w:lineRule="auto"/>
        <w:ind w:firstLine="568"/>
        <w:rPr>
          <w:rFonts w:ascii="Arial" w:hAnsi="Arial" w:cs="Arial"/>
          <w:i/>
        </w:rPr>
      </w:pPr>
      <w:bookmarkStart w:id="39" w:name="_Toc118169664"/>
      <w:r w:rsidRPr="006538FD">
        <w:rPr>
          <w:rFonts w:ascii="Arial" w:hAnsi="Arial" w:cs="Arial"/>
          <w:i/>
        </w:rPr>
        <w:t>Wykonawstwo instalacji</w:t>
      </w:r>
      <w:bookmarkEnd w:id="39"/>
    </w:p>
    <w:p w:rsidR="00110444" w:rsidRPr="00B4612D" w:rsidRDefault="00110444" w:rsidP="00110444">
      <w:pPr>
        <w:pStyle w:val="Lista-kontynuacja2"/>
        <w:spacing w:after="0" w:line="276" w:lineRule="auto"/>
        <w:ind w:firstLine="568"/>
        <w:rPr>
          <w:rFonts w:ascii="Arial" w:hAnsi="Arial" w:cs="Arial"/>
        </w:rPr>
      </w:pPr>
      <w:r w:rsidRPr="00B4612D">
        <w:rPr>
          <w:rFonts w:ascii="Arial" w:hAnsi="Arial" w:cs="Arial"/>
        </w:rPr>
        <w:t>Wykonawstwo instalacji powinno ściśle odpowiadać wymaganiom ni</w:t>
      </w:r>
      <w:r>
        <w:rPr>
          <w:rFonts w:ascii="Arial" w:hAnsi="Arial" w:cs="Arial"/>
        </w:rPr>
        <w:t xml:space="preserve">niejszej dokumentacji i ponadto </w:t>
      </w:r>
      <w:r w:rsidRPr="00B4612D">
        <w:rPr>
          <w:rFonts w:ascii="Arial" w:hAnsi="Arial" w:cs="Arial"/>
        </w:rPr>
        <w:t>uwzględniać wymagania określone w odnośnych normach, przepisach i warunkach wykonania  i odbioru technicznego, uwzględniać zastosowanie nowoczesnych technologii instalacyjnych, być prowadzone przez doświadczonych monterów o potwierdzonych kwalifikacjach.</w:t>
      </w:r>
    </w:p>
    <w:p w:rsidR="00110444" w:rsidRPr="00B4612D" w:rsidRDefault="00110444" w:rsidP="00110444">
      <w:pPr>
        <w:pStyle w:val="Lista-kontynuacja2"/>
        <w:spacing w:after="0" w:line="276" w:lineRule="auto"/>
        <w:ind w:firstLine="568"/>
        <w:rPr>
          <w:rFonts w:ascii="Arial" w:hAnsi="Arial" w:cs="Arial"/>
        </w:rPr>
      </w:pPr>
      <w:r w:rsidRPr="00B4612D">
        <w:rPr>
          <w:rFonts w:ascii="Arial" w:hAnsi="Arial" w:cs="Arial"/>
        </w:rPr>
        <w:t>Całość robót powinna być prowadzona z uwzględnieniem:</w:t>
      </w:r>
    </w:p>
    <w:p w:rsidR="00110444" w:rsidRPr="00B4612D" w:rsidRDefault="00110444" w:rsidP="00110444">
      <w:pPr>
        <w:pStyle w:val="Lista-kontynuacja2"/>
        <w:numPr>
          <w:ilvl w:val="0"/>
          <w:numId w:val="19"/>
        </w:numPr>
        <w:spacing w:after="0" w:line="276" w:lineRule="auto"/>
        <w:rPr>
          <w:rFonts w:ascii="Arial" w:hAnsi="Arial" w:cs="Arial"/>
        </w:rPr>
      </w:pPr>
      <w:r w:rsidRPr="00B4612D">
        <w:rPr>
          <w:rFonts w:ascii="Arial" w:hAnsi="Arial" w:cs="Arial"/>
        </w:rPr>
        <w:t>przepisów bezpieczeństwa i higieny pracy,</w:t>
      </w:r>
    </w:p>
    <w:p w:rsidR="00110444" w:rsidRPr="00B4612D" w:rsidRDefault="00110444" w:rsidP="00110444">
      <w:pPr>
        <w:pStyle w:val="Lista-kontynuacja2"/>
        <w:numPr>
          <w:ilvl w:val="0"/>
          <w:numId w:val="19"/>
        </w:numPr>
        <w:spacing w:after="0" w:line="276" w:lineRule="auto"/>
        <w:rPr>
          <w:rFonts w:ascii="Arial" w:hAnsi="Arial" w:cs="Arial"/>
        </w:rPr>
      </w:pPr>
      <w:r w:rsidRPr="00B4612D">
        <w:rPr>
          <w:rFonts w:ascii="Arial" w:hAnsi="Arial" w:cs="Arial"/>
        </w:rPr>
        <w:t>przepisów dotyczących ochrony przeciwpożarowej,</w:t>
      </w:r>
    </w:p>
    <w:p w:rsidR="00110444" w:rsidRPr="00B4612D" w:rsidRDefault="00110444" w:rsidP="00110444">
      <w:pPr>
        <w:pStyle w:val="Lista-kontynuacja2"/>
        <w:numPr>
          <w:ilvl w:val="0"/>
          <w:numId w:val="19"/>
        </w:numPr>
        <w:spacing w:after="0" w:line="276" w:lineRule="auto"/>
        <w:rPr>
          <w:rFonts w:ascii="Arial" w:hAnsi="Arial" w:cs="Arial"/>
        </w:rPr>
      </w:pPr>
      <w:r w:rsidRPr="00B4612D">
        <w:rPr>
          <w:rFonts w:ascii="Arial" w:hAnsi="Arial" w:cs="Arial"/>
        </w:rPr>
        <w:t>przepisów dotyczących pracy przy urządzeniach elektrycznych,</w:t>
      </w:r>
    </w:p>
    <w:p w:rsidR="00110444" w:rsidRDefault="00110444" w:rsidP="00110444">
      <w:pPr>
        <w:pStyle w:val="Lista-kontynuacja2"/>
        <w:spacing w:after="0" w:line="276" w:lineRule="auto"/>
        <w:ind w:firstLine="568"/>
        <w:rPr>
          <w:rFonts w:ascii="Arial" w:hAnsi="Arial" w:cs="Arial"/>
        </w:rPr>
      </w:pPr>
      <w:bookmarkStart w:id="40" w:name="_Toc101592932"/>
      <w:bookmarkStart w:id="41" w:name="_Toc118169665"/>
    </w:p>
    <w:p w:rsidR="00110444" w:rsidRPr="006538FD" w:rsidRDefault="00110444" w:rsidP="00110444">
      <w:pPr>
        <w:pStyle w:val="Lista-kontynuacja2"/>
        <w:spacing w:after="0" w:line="276" w:lineRule="auto"/>
        <w:ind w:firstLine="568"/>
        <w:rPr>
          <w:rFonts w:ascii="Arial" w:hAnsi="Arial" w:cs="Arial"/>
          <w:i/>
        </w:rPr>
      </w:pPr>
      <w:r w:rsidRPr="006538FD">
        <w:rPr>
          <w:rFonts w:ascii="Arial" w:hAnsi="Arial" w:cs="Arial"/>
          <w:i/>
        </w:rPr>
        <w:t>Sprawdzanie odbiorcze.</w:t>
      </w:r>
      <w:bookmarkEnd w:id="40"/>
      <w:bookmarkEnd w:id="41"/>
    </w:p>
    <w:p w:rsidR="00110444" w:rsidRPr="00B4612D" w:rsidRDefault="00110444" w:rsidP="00110444">
      <w:pPr>
        <w:pStyle w:val="Lista-kontynuacja2"/>
        <w:spacing w:after="0" w:line="276" w:lineRule="auto"/>
        <w:ind w:firstLine="568"/>
        <w:rPr>
          <w:rFonts w:ascii="Arial" w:hAnsi="Arial" w:cs="Arial"/>
        </w:rPr>
      </w:pPr>
      <w:r w:rsidRPr="00B4612D">
        <w:rPr>
          <w:rFonts w:ascii="Arial" w:hAnsi="Arial" w:cs="Arial"/>
        </w:rPr>
        <w:t>Przed oddaniem stacji transformatorowej do eksploatacji należy dokonać sprawdzenia:</w:t>
      </w:r>
    </w:p>
    <w:p w:rsidR="00110444" w:rsidRPr="00B4612D" w:rsidRDefault="00110444" w:rsidP="00110444">
      <w:pPr>
        <w:pStyle w:val="Lista-kontynuacja2"/>
        <w:numPr>
          <w:ilvl w:val="0"/>
          <w:numId w:val="38"/>
        </w:numPr>
        <w:spacing w:after="0" w:line="276" w:lineRule="auto"/>
        <w:rPr>
          <w:rFonts w:ascii="Arial" w:hAnsi="Arial" w:cs="Arial"/>
        </w:rPr>
      </w:pPr>
      <w:r w:rsidRPr="00B4612D">
        <w:rPr>
          <w:rFonts w:ascii="Arial" w:hAnsi="Arial" w:cs="Arial"/>
        </w:rPr>
        <w:t>zgodności wykonania z projektem i wymaganiami norm i przepisów,</w:t>
      </w:r>
    </w:p>
    <w:p w:rsidR="00110444" w:rsidRPr="00B4612D" w:rsidRDefault="00110444" w:rsidP="00110444">
      <w:pPr>
        <w:pStyle w:val="Lista-kontynuacja2"/>
        <w:numPr>
          <w:ilvl w:val="0"/>
          <w:numId w:val="38"/>
        </w:numPr>
        <w:spacing w:after="0" w:line="276" w:lineRule="auto"/>
        <w:rPr>
          <w:rFonts w:ascii="Arial" w:hAnsi="Arial" w:cs="Arial"/>
        </w:rPr>
      </w:pPr>
      <w:r w:rsidRPr="00B4612D">
        <w:rPr>
          <w:rFonts w:ascii="Arial" w:hAnsi="Arial" w:cs="Arial"/>
        </w:rPr>
        <w:t>zgodności osprzętu z wymaganiami norm lub dokumentów,</w:t>
      </w:r>
    </w:p>
    <w:p w:rsidR="00110444" w:rsidRPr="00B4612D" w:rsidRDefault="00110444" w:rsidP="00110444">
      <w:pPr>
        <w:pStyle w:val="Lista-kontynuacja2"/>
        <w:numPr>
          <w:ilvl w:val="0"/>
          <w:numId w:val="38"/>
        </w:numPr>
        <w:spacing w:after="0" w:line="276" w:lineRule="auto"/>
        <w:rPr>
          <w:rFonts w:ascii="Arial" w:hAnsi="Arial" w:cs="Arial"/>
        </w:rPr>
      </w:pPr>
      <w:r w:rsidRPr="00B4612D">
        <w:rPr>
          <w:rFonts w:ascii="Arial" w:hAnsi="Arial" w:cs="Arial"/>
        </w:rPr>
        <w:t>oznakowania, znaków bezpieczeństwa i środków bezpieczeństwa.</w:t>
      </w:r>
    </w:p>
    <w:p w:rsidR="00110444" w:rsidRPr="00B4612D" w:rsidRDefault="00110444" w:rsidP="00110444">
      <w:pPr>
        <w:pStyle w:val="Lista-kontynuacja2"/>
        <w:numPr>
          <w:ilvl w:val="0"/>
          <w:numId w:val="38"/>
        </w:numPr>
        <w:spacing w:after="0" w:line="276" w:lineRule="auto"/>
        <w:rPr>
          <w:rFonts w:ascii="Arial" w:hAnsi="Arial" w:cs="Arial"/>
        </w:rPr>
      </w:pPr>
      <w:r w:rsidRPr="00B4612D">
        <w:rPr>
          <w:rFonts w:ascii="Arial" w:hAnsi="Arial" w:cs="Arial"/>
        </w:rPr>
        <w:t>działania wyłączników, rozłączników i uziemników rozłączników w polach zasilających, transformatorowych</w:t>
      </w:r>
    </w:p>
    <w:p w:rsidR="00110444" w:rsidRPr="00B4612D" w:rsidRDefault="00110444" w:rsidP="00110444">
      <w:pPr>
        <w:pStyle w:val="Lista-kontynuacja2"/>
        <w:numPr>
          <w:ilvl w:val="0"/>
          <w:numId w:val="38"/>
        </w:numPr>
        <w:spacing w:after="0" w:line="276" w:lineRule="auto"/>
        <w:rPr>
          <w:rFonts w:ascii="Arial" w:hAnsi="Arial" w:cs="Arial"/>
        </w:rPr>
      </w:pPr>
      <w:r w:rsidRPr="00B4612D">
        <w:rPr>
          <w:rFonts w:ascii="Arial" w:hAnsi="Arial" w:cs="Arial"/>
        </w:rPr>
        <w:t>sprawdzenia zabezpieczeń,</w:t>
      </w:r>
    </w:p>
    <w:p w:rsidR="00110444" w:rsidRPr="00B4612D" w:rsidRDefault="00110444" w:rsidP="00110444">
      <w:pPr>
        <w:pStyle w:val="Lista-kontynuacja2"/>
        <w:numPr>
          <w:ilvl w:val="0"/>
          <w:numId w:val="38"/>
        </w:numPr>
        <w:spacing w:after="0" w:line="276" w:lineRule="auto"/>
        <w:rPr>
          <w:rFonts w:ascii="Arial" w:hAnsi="Arial" w:cs="Arial"/>
        </w:rPr>
      </w:pPr>
      <w:r w:rsidRPr="00B4612D">
        <w:rPr>
          <w:rFonts w:ascii="Arial" w:hAnsi="Arial" w:cs="Arial"/>
        </w:rPr>
        <w:t>stanu połączeń śrubowych w obwodach prądowych,</w:t>
      </w:r>
    </w:p>
    <w:p w:rsidR="00110444" w:rsidRPr="00B4612D" w:rsidRDefault="00110444" w:rsidP="00110444">
      <w:pPr>
        <w:pStyle w:val="Lista-kontynuacja2"/>
        <w:numPr>
          <w:ilvl w:val="0"/>
          <w:numId w:val="38"/>
        </w:numPr>
        <w:spacing w:after="0" w:line="276" w:lineRule="auto"/>
        <w:rPr>
          <w:rFonts w:ascii="Arial" w:hAnsi="Arial" w:cs="Arial"/>
        </w:rPr>
      </w:pPr>
      <w:r w:rsidRPr="00B4612D">
        <w:rPr>
          <w:rFonts w:ascii="Arial" w:hAnsi="Arial" w:cs="Arial"/>
        </w:rPr>
        <w:t>poprawność działania zamknięć w celkach.</w:t>
      </w:r>
    </w:p>
    <w:p w:rsidR="00110444" w:rsidRPr="00B4612D" w:rsidRDefault="00110444" w:rsidP="00110444">
      <w:pPr>
        <w:pStyle w:val="Lista-kontynuacja2"/>
        <w:spacing w:after="0" w:line="276" w:lineRule="auto"/>
        <w:ind w:firstLine="568"/>
        <w:rPr>
          <w:rFonts w:ascii="Arial" w:hAnsi="Arial" w:cs="Arial"/>
        </w:rPr>
      </w:pPr>
      <w:r w:rsidRPr="00B4612D">
        <w:rPr>
          <w:rFonts w:ascii="Arial" w:hAnsi="Arial" w:cs="Arial"/>
        </w:rPr>
        <w:t>Po zakończeniu sprawdzeń, należy wykonać:</w:t>
      </w:r>
    </w:p>
    <w:p w:rsidR="00110444" w:rsidRPr="00B4612D" w:rsidRDefault="00110444" w:rsidP="00110444">
      <w:pPr>
        <w:pStyle w:val="Lista-kontynuacja2"/>
        <w:numPr>
          <w:ilvl w:val="0"/>
          <w:numId w:val="38"/>
        </w:numPr>
        <w:spacing w:after="0" w:line="276" w:lineRule="auto"/>
        <w:rPr>
          <w:rFonts w:ascii="Arial" w:hAnsi="Arial" w:cs="Arial"/>
        </w:rPr>
      </w:pPr>
      <w:r w:rsidRPr="00B4612D">
        <w:rPr>
          <w:rFonts w:ascii="Arial" w:hAnsi="Arial" w:cs="Arial"/>
        </w:rPr>
        <w:lastRenderedPageBreak/>
        <w:t>badanie rozłączników SN w tym oględziny, pomiar rezystancji i próby funkcjonalne,</w:t>
      </w:r>
    </w:p>
    <w:p w:rsidR="00110444" w:rsidRPr="00B4612D" w:rsidRDefault="00110444" w:rsidP="00110444">
      <w:pPr>
        <w:pStyle w:val="Lista-kontynuacja2"/>
        <w:numPr>
          <w:ilvl w:val="0"/>
          <w:numId w:val="38"/>
        </w:numPr>
        <w:spacing w:after="0" w:line="276" w:lineRule="auto"/>
        <w:rPr>
          <w:rFonts w:ascii="Arial" w:hAnsi="Arial" w:cs="Arial"/>
        </w:rPr>
      </w:pPr>
      <w:r w:rsidRPr="00B4612D">
        <w:rPr>
          <w:rFonts w:ascii="Arial" w:hAnsi="Arial" w:cs="Arial"/>
        </w:rPr>
        <w:t>badania obwodów SN w tym próby izolacji napięciem probierczym przemiennym i pomiar rezystancji izolacji,</w:t>
      </w:r>
    </w:p>
    <w:p w:rsidR="00110444" w:rsidRPr="00B4612D" w:rsidRDefault="00110444" w:rsidP="00110444">
      <w:pPr>
        <w:pStyle w:val="Lista-kontynuacja2"/>
        <w:numPr>
          <w:ilvl w:val="0"/>
          <w:numId w:val="38"/>
        </w:numPr>
        <w:spacing w:after="0" w:line="276" w:lineRule="auto"/>
        <w:rPr>
          <w:rFonts w:ascii="Arial" w:hAnsi="Arial" w:cs="Arial"/>
        </w:rPr>
      </w:pPr>
      <w:r w:rsidRPr="00B4612D">
        <w:rPr>
          <w:rFonts w:ascii="Arial" w:hAnsi="Arial" w:cs="Arial"/>
        </w:rPr>
        <w:t>badania transformatora w tym pomiar rezystancji uzwojeń, pomiar rezystancji izolacji uzwojeń,</w:t>
      </w:r>
    </w:p>
    <w:p w:rsidR="00110444" w:rsidRPr="00B4612D" w:rsidRDefault="00110444" w:rsidP="00110444">
      <w:pPr>
        <w:pStyle w:val="Lista-kontynuacja2"/>
        <w:numPr>
          <w:ilvl w:val="0"/>
          <w:numId w:val="38"/>
        </w:numPr>
        <w:spacing w:after="0" w:line="276" w:lineRule="auto"/>
        <w:rPr>
          <w:rFonts w:ascii="Arial" w:hAnsi="Arial" w:cs="Arial"/>
        </w:rPr>
      </w:pPr>
      <w:r w:rsidRPr="00B4612D">
        <w:rPr>
          <w:rFonts w:ascii="Arial" w:hAnsi="Arial" w:cs="Arial"/>
        </w:rPr>
        <w:t>pomiar prądu biegu jałowego, pomiar przekładni, sprawdzenie grupy połączeń,</w:t>
      </w:r>
    </w:p>
    <w:p w:rsidR="00110444" w:rsidRPr="00B4612D" w:rsidRDefault="00110444" w:rsidP="00110444">
      <w:pPr>
        <w:pStyle w:val="Lista-kontynuacja2"/>
        <w:numPr>
          <w:ilvl w:val="0"/>
          <w:numId w:val="38"/>
        </w:numPr>
        <w:spacing w:after="0" w:line="276" w:lineRule="auto"/>
        <w:rPr>
          <w:rFonts w:ascii="Arial" w:hAnsi="Arial" w:cs="Arial"/>
        </w:rPr>
      </w:pPr>
      <w:r w:rsidRPr="00B4612D">
        <w:rPr>
          <w:rFonts w:ascii="Arial" w:hAnsi="Arial" w:cs="Arial"/>
        </w:rPr>
        <w:t>badania stanu uziemienia i pomiar rezystancji uziemienia stacji.</w:t>
      </w:r>
    </w:p>
    <w:p w:rsidR="00110444" w:rsidRPr="00B4612D" w:rsidRDefault="00110444" w:rsidP="00110444">
      <w:pPr>
        <w:pStyle w:val="Lista-kontynuacja2"/>
        <w:spacing w:after="0" w:line="276" w:lineRule="auto"/>
        <w:ind w:firstLine="568"/>
        <w:rPr>
          <w:rFonts w:ascii="Arial" w:hAnsi="Arial" w:cs="Arial"/>
        </w:rPr>
      </w:pPr>
      <w:r w:rsidRPr="00B4612D">
        <w:rPr>
          <w:rFonts w:ascii="Arial" w:hAnsi="Arial" w:cs="Arial"/>
        </w:rPr>
        <w:t>Ze sprawdzenia, pomiarów i badań należy sporządzić protokół.</w:t>
      </w:r>
    </w:p>
    <w:p w:rsidR="00110444" w:rsidRDefault="00110444" w:rsidP="00110444">
      <w:pPr>
        <w:pStyle w:val="Lista-kontynuacja2"/>
        <w:spacing w:after="0" w:line="276" w:lineRule="auto"/>
        <w:ind w:firstLine="568"/>
        <w:rPr>
          <w:rFonts w:ascii="Arial" w:hAnsi="Arial" w:cs="Arial"/>
        </w:rPr>
      </w:pPr>
    </w:p>
    <w:p w:rsidR="00110444" w:rsidRPr="00B4612D" w:rsidRDefault="00110444" w:rsidP="00110444">
      <w:pPr>
        <w:pStyle w:val="Lista-kontynuacja2"/>
        <w:spacing w:after="0" w:line="276" w:lineRule="auto"/>
        <w:ind w:firstLine="568"/>
        <w:rPr>
          <w:rFonts w:ascii="Arial" w:hAnsi="Arial" w:cs="Arial"/>
        </w:rPr>
      </w:pPr>
      <w:r w:rsidRPr="00B4612D">
        <w:rPr>
          <w:rFonts w:ascii="Arial" w:hAnsi="Arial" w:cs="Arial"/>
        </w:rPr>
        <w:t>Sprawdzenia, badania i pomiary wykonać zgodnie z normami:</w:t>
      </w:r>
    </w:p>
    <w:p w:rsidR="00110444" w:rsidRPr="00B4612D" w:rsidRDefault="00110444" w:rsidP="00110444">
      <w:pPr>
        <w:pStyle w:val="Lista-kontynuacja2"/>
        <w:numPr>
          <w:ilvl w:val="0"/>
          <w:numId w:val="39"/>
        </w:numPr>
        <w:spacing w:after="0" w:line="276" w:lineRule="auto"/>
        <w:rPr>
          <w:rFonts w:ascii="Arial" w:hAnsi="Arial" w:cs="Arial"/>
        </w:rPr>
      </w:pPr>
      <w:r w:rsidRPr="00B4612D">
        <w:rPr>
          <w:rFonts w:ascii="Arial" w:hAnsi="Arial" w:cs="Arial"/>
        </w:rPr>
        <w:t>PN - E-05115 Instalacje elektroenergetyczne prądu przemiennego o napięciu wyższym od 1kV.</w:t>
      </w:r>
    </w:p>
    <w:p w:rsidR="00110444" w:rsidRPr="00B4612D" w:rsidRDefault="00110444" w:rsidP="00110444">
      <w:pPr>
        <w:pStyle w:val="Lista-kontynuacja2"/>
        <w:numPr>
          <w:ilvl w:val="0"/>
          <w:numId w:val="39"/>
        </w:numPr>
        <w:spacing w:after="0" w:line="276" w:lineRule="auto"/>
        <w:rPr>
          <w:rFonts w:ascii="Arial" w:hAnsi="Arial" w:cs="Arial"/>
        </w:rPr>
      </w:pPr>
      <w:r w:rsidRPr="00B4612D">
        <w:rPr>
          <w:rFonts w:ascii="Arial" w:hAnsi="Arial" w:cs="Arial"/>
        </w:rPr>
        <w:t>PN - IEC 60364-6-61 Instalacje elektryczne w obiektach budowlanych. Sprawdzenia odbiorcze.</w:t>
      </w:r>
    </w:p>
    <w:p w:rsidR="00110444" w:rsidRPr="00B4612D" w:rsidRDefault="00110444" w:rsidP="00110444">
      <w:pPr>
        <w:pStyle w:val="Lista-kontynuacja2"/>
        <w:numPr>
          <w:ilvl w:val="0"/>
          <w:numId w:val="39"/>
        </w:numPr>
        <w:spacing w:after="0" w:line="276" w:lineRule="auto"/>
        <w:rPr>
          <w:rFonts w:ascii="Arial" w:hAnsi="Arial" w:cs="Arial"/>
        </w:rPr>
      </w:pPr>
      <w:r w:rsidRPr="00B4612D">
        <w:rPr>
          <w:rFonts w:ascii="Arial" w:hAnsi="Arial" w:cs="Arial"/>
        </w:rPr>
        <w:t>N SEP-E-004 Elektroenergetyczne i sygnalizacyjne linie kablowe.</w:t>
      </w:r>
    </w:p>
    <w:p w:rsidR="00110444" w:rsidRPr="00B4612D" w:rsidRDefault="00110444" w:rsidP="00110444">
      <w:pPr>
        <w:pStyle w:val="Lista-kontynuacja2"/>
        <w:numPr>
          <w:ilvl w:val="0"/>
          <w:numId w:val="39"/>
        </w:numPr>
        <w:spacing w:after="0" w:line="276" w:lineRule="auto"/>
        <w:rPr>
          <w:rFonts w:ascii="Arial" w:hAnsi="Arial" w:cs="Arial"/>
        </w:rPr>
      </w:pPr>
      <w:r w:rsidRPr="00B4612D">
        <w:rPr>
          <w:rFonts w:ascii="Arial" w:hAnsi="Arial" w:cs="Arial"/>
        </w:rPr>
        <w:t>Ponadto, w zakresie, w którym nie jest sprzeczna z powyższymi:</w:t>
      </w:r>
    </w:p>
    <w:p w:rsidR="00110444" w:rsidRPr="00B4612D" w:rsidRDefault="00110444" w:rsidP="00110444">
      <w:pPr>
        <w:pStyle w:val="Lista-kontynuacja2"/>
        <w:numPr>
          <w:ilvl w:val="0"/>
          <w:numId w:val="39"/>
        </w:numPr>
        <w:spacing w:after="0" w:line="276" w:lineRule="auto"/>
        <w:rPr>
          <w:rFonts w:ascii="Arial" w:hAnsi="Arial" w:cs="Arial"/>
        </w:rPr>
      </w:pPr>
      <w:r w:rsidRPr="00B4612D">
        <w:rPr>
          <w:rFonts w:ascii="Arial" w:hAnsi="Arial" w:cs="Arial"/>
        </w:rPr>
        <w:t>BN - 85/3081-01 Urządzenia i układy elektryczne. Wytyczne przeprowadzania podstawowych badań odbiorczych.</w:t>
      </w:r>
    </w:p>
    <w:p w:rsidR="00377410" w:rsidRPr="00377410" w:rsidRDefault="00377410" w:rsidP="00377410">
      <w:pPr>
        <w:tabs>
          <w:tab w:val="left" w:pos="567"/>
        </w:tabs>
        <w:autoSpaceDE w:val="0"/>
        <w:rPr>
          <w:rFonts w:cs="Arial"/>
          <w:sz w:val="20"/>
          <w:szCs w:val="20"/>
        </w:rPr>
      </w:pPr>
    </w:p>
    <w:p w:rsidR="00377410" w:rsidRPr="00377410" w:rsidRDefault="00377410" w:rsidP="00377410">
      <w:pPr>
        <w:tabs>
          <w:tab w:val="left" w:pos="567"/>
        </w:tabs>
        <w:autoSpaceDE w:val="0"/>
        <w:rPr>
          <w:rFonts w:cs="Arial"/>
          <w:sz w:val="20"/>
          <w:szCs w:val="20"/>
        </w:rPr>
      </w:pPr>
    </w:p>
    <w:p w:rsidR="00377410" w:rsidRPr="00377410" w:rsidRDefault="00377410" w:rsidP="00377410">
      <w:pPr>
        <w:tabs>
          <w:tab w:val="left" w:pos="567"/>
        </w:tabs>
        <w:autoSpaceDE w:val="0"/>
        <w:rPr>
          <w:rFonts w:cs="Arial"/>
          <w:sz w:val="20"/>
          <w:szCs w:val="20"/>
        </w:rPr>
      </w:pPr>
    </w:p>
    <w:p w:rsidR="002170AA" w:rsidRPr="00377410" w:rsidRDefault="002170AA" w:rsidP="00377410">
      <w:pPr>
        <w:tabs>
          <w:tab w:val="left" w:pos="567"/>
        </w:tabs>
        <w:autoSpaceDE w:val="0"/>
        <w:rPr>
          <w:rFonts w:cs="Arial"/>
          <w:sz w:val="20"/>
          <w:szCs w:val="20"/>
        </w:rPr>
      </w:pPr>
      <w:r w:rsidRPr="00377410">
        <w:rPr>
          <w:rFonts w:cs="Arial"/>
          <w:sz w:val="20"/>
          <w:szCs w:val="20"/>
        </w:rPr>
        <w:br w:type="page"/>
      </w:r>
    </w:p>
    <w:p w:rsidR="002170AA" w:rsidRPr="0033290A" w:rsidRDefault="006D7957" w:rsidP="0033290A">
      <w:pPr>
        <w:pStyle w:val="Nagwek1"/>
        <w:numPr>
          <w:ilvl w:val="0"/>
          <w:numId w:val="0"/>
        </w:numPr>
        <w:ind w:left="432"/>
      </w:pPr>
      <w:bookmarkStart w:id="42" w:name="_Toc430583001"/>
      <w:bookmarkStart w:id="43" w:name="_Toc515805718"/>
      <w:bookmarkStart w:id="44" w:name="_Toc533696705"/>
      <w:r>
        <w:lastRenderedPageBreak/>
        <w:t>3</w:t>
      </w:r>
      <w:r w:rsidR="0033290A">
        <w:t xml:space="preserve">. </w:t>
      </w:r>
      <w:r w:rsidR="002170AA" w:rsidRPr="0033290A">
        <w:t>OBLICZENIA</w:t>
      </w:r>
      <w:bookmarkEnd w:id="42"/>
      <w:bookmarkEnd w:id="43"/>
      <w:bookmarkEnd w:id="44"/>
    </w:p>
    <w:p w:rsidR="0033290A" w:rsidRPr="0033290A" w:rsidRDefault="0033290A" w:rsidP="0033290A"/>
    <w:p w:rsidR="002170AA" w:rsidRPr="00C44A47" w:rsidRDefault="002170AA" w:rsidP="0033290A">
      <w:pPr>
        <w:pStyle w:val="Nagwek2"/>
        <w:widowControl w:val="0"/>
        <w:numPr>
          <w:ilvl w:val="1"/>
          <w:numId w:val="3"/>
        </w:numPr>
        <w:suppressAutoHyphens/>
        <w:spacing w:before="0" w:after="0"/>
        <w:jc w:val="both"/>
        <w:rPr>
          <w:rFonts w:cs="Arial"/>
          <w:sz w:val="20"/>
          <w:szCs w:val="20"/>
        </w:rPr>
      </w:pPr>
      <w:bookmarkStart w:id="45" w:name="_Toc343173790"/>
      <w:bookmarkStart w:id="46" w:name="_Toc430583002"/>
      <w:bookmarkStart w:id="47" w:name="_Toc515805719"/>
      <w:bookmarkStart w:id="48" w:name="_Toc533696706"/>
      <w:r w:rsidRPr="00C44A47">
        <w:rPr>
          <w:rFonts w:cs="Arial"/>
          <w:sz w:val="20"/>
          <w:szCs w:val="20"/>
        </w:rPr>
        <w:t>Bilans mocy</w:t>
      </w:r>
      <w:bookmarkEnd w:id="45"/>
      <w:bookmarkEnd w:id="46"/>
      <w:bookmarkEnd w:id="47"/>
      <w:r w:rsidR="00A36633">
        <w:rPr>
          <w:rFonts w:cs="Arial"/>
          <w:sz w:val="20"/>
          <w:szCs w:val="20"/>
        </w:rPr>
        <w:t xml:space="preserve"> dla Szpitala w Suchej Beskidzkiej.</w:t>
      </w:r>
      <w:bookmarkEnd w:id="48"/>
    </w:p>
    <w:p w:rsidR="002170AA" w:rsidRDefault="002170AA" w:rsidP="00377410">
      <w:pPr>
        <w:rPr>
          <w:rFonts w:cs="Arial"/>
          <w:sz w:val="20"/>
          <w:szCs w:val="20"/>
        </w:rPr>
      </w:pPr>
    </w:p>
    <w:p w:rsidR="004E5202" w:rsidRDefault="00A36633" w:rsidP="00377410">
      <w:pPr>
        <w:rPr>
          <w:rFonts w:cs="Arial"/>
          <w:sz w:val="20"/>
          <w:szCs w:val="20"/>
        </w:rPr>
      </w:pPr>
      <w:r w:rsidRPr="00A36633">
        <w:rPr>
          <w:noProof/>
          <w:szCs w:val="20"/>
        </w:rPr>
        <w:drawing>
          <wp:inline distT="0" distB="0" distL="0" distR="0">
            <wp:extent cx="6048375" cy="2515426"/>
            <wp:effectExtent l="19050" t="0" r="9525" b="0"/>
            <wp:docPr id="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515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633" w:rsidRDefault="00A36633" w:rsidP="00377410">
      <w:pPr>
        <w:rPr>
          <w:rFonts w:cs="Arial"/>
          <w:sz w:val="20"/>
          <w:szCs w:val="20"/>
        </w:rPr>
      </w:pPr>
    </w:p>
    <w:p w:rsidR="00A36633" w:rsidRDefault="00A36633" w:rsidP="00377410">
      <w:pPr>
        <w:rPr>
          <w:rFonts w:cs="Arial"/>
          <w:sz w:val="20"/>
          <w:szCs w:val="20"/>
        </w:rPr>
      </w:pPr>
      <w:r w:rsidRPr="00A36633">
        <w:rPr>
          <w:noProof/>
          <w:szCs w:val="20"/>
        </w:rPr>
        <w:drawing>
          <wp:inline distT="0" distB="0" distL="0" distR="0">
            <wp:extent cx="6048375" cy="2515426"/>
            <wp:effectExtent l="1905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515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633" w:rsidRDefault="00A36633" w:rsidP="00377410">
      <w:pPr>
        <w:rPr>
          <w:rFonts w:cs="Arial"/>
          <w:sz w:val="20"/>
          <w:szCs w:val="20"/>
        </w:rPr>
      </w:pPr>
    </w:p>
    <w:p w:rsidR="00A36633" w:rsidRDefault="00A36633" w:rsidP="00377410">
      <w:pPr>
        <w:rPr>
          <w:rFonts w:cs="Arial"/>
          <w:sz w:val="20"/>
          <w:szCs w:val="20"/>
        </w:rPr>
      </w:pPr>
      <w:r w:rsidRPr="00A36633">
        <w:rPr>
          <w:noProof/>
          <w:szCs w:val="20"/>
        </w:rPr>
        <w:drawing>
          <wp:inline distT="0" distB="0" distL="0" distR="0">
            <wp:extent cx="6048375" cy="2515426"/>
            <wp:effectExtent l="1905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515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202" w:rsidRDefault="004E5202" w:rsidP="00377410">
      <w:pPr>
        <w:rPr>
          <w:rFonts w:cs="Arial"/>
          <w:sz w:val="20"/>
          <w:szCs w:val="20"/>
        </w:rPr>
      </w:pPr>
    </w:p>
    <w:p w:rsidR="002170AA" w:rsidRPr="00C44A47" w:rsidRDefault="002170AA" w:rsidP="0033290A">
      <w:pPr>
        <w:pStyle w:val="Nagwek2"/>
        <w:widowControl w:val="0"/>
        <w:numPr>
          <w:ilvl w:val="1"/>
          <w:numId w:val="3"/>
        </w:numPr>
        <w:suppressAutoHyphens/>
        <w:spacing w:before="0" w:after="0"/>
        <w:jc w:val="both"/>
        <w:rPr>
          <w:rFonts w:cs="Arial"/>
          <w:sz w:val="20"/>
          <w:szCs w:val="20"/>
        </w:rPr>
      </w:pPr>
      <w:bookmarkStart w:id="49" w:name="_Toc343173791"/>
      <w:bookmarkStart w:id="50" w:name="_Toc430583003"/>
      <w:bookmarkStart w:id="51" w:name="_Toc515805720"/>
      <w:bookmarkStart w:id="52" w:name="_Toc533696707"/>
      <w:r w:rsidRPr="00C44A47">
        <w:rPr>
          <w:rFonts w:cs="Arial"/>
          <w:sz w:val="20"/>
          <w:szCs w:val="20"/>
        </w:rPr>
        <w:t>Dobór wewnętrznych linii zasilających (</w:t>
      </w:r>
      <w:proofErr w:type="spellStart"/>
      <w:r w:rsidRPr="00C44A47">
        <w:rPr>
          <w:rFonts w:cs="Arial"/>
          <w:sz w:val="20"/>
          <w:szCs w:val="20"/>
        </w:rPr>
        <w:t>wlz</w:t>
      </w:r>
      <w:proofErr w:type="spellEnd"/>
      <w:r w:rsidRPr="00C44A47">
        <w:rPr>
          <w:rFonts w:cs="Arial"/>
          <w:sz w:val="20"/>
          <w:szCs w:val="20"/>
        </w:rPr>
        <w:t>) i zabezpieczeń.</w:t>
      </w:r>
      <w:bookmarkEnd w:id="49"/>
      <w:bookmarkEnd w:id="50"/>
      <w:bookmarkEnd w:id="51"/>
      <w:bookmarkEnd w:id="52"/>
    </w:p>
    <w:p w:rsidR="002170AA" w:rsidRPr="00C44A47" w:rsidRDefault="002170AA" w:rsidP="00377410">
      <w:pPr>
        <w:tabs>
          <w:tab w:val="left" w:pos="-720"/>
        </w:tabs>
        <w:suppressAutoHyphens/>
        <w:ind w:firstLine="567"/>
        <w:jc w:val="both"/>
        <w:rPr>
          <w:rFonts w:cs="Arial"/>
          <w:spacing w:val="-3"/>
          <w:sz w:val="20"/>
          <w:szCs w:val="20"/>
        </w:rPr>
      </w:pPr>
      <w:r w:rsidRPr="00C44A47">
        <w:rPr>
          <w:rFonts w:cs="Arial"/>
          <w:spacing w:val="-3"/>
          <w:sz w:val="20"/>
          <w:szCs w:val="20"/>
        </w:rPr>
        <w:t xml:space="preserve">Zgodnie z normą </w:t>
      </w:r>
      <w:proofErr w:type="spellStart"/>
      <w:r w:rsidR="005411AA" w:rsidRPr="00C44A47">
        <w:rPr>
          <w:rFonts w:cs="Arial"/>
          <w:spacing w:val="-3"/>
          <w:sz w:val="20"/>
          <w:szCs w:val="20"/>
        </w:rPr>
        <w:t>PN-HD</w:t>
      </w:r>
      <w:proofErr w:type="spellEnd"/>
      <w:r w:rsidR="005411AA" w:rsidRPr="00C44A47">
        <w:rPr>
          <w:rFonts w:cs="Arial"/>
          <w:spacing w:val="-3"/>
          <w:sz w:val="20"/>
          <w:szCs w:val="20"/>
        </w:rPr>
        <w:t xml:space="preserve"> 60364-4-41:2017-09 </w:t>
      </w:r>
      <w:r w:rsidRPr="00C44A47">
        <w:rPr>
          <w:rFonts w:cs="Arial"/>
          <w:spacing w:val="-3"/>
          <w:sz w:val="20"/>
          <w:szCs w:val="20"/>
        </w:rPr>
        <w:t>powinny być spełnione warunki:</w:t>
      </w:r>
    </w:p>
    <w:p w:rsidR="002170AA" w:rsidRPr="00C44A47" w:rsidRDefault="002170AA" w:rsidP="00377410">
      <w:pPr>
        <w:spacing w:line="264" w:lineRule="auto"/>
        <w:ind w:hanging="709"/>
        <w:jc w:val="center"/>
        <w:rPr>
          <w:rFonts w:cs="Arial"/>
          <w:spacing w:val="-3"/>
          <w:sz w:val="20"/>
          <w:szCs w:val="20"/>
        </w:rPr>
      </w:pPr>
    </w:p>
    <w:p w:rsidR="002170AA" w:rsidRPr="00C44A47" w:rsidRDefault="002170AA" w:rsidP="00377410">
      <w:pPr>
        <w:spacing w:line="264" w:lineRule="auto"/>
        <w:ind w:firstLine="851"/>
        <w:jc w:val="center"/>
        <w:rPr>
          <w:rFonts w:cs="Arial"/>
          <w:spacing w:val="-3"/>
          <w:sz w:val="20"/>
          <w:szCs w:val="20"/>
        </w:rPr>
      </w:pPr>
      <w:r w:rsidRPr="00C44A47">
        <w:rPr>
          <w:rFonts w:cs="Arial"/>
          <w:spacing w:val="-3"/>
          <w:sz w:val="20"/>
          <w:szCs w:val="20"/>
        </w:rPr>
        <w:lastRenderedPageBreak/>
        <w:t>I</w:t>
      </w:r>
      <w:r w:rsidRPr="00C44A47">
        <w:rPr>
          <w:rFonts w:cs="Arial"/>
          <w:spacing w:val="-3"/>
          <w:sz w:val="20"/>
          <w:szCs w:val="20"/>
          <w:vertAlign w:val="subscript"/>
        </w:rPr>
        <w:t>B</w:t>
      </w:r>
      <w:r w:rsidRPr="00C44A47">
        <w:rPr>
          <w:rFonts w:cs="Arial"/>
          <w:spacing w:val="-3"/>
          <w:sz w:val="20"/>
          <w:szCs w:val="20"/>
        </w:rPr>
        <w:t xml:space="preserve"> ≤ I</w:t>
      </w:r>
      <w:r w:rsidRPr="00C44A47">
        <w:rPr>
          <w:rFonts w:cs="Arial"/>
          <w:spacing w:val="-3"/>
          <w:sz w:val="20"/>
          <w:szCs w:val="20"/>
          <w:vertAlign w:val="subscript"/>
        </w:rPr>
        <w:t>N</w:t>
      </w:r>
      <w:r w:rsidRPr="00C44A47">
        <w:rPr>
          <w:rFonts w:cs="Arial"/>
          <w:spacing w:val="-3"/>
          <w:sz w:val="20"/>
          <w:szCs w:val="20"/>
        </w:rPr>
        <w:t xml:space="preserve"> ≤ I</w:t>
      </w:r>
      <w:r w:rsidRPr="00C44A47">
        <w:rPr>
          <w:rFonts w:cs="Arial"/>
          <w:spacing w:val="-3"/>
          <w:sz w:val="20"/>
          <w:szCs w:val="20"/>
          <w:vertAlign w:val="subscript"/>
        </w:rPr>
        <w:t>Z</w:t>
      </w:r>
      <w:r w:rsidRPr="00C44A47">
        <w:rPr>
          <w:rFonts w:cs="Arial"/>
          <w:spacing w:val="-3"/>
          <w:sz w:val="20"/>
          <w:szCs w:val="20"/>
        </w:rPr>
        <w:t xml:space="preserve"> oraz I</w:t>
      </w:r>
      <w:r w:rsidRPr="00C44A47">
        <w:rPr>
          <w:rFonts w:cs="Arial"/>
          <w:spacing w:val="-3"/>
          <w:sz w:val="20"/>
          <w:szCs w:val="20"/>
          <w:vertAlign w:val="subscript"/>
        </w:rPr>
        <w:t>2</w:t>
      </w:r>
      <w:r w:rsidRPr="00C44A47">
        <w:rPr>
          <w:rFonts w:cs="Arial"/>
          <w:spacing w:val="-3"/>
          <w:sz w:val="20"/>
          <w:szCs w:val="20"/>
        </w:rPr>
        <w:t xml:space="preserve"> ≤ 1,45۰I</w:t>
      </w:r>
      <w:r w:rsidRPr="00C44A47">
        <w:rPr>
          <w:rFonts w:cs="Arial"/>
          <w:spacing w:val="-3"/>
          <w:sz w:val="20"/>
          <w:szCs w:val="20"/>
          <w:vertAlign w:val="subscript"/>
        </w:rPr>
        <w:t>Z</w:t>
      </w:r>
    </w:p>
    <w:p w:rsidR="002170AA" w:rsidRPr="00C44A47" w:rsidRDefault="002170AA" w:rsidP="00377410">
      <w:pPr>
        <w:tabs>
          <w:tab w:val="left" w:pos="-720"/>
        </w:tabs>
        <w:suppressAutoHyphens/>
        <w:spacing w:line="264" w:lineRule="auto"/>
        <w:rPr>
          <w:rFonts w:cs="Arial"/>
          <w:spacing w:val="-3"/>
          <w:sz w:val="20"/>
          <w:szCs w:val="20"/>
        </w:rPr>
      </w:pPr>
      <w:r w:rsidRPr="00C44A47">
        <w:rPr>
          <w:rFonts w:cs="Arial"/>
          <w:spacing w:val="-3"/>
          <w:sz w:val="20"/>
          <w:szCs w:val="20"/>
        </w:rPr>
        <w:t xml:space="preserve">gdzie: </w:t>
      </w:r>
    </w:p>
    <w:p w:rsidR="002170AA" w:rsidRPr="00C44A47" w:rsidRDefault="002170AA" w:rsidP="00377410">
      <w:pPr>
        <w:tabs>
          <w:tab w:val="left" w:pos="-720"/>
        </w:tabs>
        <w:suppressAutoHyphens/>
        <w:spacing w:line="264" w:lineRule="auto"/>
        <w:ind w:left="708"/>
        <w:rPr>
          <w:rFonts w:cs="Arial"/>
          <w:spacing w:val="-3"/>
          <w:sz w:val="20"/>
          <w:szCs w:val="20"/>
        </w:rPr>
      </w:pPr>
      <w:r w:rsidRPr="00C44A47">
        <w:rPr>
          <w:rFonts w:cs="Arial"/>
          <w:spacing w:val="-3"/>
          <w:sz w:val="20"/>
          <w:szCs w:val="20"/>
        </w:rPr>
        <w:t>I</w:t>
      </w:r>
      <w:r w:rsidRPr="00C44A47">
        <w:rPr>
          <w:rFonts w:cs="Arial"/>
          <w:spacing w:val="-3"/>
          <w:sz w:val="20"/>
          <w:szCs w:val="20"/>
          <w:vertAlign w:val="subscript"/>
        </w:rPr>
        <w:t>B</w:t>
      </w:r>
      <w:r w:rsidRPr="00C44A47">
        <w:rPr>
          <w:rFonts w:cs="Arial"/>
          <w:spacing w:val="-3"/>
          <w:sz w:val="20"/>
          <w:szCs w:val="20"/>
        </w:rPr>
        <w:t xml:space="preserve"> – prąd obliczeniowy w obwodzie [A]</w:t>
      </w:r>
    </w:p>
    <w:p w:rsidR="002170AA" w:rsidRPr="00C44A47" w:rsidRDefault="002170AA" w:rsidP="00377410">
      <w:pPr>
        <w:tabs>
          <w:tab w:val="left" w:pos="-720"/>
        </w:tabs>
        <w:suppressAutoHyphens/>
        <w:spacing w:line="264" w:lineRule="auto"/>
        <w:ind w:left="708"/>
        <w:rPr>
          <w:rFonts w:cs="Arial"/>
          <w:spacing w:val="-3"/>
          <w:sz w:val="20"/>
          <w:szCs w:val="20"/>
        </w:rPr>
      </w:pPr>
      <w:r w:rsidRPr="00C44A47">
        <w:rPr>
          <w:rFonts w:cs="Arial"/>
          <w:spacing w:val="-3"/>
          <w:sz w:val="20"/>
          <w:szCs w:val="20"/>
        </w:rPr>
        <w:t>I</w:t>
      </w:r>
      <w:r w:rsidRPr="00C44A47">
        <w:rPr>
          <w:rFonts w:cs="Arial"/>
          <w:spacing w:val="-3"/>
          <w:sz w:val="20"/>
          <w:szCs w:val="20"/>
          <w:vertAlign w:val="subscript"/>
        </w:rPr>
        <w:t>N</w:t>
      </w:r>
      <w:r w:rsidRPr="00C44A47">
        <w:rPr>
          <w:rFonts w:cs="Arial"/>
          <w:spacing w:val="-3"/>
          <w:sz w:val="20"/>
          <w:szCs w:val="20"/>
        </w:rPr>
        <w:t xml:space="preserve"> – prąd nastawienia urządzenia zabezpieczającego [A]</w:t>
      </w:r>
    </w:p>
    <w:p w:rsidR="002170AA" w:rsidRPr="00C44A47" w:rsidRDefault="002170AA" w:rsidP="00377410">
      <w:pPr>
        <w:tabs>
          <w:tab w:val="left" w:pos="-720"/>
        </w:tabs>
        <w:suppressAutoHyphens/>
        <w:spacing w:line="264" w:lineRule="auto"/>
        <w:ind w:left="708"/>
        <w:rPr>
          <w:rFonts w:cs="Arial"/>
          <w:spacing w:val="-3"/>
          <w:sz w:val="20"/>
          <w:szCs w:val="20"/>
        </w:rPr>
      </w:pPr>
      <w:r w:rsidRPr="00C44A47">
        <w:rPr>
          <w:rFonts w:cs="Arial"/>
          <w:spacing w:val="-3"/>
          <w:sz w:val="20"/>
          <w:szCs w:val="20"/>
        </w:rPr>
        <w:t>I</w:t>
      </w:r>
      <w:r w:rsidRPr="00C44A47">
        <w:rPr>
          <w:rFonts w:cs="Arial"/>
          <w:spacing w:val="-3"/>
          <w:sz w:val="20"/>
          <w:szCs w:val="20"/>
          <w:vertAlign w:val="subscript"/>
        </w:rPr>
        <w:t>Z</w:t>
      </w:r>
      <w:r w:rsidRPr="00C44A47">
        <w:rPr>
          <w:rFonts w:cs="Arial"/>
          <w:spacing w:val="-3"/>
          <w:sz w:val="20"/>
          <w:szCs w:val="20"/>
        </w:rPr>
        <w:t xml:space="preserve"> – prąd obciążalności długotrwałej kabla/przewodu [A]</w:t>
      </w:r>
    </w:p>
    <w:p w:rsidR="002170AA" w:rsidRPr="00C44A47" w:rsidRDefault="002170AA" w:rsidP="00377410">
      <w:pPr>
        <w:tabs>
          <w:tab w:val="left" w:pos="-720"/>
        </w:tabs>
        <w:suppressAutoHyphens/>
        <w:spacing w:line="264" w:lineRule="auto"/>
        <w:ind w:left="708"/>
        <w:rPr>
          <w:rFonts w:cs="Arial"/>
          <w:spacing w:val="-3"/>
          <w:sz w:val="20"/>
          <w:szCs w:val="20"/>
        </w:rPr>
      </w:pPr>
      <w:r w:rsidRPr="00C44A47">
        <w:rPr>
          <w:rFonts w:cs="Arial"/>
          <w:spacing w:val="-3"/>
          <w:sz w:val="20"/>
          <w:szCs w:val="20"/>
        </w:rPr>
        <w:t>I</w:t>
      </w:r>
      <w:r w:rsidRPr="00C44A47">
        <w:rPr>
          <w:rFonts w:cs="Arial"/>
          <w:spacing w:val="-3"/>
          <w:sz w:val="20"/>
          <w:szCs w:val="20"/>
          <w:vertAlign w:val="subscript"/>
        </w:rPr>
        <w:t>2</w:t>
      </w:r>
      <w:r w:rsidRPr="00C44A47">
        <w:rPr>
          <w:rFonts w:cs="Arial"/>
          <w:spacing w:val="-3"/>
          <w:sz w:val="20"/>
          <w:szCs w:val="20"/>
        </w:rPr>
        <w:t xml:space="preserve"> – prąd zadziałania urządzenia zabezpieczającego [A]</w:t>
      </w:r>
    </w:p>
    <w:p w:rsidR="003270C3" w:rsidRPr="00C44A47" w:rsidRDefault="003270C3" w:rsidP="00377410">
      <w:pPr>
        <w:tabs>
          <w:tab w:val="left" w:pos="-720"/>
        </w:tabs>
        <w:suppressAutoHyphens/>
        <w:spacing w:line="264" w:lineRule="auto"/>
        <w:ind w:left="708"/>
        <w:rPr>
          <w:rFonts w:cs="Arial"/>
          <w:spacing w:val="-3"/>
          <w:sz w:val="20"/>
          <w:szCs w:val="20"/>
        </w:rPr>
      </w:pPr>
    </w:p>
    <w:p w:rsidR="002170AA" w:rsidRPr="00C44A47" w:rsidRDefault="002170AA" w:rsidP="0033290A">
      <w:pPr>
        <w:pStyle w:val="Nagwek2"/>
        <w:widowControl w:val="0"/>
        <w:numPr>
          <w:ilvl w:val="1"/>
          <w:numId w:val="3"/>
        </w:numPr>
        <w:suppressAutoHyphens/>
        <w:spacing w:before="0" w:after="0"/>
        <w:jc w:val="both"/>
        <w:rPr>
          <w:rFonts w:cs="Arial"/>
          <w:sz w:val="20"/>
          <w:szCs w:val="20"/>
        </w:rPr>
      </w:pPr>
      <w:bookmarkStart w:id="53" w:name="_Toc62576555"/>
      <w:bookmarkStart w:id="54" w:name="_Toc343173792"/>
      <w:bookmarkStart w:id="55" w:name="_Toc430583004"/>
      <w:bookmarkStart w:id="56" w:name="_Toc515805721"/>
      <w:bookmarkStart w:id="57" w:name="_Toc533696708"/>
      <w:r w:rsidRPr="00C44A47">
        <w:rPr>
          <w:rFonts w:cs="Arial"/>
          <w:sz w:val="20"/>
          <w:szCs w:val="20"/>
        </w:rPr>
        <w:t>Sprawdzenie skuteczności ochrony od porażeń.</w:t>
      </w:r>
      <w:bookmarkEnd w:id="53"/>
      <w:bookmarkEnd w:id="54"/>
      <w:bookmarkEnd w:id="55"/>
      <w:bookmarkEnd w:id="56"/>
      <w:bookmarkEnd w:id="57"/>
    </w:p>
    <w:p w:rsidR="002170AA" w:rsidRPr="00C44A47" w:rsidRDefault="002170AA" w:rsidP="00377410">
      <w:pPr>
        <w:spacing w:line="264" w:lineRule="auto"/>
        <w:ind w:firstLine="851"/>
        <w:rPr>
          <w:rFonts w:cs="Arial"/>
          <w:spacing w:val="-3"/>
          <w:sz w:val="20"/>
          <w:szCs w:val="20"/>
        </w:rPr>
      </w:pPr>
      <w:r w:rsidRPr="00C44A47">
        <w:rPr>
          <w:rFonts w:cs="Arial"/>
          <w:spacing w:val="-3"/>
          <w:sz w:val="20"/>
          <w:szCs w:val="20"/>
        </w:rPr>
        <w:t xml:space="preserve">Skuteczność ochrony przed porażeniem przez „szybkie wyłączanie” wyłącznikami lub bezpiecznikami </w:t>
      </w:r>
      <w:r w:rsidR="00020927" w:rsidRPr="00C44A47">
        <w:rPr>
          <w:rFonts w:cs="Arial"/>
          <w:spacing w:val="-3"/>
          <w:sz w:val="20"/>
          <w:szCs w:val="20"/>
        </w:rPr>
        <w:t xml:space="preserve">dla układy TN </w:t>
      </w:r>
      <w:r w:rsidRPr="00C44A47">
        <w:rPr>
          <w:rFonts w:cs="Arial"/>
          <w:spacing w:val="-3"/>
          <w:sz w:val="20"/>
          <w:szCs w:val="20"/>
        </w:rPr>
        <w:t xml:space="preserve">jest spełnione dla warunku: </w:t>
      </w:r>
    </w:p>
    <w:p w:rsidR="00020927" w:rsidRPr="00C44A47" w:rsidRDefault="00020927" w:rsidP="00377410">
      <w:pPr>
        <w:spacing w:line="264" w:lineRule="auto"/>
        <w:jc w:val="center"/>
        <w:rPr>
          <w:rFonts w:cs="Arial"/>
          <w:spacing w:val="-3"/>
          <w:sz w:val="20"/>
          <w:szCs w:val="20"/>
        </w:rPr>
      </w:pPr>
    </w:p>
    <w:p w:rsidR="002170AA" w:rsidRPr="00C44A47" w:rsidRDefault="002170AA" w:rsidP="00377410">
      <w:pPr>
        <w:spacing w:line="264" w:lineRule="auto"/>
        <w:jc w:val="center"/>
        <w:rPr>
          <w:rFonts w:cs="Arial"/>
          <w:spacing w:val="-3"/>
          <w:sz w:val="20"/>
          <w:szCs w:val="20"/>
          <w:vertAlign w:val="subscript"/>
        </w:rPr>
      </w:pPr>
      <w:r w:rsidRPr="00C44A47">
        <w:rPr>
          <w:rFonts w:cs="Arial"/>
          <w:spacing w:val="-3"/>
          <w:sz w:val="20"/>
          <w:szCs w:val="20"/>
        </w:rPr>
        <w:t>Z</w:t>
      </w:r>
      <w:r w:rsidR="00D036E1" w:rsidRPr="00C44A47">
        <w:rPr>
          <w:rFonts w:cs="Arial"/>
          <w:spacing w:val="-3"/>
          <w:sz w:val="20"/>
          <w:szCs w:val="20"/>
          <w:vertAlign w:val="subscript"/>
        </w:rPr>
        <w:t>k1</w:t>
      </w:r>
      <w:r w:rsidRPr="00C44A47">
        <w:rPr>
          <w:rFonts w:cs="Arial"/>
          <w:spacing w:val="-3"/>
          <w:sz w:val="20"/>
          <w:szCs w:val="20"/>
        </w:rPr>
        <w:t xml:space="preserve"> x I</w:t>
      </w:r>
      <w:r w:rsidRPr="00C44A47">
        <w:rPr>
          <w:rFonts w:cs="Arial"/>
          <w:spacing w:val="-3"/>
          <w:sz w:val="20"/>
          <w:szCs w:val="20"/>
          <w:vertAlign w:val="subscript"/>
        </w:rPr>
        <w:t>A</w:t>
      </w:r>
      <w:r w:rsidRPr="00C44A47">
        <w:rPr>
          <w:rFonts w:cs="Arial"/>
          <w:spacing w:val="-3"/>
          <w:sz w:val="20"/>
          <w:szCs w:val="20"/>
        </w:rPr>
        <w:t xml:space="preserve"> &lt; U</w:t>
      </w:r>
      <w:r w:rsidRPr="00C44A47">
        <w:rPr>
          <w:rFonts w:cs="Arial"/>
          <w:spacing w:val="-3"/>
          <w:sz w:val="20"/>
          <w:szCs w:val="20"/>
          <w:vertAlign w:val="subscript"/>
        </w:rPr>
        <w:t>O</w:t>
      </w:r>
      <w:r w:rsidR="00020927" w:rsidRPr="00C44A47">
        <w:rPr>
          <w:rFonts w:cs="Arial"/>
          <w:spacing w:val="-3"/>
          <w:sz w:val="20"/>
          <w:szCs w:val="20"/>
          <w:vertAlign w:val="subscript"/>
        </w:rPr>
        <w:t xml:space="preserve"> </w:t>
      </w:r>
      <w:r w:rsidR="00020927" w:rsidRPr="00C44A47">
        <w:rPr>
          <w:rFonts w:cs="Arial"/>
          <w:spacing w:val="-3"/>
          <w:sz w:val="20"/>
          <w:szCs w:val="20"/>
        </w:rPr>
        <w:t>oraz I</w:t>
      </w:r>
      <w:r w:rsidR="00020927" w:rsidRPr="00C44A47">
        <w:rPr>
          <w:rFonts w:cs="Arial"/>
          <w:spacing w:val="-3"/>
          <w:sz w:val="20"/>
          <w:szCs w:val="20"/>
          <w:vertAlign w:val="subscript"/>
        </w:rPr>
        <w:t>k1</w:t>
      </w:r>
      <w:r w:rsidR="00020927" w:rsidRPr="00C44A47">
        <w:rPr>
          <w:rFonts w:cs="Arial"/>
          <w:spacing w:val="-3"/>
          <w:sz w:val="20"/>
          <w:szCs w:val="20"/>
        </w:rPr>
        <w:t xml:space="preserve"> ≥ I</w:t>
      </w:r>
      <w:r w:rsidR="00020927" w:rsidRPr="00C44A47">
        <w:rPr>
          <w:rFonts w:cs="Arial"/>
          <w:spacing w:val="-3"/>
          <w:sz w:val="20"/>
          <w:szCs w:val="20"/>
          <w:vertAlign w:val="subscript"/>
        </w:rPr>
        <w:t>A</w:t>
      </w:r>
    </w:p>
    <w:p w:rsidR="00D036E1" w:rsidRPr="00C44A47" w:rsidRDefault="00A36633" w:rsidP="00377410">
      <w:pPr>
        <w:spacing w:line="264" w:lineRule="auto"/>
        <w:jc w:val="center"/>
        <w:rPr>
          <w:rFonts w:cs="Arial"/>
          <w:spacing w:val="-3"/>
          <w:sz w:val="20"/>
          <w:szCs w:val="20"/>
        </w:rPr>
      </w:pPr>
      <w:r w:rsidRPr="00C44A47">
        <w:rPr>
          <w:rFonts w:cs="Arial"/>
          <w:spacing w:val="-3"/>
          <w:position w:val="-30"/>
          <w:sz w:val="20"/>
          <w:szCs w:val="20"/>
        </w:rPr>
        <w:object w:dxaOrig="14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2pt;height:28.5pt" o:ole="">
            <v:imagedata r:id="rId11" o:title=""/>
          </v:shape>
          <o:OLEObject Type="Embed" ProgID="Equation.3" ShapeID="_x0000_i1025" DrawAspect="Content" ObjectID="_1687354869" r:id="rId12"/>
        </w:object>
      </w:r>
    </w:p>
    <w:p w:rsidR="00A36633" w:rsidRPr="00DD08E5" w:rsidRDefault="00A36633" w:rsidP="00A36633">
      <w:pPr>
        <w:rPr>
          <w:rFonts w:cs="Arial"/>
        </w:rPr>
      </w:pPr>
    </w:p>
    <w:p w:rsidR="00A36633" w:rsidRPr="00A36633" w:rsidRDefault="00A36633" w:rsidP="00A36633">
      <w:pPr>
        <w:pStyle w:val="Nagwek2"/>
        <w:widowControl w:val="0"/>
        <w:numPr>
          <w:ilvl w:val="1"/>
          <w:numId w:val="3"/>
        </w:numPr>
        <w:suppressAutoHyphens/>
        <w:spacing w:before="0" w:after="0"/>
        <w:jc w:val="both"/>
        <w:rPr>
          <w:rFonts w:cs="Arial"/>
          <w:sz w:val="20"/>
          <w:szCs w:val="20"/>
        </w:rPr>
      </w:pPr>
      <w:bookmarkStart w:id="58" w:name="_Toc516055294"/>
      <w:bookmarkStart w:id="59" w:name="_Toc533696709"/>
      <w:r w:rsidRPr="00A36633">
        <w:rPr>
          <w:rFonts w:cs="Arial"/>
          <w:sz w:val="20"/>
          <w:szCs w:val="20"/>
        </w:rPr>
        <w:t>Dobór zabezpieczenia transformatora</w:t>
      </w:r>
      <w:bookmarkEnd w:id="58"/>
      <w:bookmarkEnd w:id="59"/>
    </w:p>
    <w:p w:rsidR="00204DA3" w:rsidRDefault="00A36633" w:rsidP="00A36633">
      <w:pPr>
        <w:pStyle w:val="Legenda"/>
        <w:spacing w:line="240" w:lineRule="auto"/>
        <w:rPr>
          <w:rFonts w:cs="Arial"/>
          <w:sz w:val="20"/>
        </w:rPr>
      </w:pPr>
      <w:r w:rsidRPr="00DD08E5">
        <w:rPr>
          <w:rFonts w:cs="Arial"/>
          <w:sz w:val="20"/>
        </w:rPr>
        <w:t>Dobór zabezpieczen</w:t>
      </w:r>
      <w:r w:rsidR="00204DA3">
        <w:rPr>
          <w:rFonts w:cs="Arial"/>
          <w:sz w:val="20"/>
        </w:rPr>
        <w:t xml:space="preserve">ia transformatora po stronie SN. </w:t>
      </w:r>
    </w:p>
    <w:p w:rsidR="00A36633" w:rsidRPr="00DD08E5" w:rsidRDefault="00204DA3" w:rsidP="00A36633">
      <w:pPr>
        <w:pStyle w:val="Legenda"/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>Dla jednostki 630kVA:</w:t>
      </w:r>
    </w:p>
    <w:p w:rsidR="00A36633" w:rsidRDefault="003F3A15" w:rsidP="00A36633">
      <w:pPr>
        <w:spacing w:line="264" w:lineRule="auto"/>
        <w:ind w:firstLine="851"/>
        <w:jc w:val="center"/>
        <w:rPr>
          <w:rFonts w:cs="Arial"/>
          <w:spacing w:val="-3"/>
          <w:sz w:val="20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spacing w:val="-3"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pacing w:val="-3"/>
                <w:sz w:val="20"/>
                <w:szCs w:val="20"/>
              </w:rPr>
              <m:t>I</m:t>
            </m:r>
          </m:e>
          <m:sub>
            <m:r>
              <w:rPr>
                <w:rFonts w:ascii="Cambria Math" w:hAnsi="Cambria Math" w:cs="Arial"/>
                <w:spacing w:val="-3"/>
                <w:sz w:val="20"/>
                <w:szCs w:val="20"/>
              </w:rPr>
              <m:t>n</m:t>
            </m:r>
          </m:sub>
        </m:sSub>
        <m:r>
          <w:rPr>
            <w:rFonts w:ascii="Cambria Math" w:cs="Arial"/>
            <w:spacing w:val="-3"/>
            <w:sz w:val="20"/>
            <w:szCs w:val="20"/>
          </w:rPr>
          <m:t>=(2</m:t>
        </m:r>
        <m:r>
          <w:rPr>
            <w:rFonts w:ascii="Cambria Math" w:hAnsi="Cambria Math" w:cs="Arial"/>
            <w:spacing w:val="-3"/>
            <w:sz w:val="20"/>
            <w:szCs w:val="20"/>
          </w:rPr>
          <m:t>÷</m:t>
        </m:r>
        <m:r>
          <w:rPr>
            <w:rFonts w:ascii="Cambria Math" w:cs="Arial"/>
            <w:spacing w:val="-3"/>
            <w:sz w:val="20"/>
            <w:szCs w:val="20"/>
          </w:rPr>
          <m:t>2,5)</m:t>
        </m:r>
        <m:f>
          <m:fPr>
            <m:ctrlPr>
              <w:rPr>
                <w:rFonts w:ascii="Cambria Math" w:hAnsi="Cambria Math" w:cs="Arial"/>
                <w:i/>
                <w:spacing w:val="-3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pacing w:val="-3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cs="Arial"/>
                    <w:spacing w:val="-3"/>
                    <w:sz w:val="20"/>
                    <w:szCs w:val="20"/>
                  </w:rPr>
                  <m:t>S</m:t>
                </m:r>
              </m:e>
              <m:sub>
                <m:r>
                  <w:rPr>
                    <w:rFonts w:ascii="Cambria Math" w:cs="Arial"/>
                    <w:spacing w:val="-3"/>
                    <w:sz w:val="20"/>
                    <w:szCs w:val="20"/>
                  </w:rPr>
                  <m:t>n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spacing w:val="-3"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cs="Arial"/>
                    <w:spacing w:val="-3"/>
                    <w:sz w:val="20"/>
                    <w:szCs w:val="20"/>
                  </w:rPr>
                  <m:t>3</m:t>
                </m:r>
              </m:e>
            </m:rad>
            <m:r>
              <w:rPr>
                <w:rFonts w:ascii="Cambria Math" w:hAnsi="Cambria Math" w:cs="Arial"/>
                <w:spacing w:val="-3"/>
                <w:sz w:val="20"/>
                <w:szCs w:val="20"/>
              </w:rPr>
              <m:t>∙</m:t>
            </m:r>
            <m:sSub>
              <m:sSubPr>
                <m:ctrlPr>
                  <w:rPr>
                    <w:rFonts w:ascii="Cambria Math" w:hAnsi="Cambria Math" w:cs="Arial"/>
                    <w:i/>
                    <w:spacing w:val="-3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cs="Arial"/>
                    <w:spacing w:val="-3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cs="Arial"/>
                    <w:spacing w:val="-3"/>
                    <w:sz w:val="20"/>
                    <w:szCs w:val="20"/>
                  </w:rPr>
                  <m:t>n</m:t>
                </m:r>
              </m:sub>
            </m:sSub>
          </m:den>
        </m:f>
        <m:r>
          <w:rPr>
            <w:rFonts w:ascii="Cambria Math" w:hAnsi="Cambria Math" w:cs="Arial"/>
            <w:spacing w:val="-3"/>
            <w:sz w:val="20"/>
            <w:szCs w:val="20"/>
          </w:rPr>
          <m:t>=</m:t>
        </m:r>
        <m:r>
          <w:rPr>
            <w:rFonts w:ascii="Cambria Math" w:cs="Arial"/>
            <w:spacing w:val="-3"/>
            <w:sz w:val="20"/>
            <w:szCs w:val="20"/>
          </w:rPr>
          <m:t>(2</m:t>
        </m:r>
        <m:r>
          <w:rPr>
            <w:rFonts w:ascii="Cambria Math" w:hAnsi="Cambria Math" w:cs="Arial"/>
            <w:spacing w:val="-3"/>
            <w:sz w:val="20"/>
            <w:szCs w:val="20"/>
          </w:rPr>
          <m:t>÷</m:t>
        </m:r>
        <m:r>
          <w:rPr>
            <w:rFonts w:ascii="Cambria Math" w:cs="Arial"/>
            <w:spacing w:val="-3"/>
            <w:sz w:val="20"/>
            <w:szCs w:val="20"/>
          </w:rPr>
          <m:t>2,5)</m:t>
        </m:r>
        <m:f>
          <m:fPr>
            <m:ctrlPr>
              <w:rPr>
                <w:rFonts w:ascii="Cambria Math" w:hAnsi="Cambria Math" w:cs="Arial"/>
                <w:i/>
                <w:spacing w:val="-3"/>
                <w:sz w:val="20"/>
                <w:szCs w:val="20"/>
              </w:rPr>
            </m:ctrlPr>
          </m:fPr>
          <m:num>
            <m:r>
              <w:rPr>
                <w:rFonts w:ascii="Cambria Math" w:cs="Arial"/>
                <w:spacing w:val="-3"/>
                <w:sz w:val="20"/>
                <w:szCs w:val="20"/>
              </w:rPr>
              <m:t>630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spacing w:val="-3"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cs="Arial"/>
                    <w:spacing w:val="-3"/>
                    <w:sz w:val="20"/>
                    <w:szCs w:val="20"/>
                  </w:rPr>
                  <m:t>3</m:t>
                </m:r>
              </m:e>
            </m:rad>
            <m:r>
              <w:rPr>
                <w:rFonts w:ascii="Cambria Math" w:hAnsi="Cambria Math" w:cs="Arial"/>
                <w:spacing w:val="-3"/>
                <w:sz w:val="20"/>
                <w:szCs w:val="20"/>
              </w:rPr>
              <m:t>∙</m:t>
            </m:r>
            <m:r>
              <w:rPr>
                <w:rFonts w:ascii="Cambria Math" w:cs="Arial"/>
                <w:spacing w:val="-3"/>
                <w:sz w:val="20"/>
                <w:szCs w:val="20"/>
              </w:rPr>
              <m:t>15</m:t>
            </m:r>
          </m:den>
        </m:f>
        <m:r>
          <w:rPr>
            <w:rFonts w:ascii="Cambria Math" w:hAnsi="Cambria Math" w:cs="Arial"/>
            <w:spacing w:val="-3"/>
            <w:sz w:val="20"/>
            <w:szCs w:val="20"/>
          </w:rPr>
          <m:t>=</m:t>
        </m:r>
      </m:oMath>
      <w:r w:rsidR="00A36633" w:rsidRPr="00C44A47">
        <w:rPr>
          <w:rFonts w:cs="Arial"/>
          <w:spacing w:val="-3"/>
          <w:sz w:val="20"/>
          <w:szCs w:val="20"/>
        </w:rPr>
        <w:t xml:space="preserve"> </w:t>
      </w:r>
      <w:r w:rsidR="00204DA3">
        <w:rPr>
          <w:rFonts w:cs="Arial"/>
          <w:spacing w:val="-3"/>
          <w:sz w:val="20"/>
          <w:szCs w:val="20"/>
        </w:rPr>
        <w:t>48,6 ÷ 60,7A</w:t>
      </w:r>
    </w:p>
    <w:p w:rsidR="00204DA3" w:rsidRPr="00DD08E5" w:rsidRDefault="00204DA3" w:rsidP="00204DA3">
      <w:pPr>
        <w:pStyle w:val="Legenda"/>
        <w:spacing w:line="240" w:lineRule="auto"/>
        <w:rPr>
          <w:rFonts w:cs="Arial"/>
          <w:sz w:val="20"/>
        </w:rPr>
      </w:pPr>
    </w:p>
    <w:p w:rsidR="00204DA3" w:rsidRPr="00DD08E5" w:rsidRDefault="00204DA3" w:rsidP="00204DA3">
      <w:pPr>
        <w:pStyle w:val="Legenda"/>
        <w:spacing w:line="240" w:lineRule="auto"/>
        <w:rPr>
          <w:rFonts w:cs="Arial"/>
          <w:sz w:val="20"/>
        </w:rPr>
      </w:pPr>
      <w:r w:rsidRPr="00DD08E5">
        <w:rPr>
          <w:rFonts w:cs="Arial"/>
          <w:sz w:val="20"/>
        </w:rPr>
        <w:t>Przyjmuje się zabezpieczenie w sta</w:t>
      </w:r>
      <w:r>
        <w:rPr>
          <w:rFonts w:cs="Arial"/>
          <w:sz w:val="20"/>
        </w:rPr>
        <w:t>cji po stronie SN w wysokości 50A.</w:t>
      </w:r>
      <w:r w:rsidRPr="00DD08E5">
        <w:rPr>
          <w:rFonts w:cs="Arial"/>
          <w:sz w:val="20"/>
        </w:rPr>
        <w:t xml:space="preserve"> </w:t>
      </w:r>
    </w:p>
    <w:p w:rsidR="00204DA3" w:rsidRPr="00C44A47" w:rsidRDefault="00204DA3" w:rsidP="00A36633">
      <w:pPr>
        <w:spacing w:line="264" w:lineRule="auto"/>
        <w:ind w:firstLine="851"/>
        <w:jc w:val="center"/>
        <w:rPr>
          <w:rFonts w:cs="Arial"/>
          <w:spacing w:val="-3"/>
          <w:sz w:val="20"/>
          <w:szCs w:val="20"/>
        </w:rPr>
      </w:pPr>
    </w:p>
    <w:p w:rsidR="00A36633" w:rsidRPr="00204DA3" w:rsidRDefault="00A36633" w:rsidP="00204DA3">
      <w:pPr>
        <w:pStyle w:val="Nagwek2"/>
        <w:widowControl w:val="0"/>
        <w:numPr>
          <w:ilvl w:val="1"/>
          <w:numId w:val="3"/>
        </w:numPr>
        <w:suppressAutoHyphens/>
        <w:spacing w:before="0" w:after="0"/>
        <w:jc w:val="both"/>
        <w:rPr>
          <w:rFonts w:cs="Arial"/>
          <w:sz w:val="20"/>
          <w:szCs w:val="20"/>
        </w:rPr>
      </w:pPr>
      <w:bookmarkStart w:id="60" w:name="_Toc516055295"/>
      <w:bookmarkStart w:id="61" w:name="_Toc533696710"/>
      <w:r w:rsidRPr="00204DA3">
        <w:rPr>
          <w:rFonts w:cs="Arial"/>
          <w:sz w:val="20"/>
          <w:szCs w:val="20"/>
        </w:rPr>
        <w:t>Wyznaczanie rezystancji uziemienia roboczego i ochronnego stacji transformatorowej:</w:t>
      </w:r>
      <w:bookmarkEnd w:id="60"/>
      <w:bookmarkEnd w:id="61"/>
    </w:p>
    <w:p w:rsidR="00A36633" w:rsidRPr="00DD08E5" w:rsidRDefault="00A36633" w:rsidP="00A36633">
      <w:pPr>
        <w:pStyle w:val="Legenda"/>
        <w:spacing w:line="240" w:lineRule="auto"/>
        <w:rPr>
          <w:rFonts w:cs="Arial"/>
          <w:sz w:val="20"/>
        </w:rPr>
      </w:pPr>
      <w:r w:rsidRPr="00DD08E5">
        <w:rPr>
          <w:rFonts w:cs="Arial"/>
          <w:sz w:val="20"/>
        </w:rPr>
        <w:t xml:space="preserve">Z uwagi na wspólne uziemienie ochronne i robocze na stacji transformatorowej  rezystancja uziemienia nie powinna być wyższa niż wynika to z poniższych obliczeń. </w:t>
      </w:r>
    </w:p>
    <w:p w:rsidR="00A36633" w:rsidRPr="00DD08E5" w:rsidRDefault="00A36633" w:rsidP="00A36633">
      <w:pPr>
        <w:pStyle w:val="Legenda"/>
        <w:spacing w:line="240" w:lineRule="auto"/>
        <w:rPr>
          <w:rFonts w:cs="Arial"/>
          <w:sz w:val="20"/>
        </w:rPr>
      </w:pPr>
      <w:r w:rsidRPr="00DD08E5">
        <w:rPr>
          <w:rFonts w:cs="Arial"/>
          <w:sz w:val="20"/>
        </w:rPr>
        <w:t>Dla stacji zasilanej z linii 15kV bez automatyki SPZ i czasem trwania pojedynczego zwa</w:t>
      </w:r>
      <w:r w:rsidR="00204DA3">
        <w:rPr>
          <w:rFonts w:cs="Arial"/>
          <w:sz w:val="20"/>
        </w:rPr>
        <w:t>rcia 0.4s linia zasilana z GPZ.</w:t>
      </w:r>
    </w:p>
    <w:p w:rsidR="00A36633" w:rsidRPr="00DD08E5" w:rsidRDefault="00A36633" w:rsidP="00A36633">
      <w:pPr>
        <w:pStyle w:val="Legenda"/>
        <w:spacing w:line="240" w:lineRule="auto"/>
        <w:rPr>
          <w:rFonts w:cs="Arial"/>
          <w:sz w:val="20"/>
        </w:rPr>
      </w:pPr>
    </w:p>
    <w:p w:rsidR="00A36633" w:rsidRPr="00DD08E5" w:rsidRDefault="00A36633" w:rsidP="006D7957">
      <w:pPr>
        <w:pStyle w:val="Legenda"/>
        <w:spacing w:line="240" w:lineRule="auto"/>
        <w:jc w:val="center"/>
        <w:rPr>
          <w:rFonts w:cs="Arial"/>
          <w:sz w:val="20"/>
        </w:rPr>
      </w:pPr>
      <w:r w:rsidRPr="00DD08E5">
        <w:rPr>
          <w:rFonts w:cs="Arial"/>
          <w:sz w:val="20"/>
        </w:rPr>
        <w:object w:dxaOrig="1719" w:dyaOrig="680">
          <v:shape id="_x0000_i1026" type="#_x0000_t75" style="width:85.95pt;height:34.4pt" o:ole="">
            <v:imagedata r:id="rId13" o:title=""/>
          </v:shape>
          <o:OLEObject Type="Embed" ProgID="Equation.3" ShapeID="_x0000_i1026" DrawAspect="Content" ObjectID="_1687354870" r:id="rId14"/>
        </w:object>
      </w:r>
    </w:p>
    <w:p w:rsidR="00A36633" w:rsidRPr="00DD08E5" w:rsidRDefault="00A36633" w:rsidP="00A36633">
      <w:pPr>
        <w:pStyle w:val="Legenda"/>
        <w:spacing w:line="240" w:lineRule="auto"/>
        <w:rPr>
          <w:rFonts w:cs="Arial"/>
          <w:sz w:val="20"/>
        </w:rPr>
      </w:pPr>
    </w:p>
    <w:p w:rsidR="00A36633" w:rsidRPr="00DD08E5" w:rsidRDefault="00A36633" w:rsidP="00A36633">
      <w:pPr>
        <w:pStyle w:val="Legenda"/>
        <w:spacing w:line="240" w:lineRule="auto"/>
        <w:rPr>
          <w:rFonts w:cs="Arial"/>
          <w:sz w:val="20"/>
        </w:rPr>
      </w:pPr>
      <w:r w:rsidRPr="00DD08E5">
        <w:rPr>
          <w:rFonts w:cs="Arial"/>
          <w:sz w:val="20"/>
        </w:rPr>
        <w:t>R</w:t>
      </w:r>
      <w:r w:rsidRPr="006D7957">
        <w:rPr>
          <w:rFonts w:cs="Arial"/>
          <w:sz w:val="20"/>
          <w:vertAlign w:val="subscript"/>
        </w:rPr>
        <w:t>B</w:t>
      </w:r>
      <w:r w:rsidRPr="00DD08E5">
        <w:rPr>
          <w:rFonts w:cs="Arial"/>
          <w:sz w:val="20"/>
        </w:rPr>
        <w:t xml:space="preserve"> – wypadkowa rezystancja wszystkich uziemień punktów neutralnych i przewodów PEN (PE) tworzących sieć elektroenergetyczną</w:t>
      </w:r>
    </w:p>
    <w:p w:rsidR="00A36633" w:rsidRPr="00DD08E5" w:rsidRDefault="00A36633" w:rsidP="00A36633">
      <w:pPr>
        <w:pStyle w:val="Legenda"/>
        <w:spacing w:line="240" w:lineRule="auto"/>
        <w:rPr>
          <w:rFonts w:cs="Arial"/>
          <w:sz w:val="20"/>
        </w:rPr>
      </w:pPr>
      <w:r w:rsidRPr="00DD08E5">
        <w:rPr>
          <w:rFonts w:cs="Arial"/>
          <w:sz w:val="20"/>
        </w:rPr>
        <w:t>U</w:t>
      </w:r>
      <w:r w:rsidRPr="006D7957">
        <w:rPr>
          <w:rFonts w:cs="Arial"/>
          <w:sz w:val="20"/>
          <w:vertAlign w:val="subscript"/>
        </w:rPr>
        <w:t>F</w:t>
      </w:r>
      <w:r w:rsidRPr="00DD08E5">
        <w:rPr>
          <w:rFonts w:cs="Arial"/>
          <w:sz w:val="20"/>
        </w:rPr>
        <w:t xml:space="preserve"> – napięcie zakłóceniowe dla czasu </w:t>
      </w:r>
      <w:proofErr w:type="spellStart"/>
      <w:r w:rsidRPr="00DD08E5">
        <w:rPr>
          <w:rFonts w:cs="Arial"/>
          <w:sz w:val="20"/>
        </w:rPr>
        <w:t>tF</w:t>
      </w:r>
      <w:proofErr w:type="spellEnd"/>
      <w:r w:rsidRPr="00DD08E5">
        <w:rPr>
          <w:rFonts w:cs="Arial"/>
          <w:sz w:val="20"/>
        </w:rPr>
        <w:t xml:space="preserve"> </w:t>
      </w:r>
    </w:p>
    <w:p w:rsidR="00A36633" w:rsidRPr="00DD08E5" w:rsidRDefault="00A36633" w:rsidP="00A36633">
      <w:pPr>
        <w:pStyle w:val="Legenda"/>
        <w:spacing w:line="240" w:lineRule="auto"/>
        <w:rPr>
          <w:rFonts w:cs="Arial"/>
          <w:sz w:val="20"/>
        </w:rPr>
      </w:pPr>
      <w:r w:rsidRPr="00DD08E5">
        <w:rPr>
          <w:rFonts w:cs="Arial"/>
          <w:sz w:val="20"/>
        </w:rPr>
        <w:t>I’’</w:t>
      </w:r>
      <w:r w:rsidRPr="006D7957">
        <w:rPr>
          <w:rFonts w:cs="Arial"/>
          <w:sz w:val="20"/>
          <w:vertAlign w:val="subscript"/>
        </w:rPr>
        <w:t>K1</w:t>
      </w:r>
      <w:r w:rsidRPr="00DD08E5">
        <w:rPr>
          <w:rFonts w:cs="Arial"/>
          <w:sz w:val="20"/>
        </w:rPr>
        <w:t xml:space="preserve"> – prąd jednofazowego zwarcia doziemnego</w:t>
      </w:r>
    </w:p>
    <w:p w:rsidR="00A36633" w:rsidRPr="00DD08E5" w:rsidRDefault="00A36633" w:rsidP="00A36633">
      <w:pPr>
        <w:pStyle w:val="Legenda"/>
        <w:spacing w:line="240" w:lineRule="auto"/>
        <w:rPr>
          <w:rFonts w:cs="Arial"/>
          <w:sz w:val="20"/>
        </w:rPr>
      </w:pPr>
      <w:r w:rsidRPr="00DD08E5">
        <w:rPr>
          <w:rFonts w:cs="Arial"/>
          <w:sz w:val="20"/>
        </w:rPr>
        <w:t>I</w:t>
      </w:r>
      <w:r w:rsidRPr="006D7957">
        <w:rPr>
          <w:rFonts w:cs="Arial"/>
          <w:sz w:val="20"/>
          <w:vertAlign w:val="subscript"/>
        </w:rPr>
        <w:t>E</w:t>
      </w:r>
      <w:r w:rsidRPr="00DD08E5">
        <w:rPr>
          <w:rFonts w:cs="Arial"/>
          <w:sz w:val="20"/>
        </w:rPr>
        <w:t xml:space="preserve"> – prąd uziomowy</w:t>
      </w:r>
    </w:p>
    <w:p w:rsidR="00A36633" w:rsidRPr="00DD08E5" w:rsidRDefault="00A36633" w:rsidP="00A36633">
      <w:pPr>
        <w:pStyle w:val="Legenda"/>
        <w:spacing w:line="240" w:lineRule="auto"/>
        <w:rPr>
          <w:rFonts w:cs="Arial"/>
          <w:sz w:val="20"/>
        </w:rPr>
      </w:pPr>
      <w:proofErr w:type="spellStart"/>
      <w:r w:rsidRPr="00DD08E5">
        <w:rPr>
          <w:rFonts w:cs="Arial"/>
          <w:sz w:val="20"/>
        </w:rPr>
        <w:t>r</w:t>
      </w:r>
      <w:proofErr w:type="spellEnd"/>
      <w:r w:rsidRPr="00DD08E5">
        <w:rPr>
          <w:rFonts w:cs="Arial"/>
          <w:sz w:val="20"/>
        </w:rPr>
        <w:t xml:space="preserve"> – współczynnik redukcyjny określający </w:t>
      </w:r>
      <w:proofErr w:type="spellStart"/>
      <w:r w:rsidRPr="00DD08E5">
        <w:rPr>
          <w:rFonts w:cs="Arial"/>
          <w:sz w:val="20"/>
        </w:rPr>
        <w:t>wsp</w:t>
      </w:r>
      <w:proofErr w:type="spellEnd"/>
      <w:r w:rsidRPr="00DD08E5">
        <w:rPr>
          <w:rFonts w:cs="Arial"/>
          <w:sz w:val="20"/>
        </w:rPr>
        <w:t>. prądu uziomowego I</w:t>
      </w:r>
      <w:r w:rsidRPr="006D7957">
        <w:rPr>
          <w:rFonts w:cs="Arial"/>
          <w:sz w:val="20"/>
          <w:vertAlign w:val="subscript"/>
        </w:rPr>
        <w:t>E</w:t>
      </w:r>
      <w:r w:rsidRPr="00DD08E5">
        <w:rPr>
          <w:rFonts w:cs="Arial"/>
          <w:sz w:val="20"/>
        </w:rPr>
        <w:t xml:space="preserve"> do prądu zwarcia doziemnego I”</w:t>
      </w:r>
      <w:r w:rsidRPr="006D7957">
        <w:rPr>
          <w:rFonts w:cs="Arial"/>
          <w:sz w:val="20"/>
          <w:vertAlign w:val="subscript"/>
        </w:rPr>
        <w:t>K1</w:t>
      </w:r>
      <w:r w:rsidRPr="00DD08E5">
        <w:rPr>
          <w:rFonts w:cs="Arial"/>
          <w:sz w:val="20"/>
        </w:rPr>
        <w:t xml:space="preserve"> w TAURON    r=1</w:t>
      </w:r>
    </w:p>
    <w:p w:rsidR="00A36633" w:rsidRPr="00DD08E5" w:rsidRDefault="00A36633" w:rsidP="00A36633">
      <w:pPr>
        <w:pStyle w:val="Legenda"/>
        <w:spacing w:line="240" w:lineRule="auto"/>
        <w:rPr>
          <w:rFonts w:cs="Arial"/>
          <w:sz w:val="20"/>
        </w:rPr>
      </w:pPr>
    </w:p>
    <w:p w:rsidR="00074439" w:rsidRDefault="00A36633" w:rsidP="00074439">
      <w:pPr>
        <w:pStyle w:val="Legenda"/>
        <w:spacing w:line="240" w:lineRule="auto"/>
        <w:jc w:val="center"/>
        <w:rPr>
          <w:rFonts w:cs="Arial"/>
          <w:sz w:val="20"/>
        </w:rPr>
      </w:pPr>
      <w:r w:rsidRPr="00DD08E5">
        <w:rPr>
          <w:rFonts w:cs="Arial"/>
          <w:sz w:val="20"/>
        </w:rPr>
        <w:object w:dxaOrig="2520" w:dyaOrig="680">
          <v:shape id="_x0000_i1027" type="#_x0000_t75" style="width:126.25pt;height:34.4pt" o:ole="" fillcolor="window">
            <v:imagedata r:id="rId15" o:title=""/>
          </v:shape>
          <o:OLEObject Type="Embed" ProgID="Equation.3" ShapeID="_x0000_i1027" DrawAspect="Content" ObjectID="_1687354871" r:id="rId16"/>
        </w:object>
      </w:r>
    </w:p>
    <w:p w:rsidR="00A36633" w:rsidRPr="00DD08E5" w:rsidRDefault="00A36633" w:rsidP="00074439">
      <w:pPr>
        <w:pStyle w:val="Legenda"/>
        <w:spacing w:line="240" w:lineRule="auto"/>
        <w:jc w:val="center"/>
        <w:rPr>
          <w:rFonts w:cs="Arial"/>
          <w:sz w:val="20"/>
        </w:rPr>
      </w:pPr>
      <w:r w:rsidRPr="00DD08E5">
        <w:rPr>
          <w:rFonts w:cs="Arial"/>
          <w:sz w:val="20"/>
        </w:rPr>
        <w:t>dla UF =270V  dla tF=0,4s,        IE=100A</w:t>
      </w:r>
    </w:p>
    <w:p w:rsidR="00A36633" w:rsidRPr="00DD08E5" w:rsidRDefault="00A36633" w:rsidP="00A36633">
      <w:pPr>
        <w:pStyle w:val="Legenda"/>
        <w:spacing w:line="240" w:lineRule="auto"/>
        <w:rPr>
          <w:rFonts w:cs="Arial"/>
          <w:sz w:val="20"/>
        </w:rPr>
      </w:pPr>
    </w:p>
    <w:p w:rsidR="00A36633" w:rsidRPr="00DD08E5" w:rsidRDefault="00A36633" w:rsidP="00A36633">
      <w:pPr>
        <w:pStyle w:val="Legenda"/>
        <w:spacing w:line="240" w:lineRule="auto"/>
        <w:rPr>
          <w:rFonts w:cs="Arial"/>
          <w:sz w:val="20"/>
        </w:rPr>
      </w:pPr>
      <w:r w:rsidRPr="00DD08E5">
        <w:rPr>
          <w:rFonts w:cs="Arial"/>
          <w:sz w:val="20"/>
        </w:rPr>
        <w:t>R</w:t>
      </w:r>
      <w:r w:rsidRPr="006D7957">
        <w:rPr>
          <w:rFonts w:cs="Arial"/>
          <w:sz w:val="20"/>
          <w:vertAlign w:val="subscript"/>
        </w:rPr>
        <w:t>B</w:t>
      </w:r>
      <w:r w:rsidRPr="00DD08E5">
        <w:rPr>
          <w:rFonts w:cs="Arial"/>
          <w:sz w:val="20"/>
        </w:rPr>
        <w:t xml:space="preserve"> – wypadkowa rezystancja  wszystkich uziemień punktów neutralnych PEN i kablowych  tworzących sieć elektroenergetyczną stacji transformatorowej SN/</w:t>
      </w:r>
      <w:proofErr w:type="spellStart"/>
      <w:r w:rsidRPr="00DD08E5">
        <w:rPr>
          <w:rFonts w:cs="Arial"/>
          <w:sz w:val="20"/>
        </w:rPr>
        <w:t>nN</w:t>
      </w:r>
      <w:proofErr w:type="spellEnd"/>
      <w:r w:rsidRPr="00DD08E5">
        <w:rPr>
          <w:rFonts w:cs="Arial"/>
          <w:sz w:val="20"/>
        </w:rPr>
        <w:t xml:space="preserve"> w których możliwe jest zwarcie doziemne z pominięciem przewodów PEN. </w:t>
      </w:r>
    </w:p>
    <w:p w:rsidR="00A36633" w:rsidRPr="00DD08E5" w:rsidRDefault="00A36633" w:rsidP="00A36633">
      <w:pPr>
        <w:pStyle w:val="Legenda"/>
        <w:spacing w:line="240" w:lineRule="auto"/>
        <w:rPr>
          <w:rFonts w:cs="Arial"/>
          <w:sz w:val="20"/>
        </w:rPr>
      </w:pPr>
    </w:p>
    <w:p w:rsidR="00A36633" w:rsidRPr="00DD08E5" w:rsidRDefault="00A36633" w:rsidP="00A36633">
      <w:pPr>
        <w:pStyle w:val="Legenda"/>
        <w:spacing w:line="240" w:lineRule="auto"/>
        <w:rPr>
          <w:rFonts w:cs="Arial"/>
          <w:sz w:val="20"/>
        </w:rPr>
      </w:pPr>
      <w:r w:rsidRPr="00DD08E5">
        <w:rPr>
          <w:rFonts w:cs="Arial"/>
          <w:sz w:val="20"/>
        </w:rPr>
        <w:t>Dla stacji wykonać uziom taśmowo prętowy z bednarki FeZn40x5 oraz prętów stalowych ocynkowanych Ø20 dł. 6m. Uzyskać rezystancję dla stacji R&lt;2,7Ω</w:t>
      </w:r>
    </w:p>
    <w:p w:rsidR="00A36633" w:rsidRDefault="00A36633" w:rsidP="00652108">
      <w:pPr>
        <w:spacing w:line="264" w:lineRule="auto"/>
        <w:jc w:val="center"/>
        <w:rPr>
          <w:rFonts w:cs="Arial"/>
          <w:spacing w:val="-3"/>
          <w:sz w:val="20"/>
          <w:szCs w:val="20"/>
        </w:rPr>
      </w:pPr>
    </w:p>
    <w:p w:rsidR="00652108" w:rsidRPr="00652108" w:rsidRDefault="00652108" w:rsidP="00652108">
      <w:pPr>
        <w:pStyle w:val="Nagwek2"/>
        <w:widowControl w:val="0"/>
        <w:numPr>
          <w:ilvl w:val="1"/>
          <w:numId w:val="3"/>
        </w:numPr>
        <w:suppressAutoHyphens/>
        <w:spacing w:before="0" w:after="0"/>
        <w:jc w:val="both"/>
        <w:rPr>
          <w:rFonts w:cs="Arial"/>
          <w:sz w:val="20"/>
          <w:szCs w:val="20"/>
        </w:rPr>
      </w:pPr>
      <w:bookmarkStart w:id="62" w:name="_Toc525021658"/>
      <w:bookmarkStart w:id="63" w:name="_Toc533696711"/>
      <w:r w:rsidRPr="00652108">
        <w:rPr>
          <w:rFonts w:cs="Arial"/>
          <w:sz w:val="20"/>
          <w:szCs w:val="20"/>
        </w:rPr>
        <w:t>Kompensacja mocy biernej.</w:t>
      </w:r>
      <w:bookmarkEnd w:id="62"/>
      <w:bookmarkEnd w:id="63"/>
    </w:p>
    <w:p w:rsidR="00652108" w:rsidRPr="00652108" w:rsidRDefault="00652108" w:rsidP="00652108">
      <w:pPr>
        <w:ind w:firstLine="851"/>
        <w:rPr>
          <w:rFonts w:cs="Arial"/>
          <w:spacing w:val="-3"/>
          <w:sz w:val="20"/>
          <w:szCs w:val="20"/>
        </w:rPr>
      </w:pPr>
      <w:r w:rsidRPr="00652108">
        <w:rPr>
          <w:rFonts w:cs="Arial"/>
          <w:spacing w:val="-3"/>
          <w:sz w:val="20"/>
          <w:szCs w:val="20"/>
        </w:rPr>
        <w:t xml:space="preserve">Po = </w:t>
      </w:r>
      <w:r>
        <w:rPr>
          <w:rFonts w:cs="Arial"/>
          <w:spacing w:val="-3"/>
          <w:sz w:val="20"/>
          <w:szCs w:val="20"/>
        </w:rPr>
        <w:t>250</w:t>
      </w:r>
      <w:r w:rsidRPr="00652108">
        <w:rPr>
          <w:rFonts w:cs="Arial"/>
          <w:spacing w:val="-3"/>
          <w:sz w:val="20"/>
          <w:szCs w:val="20"/>
        </w:rPr>
        <w:t xml:space="preserve">,0 </w:t>
      </w:r>
      <w:proofErr w:type="spellStart"/>
      <w:r w:rsidRPr="00652108">
        <w:rPr>
          <w:rFonts w:cs="Arial"/>
          <w:spacing w:val="-3"/>
          <w:sz w:val="20"/>
          <w:szCs w:val="20"/>
        </w:rPr>
        <w:t>kW</w:t>
      </w:r>
      <w:proofErr w:type="spellEnd"/>
    </w:p>
    <w:p w:rsidR="00652108" w:rsidRPr="00652108" w:rsidRDefault="00652108" w:rsidP="00652108">
      <w:pPr>
        <w:ind w:firstLine="851"/>
        <w:rPr>
          <w:rFonts w:cs="Arial"/>
          <w:spacing w:val="-3"/>
          <w:sz w:val="20"/>
          <w:szCs w:val="20"/>
        </w:rPr>
      </w:pPr>
      <w:r w:rsidRPr="00652108">
        <w:rPr>
          <w:rFonts w:cs="Arial"/>
          <w:spacing w:val="-3"/>
          <w:sz w:val="20"/>
          <w:szCs w:val="20"/>
        </w:rPr>
        <w:t>cosφ1 = 0,88</w:t>
      </w:r>
      <w:r w:rsidRPr="00652108">
        <w:rPr>
          <w:rFonts w:cs="Arial"/>
          <w:spacing w:val="-3"/>
          <w:sz w:val="20"/>
          <w:szCs w:val="20"/>
        </w:rPr>
        <w:tab/>
      </w:r>
      <w:r w:rsidRPr="00652108">
        <w:rPr>
          <w:rFonts w:cs="Arial"/>
          <w:spacing w:val="-3"/>
          <w:sz w:val="20"/>
          <w:szCs w:val="20"/>
        </w:rPr>
        <w:tab/>
        <w:t>tgφ1 = 0,54</w:t>
      </w:r>
    </w:p>
    <w:p w:rsidR="00652108" w:rsidRPr="00652108" w:rsidRDefault="00652108" w:rsidP="00652108">
      <w:pPr>
        <w:ind w:firstLine="851"/>
        <w:rPr>
          <w:rFonts w:cs="Arial"/>
          <w:spacing w:val="-3"/>
          <w:sz w:val="20"/>
          <w:szCs w:val="20"/>
        </w:rPr>
      </w:pPr>
      <w:r w:rsidRPr="00652108">
        <w:rPr>
          <w:rFonts w:cs="Arial"/>
          <w:spacing w:val="-3"/>
          <w:sz w:val="20"/>
          <w:szCs w:val="20"/>
        </w:rPr>
        <w:t>cosφ2 = 0,94</w:t>
      </w:r>
      <w:r w:rsidRPr="00652108">
        <w:rPr>
          <w:rFonts w:cs="Arial"/>
          <w:spacing w:val="-3"/>
          <w:sz w:val="20"/>
          <w:szCs w:val="20"/>
        </w:rPr>
        <w:tab/>
      </w:r>
      <w:r w:rsidRPr="00652108">
        <w:rPr>
          <w:rFonts w:cs="Arial"/>
          <w:spacing w:val="-3"/>
          <w:sz w:val="20"/>
          <w:szCs w:val="20"/>
        </w:rPr>
        <w:tab/>
        <w:t>tgφ2 = 0,33</w:t>
      </w:r>
    </w:p>
    <w:p w:rsidR="00652108" w:rsidRPr="00652108" w:rsidRDefault="00652108" w:rsidP="00652108">
      <w:pPr>
        <w:ind w:firstLine="851"/>
        <w:rPr>
          <w:rFonts w:cs="Arial"/>
          <w:spacing w:val="-3"/>
          <w:sz w:val="20"/>
          <w:szCs w:val="20"/>
        </w:rPr>
      </w:pPr>
      <w:proofErr w:type="spellStart"/>
      <w:r w:rsidRPr="00652108">
        <w:rPr>
          <w:rFonts w:cs="Arial"/>
          <w:spacing w:val="-3"/>
          <w:sz w:val="20"/>
          <w:szCs w:val="20"/>
        </w:rPr>
        <w:t>Qb</w:t>
      </w:r>
      <w:proofErr w:type="spellEnd"/>
      <w:r w:rsidRPr="00652108">
        <w:rPr>
          <w:rFonts w:cs="Arial"/>
          <w:spacing w:val="-3"/>
          <w:sz w:val="20"/>
          <w:szCs w:val="20"/>
        </w:rPr>
        <w:t xml:space="preserve"> = P (tgφ1 - tg φ2) </w:t>
      </w:r>
    </w:p>
    <w:p w:rsidR="00652108" w:rsidRPr="00652108" w:rsidRDefault="00652108" w:rsidP="00652108">
      <w:pPr>
        <w:ind w:firstLine="851"/>
        <w:rPr>
          <w:rFonts w:cs="Arial"/>
          <w:spacing w:val="-3"/>
          <w:sz w:val="20"/>
          <w:szCs w:val="20"/>
        </w:rPr>
      </w:pPr>
      <w:proofErr w:type="spellStart"/>
      <w:r w:rsidRPr="00652108">
        <w:rPr>
          <w:rFonts w:cs="Arial"/>
          <w:spacing w:val="-3"/>
          <w:sz w:val="20"/>
          <w:szCs w:val="20"/>
        </w:rPr>
        <w:t>Qb</w:t>
      </w:r>
      <w:proofErr w:type="spellEnd"/>
      <w:r w:rsidRPr="00652108">
        <w:rPr>
          <w:rFonts w:cs="Arial"/>
          <w:spacing w:val="-3"/>
          <w:sz w:val="20"/>
          <w:szCs w:val="20"/>
        </w:rPr>
        <w:t xml:space="preserve"> = 25</w:t>
      </w:r>
      <w:r>
        <w:rPr>
          <w:rFonts w:cs="Arial"/>
          <w:spacing w:val="-3"/>
          <w:sz w:val="20"/>
          <w:szCs w:val="20"/>
        </w:rPr>
        <w:t>0</w:t>
      </w:r>
      <w:r w:rsidRPr="00652108">
        <w:rPr>
          <w:rFonts w:cs="Arial"/>
          <w:spacing w:val="-3"/>
          <w:sz w:val="20"/>
          <w:szCs w:val="20"/>
        </w:rPr>
        <w:t xml:space="preserve">  (0,54 – 0,36) = </w:t>
      </w:r>
      <w:r>
        <w:rPr>
          <w:rFonts w:cs="Arial"/>
          <w:spacing w:val="-3"/>
          <w:sz w:val="20"/>
          <w:szCs w:val="20"/>
        </w:rPr>
        <w:t>44</w:t>
      </w:r>
      <w:r w:rsidRPr="00652108">
        <w:rPr>
          <w:rFonts w:cs="Arial"/>
          <w:spacing w:val="-3"/>
          <w:sz w:val="20"/>
          <w:szCs w:val="20"/>
        </w:rPr>
        <w:t xml:space="preserve">,2 </w:t>
      </w:r>
      <w:proofErr w:type="spellStart"/>
      <w:r w:rsidRPr="00652108">
        <w:rPr>
          <w:rFonts w:cs="Arial"/>
          <w:spacing w:val="-3"/>
          <w:sz w:val="20"/>
          <w:szCs w:val="20"/>
        </w:rPr>
        <w:t>kVAr</w:t>
      </w:r>
      <w:proofErr w:type="spellEnd"/>
    </w:p>
    <w:p w:rsidR="00652108" w:rsidRPr="00652108" w:rsidRDefault="00652108" w:rsidP="00652108">
      <w:pPr>
        <w:ind w:firstLine="851"/>
        <w:rPr>
          <w:rFonts w:cs="Arial"/>
          <w:spacing w:val="-3"/>
          <w:sz w:val="20"/>
          <w:szCs w:val="20"/>
        </w:rPr>
      </w:pPr>
    </w:p>
    <w:p w:rsidR="00652108" w:rsidRPr="00652108" w:rsidRDefault="00652108" w:rsidP="00652108">
      <w:pPr>
        <w:ind w:firstLine="851"/>
        <w:rPr>
          <w:rFonts w:cs="Arial"/>
          <w:spacing w:val="-3"/>
          <w:sz w:val="20"/>
          <w:szCs w:val="20"/>
        </w:rPr>
      </w:pPr>
      <w:r w:rsidRPr="00652108">
        <w:rPr>
          <w:rFonts w:cs="Arial"/>
          <w:spacing w:val="-3"/>
          <w:sz w:val="20"/>
          <w:szCs w:val="20"/>
        </w:rPr>
        <w:lastRenderedPageBreak/>
        <w:t>Dobrano automatyczną wzmocnioną baterię kondensatorów regulowaną o mocy 45kVAr i stopniu regulacji 6x7,5kVAr.</w:t>
      </w:r>
    </w:p>
    <w:p w:rsidR="00652108" w:rsidRPr="00652108" w:rsidRDefault="00652108" w:rsidP="00652108">
      <w:pPr>
        <w:ind w:firstLine="851"/>
        <w:rPr>
          <w:rFonts w:cs="Arial"/>
          <w:spacing w:val="-3"/>
          <w:sz w:val="20"/>
          <w:szCs w:val="20"/>
        </w:rPr>
      </w:pPr>
    </w:p>
    <w:p w:rsidR="00652108" w:rsidRPr="00652108" w:rsidRDefault="00652108" w:rsidP="00652108">
      <w:pPr>
        <w:ind w:firstLine="851"/>
        <w:rPr>
          <w:rFonts w:cs="Arial"/>
          <w:spacing w:val="-3"/>
          <w:sz w:val="20"/>
          <w:szCs w:val="20"/>
        </w:rPr>
      </w:pPr>
      <w:r w:rsidRPr="00652108">
        <w:rPr>
          <w:rFonts w:cs="Arial"/>
          <w:spacing w:val="-3"/>
          <w:sz w:val="20"/>
          <w:szCs w:val="20"/>
        </w:rPr>
        <w:t xml:space="preserve">Prąd obciążenia baterii </w:t>
      </w:r>
    </w:p>
    <w:p w:rsidR="006D7957" w:rsidRPr="00652108" w:rsidRDefault="00652108" w:rsidP="00652108">
      <w:pPr>
        <w:spacing w:line="264" w:lineRule="auto"/>
        <w:jc w:val="center"/>
        <w:rPr>
          <w:rFonts w:cs="Arial"/>
          <w:spacing w:val="-3"/>
          <w:sz w:val="20"/>
          <w:szCs w:val="20"/>
        </w:rPr>
      </w:pPr>
      <w:r w:rsidRPr="00652108">
        <w:rPr>
          <w:rFonts w:cs="Arial"/>
          <w:position w:val="-30"/>
          <w:sz w:val="20"/>
          <w:szCs w:val="20"/>
        </w:rPr>
        <w:object w:dxaOrig="2920" w:dyaOrig="700">
          <v:shape id="_x0000_i1028" type="#_x0000_t75" style="width:115.5pt;height:27.95pt" o:ole="" fillcolor="window">
            <v:imagedata r:id="rId17" o:title=""/>
          </v:shape>
          <o:OLEObject Type="Embed" ProgID="Equation.3" ShapeID="_x0000_i1028" DrawAspect="Content" ObjectID="_1687354872" r:id="rId18"/>
        </w:object>
      </w:r>
    </w:p>
    <w:p w:rsidR="00E331F8" w:rsidRPr="00652108" w:rsidRDefault="00E331F8" w:rsidP="00377410">
      <w:pPr>
        <w:pStyle w:val="Tekstpodstawowy"/>
        <w:spacing w:after="0"/>
        <w:rPr>
          <w:rFonts w:cs="Arial"/>
        </w:rPr>
      </w:pPr>
    </w:p>
    <w:p w:rsidR="002170AA" w:rsidRPr="00377410" w:rsidRDefault="002170AA" w:rsidP="00377410">
      <w:pPr>
        <w:pStyle w:val="Tekstprzypisudolnego"/>
        <w:suppressAutoHyphens/>
        <w:ind w:left="284"/>
        <w:rPr>
          <w:rFonts w:cs="Arial"/>
        </w:rPr>
      </w:pPr>
    </w:p>
    <w:p w:rsidR="002170AA" w:rsidRPr="00377410" w:rsidRDefault="002170AA" w:rsidP="00377410">
      <w:pPr>
        <w:pStyle w:val="Tekstprzypisudolnego"/>
        <w:suppressAutoHyphens/>
        <w:rPr>
          <w:rFonts w:cs="Arial"/>
        </w:rPr>
      </w:pPr>
      <w:r w:rsidRPr="00377410">
        <w:rPr>
          <w:rFonts w:cs="Arial"/>
        </w:rPr>
        <w:t>Opracował:</w:t>
      </w:r>
    </w:p>
    <w:p w:rsidR="002170AA" w:rsidRPr="00377410" w:rsidRDefault="002170AA" w:rsidP="00377410">
      <w:pPr>
        <w:jc w:val="both"/>
        <w:rPr>
          <w:rFonts w:cs="Arial"/>
          <w:sz w:val="20"/>
          <w:szCs w:val="20"/>
        </w:rPr>
      </w:pPr>
      <w:r w:rsidRPr="00377410">
        <w:rPr>
          <w:rFonts w:cs="Arial"/>
          <w:sz w:val="20"/>
          <w:szCs w:val="20"/>
        </w:rPr>
        <w:t>mgr inż. Piotr Kapuściński</w:t>
      </w:r>
    </w:p>
    <w:p w:rsidR="002170AA" w:rsidRDefault="00A41BE3" w:rsidP="0037741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wrzesień</w:t>
      </w:r>
      <w:r w:rsidR="00210D23" w:rsidRPr="00377410">
        <w:rPr>
          <w:rFonts w:cs="Arial"/>
          <w:sz w:val="20"/>
          <w:szCs w:val="20"/>
        </w:rPr>
        <w:t xml:space="preserve"> 2018</w:t>
      </w:r>
    </w:p>
    <w:p w:rsidR="006D7957" w:rsidRDefault="006D7957" w:rsidP="00377410">
      <w:pPr>
        <w:rPr>
          <w:rFonts w:cs="Arial"/>
          <w:sz w:val="20"/>
          <w:szCs w:val="20"/>
        </w:rPr>
      </w:pPr>
    </w:p>
    <w:p w:rsidR="006D7957" w:rsidRDefault="006D7957">
      <w:r>
        <w:br w:type="page"/>
      </w:r>
    </w:p>
    <w:p w:rsidR="00074439" w:rsidRDefault="00074439" w:rsidP="00342414">
      <w:pPr>
        <w:pStyle w:val="Nagwek1"/>
        <w:numPr>
          <w:ilvl w:val="0"/>
          <w:numId w:val="0"/>
        </w:numPr>
        <w:spacing w:line="276" w:lineRule="auto"/>
        <w:ind w:left="432"/>
        <w:rPr>
          <w:rFonts w:cs="Arial"/>
          <w:sz w:val="20"/>
        </w:rPr>
      </w:pPr>
      <w:bookmarkStart w:id="64" w:name="_Toc508201705"/>
      <w:bookmarkStart w:id="65" w:name="_Toc533696712"/>
      <w:r>
        <w:rPr>
          <w:rFonts w:cs="Arial"/>
          <w:sz w:val="20"/>
        </w:rPr>
        <w:lastRenderedPageBreak/>
        <w:t>4. ZESTAWIENIE PODSTAWOWYCH MATERIAŁÓW</w:t>
      </w:r>
      <w:r w:rsidRPr="00B4612D">
        <w:rPr>
          <w:rFonts w:cs="Arial"/>
          <w:sz w:val="20"/>
        </w:rPr>
        <w:t>.</w:t>
      </w:r>
      <w:bookmarkEnd w:id="64"/>
      <w:bookmarkEnd w:id="65"/>
    </w:p>
    <w:tbl>
      <w:tblPr>
        <w:tblW w:w="842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1120"/>
        <w:gridCol w:w="6140"/>
        <w:gridCol w:w="1160"/>
      </w:tblGrid>
      <w:tr w:rsidR="00074439" w:rsidRPr="00943F72" w:rsidTr="00FB290B">
        <w:trPr>
          <w:trHeight w:val="64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39" w:rsidRPr="00074439" w:rsidRDefault="00074439" w:rsidP="00FB290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74439">
              <w:rPr>
                <w:rFonts w:ascii="Arial Narrow" w:hAnsi="Arial Narrow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39" w:rsidRPr="00074439" w:rsidRDefault="00074439" w:rsidP="0034241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7443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4.1. </w:t>
            </w:r>
            <w:r w:rsidR="00342414">
              <w:rPr>
                <w:rFonts w:ascii="Arial Narrow" w:hAnsi="Arial Narrow" w:cs="Arial"/>
                <w:b/>
                <w:bCs/>
                <w:sz w:val="20"/>
                <w:szCs w:val="20"/>
              </w:rPr>
              <w:t>STACJA TRANSFORMATOROWA SUCHA BESKIDZKA.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39" w:rsidRPr="00074439" w:rsidRDefault="00074439" w:rsidP="00FB290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7443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Ilość </w:t>
            </w:r>
          </w:p>
        </w:tc>
      </w:tr>
      <w:tr w:rsidR="00074439" w:rsidRPr="00943F72" w:rsidTr="00FB290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39" w:rsidRPr="00074439" w:rsidRDefault="00074439" w:rsidP="00FB29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4439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39" w:rsidRPr="00074439" w:rsidRDefault="00FB3DF7" w:rsidP="00A4079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Transformator 630kVA 15,75/0,42kV </w:t>
            </w:r>
            <w:r w:rsidR="008E7F59" w:rsidRPr="008E7F59">
              <w:rPr>
                <w:rFonts w:ascii="Arial Narrow" w:hAnsi="Arial Narrow" w:cs="Arial"/>
                <w:sz w:val="20"/>
                <w:szCs w:val="20"/>
              </w:rPr>
              <w:t xml:space="preserve">, 6%, 50Hz, Dyn5, max straty jałowe 600W i max straty obciążeniowe 6500W. Transformatory </w:t>
            </w:r>
            <w:r w:rsidR="008E7F59">
              <w:rPr>
                <w:rFonts w:ascii="Arial Narrow" w:hAnsi="Arial Narrow" w:cs="Arial"/>
                <w:sz w:val="20"/>
                <w:szCs w:val="20"/>
              </w:rPr>
              <w:t>z</w:t>
            </w:r>
            <w:r w:rsidR="008E7F59" w:rsidRPr="008E7F59">
              <w:rPr>
                <w:rFonts w:ascii="Arial Narrow" w:hAnsi="Arial Narrow" w:cs="Arial"/>
                <w:sz w:val="20"/>
                <w:szCs w:val="20"/>
              </w:rPr>
              <w:t xml:space="preserve"> wtyk</w:t>
            </w:r>
            <w:r w:rsidR="00A40796">
              <w:rPr>
                <w:rFonts w:ascii="Arial Narrow" w:hAnsi="Arial Narrow" w:cs="Arial"/>
                <w:sz w:val="20"/>
                <w:szCs w:val="20"/>
              </w:rPr>
              <w:t>ami</w:t>
            </w:r>
            <w:r w:rsidR="008E7F59" w:rsidRPr="008E7F59">
              <w:rPr>
                <w:rFonts w:ascii="Arial Narrow" w:hAnsi="Arial Narrow" w:cs="Arial"/>
                <w:sz w:val="20"/>
                <w:szCs w:val="20"/>
              </w:rPr>
              <w:t xml:space="preserve"> konektorow</w:t>
            </w:r>
            <w:r w:rsidR="00A40796">
              <w:rPr>
                <w:rFonts w:ascii="Arial Narrow" w:hAnsi="Arial Narrow" w:cs="Arial"/>
                <w:sz w:val="20"/>
                <w:szCs w:val="20"/>
              </w:rPr>
              <w:t>ymi</w:t>
            </w:r>
            <w:r w:rsidR="008E7F59" w:rsidRPr="008E7F59">
              <w:rPr>
                <w:rFonts w:ascii="Arial Narrow" w:hAnsi="Arial Narrow" w:cs="Arial"/>
                <w:sz w:val="20"/>
                <w:szCs w:val="20"/>
              </w:rPr>
              <w:t xml:space="preserve"> po stronie GN i zabezpieczenie DMCR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39" w:rsidRPr="00074439" w:rsidRDefault="008E7F59" w:rsidP="00FB29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074439" w:rsidRPr="0007443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074439" w:rsidRPr="00074439">
              <w:rPr>
                <w:rFonts w:ascii="Arial Narrow" w:hAnsi="Arial Narrow" w:cs="Arial"/>
                <w:sz w:val="20"/>
                <w:szCs w:val="20"/>
              </w:rPr>
              <w:t>kpl</w:t>
            </w:r>
            <w:proofErr w:type="spellEnd"/>
          </w:p>
        </w:tc>
      </w:tr>
      <w:tr w:rsidR="00074439" w:rsidRPr="00943F72" w:rsidTr="00FB290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39" w:rsidRPr="00074439" w:rsidRDefault="00074439" w:rsidP="00FB29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443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39" w:rsidRPr="00074439" w:rsidRDefault="008E7F59" w:rsidP="008E7F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Wymiana wkładek bezpiecznikowych 15kV/50A</w:t>
            </w:r>
            <w:r w:rsidR="00074439" w:rsidRPr="00074439">
              <w:rPr>
                <w:rFonts w:ascii="Arial Narrow" w:hAnsi="Arial Narrow" w:cs="Arial"/>
                <w:sz w:val="20"/>
                <w:szCs w:val="20"/>
              </w:rPr>
              <w:t xml:space="preserve"> w istniejący</w:t>
            </w:r>
            <w:r>
              <w:rPr>
                <w:rFonts w:ascii="Arial Narrow" w:hAnsi="Arial Narrow" w:cs="Arial"/>
                <w:sz w:val="20"/>
                <w:szCs w:val="20"/>
              </w:rPr>
              <w:t>ch</w:t>
            </w:r>
            <w:r w:rsidR="00074439" w:rsidRPr="00074439">
              <w:rPr>
                <w:rFonts w:ascii="Arial Narrow" w:hAnsi="Arial Narrow" w:cs="Arial"/>
                <w:sz w:val="20"/>
                <w:szCs w:val="20"/>
              </w:rPr>
              <w:t xml:space="preserve"> pol</w:t>
            </w:r>
            <w:r>
              <w:rPr>
                <w:rFonts w:ascii="Arial Narrow" w:hAnsi="Arial Narrow" w:cs="Arial"/>
                <w:sz w:val="20"/>
                <w:szCs w:val="20"/>
              </w:rPr>
              <w:t>ach</w:t>
            </w:r>
            <w:r w:rsidR="00074439" w:rsidRPr="0007443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transformatorowych</w:t>
            </w:r>
            <w:r w:rsidR="00074439" w:rsidRPr="0007443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39" w:rsidRPr="00074439" w:rsidRDefault="008E7F59" w:rsidP="00FB29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 szt.</w:t>
            </w:r>
          </w:p>
        </w:tc>
      </w:tr>
      <w:tr w:rsidR="00074439" w:rsidRPr="00943F72" w:rsidTr="00FB290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39" w:rsidRPr="00074439" w:rsidRDefault="00074439" w:rsidP="00FB29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4439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39" w:rsidRPr="00074439" w:rsidRDefault="008E7F59" w:rsidP="00FB040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Rozdzielnica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R-</w:t>
            </w:r>
            <w:r w:rsidRPr="00074439">
              <w:rPr>
                <w:rFonts w:ascii="Arial Narrow" w:hAnsi="Arial Narrow" w:cs="Arial"/>
                <w:sz w:val="20"/>
                <w:szCs w:val="20"/>
              </w:rPr>
              <w:t>NN</w:t>
            </w:r>
            <w:proofErr w:type="spellEnd"/>
            <w:r w:rsidRPr="00074439">
              <w:rPr>
                <w:rFonts w:ascii="Arial Narrow" w:hAnsi="Arial Narrow" w:cs="Arial"/>
                <w:sz w:val="20"/>
                <w:szCs w:val="20"/>
              </w:rPr>
              <w:t>. Układ szyn 1</w:t>
            </w: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  <w:r w:rsidRPr="00074439">
              <w:rPr>
                <w:rFonts w:ascii="Arial Narrow" w:hAnsi="Arial Narrow" w:cs="Arial"/>
                <w:sz w:val="20"/>
                <w:szCs w:val="20"/>
              </w:rPr>
              <w:t xml:space="preserve">0A, </w:t>
            </w:r>
            <w:r w:rsidR="00FB0400">
              <w:rPr>
                <w:rFonts w:ascii="Arial Narrow" w:hAnsi="Arial Narrow" w:cs="Arial"/>
                <w:sz w:val="20"/>
                <w:szCs w:val="20"/>
              </w:rPr>
              <w:t xml:space="preserve">2 </w:t>
            </w:r>
            <w:r>
              <w:rPr>
                <w:rFonts w:ascii="Arial Narrow" w:hAnsi="Arial Narrow" w:cs="Arial"/>
                <w:sz w:val="20"/>
                <w:szCs w:val="20"/>
              </w:rPr>
              <w:t>wyłączniki 1000A</w:t>
            </w:r>
            <w:r w:rsidRPr="00074439">
              <w:rPr>
                <w:rFonts w:ascii="Arial Narrow" w:hAnsi="Arial Narrow" w:cs="Arial"/>
                <w:sz w:val="20"/>
                <w:szCs w:val="20"/>
              </w:rPr>
              <w:t>,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B0400">
              <w:rPr>
                <w:rFonts w:ascii="Arial Narrow" w:hAnsi="Arial Narrow" w:cs="Arial"/>
                <w:sz w:val="20"/>
                <w:szCs w:val="20"/>
              </w:rPr>
              <w:t>rozłącznik mocy 1000A w polu sprzęgłowym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07443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  <w:r w:rsidRPr="00074439">
              <w:rPr>
                <w:rFonts w:ascii="Arial Narrow" w:hAnsi="Arial Narrow" w:cs="Arial"/>
                <w:sz w:val="20"/>
                <w:szCs w:val="20"/>
              </w:rPr>
              <w:t xml:space="preserve"> pól odpływowych </w:t>
            </w:r>
            <w:r w:rsidR="00FB0400">
              <w:rPr>
                <w:rFonts w:ascii="Arial Narrow" w:hAnsi="Arial Narrow" w:cs="Arial"/>
                <w:sz w:val="20"/>
                <w:szCs w:val="20"/>
              </w:rPr>
              <w:t xml:space="preserve">z rozłącznikami bezpiecznikowymi </w:t>
            </w:r>
            <w:r w:rsidRPr="00074439">
              <w:rPr>
                <w:rFonts w:ascii="Arial Narrow" w:hAnsi="Arial Narrow" w:cs="Arial"/>
                <w:sz w:val="20"/>
                <w:szCs w:val="20"/>
              </w:rPr>
              <w:t xml:space="preserve">400A, </w:t>
            </w:r>
            <w:r>
              <w:rPr>
                <w:rFonts w:ascii="Arial Narrow" w:hAnsi="Arial Narrow" w:cs="Arial"/>
                <w:sz w:val="20"/>
                <w:szCs w:val="20"/>
              </w:rPr>
              <w:t>pola zasilające</w:t>
            </w:r>
            <w:r w:rsidR="00FB040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z układami analizatorów sieciowych jak na rysunku nr 5 i 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39" w:rsidRPr="00074439" w:rsidRDefault="00074439" w:rsidP="00FB29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4439">
              <w:rPr>
                <w:rFonts w:ascii="Arial Narrow" w:hAnsi="Arial Narrow" w:cs="Arial"/>
                <w:sz w:val="20"/>
                <w:szCs w:val="20"/>
              </w:rPr>
              <w:t xml:space="preserve">1 </w:t>
            </w:r>
            <w:proofErr w:type="spellStart"/>
            <w:r w:rsidRPr="00074439">
              <w:rPr>
                <w:rFonts w:ascii="Arial Narrow" w:hAnsi="Arial Narrow" w:cs="Arial"/>
                <w:sz w:val="20"/>
                <w:szCs w:val="20"/>
              </w:rPr>
              <w:t>kpl</w:t>
            </w:r>
            <w:proofErr w:type="spellEnd"/>
          </w:p>
        </w:tc>
      </w:tr>
      <w:tr w:rsidR="008E7F59" w:rsidRPr="00943F72" w:rsidTr="00FB290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59" w:rsidRPr="00074439" w:rsidRDefault="008E7F59" w:rsidP="00FB29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4439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59" w:rsidRPr="00074439" w:rsidRDefault="008E7F59" w:rsidP="008E7F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Rozdzielnica RGG</w:t>
            </w:r>
            <w:r w:rsidRPr="00074439">
              <w:rPr>
                <w:rFonts w:ascii="Arial Narrow" w:hAnsi="Arial Narrow" w:cs="Arial"/>
                <w:sz w:val="20"/>
                <w:szCs w:val="20"/>
              </w:rPr>
              <w:t>. Układ szyn 1</w:t>
            </w:r>
            <w:r>
              <w:rPr>
                <w:rFonts w:ascii="Arial Narrow" w:hAnsi="Arial Narrow" w:cs="Arial"/>
                <w:sz w:val="20"/>
                <w:szCs w:val="20"/>
              </w:rPr>
              <w:t>00</w:t>
            </w:r>
            <w:r w:rsidRPr="00074439">
              <w:rPr>
                <w:rFonts w:ascii="Arial Narrow" w:hAnsi="Arial Narrow" w:cs="Arial"/>
                <w:sz w:val="20"/>
                <w:szCs w:val="20"/>
              </w:rPr>
              <w:t xml:space="preserve">0A, </w:t>
            </w:r>
            <w:r>
              <w:rPr>
                <w:rFonts w:ascii="Arial Narrow" w:hAnsi="Arial Narrow" w:cs="Arial"/>
                <w:sz w:val="20"/>
                <w:szCs w:val="20"/>
              </w:rPr>
              <w:t>wyłącznik 800A</w:t>
            </w:r>
            <w:r w:rsidRPr="00074439">
              <w:rPr>
                <w:rFonts w:ascii="Arial Narrow" w:hAnsi="Arial Narrow" w:cs="Arial"/>
                <w:sz w:val="20"/>
                <w:szCs w:val="20"/>
              </w:rPr>
              <w:t>,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10</w:t>
            </w:r>
            <w:r w:rsidRPr="00074439">
              <w:rPr>
                <w:rFonts w:ascii="Arial Narrow" w:hAnsi="Arial Narrow" w:cs="Arial"/>
                <w:sz w:val="20"/>
                <w:szCs w:val="20"/>
              </w:rPr>
              <w:t xml:space="preserve"> pól odpływowych 400A, </w:t>
            </w:r>
            <w:r>
              <w:rPr>
                <w:rFonts w:ascii="Arial Narrow" w:hAnsi="Arial Narrow" w:cs="Arial"/>
                <w:sz w:val="20"/>
                <w:szCs w:val="20"/>
              </w:rPr>
              <w:t>pola za</w:t>
            </w:r>
            <w:r w:rsidR="00FB0400">
              <w:rPr>
                <w:rFonts w:ascii="Arial Narrow" w:hAnsi="Arial Narrow" w:cs="Arial"/>
                <w:sz w:val="20"/>
                <w:szCs w:val="20"/>
              </w:rPr>
              <w:t xml:space="preserve">silające </w:t>
            </w:r>
            <w:r>
              <w:rPr>
                <w:rFonts w:ascii="Arial Narrow" w:hAnsi="Arial Narrow" w:cs="Arial"/>
                <w:sz w:val="20"/>
                <w:szCs w:val="20"/>
              </w:rPr>
              <w:t>z układami analizatorów sieciowych jak na rysunku nr 6 i 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59" w:rsidRPr="00074439" w:rsidRDefault="008E7F59" w:rsidP="00FB29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4439">
              <w:rPr>
                <w:rFonts w:ascii="Arial Narrow" w:hAnsi="Arial Narrow" w:cs="Arial"/>
                <w:sz w:val="20"/>
                <w:szCs w:val="20"/>
              </w:rPr>
              <w:t xml:space="preserve">1 </w:t>
            </w:r>
            <w:proofErr w:type="spellStart"/>
            <w:r w:rsidRPr="00074439">
              <w:rPr>
                <w:rFonts w:ascii="Arial Narrow" w:hAnsi="Arial Narrow" w:cs="Arial"/>
                <w:sz w:val="20"/>
                <w:szCs w:val="20"/>
              </w:rPr>
              <w:t>kpl</w:t>
            </w:r>
            <w:proofErr w:type="spellEnd"/>
          </w:p>
        </w:tc>
      </w:tr>
      <w:tr w:rsidR="008E7F59" w:rsidRPr="00943F72" w:rsidTr="00FB290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59" w:rsidRPr="00074439" w:rsidRDefault="008E7F59" w:rsidP="00FB29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4439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59" w:rsidRPr="00074439" w:rsidRDefault="008E7F59" w:rsidP="00FB290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Tablica rozdzielcza oświetlenia zewnętrznego TOZ wg rysunku nr 8.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59" w:rsidRPr="00074439" w:rsidRDefault="008E7F59" w:rsidP="00FB29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4439">
              <w:rPr>
                <w:rFonts w:ascii="Arial Narrow" w:hAnsi="Arial Narrow" w:cs="Arial"/>
                <w:sz w:val="20"/>
                <w:szCs w:val="20"/>
              </w:rPr>
              <w:t xml:space="preserve">1 </w:t>
            </w:r>
            <w:proofErr w:type="spellStart"/>
            <w:r w:rsidRPr="00074439">
              <w:rPr>
                <w:rFonts w:ascii="Arial Narrow" w:hAnsi="Arial Narrow" w:cs="Arial"/>
                <w:sz w:val="20"/>
                <w:szCs w:val="20"/>
              </w:rPr>
              <w:t>kpl</w:t>
            </w:r>
            <w:proofErr w:type="spellEnd"/>
            <w:r w:rsidRPr="00074439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8E7F59" w:rsidRPr="00943F72" w:rsidTr="00FB290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59" w:rsidRPr="00074439" w:rsidRDefault="001675A6" w:rsidP="00FB29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59" w:rsidRPr="00074439" w:rsidRDefault="008E7F59" w:rsidP="00FB290B">
            <w:pPr>
              <w:rPr>
                <w:rFonts w:ascii="Arial Narrow" w:hAnsi="Arial Narrow" w:cs="Arial"/>
                <w:sz w:val="20"/>
                <w:szCs w:val="20"/>
              </w:rPr>
            </w:pPr>
            <w:r w:rsidRPr="00074439">
              <w:rPr>
                <w:rFonts w:ascii="Arial Narrow" w:hAnsi="Arial Narrow" w:cs="Arial"/>
                <w:sz w:val="20"/>
                <w:szCs w:val="20"/>
              </w:rPr>
              <w:t>Głowica kablowa POLT 24D/1XI</w:t>
            </w:r>
            <w:r w:rsidR="001675A6">
              <w:rPr>
                <w:rFonts w:ascii="Arial Narrow" w:hAnsi="Arial Narrow" w:cs="Arial"/>
                <w:sz w:val="20"/>
                <w:szCs w:val="20"/>
              </w:rPr>
              <w:t xml:space="preserve"> 70-240 12/20kV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59" w:rsidRPr="00074439" w:rsidRDefault="008E7F59" w:rsidP="00FB29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07443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074439">
              <w:rPr>
                <w:rFonts w:ascii="Arial Narrow" w:hAnsi="Arial Narrow" w:cs="Arial"/>
                <w:sz w:val="20"/>
                <w:szCs w:val="20"/>
              </w:rPr>
              <w:t>kpl</w:t>
            </w:r>
            <w:proofErr w:type="spellEnd"/>
            <w:r w:rsidRPr="00074439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8E7F59" w:rsidRPr="00943F72" w:rsidTr="00FB290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59" w:rsidRPr="00074439" w:rsidRDefault="001675A6" w:rsidP="00FB29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59" w:rsidRPr="00074439" w:rsidRDefault="008E7F59" w:rsidP="008E7F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074439">
              <w:rPr>
                <w:rFonts w:ascii="Arial Narrow" w:hAnsi="Arial Narrow" w:cs="Arial"/>
                <w:sz w:val="20"/>
                <w:szCs w:val="20"/>
              </w:rPr>
              <w:t xml:space="preserve">Kabel </w:t>
            </w:r>
            <w:proofErr w:type="spellStart"/>
            <w:r w:rsidRPr="00074439">
              <w:rPr>
                <w:rFonts w:ascii="Arial Narrow" w:hAnsi="Arial Narrow" w:cs="Arial"/>
                <w:sz w:val="20"/>
                <w:szCs w:val="20"/>
              </w:rPr>
              <w:t>YK</w:t>
            </w:r>
            <w:r>
              <w:rPr>
                <w:rFonts w:ascii="Arial Narrow" w:hAnsi="Arial Narrow" w:cs="Arial"/>
                <w:sz w:val="20"/>
                <w:szCs w:val="20"/>
              </w:rPr>
              <w:t>Xs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1x</w:t>
            </w:r>
            <w:r w:rsidRPr="00074439">
              <w:rPr>
                <w:rFonts w:ascii="Arial Narrow" w:hAnsi="Arial Narrow" w:cs="Arial"/>
                <w:sz w:val="20"/>
                <w:szCs w:val="20"/>
              </w:rPr>
              <w:t xml:space="preserve"> 240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1/0,6kV</w:t>
            </w:r>
            <w:r w:rsidRPr="00074439">
              <w:rPr>
                <w:rFonts w:ascii="Arial Narrow" w:hAnsi="Arial Narrow" w:cs="Arial"/>
                <w:sz w:val="20"/>
                <w:szCs w:val="20"/>
              </w:rPr>
              <w:t xml:space="preserve"> [mb]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59" w:rsidRPr="00074439" w:rsidRDefault="008E7F59" w:rsidP="00FB29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</w:t>
            </w:r>
            <w:r w:rsidRPr="00074439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 w:rsidR="008E7F59" w:rsidRPr="00943F72" w:rsidTr="00FB290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59" w:rsidRPr="00074439" w:rsidRDefault="001675A6" w:rsidP="00FB29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59" w:rsidRPr="00074439" w:rsidRDefault="008E7F59" w:rsidP="008E7F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074439">
              <w:rPr>
                <w:rFonts w:ascii="Arial Narrow" w:hAnsi="Arial Narrow" w:cs="Arial"/>
                <w:sz w:val="20"/>
                <w:szCs w:val="20"/>
              </w:rPr>
              <w:t xml:space="preserve">Kabel YHAKXS 1x120/50 </w:t>
            </w:r>
            <w:r>
              <w:rPr>
                <w:rFonts w:ascii="Arial Narrow" w:hAnsi="Arial Narrow" w:cs="Arial"/>
                <w:sz w:val="20"/>
                <w:szCs w:val="20"/>
              </w:rPr>
              <w:t>12,5</w:t>
            </w:r>
            <w:r w:rsidRPr="00074439">
              <w:rPr>
                <w:rFonts w:ascii="Arial Narrow" w:hAnsi="Arial Narrow" w:cs="Arial"/>
                <w:sz w:val="20"/>
                <w:szCs w:val="20"/>
              </w:rPr>
              <w:t>/</w:t>
            </w: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  <w:r w:rsidRPr="00074439">
              <w:rPr>
                <w:rFonts w:ascii="Arial Narrow" w:hAnsi="Arial Narrow" w:cs="Arial"/>
                <w:sz w:val="20"/>
                <w:szCs w:val="20"/>
              </w:rPr>
              <w:t>kV [mb]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59" w:rsidRPr="00074439" w:rsidRDefault="001675A6" w:rsidP="00FB29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72</w:t>
            </w:r>
          </w:p>
        </w:tc>
      </w:tr>
      <w:tr w:rsidR="008E7F59" w:rsidRPr="00943F72" w:rsidTr="00FB290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59" w:rsidRPr="00074439" w:rsidRDefault="001675A6" w:rsidP="00FB29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59" w:rsidRPr="00074439" w:rsidRDefault="008E7F59" w:rsidP="00FB290B">
            <w:pPr>
              <w:rPr>
                <w:rFonts w:ascii="Arial Narrow" w:hAnsi="Arial Narrow" w:cs="Arial"/>
                <w:sz w:val="20"/>
                <w:szCs w:val="20"/>
              </w:rPr>
            </w:pPr>
            <w:r w:rsidRPr="00074439">
              <w:rPr>
                <w:rFonts w:ascii="Arial Narrow" w:hAnsi="Arial Narrow" w:cs="Arial"/>
                <w:sz w:val="20"/>
                <w:szCs w:val="20"/>
              </w:rPr>
              <w:t xml:space="preserve">Bednarka </w:t>
            </w:r>
            <w:proofErr w:type="spellStart"/>
            <w:r w:rsidRPr="00074439">
              <w:rPr>
                <w:rFonts w:ascii="Arial Narrow" w:hAnsi="Arial Narrow" w:cs="Arial"/>
                <w:sz w:val="20"/>
                <w:szCs w:val="20"/>
              </w:rPr>
              <w:t>FeZn</w:t>
            </w:r>
            <w:proofErr w:type="spellEnd"/>
            <w:r w:rsidRPr="00074439">
              <w:rPr>
                <w:rFonts w:ascii="Arial Narrow" w:hAnsi="Arial Narrow" w:cs="Arial"/>
                <w:sz w:val="20"/>
                <w:szCs w:val="20"/>
              </w:rPr>
              <w:t xml:space="preserve"> 40x5 [mb]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59" w:rsidRPr="00074439" w:rsidRDefault="008E7F59" w:rsidP="00FB29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4439">
              <w:rPr>
                <w:rFonts w:ascii="Arial Narrow" w:hAnsi="Arial Narrow" w:cs="Arial"/>
                <w:sz w:val="20"/>
                <w:szCs w:val="20"/>
              </w:rPr>
              <w:t>91</w:t>
            </w:r>
          </w:p>
        </w:tc>
      </w:tr>
      <w:tr w:rsidR="008E7F59" w:rsidRPr="00943F72" w:rsidTr="00FB290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59" w:rsidRPr="00074439" w:rsidRDefault="001675A6" w:rsidP="00FB29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59" w:rsidRPr="00074439" w:rsidRDefault="008E7F59" w:rsidP="00FB290B">
            <w:pPr>
              <w:rPr>
                <w:rFonts w:ascii="Arial Narrow" w:hAnsi="Arial Narrow" w:cs="Arial"/>
                <w:sz w:val="20"/>
                <w:szCs w:val="20"/>
              </w:rPr>
            </w:pPr>
            <w:r w:rsidRPr="00074439">
              <w:rPr>
                <w:rFonts w:ascii="Arial Narrow" w:hAnsi="Arial Narrow" w:cs="Arial"/>
                <w:sz w:val="20"/>
                <w:szCs w:val="20"/>
              </w:rPr>
              <w:t xml:space="preserve">Bednarka </w:t>
            </w:r>
            <w:proofErr w:type="spellStart"/>
            <w:r w:rsidRPr="00074439">
              <w:rPr>
                <w:rFonts w:ascii="Arial Narrow" w:hAnsi="Arial Narrow" w:cs="Arial"/>
                <w:sz w:val="20"/>
                <w:szCs w:val="20"/>
              </w:rPr>
              <w:t>FeZn</w:t>
            </w:r>
            <w:proofErr w:type="spellEnd"/>
            <w:r w:rsidRPr="00074439">
              <w:rPr>
                <w:rFonts w:ascii="Arial Narrow" w:hAnsi="Arial Narrow" w:cs="Arial"/>
                <w:sz w:val="20"/>
                <w:szCs w:val="20"/>
              </w:rPr>
              <w:t xml:space="preserve"> 30x4 [mb]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59" w:rsidRPr="00074439" w:rsidRDefault="008E7F59" w:rsidP="00FB29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4439">
              <w:rPr>
                <w:rFonts w:ascii="Arial Narrow" w:hAnsi="Arial Narrow" w:cs="Arial"/>
                <w:sz w:val="20"/>
                <w:szCs w:val="20"/>
              </w:rPr>
              <w:t>64</w:t>
            </w:r>
          </w:p>
        </w:tc>
      </w:tr>
      <w:tr w:rsidR="008E7F59" w:rsidRPr="00943F72" w:rsidTr="00FB290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59" w:rsidRPr="00074439" w:rsidRDefault="001675A6" w:rsidP="00FB29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59" w:rsidRPr="00074439" w:rsidRDefault="008E7F59" w:rsidP="00FB290B">
            <w:pPr>
              <w:rPr>
                <w:rFonts w:ascii="Arial Narrow" w:hAnsi="Arial Narrow" w:cs="Arial"/>
                <w:sz w:val="20"/>
                <w:szCs w:val="20"/>
              </w:rPr>
            </w:pPr>
            <w:r w:rsidRPr="00074439">
              <w:rPr>
                <w:rFonts w:ascii="Arial Narrow" w:hAnsi="Arial Narrow" w:cs="Arial"/>
                <w:sz w:val="20"/>
                <w:szCs w:val="20"/>
              </w:rPr>
              <w:t xml:space="preserve">Uziom pionowy </w:t>
            </w:r>
            <w:proofErr w:type="spellStart"/>
            <w:r w:rsidRPr="00074439">
              <w:rPr>
                <w:rFonts w:ascii="Arial Narrow" w:hAnsi="Arial Narrow" w:cs="Arial"/>
                <w:sz w:val="20"/>
                <w:szCs w:val="20"/>
              </w:rPr>
              <w:t>FeZn</w:t>
            </w:r>
            <w:proofErr w:type="spellEnd"/>
            <w:r w:rsidRPr="0007443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74439">
              <w:rPr>
                <w:rFonts w:cs="Arial"/>
                <w:sz w:val="20"/>
                <w:szCs w:val="20"/>
              </w:rPr>
              <w:t>ϕ</w:t>
            </w:r>
            <w:r w:rsidRPr="00074439">
              <w:rPr>
                <w:rFonts w:ascii="Arial Narrow" w:hAnsi="Arial Narrow" w:cs="Arial"/>
                <w:sz w:val="20"/>
                <w:szCs w:val="20"/>
              </w:rPr>
              <w:t>12 l=10mb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59" w:rsidRPr="00074439" w:rsidRDefault="008E7F59" w:rsidP="00FB29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4439">
              <w:rPr>
                <w:rFonts w:ascii="Arial Narrow" w:hAnsi="Arial Narrow" w:cs="Arial"/>
                <w:sz w:val="20"/>
                <w:szCs w:val="20"/>
              </w:rPr>
              <w:t>4 szt.</w:t>
            </w:r>
          </w:p>
        </w:tc>
      </w:tr>
      <w:tr w:rsidR="008E7F59" w:rsidRPr="00943F72" w:rsidTr="00FB290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59" w:rsidRPr="00074439" w:rsidRDefault="001675A6" w:rsidP="00FB29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59" w:rsidRPr="00074439" w:rsidRDefault="008E7F59" w:rsidP="001675A6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074439">
              <w:rPr>
                <w:rFonts w:ascii="Arial Narrow" w:hAnsi="Arial Narrow" w:cs="Arial"/>
                <w:sz w:val="20"/>
                <w:szCs w:val="20"/>
              </w:rPr>
              <w:t>Lyżo</w:t>
            </w:r>
            <w:proofErr w:type="spellEnd"/>
            <w:r w:rsidRPr="0007443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675A6">
              <w:rPr>
                <w:rFonts w:ascii="Arial Narrow" w:hAnsi="Arial Narrow" w:cs="Arial"/>
                <w:sz w:val="20"/>
                <w:szCs w:val="20"/>
              </w:rPr>
              <w:t>70</w:t>
            </w:r>
            <w:r w:rsidRPr="00074439">
              <w:rPr>
                <w:rFonts w:ascii="Arial Narrow" w:hAnsi="Arial Narrow" w:cs="Arial"/>
                <w:sz w:val="20"/>
                <w:szCs w:val="20"/>
              </w:rPr>
              <w:t xml:space="preserve"> [mb]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59" w:rsidRPr="00074439" w:rsidRDefault="008E7F59" w:rsidP="00FB29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4439">
              <w:rPr>
                <w:rFonts w:ascii="Arial Narrow" w:hAnsi="Arial Narrow" w:cs="Arial"/>
                <w:sz w:val="20"/>
                <w:szCs w:val="20"/>
              </w:rPr>
              <w:t>95</w:t>
            </w:r>
          </w:p>
        </w:tc>
      </w:tr>
      <w:tr w:rsidR="001675A6" w:rsidRPr="00943F72" w:rsidTr="00FB290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6" w:rsidRPr="00074439" w:rsidRDefault="001675A6" w:rsidP="00FB29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A6" w:rsidRPr="00074439" w:rsidRDefault="001675A6" w:rsidP="00307263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074439">
              <w:rPr>
                <w:rFonts w:ascii="Arial Narrow" w:hAnsi="Arial Narrow" w:cs="Arial"/>
                <w:sz w:val="20"/>
                <w:szCs w:val="20"/>
              </w:rPr>
              <w:t>Lyżo</w:t>
            </w:r>
            <w:proofErr w:type="spellEnd"/>
            <w:r w:rsidRPr="00074439">
              <w:rPr>
                <w:rFonts w:ascii="Arial Narrow" w:hAnsi="Arial Narrow" w:cs="Arial"/>
                <w:sz w:val="20"/>
                <w:szCs w:val="20"/>
              </w:rPr>
              <w:t xml:space="preserve"> 25 [mb]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A6" w:rsidRPr="00074439" w:rsidRDefault="001675A6" w:rsidP="003072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4439">
              <w:rPr>
                <w:rFonts w:ascii="Arial Narrow" w:hAnsi="Arial Narrow" w:cs="Arial"/>
                <w:sz w:val="20"/>
                <w:szCs w:val="20"/>
              </w:rPr>
              <w:t>65</w:t>
            </w:r>
          </w:p>
        </w:tc>
      </w:tr>
      <w:tr w:rsidR="004B0795" w:rsidRPr="00943F72" w:rsidTr="00FB290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5" w:rsidRPr="00074439" w:rsidRDefault="004B0795" w:rsidP="00B26B4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5" w:rsidRPr="00074439" w:rsidRDefault="004B0795" w:rsidP="00B26B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Kabel YKY 4x25 1/0,6kV [mb]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795" w:rsidRPr="00074439" w:rsidRDefault="004B0795" w:rsidP="00B26B4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</w:t>
            </w:r>
          </w:p>
        </w:tc>
      </w:tr>
      <w:tr w:rsidR="004B0795" w:rsidRPr="00943F72" w:rsidTr="00FB290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5" w:rsidRPr="00074439" w:rsidRDefault="004B0795" w:rsidP="00B26B4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5" w:rsidRPr="00074439" w:rsidRDefault="004B0795" w:rsidP="00FB290B">
            <w:pPr>
              <w:rPr>
                <w:rFonts w:ascii="Arial Narrow" w:hAnsi="Arial Narrow" w:cs="Arial"/>
                <w:sz w:val="20"/>
                <w:szCs w:val="20"/>
              </w:rPr>
            </w:pPr>
            <w:r w:rsidRPr="00074439">
              <w:rPr>
                <w:rFonts w:ascii="Arial Narrow" w:hAnsi="Arial Narrow" w:cs="Arial"/>
                <w:sz w:val="20"/>
                <w:szCs w:val="20"/>
              </w:rPr>
              <w:t xml:space="preserve">Opracowanie i uzgodnienie instrukcji eksploatacji i współpracy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dla </w:t>
            </w:r>
            <w:r w:rsidRPr="00074439">
              <w:rPr>
                <w:rFonts w:ascii="Arial Narrow" w:hAnsi="Arial Narrow" w:cs="Arial"/>
                <w:sz w:val="20"/>
                <w:szCs w:val="20"/>
              </w:rPr>
              <w:t>stacji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trafo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795" w:rsidRPr="00074439" w:rsidRDefault="004B0795" w:rsidP="00FB29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4439">
              <w:rPr>
                <w:rFonts w:ascii="Arial Narrow" w:hAnsi="Arial Narrow" w:cs="Arial"/>
                <w:sz w:val="20"/>
                <w:szCs w:val="20"/>
              </w:rPr>
              <w:t xml:space="preserve">1 </w:t>
            </w:r>
            <w:proofErr w:type="spellStart"/>
            <w:r w:rsidRPr="00074439">
              <w:rPr>
                <w:rFonts w:ascii="Arial Narrow" w:hAnsi="Arial Narrow" w:cs="Arial"/>
                <w:sz w:val="20"/>
                <w:szCs w:val="20"/>
              </w:rPr>
              <w:t>kpl</w:t>
            </w:r>
            <w:proofErr w:type="spellEnd"/>
            <w:r w:rsidRPr="00074439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4B0795" w:rsidRPr="00943F72" w:rsidTr="00FB290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5" w:rsidRPr="00074439" w:rsidRDefault="004B0795" w:rsidP="00B26B4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5" w:rsidRPr="00074439" w:rsidRDefault="004B0795" w:rsidP="00FB290B">
            <w:pPr>
              <w:rPr>
                <w:rFonts w:ascii="Arial Narrow" w:hAnsi="Arial Narrow" w:cs="Arial"/>
                <w:sz w:val="20"/>
                <w:szCs w:val="20"/>
              </w:rPr>
            </w:pPr>
            <w:r w:rsidRPr="00074439">
              <w:rPr>
                <w:rFonts w:ascii="Arial Narrow" w:hAnsi="Arial Narrow" w:cs="Arial"/>
                <w:sz w:val="20"/>
                <w:szCs w:val="20"/>
              </w:rPr>
              <w:t xml:space="preserve">Przewód </w:t>
            </w:r>
            <w:proofErr w:type="spellStart"/>
            <w:r w:rsidRPr="00074439">
              <w:rPr>
                <w:rFonts w:ascii="Arial Narrow" w:hAnsi="Arial Narrow" w:cs="Arial"/>
                <w:sz w:val="20"/>
                <w:szCs w:val="20"/>
              </w:rPr>
              <w:t>YDYżo</w:t>
            </w:r>
            <w:proofErr w:type="spellEnd"/>
            <w:r w:rsidRPr="00074439">
              <w:rPr>
                <w:rFonts w:ascii="Arial Narrow" w:hAnsi="Arial Narrow" w:cs="Arial"/>
                <w:sz w:val="20"/>
                <w:szCs w:val="20"/>
              </w:rPr>
              <w:t xml:space="preserve"> 3x1,5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400/750V [mb]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795" w:rsidRPr="00074439" w:rsidRDefault="004B0795" w:rsidP="00FB29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4439">
              <w:rPr>
                <w:rFonts w:ascii="Arial Narrow" w:hAnsi="Arial Narrow" w:cs="Arial"/>
                <w:sz w:val="20"/>
                <w:szCs w:val="20"/>
              </w:rPr>
              <w:t>90</w:t>
            </w:r>
          </w:p>
        </w:tc>
      </w:tr>
      <w:tr w:rsidR="004B0795" w:rsidRPr="00943F72" w:rsidTr="00FB290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5" w:rsidRPr="00074439" w:rsidRDefault="004B0795" w:rsidP="00B26B4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5" w:rsidRPr="00074439" w:rsidRDefault="004B0795" w:rsidP="00FB290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Rurka RL25 [mb]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795" w:rsidRPr="00074439" w:rsidRDefault="004B0795" w:rsidP="001675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42</w:t>
            </w:r>
          </w:p>
        </w:tc>
      </w:tr>
      <w:tr w:rsidR="004B0795" w:rsidRPr="00943F72" w:rsidTr="00FB290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5" w:rsidRPr="00074439" w:rsidRDefault="004B0795" w:rsidP="00B26B4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5" w:rsidRPr="00074439" w:rsidRDefault="004B0795" w:rsidP="00A40796">
            <w:pPr>
              <w:rPr>
                <w:rFonts w:ascii="Arial Narrow" w:hAnsi="Arial Narrow" w:cs="Arial"/>
                <w:sz w:val="20"/>
                <w:szCs w:val="20"/>
              </w:rPr>
            </w:pPr>
            <w:r w:rsidRPr="00074439">
              <w:rPr>
                <w:rFonts w:ascii="Arial Narrow" w:hAnsi="Arial Narrow" w:cs="Arial"/>
                <w:sz w:val="20"/>
                <w:szCs w:val="20"/>
              </w:rPr>
              <w:t xml:space="preserve">Oprawa </w:t>
            </w:r>
            <w:r>
              <w:rPr>
                <w:rFonts w:ascii="Arial Narrow" w:hAnsi="Arial Narrow" w:cs="Arial"/>
                <w:sz w:val="20"/>
                <w:szCs w:val="20"/>
              </w:rPr>
              <w:t>SA LED 50W 6500lm/4000K/IP65</w:t>
            </w:r>
            <w:r w:rsidRPr="00074439">
              <w:rPr>
                <w:rFonts w:ascii="Arial Narrow" w:hAnsi="Arial Narrow" w:cs="Arial"/>
                <w:sz w:val="20"/>
                <w:szCs w:val="20"/>
              </w:rPr>
              <w:t xml:space="preserve"> [szt.]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795" w:rsidRPr="00074439" w:rsidRDefault="004B0795" w:rsidP="00FB29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</w:tr>
      <w:tr w:rsidR="004B0795" w:rsidRPr="00943F72" w:rsidTr="00FB290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5" w:rsidRPr="00074439" w:rsidRDefault="004B0795" w:rsidP="00B26B4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5" w:rsidRPr="00074439" w:rsidRDefault="004B0795" w:rsidP="00FB290B">
            <w:pPr>
              <w:rPr>
                <w:rFonts w:ascii="Arial Narrow" w:hAnsi="Arial Narrow" w:cs="Arial"/>
                <w:sz w:val="20"/>
                <w:szCs w:val="20"/>
              </w:rPr>
            </w:pPr>
            <w:r w:rsidRPr="00074439">
              <w:rPr>
                <w:rFonts w:ascii="Arial Narrow" w:hAnsi="Arial Narrow" w:cs="Arial"/>
                <w:sz w:val="20"/>
                <w:szCs w:val="20"/>
              </w:rPr>
              <w:t>Łącznik pojedynczy naścienny 250V/10A [</w:t>
            </w:r>
            <w:proofErr w:type="spellStart"/>
            <w:r w:rsidRPr="00074439">
              <w:rPr>
                <w:rFonts w:ascii="Arial Narrow" w:hAnsi="Arial Narrow" w:cs="Arial"/>
                <w:sz w:val="20"/>
                <w:szCs w:val="20"/>
              </w:rPr>
              <w:t>szt</w:t>
            </w:r>
            <w:proofErr w:type="spellEnd"/>
            <w:r w:rsidRPr="00074439">
              <w:rPr>
                <w:rFonts w:ascii="Arial Narrow" w:hAnsi="Arial Narrow" w:cs="Arial"/>
                <w:sz w:val="20"/>
                <w:szCs w:val="20"/>
              </w:rPr>
              <w:t>]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795" w:rsidRPr="00074439" w:rsidRDefault="004B0795" w:rsidP="00FB29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4B0795" w:rsidRPr="00943F72" w:rsidTr="00FB290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5" w:rsidRPr="00074439" w:rsidRDefault="004B0795" w:rsidP="00B26B4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5" w:rsidRPr="00074439" w:rsidRDefault="004B0795" w:rsidP="00FB290B">
            <w:pPr>
              <w:rPr>
                <w:rFonts w:ascii="Arial Narrow" w:hAnsi="Arial Narrow" w:cs="Arial"/>
                <w:sz w:val="20"/>
                <w:szCs w:val="20"/>
              </w:rPr>
            </w:pPr>
            <w:r w:rsidRPr="00074439">
              <w:rPr>
                <w:rFonts w:ascii="Arial Narrow" w:hAnsi="Arial Narrow" w:cs="Arial"/>
                <w:sz w:val="20"/>
                <w:szCs w:val="20"/>
              </w:rPr>
              <w:t>Korytko kablowe K200.H60 [mb]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795" w:rsidRPr="00074439" w:rsidRDefault="004B0795" w:rsidP="00FB29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4439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</w:tr>
      <w:tr w:rsidR="004B0795" w:rsidRPr="00943F72" w:rsidTr="0065210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5" w:rsidRPr="00074439" w:rsidRDefault="004B0795" w:rsidP="00B26B4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4439">
              <w:rPr>
                <w:rFonts w:ascii="Arial Narrow" w:hAnsi="Arial Narrow" w:cs="Arial"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5" w:rsidRPr="00074439" w:rsidRDefault="004B0795" w:rsidP="00FB290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Ceownik 80x45x6mm [mb]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795" w:rsidRPr="00074439" w:rsidRDefault="004B0795" w:rsidP="006B6E1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4439">
              <w:rPr>
                <w:rFonts w:ascii="Arial Narrow" w:hAnsi="Arial Narrow" w:cs="Arial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</w:tr>
      <w:tr w:rsidR="004B0795" w:rsidRPr="00943F72" w:rsidTr="00652108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5" w:rsidRPr="00074439" w:rsidRDefault="004B0795" w:rsidP="00B26B4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4439">
              <w:rPr>
                <w:rFonts w:ascii="Arial Narrow" w:hAnsi="Arial Narrow" w:cs="Arial"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5" w:rsidRPr="00074439" w:rsidRDefault="004B0795" w:rsidP="0030726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Bateria kondensatorów do kompensacji mocy biernej 45kVAr (6x7,5kVAr)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795" w:rsidRPr="00074439" w:rsidRDefault="004B0795" w:rsidP="003072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07443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074439">
              <w:rPr>
                <w:rFonts w:ascii="Arial Narrow" w:hAnsi="Arial Narrow" w:cs="Arial"/>
                <w:sz w:val="20"/>
                <w:szCs w:val="20"/>
              </w:rPr>
              <w:t>kpl</w:t>
            </w:r>
            <w:proofErr w:type="spellEnd"/>
            <w:r w:rsidRPr="00074439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4B0795" w:rsidRPr="00943F72" w:rsidTr="00652108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795" w:rsidRPr="00074439" w:rsidRDefault="004B0795" w:rsidP="00B26B4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4439">
              <w:rPr>
                <w:rFonts w:ascii="Arial Narrow" w:hAnsi="Arial Narrow" w:cs="Arial"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795" w:rsidRPr="00074439" w:rsidRDefault="004B0795" w:rsidP="00B26B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074439">
              <w:rPr>
                <w:rFonts w:ascii="Arial Narrow" w:hAnsi="Arial Narrow" w:cs="Arial"/>
                <w:sz w:val="20"/>
                <w:szCs w:val="20"/>
              </w:rPr>
              <w:t>Oprogramowanie, uruchomienie stacji, próby, sprawdzenia instalacji 15 i 0,4kV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795" w:rsidRPr="00074439" w:rsidRDefault="004B0795" w:rsidP="00B26B4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4439">
              <w:rPr>
                <w:rFonts w:ascii="Arial Narrow" w:hAnsi="Arial Narrow" w:cs="Arial"/>
                <w:sz w:val="20"/>
                <w:szCs w:val="20"/>
              </w:rPr>
              <w:t xml:space="preserve">1 </w:t>
            </w:r>
            <w:proofErr w:type="spellStart"/>
            <w:r w:rsidRPr="00074439">
              <w:rPr>
                <w:rFonts w:ascii="Arial Narrow" w:hAnsi="Arial Narrow" w:cs="Arial"/>
                <w:sz w:val="20"/>
                <w:szCs w:val="20"/>
              </w:rPr>
              <w:t>kpl</w:t>
            </w:r>
            <w:proofErr w:type="spellEnd"/>
            <w:r w:rsidRPr="00074439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</w:tbl>
    <w:p w:rsidR="00A40796" w:rsidRPr="00377410" w:rsidRDefault="00A40796" w:rsidP="00FB0400">
      <w:pPr>
        <w:rPr>
          <w:rFonts w:cs="Arial"/>
          <w:sz w:val="20"/>
          <w:szCs w:val="20"/>
        </w:rPr>
      </w:pPr>
    </w:p>
    <w:sectPr w:rsidR="00A40796" w:rsidRPr="00377410" w:rsidSect="0026206F">
      <w:headerReference w:type="default" r:id="rId19"/>
      <w:footerReference w:type="default" r:id="rId20"/>
      <w:pgSz w:w="11907" w:h="16840" w:code="9"/>
      <w:pgMar w:top="1026" w:right="1106" w:bottom="1077" w:left="992" w:header="142" w:footer="567" w:gutter="284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C01" w:rsidRDefault="003B6C01">
      <w:r>
        <w:separator/>
      </w:r>
    </w:p>
  </w:endnote>
  <w:endnote w:type="continuationSeparator" w:id="0">
    <w:p w:rsidR="003B6C01" w:rsidRDefault="003B6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77D" w:rsidRPr="00F74F85" w:rsidRDefault="003F3A15" w:rsidP="006B2D1B">
    <w:pPr>
      <w:pStyle w:val="Stopka"/>
      <w:pBdr>
        <w:top w:val="single" w:sz="4" w:space="1" w:color="auto"/>
      </w:pBdr>
      <w:rPr>
        <w:rFonts w:cs="Arial"/>
        <w:sz w:val="16"/>
        <w:szCs w:val="16"/>
      </w:rPr>
    </w:pPr>
    <w:fldSimple w:instr=" KEYWORDS  \* MERGEFORMAT ">
      <w:r w:rsidR="004C2C2B" w:rsidRPr="004C2C2B">
        <w:rPr>
          <w:rStyle w:val="Numerstrony"/>
          <w:sz w:val="16"/>
          <w:szCs w:val="16"/>
        </w:rPr>
        <w:t>54-2/2018</w:t>
      </w:r>
    </w:fldSimple>
    <w:r w:rsidR="00DD777D" w:rsidRPr="00F74F85">
      <w:rPr>
        <w:rStyle w:val="Numerstrony"/>
        <w:rFonts w:cs="Arial"/>
        <w:sz w:val="16"/>
        <w:szCs w:val="16"/>
      </w:rPr>
      <w:tab/>
    </w:r>
    <w:r w:rsidR="00DD777D" w:rsidRPr="00F74F85">
      <w:rPr>
        <w:rStyle w:val="Numerstrony"/>
        <w:rFonts w:cs="Arial"/>
        <w:sz w:val="16"/>
        <w:szCs w:val="16"/>
      </w:rPr>
      <w:tab/>
    </w:r>
    <w:r w:rsidRPr="00F74F85">
      <w:rPr>
        <w:rStyle w:val="Numerstrony"/>
        <w:rFonts w:cs="Arial"/>
        <w:sz w:val="16"/>
        <w:szCs w:val="16"/>
      </w:rPr>
      <w:fldChar w:fldCharType="begin"/>
    </w:r>
    <w:r w:rsidR="00DD777D" w:rsidRPr="00F74F85">
      <w:rPr>
        <w:rStyle w:val="Numerstrony"/>
        <w:rFonts w:cs="Arial"/>
        <w:sz w:val="16"/>
        <w:szCs w:val="16"/>
      </w:rPr>
      <w:instrText xml:space="preserve"> PAGE </w:instrText>
    </w:r>
    <w:r w:rsidRPr="00F74F85">
      <w:rPr>
        <w:rStyle w:val="Numerstrony"/>
        <w:rFonts w:cs="Arial"/>
        <w:sz w:val="16"/>
        <w:szCs w:val="16"/>
      </w:rPr>
      <w:fldChar w:fldCharType="separate"/>
    </w:r>
    <w:r w:rsidR="004C2C2B">
      <w:rPr>
        <w:rStyle w:val="Numerstrony"/>
        <w:rFonts w:cs="Arial"/>
        <w:noProof/>
        <w:sz w:val="16"/>
        <w:szCs w:val="16"/>
      </w:rPr>
      <w:t>12</w:t>
    </w:r>
    <w:r w:rsidRPr="00F74F85">
      <w:rPr>
        <w:rStyle w:val="Numerstrony"/>
        <w:rFonts w:cs="Arial"/>
        <w:sz w:val="16"/>
        <w:szCs w:val="16"/>
      </w:rPr>
      <w:fldChar w:fldCharType="end"/>
    </w:r>
  </w:p>
  <w:p w:rsidR="00DD777D" w:rsidRPr="00377410" w:rsidRDefault="00DD777D">
    <w:pPr>
      <w:pStyle w:val="Stopk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C01" w:rsidRDefault="003B6C01">
      <w:r>
        <w:separator/>
      </w:r>
    </w:p>
  </w:footnote>
  <w:footnote w:type="continuationSeparator" w:id="0">
    <w:p w:rsidR="003B6C01" w:rsidRDefault="003B6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77D" w:rsidRPr="00183716" w:rsidRDefault="00DD777D">
    <w:pPr>
      <w:rPr>
        <w:sz w:val="16"/>
        <w:szCs w:val="16"/>
      </w:rPr>
    </w:pPr>
  </w:p>
  <w:tbl>
    <w:tblPr>
      <w:tblW w:w="921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606"/>
      <w:gridCol w:w="4606"/>
    </w:tblGrid>
    <w:tr w:rsidR="00DD777D" w:rsidTr="006B2D1B">
      <w:tc>
        <w:tcPr>
          <w:tcW w:w="4606" w:type="dxa"/>
        </w:tcPr>
        <w:p w:rsidR="00DD777D" w:rsidRDefault="00DD777D" w:rsidP="00643E44">
          <w:pPr>
            <w:pStyle w:val="Nagwek"/>
            <w:rPr>
              <w:sz w:val="16"/>
            </w:rPr>
          </w:pPr>
          <w:r>
            <w:rPr>
              <w:rFonts w:ascii="Arial" w:hAnsi="Arial"/>
              <w:sz w:val="16"/>
            </w:rPr>
            <w:t xml:space="preserve">Nazwa: </w:t>
          </w:r>
          <w:fldSimple w:instr=" TITLE  \* MERGEFORMAT ">
            <w:r w:rsidR="004C2C2B" w:rsidRPr="004C2C2B">
              <w:rPr>
                <w:rFonts w:ascii="Arial" w:hAnsi="Arial"/>
                <w:sz w:val="16"/>
              </w:rPr>
              <w:t>Modernizacja urządzeń w stacji transformatorowej zasilającej szpital w Suchej Beskidzkiej przy ul. Szpitalnej 22.</w:t>
            </w:r>
          </w:fldSimple>
        </w:p>
      </w:tc>
      <w:tc>
        <w:tcPr>
          <w:tcW w:w="4606" w:type="dxa"/>
        </w:tcPr>
        <w:p w:rsidR="00DD777D" w:rsidRDefault="00DD777D" w:rsidP="006B2D1B">
          <w:pPr>
            <w:pStyle w:val="Nagwek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Temat:  </w:t>
          </w:r>
          <w:fldSimple w:instr=" SUBJECT  \* MERGEFORMAT ">
            <w:r w:rsidR="004C2C2B" w:rsidRPr="004C2C2B">
              <w:rPr>
                <w:rFonts w:ascii="Arial" w:hAnsi="Arial"/>
                <w:sz w:val="16"/>
              </w:rPr>
              <w:t>Projekt budowlany instalacji elektrycznych.</w:t>
            </w:r>
          </w:fldSimple>
        </w:p>
        <w:p w:rsidR="00DD777D" w:rsidRDefault="00DD777D" w:rsidP="006B2D1B">
          <w:pPr>
            <w:pStyle w:val="Nagwek"/>
            <w:jc w:val="right"/>
            <w:rPr>
              <w:sz w:val="16"/>
            </w:rPr>
          </w:pPr>
        </w:p>
      </w:tc>
    </w:tr>
  </w:tbl>
  <w:p w:rsidR="00DD777D" w:rsidRDefault="00DD777D" w:rsidP="006B2D1B">
    <w:pPr>
      <w:pStyle w:val="Nagwek"/>
    </w:pPr>
  </w:p>
  <w:p w:rsidR="00DD777D" w:rsidRDefault="00DD777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FFA574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trike w:val="0"/>
        <w:dstrike w:val="0"/>
        <w:u w:val="none"/>
        <w:effect w:val="no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trike w:val="0"/>
        <w:dstrike w:val="0"/>
        <w:u w:val="none"/>
        <w:effect w:val="no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u w:val="none"/>
        <w:effect w:val="no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trike w:val="0"/>
        <w:dstrike w:val="0"/>
        <w:u w:val="none"/>
        <w:effect w:val="no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trike w:val="0"/>
        <w:dstrike w:val="0"/>
        <w:u w:val="none"/>
        <w:effect w:val="no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u w:val="none"/>
        <w:effect w:val="no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trike w:val="0"/>
        <w:dstrike w:val="0"/>
        <w:u w:val="none"/>
        <w:effect w:val="no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trike w:val="0"/>
        <w:dstrike w:val="0"/>
        <w:u w:val="none"/>
        <w:effect w:val="none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OpenSymbol"/>
        <w:color w:val="000000"/>
      </w:rPr>
    </w:lvl>
  </w:abstractNum>
  <w:abstractNum w:abstractNumId="4">
    <w:nsid w:val="00963685"/>
    <w:multiLevelType w:val="hybridMultilevel"/>
    <w:tmpl w:val="5B1A7AB0"/>
    <w:lvl w:ilvl="0" w:tplc="36C8F41C">
      <w:start w:val="1"/>
      <w:numFmt w:val="bullet"/>
      <w:lvlText w:val="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sz w:val="20"/>
      </w:rPr>
    </w:lvl>
    <w:lvl w:ilvl="1" w:tplc="23AA97B0">
      <w:numFmt w:val="bullet"/>
      <w:lvlText w:val="–"/>
      <w:lvlJc w:val="left"/>
      <w:pPr>
        <w:tabs>
          <w:tab w:val="num" w:pos="1359"/>
        </w:tabs>
        <w:ind w:left="1359" w:hanging="705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5">
    <w:nsid w:val="038E0E0F"/>
    <w:multiLevelType w:val="singleLevel"/>
    <w:tmpl w:val="0A7A3788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6">
    <w:nsid w:val="050D610B"/>
    <w:multiLevelType w:val="hybridMultilevel"/>
    <w:tmpl w:val="4E30F438"/>
    <w:lvl w:ilvl="0" w:tplc="50D45ED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09FA5D9E"/>
    <w:multiLevelType w:val="hybridMultilevel"/>
    <w:tmpl w:val="7C2298B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B405376"/>
    <w:multiLevelType w:val="hybridMultilevel"/>
    <w:tmpl w:val="CBFE636E"/>
    <w:name w:val="WW8Num222222222"/>
    <w:lvl w:ilvl="0" w:tplc="0415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0CAA12F8"/>
    <w:multiLevelType w:val="hybridMultilevel"/>
    <w:tmpl w:val="DEB8F212"/>
    <w:name w:val="WW8Num222222"/>
    <w:lvl w:ilvl="0" w:tplc="0415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0F0442FF"/>
    <w:multiLevelType w:val="hybridMultilevel"/>
    <w:tmpl w:val="E86C0C0C"/>
    <w:lvl w:ilvl="0" w:tplc="E4D07ED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5D66BC9"/>
    <w:multiLevelType w:val="hybridMultilevel"/>
    <w:tmpl w:val="80C220F8"/>
    <w:lvl w:ilvl="0" w:tplc="E9E469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327C0D"/>
    <w:multiLevelType w:val="hybridMultilevel"/>
    <w:tmpl w:val="BD12FEC4"/>
    <w:name w:val="WW8Num22222222"/>
    <w:lvl w:ilvl="0" w:tplc="0415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9CE2DB9"/>
    <w:multiLevelType w:val="hybridMultilevel"/>
    <w:tmpl w:val="B65EC396"/>
    <w:name w:val="WW8Num2222222222"/>
    <w:lvl w:ilvl="0" w:tplc="0415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CB17840"/>
    <w:multiLevelType w:val="hybridMultilevel"/>
    <w:tmpl w:val="E1066088"/>
    <w:lvl w:ilvl="0" w:tplc="A7063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635926"/>
    <w:multiLevelType w:val="hybridMultilevel"/>
    <w:tmpl w:val="A9F22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5C0A53"/>
    <w:multiLevelType w:val="hybridMultilevel"/>
    <w:tmpl w:val="A678CC48"/>
    <w:name w:val="WW8Num2222"/>
    <w:lvl w:ilvl="0" w:tplc="0415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01B3DB6"/>
    <w:multiLevelType w:val="hybridMultilevel"/>
    <w:tmpl w:val="77F0BE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01E3E55"/>
    <w:multiLevelType w:val="hybridMultilevel"/>
    <w:tmpl w:val="EDD6DE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43B0677"/>
    <w:multiLevelType w:val="hybridMultilevel"/>
    <w:tmpl w:val="7368F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D172C3"/>
    <w:multiLevelType w:val="hybridMultilevel"/>
    <w:tmpl w:val="F3F219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68266B9"/>
    <w:multiLevelType w:val="hybridMultilevel"/>
    <w:tmpl w:val="35208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782768"/>
    <w:multiLevelType w:val="hybridMultilevel"/>
    <w:tmpl w:val="0DEC6220"/>
    <w:lvl w:ilvl="0" w:tplc="E4D07E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9FA59BB"/>
    <w:multiLevelType w:val="hybridMultilevel"/>
    <w:tmpl w:val="5FD61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980AD4"/>
    <w:multiLevelType w:val="hybridMultilevel"/>
    <w:tmpl w:val="3102A4A0"/>
    <w:name w:val="WW8Num22222222222"/>
    <w:lvl w:ilvl="0" w:tplc="0415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D117B7B"/>
    <w:multiLevelType w:val="hybridMultilevel"/>
    <w:tmpl w:val="A802FF22"/>
    <w:lvl w:ilvl="0" w:tplc="3FB2F2AC">
      <w:start w:val="1"/>
      <w:numFmt w:val="bullet"/>
      <w:pStyle w:val="Tekstpodstawowywcity2Wyjustowany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4CFB761F"/>
    <w:multiLevelType w:val="hybridMultilevel"/>
    <w:tmpl w:val="94CCE220"/>
    <w:lvl w:ilvl="0" w:tplc="A70639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D4D565A"/>
    <w:multiLevelType w:val="hybridMultilevel"/>
    <w:tmpl w:val="E4900B16"/>
    <w:lvl w:ilvl="0" w:tplc="50D45ED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AFCA7F16">
      <w:numFmt w:val="bullet"/>
      <w:lvlText w:val="•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5493557F"/>
    <w:multiLevelType w:val="hybridMultilevel"/>
    <w:tmpl w:val="3FCA77C6"/>
    <w:lvl w:ilvl="0" w:tplc="03B6C916">
      <w:start w:val="1"/>
      <w:numFmt w:val="bullet"/>
      <w:lvlText w:val="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9">
    <w:nsid w:val="54CB3FDF"/>
    <w:multiLevelType w:val="hybridMultilevel"/>
    <w:tmpl w:val="0B786846"/>
    <w:lvl w:ilvl="0" w:tplc="50D45ED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583244BC"/>
    <w:multiLevelType w:val="hybridMultilevel"/>
    <w:tmpl w:val="41C8F088"/>
    <w:lvl w:ilvl="0" w:tplc="017075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2FC2276">
      <w:numFmt w:val="none"/>
      <w:lvlText w:val=""/>
      <w:lvlJc w:val="left"/>
      <w:pPr>
        <w:tabs>
          <w:tab w:val="num" w:pos="360"/>
        </w:tabs>
      </w:pPr>
    </w:lvl>
    <w:lvl w:ilvl="2" w:tplc="72F6A612">
      <w:numFmt w:val="none"/>
      <w:lvlText w:val=""/>
      <w:lvlJc w:val="left"/>
      <w:pPr>
        <w:tabs>
          <w:tab w:val="num" w:pos="360"/>
        </w:tabs>
      </w:pPr>
    </w:lvl>
    <w:lvl w:ilvl="3" w:tplc="892833DA">
      <w:numFmt w:val="none"/>
      <w:lvlText w:val=""/>
      <w:lvlJc w:val="left"/>
      <w:pPr>
        <w:tabs>
          <w:tab w:val="num" w:pos="360"/>
        </w:tabs>
      </w:pPr>
    </w:lvl>
    <w:lvl w:ilvl="4" w:tplc="B25E6F6A">
      <w:numFmt w:val="none"/>
      <w:lvlText w:val=""/>
      <w:lvlJc w:val="left"/>
      <w:pPr>
        <w:tabs>
          <w:tab w:val="num" w:pos="360"/>
        </w:tabs>
      </w:pPr>
    </w:lvl>
    <w:lvl w:ilvl="5" w:tplc="C00AAF6E">
      <w:numFmt w:val="none"/>
      <w:lvlText w:val=""/>
      <w:lvlJc w:val="left"/>
      <w:pPr>
        <w:tabs>
          <w:tab w:val="num" w:pos="360"/>
        </w:tabs>
      </w:pPr>
    </w:lvl>
    <w:lvl w:ilvl="6" w:tplc="C074D3E0">
      <w:numFmt w:val="none"/>
      <w:lvlText w:val=""/>
      <w:lvlJc w:val="left"/>
      <w:pPr>
        <w:tabs>
          <w:tab w:val="num" w:pos="360"/>
        </w:tabs>
      </w:pPr>
    </w:lvl>
    <w:lvl w:ilvl="7" w:tplc="D5025190">
      <w:numFmt w:val="none"/>
      <w:lvlText w:val=""/>
      <w:lvlJc w:val="left"/>
      <w:pPr>
        <w:tabs>
          <w:tab w:val="num" w:pos="360"/>
        </w:tabs>
      </w:pPr>
    </w:lvl>
    <w:lvl w:ilvl="8" w:tplc="754E988E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89222EE"/>
    <w:multiLevelType w:val="multilevel"/>
    <w:tmpl w:val="4E3E1D4A"/>
    <w:lvl w:ilvl="0">
      <w:start w:val="1"/>
      <w:numFmt w:val="ordinal"/>
      <w:pStyle w:val="Nagwek1ITG"/>
      <w:lvlText w:val="%1"/>
      <w:lvlJc w:val="left"/>
      <w:pPr>
        <w:ind w:left="567" w:hanging="567"/>
      </w:pPr>
      <w:rPr>
        <w:rFonts w:ascii="Tahoma" w:hAnsi="Tahoma" w:hint="default"/>
        <w:b/>
        <w:i w:val="0"/>
        <w:color w:val="404040"/>
        <w:sz w:val="28"/>
      </w:rPr>
    </w:lvl>
    <w:lvl w:ilvl="1">
      <w:start w:val="1"/>
      <w:numFmt w:val="ordinal"/>
      <w:lvlText w:val="%1%2"/>
      <w:lvlJc w:val="left"/>
      <w:pPr>
        <w:ind w:left="1134" w:hanging="77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ordinal"/>
      <w:pStyle w:val="Nagwek5ITG"/>
      <w:lvlText w:val="%1%2%3"/>
      <w:lvlJc w:val="left"/>
      <w:pPr>
        <w:tabs>
          <w:tab w:val="num" w:pos="1361"/>
        </w:tabs>
        <w:ind w:left="1361" w:hanging="1004"/>
      </w:pPr>
      <w:rPr>
        <w:rFonts w:ascii="Tahoma" w:hAnsi="Tahom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40404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ordinal"/>
      <w:pStyle w:val="Nagwek4ITG"/>
      <w:lvlText w:val="%1%2%3%4"/>
      <w:lvlJc w:val="left"/>
      <w:pPr>
        <w:tabs>
          <w:tab w:val="num" w:pos="1814"/>
        </w:tabs>
        <w:ind w:left="1814" w:hanging="1094"/>
      </w:pPr>
      <w:rPr>
        <w:rFonts w:ascii="Tahoma" w:hAnsi="Tahoma" w:hint="default"/>
        <w:b/>
        <w:i w:val="0"/>
        <w:color w:val="404040"/>
      </w:rPr>
    </w:lvl>
    <w:lvl w:ilvl="4">
      <w:start w:val="1"/>
      <w:numFmt w:val="ordinal"/>
      <w:pStyle w:val="Nagwek5ITG"/>
      <w:lvlText w:val="%1%2%3%4%5"/>
      <w:lvlJc w:val="left"/>
      <w:pPr>
        <w:tabs>
          <w:tab w:val="num" w:pos="2041"/>
        </w:tabs>
        <w:ind w:left="2041" w:hanging="1321"/>
      </w:pPr>
      <w:rPr>
        <w:rFonts w:ascii="Tahoma" w:hAnsi="Tahoma" w:hint="default"/>
        <w:b/>
        <w:i w:val="0"/>
        <w:color w:val="40404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5AB22629"/>
    <w:multiLevelType w:val="hybridMultilevel"/>
    <w:tmpl w:val="61B4961E"/>
    <w:lvl w:ilvl="0" w:tplc="3B4A0C6A">
      <w:start w:val="1"/>
      <w:numFmt w:val="ordinal"/>
      <w:lvlText w:val="2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C16FDD"/>
    <w:multiLevelType w:val="hybridMultilevel"/>
    <w:tmpl w:val="7090B5BA"/>
    <w:lvl w:ilvl="0" w:tplc="50D45ED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5DD21A90"/>
    <w:multiLevelType w:val="hybridMultilevel"/>
    <w:tmpl w:val="67E2A74A"/>
    <w:name w:val="WW8Num22222"/>
    <w:lvl w:ilvl="0" w:tplc="0415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F3662A8"/>
    <w:multiLevelType w:val="hybridMultilevel"/>
    <w:tmpl w:val="24F069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89A1FF8"/>
    <w:multiLevelType w:val="hybridMultilevel"/>
    <w:tmpl w:val="8EC82A0C"/>
    <w:lvl w:ilvl="0" w:tplc="E4D07ED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>
    <w:nsid w:val="691A4D02"/>
    <w:multiLevelType w:val="multilevel"/>
    <w:tmpl w:val="4B740F36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ordinal"/>
      <w:lvlText w:val="3.%2"/>
      <w:lvlJc w:val="left"/>
      <w:pPr>
        <w:ind w:left="576" w:hanging="576"/>
      </w:pPr>
      <w:rPr>
        <w:rFonts w:ascii="Arial" w:hAnsi="Arial" w:hint="default"/>
        <w:sz w:val="20"/>
      </w:rPr>
    </w:lvl>
    <w:lvl w:ilvl="2">
      <w:start w:val="1"/>
      <w:numFmt w:val="decimal"/>
      <w:pStyle w:val="Nagwek3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>
    <w:nsid w:val="69E40CD8"/>
    <w:multiLevelType w:val="hybridMultilevel"/>
    <w:tmpl w:val="EA5EE0B0"/>
    <w:name w:val="WW8Num2222222"/>
    <w:lvl w:ilvl="0" w:tplc="0415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DCD266F"/>
    <w:multiLevelType w:val="multilevel"/>
    <w:tmpl w:val="BFFA85BC"/>
    <w:lvl w:ilvl="0">
      <w:start w:val="1"/>
      <w:numFmt w:val="upperRoman"/>
      <w:pStyle w:val="MB-Poziom1"/>
      <w:lvlText w:val="%1."/>
      <w:lvlJc w:val="left"/>
      <w:pPr>
        <w:tabs>
          <w:tab w:val="num" w:pos="680"/>
        </w:tabs>
        <w:ind w:left="680" w:hanging="396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2.%3.%4."/>
      <w:lvlJc w:val="left"/>
      <w:pPr>
        <w:tabs>
          <w:tab w:val="num" w:pos="2835"/>
        </w:tabs>
        <w:ind w:left="2835" w:hanging="567"/>
      </w:pPr>
      <w:rPr>
        <w:rFonts w:hint="default"/>
        <w:strike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07513C6"/>
    <w:multiLevelType w:val="hybridMultilevel"/>
    <w:tmpl w:val="ACFA8E6A"/>
    <w:lvl w:ilvl="0" w:tplc="C06EE090">
      <w:start w:val="1"/>
      <w:numFmt w:val="decimal"/>
      <w:lvlText w:val="E-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F53044"/>
    <w:multiLevelType w:val="hybridMultilevel"/>
    <w:tmpl w:val="AA1452E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D621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F828F0"/>
    <w:multiLevelType w:val="hybridMultilevel"/>
    <w:tmpl w:val="8FE02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1F7CD4"/>
    <w:multiLevelType w:val="hybridMultilevel"/>
    <w:tmpl w:val="6A58202C"/>
    <w:lvl w:ilvl="0" w:tplc="E9E4690C">
      <w:start w:val="1"/>
      <w:numFmt w:val="bullet"/>
      <w:lvlText w:val="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1" w:tplc="E9E4690C">
      <w:start w:val="2"/>
      <w:numFmt w:val="bullet"/>
      <w:lvlText w:val="-"/>
      <w:lvlJc w:val="left"/>
      <w:pPr>
        <w:tabs>
          <w:tab w:val="num" w:pos="2068"/>
        </w:tabs>
        <w:ind w:left="2068" w:hanging="705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4">
    <w:nsid w:val="7ADC17C3"/>
    <w:multiLevelType w:val="hybridMultilevel"/>
    <w:tmpl w:val="B7AA9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9"/>
  </w:num>
  <w:num w:numId="3">
    <w:abstractNumId w:val="37"/>
  </w:num>
  <w:num w:numId="4">
    <w:abstractNumId w:val="4"/>
  </w:num>
  <w:num w:numId="5">
    <w:abstractNumId w:val="11"/>
  </w:num>
  <w:num w:numId="6">
    <w:abstractNumId w:val="28"/>
  </w:num>
  <w:num w:numId="7">
    <w:abstractNumId w:val="10"/>
  </w:num>
  <w:num w:numId="8">
    <w:abstractNumId w:val="14"/>
  </w:num>
  <w:num w:numId="9">
    <w:abstractNumId w:val="40"/>
  </w:num>
  <w:num w:numId="10">
    <w:abstractNumId w:val="1"/>
  </w:num>
  <w:num w:numId="11">
    <w:abstractNumId w:val="37"/>
  </w:num>
  <w:num w:numId="12">
    <w:abstractNumId w:val="26"/>
  </w:num>
  <w:num w:numId="13">
    <w:abstractNumId w:val="37"/>
  </w:num>
  <w:num w:numId="14">
    <w:abstractNumId w:val="37"/>
  </w:num>
  <w:num w:numId="15">
    <w:abstractNumId w:val="37"/>
  </w:num>
  <w:num w:numId="16">
    <w:abstractNumId w:val="37"/>
  </w:num>
  <w:num w:numId="17">
    <w:abstractNumId w:val="7"/>
  </w:num>
  <w:num w:numId="18">
    <w:abstractNumId w:val="37"/>
  </w:num>
  <w:num w:numId="19">
    <w:abstractNumId w:val="27"/>
  </w:num>
  <w:num w:numId="20">
    <w:abstractNumId w:val="43"/>
  </w:num>
  <w:num w:numId="21">
    <w:abstractNumId w:val="30"/>
  </w:num>
  <w:num w:numId="22">
    <w:abstractNumId w:val="36"/>
  </w:num>
  <w:num w:numId="23">
    <w:abstractNumId w:val="42"/>
  </w:num>
  <w:num w:numId="24">
    <w:abstractNumId w:val="44"/>
  </w:num>
  <w:num w:numId="25">
    <w:abstractNumId w:val="25"/>
  </w:num>
  <w:num w:numId="26">
    <w:abstractNumId w:val="15"/>
  </w:num>
  <w:num w:numId="27">
    <w:abstractNumId w:val="23"/>
  </w:num>
  <w:num w:numId="28">
    <w:abstractNumId w:val="21"/>
  </w:num>
  <w:num w:numId="29">
    <w:abstractNumId w:val="41"/>
  </w:num>
  <w:num w:numId="30">
    <w:abstractNumId w:val="19"/>
  </w:num>
  <w:num w:numId="31">
    <w:abstractNumId w:val="37"/>
  </w:num>
  <w:num w:numId="32">
    <w:abstractNumId w:val="32"/>
  </w:num>
  <w:num w:numId="33">
    <w:abstractNumId w:val="0"/>
  </w:num>
  <w:num w:numId="34">
    <w:abstractNumId w:val="37"/>
  </w:num>
  <w:num w:numId="35">
    <w:abstractNumId w:val="5"/>
    <w:lvlOverride w:ilvl="0">
      <w:startOverride w:val="1"/>
    </w:lvlOverride>
  </w:num>
  <w:num w:numId="36">
    <w:abstractNumId w:val="33"/>
  </w:num>
  <w:num w:numId="37">
    <w:abstractNumId w:val="20"/>
  </w:num>
  <w:num w:numId="38">
    <w:abstractNumId w:val="29"/>
  </w:num>
  <w:num w:numId="39">
    <w:abstractNumId w:val="6"/>
  </w:num>
  <w:num w:numId="40">
    <w:abstractNumId w:val="17"/>
  </w:num>
  <w:num w:numId="41">
    <w:abstractNumId w:val="18"/>
  </w:num>
  <w:num w:numId="42">
    <w:abstractNumId w:val="35"/>
  </w:num>
  <w:num w:numId="43">
    <w:abstractNumId w:val="2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8E0A2E"/>
    <w:rsid w:val="00003067"/>
    <w:rsid w:val="00003134"/>
    <w:rsid w:val="00003661"/>
    <w:rsid w:val="00004F05"/>
    <w:rsid w:val="00005349"/>
    <w:rsid w:val="0000618F"/>
    <w:rsid w:val="00006907"/>
    <w:rsid w:val="00007DE1"/>
    <w:rsid w:val="00011170"/>
    <w:rsid w:val="0001302D"/>
    <w:rsid w:val="000155E0"/>
    <w:rsid w:val="00015D30"/>
    <w:rsid w:val="00016E14"/>
    <w:rsid w:val="0001764A"/>
    <w:rsid w:val="00020927"/>
    <w:rsid w:val="00020C64"/>
    <w:rsid w:val="00022F76"/>
    <w:rsid w:val="0002405C"/>
    <w:rsid w:val="00026AEC"/>
    <w:rsid w:val="000276F1"/>
    <w:rsid w:val="00027DC7"/>
    <w:rsid w:val="00032F19"/>
    <w:rsid w:val="0003401C"/>
    <w:rsid w:val="000348B8"/>
    <w:rsid w:val="000356C9"/>
    <w:rsid w:val="00035E85"/>
    <w:rsid w:val="00035FCE"/>
    <w:rsid w:val="00036721"/>
    <w:rsid w:val="00036891"/>
    <w:rsid w:val="00036B6F"/>
    <w:rsid w:val="00036D85"/>
    <w:rsid w:val="00036DEE"/>
    <w:rsid w:val="00037DEB"/>
    <w:rsid w:val="00041DBE"/>
    <w:rsid w:val="00042865"/>
    <w:rsid w:val="00042A70"/>
    <w:rsid w:val="00043743"/>
    <w:rsid w:val="00045230"/>
    <w:rsid w:val="00046B17"/>
    <w:rsid w:val="000475E5"/>
    <w:rsid w:val="00050F8C"/>
    <w:rsid w:val="00052104"/>
    <w:rsid w:val="000566E0"/>
    <w:rsid w:val="00060D76"/>
    <w:rsid w:val="00061FA2"/>
    <w:rsid w:val="00062512"/>
    <w:rsid w:val="000625B5"/>
    <w:rsid w:val="00062643"/>
    <w:rsid w:val="00063A35"/>
    <w:rsid w:val="00063D53"/>
    <w:rsid w:val="00064C95"/>
    <w:rsid w:val="000652CD"/>
    <w:rsid w:val="0007096B"/>
    <w:rsid w:val="00070D51"/>
    <w:rsid w:val="00072F7A"/>
    <w:rsid w:val="000730DB"/>
    <w:rsid w:val="000738F7"/>
    <w:rsid w:val="00074439"/>
    <w:rsid w:val="00075484"/>
    <w:rsid w:val="00075562"/>
    <w:rsid w:val="00076800"/>
    <w:rsid w:val="00076A0C"/>
    <w:rsid w:val="00077A21"/>
    <w:rsid w:val="000800A0"/>
    <w:rsid w:val="000806D3"/>
    <w:rsid w:val="000808DC"/>
    <w:rsid w:val="00081456"/>
    <w:rsid w:val="000819CD"/>
    <w:rsid w:val="00083639"/>
    <w:rsid w:val="00084E0E"/>
    <w:rsid w:val="00085777"/>
    <w:rsid w:val="00085DB6"/>
    <w:rsid w:val="00086142"/>
    <w:rsid w:val="00086FA6"/>
    <w:rsid w:val="00087428"/>
    <w:rsid w:val="00090ABA"/>
    <w:rsid w:val="0009413C"/>
    <w:rsid w:val="000941E3"/>
    <w:rsid w:val="00094E7D"/>
    <w:rsid w:val="00095276"/>
    <w:rsid w:val="00096051"/>
    <w:rsid w:val="00096D42"/>
    <w:rsid w:val="00097171"/>
    <w:rsid w:val="000A0200"/>
    <w:rsid w:val="000A0385"/>
    <w:rsid w:val="000A066A"/>
    <w:rsid w:val="000A1511"/>
    <w:rsid w:val="000A1AEF"/>
    <w:rsid w:val="000A223F"/>
    <w:rsid w:val="000A25EA"/>
    <w:rsid w:val="000A4D0D"/>
    <w:rsid w:val="000A50F8"/>
    <w:rsid w:val="000B133C"/>
    <w:rsid w:val="000B2767"/>
    <w:rsid w:val="000B27DB"/>
    <w:rsid w:val="000B2AB7"/>
    <w:rsid w:val="000B3131"/>
    <w:rsid w:val="000B4CD9"/>
    <w:rsid w:val="000B53A4"/>
    <w:rsid w:val="000B59CC"/>
    <w:rsid w:val="000B6614"/>
    <w:rsid w:val="000B6FA5"/>
    <w:rsid w:val="000C0FB4"/>
    <w:rsid w:val="000C27EE"/>
    <w:rsid w:val="000C3585"/>
    <w:rsid w:val="000C4010"/>
    <w:rsid w:val="000C46AC"/>
    <w:rsid w:val="000C4E0A"/>
    <w:rsid w:val="000C7C4F"/>
    <w:rsid w:val="000D2BFA"/>
    <w:rsid w:val="000D4B01"/>
    <w:rsid w:val="000D4D8E"/>
    <w:rsid w:val="000D6C44"/>
    <w:rsid w:val="000D6EC0"/>
    <w:rsid w:val="000D6FB2"/>
    <w:rsid w:val="000D75C9"/>
    <w:rsid w:val="000D7FC2"/>
    <w:rsid w:val="000E0709"/>
    <w:rsid w:val="000E0A84"/>
    <w:rsid w:val="000E0B3F"/>
    <w:rsid w:val="000E12D1"/>
    <w:rsid w:val="000E196A"/>
    <w:rsid w:val="000E4231"/>
    <w:rsid w:val="000E4491"/>
    <w:rsid w:val="000E4EF9"/>
    <w:rsid w:val="000E6901"/>
    <w:rsid w:val="000F0FA8"/>
    <w:rsid w:val="000F0FC7"/>
    <w:rsid w:val="000F3C53"/>
    <w:rsid w:val="000F5363"/>
    <w:rsid w:val="000F591A"/>
    <w:rsid w:val="000F5A50"/>
    <w:rsid w:val="000F7E2D"/>
    <w:rsid w:val="00100F1F"/>
    <w:rsid w:val="001039C0"/>
    <w:rsid w:val="0010451E"/>
    <w:rsid w:val="00105A43"/>
    <w:rsid w:val="001069CB"/>
    <w:rsid w:val="0010797E"/>
    <w:rsid w:val="00110444"/>
    <w:rsid w:val="00112E18"/>
    <w:rsid w:val="001130A6"/>
    <w:rsid w:val="00113ED6"/>
    <w:rsid w:val="00115254"/>
    <w:rsid w:val="00115582"/>
    <w:rsid w:val="001155CB"/>
    <w:rsid w:val="00117B22"/>
    <w:rsid w:val="0012010F"/>
    <w:rsid w:val="00121151"/>
    <w:rsid w:val="00121624"/>
    <w:rsid w:val="00121E13"/>
    <w:rsid w:val="00122945"/>
    <w:rsid w:val="001234A8"/>
    <w:rsid w:val="00124356"/>
    <w:rsid w:val="00125721"/>
    <w:rsid w:val="001268A6"/>
    <w:rsid w:val="00126FF3"/>
    <w:rsid w:val="001274DB"/>
    <w:rsid w:val="00130CDC"/>
    <w:rsid w:val="001320A3"/>
    <w:rsid w:val="00132A3A"/>
    <w:rsid w:val="00132D10"/>
    <w:rsid w:val="00135976"/>
    <w:rsid w:val="00136C2D"/>
    <w:rsid w:val="001400AA"/>
    <w:rsid w:val="001424F5"/>
    <w:rsid w:val="00143F1A"/>
    <w:rsid w:val="00144A8D"/>
    <w:rsid w:val="00145818"/>
    <w:rsid w:val="001459B9"/>
    <w:rsid w:val="00146041"/>
    <w:rsid w:val="001464C7"/>
    <w:rsid w:val="00147A14"/>
    <w:rsid w:val="001514C5"/>
    <w:rsid w:val="00152BDB"/>
    <w:rsid w:val="0015323E"/>
    <w:rsid w:val="0015442E"/>
    <w:rsid w:val="0015507D"/>
    <w:rsid w:val="00155707"/>
    <w:rsid w:val="00155739"/>
    <w:rsid w:val="00156149"/>
    <w:rsid w:val="0015788F"/>
    <w:rsid w:val="00157902"/>
    <w:rsid w:val="001604DF"/>
    <w:rsid w:val="00161262"/>
    <w:rsid w:val="001630E0"/>
    <w:rsid w:val="00163F56"/>
    <w:rsid w:val="00164A98"/>
    <w:rsid w:val="00165160"/>
    <w:rsid w:val="001675A6"/>
    <w:rsid w:val="00167AC9"/>
    <w:rsid w:val="00170CD4"/>
    <w:rsid w:val="00172291"/>
    <w:rsid w:val="001733E9"/>
    <w:rsid w:val="00173BEC"/>
    <w:rsid w:val="00173C8F"/>
    <w:rsid w:val="00175644"/>
    <w:rsid w:val="001756E1"/>
    <w:rsid w:val="001768FF"/>
    <w:rsid w:val="00181208"/>
    <w:rsid w:val="001817B7"/>
    <w:rsid w:val="001822F1"/>
    <w:rsid w:val="00182C7A"/>
    <w:rsid w:val="00182CFB"/>
    <w:rsid w:val="00183716"/>
    <w:rsid w:val="001839E5"/>
    <w:rsid w:val="00185251"/>
    <w:rsid w:val="00186C86"/>
    <w:rsid w:val="00191050"/>
    <w:rsid w:val="001922A7"/>
    <w:rsid w:val="00193CA6"/>
    <w:rsid w:val="00194DD8"/>
    <w:rsid w:val="00195096"/>
    <w:rsid w:val="00196788"/>
    <w:rsid w:val="00197BB8"/>
    <w:rsid w:val="001A005F"/>
    <w:rsid w:val="001A48EA"/>
    <w:rsid w:val="001A55C0"/>
    <w:rsid w:val="001A56D0"/>
    <w:rsid w:val="001A7511"/>
    <w:rsid w:val="001B081D"/>
    <w:rsid w:val="001B0FA3"/>
    <w:rsid w:val="001B1D68"/>
    <w:rsid w:val="001B2DD1"/>
    <w:rsid w:val="001B3001"/>
    <w:rsid w:val="001B4153"/>
    <w:rsid w:val="001B4C8F"/>
    <w:rsid w:val="001B58A5"/>
    <w:rsid w:val="001B6AB5"/>
    <w:rsid w:val="001B7702"/>
    <w:rsid w:val="001B7A8E"/>
    <w:rsid w:val="001C1FC6"/>
    <w:rsid w:val="001C26C0"/>
    <w:rsid w:val="001C337A"/>
    <w:rsid w:val="001C35A2"/>
    <w:rsid w:val="001C37A4"/>
    <w:rsid w:val="001C76FB"/>
    <w:rsid w:val="001C7F46"/>
    <w:rsid w:val="001D44FB"/>
    <w:rsid w:val="001D467C"/>
    <w:rsid w:val="001D561B"/>
    <w:rsid w:val="001D62FF"/>
    <w:rsid w:val="001E0BC3"/>
    <w:rsid w:val="001E2C9D"/>
    <w:rsid w:val="001E424C"/>
    <w:rsid w:val="001E50BC"/>
    <w:rsid w:val="001E58EC"/>
    <w:rsid w:val="001E6908"/>
    <w:rsid w:val="001E69F2"/>
    <w:rsid w:val="001E78F1"/>
    <w:rsid w:val="001F04C5"/>
    <w:rsid w:val="001F0C4B"/>
    <w:rsid w:val="001F2F33"/>
    <w:rsid w:val="001F328F"/>
    <w:rsid w:val="001F6D6F"/>
    <w:rsid w:val="001F72E3"/>
    <w:rsid w:val="002003AE"/>
    <w:rsid w:val="0020052A"/>
    <w:rsid w:val="00200CD3"/>
    <w:rsid w:val="00203F4C"/>
    <w:rsid w:val="002043A8"/>
    <w:rsid w:val="00204DA3"/>
    <w:rsid w:val="00210730"/>
    <w:rsid w:val="00210CAB"/>
    <w:rsid w:val="00210D23"/>
    <w:rsid w:val="00211CE4"/>
    <w:rsid w:val="00211EF6"/>
    <w:rsid w:val="00212C0E"/>
    <w:rsid w:val="002134EA"/>
    <w:rsid w:val="002151E4"/>
    <w:rsid w:val="002170AA"/>
    <w:rsid w:val="00220EED"/>
    <w:rsid w:val="00227A53"/>
    <w:rsid w:val="00230E02"/>
    <w:rsid w:val="00233037"/>
    <w:rsid w:val="002378F3"/>
    <w:rsid w:val="00237F05"/>
    <w:rsid w:val="002423B6"/>
    <w:rsid w:val="0024393B"/>
    <w:rsid w:val="00243F7C"/>
    <w:rsid w:val="002450D8"/>
    <w:rsid w:val="00245F05"/>
    <w:rsid w:val="002462F7"/>
    <w:rsid w:val="00246C33"/>
    <w:rsid w:val="002479E3"/>
    <w:rsid w:val="00250E80"/>
    <w:rsid w:val="00251F8F"/>
    <w:rsid w:val="002529F2"/>
    <w:rsid w:val="00254F56"/>
    <w:rsid w:val="002557C7"/>
    <w:rsid w:val="0025683D"/>
    <w:rsid w:val="0026206F"/>
    <w:rsid w:val="002622AD"/>
    <w:rsid w:val="0026252E"/>
    <w:rsid w:val="00264FEE"/>
    <w:rsid w:val="00266A9A"/>
    <w:rsid w:val="0026721F"/>
    <w:rsid w:val="002679A5"/>
    <w:rsid w:val="00271CE8"/>
    <w:rsid w:val="002722F8"/>
    <w:rsid w:val="00272A7D"/>
    <w:rsid w:val="00274FA4"/>
    <w:rsid w:val="00275252"/>
    <w:rsid w:val="00276F6F"/>
    <w:rsid w:val="002822DF"/>
    <w:rsid w:val="00282FEE"/>
    <w:rsid w:val="00284D70"/>
    <w:rsid w:val="00284D9F"/>
    <w:rsid w:val="00293CD3"/>
    <w:rsid w:val="00294946"/>
    <w:rsid w:val="00295926"/>
    <w:rsid w:val="002965E8"/>
    <w:rsid w:val="00296BE5"/>
    <w:rsid w:val="00297C05"/>
    <w:rsid w:val="002A1330"/>
    <w:rsid w:val="002A3CDB"/>
    <w:rsid w:val="002A44F3"/>
    <w:rsid w:val="002A4691"/>
    <w:rsid w:val="002A4769"/>
    <w:rsid w:val="002A4F58"/>
    <w:rsid w:val="002A6108"/>
    <w:rsid w:val="002B230A"/>
    <w:rsid w:val="002B2E09"/>
    <w:rsid w:val="002B40E4"/>
    <w:rsid w:val="002B42DD"/>
    <w:rsid w:val="002B5C53"/>
    <w:rsid w:val="002B78EF"/>
    <w:rsid w:val="002B78F1"/>
    <w:rsid w:val="002C270D"/>
    <w:rsid w:val="002C388D"/>
    <w:rsid w:val="002C392A"/>
    <w:rsid w:val="002C6711"/>
    <w:rsid w:val="002D0262"/>
    <w:rsid w:val="002D0E23"/>
    <w:rsid w:val="002D3169"/>
    <w:rsid w:val="002D34AB"/>
    <w:rsid w:val="002D5047"/>
    <w:rsid w:val="002D6A9D"/>
    <w:rsid w:val="002E21B7"/>
    <w:rsid w:val="002E6175"/>
    <w:rsid w:val="002E6396"/>
    <w:rsid w:val="002F0CC1"/>
    <w:rsid w:val="002F1A13"/>
    <w:rsid w:val="002F3EF0"/>
    <w:rsid w:val="002F5931"/>
    <w:rsid w:val="002F5BED"/>
    <w:rsid w:val="002F723E"/>
    <w:rsid w:val="002F740C"/>
    <w:rsid w:val="002F7627"/>
    <w:rsid w:val="0030140E"/>
    <w:rsid w:val="00301CF5"/>
    <w:rsid w:val="0030434D"/>
    <w:rsid w:val="0030485D"/>
    <w:rsid w:val="00304D0E"/>
    <w:rsid w:val="00305000"/>
    <w:rsid w:val="00306441"/>
    <w:rsid w:val="0030650D"/>
    <w:rsid w:val="00307263"/>
    <w:rsid w:val="00311F49"/>
    <w:rsid w:val="003121A2"/>
    <w:rsid w:val="00314496"/>
    <w:rsid w:val="0031467B"/>
    <w:rsid w:val="00314CEC"/>
    <w:rsid w:val="003158C3"/>
    <w:rsid w:val="00317213"/>
    <w:rsid w:val="003172FA"/>
    <w:rsid w:val="003174F4"/>
    <w:rsid w:val="00317CAE"/>
    <w:rsid w:val="00322EF3"/>
    <w:rsid w:val="00325CE5"/>
    <w:rsid w:val="00326C0A"/>
    <w:rsid w:val="003270C3"/>
    <w:rsid w:val="00327745"/>
    <w:rsid w:val="00330293"/>
    <w:rsid w:val="00331C38"/>
    <w:rsid w:val="0033207D"/>
    <w:rsid w:val="0033290A"/>
    <w:rsid w:val="00333903"/>
    <w:rsid w:val="003339CC"/>
    <w:rsid w:val="00334554"/>
    <w:rsid w:val="00336138"/>
    <w:rsid w:val="00336732"/>
    <w:rsid w:val="003370D2"/>
    <w:rsid w:val="00337623"/>
    <w:rsid w:val="00337EFD"/>
    <w:rsid w:val="003404EF"/>
    <w:rsid w:val="0034095F"/>
    <w:rsid w:val="00341108"/>
    <w:rsid w:val="00342414"/>
    <w:rsid w:val="003432AB"/>
    <w:rsid w:val="00344E6B"/>
    <w:rsid w:val="003469F5"/>
    <w:rsid w:val="00346DFD"/>
    <w:rsid w:val="00346E23"/>
    <w:rsid w:val="00347500"/>
    <w:rsid w:val="00350C5F"/>
    <w:rsid w:val="0035279C"/>
    <w:rsid w:val="0035402A"/>
    <w:rsid w:val="00354B2E"/>
    <w:rsid w:val="00354F24"/>
    <w:rsid w:val="00355AD8"/>
    <w:rsid w:val="0035714E"/>
    <w:rsid w:val="0036090D"/>
    <w:rsid w:val="00361437"/>
    <w:rsid w:val="00361533"/>
    <w:rsid w:val="00361EFB"/>
    <w:rsid w:val="003628BF"/>
    <w:rsid w:val="00363BCA"/>
    <w:rsid w:val="00364B0E"/>
    <w:rsid w:val="003722CE"/>
    <w:rsid w:val="003722DC"/>
    <w:rsid w:val="003754B7"/>
    <w:rsid w:val="00376752"/>
    <w:rsid w:val="00377410"/>
    <w:rsid w:val="003805D3"/>
    <w:rsid w:val="00381D13"/>
    <w:rsid w:val="00382FC5"/>
    <w:rsid w:val="00384C10"/>
    <w:rsid w:val="003863C7"/>
    <w:rsid w:val="00386D87"/>
    <w:rsid w:val="0038734A"/>
    <w:rsid w:val="0039304E"/>
    <w:rsid w:val="003946D2"/>
    <w:rsid w:val="003953E1"/>
    <w:rsid w:val="00395CB2"/>
    <w:rsid w:val="00397665"/>
    <w:rsid w:val="0039778F"/>
    <w:rsid w:val="003A06C9"/>
    <w:rsid w:val="003A189F"/>
    <w:rsid w:val="003A3143"/>
    <w:rsid w:val="003A3CE3"/>
    <w:rsid w:val="003A4864"/>
    <w:rsid w:val="003A65C3"/>
    <w:rsid w:val="003A7A78"/>
    <w:rsid w:val="003A7AD7"/>
    <w:rsid w:val="003B028F"/>
    <w:rsid w:val="003B13EA"/>
    <w:rsid w:val="003B2C22"/>
    <w:rsid w:val="003B326F"/>
    <w:rsid w:val="003B5563"/>
    <w:rsid w:val="003B58FE"/>
    <w:rsid w:val="003B6C01"/>
    <w:rsid w:val="003B77BA"/>
    <w:rsid w:val="003C1DF3"/>
    <w:rsid w:val="003C2480"/>
    <w:rsid w:val="003C2BCC"/>
    <w:rsid w:val="003C3BD4"/>
    <w:rsid w:val="003C4387"/>
    <w:rsid w:val="003C4AEC"/>
    <w:rsid w:val="003C5BCB"/>
    <w:rsid w:val="003C6585"/>
    <w:rsid w:val="003D02A1"/>
    <w:rsid w:val="003D0FBE"/>
    <w:rsid w:val="003D218F"/>
    <w:rsid w:val="003D3778"/>
    <w:rsid w:val="003D3A6F"/>
    <w:rsid w:val="003D437F"/>
    <w:rsid w:val="003D561B"/>
    <w:rsid w:val="003D67B2"/>
    <w:rsid w:val="003D6A31"/>
    <w:rsid w:val="003D718A"/>
    <w:rsid w:val="003D7F5F"/>
    <w:rsid w:val="003E0A0D"/>
    <w:rsid w:val="003E4EE7"/>
    <w:rsid w:val="003E683A"/>
    <w:rsid w:val="003F025E"/>
    <w:rsid w:val="003F03FF"/>
    <w:rsid w:val="003F069E"/>
    <w:rsid w:val="003F1303"/>
    <w:rsid w:val="003F147B"/>
    <w:rsid w:val="003F2815"/>
    <w:rsid w:val="003F2B08"/>
    <w:rsid w:val="003F3A15"/>
    <w:rsid w:val="003F3EEC"/>
    <w:rsid w:val="003F4089"/>
    <w:rsid w:val="003F4D27"/>
    <w:rsid w:val="003F52E5"/>
    <w:rsid w:val="003F58E0"/>
    <w:rsid w:val="003F7DD0"/>
    <w:rsid w:val="00400467"/>
    <w:rsid w:val="004021EB"/>
    <w:rsid w:val="00403059"/>
    <w:rsid w:val="00403CAD"/>
    <w:rsid w:val="004050DA"/>
    <w:rsid w:val="00405F4E"/>
    <w:rsid w:val="00407B4E"/>
    <w:rsid w:val="0041003C"/>
    <w:rsid w:val="004106B9"/>
    <w:rsid w:val="00410FF8"/>
    <w:rsid w:val="00411221"/>
    <w:rsid w:val="004126C3"/>
    <w:rsid w:val="004127DD"/>
    <w:rsid w:val="00412B8E"/>
    <w:rsid w:val="004152E2"/>
    <w:rsid w:val="004157D5"/>
    <w:rsid w:val="00416959"/>
    <w:rsid w:val="004214E8"/>
    <w:rsid w:val="004218DD"/>
    <w:rsid w:val="0042246A"/>
    <w:rsid w:val="0042246C"/>
    <w:rsid w:val="004231FD"/>
    <w:rsid w:val="0042325B"/>
    <w:rsid w:val="0042581D"/>
    <w:rsid w:val="0042624F"/>
    <w:rsid w:val="00427DDE"/>
    <w:rsid w:val="0043236D"/>
    <w:rsid w:val="0043363B"/>
    <w:rsid w:val="00435108"/>
    <w:rsid w:val="004371C2"/>
    <w:rsid w:val="0043771F"/>
    <w:rsid w:val="004404D4"/>
    <w:rsid w:val="00443804"/>
    <w:rsid w:val="00444440"/>
    <w:rsid w:val="00444C5E"/>
    <w:rsid w:val="0044573D"/>
    <w:rsid w:val="004471AA"/>
    <w:rsid w:val="004511FA"/>
    <w:rsid w:val="00451EF3"/>
    <w:rsid w:val="00454EEF"/>
    <w:rsid w:val="00455961"/>
    <w:rsid w:val="00456237"/>
    <w:rsid w:val="00457752"/>
    <w:rsid w:val="00457917"/>
    <w:rsid w:val="0046037E"/>
    <w:rsid w:val="00460B37"/>
    <w:rsid w:val="004624FC"/>
    <w:rsid w:val="004625B3"/>
    <w:rsid w:val="00462657"/>
    <w:rsid w:val="00462AE3"/>
    <w:rsid w:val="00465D28"/>
    <w:rsid w:val="004717E9"/>
    <w:rsid w:val="0047394E"/>
    <w:rsid w:val="00474C86"/>
    <w:rsid w:val="00476C1D"/>
    <w:rsid w:val="00477FDE"/>
    <w:rsid w:val="004807F4"/>
    <w:rsid w:val="004814A4"/>
    <w:rsid w:val="0048184F"/>
    <w:rsid w:val="00482294"/>
    <w:rsid w:val="004822D1"/>
    <w:rsid w:val="00483161"/>
    <w:rsid w:val="00483B5C"/>
    <w:rsid w:val="00483BC0"/>
    <w:rsid w:val="00487397"/>
    <w:rsid w:val="00487BDD"/>
    <w:rsid w:val="00487DAD"/>
    <w:rsid w:val="004904AF"/>
    <w:rsid w:val="004934CA"/>
    <w:rsid w:val="00496694"/>
    <w:rsid w:val="00496717"/>
    <w:rsid w:val="004969C5"/>
    <w:rsid w:val="004972DE"/>
    <w:rsid w:val="00497ED8"/>
    <w:rsid w:val="004A06A7"/>
    <w:rsid w:val="004A0BF5"/>
    <w:rsid w:val="004A0CA5"/>
    <w:rsid w:val="004A276E"/>
    <w:rsid w:val="004A3E00"/>
    <w:rsid w:val="004A63EC"/>
    <w:rsid w:val="004B0525"/>
    <w:rsid w:val="004B0795"/>
    <w:rsid w:val="004B249C"/>
    <w:rsid w:val="004B5913"/>
    <w:rsid w:val="004B6125"/>
    <w:rsid w:val="004B77EC"/>
    <w:rsid w:val="004B78D9"/>
    <w:rsid w:val="004C0BD5"/>
    <w:rsid w:val="004C2C2B"/>
    <w:rsid w:val="004C2C46"/>
    <w:rsid w:val="004C43BC"/>
    <w:rsid w:val="004C4E8F"/>
    <w:rsid w:val="004C51BA"/>
    <w:rsid w:val="004C7555"/>
    <w:rsid w:val="004D00EA"/>
    <w:rsid w:val="004D1129"/>
    <w:rsid w:val="004D18F8"/>
    <w:rsid w:val="004D2F17"/>
    <w:rsid w:val="004D37E2"/>
    <w:rsid w:val="004D3BD7"/>
    <w:rsid w:val="004D3FFD"/>
    <w:rsid w:val="004D5481"/>
    <w:rsid w:val="004D5B42"/>
    <w:rsid w:val="004D669F"/>
    <w:rsid w:val="004D6717"/>
    <w:rsid w:val="004D69EC"/>
    <w:rsid w:val="004E0344"/>
    <w:rsid w:val="004E03EA"/>
    <w:rsid w:val="004E10DE"/>
    <w:rsid w:val="004E364F"/>
    <w:rsid w:val="004E4B53"/>
    <w:rsid w:val="004E4C42"/>
    <w:rsid w:val="004E4CE1"/>
    <w:rsid w:val="004E5202"/>
    <w:rsid w:val="004E5D34"/>
    <w:rsid w:val="004E75EF"/>
    <w:rsid w:val="004F0221"/>
    <w:rsid w:val="004F0CE6"/>
    <w:rsid w:val="004F67B9"/>
    <w:rsid w:val="004F6808"/>
    <w:rsid w:val="004F6896"/>
    <w:rsid w:val="004F6A4E"/>
    <w:rsid w:val="004F75CF"/>
    <w:rsid w:val="004F77E5"/>
    <w:rsid w:val="00500AAC"/>
    <w:rsid w:val="00501776"/>
    <w:rsid w:val="005034C9"/>
    <w:rsid w:val="0050556B"/>
    <w:rsid w:val="00510EFC"/>
    <w:rsid w:val="00512438"/>
    <w:rsid w:val="005140D5"/>
    <w:rsid w:val="0051420B"/>
    <w:rsid w:val="0051489E"/>
    <w:rsid w:val="005201E1"/>
    <w:rsid w:val="005207D4"/>
    <w:rsid w:val="00521269"/>
    <w:rsid w:val="005225E6"/>
    <w:rsid w:val="0052345D"/>
    <w:rsid w:val="00523649"/>
    <w:rsid w:val="00523B3F"/>
    <w:rsid w:val="0052455A"/>
    <w:rsid w:val="00525100"/>
    <w:rsid w:val="00525609"/>
    <w:rsid w:val="005257BA"/>
    <w:rsid w:val="005305F2"/>
    <w:rsid w:val="00531C66"/>
    <w:rsid w:val="00531CED"/>
    <w:rsid w:val="00531F34"/>
    <w:rsid w:val="00533E7D"/>
    <w:rsid w:val="00534039"/>
    <w:rsid w:val="0053532B"/>
    <w:rsid w:val="00535B4F"/>
    <w:rsid w:val="00535CDF"/>
    <w:rsid w:val="0053660F"/>
    <w:rsid w:val="00536AB1"/>
    <w:rsid w:val="00536AB2"/>
    <w:rsid w:val="0053736E"/>
    <w:rsid w:val="0053748B"/>
    <w:rsid w:val="005411AA"/>
    <w:rsid w:val="0054164A"/>
    <w:rsid w:val="00542A10"/>
    <w:rsid w:val="00543726"/>
    <w:rsid w:val="00544D20"/>
    <w:rsid w:val="00544FB0"/>
    <w:rsid w:val="00545662"/>
    <w:rsid w:val="005460B0"/>
    <w:rsid w:val="00546203"/>
    <w:rsid w:val="00546382"/>
    <w:rsid w:val="00546578"/>
    <w:rsid w:val="005468E7"/>
    <w:rsid w:val="00550858"/>
    <w:rsid w:val="00551D86"/>
    <w:rsid w:val="00553310"/>
    <w:rsid w:val="00553B34"/>
    <w:rsid w:val="005543DB"/>
    <w:rsid w:val="005548BB"/>
    <w:rsid w:val="00554BE6"/>
    <w:rsid w:val="00554D48"/>
    <w:rsid w:val="005552BB"/>
    <w:rsid w:val="00555B00"/>
    <w:rsid w:val="005575FE"/>
    <w:rsid w:val="00560590"/>
    <w:rsid w:val="005635E6"/>
    <w:rsid w:val="005647FB"/>
    <w:rsid w:val="00564FF9"/>
    <w:rsid w:val="00565D98"/>
    <w:rsid w:val="005716D8"/>
    <w:rsid w:val="00571D8B"/>
    <w:rsid w:val="00574D93"/>
    <w:rsid w:val="005777A5"/>
    <w:rsid w:val="00584BCA"/>
    <w:rsid w:val="00585E5B"/>
    <w:rsid w:val="00590490"/>
    <w:rsid w:val="00591FEA"/>
    <w:rsid w:val="00592D5A"/>
    <w:rsid w:val="00593D4D"/>
    <w:rsid w:val="00594F31"/>
    <w:rsid w:val="00594F77"/>
    <w:rsid w:val="0059612E"/>
    <w:rsid w:val="00596348"/>
    <w:rsid w:val="00597368"/>
    <w:rsid w:val="00597B0B"/>
    <w:rsid w:val="00597EC7"/>
    <w:rsid w:val="005A0F8E"/>
    <w:rsid w:val="005A10BC"/>
    <w:rsid w:val="005A4602"/>
    <w:rsid w:val="005A519E"/>
    <w:rsid w:val="005A543A"/>
    <w:rsid w:val="005A68B3"/>
    <w:rsid w:val="005A71FE"/>
    <w:rsid w:val="005A787E"/>
    <w:rsid w:val="005B01DC"/>
    <w:rsid w:val="005B1D20"/>
    <w:rsid w:val="005B2F35"/>
    <w:rsid w:val="005B435C"/>
    <w:rsid w:val="005B6662"/>
    <w:rsid w:val="005B6920"/>
    <w:rsid w:val="005B6FEB"/>
    <w:rsid w:val="005C04E2"/>
    <w:rsid w:val="005C1573"/>
    <w:rsid w:val="005C1644"/>
    <w:rsid w:val="005C1FF7"/>
    <w:rsid w:val="005C2255"/>
    <w:rsid w:val="005C2B33"/>
    <w:rsid w:val="005C34F7"/>
    <w:rsid w:val="005C369D"/>
    <w:rsid w:val="005C5220"/>
    <w:rsid w:val="005C6245"/>
    <w:rsid w:val="005C7E0B"/>
    <w:rsid w:val="005D15D6"/>
    <w:rsid w:val="005D2488"/>
    <w:rsid w:val="005D3E16"/>
    <w:rsid w:val="005D4315"/>
    <w:rsid w:val="005D76C5"/>
    <w:rsid w:val="005E0A15"/>
    <w:rsid w:val="005E0C5E"/>
    <w:rsid w:val="005E2309"/>
    <w:rsid w:val="005E3367"/>
    <w:rsid w:val="005E3404"/>
    <w:rsid w:val="005E3774"/>
    <w:rsid w:val="005E3F63"/>
    <w:rsid w:val="005E4B8F"/>
    <w:rsid w:val="005E6591"/>
    <w:rsid w:val="005E65D3"/>
    <w:rsid w:val="005E69A4"/>
    <w:rsid w:val="005F0739"/>
    <w:rsid w:val="005F0D37"/>
    <w:rsid w:val="005F0F63"/>
    <w:rsid w:val="005F1CF7"/>
    <w:rsid w:val="005F34DB"/>
    <w:rsid w:val="005F4D0B"/>
    <w:rsid w:val="005F4EB7"/>
    <w:rsid w:val="005F673A"/>
    <w:rsid w:val="00600FF0"/>
    <w:rsid w:val="00603A58"/>
    <w:rsid w:val="00603BE3"/>
    <w:rsid w:val="00604292"/>
    <w:rsid w:val="00604629"/>
    <w:rsid w:val="006051C4"/>
    <w:rsid w:val="00605F04"/>
    <w:rsid w:val="00606A58"/>
    <w:rsid w:val="00607A99"/>
    <w:rsid w:val="00611067"/>
    <w:rsid w:val="006111AB"/>
    <w:rsid w:val="00612CA3"/>
    <w:rsid w:val="00613413"/>
    <w:rsid w:val="00613738"/>
    <w:rsid w:val="006146FB"/>
    <w:rsid w:val="006161E2"/>
    <w:rsid w:val="00616BC4"/>
    <w:rsid w:val="0062091A"/>
    <w:rsid w:val="00621A32"/>
    <w:rsid w:val="006222DA"/>
    <w:rsid w:val="00622A57"/>
    <w:rsid w:val="00624702"/>
    <w:rsid w:val="00624762"/>
    <w:rsid w:val="006248E4"/>
    <w:rsid w:val="00625C5C"/>
    <w:rsid w:val="00626043"/>
    <w:rsid w:val="006263CA"/>
    <w:rsid w:val="00626D12"/>
    <w:rsid w:val="00627F62"/>
    <w:rsid w:val="00630A75"/>
    <w:rsid w:val="00630C05"/>
    <w:rsid w:val="006319BF"/>
    <w:rsid w:val="00632691"/>
    <w:rsid w:val="006329F8"/>
    <w:rsid w:val="00634916"/>
    <w:rsid w:val="0063667E"/>
    <w:rsid w:val="006368D3"/>
    <w:rsid w:val="00636E42"/>
    <w:rsid w:val="006377F0"/>
    <w:rsid w:val="00637C38"/>
    <w:rsid w:val="00640BE5"/>
    <w:rsid w:val="00641155"/>
    <w:rsid w:val="006417A0"/>
    <w:rsid w:val="006427F8"/>
    <w:rsid w:val="0064322A"/>
    <w:rsid w:val="00643E44"/>
    <w:rsid w:val="00646230"/>
    <w:rsid w:val="006462C1"/>
    <w:rsid w:val="00647C91"/>
    <w:rsid w:val="0065045F"/>
    <w:rsid w:val="006513F8"/>
    <w:rsid w:val="006520BD"/>
    <w:rsid w:val="00652108"/>
    <w:rsid w:val="00652C07"/>
    <w:rsid w:val="006534BE"/>
    <w:rsid w:val="00653585"/>
    <w:rsid w:val="00654017"/>
    <w:rsid w:val="00654FA4"/>
    <w:rsid w:val="006556AE"/>
    <w:rsid w:val="0065577A"/>
    <w:rsid w:val="00655C7D"/>
    <w:rsid w:val="00660C2E"/>
    <w:rsid w:val="006619E1"/>
    <w:rsid w:val="0066359E"/>
    <w:rsid w:val="00663CF5"/>
    <w:rsid w:val="00664B2E"/>
    <w:rsid w:val="00665358"/>
    <w:rsid w:val="00665CB6"/>
    <w:rsid w:val="00666AC4"/>
    <w:rsid w:val="00670123"/>
    <w:rsid w:val="0067235B"/>
    <w:rsid w:val="00672F82"/>
    <w:rsid w:val="006732AA"/>
    <w:rsid w:val="0067336D"/>
    <w:rsid w:val="00673989"/>
    <w:rsid w:val="00674429"/>
    <w:rsid w:val="00674494"/>
    <w:rsid w:val="00675DFC"/>
    <w:rsid w:val="0067772C"/>
    <w:rsid w:val="00677DBE"/>
    <w:rsid w:val="00680482"/>
    <w:rsid w:val="00680CB0"/>
    <w:rsid w:val="006817AB"/>
    <w:rsid w:val="0068183F"/>
    <w:rsid w:val="006841AF"/>
    <w:rsid w:val="00686056"/>
    <w:rsid w:val="0069092B"/>
    <w:rsid w:val="00691DF3"/>
    <w:rsid w:val="006925B9"/>
    <w:rsid w:val="00692894"/>
    <w:rsid w:val="00695B0D"/>
    <w:rsid w:val="00696226"/>
    <w:rsid w:val="00696761"/>
    <w:rsid w:val="006979F6"/>
    <w:rsid w:val="006A0C04"/>
    <w:rsid w:val="006A1867"/>
    <w:rsid w:val="006A269D"/>
    <w:rsid w:val="006A3242"/>
    <w:rsid w:val="006A4253"/>
    <w:rsid w:val="006A7448"/>
    <w:rsid w:val="006A7D96"/>
    <w:rsid w:val="006A7E5E"/>
    <w:rsid w:val="006B0D69"/>
    <w:rsid w:val="006B14F2"/>
    <w:rsid w:val="006B1A43"/>
    <w:rsid w:val="006B2D1B"/>
    <w:rsid w:val="006B38F3"/>
    <w:rsid w:val="006B3C0D"/>
    <w:rsid w:val="006B49DD"/>
    <w:rsid w:val="006B6149"/>
    <w:rsid w:val="006B6E12"/>
    <w:rsid w:val="006C09C0"/>
    <w:rsid w:val="006C14D9"/>
    <w:rsid w:val="006C5AA7"/>
    <w:rsid w:val="006C5B32"/>
    <w:rsid w:val="006C6591"/>
    <w:rsid w:val="006C65F2"/>
    <w:rsid w:val="006C7319"/>
    <w:rsid w:val="006C7644"/>
    <w:rsid w:val="006C7A0A"/>
    <w:rsid w:val="006D16BB"/>
    <w:rsid w:val="006D3BBB"/>
    <w:rsid w:val="006D7957"/>
    <w:rsid w:val="006D7B8D"/>
    <w:rsid w:val="006E5D2D"/>
    <w:rsid w:val="006E799B"/>
    <w:rsid w:val="006F0873"/>
    <w:rsid w:val="006F12F0"/>
    <w:rsid w:val="006F6D6D"/>
    <w:rsid w:val="00702BF1"/>
    <w:rsid w:val="0070328B"/>
    <w:rsid w:val="00703BEF"/>
    <w:rsid w:val="007059CA"/>
    <w:rsid w:val="007078F3"/>
    <w:rsid w:val="00707D4B"/>
    <w:rsid w:val="00710509"/>
    <w:rsid w:val="00710C4B"/>
    <w:rsid w:val="0071146E"/>
    <w:rsid w:val="007141E4"/>
    <w:rsid w:val="007143D4"/>
    <w:rsid w:val="00714BA5"/>
    <w:rsid w:val="0072081F"/>
    <w:rsid w:val="007232DA"/>
    <w:rsid w:val="007233A8"/>
    <w:rsid w:val="00723D3E"/>
    <w:rsid w:val="00724118"/>
    <w:rsid w:val="00726657"/>
    <w:rsid w:val="00726961"/>
    <w:rsid w:val="00727CC6"/>
    <w:rsid w:val="00727D6B"/>
    <w:rsid w:val="00730DBF"/>
    <w:rsid w:val="00731E4A"/>
    <w:rsid w:val="00732CF8"/>
    <w:rsid w:val="007353F4"/>
    <w:rsid w:val="00735D84"/>
    <w:rsid w:val="00736B8E"/>
    <w:rsid w:val="0074054E"/>
    <w:rsid w:val="007406DC"/>
    <w:rsid w:val="00740D55"/>
    <w:rsid w:val="007419CD"/>
    <w:rsid w:val="00741A43"/>
    <w:rsid w:val="00741C50"/>
    <w:rsid w:val="007436D4"/>
    <w:rsid w:val="007439E3"/>
    <w:rsid w:val="007457B9"/>
    <w:rsid w:val="00745D6B"/>
    <w:rsid w:val="00745D77"/>
    <w:rsid w:val="007467CC"/>
    <w:rsid w:val="007469DC"/>
    <w:rsid w:val="00747CFF"/>
    <w:rsid w:val="00750D20"/>
    <w:rsid w:val="007510C1"/>
    <w:rsid w:val="007525F5"/>
    <w:rsid w:val="00752DE0"/>
    <w:rsid w:val="00752DF5"/>
    <w:rsid w:val="00754364"/>
    <w:rsid w:val="00755757"/>
    <w:rsid w:val="0075754B"/>
    <w:rsid w:val="00757FA2"/>
    <w:rsid w:val="007601C0"/>
    <w:rsid w:val="00760DAC"/>
    <w:rsid w:val="00761D3C"/>
    <w:rsid w:val="00762E83"/>
    <w:rsid w:val="00763106"/>
    <w:rsid w:val="007640FC"/>
    <w:rsid w:val="007643D8"/>
    <w:rsid w:val="00764C19"/>
    <w:rsid w:val="00765666"/>
    <w:rsid w:val="00766D86"/>
    <w:rsid w:val="007674A9"/>
    <w:rsid w:val="00772937"/>
    <w:rsid w:val="0077376B"/>
    <w:rsid w:val="00774356"/>
    <w:rsid w:val="007757E5"/>
    <w:rsid w:val="007759BB"/>
    <w:rsid w:val="007768A4"/>
    <w:rsid w:val="00780EF5"/>
    <w:rsid w:val="007815A3"/>
    <w:rsid w:val="00781B1B"/>
    <w:rsid w:val="007823A5"/>
    <w:rsid w:val="0078332E"/>
    <w:rsid w:val="00785F33"/>
    <w:rsid w:val="00786397"/>
    <w:rsid w:val="00786693"/>
    <w:rsid w:val="00786E57"/>
    <w:rsid w:val="00787E8A"/>
    <w:rsid w:val="00787F19"/>
    <w:rsid w:val="0079077D"/>
    <w:rsid w:val="007917C8"/>
    <w:rsid w:val="007919C0"/>
    <w:rsid w:val="00791A03"/>
    <w:rsid w:val="0079230E"/>
    <w:rsid w:val="007924EC"/>
    <w:rsid w:val="00794893"/>
    <w:rsid w:val="00794DDE"/>
    <w:rsid w:val="00794F3D"/>
    <w:rsid w:val="00795596"/>
    <w:rsid w:val="0079657A"/>
    <w:rsid w:val="00796990"/>
    <w:rsid w:val="00796B67"/>
    <w:rsid w:val="0079788E"/>
    <w:rsid w:val="007A2FC6"/>
    <w:rsid w:val="007A34AE"/>
    <w:rsid w:val="007A4572"/>
    <w:rsid w:val="007A78A6"/>
    <w:rsid w:val="007B01A9"/>
    <w:rsid w:val="007B0A79"/>
    <w:rsid w:val="007B15AB"/>
    <w:rsid w:val="007B19B4"/>
    <w:rsid w:val="007B261C"/>
    <w:rsid w:val="007B2BD1"/>
    <w:rsid w:val="007B488A"/>
    <w:rsid w:val="007C0702"/>
    <w:rsid w:val="007C07EB"/>
    <w:rsid w:val="007C0CB1"/>
    <w:rsid w:val="007C1A52"/>
    <w:rsid w:val="007C216D"/>
    <w:rsid w:val="007C2211"/>
    <w:rsid w:val="007C339B"/>
    <w:rsid w:val="007C3558"/>
    <w:rsid w:val="007C3655"/>
    <w:rsid w:val="007C4B10"/>
    <w:rsid w:val="007C6B55"/>
    <w:rsid w:val="007C6F4B"/>
    <w:rsid w:val="007C726C"/>
    <w:rsid w:val="007C7ABE"/>
    <w:rsid w:val="007D05BF"/>
    <w:rsid w:val="007D0B12"/>
    <w:rsid w:val="007D1936"/>
    <w:rsid w:val="007D2187"/>
    <w:rsid w:val="007D444C"/>
    <w:rsid w:val="007D4AC4"/>
    <w:rsid w:val="007E0031"/>
    <w:rsid w:val="007E0093"/>
    <w:rsid w:val="007E1090"/>
    <w:rsid w:val="007E25D6"/>
    <w:rsid w:val="007E40EE"/>
    <w:rsid w:val="007E40F0"/>
    <w:rsid w:val="007E6CD3"/>
    <w:rsid w:val="007E6F5D"/>
    <w:rsid w:val="007E7FA6"/>
    <w:rsid w:val="007F0724"/>
    <w:rsid w:val="007F0A64"/>
    <w:rsid w:val="007F0A87"/>
    <w:rsid w:val="007F0EB8"/>
    <w:rsid w:val="007F1833"/>
    <w:rsid w:val="007F241F"/>
    <w:rsid w:val="007F26EE"/>
    <w:rsid w:val="007F337E"/>
    <w:rsid w:val="007F47A5"/>
    <w:rsid w:val="007F69FF"/>
    <w:rsid w:val="0080016D"/>
    <w:rsid w:val="008013FE"/>
    <w:rsid w:val="00801E88"/>
    <w:rsid w:val="00802916"/>
    <w:rsid w:val="0080496C"/>
    <w:rsid w:val="0080619D"/>
    <w:rsid w:val="008067ED"/>
    <w:rsid w:val="008103CF"/>
    <w:rsid w:val="008107A0"/>
    <w:rsid w:val="00810D47"/>
    <w:rsid w:val="00811549"/>
    <w:rsid w:val="00813D22"/>
    <w:rsid w:val="00816742"/>
    <w:rsid w:val="00816F98"/>
    <w:rsid w:val="0081765F"/>
    <w:rsid w:val="008206A3"/>
    <w:rsid w:val="00821530"/>
    <w:rsid w:val="00821819"/>
    <w:rsid w:val="008242C0"/>
    <w:rsid w:val="00824E66"/>
    <w:rsid w:val="00824F1E"/>
    <w:rsid w:val="00825407"/>
    <w:rsid w:val="00825A09"/>
    <w:rsid w:val="00825CB6"/>
    <w:rsid w:val="0082637D"/>
    <w:rsid w:val="00827068"/>
    <w:rsid w:val="008308D3"/>
    <w:rsid w:val="0083224A"/>
    <w:rsid w:val="00834A30"/>
    <w:rsid w:val="00836605"/>
    <w:rsid w:val="00836833"/>
    <w:rsid w:val="00836F36"/>
    <w:rsid w:val="00836F39"/>
    <w:rsid w:val="00841B99"/>
    <w:rsid w:val="0084284A"/>
    <w:rsid w:val="00844432"/>
    <w:rsid w:val="0084782A"/>
    <w:rsid w:val="0084786B"/>
    <w:rsid w:val="00851D4E"/>
    <w:rsid w:val="00852763"/>
    <w:rsid w:val="00854643"/>
    <w:rsid w:val="008548ED"/>
    <w:rsid w:val="00854D04"/>
    <w:rsid w:val="008566FF"/>
    <w:rsid w:val="00856FE1"/>
    <w:rsid w:val="00857FBB"/>
    <w:rsid w:val="00861490"/>
    <w:rsid w:val="008639DE"/>
    <w:rsid w:val="0086415E"/>
    <w:rsid w:val="00864312"/>
    <w:rsid w:val="0086524B"/>
    <w:rsid w:val="008662B9"/>
    <w:rsid w:val="00866DD3"/>
    <w:rsid w:val="00867A8C"/>
    <w:rsid w:val="0087130A"/>
    <w:rsid w:val="008717F3"/>
    <w:rsid w:val="0087215A"/>
    <w:rsid w:val="008749B3"/>
    <w:rsid w:val="00875AA2"/>
    <w:rsid w:val="00875B0C"/>
    <w:rsid w:val="00876E47"/>
    <w:rsid w:val="0088125C"/>
    <w:rsid w:val="00881924"/>
    <w:rsid w:val="00882992"/>
    <w:rsid w:val="00882B9C"/>
    <w:rsid w:val="00884A21"/>
    <w:rsid w:val="00885247"/>
    <w:rsid w:val="00885917"/>
    <w:rsid w:val="008864FE"/>
    <w:rsid w:val="00886FD4"/>
    <w:rsid w:val="00892FF9"/>
    <w:rsid w:val="00895C2B"/>
    <w:rsid w:val="00897E11"/>
    <w:rsid w:val="008A0047"/>
    <w:rsid w:val="008A247D"/>
    <w:rsid w:val="008A53A0"/>
    <w:rsid w:val="008A61BA"/>
    <w:rsid w:val="008A6DE8"/>
    <w:rsid w:val="008A7114"/>
    <w:rsid w:val="008B1803"/>
    <w:rsid w:val="008B24CB"/>
    <w:rsid w:val="008B2788"/>
    <w:rsid w:val="008B29D9"/>
    <w:rsid w:val="008B41A0"/>
    <w:rsid w:val="008B45DB"/>
    <w:rsid w:val="008B69F6"/>
    <w:rsid w:val="008C03A2"/>
    <w:rsid w:val="008C3731"/>
    <w:rsid w:val="008C5319"/>
    <w:rsid w:val="008C55F4"/>
    <w:rsid w:val="008C7D49"/>
    <w:rsid w:val="008D6049"/>
    <w:rsid w:val="008D683D"/>
    <w:rsid w:val="008D73AB"/>
    <w:rsid w:val="008E00DC"/>
    <w:rsid w:val="008E0A2E"/>
    <w:rsid w:val="008E0F70"/>
    <w:rsid w:val="008E281A"/>
    <w:rsid w:val="008E3CFA"/>
    <w:rsid w:val="008E5ACB"/>
    <w:rsid w:val="008E62DB"/>
    <w:rsid w:val="008E7911"/>
    <w:rsid w:val="008E7EEC"/>
    <w:rsid w:val="008E7F59"/>
    <w:rsid w:val="008F4D1C"/>
    <w:rsid w:val="008F4FC2"/>
    <w:rsid w:val="008F50F7"/>
    <w:rsid w:val="008F54E3"/>
    <w:rsid w:val="008F5951"/>
    <w:rsid w:val="008F6F97"/>
    <w:rsid w:val="008F7043"/>
    <w:rsid w:val="008F71F1"/>
    <w:rsid w:val="008F7217"/>
    <w:rsid w:val="00900796"/>
    <w:rsid w:val="0090146B"/>
    <w:rsid w:val="00901C10"/>
    <w:rsid w:val="00901FB6"/>
    <w:rsid w:val="00902E13"/>
    <w:rsid w:val="00905EFE"/>
    <w:rsid w:val="0090638D"/>
    <w:rsid w:val="00910EE7"/>
    <w:rsid w:val="009115F0"/>
    <w:rsid w:val="00912801"/>
    <w:rsid w:val="009141E1"/>
    <w:rsid w:val="00914D7C"/>
    <w:rsid w:val="00914FD1"/>
    <w:rsid w:val="00915394"/>
    <w:rsid w:val="00915E38"/>
    <w:rsid w:val="0091692E"/>
    <w:rsid w:val="00916C4F"/>
    <w:rsid w:val="00925C95"/>
    <w:rsid w:val="00926367"/>
    <w:rsid w:val="00927C69"/>
    <w:rsid w:val="009303FE"/>
    <w:rsid w:val="0093089C"/>
    <w:rsid w:val="00930E31"/>
    <w:rsid w:val="009352A7"/>
    <w:rsid w:val="009360E8"/>
    <w:rsid w:val="00937A25"/>
    <w:rsid w:val="009406F6"/>
    <w:rsid w:val="009422DA"/>
    <w:rsid w:val="00942808"/>
    <w:rsid w:val="0094386A"/>
    <w:rsid w:val="00944754"/>
    <w:rsid w:val="0094796E"/>
    <w:rsid w:val="00951120"/>
    <w:rsid w:val="009519A8"/>
    <w:rsid w:val="00953E6D"/>
    <w:rsid w:val="00955E3B"/>
    <w:rsid w:val="00956F48"/>
    <w:rsid w:val="00960741"/>
    <w:rsid w:val="00961E0B"/>
    <w:rsid w:val="00961E9D"/>
    <w:rsid w:val="009646AE"/>
    <w:rsid w:val="009650C0"/>
    <w:rsid w:val="00966B26"/>
    <w:rsid w:val="009676B4"/>
    <w:rsid w:val="009710DA"/>
    <w:rsid w:val="009745A5"/>
    <w:rsid w:val="0097479E"/>
    <w:rsid w:val="00974833"/>
    <w:rsid w:val="00975E1B"/>
    <w:rsid w:val="00976382"/>
    <w:rsid w:val="00976704"/>
    <w:rsid w:val="00977065"/>
    <w:rsid w:val="00977259"/>
    <w:rsid w:val="00977469"/>
    <w:rsid w:val="009808B0"/>
    <w:rsid w:val="00981196"/>
    <w:rsid w:val="00981392"/>
    <w:rsid w:val="00981BF7"/>
    <w:rsid w:val="00983ECB"/>
    <w:rsid w:val="00992AE0"/>
    <w:rsid w:val="009931BF"/>
    <w:rsid w:val="009960DA"/>
    <w:rsid w:val="009976B6"/>
    <w:rsid w:val="009A07D2"/>
    <w:rsid w:val="009A0903"/>
    <w:rsid w:val="009A0A4F"/>
    <w:rsid w:val="009A0BA2"/>
    <w:rsid w:val="009A0CD0"/>
    <w:rsid w:val="009A2E8E"/>
    <w:rsid w:val="009A2F64"/>
    <w:rsid w:val="009A329B"/>
    <w:rsid w:val="009A6190"/>
    <w:rsid w:val="009A677D"/>
    <w:rsid w:val="009A7B9A"/>
    <w:rsid w:val="009B0173"/>
    <w:rsid w:val="009B3423"/>
    <w:rsid w:val="009B4923"/>
    <w:rsid w:val="009B52DE"/>
    <w:rsid w:val="009B657C"/>
    <w:rsid w:val="009B78C4"/>
    <w:rsid w:val="009C0080"/>
    <w:rsid w:val="009C0B2A"/>
    <w:rsid w:val="009C1856"/>
    <w:rsid w:val="009C314D"/>
    <w:rsid w:val="009C3AD7"/>
    <w:rsid w:val="009C5E23"/>
    <w:rsid w:val="009D25EE"/>
    <w:rsid w:val="009D2BF3"/>
    <w:rsid w:val="009D2CBD"/>
    <w:rsid w:val="009D3D81"/>
    <w:rsid w:val="009D4CC4"/>
    <w:rsid w:val="009D6184"/>
    <w:rsid w:val="009E1861"/>
    <w:rsid w:val="009E2BB4"/>
    <w:rsid w:val="009E43E6"/>
    <w:rsid w:val="009E4B8D"/>
    <w:rsid w:val="009E5827"/>
    <w:rsid w:val="009E7CE9"/>
    <w:rsid w:val="009E7EB8"/>
    <w:rsid w:val="009F077A"/>
    <w:rsid w:val="009F5495"/>
    <w:rsid w:val="009F586C"/>
    <w:rsid w:val="009F5A30"/>
    <w:rsid w:val="009F5B07"/>
    <w:rsid w:val="009F5E1D"/>
    <w:rsid w:val="00A00088"/>
    <w:rsid w:val="00A00702"/>
    <w:rsid w:val="00A02861"/>
    <w:rsid w:val="00A03201"/>
    <w:rsid w:val="00A03834"/>
    <w:rsid w:val="00A0444D"/>
    <w:rsid w:val="00A101C7"/>
    <w:rsid w:val="00A118BD"/>
    <w:rsid w:val="00A11DF4"/>
    <w:rsid w:val="00A129D6"/>
    <w:rsid w:val="00A15ADA"/>
    <w:rsid w:val="00A17532"/>
    <w:rsid w:val="00A21172"/>
    <w:rsid w:val="00A238BD"/>
    <w:rsid w:val="00A23AC2"/>
    <w:rsid w:val="00A241F3"/>
    <w:rsid w:val="00A245E7"/>
    <w:rsid w:val="00A25CE9"/>
    <w:rsid w:val="00A26F64"/>
    <w:rsid w:val="00A3227F"/>
    <w:rsid w:val="00A3332C"/>
    <w:rsid w:val="00A33A6A"/>
    <w:rsid w:val="00A34EDB"/>
    <w:rsid w:val="00A353FD"/>
    <w:rsid w:val="00A35985"/>
    <w:rsid w:val="00A364E4"/>
    <w:rsid w:val="00A36633"/>
    <w:rsid w:val="00A37DA8"/>
    <w:rsid w:val="00A37E2C"/>
    <w:rsid w:val="00A40102"/>
    <w:rsid w:val="00A40330"/>
    <w:rsid w:val="00A40796"/>
    <w:rsid w:val="00A41BE3"/>
    <w:rsid w:val="00A43D12"/>
    <w:rsid w:val="00A45149"/>
    <w:rsid w:val="00A46A19"/>
    <w:rsid w:val="00A46AE9"/>
    <w:rsid w:val="00A51E76"/>
    <w:rsid w:val="00A5219A"/>
    <w:rsid w:val="00A57B50"/>
    <w:rsid w:val="00A631E2"/>
    <w:rsid w:val="00A640B3"/>
    <w:rsid w:val="00A640D4"/>
    <w:rsid w:val="00A64904"/>
    <w:rsid w:val="00A654C8"/>
    <w:rsid w:val="00A66532"/>
    <w:rsid w:val="00A67D5D"/>
    <w:rsid w:val="00A67E7E"/>
    <w:rsid w:val="00A71AB3"/>
    <w:rsid w:val="00A71BD9"/>
    <w:rsid w:val="00A7231E"/>
    <w:rsid w:val="00A723CC"/>
    <w:rsid w:val="00A7300B"/>
    <w:rsid w:val="00A73B52"/>
    <w:rsid w:val="00A74275"/>
    <w:rsid w:val="00A74B1C"/>
    <w:rsid w:val="00A74DB9"/>
    <w:rsid w:val="00A74F67"/>
    <w:rsid w:val="00A7527D"/>
    <w:rsid w:val="00A75901"/>
    <w:rsid w:val="00A761F8"/>
    <w:rsid w:val="00A77CAC"/>
    <w:rsid w:val="00A829E4"/>
    <w:rsid w:val="00A839F1"/>
    <w:rsid w:val="00A87246"/>
    <w:rsid w:val="00A8743D"/>
    <w:rsid w:val="00A916F1"/>
    <w:rsid w:val="00A9176D"/>
    <w:rsid w:val="00A92EE9"/>
    <w:rsid w:val="00A93417"/>
    <w:rsid w:val="00A936E4"/>
    <w:rsid w:val="00A95AEE"/>
    <w:rsid w:val="00A95CC8"/>
    <w:rsid w:val="00AA240A"/>
    <w:rsid w:val="00AA2641"/>
    <w:rsid w:val="00AA2E60"/>
    <w:rsid w:val="00AA3002"/>
    <w:rsid w:val="00AA41EB"/>
    <w:rsid w:val="00AA514D"/>
    <w:rsid w:val="00AA5BFE"/>
    <w:rsid w:val="00AA781C"/>
    <w:rsid w:val="00AB5697"/>
    <w:rsid w:val="00AB5FF1"/>
    <w:rsid w:val="00AB6064"/>
    <w:rsid w:val="00AC1581"/>
    <w:rsid w:val="00AC318D"/>
    <w:rsid w:val="00AC363B"/>
    <w:rsid w:val="00AC4452"/>
    <w:rsid w:val="00AC5763"/>
    <w:rsid w:val="00AC7993"/>
    <w:rsid w:val="00AD05D3"/>
    <w:rsid w:val="00AD2164"/>
    <w:rsid w:val="00AD3EC5"/>
    <w:rsid w:val="00AD680A"/>
    <w:rsid w:val="00AD6F17"/>
    <w:rsid w:val="00AD73D4"/>
    <w:rsid w:val="00AD77B7"/>
    <w:rsid w:val="00AE0382"/>
    <w:rsid w:val="00AE097C"/>
    <w:rsid w:val="00AE0BDA"/>
    <w:rsid w:val="00AE2BBF"/>
    <w:rsid w:val="00AE3093"/>
    <w:rsid w:val="00AE4388"/>
    <w:rsid w:val="00AE5170"/>
    <w:rsid w:val="00AE5328"/>
    <w:rsid w:val="00AF16CC"/>
    <w:rsid w:val="00AF27E2"/>
    <w:rsid w:val="00AF3990"/>
    <w:rsid w:val="00AF49BA"/>
    <w:rsid w:val="00AF55AD"/>
    <w:rsid w:val="00AF55D2"/>
    <w:rsid w:val="00AF5E01"/>
    <w:rsid w:val="00AF5F61"/>
    <w:rsid w:val="00AF68C9"/>
    <w:rsid w:val="00AF734A"/>
    <w:rsid w:val="00B004A7"/>
    <w:rsid w:val="00B00E69"/>
    <w:rsid w:val="00B01976"/>
    <w:rsid w:val="00B01B41"/>
    <w:rsid w:val="00B020F2"/>
    <w:rsid w:val="00B039F9"/>
    <w:rsid w:val="00B03E4B"/>
    <w:rsid w:val="00B04243"/>
    <w:rsid w:val="00B12783"/>
    <w:rsid w:val="00B139F0"/>
    <w:rsid w:val="00B14241"/>
    <w:rsid w:val="00B159AE"/>
    <w:rsid w:val="00B168BD"/>
    <w:rsid w:val="00B16A19"/>
    <w:rsid w:val="00B16C8D"/>
    <w:rsid w:val="00B16F6C"/>
    <w:rsid w:val="00B20BDD"/>
    <w:rsid w:val="00B21911"/>
    <w:rsid w:val="00B21F54"/>
    <w:rsid w:val="00B23AB5"/>
    <w:rsid w:val="00B2403B"/>
    <w:rsid w:val="00B24342"/>
    <w:rsid w:val="00B24938"/>
    <w:rsid w:val="00B26A4A"/>
    <w:rsid w:val="00B27A7A"/>
    <w:rsid w:val="00B3045E"/>
    <w:rsid w:val="00B308BD"/>
    <w:rsid w:val="00B30962"/>
    <w:rsid w:val="00B31689"/>
    <w:rsid w:val="00B32812"/>
    <w:rsid w:val="00B32A3B"/>
    <w:rsid w:val="00B32E26"/>
    <w:rsid w:val="00B33702"/>
    <w:rsid w:val="00B33DB8"/>
    <w:rsid w:val="00B34B0C"/>
    <w:rsid w:val="00B3566F"/>
    <w:rsid w:val="00B36406"/>
    <w:rsid w:val="00B408CA"/>
    <w:rsid w:val="00B40A1C"/>
    <w:rsid w:val="00B41C42"/>
    <w:rsid w:val="00B42044"/>
    <w:rsid w:val="00B42D92"/>
    <w:rsid w:val="00B43635"/>
    <w:rsid w:val="00B43C80"/>
    <w:rsid w:val="00B44FC5"/>
    <w:rsid w:val="00B471ED"/>
    <w:rsid w:val="00B51381"/>
    <w:rsid w:val="00B54DF6"/>
    <w:rsid w:val="00B65104"/>
    <w:rsid w:val="00B657FB"/>
    <w:rsid w:val="00B6591E"/>
    <w:rsid w:val="00B679B9"/>
    <w:rsid w:val="00B67C17"/>
    <w:rsid w:val="00B70623"/>
    <w:rsid w:val="00B74302"/>
    <w:rsid w:val="00B744CC"/>
    <w:rsid w:val="00B74AE6"/>
    <w:rsid w:val="00B75A33"/>
    <w:rsid w:val="00B76A8B"/>
    <w:rsid w:val="00B76DD5"/>
    <w:rsid w:val="00B779F2"/>
    <w:rsid w:val="00B77A3F"/>
    <w:rsid w:val="00B8305D"/>
    <w:rsid w:val="00B845E6"/>
    <w:rsid w:val="00B849E7"/>
    <w:rsid w:val="00B85157"/>
    <w:rsid w:val="00B85A59"/>
    <w:rsid w:val="00B85D63"/>
    <w:rsid w:val="00B871A7"/>
    <w:rsid w:val="00B9406C"/>
    <w:rsid w:val="00B94DCB"/>
    <w:rsid w:val="00B94FBB"/>
    <w:rsid w:val="00B95728"/>
    <w:rsid w:val="00BA0003"/>
    <w:rsid w:val="00BA00EA"/>
    <w:rsid w:val="00BA1D8B"/>
    <w:rsid w:val="00BA446F"/>
    <w:rsid w:val="00BA6946"/>
    <w:rsid w:val="00BA76AC"/>
    <w:rsid w:val="00BB56CB"/>
    <w:rsid w:val="00BB5ECA"/>
    <w:rsid w:val="00BB5F4F"/>
    <w:rsid w:val="00BB6DDD"/>
    <w:rsid w:val="00BC1089"/>
    <w:rsid w:val="00BC14D2"/>
    <w:rsid w:val="00BC2EF2"/>
    <w:rsid w:val="00BC317B"/>
    <w:rsid w:val="00BC55E5"/>
    <w:rsid w:val="00BC6500"/>
    <w:rsid w:val="00BC65A7"/>
    <w:rsid w:val="00BC7402"/>
    <w:rsid w:val="00BC789C"/>
    <w:rsid w:val="00BD2E34"/>
    <w:rsid w:val="00BD3D41"/>
    <w:rsid w:val="00BD48D8"/>
    <w:rsid w:val="00BD7AD7"/>
    <w:rsid w:val="00BE0921"/>
    <w:rsid w:val="00BE2241"/>
    <w:rsid w:val="00BE33E5"/>
    <w:rsid w:val="00BE5854"/>
    <w:rsid w:val="00BE5C54"/>
    <w:rsid w:val="00BE7AB5"/>
    <w:rsid w:val="00BF18F4"/>
    <w:rsid w:val="00BF2176"/>
    <w:rsid w:val="00BF32CF"/>
    <w:rsid w:val="00BF3424"/>
    <w:rsid w:val="00BF3652"/>
    <w:rsid w:val="00BF6305"/>
    <w:rsid w:val="00BF7062"/>
    <w:rsid w:val="00BF75DD"/>
    <w:rsid w:val="00C00C2D"/>
    <w:rsid w:val="00C00E08"/>
    <w:rsid w:val="00C0118D"/>
    <w:rsid w:val="00C04EC4"/>
    <w:rsid w:val="00C0656B"/>
    <w:rsid w:val="00C0794A"/>
    <w:rsid w:val="00C07F8C"/>
    <w:rsid w:val="00C138D8"/>
    <w:rsid w:val="00C13E69"/>
    <w:rsid w:val="00C14E3B"/>
    <w:rsid w:val="00C156A3"/>
    <w:rsid w:val="00C16FA1"/>
    <w:rsid w:val="00C17C82"/>
    <w:rsid w:val="00C22058"/>
    <w:rsid w:val="00C22389"/>
    <w:rsid w:val="00C2254E"/>
    <w:rsid w:val="00C2404F"/>
    <w:rsid w:val="00C24289"/>
    <w:rsid w:val="00C24A80"/>
    <w:rsid w:val="00C27293"/>
    <w:rsid w:val="00C448F9"/>
    <w:rsid w:val="00C44A47"/>
    <w:rsid w:val="00C4626B"/>
    <w:rsid w:val="00C4664C"/>
    <w:rsid w:val="00C500E7"/>
    <w:rsid w:val="00C50882"/>
    <w:rsid w:val="00C50B1B"/>
    <w:rsid w:val="00C530A3"/>
    <w:rsid w:val="00C534EA"/>
    <w:rsid w:val="00C53F18"/>
    <w:rsid w:val="00C54477"/>
    <w:rsid w:val="00C56C5F"/>
    <w:rsid w:val="00C6010D"/>
    <w:rsid w:val="00C60888"/>
    <w:rsid w:val="00C619DA"/>
    <w:rsid w:val="00C64092"/>
    <w:rsid w:val="00C64752"/>
    <w:rsid w:val="00C64DEB"/>
    <w:rsid w:val="00C652EE"/>
    <w:rsid w:val="00C6530D"/>
    <w:rsid w:val="00C65DB3"/>
    <w:rsid w:val="00C66335"/>
    <w:rsid w:val="00C6793F"/>
    <w:rsid w:val="00C73235"/>
    <w:rsid w:val="00C76374"/>
    <w:rsid w:val="00C76728"/>
    <w:rsid w:val="00C81E3B"/>
    <w:rsid w:val="00C82348"/>
    <w:rsid w:val="00C831A9"/>
    <w:rsid w:val="00C85EA4"/>
    <w:rsid w:val="00C8638F"/>
    <w:rsid w:val="00C868B8"/>
    <w:rsid w:val="00C875DB"/>
    <w:rsid w:val="00C9176E"/>
    <w:rsid w:val="00C91A14"/>
    <w:rsid w:val="00C95DD1"/>
    <w:rsid w:val="00CA12F6"/>
    <w:rsid w:val="00CA148C"/>
    <w:rsid w:val="00CA17D3"/>
    <w:rsid w:val="00CA1980"/>
    <w:rsid w:val="00CA19E8"/>
    <w:rsid w:val="00CA2B08"/>
    <w:rsid w:val="00CA50A2"/>
    <w:rsid w:val="00CA60B5"/>
    <w:rsid w:val="00CA6280"/>
    <w:rsid w:val="00CB0E6C"/>
    <w:rsid w:val="00CB2203"/>
    <w:rsid w:val="00CB2AA5"/>
    <w:rsid w:val="00CB3EC2"/>
    <w:rsid w:val="00CB402B"/>
    <w:rsid w:val="00CB4432"/>
    <w:rsid w:val="00CB4F25"/>
    <w:rsid w:val="00CB6A56"/>
    <w:rsid w:val="00CC0460"/>
    <w:rsid w:val="00CC3346"/>
    <w:rsid w:val="00CC4686"/>
    <w:rsid w:val="00CC5A37"/>
    <w:rsid w:val="00CC5B5A"/>
    <w:rsid w:val="00CC7020"/>
    <w:rsid w:val="00CD1485"/>
    <w:rsid w:val="00CD1A11"/>
    <w:rsid w:val="00CD1E5B"/>
    <w:rsid w:val="00CD2265"/>
    <w:rsid w:val="00CD2AE0"/>
    <w:rsid w:val="00CD4BAA"/>
    <w:rsid w:val="00CE088F"/>
    <w:rsid w:val="00CE3FCA"/>
    <w:rsid w:val="00CE5AEE"/>
    <w:rsid w:val="00CE5CB0"/>
    <w:rsid w:val="00CE7379"/>
    <w:rsid w:val="00CF02AF"/>
    <w:rsid w:val="00CF0392"/>
    <w:rsid w:val="00CF1525"/>
    <w:rsid w:val="00CF1966"/>
    <w:rsid w:val="00CF2DDD"/>
    <w:rsid w:val="00CF31AE"/>
    <w:rsid w:val="00CF3F67"/>
    <w:rsid w:val="00CF40F1"/>
    <w:rsid w:val="00CF5364"/>
    <w:rsid w:val="00CF610B"/>
    <w:rsid w:val="00D00272"/>
    <w:rsid w:val="00D0280B"/>
    <w:rsid w:val="00D036E1"/>
    <w:rsid w:val="00D037D7"/>
    <w:rsid w:val="00D03BA5"/>
    <w:rsid w:val="00D03C69"/>
    <w:rsid w:val="00D0423D"/>
    <w:rsid w:val="00D04E16"/>
    <w:rsid w:val="00D05192"/>
    <w:rsid w:val="00D05DEE"/>
    <w:rsid w:val="00D12A0B"/>
    <w:rsid w:val="00D15786"/>
    <w:rsid w:val="00D16646"/>
    <w:rsid w:val="00D1703C"/>
    <w:rsid w:val="00D17A56"/>
    <w:rsid w:val="00D17C35"/>
    <w:rsid w:val="00D221F7"/>
    <w:rsid w:val="00D239CA"/>
    <w:rsid w:val="00D24878"/>
    <w:rsid w:val="00D25F24"/>
    <w:rsid w:val="00D274A1"/>
    <w:rsid w:val="00D277AD"/>
    <w:rsid w:val="00D32E5C"/>
    <w:rsid w:val="00D32F8F"/>
    <w:rsid w:val="00D34C8C"/>
    <w:rsid w:val="00D35085"/>
    <w:rsid w:val="00D35178"/>
    <w:rsid w:val="00D36176"/>
    <w:rsid w:val="00D37298"/>
    <w:rsid w:val="00D378C6"/>
    <w:rsid w:val="00D37CAE"/>
    <w:rsid w:val="00D4134B"/>
    <w:rsid w:val="00D41F2C"/>
    <w:rsid w:val="00D43284"/>
    <w:rsid w:val="00D4336E"/>
    <w:rsid w:val="00D43782"/>
    <w:rsid w:val="00D467FE"/>
    <w:rsid w:val="00D46BB8"/>
    <w:rsid w:val="00D46EFF"/>
    <w:rsid w:val="00D47B3F"/>
    <w:rsid w:val="00D52B89"/>
    <w:rsid w:val="00D53330"/>
    <w:rsid w:val="00D53D9F"/>
    <w:rsid w:val="00D53E2D"/>
    <w:rsid w:val="00D555F8"/>
    <w:rsid w:val="00D57D37"/>
    <w:rsid w:val="00D6327C"/>
    <w:rsid w:val="00D6366E"/>
    <w:rsid w:val="00D63DC0"/>
    <w:rsid w:val="00D656C3"/>
    <w:rsid w:val="00D676E1"/>
    <w:rsid w:val="00D708F2"/>
    <w:rsid w:val="00D7128A"/>
    <w:rsid w:val="00D712F7"/>
    <w:rsid w:val="00D72F87"/>
    <w:rsid w:val="00D73180"/>
    <w:rsid w:val="00D736FC"/>
    <w:rsid w:val="00D74B88"/>
    <w:rsid w:val="00D779BA"/>
    <w:rsid w:val="00D818C9"/>
    <w:rsid w:val="00D81D14"/>
    <w:rsid w:val="00D81F68"/>
    <w:rsid w:val="00D838B8"/>
    <w:rsid w:val="00D83AE7"/>
    <w:rsid w:val="00D8421C"/>
    <w:rsid w:val="00D85350"/>
    <w:rsid w:val="00D902E6"/>
    <w:rsid w:val="00D90556"/>
    <w:rsid w:val="00D908C3"/>
    <w:rsid w:val="00D94FD6"/>
    <w:rsid w:val="00D96EF8"/>
    <w:rsid w:val="00DA3CEA"/>
    <w:rsid w:val="00DA59CA"/>
    <w:rsid w:val="00DA5A81"/>
    <w:rsid w:val="00DA65BC"/>
    <w:rsid w:val="00DA6BB6"/>
    <w:rsid w:val="00DA6C8C"/>
    <w:rsid w:val="00DA6EBD"/>
    <w:rsid w:val="00DB17D4"/>
    <w:rsid w:val="00DB18D3"/>
    <w:rsid w:val="00DB1D9B"/>
    <w:rsid w:val="00DB77F2"/>
    <w:rsid w:val="00DB79D6"/>
    <w:rsid w:val="00DB7A81"/>
    <w:rsid w:val="00DC13BF"/>
    <w:rsid w:val="00DC1404"/>
    <w:rsid w:val="00DC1C94"/>
    <w:rsid w:val="00DC4958"/>
    <w:rsid w:val="00DC50E1"/>
    <w:rsid w:val="00DC745B"/>
    <w:rsid w:val="00DC7DA8"/>
    <w:rsid w:val="00DD1821"/>
    <w:rsid w:val="00DD24CE"/>
    <w:rsid w:val="00DD3B6C"/>
    <w:rsid w:val="00DD41EE"/>
    <w:rsid w:val="00DD5B35"/>
    <w:rsid w:val="00DD6277"/>
    <w:rsid w:val="00DD777D"/>
    <w:rsid w:val="00DE04DE"/>
    <w:rsid w:val="00DE07E2"/>
    <w:rsid w:val="00DE1619"/>
    <w:rsid w:val="00DE3149"/>
    <w:rsid w:val="00DE4AF2"/>
    <w:rsid w:val="00DE5D37"/>
    <w:rsid w:val="00DE70E2"/>
    <w:rsid w:val="00DE77B2"/>
    <w:rsid w:val="00DF0FF8"/>
    <w:rsid w:val="00DF1B03"/>
    <w:rsid w:val="00DF38E7"/>
    <w:rsid w:val="00DF63AB"/>
    <w:rsid w:val="00DF65AB"/>
    <w:rsid w:val="00DF6E56"/>
    <w:rsid w:val="00DF700E"/>
    <w:rsid w:val="00DF7347"/>
    <w:rsid w:val="00DF7378"/>
    <w:rsid w:val="00E00638"/>
    <w:rsid w:val="00E0265E"/>
    <w:rsid w:val="00E03305"/>
    <w:rsid w:val="00E03A20"/>
    <w:rsid w:val="00E05DEF"/>
    <w:rsid w:val="00E0643D"/>
    <w:rsid w:val="00E1066C"/>
    <w:rsid w:val="00E10AF7"/>
    <w:rsid w:val="00E11E01"/>
    <w:rsid w:val="00E13DA8"/>
    <w:rsid w:val="00E15515"/>
    <w:rsid w:val="00E157F6"/>
    <w:rsid w:val="00E159E9"/>
    <w:rsid w:val="00E16899"/>
    <w:rsid w:val="00E17526"/>
    <w:rsid w:val="00E20658"/>
    <w:rsid w:val="00E21658"/>
    <w:rsid w:val="00E2255D"/>
    <w:rsid w:val="00E234B5"/>
    <w:rsid w:val="00E24534"/>
    <w:rsid w:val="00E24B0C"/>
    <w:rsid w:val="00E25A7D"/>
    <w:rsid w:val="00E26011"/>
    <w:rsid w:val="00E32926"/>
    <w:rsid w:val="00E32BEA"/>
    <w:rsid w:val="00E331F8"/>
    <w:rsid w:val="00E3320A"/>
    <w:rsid w:val="00E33BB0"/>
    <w:rsid w:val="00E34E29"/>
    <w:rsid w:val="00E364D6"/>
    <w:rsid w:val="00E3682B"/>
    <w:rsid w:val="00E3701C"/>
    <w:rsid w:val="00E4077A"/>
    <w:rsid w:val="00E42CC3"/>
    <w:rsid w:val="00E42CE8"/>
    <w:rsid w:val="00E42D92"/>
    <w:rsid w:val="00E44995"/>
    <w:rsid w:val="00E45B90"/>
    <w:rsid w:val="00E47159"/>
    <w:rsid w:val="00E471B1"/>
    <w:rsid w:val="00E4764E"/>
    <w:rsid w:val="00E47A58"/>
    <w:rsid w:val="00E51528"/>
    <w:rsid w:val="00E53123"/>
    <w:rsid w:val="00E54A35"/>
    <w:rsid w:val="00E54FD9"/>
    <w:rsid w:val="00E55753"/>
    <w:rsid w:val="00E55FA7"/>
    <w:rsid w:val="00E56C2A"/>
    <w:rsid w:val="00E56EB3"/>
    <w:rsid w:val="00E60053"/>
    <w:rsid w:val="00E60EF3"/>
    <w:rsid w:val="00E63572"/>
    <w:rsid w:val="00E6425B"/>
    <w:rsid w:val="00E64C15"/>
    <w:rsid w:val="00E6628C"/>
    <w:rsid w:val="00E67D17"/>
    <w:rsid w:val="00E71A52"/>
    <w:rsid w:val="00E7386A"/>
    <w:rsid w:val="00E749F0"/>
    <w:rsid w:val="00E802C0"/>
    <w:rsid w:val="00E844B4"/>
    <w:rsid w:val="00E84B57"/>
    <w:rsid w:val="00E85CFB"/>
    <w:rsid w:val="00E86413"/>
    <w:rsid w:val="00E864CC"/>
    <w:rsid w:val="00E87416"/>
    <w:rsid w:val="00E87CC8"/>
    <w:rsid w:val="00E87F92"/>
    <w:rsid w:val="00E91041"/>
    <w:rsid w:val="00E9554C"/>
    <w:rsid w:val="00E971D9"/>
    <w:rsid w:val="00E97572"/>
    <w:rsid w:val="00EA69E5"/>
    <w:rsid w:val="00EA7CE3"/>
    <w:rsid w:val="00EB0B03"/>
    <w:rsid w:val="00EB1F03"/>
    <w:rsid w:val="00EB23A1"/>
    <w:rsid w:val="00EB3489"/>
    <w:rsid w:val="00EB521E"/>
    <w:rsid w:val="00EB5C7F"/>
    <w:rsid w:val="00EB61DE"/>
    <w:rsid w:val="00EB655B"/>
    <w:rsid w:val="00EC02EC"/>
    <w:rsid w:val="00EC111D"/>
    <w:rsid w:val="00EC3DE6"/>
    <w:rsid w:val="00EC6279"/>
    <w:rsid w:val="00EC6450"/>
    <w:rsid w:val="00EC7195"/>
    <w:rsid w:val="00ED0289"/>
    <w:rsid w:val="00ED0AD2"/>
    <w:rsid w:val="00ED1594"/>
    <w:rsid w:val="00ED1615"/>
    <w:rsid w:val="00ED3BDB"/>
    <w:rsid w:val="00ED503E"/>
    <w:rsid w:val="00ED54A6"/>
    <w:rsid w:val="00ED6646"/>
    <w:rsid w:val="00ED6D18"/>
    <w:rsid w:val="00EE05AE"/>
    <w:rsid w:val="00EE3D2E"/>
    <w:rsid w:val="00EE3E45"/>
    <w:rsid w:val="00EE4BFF"/>
    <w:rsid w:val="00EE64EC"/>
    <w:rsid w:val="00EF234E"/>
    <w:rsid w:val="00EF34E1"/>
    <w:rsid w:val="00EF4A51"/>
    <w:rsid w:val="00F00ABF"/>
    <w:rsid w:val="00F011B3"/>
    <w:rsid w:val="00F0232A"/>
    <w:rsid w:val="00F036B9"/>
    <w:rsid w:val="00F039E3"/>
    <w:rsid w:val="00F04954"/>
    <w:rsid w:val="00F04E05"/>
    <w:rsid w:val="00F053B0"/>
    <w:rsid w:val="00F05E29"/>
    <w:rsid w:val="00F067BF"/>
    <w:rsid w:val="00F108CB"/>
    <w:rsid w:val="00F125CC"/>
    <w:rsid w:val="00F12AAC"/>
    <w:rsid w:val="00F130B8"/>
    <w:rsid w:val="00F13238"/>
    <w:rsid w:val="00F17586"/>
    <w:rsid w:val="00F176F4"/>
    <w:rsid w:val="00F17E17"/>
    <w:rsid w:val="00F20B4E"/>
    <w:rsid w:val="00F239AA"/>
    <w:rsid w:val="00F23BC5"/>
    <w:rsid w:val="00F243DB"/>
    <w:rsid w:val="00F24F8C"/>
    <w:rsid w:val="00F268B5"/>
    <w:rsid w:val="00F272AC"/>
    <w:rsid w:val="00F3015B"/>
    <w:rsid w:val="00F3149F"/>
    <w:rsid w:val="00F3308D"/>
    <w:rsid w:val="00F36728"/>
    <w:rsid w:val="00F36CB7"/>
    <w:rsid w:val="00F37121"/>
    <w:rsid w:val="00F374A9"/>
    <w:rsid w:val="00F41CA5"/>
    <w:rsid w:val="00F42487"/>
    <w:rsid w:val="00F46DBB"/>
    <w:rsid w:val="00F46E34"/>
    <w:rsid w:val="00F47BF0"/>
    <w:rsid w:val="00F50094"/>
    <w:rsid w:val="00F501E3"/>
    <w:rsid w:val="00F50AD6"/>
    <w:rsid w:val="00F51ACB"/>
    <w:rsid w:val="00F52587"/>
    <w:rsid w:val="00F52B4C"/>
    <w:rsid w:val="00F5509D"/>
    <w:rsid w:val="00F5706E"/>
    <w:rsid w:val="00F57EA4"/>
    <w:rsid w:val="00F604E1"/>
    <w:rsid w:val="00F622B9"/>
    <w:rsid w:val="00F63334"/>
    <w:rsid w:val="00F6469E"/>
    <w:rsid w:val="00F652D7"/>
    <w:rsid w:val="00F6572E"/>
    <w:rsid w:val="00F659D0"/>
    <w:rsid w:val="00F66D2B"/>
    <w:rsid w:val="00F67E26"/>
    <w:rsid w:val="00F70506"/>
    <w:rsid w:val="00F70611"/>
    <w:rsid w:val="00F70859"/>
    <w:rsid w:val="00F722FC"/>
    <w:rsid w:val="00F7262A"/>
    <w:rsid w:val="00F74F96"/>
    <w:rsid w:val="00F75297"/>
    <w:rsid w:val="00F75B59"/>
    <w:rsid w:val="00F81AD3"/>
    <w:rsid w:val="00F81E10"/>
    <w:rsid w:val="00F821C5"/>
    <w:rsid w:val="00F84E52"/>
    <w:rsid w:val="00F875ED"/>
    <w:rsid w:val="00F94EFB"/>
    <w:rsid w:val="00F9675F"/>
    <w:rsid w:val="00F96970"/>
    <w:rsid w:val="00F97215"/>
    <w:rsid w:val="00FA05E7"/>
    <w:rsid w:val="00FA0F87"/>
    <w:rsid w:val="00FA24B5"/>
    <w:rsid w:val="00FA43D2"/>
    <w:rsid w:val="00FA46D6"/>
    <w:rsid w:val="00FA5CFE"/>
    <w:rsid w:val="00FA5D1F"/>
    <w:rsid w:val="00FB0400"/>
    <w:rsid w:val="00FB0A96"/>
    <w:rsid w:val="00FB0E49"/>
    <w:rsid w:val="00FB1020"/>
    <w:rsid w:val="00FB1561"/>
    <w:rsid w:val="00FB290B"/>
    <w:rsid w:val="00FB3DF7"/>
    <w:rsid w:val="00FB3E5C"/>
    <w:rsid w:val="00FC057D"/>
    <w:rsid w:val="00FC4414"/>
    <w:rsid w:val="00FC475D"/>
    <w:rsid w:val="00FC4783"/>
    <w:rsid w:val="00FC555F"/>
    <w:rsid w:val="00FC559F"/>
    <w:rsid w:val="00FC6115"/>
    <w:rsid w:val="00FC7760"/>
    <w:rsid w:val="00FD2021"/>
    <w:rsid w:val="00FD258D"/>
    <w:rsid w:val="00FD4925"/>
    <w:rsid w:val="00FD56FE"/>
    <w:rsid w:val="00FE0F5B"/>
    <w:rsid w:val="00FE194D"/>
    <w:rsid w:val="00FE2CC5"/>
    <w:rsid w:val="00FE5402"/>
    <w:rsid w:val="00FE57D6"/>
    <w:rsid w:val="00FE6F3B"/>
    <w:rsid w:val="00FE7BD9"/>
    <w:rsid w:val="00FF03CC"/>
    <w:rsid w:val="00FF08A4"/>
    <w:rsid w:val="00FF105A"/>
    <w:rsid w:val="00FF2A66"/>
    <w:rsid w:val="00FF37EC"/>
    <w:rsid w:val="00FF3C46"/>
    <w:rsid w:val="00FF3F01"/>
    <w:rsid w:val="00FF5262"/>
    <w:rsid w:val="00FF7499"/>
    <w:rsid w:val="00FF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56EB3"/>
    <w:rPr>
      <w:rFonts w:ascii="Arial" w:hAnsi="Arial"/>
      <w:sz w:val="24"/>
      <w:szCs w:val="24"/>
    </w:rPr>
  </w:style>
  <w:style w:type="paragraph" w:styleId="Nagwek1">
    <w:name w:val="heading 1"/>
    <w:next w:val="Normalny"/>
    <w:link w:val="Nagwek1Znak"/>
    <w:autoRedefine/>
    <w:uiPriority w:val="99"/>
    <w:qFormat/>
    <w:rsid w:val="0033290A"/>
    <w:pPr>
      <w:keepNext/>
      <w:widowControl w:val="0"/>
      <w:numPr>
        <w:numId w:val="3"/>
      </w:numPr>
      <w:suppressAutoHyphens/>
      <w:spacing w:before="240" w:after="60"/>
      <w:jc w:val="both"/>
      <w:outlineLvl w:val="0"/>
    </w:pPr>
    <w:rPr>
      <w:rFonts w:ascii="Arial" w:hAnsi="Arial"/>
      <w:b/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0DAC"/>
    <w:pPr>
      <w:keepNext/>
      <w:spacing w:before="240" w:after="60"/>
      <w:outlineLvl w:val="1"/>
    </w:pPr>
    <w:rPr>
      <w:b/>
      <w:bCs/>
      <w:iCs/>
      <w:sz w:val="22"/>
      <w:szCs w:val="28"/>
    </w:rPr>
  </w:style>
  <w:style w:type="paragraph" w:styleId="Nagwek3">
    <w:name w:val="heading 3"/>
    <w:basedOn w:val="Normalny"/>
    <w:next w:val="Normalny"/>
    <w:link w:val="Nagwek3Znak"/>
    <w:qFormat/>
    <w:rsid w:val="00760DAC"/>
    <w:pPr>
      <w:keepNext/>
      <w:numPr>
        <w:ilvl w:val="2"/>
        <w:numId w:val="3"/>
      </w:numPr>
      <w:spacing w:before="240" w:after="60"/>
      <w:outlineLvl w:val="2"/>
    </w:pPr>
    <w:rPr>
      <w:b/>
      <w:bCs/>
      <w:sz w:val="22"/>
      <w:szCs w:val="26"/>
    </w:rPr>
  </w:style>
  <w:style w:type="paragraph" w:styleId="Nagwek4">
    <w:name w:val="heading 4"/>
    <w:basedOn w:val="Normalny"/>
    <w:next w:val="Normalny"/>
    <w:link w:val="Nagwek4Znak"/>
    <w:qFormat/>
    <w:rsid w:val="00760DAC"/>
    <w:pPr>
      <w:keepNext/>
      <w:numPr>
        <w:ilvl w:val="3"/>
        <w:numId w:val="3"/>
      </w:numPr>
      <w:spacing w:before="240" w:after="60"/>
      <w:outlineLvl w:val="3"/>
    </w:pPr>
    <w:rPr>
      <w:b/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qFormat/>
    <w:rsid w:val="008E0A2E"/>
    <w:pPr>
      <w:keepNext/>
      <w:numPr>
        <w:ilvl w:val="4"/>
        <w:numId w:val="3"/>
      </w:numPr>
      <w:overflowPunct w:val="0"/>
      <w:autoSpaceDE w:val="0"/>
      <w:autoSpaceDN w:val="0"/>
      <w:adjustRightInd w:val="0"/>
      <w:textAlignment w:val="baseline"/>
      <w:outlineLvl w:val="4"/>
    </w:pPr>
    <w:rPr>
      <w:szCs w:val="20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8E0A2E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0A2E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E0A2E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E0A2E"/>
    <w:pPr>
      <w:numPr>
        <w:ilvl w:val="8"/>
        <w:numId w:val="3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33290A"/>
    <w:rPr>
      <w:rFonts w:ascii="Arial" w:hAnsi="Arial"/>
      <w:b/>
      <w:noProof/>
      <w:sz w:val="24"/>
      <w:szCs w:val="24"/>
    </w:rPr>
  </w:style>
  <w:style w:type="character" w:customStyle="1" w:styleId="Nagwek2Znak">
    <w:name w:val="Nagłówek 2 Znak"/>
    <w:link w:val="Nagwek2"/>
    <w:uiPriority w:val="99"/>
    <w:rsid w:val="00760DAC"/>
    <w:rPr>
      <w:rFonts w:ascii="Arial" w:hAnsi="Arial"/>
      <w:b/>
      <w:bCs/>
      <w:iCs/>
      <w:sz w:val="22"/>
      <w:szCs w:val="28"/>
    </w:rPr>
  </w:style>
  <w:style w:type="character" w:customStyle="1" w:styleId="Nagwek3Znak">
    <w:name w:val="Nagłówek 3 Znak"/>
    <w:link w:val="Nagwek3"/>
    <w:rsid w:val="00760DAC"/>
    <w:rPr>
      <w:rFonts w:ascii="Arial" w:hAnsi="Arial"/>
      <w:b/>
      <w:bCs/>
      <w:sz w:val="22"/>
      <w:szCs w:val="26"/>
    </w:rPr>
  </w:style>
  <w:style w:type="character" w:customStyle="1" w:styleId="Nagwek4Znak">
    <w:name w:val="Nagłówek 4 Znak"/>
    <w:link w:val="Nagwek4"/>
    <w:rsid w:val="00760DAC"/>
    <w:rPr>
      <w:rFonts w:ascii="Arial" w:hAnsi="Arial"/>
      <w:b/>
      <w:bCs/>
      <w:sz w:val="22"/>
      <w:szCs w:val="28"/>
    </w:rPr>
  </w:style>
  <w:style w:type="character" w:customStyle="1" w:styleId="Nagwek5Znak">
    <w:name w:val="Nagłówek 5 Znak"/>
    <w:link w:val="Nagwek5"/>
    <w:rsid w:val="007917C8"/>
    <w:rPr>
      <w:rFonts w:ascii="Arial" w:hAnsi="Arial"/>
      <w:sz w:val="24"/>
      <w:lang w:val="en-US"/>
    </w:rPr>
  </w:style>
  <w:style w:type="character" w:customStyle="1" w:styleId="Nagwek6Znak">
    <w:name w:val="Nagłówek 6 Znak"/>
    <w:link w:val="Nagwek6"/>
    <w:rsid w:val="007917C8"/>
    <w:rPr>
      <w:rFonts w:ascii="Arial" w:hAnsi="Arial"/>
      <w:b/>
      <w:bCs/>
      <w:sz w:val="22"/>
      <w:szCs w:val="22"/>
    </w:rPr>
  </w:style>
  <w:style w:type="character" w:customStyle="1" w:styleId="Nagwek7Znak">
    <w:name w:val="Nagłówek 7 Znak"/>
    <w:link w:val="Nagwek7"/>
    <w:rsid w:val="007917C8"/>
    <w:rPr>
      <w:rFonts w:ascii="Arial" w:hAnsi="Arial"/>
      <w:sz w:val="24"/>
      <w:szCs w:val="24"/>
    </w:rPr>
  </w:style>
  <w:style w:type="character" w:customStyle="1" w:styleId="Nagwek8Znak">
    <w:name w:val="Nagłówek 8 Znak"/>
    <w:link w:val="Nagwek8"/>
    <w:rsid w:val="007917C8"/>
    <w:rPr>
      <w:rFonts w:ascii="Arial" w:hAnsi="Arial"/>
      <w:i/>
      <w:iCs/>
      <w:sz w:val="24"/>
      <w:szCs w:val="24"/>
    </w:rPr>
  </w:style>
  <w:style w:type="character" w:customStyle="1" w:styleId="Nagwek9Znak">
    <w:name w:val="Nagłówek 9 Znak"/>
    <w:link w:val="Nagwek9"/>
    <w:rsid w:val="007917C8"/>
    <w:rPr>
      <w:rFonts w:ascii="Arial" w:hAnsi="Arial"/>
      <w:sz w:val="22"/>
      <w:szCs w:val="22"/>
    </w:rPr>
  </w:style>
  <w:style w:type="paragraph" w:styleId="Nagwek">
    <w:name w:val="header"/>
    <w:aliases w:val="MB-Nagłówek tytuł,Nagłówek strony,Nagłówek strony1,Nagłówek strony11,Nagłówek strony11 Znak Znak Znak Znak,Nagłówek strony11 Znak Znak"/>
    <w:basedOn w:val="Normalny"/>
    <w:link w:val="NagwekZnak"/>
    <w:rsid w:val="008E0A2E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aliases w:val="MB-Nagłówek tytuł Znak1,Nagłówek strony Znak,Nagłówek strony1 Znak,Nagłówek strony11 Znak,Nagłówek strony11 Znak Znak Znak Znak Znak,Nagłówek strony11 Znak Znak Znak"/>
    <w:link w:val="Nagwek"/>
    <w:rsid w:val="00B24342"/>
    <w:rPr>
      <w:sz w:val="24"/>
      <w:szCs w:val="24"/>
    </w:rPr>
  </w:style>
  <w:style w:type="paragraph" w:styleId="Stopka">
    <w:name w:val="footer"/>
    <w:basedOn w:val="Normalny"/>
    <w:link w:val="StopkaZnak"/>
    <w:rsid w:val="008E0A2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2309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E0A2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SA11">
    <w:name w:val="ASA_11"/>
    <w:basedOn w:val="Normalny"/>
    <w:rsid w:val="008E0A2E"/>
    <w:pPr>
      <w:tabs>
        <w:tab w:val="num" w:pos="360"/>
        <w:tab w:val="num" w:pos="643"/>
        <w:tab w:val="left" w:pos="680"/>
      </w:tabs>
      <w:overflowPunct w:val="0"/>
      <w:autoSpaceDE w:val="0"/>
      <w:autoSpaceDN w:val="0"/>
      <w:adjustRightInd w:val="0"/>
      <w:spacing w:before="60" w:after="60"/>
      <w:ind w:left="643" w:hanging="360"/>
      <w:jc w:val="both"/>
      <w:textAlignment w:val="baseline"/>
    </w:pPr>
    <w:rPr>
      <w:b/>
    </w:rPr>
  </w:style>
  <w:style w:type="paragraph" w:customStyle="1" w:styleId="Tekstpodstawowy21">
    <w:name w:val="Tekst podstawowy 21"/>
    <w:basedOn w:val="Normalny"/>
    <w:rsid w:val="008E0A2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styleId="Numerstrony">
    <w:name w:val="page number"/>
    <w:basedOn w:val="Domylnaczcionkaakapitu"/>
    <w:rsid w:val="008E0A2E"/>
  </w:style>
  <w:style w:type="character" w:styleId="Hipercze">
    <w:name w:val="Hyperlink"/>
    <w:uiPriority w:val="99"/>
    <w:rsid w:val="008E0A2E"/>
    <w:rPr>
      <w:color w:val="0000FF"/>
      <w:u w:val="single"/>
    </w:rPr>
  </w:style>
  <w:style w:type="paragraph" w:styleId="Tekstpodstawowy">
    <w:name w:val="Body Text"/>
    <w:basedOn w:val="Normalny"/>
    <w:rsid w:val="008E0A2E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paragraph" w:styleId="Tekstpodstawowywcity">
    <w:name w:val="Body Text Indent"/>
    <w:basedOn w:val="Normalny"/>
    <w:rsid w:val="008E0A2E"/>
    <w:pPr>
      <w:ind w:left="705"/>
    </w:pPr>
  </w:style>
  <w:style w:type="paragraph" w:styleId="Tekstpodstawowy2">
    <w:name w:val="Body Text 2"/>
    <w:basedOn w:val="Normalny"/>
    <w:rsid w:val="008E0A2E"/>
    <w:pPr>
      <w:jc w:val="both"/>
    </w:pPr>
    <w:rPr>
      <w:rFonts w:cs="Arial"/>
    </w:rPr>
  </w:style>
  <w:style w:type="paragraph" w:customStyle="1" w:styleId="tekst">
    <w:name w:val="tekst"/>
    <w:basedOn w:val="Normalny"/>
    <w:rsid w:val="008E0A2E"/>
    <w:pPr>
      <w:ind w:firstLine="567"/>
      <w:jc w:val="both"/>
    </w:pPr>
    <w:rPr>
      <w:szCs w:val="20"/>
      <w:lang w:eastAsia="ar-SA"/>
    </w:rPr>
  </w:style>
  <w:style w:type="paragraph" w:styleId="Tytu">
    <w:name w:val="Title"/>
    <w:basedOn w:val="Normalny"/>
    <w:next w:val="tekst"/>
    <w:qFormat/>
    <w:rsid w:val="008E0A2E"/>
    <w:pPr>
      <w:jc w:val="center"/>
    </w:pPr>
    <w:rPr>
      <w:b/>
      <w:sz w:val="32"/>
      <w:szCs w:val="20"/>
      <w:lang w:eastAsia="ar-SA"/>
    </w:rPr>
  </w:style>
  <w:style w:type="paragraph" w:customStyle="1" w:styleId="Tekstkomentarza1">
    <w:name w:val="Tekst komentarza1"/>
    <w:basedOn w:val="Normalny"/>
    <w:rsid w:val="008E0A2E"/>
    <w:rPr>
      <w:szCs w:val="20"/>
      <w:lang w:eastAsia="ar-SA"/>
    </w:rPr>
  </w:style>
  <w:style w:type="paragraph" w:customStyle="1" w:styleId="WW-Tekstpodstawowy2">
    <w:name w:val="WW-Tekst podstawowy 2"/>
    <w:basedOn w:val="Normalny"/>
    <w:rsid w:val="008E0A2E"/>
    <w:pPr>
      <w:suppressAutoHyphens/>
      <w:jc w:val="both"/>
    </w:pPr>
    <w:rPr>
      <w:szCs w:val="20"/>
      <w:lang w:eastAsia="ar-SA"/>
    </w:rPr>
  </w:style>
  <w:style w:type="paragraph" w:styleId="Zwykytekst">
    <w:name w:val="Plain Text"/>
    <w:basedOn w:val="Normalny"/>
    <w:rsid w:val="008E0A2E"/>
    <w:rPr>
      <w:rFonts w:ascii="Courier New" w:hAnsi="Courier New"/>
      <w:sz w:val="20"/>
      <w:szCs w:val="20"/>
    </w:rPr>
  </w:style>
  <w:style w:type="paragraph" w:customStyle="1" w:styleId="Tekstpodstawowy210">
    <w:name w:val="Tekst podstawowy 21"/>
    <w:basedOn w:val="Normalny"/>
    <w:rsid w:val="008E0A2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33290A"/>
    <w:pPr>
      <w:tabs>
        <w:tab w:val="left" w:pos="709"/>
        <w:tab w:val="right" w:leader="dot" w:pos="9515"/>
      </w:tabs>
    </w:pPr>
    <w:rPr>
      <w:b/>
    </w:rPr>
  </w:style>
  <w:style w:type="paragraph" w:styleId="Spistreci2">
    <w:name w:val="toc 2"/>
    <w:basedOn w:val="Normalny"/>
    <w:next w:val="Normalny"/>
    <w:autoRedefine/>
    <w:uiPriority w:val="39"/>
    <w:rsid w:val="00613413"/>
    <w:pPr>
      <w:tabs>
        <w:tab w:val="left" w:pos="709"/>
        <w:tab w:val="right" w:leader="dot" w:pos="9515"/>
      </w:tabs>
    </w:pPr>
    <w:rPr>
      <w:sz w:val="20"/>
    </w:rPr>
  </w:style>
  <w:style w:type="paragraph" w:customStyle="1" w:styleId="xl66">
    <w:name w:val="xl66"/>
    <w:basedOn w:val="Normalny"/>
    <w:rsid w:val="008E0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67">
    <w:name w:val="xl67"/>
    <w:basedOn w:val="Normalny"/>
    <w:rsid w:val="008E0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68">
    <w:name w:val="xl68"/>
    <w:basedOn w:val="Normalny"/>
    <w:rsid w:val="008E0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69">
    <w:name w:val="xl69"/>
    <w:basedOn w:val="Normalny"/>
    <w:rsid w:val="008E0A2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cs="Arial"/>
      <w:sz w:val="20"/>
      <w:szCs w:val="20"/>
    </w:rPr>
  </w:style>
  <w:style w:type="paragraph" w:customStyle="1" w:styleId="xl70">
    <w:name w:val="xl70"/>
    <w:basedOn w:val="Normalny"/>
    <w:rsid w:val="008E0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20"/>
      <w:szCs w:val="20"/>
    </w:rPr>
  </w:style>
  <w:style w:type="paragraph" w:customStyle="1" w:styleId="xl71">
    <w:name w:val="xl71"/>
    <w:basedOn w:val="Normalny"/>
    <w:rsid w:val="008E0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20"/>
      <w:szCs w:val="20"/>
    </w:rPr>
  </w:style>
  <w:style w:type="paragraph" w:customStyle="1" w:styleId="xl72">
    <w:name w:val="xl72"/>
    <w:basedOn w:val="Normalny"/>
    <w:rsid w:val="008E0A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20"/>
      <w:szCs w:val="20"/>
    </w:rPr>
  </w:style>
  <w:style w:type="paragraph" w:customStyle="1" w:styleId="xl73">
    <w:name w:val="xl73"/>
    <w:basedOn w:val="Normalny"/>
    <w:rsid w:val="008E0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F2F2F2"/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20"/>
      <w:szCs w:val="20"/>
    </w:rPr>
  </w:style>
  <w:style w:type="paragraph" w:customStyle="1" w:styleId="xl74">
    <w:name w:val="xl74"/>
    <w:basedOn w:val="Normalny"/>
    <w:rsid w:val="008E0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D8D8D8"/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20"/>
      <w:szCs w:val="20"/>
    </w:rPr>
  </w:style>
  <w:style w:type="paragraph" w:customStyle="1" w:styleId="xl75">
    <w:name w:val="xl75"/>
    <w:basedOn w:val="Normalny"/>
    <w:rsid w:val="008E0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D8D8D8"/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20"/>
      <w:szCs w:val="20"/>
    </w:rPr>
  </w:style>
  <w:style w:type="paragraph" w:customStyle="1" w:styleId="xl76">
    <w:name w:val="xl76"/>
    <w:basedOn w:val="Normalny"/>
    <w:rsid w:val="008E0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D8D8D8"/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  <w:sz w:val="20"/>
      <w:szCs w:val="20"/>
    </w:rPr>
  </w:style>
  <w:style w:type="paragraph" w:customStyle="1" w:styleId="xl77">
    <w:name w:val="xl77"/>
    <w:basedOn w:val="Normalny"/>
    <w:rsid w:val="008E0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78">
    <w:name w:val="xl78"/>
    <w:basedOn w:val="Normalny"/>
    <w:rsid w:val="008E0A2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cs="Arial"/>
      <w:sz w:val="20"/>
      <w:szCs w:val="20"/>
    </w:rPr>
  </w:style>
  <w:style w:type="paragraph" w:customStyle="1" w:styleId="xl79">
    <w:name w:val="xl79"/>
    <w:basedOn w:val="Normalny"/>
    <w:rsid w:val="008E0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20"/>
      <w:szCs w:val="20"/>
    </w:rPr>
  </w:style>
  <w:style w:type="paragraph" w:customStyle="1" w:styleId="xl80">
    <w:name w:val="xl80"/>
    <w:basedOn w:val="Normalny"/>
    <w:rsid w:val="008E0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20"/>
      <w:szCs w:val="20"/>
    </w:rPr>
  </w:style>
  <w:style w:type="paragraph" w:customStyle="1" w:styleId="xl81">
    <w:name w:val="xl81"/>
    <w:basedOn w:val="Normalny"/>
    <w:rsid w:val="008E0A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20"/>
      <w:szCs w:val="20"/>
    </w:rPr>
  </w:style>
  <w:style w:type="paragraph" w:customStyle="1" w:styleId="xl82">
    <w:name w:val="xl82"/>
    <w:basedOn w:val="Normalny"/>
    <w:rsid w:val="008E0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F2F2F2"/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20"/>
      <w:szCs w:val="20"/>
    </w:rPr>
  </w:style>
  <w:style w:type="paragraph" w:customStyle="1" w:styleId="xl83">
    <w:name w:val="xl83"/>
    <w:basedOn w:val="Normalny"/>
    <w:rsid w:val="008E0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20"/>
      <w:szCs w:val="20"/>
    </w:rPr>
  </w:style>
  <w:style w:type="paragraph" w:customStyle="1" w:styleId="xl84">
    <w:name w:val="xl84"/>
    <w:basedOn w:val="Normalny"/>
    <w:rsid w:val="008E0A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85">
    <w:name w:val="xl85"/>
    <w:basedOn w:val="Normalny"/>
    <w:rsid w:val="008E0A2E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F2F2F2"/>
      <w:spacing w:before="100" w:beforeAutospacing="1" w:after="100" w:afterAutospacing="1"/>
      <w:ind w:firstLineChars="100" w:firstLine="100"/>
    </w:pPr>
    <w:rPr>
      <w:rFonts w:cs="Arial"/>
      <w:b/>
      <w:bCs/>
      <w:sz w:val="20"/>
      <w:szCs w:val="20"/>
    </w:rPr>
  </w:style>
  <w:style w:type="paragraph" w:customStyle="1" w:styleId="xl86">
    <w:name w:val="xl86"/>
    <w:basedOn w:val="Normalny"/>
    <w:rsid w:val="008E0A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Chars="100" w:firstLine="100"/>
    </w:pPr>
    <w:rPr>
      <w:rFonts w:cs="Arial"/>
      <w:sz w:val="20"/>
      <w:szCs w:val="20"/>
    </w:rPr>
  </w:style>
  <w:style w:type="paragraph" w:customStyle="1" w:styleId="xl87">
    <w:name w:val="xl87"/>
    <w:basedOn w:val="Normalny"/>
    <w:rsid w:val="008E0A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0"/>
      <w:szCs w:val="20"/>
    </w:rPr>
  </w:style>
  <w:style w:type="paragraph" w:customStyle="1" w:styleId="xl88">
    <w:name w:val="xl88"/>
    <w:basedOn w:val="Normalny"/>
    <w:rsid w:val="008E0A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0"/>
      <w:szCs w:val="20"/>
    </w:rPr>
  </w:style>
  <w:style w:type="paragraph" w:customStyle="1" w:styleId="xl89">
    <w:name w:val="xl89"/>
    <w:basedOn w:val="Normalny"/>
    <w:rsid w:val="008E0A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Chars="100" w:firstLine="100"/>
    </w:pPr>
    <w:rPr>
      <w:rFonts w:cs="Arial"/>
      <w:b/>
      <w:bCs/>
      <w:sz w:val="20"/>
      <w:szCs w:val="20"/>
    </w:rPr>
  </w:style>
  <w:style w:type="paragraph" w:customStyle="1" w:styleId="xl90">
    <w:name w:val="xl90"/>
    <w:basedOn w:val="Normalny"/>
    <w:rsid w:val="008E0A2E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D8D8D8"/>
      <w:spacing w:before="100" w:beforeAutospacing="1" w:after="100" w:afterAutospacing="1"/>
      <w:ind w:firstLineChars="100" w:firstLine="100"/>
    </w:pPr>
    <w:rPr>
      <w:rFonts w:cs="Arial"/>
      <w:b/>
      <w:bCs/>
      <w:sz w:val="20"/>
      <w:szCs w:val="20"/>
    </w:rPr>
  </w:style>
  <w:style w:type="paragraph" w:customStyle="1" w:styleId="xl91">
    <w:name w:val="xl91"/>
    <w:basedOn w:val="Normalny"/>
    <w:rsid w:val="008E0A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firstLineChars="100" w:firstLine="100"/>
    </w:pPr>
    <w:rPr>
      <w:rFonts w:cs="Arial"/>
      <w:b/>
      <w:bCs/>
      <w:sz w:val="20"/>
      <w:szCs w:val="20"/>
    </w:rPr>
  </w:style>
  <w:style w:type="paragraph" w:customStyle="1" w:styleId="xl92">
    <w:name w:val="xl92"/>
    <w:basedOn w:val="Normalny"/>
    <w:rsid w:val="008E0A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93">
    <w:name w:val="xl93"/>
    <w:basedOn w:val="Normalny"/>
    <w:rsid w:val="008E0A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0"/>
      <w:szCs w:val="20"/>
    </w:rPr>
  </w:style>
  <w:style w:type="paragraph" w:customStyle="1" w:styleId="xl94">
    <w:name w:val="xl94"/>
    <w:basedOn w:val="Normalny"/>
    <w:rsid w:val="008E0A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0"/>
      <w:szCs w:val="20"/>
    </w:rPr>
  </w:style>
  <w:style w:type="paragraph" w:customStyle="1" w:styleId="xl95">
    <w:name w:val="xl95"/>
    <w:basedOn w:val="Normalny"/>
    <w:rsid w:val="008E0A2E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F2F2F2"/>
      <w:spacing w:before="100" w:beforeAutospacing="1" w:after="100" w:afterAutospacing="1"/>
      <w:ind w:firstLineChars="100" w:firstLine="100"/>
    </w:pPr>
    <w:rPr>
      <w:rFonts w:cs="Arial"/>
      <w:b/>
      <w:bCs/>
      <w:sz w:val="20"/>
      <w:szCs w:val="20"/>
    </w:rPr>
  </w:style>
  <w:style w:type="paragraph" w:customStyle="1" w:styleId="xl96">
    <w:name w:val="xl96"/>
    <w:basedOn w:val="Normalny"/>
    <w:rsid w:val="008E0A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Chars="100" w:firstLine="100"/>
    </w:pPr>
    <w:rPr>
      <w:rFonts w:cs="Arial"/>
      <w:sz w:val="20"/>
      <w:szCs w:val="20"/>
    </w:rPr>
  </w:style>
  <w:style w:type="paragraph" w:customStyle="1" w:styleId="xl97">
    <w:name w:val="xl97"/>
    <w:basedOn w:val="Normalny"/>
    <w:rsid w:val="008E0A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Chars="100" w:firstLine="100"/>
    </w:pPr>
    <w:rPr>
      <w:rFonts w:cs="Arial"/>
      <w:b/>
      <w:bCs/>
      <w:sz w:val="20"/>
      <w:szCs w:val="20"/>
    </w:rPr>
  </w:style>
  <w:style w:type="paragraph" w:customStyle="1" w:styleId="xl98">
    <w:name w:val="xl98"/>
    <w:basedOn w:val="Normalny"/>
    <w:rsid w:val="008E0A2E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cs="Arial"/>
      <w:b/>
      <w:bCs/>
      <w:sz w:val="20"/>
      <w:szCs w:val="20"/>
    </w:rPr>
  </w:style>
  <w:style w:type="paragraph" w:customStyle="1" w:styleId="xl99">
    <w:name w:val="xl99"/>
    <w:basedOn w:val="Normalny"/>
    <w:rsid w:val="008E0A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00">
    <w:name w:val="xl100"/>
    <w:basedOn w:val="Normalny"/>
    <w:rsid w:val="008E0A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character" w:styleId="UyteHipercze">
    <w:name w:val="FollowedHyperlink"/>
    <w:uiPriority w:val="99"/>
    <w:unhideWhenUsed/>
    <w:rsid w:val="008E0A2E"/>
    <w:rPr>
      <w:color w:val="800080"/>
      <w:u w:val="single"/>
    </w:rPr>
  </w:style>
  <w:style w:type="paragraph" w:customStyle="1" w:styleId="xl65">
    <w:name w:val="xl65"/>
    <w:basedOn w:val="Normalny"/>
    <w:rsid w:val="008E0A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6"/>
      <w:szCs w:val="16"/>
    </w:rPr>
  </w:style>
  <w:style w:type="paragraph" w:customStyle="1" w:styleId="StylNagwek1Wyjustowany">
    <w:name w:val="Styl Nagłówek 1 + Wyjustowany"/>
    <w:basedOn w:val="Nagwek1"/>
    <w:rsid w:val="008E0A2E"/>
    <w:rPr>
      <w:szCs w:val="20"/>
    </w:rPr>
  </w:style>
  <w:style w:type="table" w:styleId="Tabela-Siatka">
    <w:name w:val="Table Grid"/>
    <w:basedOn w:val="Standardowy"/>
    <w:uiPriority w:val="59"/>
    <w:rsid w:val="008E0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8E0A2E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27F6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917C8"/>
    <w:rPr>
      <w:rFonts w:ascii="Arial" w:hAnsi="Arial"/>
    </w:rPr>
  </w:style>
  <w:style w:type="character" w:styleId="Odwoanieprzypisukocowego">
    <w:name w:val="endnote reference"/>
    <w:uiPriority w:val="99"/>
    <w:semiHidden/>
    <w:rsid w:val="00627F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1D62F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D62FF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A241F3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Tekstpodstawowywcity2Znak">
    <w:name w:val="Tekst podstawowy wcięty 2 Znak"/>
    <w:link w:val="Tekstpodstawowywcity2"/>
    <w:rsid w:val="00A241F3"/>
    <w:rPr>
      <w:sz w:val="24"/>
      <w:szCs w:val="24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A241F3"/>
    <w:pPr>
      <w:ind w:left="708"/>
    </w:pPr>
  </w:style>
  <w:style w:type="paragraph" w:styleId="Spistreci3">
    <w:name w:val="toc 3"/>
    <w:basedOn w:val="Normalny"/>
    <w:next w:val="Normalny"/>
    <w:autoRedefine/>
    <w:uiPriority w:val="39"/>
    <w:unhideWhenUsed/>
    <w:rsid w:val="00613413"/>
    <w:pPr>
      <w:widowControl w:val="0"/>
      <w:tabs>
        <w:tab w:val="left" w:pos="709"/>
        <w:tab w:val="right" w:leader="dot" w:pos="9515"/>
      </w:tabs>
      <w:suppressAutoHyphens/>
      <w:jc w:val="both"/>
    </w:pPr>
    <w:rPr>
      <w:rFonts w:ascii="Times New Roman" w:eastAsia="Andale Sans UI" w:hAnsi="Times New Roman"/>
      <w:kern w:val="1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7E2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F27E2"/>
    <w:rPr>
      <w:rFonts w:ascii="Arial" w:hAnsi="Arial"/>
    </w:rPr>
  </w:style>
  <w:style w:type="paragraph" w:customStyle="1" w:styleId="Zwykytekst2">
    <w:name w:val="Zwykły tekst2"/>
    <w:aliases w:val="Zwykły tekst21"/>
    <w:basedOn w:val="Normalny"/>
    <w:qFormat/>
    <w:rsid w:val="00AF27E2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Odwoaniedokomentarza">
    <w:name w:val="annotation reference"/>
    <w:uiPriority w:val="99"/>
    <w:unhideWhenUsed/>
    <w:rsid w:val="00AF27E2"/>
    <w:rPr>
      <w:sz w:val="16"/>
      <w:szCs w:val="16"/>
    </w:rPr>
  </w:style>
  <w:style w:type="paragraph" w:styleId="Bezodstpw">
    <w:name w:val="No Spacing"/>
    <w:basedOn w:val="Normalny"/>
    <w:link w:val="BezodstpwZnak"/>
    <w:uiPriority w:val="1"/>
    <w:qFormat/>
    <w:rsid w:val="00334554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334554"/>
    <w:rPr>
      <w:rFonts w:ascii="Calibri" w:hAnsi="Calibri"/>
      <w:sz w:val="22"/>
      <w:szCs w:val="22"/>
    </w:rPr>
  </w:style>
  <w:style w:type="paragraph" w:customStyle="1" w:styleId="Default">
    <w:name w:val="Default"/>
    <w:rsid w:val="00355AD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7917C8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7917C8"/>
  </w:style>
  <w:style w:type="paragraph" w:styleId="NormalnyWeb">
    <w:name w:val="Normal (Web)"/>
    <w:basedOn w:val="Normalny"/>
    <w:unhideWhenUsed/>
    <w:rsid w:val="007917C8"/>
    <w:pPr>
      <w:spacing w:before="100" w:beforeAutospacing="1" w:after="100" w:afterAutospacing="1"/>
    </w:pPr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917C8"/>
    <w:pPr>
      <w:overflowPunct/>
      <w:autoSpaceDE/>
      <w:autoSpaceDN/>
      <w:adjustRightInd/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rsid w:val="007917C8"/>
    <w:rPr>
      <w:rFonts w:ascii="Calibri" w:eastAsia="Calibri" w:hAnsi="Calibri"/>
      <w:b/>
      <w:bCs/>
      <w:lang w:eastAsia="en-US"/>
    </w:rPr>
  </w:style>
  <w:style w:type="paragraph" w:customStyle="1" w:styleId="font5">
    <w:name w:val="font5"/>
    <w:basedOn w:val="Normalny"/>
    <w:rsid w:val="007917C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ny"/>
    <w:rsid w:val="007917C8"/>
    <w:pPr>
      <w:spacing w:before="100" w:beforeAutospacing="1" w:after="100" w:afterAutospacing="1"/>
    </w:pPr>
    <w:rPr>
      <w:rFonts w:ascii="Tahoma" w:hAnsi="Tahoma" w:cs="Tahoma"/>
      <w:b/>
      <w:bCs/>
      <w:color w:val="DD0806"/>
      <w:sz w:val="16"/>
      <w:szCs w:val="16"/>
    </w:rPr>
  </w:style>
  <w:style w:type="paragraph" w:customStyle="1" w:styleId="font7">
    <w:name w:val="font7"/>
    <w:basedOn w:val="Normalny"/>
    <w:rsid w:val="007917C8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font8">
    <w:name w:val="font8"/>
    <w:basedOn w:val="Normalny"/>
    <w:rsid w:val="007917C8"/>
    <w:pPr>
      <w:spacing w:before="100" w:beforeAutospacing="1" w:after="100" w:afterAutospacing="1"/>
    </w:pPr>
    <w:rPr>
      <w:rFonts w:ascii="Calibri" w:hAnsi="Calibri"/>
      <w:b/>
      <w:bCs/>
      <w:color w:val="000000"/>
      <w:sz w:val="20"/>
      <w:szCs w:val="20"/>
    </w:rPr>
  </w:style>
  <w:style w:type="paragraph" w:customStyle="1" w:styleId="font9">
    <w:name w:val="font9"/>
    <w:basedOn w:val="Normalny"/>
    <w:rsid w:val="007917C8"/>
    <w:pPr>
      <w:spacing w:before="100" w:beforeAutospacing="1" w:after="100" w:afterAutospacing="1"/>
    </w:pPr>
    <w:rPr>
      <w:rFonts w:ascii="Calibri" w:hAnsi="Calibri"/>
      <w:i/>
      <w:iCs/>
      <w:color w:val="000000"/>
      <w:sz w:val="20"/>
      <w:szCs w:val="20"/>
    </w:rPr>
  </w:style>
  <w:style w:type="paragraph" w:customStyle="1" w:styleId="xl101">
    <w:name w:val="xl101"/>
    <w:basedOn w:val="Normalny"/>
    <w:rsid w:val="007917C8"/>
    <w:pPr>
      <w:spacing w:before="100" w:beforeAutospacing="1" w:after="100" w:afterAutospacing="1"/>
      <w:textAlignment w:val="top"/>
    </w:pPr>
    <w:rPr>
      <w:rFonts w:cs="Arial"/>
      <w:b/>
      <w:bCs/>
      <w:color w:val="000000"/>
      <w:sz w:val="16"/>
      <w:szCs w:val="16"/>
    </w:rPr>
  </w:style>
  <w:style w:type="paragraph" w:customStyle="1" w:styleId="xl102">
    <w:name w:val="xl102"/>
    <w:basedOn w:val="Normalny"/>
    <w:rsid w:val="007917C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cs="Arial"/>
      <w:b/>
      <w:bCs/>
      <w:sz w:val="16"/>
      <w:szCs w:val="16"/>
    </w:rPr>
  </w:style>
  <w:style w:type="paragraph" w:customStyle="1" w:styleId="xl103">
    <w:name w:val="xl103"/>
    <w:basedOn w:val="Normalny"/>
    <w:rsid w:val="007917C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04">
    <w:name w:val="xl104"/>
    <w:basedOn w:val="Normalny"/>
    <w:rsid w:val="007917C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05">
    <w:name w:val="xl105"/>
    <w:basedOn w:val="Normalny"/>
    <w:rsid w:val="007917C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06">
    <w:name w:val="xl106"/>
    <w:basedOn w:val="Normalny"/>
    <w:rsid w:val="007917C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07">
    <w:name w:val="xl107"/>
    <w:basedOn w:val="Normalny"/>
    <w:rsid w:val="007917C8"/>
    <w:pP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08">
    <w:name w:val="xl108"/>
    <w:basedOn w:val="Normalny"/>
    <w:rsid w:val="00791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16"/>
      <w:szCs w:val="16"/>
    </w:rPr>
  </w:style>
  <w:style w:type="paragraph" w:customStyle="1" w:styleId="xl109">
    <w:name w:val="xl109"/>
    <w:basedOn w:val="Normalny"/>
    <w:rsid w:val="00791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16"/>
      <w:szCs w:val="16"/>
    </w:rPr>
  </w:style>
  <w:style w:type="paragraph" w:customStyle="1" w:styleId="xl110">
    <w:name w:val="xl110"/>
    <w:basedOn w:val="Normalny"/>
    <w:rsid w:val="007917C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6"/>
      <w:szCs w:val="16"/>
    </w:rPr>
  </w:style>
  <w:style w:type="paragraph" w:customStyle="1" w:styleId="xl111">
    <w:name w:val="xl111"/>
    <w:basedOn w:val="Normalny"/>
    <w:rsid w:val="007917C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12">
    <w:name w:val="xl112"/>
    <w:basedOn w:val="Normalny"/>
    <w:rsid w:val="007917C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13">
    <w:name w:val="xl113"/>
    <w:basedOn w:val="Normalny"/>
    <w:rsid w:val="007917C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14">
    <w:name w:val="xl114"/>
    <w:basedOn w:val="Normalny"/>
    <w:rsid w:val="007917C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15">
    <w:name w:val="xl115"/>
    <w:basedOn w:val="Normalny"/>
    <w:rsid w:val="007917C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16">
    <w:name w:val="xl116"/>
    <w:basedOn w:val="Normalny"/>
    <w:rsid w:val="00791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6"/>
      <w:szCs w:val="16"/>
    </w:rPr>
  </w:style>
  <w:style w:type="paragraph" w:customStyle="1" w:styleId="xl117">
    <w:name w:val="xl117"/>
    <w:basedOn w:val="Normalny"/>
    <w:rsid w:val="00791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6"/>
      <w:szCs w:val="16"/>
    </w:rPr>
  </w:style>
  <w:style w:type="paragraph" w:customStyle="1" w:styleId="xl118">
    <w:name w:val="xl118"/>
    <w:basedOn w:val="Normalny"/>
    <w:rsid w:val="00791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6"/>
      <w:szCs w:val="16"/>
    </w:rPr>
  </w:style>
  <w:style w:type="paragraph" w:customStyle="1" w:styleId="xl119">
    <w:name w:val="xl119"/>
    <w:basedOn w:val="Normalny"/>
    <w:rsid w:val="00791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120">
    <w:name w:val="xl120"/>
    <w:basedOn w:val="Normalny"/>
    <w:rsid w:val="00791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121">
    <w:name w:val="xl121"/>
    <w:basedOn w:val="Normalny"/>
    <w:rsid w:val="00791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122">
    <w:name w:val="xl122"/>
    <w:basedOn w:val="Normalny"/>
    <w:rsid w:val="00791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123">
    <w:name w:val="xl123"/>
    <w:basedOn w:val="Normalny"/>
    <w:rsid w:val="00791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124">
    <w:name w:val="xl124"/>
    <w:basedOn w:val="Normalny"/>
    <w:rsid w:val="00791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color w:val="000000"/>
    </w:rPr>
  </w:style>
  <w:style w:type="paragraph" w:customStyle="1" w:styleId="xl125">
    <w:name w:val="xl125"/>
    <w:basedOn w:val="Normalny"/>
    <w:rsid w:val="00791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126">
    <w:name w:val="xl126"/>
    <w:basedOn w:val="Normalny"/>
    <w:rsid w:val="00791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color w:val="000000"/>
    </w:rPr>
  </w:style>
  <w:style w:type="paragraph" w:customStyle="1" w:styleId="xl127">
    <w:name w:val="xl127"/>
    <w:basedOn w:val="Normalny"/>
    <w:rsid w:val="00791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128">
    <w:name w:val="xl128"/>
    <w:basedOn w:val="Normalny"/>
    <w:rsid w:val="00791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color w:val="000000"/>
    </w:rPr>
  </w:style>
  <w:style w:type="paragraph" w:customStyle="1" w:styleId="xl129">
    <w:name w:val="xl129"/>
    <w:basedOn w:val="Normalny"/>
    <w:rsid w:val="00791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130">
    <w:name w:val="xl130"/>
    <w:basedOn w:val="Normalny"/>
    <w:rsid w:val="00791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31">
    <w:name w:val="xl131"/>
    <w:basedOn w:val="Normalny"/>
    <w:rsid w:val="007917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Nagwek1ITG">
    <w:name w:val="Nagłówek 1 (ITG)"/>
    <w:next w:val="Normalny"/>
    <w:qFormat/>
    <w:rsid w:val="007917C8"/>
    <w:pPr>
      <w:pageBreakBefore/>
      <w:numPr>
        <w:numId w:val="1"/>
      </w:numPr>
      <w:spacing w:before="480" w:after="200"/>
      <w:jc w:val="both"/>
      <w:outlineLvl w:val="0"/>
    </w:pPr>
    <w:rPr>
      <w:rFonts w:ascii="Tahoma" w:eastAsia="Calibri" w:hAnsi="Tahoma"/>
      <w:b/>
      <w:color w:val="404040"/>
      <w:sz w:val="28"/>
      <w:szCs w:val="22"/>
      <w:lang w:eastAsia="en-US"/>
    </w:rPr>
  </w:style>
  <w:style w:type="paragraph" w:customStyle="1" w:styleId="Nagwek2ITG">
    <w:name w:val="Nagłówek 2 (ITG)"/>
    <w:next w:val="Normalny"/>
    <w:link w:val="Nagwek2ITGZnak"/>
    <w:qFormat/>
    <w:rsid w:val="007917C8"/>
    <w:pPr>
      <w:spacing w:before="360" w:after="200" w:line="276" w:lineRule="auto"/>
      <w:ind w:left="1134" w:hanging="774"/>
      <w:jc w:val="both"/>
      <w:outlineLvl w:val="1"/>
    </w:pPr>
    <w:rPr>
      <w:rFonts w:ascii="Tahoma" w:eastAsia="Calibri" w:hAnsi="Tahoma"/>
      <w:color w:val="404040"/>
      <w:sz w:val="26"/>
      <w:szCs w:val="22"/>
      <w:lang w:eastAsia="en-US"/>
    </w:rPr>
  </w:style>
  <w:style w:type="character" w:customStyle="1" w:styleId="Nagwek2ITGZnak">
    <w:name w:val="Nagłówek 2 (ITG) Znak"/>
    <w:link w:val="Nagwek2ITG"/>
    <w:rsid w:val="007917C8"/>
    <w:rPr>
      <w:rFonts w:ascii="Tahoma" w:eastAsia="Calibri" w:hAnsi="Tahoma"/>
      <w:color w:val="404040"/>
      <w:sz w:val="26"/>
      <w:szCs w:val="22"/>
      <w:lang w:eastAsia="en-US"/>
    </w:rPr>
  </w:style>
  <w:style w:type="paragraph" w:customStyle="1" w:styleId="Nagwek3ITG">
    <w:name w:val="Nagłówek 3 (ITG)"/>
    <w:next w:val="Normalny"/>
    <w:qFormat/>
    <w:rsid w:val="007917C8"/>
    <w:pPr>
      <w:tabs>
        <w:tab w:val="num" w:pos="1361"/>
      </w:tabs>
      <w:spacing w:before="360" w:after="200" w:line="276" w:lineRule="auto"/>
      <w:ind w:left="1361" w:hanging="1004"/>
      <w:jc w:val="both"/>
      <w:outlineLvl w:val="2"/>
    </w:pPr>
    <w:rPr>
      <w:rFonts w:ascii="Tahoma" w:eastAsia="Calibri" w:hAnsi="Tahoma"/>
      <w:color w:val="404040"/>
      <w:sz w:val="24"/>
      <w:szCs w:val="22"/>
      <w:lang w:eastAsia="en-US"/>
    </w:rPr>
  </w:style>
  <w:style w:type="paragraph" w:customStyle="1" w:styleId="Nagwek4ITG">
    <w:name w:val="Nagłówek 4 (ITG)"/>
    <w:next w:val="Normalny"/>
    <w:qFormat/>
    <w:rsid w:val="007917C8"/>
    <w:pPr>
      <w:numPr>
        <w:ilvl w:val="3"/>
        <w:numId w:val="1"/>
      </w:numPr>
      <w:spacing w:before="360" w:after="200" w:line="276" w:lineRule="auto"/>
      <w:jc w:val="both"/>
      <w:outlineLvl w:val="3"/>
    </w:pPr>
    <w:rPr>
      <w:rFonts w:ascii="Tahoma" w:eastAsia="Calibri" w:hAnsi="Tahoma"/>
      <w:b/>
      <w:color w:val="404040"/>
      <w:sz w:val="22"/>
      <w:szCs w:val="22"/>
      <w:lang w:eastAsia="en-US"/>
    </w:rPr>
  </w:style>
  <w:style w:type="paragraph" w:customStyle="1" w:styleId="Nagwek5ITG">
    <w:name w:val="Nagłówek 5 (ITG)"/>
    <w:next w:val="Normalny"/>
    <w:qFormat/>
    <w:rsid w:val="007917C8"/>
    <w:pPr>
      <w:numPr>
        <w:ilvl w:val="4"/>
        <w:numId w:val="1"/>
      </w:numPr>
      <w:spacing w:before="360" w:after="200" w:line="276" w:lineRule="auto"/>
      <w:jc w:val="both"/>
      <w:outlineLvl w:val="4"/>
    </w:pPr>
    <w:rPr>
      <w:rFonts w:ascii="Tahoma" w:eastAsia="Calibri" w:hAnsi="Tahoma"/>
      <w:b/>
      <w:color w:val="404040"/>
      <w:sz w:val="22"/>
      <w:szCs w:val="22"/>
      <w:lang w:eastAsia="en-US"/>
    </w:rPr>
  </w:style>
  <w:style w:type="paragraph" w:customStyle="1" w:styleId="xl64">
    <w:name w:val="xl64"/>
    <w:basedOn w:val="Normalny"/>
    <w:rsid w:val="007917C8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Akapitzlist1">
    <w:name w:val="Akapit z listą1"/>
    <w:basedOn w:val="Normalny"/>
    <w:rsid w:val="003C1DF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B-Poziom1">
    <w:name w:val="MB-Poziom 1"/>
    <w:basedOn w:val="Normalny"/>
    <w:rsid w:val="00C56C5F"/>
    <w:pPr>
      <w:numPr>
        <w:numId w:val="2"/>
      </w:numPr>
      <w:tabs>
        <w:tab w:val="right" w:pos="9000"/>
      </w:tabs>
      <w:spacing w:line="360" w:lineRule="auto"/>
      <w:ind w:right="1701"/>
      <w:jc w:val="both"/>
      <w:outlineLvl w:val="0"/>
    </w:pPr>
    <w:rPr>
      <w:b/>
      <w:sz w:val="16"/>
      <w:szCs w:val="28"/>
      <w:u w:val="dotted" w:color="808080"/>
    </w:rPr>
  </w:style>
  <w:style w:type="character" w:customStyle="1" w:styleId="NagwekZnak1">
    <w:name w:val="Nagłówek Znak1"/>
    <w:aliases w:val="MB-Nagłówek tytuł Znak"/>
    <w:semiHidden/>
    <w:rsid w:val="00C56C5F"/>
    <w:rPr>
      <w:rFonts w:ascii="Arial" w:hAnsi="Arial"/>
      <w:b/>
      <w:color w:val="FFFFFF"/>
      <w:spacing w:val="38"/>
      <w:szCs w:val="18"/>
      <w:lang w:val="pl-PL" w:eastAsia="en-US" w:bidi="ar-SA"/>
    </w:rPr>
  </w:style>
  <w:style w:type="paragraph" w:styleId="Tekstpodstawowywcity3">
    <w:name w:val="Body Text Indent 3"/>
    <w:basedOn w:val="Normalny"/>
    <w:link w:val="Tekstpodstawowywcity3Znak"/>
    <w:rsid w:val="0047394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47394E"/>
    <w:rPr>
      <w:rFonts w:ascii="Arial" w:hAnsi="Arial"/>
      <w:sz w:val="16"/>
      <w:szCs w:val="16"/>
    </w:rPr>
  </w:style>
  <w:style w:type="paragraph" w:customStyle="1" w:styleId="WASNAKLU">
    <w:name w:val="WŁASNA KLU"/>
    <w:basedOn w:val="Normalny"/>
    <w:link w:val="WASNAKLUZnak"/>
    <w:qFormat/>
    <w:rsid w:val="001E0BC3"/>
    <w:pPr>
      <w:spacing w:before="100" w:beforeAutospacing="1" w:after="240"/>
      <w:ind w:firstLine="567"/>
      <w:jc w:val="both"/>
    </w:pPr>
    <w:rPr>
      <w:spacing w:val="2"/>
      <w:sz w:val="22"/>
      <w:szCs w:val="22"/>
      <w:lang w:eastAsia="en-US"/>
    </w:rPr>
  </w:style>
  <w:style w:type="character" w:customStyle="1" w:styleId="WASNAKLUZnak">
    <w:name w:val="WŁASNA KLU Znak"/>
    <w:link w:val="WASNAKLU"/>
    <w:rsid w:val="001E0BC3"/>
    <w:rPr>
      <w:rFonts w:ascii="Arial" w:hAnsi="Arial" w:cs="Arial"/>
      <w:spacing w:val="2"/>
      <w:sz w:val="22"/>
      <w:szCs w:val="22"/>
      <w:lang w:eastAsia="en-US"/>
    </w:rPr>
  </w:style>
  <w:style w:type="character" w:styleId="Pogrubienie">
    <w:name w:val="Strong"/>
    <w:qFormat/>
    <w:rsid w:val="00CB6A56"/>
    <w:rPr>
      <w:b/>
      <w:bCs/>
    </w:rPr>
  </w:style>
  <w:style w:type="paragraph" w:customStyle="1" w:styleId="Domylnie">
    <w:name w:val="Domy?lnie"/>
    <w:rsid w:val="0001302D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kern w:val="2"/>
      <w:sz w:val="36"/>
      <w:szCs w:val="36"/>
      <w:lang w:eastAsia="hi-IN" w:bidi="hi-IN"/>
    </w:rPr>
  </w:style>
  <w:style w:type="paragraph" w:customStyle="1" w:styleId="DomylnieLTGliederung1">
    <w:name w:val="Domy?lnie~LT~Gliederung 1"/>
    <w:rsid w:val="00086142"/>
    <w:pPr>
      <w:widowControl w:val="0"/>
      <w:suppressAutoHyphens/>
      <w:autoSpaceDE w:val="0"/>
      <w:spacing w:after="283"/>
    </w:pPr>
    <w:rPr>
      <w:rFonts w:ascii="Mangal" w:eastAsia="Mangal" w:hAnsi="Mangal" w:cs="Mangal"/>
      <w:kern w:val="1"/>
      <w:sz w:val="64"/>
      <w:szCs w:val="64"/>
      <w:lang w:eastAsia="hi-IN" w:bidi="hi-IN"/>
    </w:rPr>
  </w:style>
  <w:style w:type="paragraph" w:customStyle="1" w:styleId="Zawartotabeli">
    <w:name w:val="Zawartość tabeli"/>
    <w:basedOn w:val="Normalny"/>
    <w:rsid w:val="005A0F8E"/>
    <w:pPr>
      <w:widowControl w:val="0"/>
      <w:suppressLineNumbers/>
      <w:suppressAutoHyphens/>
    </w:pPr>
    <w:rPr>
      <w:rFonts w:ascii="Times New Roman" w:eastAsia="Arial Unicode MS" w:hAnsi="Times New Roman" w:cs="Mangal"/>
      <w:kern w:val="2"/>
      <w:lang w:eastAsia="hi-IN" w:bidi="hi-IN"/>
    </w:rPr>
  </w:style>
  <w:style w:type="paragraph" w:customStyle="1" w:styleId="Tekstpodstawowy1">
    <w:name w:val="Tekst podstawowy1"/>
    <w:rsid w:val="001D561B"/>
    <w:rPr>
      <w:rFonts w:ascii="TimesNewRomanPS" w:hAnsi="TimesNewRomanPS"/>
      <w:color w:val="000000"/>
      <w:sz w:val="24"/>
    </w:rPr>
  </w:style>
  <w:style w:type="paragraph" w:customStyle="1" w:styleId="punkt">
    <w:name w:val="punkt"/>
    <w:rsid w:val="001D561B"/>
    <w:pPr>
      <w:ind w:left="-397" w:firstLine="720"/>
    </w:pPr>
    <w:rPr>
      <w:color w:val="000000"/>
      <w:sz w:val="28"/>
      <w:lang w:val="cs-CZ"/>
    </w:rPr>
  </w:style>
  <w:style w:type="paragraph" w:styleId="Tekstblokowy">
    <w:name w:val="Block Text"/>
    <w:basedOn w:val="Normalny"/>
    <w:rsid w:val="001D561B"/>
    <w:pPr>
      <w:ind w:left="840" w:right="-360"/>
    </w:pPr>
    <w:rPr>
      <w:rFonts w:ascii="Times New Roman" w:hAnsi="Times New Roman"/>
      <w:szCs w:val="20"/>
    </w:rPr>
  </w:style>
  <w:style w:type="character" w:customStyle="1" w:styleId="Heading1">
    <w:name w:val="Heading #1_"/>
    <w:rsid w:val="00A5219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5"/>
      <w:szCs w:val="45"/>
    </w:rPr>
  </w:style>
  <w:style w:type="character" w:customStyle="1" w:styleId="Heading10">
    <w:name w:val="Heading #1"/>
    <w:rsid w:val="00A5219A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sz w:val="45"/>
      <w:szCs w:val="45"/>
    </w:rPr>
  </w:style>
  <w:style w:type="character" w:customStyle="1" w:styleId="Headerorfooter">
    <w:name w:val="Header or footer_"/>
    <w:link w:val="Headerorfooter0"/>
    <w:rsid w:val="00A5219A"/>
    <w:rPr>
      <w:shd w:val="clear" w:color="auto" w:fill="FFFFFF"/>
    </w:rPr>
  </w:style>
  <w:style w:type="paragraph" w:customStyle="1" w:styleId="Headerorfooter0">
    <w:name w:val="Header or footer"/>
    <w:basedOn w:val="Normalny"/>
    <w:link w:val="Headerorfooter"/>
    <w:rsid w:val="00A5219A"/>
    <w:pPr>
      <w:shd w:val="clear" w:color="auto" w:fill="FFFFFF"/>
    </w:pPr>
    <w:rPr>
      <w:rFonts w:ascii="Times New Roman" w:hAnsi="Times New Roman"/>
      <w:sz w:val="20"/>
      <w:szCs w:val="20"/>
    </w:rPr>
  </w:style>
  <w:style w:type="character" w:customStyle="1" w:styleId="HeaderorfooterArial55pt">
    <w:name w:val="Header or footer + Arial;5;5 pt"/>
    <w:rsid w:val="00A5219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Bodytext4">
    <w:name w:val="Body text (4)_"/>
    <w:link w:val="Bodytext40"/>
    <w:rsid w:val="00A5219A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A5219A"/>
    <w:pPr>
      <w:shd w:val="clear" w:color="auto" w:fill="FFFFFF"/>
      <w:spacing w:line="230" w:lineRule="exact"/>
    </w:pPr>
    <w:rPr>
      <w:rFonts w:eastAsia="Arial"/>
      <w:sz w:val="16"/>
      <w:szCs w:val="16"/>
    </w:rPr>
  </w:style>
  <w:style w:type="character" w:customStyle="1" w:styleId="Bodytext2">
    <w:name w:val="Body text (2)_"/>
    <w:link w:val="Bodytext20"/>
    <w:rsid w:val="00A5219A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5219A"/>
    <w:pPr>
      <w:shd w:val="clear" w:color="auto" w:fill="FFFFFF"/>
      <w:spacing w:line="0" w:lineRule="atLeast"/>
    </w:pPr>
    <w:rPr>
      <w:rFonts w:eastAsia="Arial"/>
      <w:sz w:val="14"/>
      <w:szCs w:val="14"/>
    </w:rPr>
  </w:style>
  <w:style w:type="character" w:customStyle="1" w:styleId="Heading4">
    <w:name w:val="Heading #4_"/>
    <w:rsid w:val="00A5219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Heading40">
    <w:name w:val="Heading #4"/>
    <w:rsid w:val="00A5219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Bodytext">
    <w:name w:val="Body text_"/>
    <w:link w:val="Tekstpodstawowy20"/>
    <w:rsid w:val="00A5219A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Tekstpodstawowy20">
    <w:name w:val="Tekst podstawowy2"/>
    <w:basedOn w:val="Normalny"/>
    <w:link w:val="Bodytext"/>
    <w:rsid w:val="00A5219A"/>
    <w:pPr>
      <w:shd w:val="clear" w:color="auto" w:fill="FFFFFF"/>
      <w:spacing w:line="0" w:lineRule="atLeast"/>
      <w:jc w:val="both"/>
    </w:pPr>
    <w:rPr>
      <w:rFonts w:eastAsia="Arial"/>
      <w:sz w:val="12"/>
      <w:szCs w:val="12"/>
    </w:rPr>
  </w:style>
  <w:style w:type="character" w:customStyle="1" w:styleId="Bodytext6">
    <w:name w:val="Body text (6)_"/>
    <w:link w:val="Bodytext60"/>
    <w:rsid w:val="00A5219A"/>
    <w:rPr>
      <w:rFonts w:ascii="Candara" w:eastAsia="Candara" w:hAnsi="Candara" w:cs="Candara"/>
      <w:spacing w:val="-10"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A5219A"/>
    <w:pPr>
      <w:shd w:val="clear" w:color="auto" w:fill="FFFFFF"/>
      <w:spacing w:line="0" w:lineRule="atLeast"/>
      <w:jc w:val="both"/>
    </w:pPr>
    <w:rPr>
      <w:rFonts w:ascii="Candara" w:eastAsia="Candara" w:hAnsi="Candara"/>
      <w:spacing w:val="-10"/>
      <w:sz w:val="20"/>
      <w:szCs w:val="20"/>
    </w:rPr>
  </w:style>
  <w:style w:type="character" w:customStyle="1" w:styleId="BodytextCandara10ptItalicSpacing0pt">
    <w:name w:val="Body text + Candara;10 pt;Italic;Spacing 0 pt"/>
    <w:rsid w:val="00A5219A"/>
    <w:rPr>
      <w:rFonts w:ascii="Candara" w:eastAsia="Candara" w:hAnsi="Candara" w:cs="Candara"/>
      <w:b w:val="0"/>
      <w:bCs w:val="0"/>
      <w:i/>
      <w:iCs/>
      <w:smallCaps w:val="0"/>
      <w:strike w:val="0"/>
      <w:spacing w:val="-10"/>
      <w:sz w:val="20"/>
      <w:szCs w:val="20"/>
    </w:rPr>
  </w:style>
  <w:style w:type="character" w:customStyle="1" w:styleId="Tekstpodstawowy10">
    <w:name w:val="Tekst podstawowy1"/>
    <w:rsid w:val="00A5219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  <w:u w:val="single"/>
    </w:rPr>
  </w:style>
  <w:style w:type="character" w:customStyle="1" w:styleId="Heading2">
    <w:name w:val="Heading #2_"/>
    <w:link w:val="Heading20"/>
    <w:rsid w:val="00A5219A"/>
    <w:rPr>
      <w:rFonts w:ascii="MS Reference Sans Serif" w:eastAsia="MS Reference Sans Serif" w:hAnsi="MS Reference Sans Serif" w:cs="MS Reference Sans Serif"/>
      <w:sz w:val="19"/>
      <w:szCs w:val="19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A5219A"/>
    <w:pPr>
      <w:shd w:val="clear" w:color="auto" w:fill="FFFFFF"/>
      <w:spacing w:line="0" w:lineRule="atLeast"/>
      <w:outlineLvl w:val="1"/>
    </w:pPr>
    <w:rPr>
      <w:rFonts w:ascii="MS Reference Sans Serif" w:eastAsia="MS Reference Sans Serif" w:hAnsi="MS Reference Sans Serif"/>
      <w:sz w:val="19"/>
      <w:szCs w:val="19"/>
    </w:rPr>
  </w:style>
  <w:style w:type="character" w:customStyle="1" w:styleId="BodytextItalic">
    <w:name w:val="Body text + Italic"/>
    <w:rsid w:val="00A5219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2"/>
      <w:szCs w:val="12"/>
    </w:rPr>
  </w:style>
  <w:style w:type="paragraph" w:styleId="Spistreci4">
    <w:name w:val="toc 4"/>
    <w:basedOn w:val="Normalny"/>
    <w:next w:val="Normalny"/>
    <w:autoRedefine/>
    <w:uiPriority w:val="39"/>
    <w:unhideWhenUsed/>
    <w:rsid w:val="004E364F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4E364F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4E364F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4E364F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4E364F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4E364F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36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53660F"/>
    <w:rPr>
      <w:rFonts w:ascii="Courier New" w:hAnsi="Courier New" w:cs="Courier New"/>
    </w:rPr>
  </w:style>
  <w:style w:type="character" w:customStyle="1" w:styleId="TekstprzypisudolnegoZnak">
    <w:name w:val="Tekst przypisu dolnego Znak"/>
    <w:basedOn w:val="Domylnaczcionkaakapitu"/>
    <w:link w:val="Tekstprzypisudolnego"/>
    <w:rsid w:val="002170AA"/>
    <w:rPr>
      <w:rFonts w:ascii="Arial" w:hAnsi="Arial"/>
    </w:rPr>
  </w:style>
  <w:style w:type="character" w:styleId="Tekstzastpczy">
    <w:name w:val="Placeholder Text"/>
    <w:basedOn w:val="Domylnaczcionkaakapitu"/>
    <w:uiPriority w:val="99"/>
    <w:semiHidden/>
    <w:rsid w:val="0007096B"/>
    <w:rPr>
      <w:color w:val="808080"/>
    </w:rPr>
  </w:style>
  <w:style w:type="paragraph" w:styleId="Lista-kontynuacja2">
    <w:name w:val="List Continue 2"/>
    <w:basedOn w:val="Normalny"/>
    <w:rsid w:val="00F130B8"/>
    <w:pPr>
      <w:spacing w:after="120"/>
      <w:ind w:left="566"/>
    </w:pPr>
    <w:rPr>
      <w:rFonts w:ascii="Times New Roman" w:hAnsi="Times New Roman"/>
      <w:sz w:val="20"/>
      <w:szCs w:val="20"/>
      <w:lang w:eastAsia="en-US"/>
    </w:rPr>
  </w:style>
  <w:style w:type="paragraph" w:customStyle="1" w:styleId="Standardowy1">
    <w:name w:val="Standardowy1"/>
    <w:rsid w:val="00F130B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Listapunktowana2">
    <w:name w:val="List Bullet 2"/>
    <w:basedOn w:val="Normalny"/>
    <w:autoRedefine/>
    <w:rsid w:val="00377410"/>
    <w:pPr>
      <w:ind w:left="283"/>
    </w:pPr>
    <w:rPr>
      <w:spacing w:val="-3"/>
      <w:sz w:val="20"/>
      <w:szCs w:val="20"/>
      <w:lang w:eastAsia="en-US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377410"/>
    <w:rPr>
      <w:rFonts w:ascii="Arial" w:hAnsi="Arial"/>
      <w:sz w:val="24"/>
      <w:szCs w:val="24"/>
    </w:rPr>
  </w:style>
  <w:style w:type="paragraph" w:customStyle="1" w:styleId="StylLANSTERPODPUNKTInterlinia15wiersza">
    <w:name w:val="Styl LANSTER_PODPUNKT + Interlinia:  15 wiersza"/>
    <w:basedOn w:val="Normalny"/>
    <w:rsid w:val="00377410"/>
    <w:pPr>
      <w:spacing w:after="120" w:line="360" w:lineRule="auto"/>
      <w:jc w:val="both"/>
    </w:pPr>
    <w:rPr>
      <w:rFonts w:ascii="Times New Roman" w:hAnsi="Times New Roman"/>
      <w:szCs w:val="20"/>
    </w:rPr>
  </w:style>
  <w:style w:type="paragraph" w:customStyle="1" w:styleId="Tekstpodstawowywcity2Wyjustowany">
    <w:name w:val="Tekst podstawowy wcięty 2 + Wyjustowany"/>
    <w:aliases w:val="Interlinia:  pojedyncze"/>
    <w:basedOn w:val="Tekstpodstawowywcity2"/>
    <w:rsid w:val="00377410"/>
    <w:pPr>
      <w:numPr>
        <w:numId w:val="25"/>
      </w:numPr>
      <w:spacing w:line="240" w:lineRule="auto"/>
      <w:jc w:val="both"/>
    </w:pPr>
  </w:style>
  <w:style w:type="paragraph" w:customStyle="1" w:styleId="Projekt-podstawowy">
    <w:name w:val="Projekt - podstawowy"/>
    <w:basedOn w:val="Normalny"/>
    <w:rsid w:val="00377410"/>
    <w:pPr>
      <w:spacing w:after="240" w:line="240" w:lineRule="exact"/>
      <w:jc w:val="both"/>
    </w:pPr>
    <w:rPr>
      <w:szCs w:val="20"/>
    </w:rPr>
  </w:style>
  <w:style w:type="paragraph" w:styleId="Listapunktowana">
    <w:name w:val="List Bullet"/>
    <w:basedOn w:val="Normalny"/>
    <w:autoRedefine/>
    <w:rsid w:val="00A36633"/>
    <w:pPr>
      <w:numPr>
        <w:numId w:val="33"/>
      </w:numPr>
    </w:pPr>
    <w:rPr>
      <w:rFonts w:ascii="Times New Roman" w:hAnsi="Times New Roman"/>
      <w:sz w:val="20"/>
      <w:szCs w:val="20"/>
    </w:rPr>
  </w:style>
  <w:style w:type="paragraph" w:styleId="Legenda">
    <w:name w:val="caption"/>
    <w:basedOn w:val="Normalny"/>
    <w:next w:val="Normalny"/>
    <w:autoRedefine/>
    <w:qFormat/>
    <w:rsid w:val="00A36633"/>
    <w:pPr>
      <w:spacing w:line="276" w:lineRule="auto"/>
      <w:jc w:val="both"/>
    </w:pPr>
    <w:rPr>
      <w:sz w:val="22"/>
      <w:szCs w:val="20"/>
    </w:rPr>
  </w:style>
  <w:style w:type="paragraph" w:styleId="Wcicienormalne">
    <w:name w:val="Normal Indent"/>
    <w:basedOn w:val="Normalny"/>
    <w:rsid w:val="00C65DB3"/>
    <w:pPr>
      <w:ind w:left="708"/>
    </w:pPr>
    <w:rPr>
      <w:rFonts w:ascii="Times New Roman" w:hAnsi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3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BCFD9-A753-4A12-9A26-D58DD225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1357</TotalTime>
  <Pages>1</Pages>
  <Words>3547</Words>
  <Characters>21288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Modernizacja urządzeń w stacji transformatorowej zasilającej szpital w Suchej Beskidzkiej przy ul. Szpitalnej 22.</vt:lpstr>
    </vt:vector>
  </TitlesOfParts>
  <Company/>
  <LinksUpToDate>false</LinksUpToDate>
  <CharactersWithSpaces>24786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urządzeń w stacji transformatorowej zasilającej szpital w Suchej Beskidzkiej przy ul. Szpitalnej 22.</dc:title>
  <dc:subject>Projekt budowlany instalacji elektrycznych.</dc:subject>
  <dc:creator>Piotr Kapuściński</dc:creator>
  <cp:keywords>54-2/2018</cp:keywords>
  <cp:lastModifiedBy>Dell Precision M3800</cp:lastModifiedBy>
  <cp:revision>42</cp:revision>
  <cp:lastPrinted>2021-07-09T14:53:00Z</cp:lastPrinted>
  <dcterms:created xsi:type="dcterms:W3CDTF">2018-08-07T15:50:00Z</dcterms:created>
  <dcterms:modified xsi:type="dcterms:W3CDTF">2021-07-09T14:55:00Z</dcterms:modified>
</cp:coreProperties>
</file>