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56" w:rsidRDefault="00FC50F3" w:rsidP="00FC50F3">
      <w:pPr>
        <w:pStyle w:val="Tekstpodstawowy2"/>
        <w:shd w:val="clear" w:color="auto" w:fill="D9D9D9" w:themeFill="background1" w:themeFillShade="D9"/>
        <w:tabs>
          <w:tab w:val="left" w:pos="420"/>
        </w:tabs>
        <w:spacing w:after="120"/>
        <w:ind w:left="0" w:firstLine="0"/>
        <w:jc w:val="center"/>
        <w:rPr>
          <w:rFonts w:ascii="Arial Narrow" w:hAnsi="Arial Narrow" w:cs="Arial"/>
          <w:b/>
          <w:color w:val="FF0000"/>
          <w:sz w:val="22"/>
          <w:szCs w:val="22"/>
        </w:rPr>
      </w:pPr>
      <w:r>
        <w:rPr>
          <w:rFonts w:ascii="Arial Narrow" w:hAnsi="Arial Narrow" w:cs="Arial"/>
          <w:b/>
          <w:color w:val="FF0000"/>
          <w:sz w:val="22"/>
          <w:szCs w:val="22"/>
        </w:rPr>
        <w:t>PROJEKT</w:t>
      </w:r>
    </w:p>
    <w:p w:rsidR="00EF2E56" w:rsidRDefault="00926252">
      <w:pPr>
        <w:pStyle w:val="Tekstpodstawowy2"/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UMOWA nr </w:t>
      </w:r>
      <w:proofErr w:type="spellStart"/>
      <w:r>
        <w:rPr>
          <w:rFonts w:ascii="Arial Narrow" w:hAnsi="Arial Narrow" w:cs="Arial"/>
          <w:b/>
          <w:sz w:val="22"/>
          <w:szCs w:val="22"/>
        </w:rPr>
        <w:t>Za.JSz</w:t>
      </w:r>
      <w:proofErr w:type="spellEnd"/>
      <w:r>
        <w:rPr>
          <w:rFonts w:ascii="Arial Narrow" w:hAnsi="Arial Narrow" w:cs="Arial"/>
          <w:b/>
          <w:sz w:val="22"/>
          <w:szCs w:val="22"/>
        </w:rPr>
        <w:t>. .…../2024</w:t>
      </w:r>
      <w:r w:rsidR="00933142">
        <w:rPr>
          <w:rFonts w:ascii="Arial Narrow" w:hAnsi="Arial Narrow" w:cs="Arial"/>
          <w:b/>
          <w:sz w:val="22"/>
          <w:szCs w:val="22"/>
        </w:rPr>
        <w:t xml:space="preserve">          </w:t>
      </w:r>
    </w:p>
    <w:p w:rsidR="00704DE1" w:rsidRPr="00BF59B1" w:rsidRDefault="00704DE1">
      <w:pPr>
        <w:ind w:left="0" w:firstLine="0"/>
        <w:rPr>
          <w:rFonts w:ascii="Arial Narrow" w:hAnsi="Arial Narrow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 xml:space="preserve">zawarta pomiędzy: </w:t>
      </w:r>
    </w:p>
    <w:p w:rsidR="00704DE1" w:rsidRPr="00BF59B1" w:rsidRDefault="00704DE1">
      <w:pPr>
        <w:ind w:left="0" w:firstLine="0"/>
        <w:rPr>
          <w:rFonts w:ascii="Arial Narrow" w:hAnsi="Arial Narrow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 xml:space="preserve">Skarbem Państwa - Komendą Wojewódzką Policji w Poznaniu – reprezentowanym przez Komendanta Wojewódzkiego Policji w Poznaniu, zwanym w dalszej części „Zamawiającym” z siedzibą w Poznaniu 60-844, ul. Kochanowskiego 2a, NIP 777-00-01-878, REGON 630703410, w imieniu którego działa: </w:t>
      </w:r>
    </w:p>
    <w:p w:rsidR="00EF2E56" w:rsidRPr="00BF59B1" w:rsidRDefault="00704DE1">
      <w:pPr>
        <w:ind w:left="0" w:firstLine="0"/>
        <w:rPr>
          <w:rFonts w:ascii="Arial Narrow" w:hAnsi="Arial Narrow" w:cs="Arial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 xml:space="preserve">Zastępca Komendanta Wojewódzkiego Policji w Poznaniu – mł. </w:t>
      </w:r>
      <w:proofErr w:type="spellStart"/>
      <w:r w:rsidRPr="00BF59B1">
        <w:rPr>
          <w:rFonts w:ascii="Arial Narrow" w:hAnsi="Arial Narrow"/>
          <w:sz w:val="22"/>
          <w:szCs w:val="22"/>
        </w:rPr>
        <w:t>insp</w:t>
      </w:r>
      <w:proofErr w:type="spellEnd"/>
      <w:r w:rsidRPr="00BF59B1">
        <w:rPr>
          <w:rFonts w:ascii="Arial Narrow" w:hAnsi="Arial Narrow"/>
          <w:sz w:val="22"/>
          <w:szCs w:val="22"/>
        </w:rPr>
        <w:t xml:space="preserve">. Violetta </w:t>
      </w:r>
      <w:proofErr w:type="spellStart"/>
      <w:r w:rsidRPr="00BF59B1">
        <w:rPr>
          <w:rFonts w:ascii="Arial Narrow" w:hAnsi="Arial Narrow"/>
          <w:sz w:val="22"/>
          <w:szCs w:val="22"/>
        </w:rPr>
        <w:t>Mójta</w:t>
      </w:r>
      <w:proofErr w:type="spellEnd"/>
    </w:p>
    <w:p w:rsidR="00EF2E56" w:rsidRPr="00BF59B1" w:rsidRDefault="00933142">
      <w:pPr>
        <w:ind w:left="0" w:firstLine="0"/>
        <w:rPr>
          <w:rFonts w:ascii="Arial Narrow" w:hAnsi="Arial Narrow" w:cs="Arial"/>
          <w:bCs/>
          <w:sz w:val="22"/>
          <w:szCs w:val="22"/>
        </w:rPr>
      </w:pPr>
      <w:r w:rsidRPr="00BF59B1">
        <w:rPr>
          <w:rFonts w:ascii="Arial Narrow" w:hAnsi="Arial Narrow" w:cs="Arial"/>
          <w:bCs/>
          <w:sz w:val="22"/>
          <w:szCs w:val="22"/>
        </w:rPr>
        <w:t>a:</w:t>
      </w:r>
    </w:p>
    <w:p w:rsidR="00EF2E56" w:rsidRPr="00BF59B1" w:rsidRDefault="00EF2E56">
      <w:pPr>
        <w:ind w:left="0" w:firstLine="0"/>
        <w:rPr>
          <w:rFonts w:ascii="Arial Narrow" w:hAnsi="Arial Narrow" w:cs="Arial"/>
          <w:bCs/>
          <w:sz w:val="22"/>
          <w:szCs w:val="22"/>
        </w:rPr>
      </w:pPr>
    </w:p>
    <w:p w:rsidR="00EF2E56" w:rsidRPr="00BF59B1" w:rsidRDefault="00704DE1">
      <w:pPr>
        <w:ind w:left="0" w:firstLine="0"/>
        <w:rPr>
          <w:rFonts w:ascii="Arial Narrow" w:hAnsi="Arial Narrow" w:cs="Arial"/>
          <w:sz w:val="22"/>
          <w:szCs w:val="22"/>
        </w:rPr>
      </w:pPr>
      <w:r w:rsidRPr="00BF59B1">
        <w:rPr>
          <w:rFonts w:ascii="Arial Narrow" w:hAnsi="Arial Narrow" w:cs="Arial"/>
          <w:sz w:val="22"/>
          <w:szCs w:val="22"/>
        </w:rPr>
        <w:t>…………………………….</w:t>
      </w:r>
      <w:r w:rsidR="00933142" w:rsidRPr="00BF59B1">
        <w:rPr>
          <w:rFonts w:ascii="Arial Narrow" w:hAnsi="Arial Narrow" w:cs="Arial"/>
          <w:sz w:val="22"/>
          <w:szCs w:val="22"/>
        </w:rPr>
        <w:t xml:space="preserve"> prowadzącym dzi</w:t>
      </w:r>
      <w:r w:rsidRPr="00BF59B1">
        <w:rPr>
          <w:rFonts w:ascii="Arial Narrow" w:hAnsi="Arial Narrow" w:cs="Arial"/>
          <w:sz w:val="22"/>
          <w:szCs w:val="22"/>
        </w:rPr>
        <w:t>ałalność gospodarczą pod firmą,………………………………………………………, o numerach: NIP …………………., REGON …………………….</w:t>
      </w:r>
      <w:r w:rsidR="00933142" w:rsidRPr="00BF59B1">
        <w:rPr>
          <w:rFonts w:ascii="Arial Narrow" w:hAnsi="Arial Narrow" w:cs="Arial"/>
          <w:sz w:val="22"/>
          <w:szCs w:val="22"/>
        </w:rPr>
        <w:t xml:space="preserve"> zwanym w dalszej części umowy „Wykonawcą”, reprezentowanym przez: </w:t>
      </w:r>
    </w:p>
    <w:p w:rsidR="00EF2E56" w:rsidRPr="00BF59B1" w:rsidRDefault="00704DE1">
      <w:pPr>
        <w:ind w:left="0" w:firstLine="0"/>
        <w:rPr>
          <w:rFonts w:ascii="Arial Narrow" w:eastAsia="Book Antiqua" w:hAnsi="Arial Narrow" w:cs="Arial"/>
          <w:sz w:val="22"/>
          <w:szCs w:val="22"/>
        </w:rPr>
      </w:pPr>
      <w:r w:rsidRPr="00BF59B1">
        <w:rPr>
          <w:rFonts w:ascii="Arial Narrow" w:hAnsi="Arial Narrow" w:cs="Arial"/>
          <w:sz w:val="22"/>
          <w:szCs w:val="22"/>
        </w:rPr>
        <w:t>…………………………..</w:t>
      </w:r>
    </w:p>
    <w:p w:rsidR="00EF2E56" w:rsidRPr="00BF59B1" w:rsidRDefault="00EF2E56">
      <w:pPr>
        <w:ind w:left="0" w:firstLine="0"/>
        <w:rPr>
          <w:rFonts w:ascii="Arial Narrow" w:eastAsia="Book Antiqua" w:hAnsi="Arial Narrow" w:cs="Arial"/>
          <w:sz w:val="22"/>
          <w:szCs w:val="22"/>
        </w:rPr>
      </w:pPr>
    </w:p>
    <w:p w:rsidR="00DF5FB4" w:rsidRPr="00BF59B1" w:rsidRDefault="00500288" w:rsidP="00DF5FB4">
      <w:pPr>
        <w:tabs>
          <w:tab w:val="left" w:pos="4109"/>
        </w:tabs>
        <w:ind w:left="0" w:firstLine="0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Niniejsza U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mowa została zawarta w oparciu o wynik badania rynku na podstawie </w:t>
      </w:r>
      <w:r w:rsidR="00C6695D" w:rsidRPr="00BF59B1">
        <w:rPr>
          <w:rFonts w:ascii="Arial Narrow" w:eastAsia="Book Antiqua" w:hAnsi="Arial Narrow" w:cs="Verdana"/>
          <w:sz w:val="22"/>
          <w:szCs w:val="22"/>
        </w:rPr>
        <w:t xml:space="preserve">ogłoszenia na platformie zakupowej </w:t>
      </w:r>
      <w:proofErr w:type="spellStart"/>
      <w:r w:rsidR="00C6695D" w:rsidRPr="00BF59B1">
        <w:rPr>
          <w:rFonts w:ascii="Arial Narrow" w:eastAsia="Book Antiqua" w:hAnsi="Arial Narrow" w:cs="Verdana"/>
          <w:sz w:val="22"/>
          <w:szCs w:val="22"/>
        </w:rPr>
        <w:t>OpenNexus</w:t>
      </w:r>
      <w:proofErr w:type="spellEnd"/>
      <w:r w:rsidR="00C6695D" w:rsidRPr="00BF59B1">
        <w:rPr>
          <w:rFonts w:ascii="Arial Narrow" w:eastAsia="Book Antiqua" w:hAnsi="Arial Narrow" w:cs="Verdana"/>
          <w:sz w:val="22"/>
          <w:szCs w:val="22"/>
        </w:rPr>
        <w:t xml:space="preserve"> nr ………….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, o  zamówieniu  wyłączonego ze  stosowania  ustawy </w:t>
      </w:r>
      <w:proofErr w:type="spellStart"/>
      <w:r w:rsidR="00933142" w:rsidRPr="00BF59B1">
        <w:rPr>
          <w:rFonts w:ascii="Arial Narrow" w:eastAsia="Book Antiqua" w:hAnsi="Arial Narrow" w:cs="Verdana"/>
          <w:sz w:val="22"/>
          <w:szCs w:val="22"/>
        </w:rPr>
        <w:t>PzP</w:t>
      </w:r>
      <w:proofErr w:type="spellEnd"/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z dnia 11 września  2019 r. ar</w:t>
      </w:r>
      <w:r w:rsidR="009F1EC4">
        <w:rPr>
          <w:rFonts w:ascii="Arial Narrow" w:eastAsia="Book Antiqua" w:hAnsi="Arial Narrow" w:cs="Verdana"/>
          <w:sz w:val="22"/>
          <w:szCs w:val="22"/>
        </w:rPr>
        <w:t>t. 2 ust. 1 pkt. 1 (</w:t>
      </w:r>
      <w:proofErr w:type="spellStart"/>
      <w:r w:rsidR="009F1EC4">
        <w:rPr>
          <w:rFonts w:ascii="Arial Narrow" w:eastAsia="Book Antiqua" w:hAnsi="Arial Narrow" w:cs="Verdana"/>
          <w:sz w:val="22"/>
          <w:szCs w:val="22"/>
        </w:rPr>
        <w:t>Dz.U</w:t>
      </w:r>
      <w:proofErr w:type="spellEnd"/>
      <w:r w:rsidR="009F1EC4">
        <w:rPr>
          <w:rFonts w:ascii="Arial Narrow" w:eastAsia="Book Antiqua" w:hAnsi="Arial Narrow" w:cs="Verdana"/>
          <w:sz w:val="22"/>
          <w:szCs w:val="22"/>
        </w:rPr>
        <w:t>. z 2024 r.,poz.1320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),</w:t>
      </w:r>
      <w:r w:rsidR="009F1EC4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571763">
        <w:rPr>
          <w:rFonts w:ascii="Arial Narrow" w:eastAsia="Book Antiqua" w:hAnsi="Arial Narrow" w:cs="Verdana"/>
          <w:sz w:val="22"/>
          <w:szCs w:val="22"/>
        </w:rPr>
        <w:t>na dostawę szaf metalowych</w:t>
      </w:r>
      <w:r w:rsidR="007226BD" w:rsidRPr="00BF59B1">
        <w:rPr>
          <w:rFonts w:ascii="Arial Narrow" w:eastAsia="Book Antiqua" w:hAnsi="Arial Narrow" w:cs="Verdana"/>
          <w:sz w:val="22"/>
          <w:szCs w:val="22"/>
        </w:rPr>
        <w:t xml:space="preserve"> dla</w:t>
      </w:r>
      <w:r w:rsidR="00DF5FB4" w:rsidRPr="00DF5FB4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DF5FB4" w:rsidRPr="00BF59B1">
        <w:rPr>
          <w:rFonts w:ascii="Arial Narrow" w:eastAsia="Book Antiqua" w:hAnsi="Arial Narrow" w:cs="Verdana"/>
          <w:sz w:val="22"/>
          <w:szCs w:val="22"/>
        </w:rPr>
        <w:t xml:space="preserve">Zarządu w Poznaniu Centralnego Biura Zwalczania </w:t>
      </w:r>
      <w:proofErr w:type="spellStart"/>
      <w:r w:rsidR="00DF5FB4" w:rsidRPr="00BF59B1">
        <w:rPr>
          <w:rFonts w:ascii="Arial Narrow" w:eastAsia="Book Antiqua" w:hAnsi="Arial Narrow" w:cs="Verdana"/>
          <w:sz w:val="22"/>
          <w:szCs w:val="22"/>
        </w:rPr>
        <w:t>Cyberprzestępczości</w:t>
      </w:r>
      <w:proofErr w:type="spellEnd"/>
      <w:r w:rsidR="00DF5FB4" w:rsidRPr="00BF59B1">
        <w:rPr>
          <w:rFonts w:ascii="Arial Narrow" w:eastAsia="Book Antiqua" w:hAnsi="Arial Narrow" w:cs="Verdana"/>
          <w:sz w:val="22"/>
          <w:szCs w:val="22"/>
        </w:rPr>
        <w:t>, zwanym dalej „Zarządem w Poznaniu CBZC”.</w:t>
      </w:r>
    </w:p>
    <w:p w:rsidR="00416BFB" w:rsidRPr="00BF59B1" w:rsidRDefault="00DF5FB4" w:rsidP="00546AAF">
      <w:pPr>
        <w:tabs>
          <w:tab w:val="left" w:pos="4109"/>
        </w:tabs>
        <w:ind w:left="0" w:firstLine="0"/>
        <w:rPr>
          <w:rFonts w:ascii="Arial Narrow" w:eastAsia="Book Antiqua" w:hAnsi="Arial Narrow" w:cs="Verdana"/>
          <w:sz w:val="22"/>
          <w:szCs w:val="22"/>
        </w:rPr>
      </w:pPr>
      <w:r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11636A" w:rsidRPr="00BF59B1">
        <w:rPr>
          <w:rFonts w:ascii="Arial Narrow" w:eastAsia="Book Antiqua" w:hAnsi="Arial Narrow" w:cs="Verdana"/>
          <w:sz w:val="22"/>
          <w:szCs w:val="22"/>
        </w:rPr>
        <w:t>.</w:t>
      </w:r>
    </w:p>
    <w:p w:rsidR="00EF2E56" w:rsidRPr="00BF59B1" w:rsidRDefault="00933142" w:rsidP="00546AAF">
      <w:pPr>
        <w:tabs>
          <w:tab w:val="left" w:pos="4109"/>
        </w:tabs>
        <w:ind w:left="0" w:firstLine="0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br/>
      </w: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b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DEFINICJE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1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Ilekroć w niniejszej umowie jest mowa o:</w:t>
      </w:r>
    </w:p>
    <w:p w:rsidR="00EF2E56" w:rsidRPr="00BF59B1" w:rsidRDefault="00933142">
      <w:pPr>
        <w:numPr>
          <w:ilvl w:val="0"/>
          <w:numId w:val="14"/>
        </w:numPr>
        <w:tabs>
          <w:tab w:val="left" w:pos="0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umowie - należy przez to rozumieć niniejszą umowę wraz z załącznikami;</w:t>
      </w:r>
    </w:p>
    <w:p w:rsidR="00EF2E56" w:rsidRPr="00BF59B1" w:rsidRDefault="00933142">
      <w:pPr>
        <w:numPr>
          <w:ilvl w:val="0"/>
          <w:numId w:val="3"/>
        </w:numPr>
        <w:tabs>
          <w:tab w:val="left" w:pos="0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stronach - należy przez to rozumieć Zamawiającego i Wykonawcę;</w:t>
      </w:r>
    </w:p>
    <w:p w:rsidR="00EF2E56" w:rsidRPr="00BF59B1" w:rsidRDefault="00933142">
      <w:pPr>
        <w:numPr>
          <w:ilvl w:val="0"/>
          <w:numId w:val="3"/>
        </w:numPr>
        <w:tabs>
          <w:tab w:val="left" w:pos="0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dniu roboczym – należy przez to rozumieć dni od poniedziałku do piątku z wyłączeniem sobót oraz dni wolnych od pracy w rozumieniu ustawy z dnia 18 stycznia 1951 </w:t>
      </w:r>
      <w:proofErr w:type="spellStart"/>
      <w:r w:rsidRPr="00BF59B1">
        <w:rPr>
          <w:rFonts w:ascii="Arial Narrow" w:eastAsia="Book Antiqua" w:hAnsi="Arial Narrow" w:cs="Verdana"/>
          <w:sz w:val="22"/>
          <w:szCs w:val="22"/>
        </w:rPr>
        <w:t>r</w:t>
      </w:r>
      <w:proofErr w:type="spellEnd"/>
      <w:r w:rsidRPr="00BF59B1">
        <w:rPr>
          <w:rFonts w:ascii="Arial Narrow" w:eastAsia="Book Antiqua" w:hAnsi="Arial Narrow" w:cs="Verdana"/>
          <w:sz w:val="22"/>
          <w:szCs w:val="22"/>
        </w:rPr>
        <w:t xml:space="preserve"> o dniach wolnych od pracy (Dz. U. z 2020 r., poz. 1920).;</w:t>
      </w:r>
    </w:p>
    <w:p w:rsidR="00EF2E56" w:rsidRPr="00BF59B1" w:rsidRDefault="00933142">
      <w:pPr>
        <w:pStyle w:val="Akapitzlist"/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 xml:space="preserve">sile wyższej – należy przez to rozumieć zdarzenie lub połączenie zdarzeń obiektywnie niezależnych od Wykonawcy lub Zamawiającego, które zasadniczo i istotnie utrudniają wykonywanie części lub całości zobowiązań wynikających </w:t>
      </w:r>
      <w:r w:rsidRPr="00BF59B1">
        <w:rPr>
          <w:rFonts w:ascii="Arial Narrow" w:hAnsi="Arial Narrow"/>
          <w:sz w:val="22"/>
          <w:szCs w:val="22"/>
        </w:rPr>
        <w:br/>
        <w:t>z umowy, których Wykonawca lub Zamawiający nie mogli przewidzieć i którym nie mogli zapobiec, ani ich przezwyciężyć i im przeciwdziałać poprzez działanie z należytą starannością ogólnie przewidzianą dla cywilnoprawnych stosunków zobowiązaniowych przy uwzględnieniu profesjonalnego charakteru działalności Wykonawcy, a w szczególności: powódź, huragan, trzęsienie ziemi, wojna, mobilizacja, działania wojenne wroga, rekwizycja, embargo lub zarządzenie władz, zmiany przepisów prawa w trakcie trwania umowy, wystąpienia problemów z wykonaniem umowy z powodu strajku, wszczęcia sporu zbiorowego bądź innych zdarzeń o podobnym charakterze u Wykonawcy; pod pojęciem siły wyższej nie uznaje się: braków siły roboczej, materiałów i surowców, chyba że jest to bezpośrednio spowodowane siłą wyższą;</w:t>
      </w:r>
    </w:p>
    <w:p w:rsidR="00EF2E56" w:rsidRPr="00BF59B1" w:rsidRDefault="00EF2E56">
      <w:pPr>
        <w:tabs>
          <w:tab w:val="left" w:pos="4109"/>
        </w:tabs>
        <w:ind w:left="357" w:firstLine="0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PREDMIOT UMOWY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2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</w:pPr>
    </w:p>
    <w:p w:rsidR="00C6695D" w:rsidRPr="00BF59B1" w:rsidRDefault="00C6695D" w:rsidP="00C6695D">
      <w:pPr>
        <w:numPr>
          <w:ilvl w:val="0"/>
          <w:numId w:val="4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Zamawiający</w:t>
      </w:r>
      <w:r w:rsidR="0011636A" w:rsidRPr="00BF59B1">
        <w:rPr>
          <w:rFonts w:ascii="Arial Narrow" w:eastAsia="Book Antiqua" w:hAnsi="Arial Narrow" w:cs="Verdana"/>
          <w:sz w:val="22"/>
          <w:szCs w:val="22"/>
        </w:rPr>
        <w:t xml:space="preserve"> zleca, a Wykonawca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z</w:t>
      </w:r>
      <w:r w:rsidRPr="00BF59B1">
        <w:rPr>
          <w:rFonts w:ascii="Arial Narrow" w:eastAsia="Book Antiqua" w:hAnsi="Arial Narrow" w:cs="Verdana"/>
          <w:sz w:val="22"/>
          <w:szCs w:val="22"/>
        </w:rPr>
        <w:t>obowiązuje się do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dostarczenia</w:t>
      </w:r>
      <w:r w:rsidR="00FC50F3">
        <w:rPr>
          <w:rFonts w:ascii="Arial Narrow" w:eastAsia="Book Antiqua" w:hAnsi="Arial Narrow" w:cs="Verdana"/>
          <w:sz w:val="22"/>
          <w:szCs w:val="22"/>
        </w:rPr>
        <w:t xml:space="preserve"> wraz z wniesienie</w:t>
      </w:r>
      <w:r w:rsidR="00DF5FB4">
        <w:rPr>
          <w:rFonts w:ascii="Arial Narrow" w:eastAsia="Book Antiqua" w:hAnsi="Arial Narrow" w:cs="Verdana"/>
          <w:sz w:val="22"/>
          <w:szCs w:val="22"/>
        </w:rPr>
        <w:t xml:space="preserve">m Zamawiającemu </w:t>
      </w:r>
      <w:r w:rsidR="00246F40">
        <w:rPr>
          <w:rFonts w:ascii="Arial Narrow" w:eastAsia="Book Antiqua" w:hAnsi="Arial Narrow" w:cs="Verdana"/>
          <w:sz w:val="22"/>
          <w:szCs w:val="22"/>
        </w:rPr>
        <w:t xml:space="preserve">___ szt. </w:t>
      </w:r>
      <w:r w:rsidR="00DF5FB4">
        <w:rPr>
          <w:rFonts w:ascii="Arial Narrow" w:eastAsia="Book Antiqua" w:hAnsi="Arial Narrow" w:cs="Verdana"/>
          <w:sz w:val="22"/>
          <w:szCs w:val="22"/>
        </w:rPr>
        <w:t>szaf metalowych</w:t>
      </w:r>
      <w:r w:rsidR="00546AAF" w:rsidRPr="00BF59B1">
        <w:rPr>
          <w:rFonts w:ascii="Arial Narrow" w:eastAsia="Book Antiqua" w:hAnsi="Arial Narrow" w:cs="Verdana"/>
          <w:sz w:val="22"/>
          <w:szCs w:val="22"/>
        </w:rPr>
        <w:t xml:space="preserve"> zgodnych z opisem</w:t>
      </w:r>
      <w:r w:rsidR="001433AF" w:rsidRPr="00BF59B1">
        <w:rPr>
          <w:rFonts w:ascii="Arial Narrow" w:eastAsia="Book Antiqua" w:hAnsi="Arial Narrow" w:cs="Verdana"/>
          <w:sz w:val="22"/>
          <w:szCs w:val="22"/>
        </w:rPr>
        <w:t xml:space="preserve"> przedmiotu zamówienia stanowiącym załącznik nr 1</w:t>
      </w:r>
      <w:r w:rsidR="0011636A" w:rsidRPr="00BF59B1">
        <w:rPr>
          <w:rFonts w:ascii="Arial Narrow" w:eastAsia="Book Antiqua" w:hAnsi="Arial Narrow" w:cs="Verdana"/>
          <w:sz w:val="22"/>
          <w:szCs w:val="22"/>
        </w:rPr>
        <w:t xml:space="preserve"> do umowy</w:t>
      </w:r>
      <w:r w:rsidRPr="00BF59B1">
        <w:rPr>
          <w:rFonts w:ascii="Arial Narrow" w:eastAsia="Book Antiqua" w:hAnsi="Arial Narrow" w:cs="Verdana"/>
          <w:sz w:val="22"/>
          <w:szCs w:val="22"/>
        </w:rPr>
        <w:t>.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:rsidR="00EF2E56" w:rsidRPr="00BF59B1" w:rsidRDefault="00500288" w:rsidP="00C6695D">
      <w:pPr>
        <w:numPr>
          <w:ilvl w:val="0"/>
          <w:numId w:val="4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Wykonawca zrealizuje przedmiot U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mowy określo</w:t>
      </w:r>
      <w:r w:rsidR="00AC1A8C" w:rsidRPr="00BF59B1">
        <w:rPr>
          <w:rFonts w:ascii="Arial Narrow" w:eastAsia="Book Antiqua" w:hAnsi="Arial Narrow" w:cs="Verdana"/>
          <w:sz w:val="22"/>
          <w:szCs w:val="22"/>
        </w:rPr>
        <w:t>ny w ust</w:t>
      </w:r>
      <w:r w:rsidR="00DF5FB4">
        <w:rPr>
          <w:rFonts w:ascii="Arial Narrow" w:eastAsia="Book Antiqua" w:hAnsi="Arial Narrow" w:cs="Verdana"/>
          <w:sz w:val="22"/>
          <w:szCs w:val="22"/>
        </w:rPr>
        <w:t>.1 w terminie ___</w:t>
      </w:r>
      <w:r w:rsidR="00FC50F3">
        <w:rPr>
          <w:rFonts w:ascii="Arial Narrow" w:eastAsia="Book Antiqua" w:hAnsi="Arial Narrow" w:cs="Verdana"/>
          <w:sz w:val="22"/>
          <w:szCs w:val="22"/>
        </w:rPr>
        <w:t xml:space="preserve"> dni roboczych</w:t>
      </w:r>
      <w:r w:rsidR="00C6695D" w:rsidRPr="00BF59B1">
        <w:rPr>
          <w:rFonts w:ascii="Arial Narrow" w:eastAsia="Book Antiqua" w:hAnsi="Arial Narrow" w:cs="Verdana"/>
          <w:sz w:val="22"/>
          <w:szCs w:val="22"/>
        </w:rPr>
        <w:t xml:space="preserve"> od daty podpisania umowy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.</w:t>
      </w:r>
    </w:p>
    <w:p w:rsidR="00EF2E56" w:rsidRPr="00BF59B1" w:rsidRDefault="00500288">
      <w:pPr>
        <w:numPr>
          <w:ilvl w:val="0"/>
          <w:numId w:val="4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Za datę wykonania przedmiotu U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mowy przyjmuje się datę podpisania bez </w:t>
      </w:r>
      <w:r w:rsidR="003215DB">
        <w:rPr>
          <w:rFonts w:ascii="Arial Narrow" w:eastAsia="Book Antiqua" w:hAnsi="Arial Narrow" w:cs="Verdana"/>
          <w:sz w:val="22"/>
          <w:szCs w:val="22"/>
        </w:rPr>
        <w:t>zastrzeżeń przez przedstawiciela Zamawiającego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protokołu odbioru przedmiotu </w:t>
      </w:r>
      <w:r w:rsidRPr="00BF59B1">
        <w:rPr>
          <w:rFonts w:ascii="Arial Narrow" w:eastAsia="Book Antiqua" w:hAnsi="Arial Narrow" w:cs="Verdana"/>
          <w:sz w:val="22"/>
          <w:szCs w:val="22"/>
        </w:rPr>
        <w:t>U</w:t>
      </w:r>
      <w:r w:rsidR="001433AF" w:rsidRPr="00BF59B1">
        <w:rPr>
          <w:rFonts w:ascii="Arial Narrow" w:eastAsia="Book Antiqua" w:hAnsi="Arial Narrow" w:cs="Verdana"/>
          <w:sz w:val="22"/>
          <w:szCs w:val="22"/>
        </w:rPr>
        <w:t>mowy, stanowiący</w:t>
      </w:r>
      <w:r w:rsidR="00AC1A8C" w:rsidRPr="00BF59B1">
        <w:rPr>
          <w:rFonts w:ascii="Arial Narrow" w:eastAsia="Book Antiqua" w:hAnsi="Arial Narrow" w:cs="Verdana"/>
          <w:sz w:val="22"/>
          <w:szCs w:val="22"/>
        </w:rPr>
        <w:t xml:space="preserve"> załącznik nr 2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do U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mowy z wynikiem pozytywnym.</w:t>
      </w:r>
    </w:p>
    <w:p w:rsidR="00EF2E56" w:rsidRPr="00BF59B1" w:rsidRDefault="00933142">
      <w:pPr>
        <w:numPr>
          <w:ilvl w:val="0"/>
          <w:numId w:val="4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Ze strony Zamawiającego upoważnionym do kontaktu oraz podpisu protoko</w:t>
      </w:r>
      <w:r w:rsidR="001433AF" w:rsidRPr="00BF59B1">
        <w:rPr>
          <w:rFonts w:ascii="Arial Narrow" w:eastAsia="Book Antiqua" w:hAnsi="Arial Narrow" w:cs="Verdana"/>
          <w:sz w:val="22"/>
          <w:szCs w:val="22"/>
        </w:rPr>
        <w:t>łu odbior</w:t>
      </w:r>
      <w:r w:rsidR="00AC1A8C" w:rsidRPr="00BF59B1">
        <w:rPr>
          <w:rFonts w:ascii="Arial Narrow" w:eastAsia="Book Antiqua" w:hAnsi="Arial Narrow" w:cs="Verdana"/>
          <w:sz w:val="22"/>
          <w:szCs w:val="22"/>
        </w:rPr>
        <w:t xml:space="preserve">u jest przedstawiciel </w:t>
      </w:r>
      <w:r w:rsidR="00DF5FB4">
        <w:rPr>
          <w:rFonts w:ascii="Arial Narrow" w:eastAsia="Book Antiqua" w:hAnsi="Arial Narrow" w:cs="Verdana"/>
          <w:sz w:val="22"/>
          <w:szCs w:val="22"/>
        </w:rPr>
        <w:t xml:space="preserve">Zarządu </w:t>
      </w:r>
      <w:r w:rsidR="00246F40">
        <w:rPr>
          <w:rFonts w:ascii="Arial Narrow" w:eastAsia="Book Antiqua" w:hAnsi="Arial Narrow" w:cs="Verdana"/>
          <w:sz w:val="22"/>
          <w:szCs w:val="22"/>
        </w:rPr>
        <w:t xml:space="preserve">        </w:t>
      </w:r>
      <w:r w:rsidR="00DF5FB4">
        <w:rPr>
          <w:rFonts w:ascii="Arial Narrow" w:eastAsia="Book Antiqua" w:hAnsi="Arial Narrow" w:cs="Verdana"/>
          <w:sz w:val="22"/>
          <w:szCs w:val="22"/>
        </w:rPr>
        <w:t>w Poznaniu CBZC – Rafał Lewandowski</w:t>
      </w:r>
      <w:r w:rsidR="001433AF" w:rsidRPr="00BF59B1">
        <w:rPr>
          <w:rFonts w:ascii="Arial Narrow" w:eastAsia="Book Antiqua" w:hAnsi="Arial Narrow" w:cs="Verdana"/>
          <w:sz w:val="22"/>
          <w:szCs w:val="22"/>
        </w:rPr>
        <w:t xml:space="preserve"> – tel.</w:t>
      </w:r>
      <w:r w:rsidR="00DF5FB4">
        <w:rPr>
          <w:rFonts w:ascii="Arial Narrow" w:hAnsi="Arial Narrow"/>
          <w:sz w:val="22"/>
          <w:szCs w:val="22"/>
        </w:rPr>
        <w:t xml:space="preserve"> 607 565 550</w:t>
      </w:r>
      <w:r w:rsidR="00AC1A8C" w:rsidRPr="00BF59B1">
        <w:rPr>
          <w:rFonts w:ascii="Arial Narrow" w:hAnsi="Arial Narrow"/>
          <w:sz w:val="22"/>
          <w:szCs w:val="22"/>
        </w:rPr>
        <w:t>.</w:t>
      </w:r>
    </w:p>
    <w:p w:rsidR="00EF2E56" w:rsidRPr="00BF59B1" w:rsidRDefault="00933142">
      <w:pPr>
        <w:numPr>
          <w:ilvl w:val="0"/>
          <w:numId w:val="4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Miejscem dost</w:t>
      </w:r>
      <w:r w:rsidR="00DF5FB4">
        <w:rPr>
          <w:rFonts w:ascii="Arial Narrow" w:eastAsia="Book Antiqua" w:hAnsi="Arial Narrow" w:cs="Verdana"/>
          <w:sz w:val="22"/>
          <w:szCs w:val="22"/>
        </w:rPr>
        <w:t>awy jest  magazyn Wydziału Zaopatrzenia KWP</w:t>
      </w:r>
      <w:r w:rsidR="00C6695D" w:rsidRPr="00BF59B1">
        <w:rPr>
          <w:rFonts w:ascii="Arial Narrow" w:eastAsia="Book Antiqua" w:hAnsi="Arial Narrow" w:cs="Verdana"/>
          <w:sz w:val="22"/>
          <w:szCs w:val="22"/>
        </w:rPr>
        <w:t xml:space="preserve"> w</w:t>
      </w:r>
      <w:r w:rsidR="003D037C">
        <w:rPr>
          <w:rFonts w:ascii="Arial Narrow" w:eastAsia="Book Antiqua" w:hAnsi="Arial Narrow" w:cs="Verdana"/>
          <w:sz w:val="22"/>
          <w:szCs w:val="22"/>
        </w:rPr>
        <w:t xml:space="preserve"> Poznaniu</w:t>
      </w:r>
      <w:r w:rsidR="00AC1A8C" w:rsidRPr="00BF59B1">
        <w:rPr>
          <w:rFonts w:ascii="Arial Narrow" w:eastAsia="Book Antiqua" w:hAnsi="Arial Narrow" w:cs="Verdana"/>
          <w:sz w:val="22"/>
          <w:szCs w:val="22"/>
        </w:rPr>
        <w:t xml:space="preserve">, ul. </w:t>
      </w:r>
      <w:r w:rsidR="00DF5FB4">
        <w:rPr>
          <w:rFonts w:ascii="Arial Narrow" w:eastAsia="Book Antiqua" w:hAnsi="Arial Narrow" w:cs="Verdana"/>
          <w:sz w:val="22"/>
          <w:szCs w:val="22"/>
        </w:rPr>
        <w:t>Podolańska 52, 60-626</w:t>
      </w:r>
      <w:r w:rsidR="003D037C">
        <w:rPr>
          <w:rFonts w:ascii="Arial Narrow" w:eastAsia="Book Antiqua" w:hAnsi="Arial Narrow" w:cs="Verdana"/>
          <w:sz w:val="22"/>
          <w:szCs w:val="22"/>
        </w:rPr>
        <w:t xml:space="preserve"> Poznań</w:t>
      </w:r>
      <w:r w:rsidR="001433AF" w:rsidRPr="00BF59B1">
        <w:rPr>
          <w:rFonts w:ascii="Arial Narrow" w:eastAsia="Book Antiqua" w:hAnsi="Arial Narrow" w:cs="Verdana"/>
          <w:sz w:val="22"/>
          <w:szCs w:val="22"/>
        </w:rPr>
        <w:t xml:space="preserve">. </w:t>
      </w:r>
    </w:p>
    <w:p w:rsidR="00EF2E56" w:rsidRPr="00BF59B1" w:rsidRDefault="00933142">
      <w:pPr>
        <w:numPr>
          <w:ilvl w:val="0"/>
          <w:numId w:val="4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color w:val="FF0000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Wykonawca powiadomi</w:t>
      </w:r>
      <w:r w:rsidR="004A507E" w:rsidRPr="00BF59B1">
        <w:rPr>
          <w:rFonts w:ascii="Arial Narrow" w:eastAsia="Book Antiqua" w:hAnsi="Arial Narrow" w:cs="Verdana"/>
          <w:sz w:val="22"/>
          <w:szCs w:val="22"/>
        </w:rPr>
        <w:t xml:space="preserve"> telefonicznie</w:t>
      </w:r>
      <w:r w:rsidR="0011636A" w:rsidRPr="00BF59B1">
        <w:rPr>
          <w:rFonts w:ascii="Arial Narrow" w:eastAsia="Book Antiqua" w:hAnsi="Arial Narrow" w:cs="Verdana"/>
          <w:sz w:val="22"/>
          <w:szCs w:val="22"/>
        </w:rPr>
        <w:t xml:space="preserve"> na numer telefonu wskazany w § 2 ust. 4 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Zamawiającego o </w:t>
      </w:r>
      <w:r w:rsidR="00500288" w:rsidRPr="00BF59B1">
        <w:rPr>
          <w:rFonts w:ascii="Arial Narrow" w:eastAsia="Book Antiqua" w:hAnsi="Arial Narrow" w:cs="Verdana"/>
          <w:sz w:val="22"/>
          <w:szCs w:val="22"/>
        </w:rPr>
        <w:t>planowanej dostawie przedmiotu U</w:t>
      </w:r>
      <w:r w:rsidRPr="00BF59B1">
        <w:rPr>
          <w:rFonts w:ascii="Arial Narrow" w:eastAsia="Book Antiqua" w:hAnsi="Arial Narrow" w:cs="Verdana"/>
          <w:sz w:val="22"/>
          <w:szCs w:val="22"/>
        </w:rPr>
        <w:t>mowy najpóźniej w dniu poprzedzającym dostawę.</w:t>
      </w: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color w:val="00B050"/>
          <w:sz w:val="22"/>
          <w:szCs w:val="22"/>
        </w:rPr>
      </w:pPr>
    </w:p>
    <w:p w:rsidR="00163988" w:rsidRPr="00BF59B1" w:rsidRDefault="00163988">
      <w:pPr>
        <w:tabs>
          <w:tab w:val="left" w:pos="4109"/>
        </w:tabs>
        <w:rPr>
          <w:rFonts w:ascii="Arial Narrow" w:eastAsia="Book Antiqua" w:hAnsi="Arial Narrow" w:cs="Verdana"/>
          <w:color w:val="00B050"/>
          <w:sz w:val="22"/>
          <w:szCs w:val="22"/>
        </w:rPr>
      </w:pPr>
    </w:p>
    <w:p w:rsidR="00163988" w:rsidRPr="00BF59B1" w:rsidRDefault="00163988">
      <w:pPr>
        <w:tabs>
          <w:tab w:val="left" w:pos="4109"/>
        </w:tabs>
        <w:rPr>
          <w:rFonts w:ascii="Arial Narrow" w:eastAsia="Book Antiqua" w:hAnsi="Arial Narrow" w:cs="Verdana"/>
          <w:color w:val="00B050"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lastRenderedPageBreak/>
        <w:t>WARTOŚĆ UMOWY I ZASADY ROZLICZEŃ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3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pStyle w:val="Akapitzlist"/>
        <w:numPr>
          <w:ilvl w:val="0"/>
          <w:numId w:val="5"/>
        </w:numPr>
        <w:tabs>
          <w:tab w:val="clear" w:pos="284"/>
          <w:tab w:val="left" w:pos="4109"/>
        </w:tabs>
        <w:jc w:val="both"/>
        <w:rPr>
          <w:rFonts w:ascii="Arial Narrow" w:hAnsi="Arial Narrow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Wartość umowy brutto wynosi </w:t>
      </w:r>
      <w:r w:rsidR="00AC1A8C" w:rsidRPr="00BF59B1">
        <w:rPr>
          <w:rFonts w:ascii="Arial Narrow" w:eastAsia="Book Antiqua" w:hAnsi="Arial Narrow" w:cs="Verdana"/>
          <w:bCs/>
          <w:sz w:val="22"/>
          <w:szCs w:val="22"/>
        </w:rPr>
        <w:t>………………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zł (słownie:</w:t>
      </w:r>
      <w:r w:rsidR="00AC1A8C" w:rsidRPr="00BF59B1">
        <w:rPr>
          <w:rFonts w:ascii="Arial Narrow" w:eastAsia="Book Antiqua" w:hAnsi="Arial Narrow" w:cs="Verdana"/>
          <w:sz w:val="22"/>
          <w:szCs w:val="22"/>
        </w:rPr>
        <w:t xml:space="preserve"> ……………………………………..</w:t>
      </w:r>
      <w:r w:rsidRPr="00BF59B1">
        <w:rPr>
          <w:rFonts w:ascii="Arial Narrow" w:eastAsia="Book Antiqua" w:hAnsi="Arial Narrow" w:cs="Verdana"/>
          <w:sz w:val="22"/>
          <w:szCs w:val="22"/>
        </w:rPr>
        <w:t>) w tym należny podatek VAT o stawce 23 %. Wynagrodzenie to jest zgodne ze złożon</w:t>
      </w:r>
      <w:r w:rsidR="001433AF" w:rsidRPr="00BF59B1">
        <w:rPr>
          <w:rFonts w:ascii="Arial Narrow" w:eastAsia="Book Antiqua" w:hAnsi="Arial Narrow" w:cs="Verdana"/>
          <w:sz w:val="22"/>
          <w:szCs w:val="22"/>
        </w:rPr>
        <w:t xml:space="preserve">ą ofertą . </w:t>
      </w:r>
      <w:r w:rsidRPr="00BF59B1">
        <w:rPr>
          <w:rFonts w:ascii="Arial Narrow" w:eastAsia="Book Antiqua" w:hAnsi="Arial Narrow" w:cs="Verdana"/>
          <w:sz w:val="22"/>
          <w:szCs w:val="22"/>
        </w:rPr>
        <w:t>Powyższe wynagrodzenie wraz z należnym podatkiem VAT nie ulegnie</w:t>
      </w:r>
      <w:r w:rsidR="00C8614C" w:rsidRPr="00BF59B1">
        <w:rPr>
          <w:rFonts w:ascii="Arial Narrow" w:eastAsia="Book Antiqua" w:hAnsi="Arial Narrow" w:cs="Verdana"/>
          <w:sz w:val="22"/>
          <w:szCs w:val="22"/>
        </w:rPr>
        <w:t xml:space="preserve"> zmianie w trakcie realizacji U</w:t>
      </w:r>
      <w:r w:rsidRPr="00BF59B1">
        <w:rPr>
          <w:rFonts w:ascii="Arial Narrow" w:eastAsia="Book Antiqua" w:hAnsi="Arial Narrow" w:cs="Verdana"/>
          <w:sz w:val="22"/>
          <w:szCs w:val="22"/>
        </w:rPr>
        <w:t>mowy.</w:t>
      </w:r>
    </w:p>
    <w:p w:rsidR="00EF2E56" w:rsidRPr="00BF59B1" w:rsidRDefault="00933142" w:rsidP="00C6695D">
      <w:pPr>
        <w:pStyle w:val="Akapitzlist"/>
        <w:numPr>
          <w:ilvl w:val="0"/>
          <w:numId w:val="5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Wynagrodzenie określone w ust. 1 zawiera wszystkie koszty związane realizacja przedmiotu zamówienia w szczególności:</w:t>
      </w:r>
    </w:p>
    <w:p w:rsidR="00EF2E56" w:rsidRPr="00BF59B1" w:rsidRDefault="00933142">
      <w:pPr>
        <w:pStyle w:val="Akapitzlist"/>
        <w:numPr>
          <w:ilvl w:val="1"/>
          <w:numId w:val="5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koszty związane z jego  dostawą i wniesieniem do pomieszczeń wskazanych przez Zamawiającego; </w:t>
      </w:r>
    </w:p>
    <w:p w:rsidR="00EF2E56" w:rsidRPr="00BF59B1" w:rsidRDefault="00933142">
      <w:pPr>
        <w:pStyle w:val="Akapitzlist"/>
        <w:numPr>
          <w:ilvl w:val="1"/>
          <w:numId w:val="5"/>
        </w:numPr>
        <w:tabs>
          <w:tab w:val="clear" w:pos="284"/>
          <w:tab w:val="left" w:pos="426"/>
          <w:tab w:val="left" w:pos="720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>koszty związane ze świadczeniem zobowiązań związanych z rękojmią za wady</w:t>
      </w:r>
      <w:r w:rsidR="00500288" w:rsidRPr="00BF59B1">
        <w:rPr>
          <w:rFonts w:ascii="Arial Narrow" w:hAnsi="Arial Narrow"/>
          <w:sz w:val="22"/>
          <w:szCs w:val="22"/>
        </w:rPr>
        <w:t xml:space="preserve"> fizyczne i prawne oraz</w:t>
      </w:r>
      <w:r w:rsidR="003D037C">
        <w:rPr>
          <w:rFonts w:ascii="Arial Narrow" w:hAnsi="Arial Narrow"/>
          <w:sz w:val="22"/>
          <w:szCs w:val="22"/>
        </w:rPr>
        <w:t xml:space="preserve"> gwarancją;</w:t>
      </w:r>
      <w:r w:rsidRPr="00BF59B1">
        <w:rPr>
          <w:rFonts w:ascii="Arial Narrow" w:hAnsi="Arial Narrow"/>
          <w:sz w:val="22"/>
          <w:szCs w:val="22"/>
        </w:rPr>
        <w:t xml:space="preserve"> </w:t>
      </w:r>
    </w:p>
    <w:p w:rsidR="00EF2E56" w:rsidRPr="00BF59B1" w:rsidRDefault="00933142">
      <w:pPr>
        <w:pStyle w:val="Akapitzlist"/>
        <w:numPr>
          <w:ilvl w:val="1"/>
          <w:numId w:val="5"/>
        </w:numPr>
        <w:tabs>
          <w:tab w:val="clear" w:pos="284"/>
          <w:tab w:val="left" w:pos="426"/>
          <w:tab w:val="left" w:pos="720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>koszty dojazdu i transportu.</w:t>
      </w:r>
    </w:p>
    <w:p w:rsidR="00EF2E56" w:rsidRPr="00BF59B1" w:rsidRDefault="00933142">
      <w:pPr>
        <w:numPr>
          <w:ilvl w:val="0"/>
          <w:numId w:val="5"/>
        </w:numPr>
        <w:tabs>
          <w:tab w:val="clear" w:pos="284"/>
          <w:tab w:val="left" w:pos="426"/>
          <w:tab w:val="left" w:pos="720"/>
        </w:tabs>
        <w:rPr>
          <w:rFonts w:ascii="Arial Narrow" w:hAnsi="Arial Narrow" w:cs="Verdana"/>
          <w:sz w:val="22"/>
          <w:szCs w:val="22"/>
        </w:rPr>
      </w:pPr>
      <w:r w:rsidRPr="00BF59B1">
        <w:rPr>
          <w:rFonts w:ascii="Arial Narrow" w:hAnsi="Arial Narrow" w:cs="Verdana"/>
          <w:sz w:val="22"/>
          <w:szCs w:val="22"/>
        </w:rPr>
        <w:t xml:space="preserve">Adresatem i płatnikiem należności w ramach niniejszej Umowy jest: </w:t>
      </w:r>
    </w:p>
    <w:p w:rsidR="00EF2E56" w:rsidRPr="00BF59B1" w:rsidRDefault="00933142">
      <w:pPr>
        <w:ind w:left="284" w:firstLine="0"/>
        <w:rPr>
          <w:rFonts w:ascii="Arial Narrow" w:hAnsi="Arial Narrow" w:cs="Verdana"/>
          <w:sz w:val="22"/>
          <w:szCs w:val="22"/>
        </w:rPr>
      </w:pPr>
      <w:r w:rsidRPr="00BF59B1">
        <w:rPr>
          <w:rFonts w:ascii="Arial Narrow" w:hAnsi="Arial Narrow" w:cs="Verdana"/>
          <w:sz w:val="22"/>
          <w:szCs w:val="22"/>
        </w:rPr>
        <w:t>Komenda Wojewódzka Policji</w:t>
      </w:r>
    </w:p>
    <w:p w:rsidR="00EF2E56" w:rsidRPr="00BF59B1" w:rsidRDefault="00933142">
      <w:pPr>
        <w:ind w:left="284" w:firstLine="0"/>
        <w:rPr>
          <w:rFonts w:ascii="Arial Narrow" w:hAnsi="Arial Narrow" w:cs="Verdana"/>
          <w:sz w:val="22"/>
          <w:szCs w:val="22"/>
        </w:rPr>
      </w:pPr>
      <w:r w:rsidRPr="00BF59B1">
        <w:rPr>
          <w:rFonts w:ascii="Arial Narrow" w:hAnsi="Arial Narrow" w:cs="Verdana"/>
          <w:sz w:val="22"/>
          <w:szCs w:val="22"/>
        </w:rPr>
        <w:t>ul. Kochanowskiego 2a, 60-844 Poznań</w:t>
      </w:r>
    </w:p>
    <w:p w:rsidR="00EF2E56" w:rsidRPr="00BF59B1" w:rsidRDefault="00933142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hAnsi="Arial Narrow" w:cs="Verdana"/>
          <w:sz w:val="22"/>
          <w:szCs w:val="22"/>
        </w:rPr>
        <w:t>NIP: 7770001878, REGON: 630703410.</w:t>
      </w:r>
    </w:p>
    <w:p w:rsidR="00EF2E56" w:rsidRPr="00BF59B1" w:rsidRDefault="00933142">
      <w:pPr>
        <w:pStyle w:val="Akapitzlist"/>
        <w:numPr>
          <w:ilvl w:val="0"/>
          <w:numId w:val="5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Zamawiający zapłaci Wykonawcy wynagrodzenie przelewem na rachunek bankowy wskazany w fakturze, w terminie do 30 dni od daty otrzymania przez Zamawiającego prawidłowo wystawionej faktury VAT. </w:t>
      </w:r>
    </w:p>
    <w:p w:rsidR="00EF2E56" w:rsidRPr="00BF59B1" w:rsidRDefault="00933142">
      <w:pPr>
        <w:pStyle w:val="Akapitzlist"/>
        <w:numPr>
          <w:ilvl w:val="0"/>
          <w:numId w:val="5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hAnsi="Arial Narrow"/>
          <w:sz w:val="22"/>
          <w:szCs w:val="22"/>
        </w:rPr>
        <w:t>Wykonawca może przesłać fakturę za pośrednictwem Platformy Elektronicznego Fakturowania (PEF). Dane do konta Zamawiającego na PEF zostały określone w ust. 3. Terminy płatności faktury oraz jej dostarczenia określone w ust. 4 stosuje się odpowiednio.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:rsidR="00EF2E56" w:rsidRPr="00BF59B1" w:rsidRDefault="00933142">
      <w:pPr>
        <w:pStyle w:val="Akapitzlist"/>
        <w:numPr>
          <w:ilvl w:val="0"/>
          <w:numId w:val="5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Zamawiający nie wyraża zgody na cesję wierzytelności wynikających z niniejszej umowy bez swojej zgody wyrażonej na piśmie, pod rygorem nieważności.</w:t>
      </w: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GWARANCJA i REKLAMACJE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4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:rsidR="00EF2E56" w:rsidRPr="00BF59B1" w:rsidRDefault="00933142">
      <w:pPr>
        <w:pStyle w:val="Akapitzlist"/>
        <w:numPr>
          <w:ilvl w:val="0"/>
          <w:numId w:val="6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Wykonawca udziela g</w:t>
      </w:r>
      <w:r w:rsidR="001B3043">
        <w:rPr>
          <w:rFonts w:ascii="Arial Narrow" w:eastAsia="Book Antiqua" w:hAnsi="Arial Narrow" w:cs="Verdana"/>
          <w:sz w:val="22"/>
          <w:szCs w:val="22"/>
        </w:rPr>
        <w:t>waranc</w:t>
      </w:r>
      <w:r w:rsidR="00DF5FB4">
        <w:rPr>
          <w:rFonts w:ascii="Arial Narrow" w:eastAsia="Book Antiqua" w:hAnsi="Arial Narrow" w:cs="Verdana"/>
          <w:sz w:val="22"/>
          <w:szCs w:val="22"/>
        </w:rPr>
        <w:t>ji na dostarczone szafy metalowe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na okres </w:t>
      </w:r>
      <w:r w:rsidR="00DF5FB4">
        <w:rPr>
          <w:rFonts w:ascii="Arial Narrow" w:eastAsia="Book Antiqua" w:hAnsi="Arial Narrow" w:cs="Verdana"/>
          <w:bCs/>
          <w:sz w:val="22"/>
          <w:szCs w:val="22"/>
        </w:rPr>
        <w:t>___</w:t>
      </w:r>
      <w:r w:rsidRPr="00BF59B1">
        <w:rPr>
          <w:rFonts w:ascii="Arial Narrow" w:eastAsia="Book Antiqua" w:hAnsi="Arial Narrow" w:cs="Verdana"/>
          <w:bCs/>
          <w:sz w:val="22"/>
          <w:szCs w:val="22"/>
        </w:rPr>
        <w:t xml:space="preserve"> 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miesięcy od  daty </w:t>
      </w:r>
      <w:r w:rsidR="00781560" w:rsidRPr="00BF59B1">
        <w:rPr>
          <w:rFonts w:ascii="Arial Narrow" w:eastAsia="Book Antiqua" w:hAnsi="Arial Narrow" w:cs="Verdana"/>
          <w:bCs/>
          <w:sz w:val="22"/>
          <w:szCs w:val="22"/>
        </w:rPr>
        <w:t>dostawy</w:t>
      </w:r>
      <w:r w:rsidRPr="00BF59B1">
        <w:rPr>
          <w:rFonts w:ascii="Arial Narrow" w:eastAsia="Book Antiqua" w:hAnsi="Arial Narrow" w:cs="Verdana"/>
          <w:bCs/>
          <w:sz w:val="22"/>
          <w:szCs w:val="22"/>
        </w:rPr>
        <w:t xml:space="preserve">, </w:t>
      </w:r>
      <w:r w:rsidRPr="00BF59B1">
        <w:rPr>
          <w:rFonts w:ascii="Arial Narrow" w:eastAsia="Book Antiqua" w:hAnsi="Arial Narrow" w:cs="Verdana"/>
          <w:sz w:val="22"/>
          <w:szCs w:val="22"/>
        </w:rPr>
        <w:t>zgodnie ze złożoną ofertą Wykonawcy.</w:t>
      </w:r>
    </w:p>
    <w:p w:rsidR="00EF2E56" w:rsidRPr="00BF59B1" w:rsidRDefault="00933142">
      <w:pPr>
        <w:pStyle w:val="Akapitzlist"/>
        <w:numPr>
          <w:ilvl w:val="0"/>
          <w:numId w:val="6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 przypadku ujawnienia wad jakościowych lub ilośc</w:t>
      </w:r>
      <w:r w:rsidR="00DF5FB4">
        <w:rPr>
          <w:rFonts w:ascii="Arial Narrow" w:eastAsia="Book Antiqua" w:hAnsi="Arial Narrow" w:cs="Verdana"/>
          <w:sz w:val="22"/>
          <w:szCs w:val="22"/>
        </w:rPr>
        <w:t>iowych szaf metalowych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Zamawiający złoży zgłoszenie reklamacyjne w  formie  pisemnej </w:t>
      </w:r>
      <w:r w:rsidR="00500288" w:rsidRPr="00BF59B1">
        <w:rPr>
          <w:rFonts w:ascii="Arial Narrow" w:eastAsia="Book Antiqua" w:hAnsi="Arial Narrow" w:cs="Verdana"/>
          <w:sz w:val="22"/>
          <w:szCs w:val="22"/>
        </w:rPr>
        <w:t xml:space="preserve">na adres poczty elektronicznej Wykonawcy </w:t>
      </w:r>
      <w:r w:rsidR="00781560" w:rsidRPr="00BF59B1">
        <w:rPr>
          <w:rFonts w:ascii="Arial Narrow" w:eastAsia="Book Antiqua" w:hAnsi="Arial Narrow" w:cs="Verdana"/>
          <w:sz w:val="22"/>
          <w:szCs w:val="22"/>
        </w:rPr>
        <w:t>……………………………….</w:t>
      </w:r>
      <w:r w:rsidR="00500288" w:rsidRPr="00BF59B1">
        <w:rPr>
          <w:rFonts w:ascii="Arial Narrow" w:eastAsia="Book Antiqua" w:hAnsi="Arial Narrow" w:cs="Verdana"/>
          <w:sz w:val="22"/>
          <w:szCs w:val="22"/>
        </w:rPr>
        <w:t xml:space="preserve"> </w:t>
      </w:r>
      <w:r w:rsidRPr="00BF59B1">
        <w:rPr>
          <w:rFonts w:ascii="Arial Narrow" w:eastAsia="Book Antiqua" w:hAnsi="Arial Narrow" w:cs="Verdana"/>
          <w:sz w:val="22"/>
          <w:szCs w:val="22"/>
        </w:rPr>
        <w:t>w ciągu 7 dni  roboczych,  liczonych od  terminu dostawy</w:t>
      </w:r>
      <w:r w:rsidR="007226BD" w:rsidRPr="00BF59B1">
        <w:rPr>
          <w:rFonts w:ascii="Arial Narrow" w:eastAsia="Book Antiqua" w:hAnsi="Arial Narrow" w:cs="Verdana"/>
          <w:sz w:val="22"/>
          <w:szCs w:val="22"/>
        </w:rPr>
        <w:t>, o którym  mowa  w  §  2  ust 2</w:t>
      </w:r>
      <w:r w:rsidR="00500288" w:rsidRPr="00BF59B1">
        <w:rPr>
          <w:rFonts w:ascii="Arial Narrow" w:eastAsia="Book Antiqua" w:hAnsi="Arial Narrow" w:cs="Verdana"/>
          <w:sz w:val="22"/>
          <w:szCs w:val="22"/>
        </w:rPr>
        <w:t>. Zgłoszenie  reklamacyjne zawiera następujące dane</w:t>
      </w:r>
      <w:r w:rsidRPr="00BF59B1">
        <w:rPr>
          <w:rFonts w:ascii="Arial Narrow" w:eastAsia="Book Antiqua" w:hAnsi="Arial Narrow" w:cs="Verdana"/>
          <w:sz w:val="22"/>
          <w:szCs w:val="22"/>
        </w:rPr>
        <w:t>:</w:t>
      </w:r>
    </w:p>
    <w:p w:rsidR="00EF2E56" w:rsidRPr="00BF59B1" w:rsidRDefault="00500288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1) wskazanie reklamowanego asortymentu;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</w:t>
      </w:r>
    </w:p>
    <w:p w:rsidR="00EF2E56" w:rsidRPr="00BF59B1" w:rsidRDefault="00933142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2) ilość towaru reklamowanego</w:t>
      </w:r>
      <w:r w:rsidR="00500288" w:rsidRPr="00BF59B1">
        <w:rPr>
          <w:rFonts w:ascii="Arial Narrow" w:eastAsia="Book Antiqua" w:hAnsi="Arial Narrow" w:cs="Verdana"/>
          <w:sz w:val="22"/>
          <w:szCs w:val="22"/>
        </w:rPr>
        <w:t>;</w:t>
      </w:r>
    </w:p>
    <w:p w:rsidR="00EF2E56" w:rsidRPr="00BF59B1" w:rsidRDefault="00933142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3) opis wad i uszkodzeń</w:t>
      </w:r>
      <w:r w:rsidR="00500288" w:rsidRPr="00BF59B1">
        <w:rPr>
          <w:rFonts w:ascii="Arial Narrow" w:eastAsia="Book Antiqua" w:hAnsi="Arial Narrow" w:cs="Verdana"/>
          <w:sz w:val="22"/>
          <w:szCs w:val="22"/>
        </w:rPr>
        <w:t>;</w:t>
      </w:r>
    </w:p>
    <w:p w:rsidR="00EF2E56" w:rsidRPr="00BF59B1" w:rsidRDefault="00933142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4) datę dostawy towaru</w:t>
      </w:r>
      <w:r w:rsidR="00500288" w:rsidRPr="00BF59B1">
        <w:rPr>
          <w:rFonts w:ascii="Arial Narrow" w:eastAsia="Book Antiqua" w:hAnsi="Arial Narrow" w:cs="Verdana"/>
          <w:sz w:val="22"/>
          <w:szCs w:val="22"/>
        </w:rPr>
        <w:t>.</w:t>
      </w:r>
    </w:p>
    <w:p w:rsidR="00EF2E56" w:rsidRPr="00BF59B1" w:rsidRDefault="00933142" w:rsidP="00C8614C">
      <w:pPr>
        <w:pStyle w:val="Akapitzlist"/>
        <w:numPr>
          <w:ilvl w:val="0"/>
          <w:numId w:val="6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Wykonawca rozpatrzy reklamację w terminie 3 dni roboczych od daty pisemnego zgłoszenia pod rygorem zapłaty kary umownej, o której mowa  w § 5 ust. 1 pkt. 3 i w razie  i</w:t>
      </w:r>
      <w:r w:rsidR="001B3043">
        <w:rPr>
          <w:rFonts w:ascii="Arial Narrow" w:eastAsia="Book Antiqua" w:hAnsi="Arial Narrow" w:cs="Verdana"/>
          <w:sz w:val="22"/>
          <w:szCs w:val="22"/>
        </w:rPr>
        <w:t>stnienia wady,  wymieni  wadliwy  asortyment  na  wolny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od  wad, w terminie  7 dni roboczych od dnia uznania reklamacji. Koszty wymiany ponosi Wykonawca.</w:t>
      </w:r>
    </w:p>
    <w:p w:rsidR="00EF2E56" w:rsidRPr="00BF59B1" w:rsidRDefault="00933142">
      <w:pPr>
        <w:pStyle w:val="Akapitzlist"/>
        <w:numPr>
          <w:ilvl w:val="0"/>
          <w:numId w:val="6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 Reklamacja nie może dotyczyć usterek wynikłych z winy Zamawiającego.</w:t>
      </w:r>
    </w:p>
    <w:p w:rsidR="00EF2E56" w:rsidRPr="00BF59B1" w:rsidRDefault="00EF2E56">
      <w:pPr>
        <w:tabs>
          <w:tab w:val="left" w:pos="4109"/>
        </w:tabs>
        <w:ind w:left="0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EF2E56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KARY UMOWNE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5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Wykonawca zapłaci karę umowną w przypadku:</w:t>
      </w:r>
    </w:p>
    <w:p w:rsidR="00EF2E56" w:rsidRPr="00BF59B1" w:rsidRDefault="004A507E">
      <w:pPr>
        <w:pStyle w:val="Akapitzlist"/>
        <w:numPr>
          <w:ilvl w:val="1"/>
          <w:numId w:val="7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opóźnienia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w terminie dos</w:t>
      </w:r>
      <w:r w:rsidR="007226BD" w:rsidRPr="00BF59B1">
        <w:rPr>
          <w:rFonts w:ascii="Arial Narrow" w:eastAsia="Book Antiqua" w:hAnsi="Arial Narrow" w:cs="Verdana"/>
          <w:sz w:val="22"/>
          <w:szCs w:val="22"/>
        </w:rPr>
        <w:t>tawy, o którym mowa w § 2 ust. 2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, w wysokości 100,00 zł.</w:t>
      </w:r>
      <w:r w:rsidR="00C8614C" w:rsidRPr="00BF59B1">
        <w:rPr>
          <w:rFonts w:ascii="Arial Narrow" w:eastAsia="Book Antiqua" w:hAnsi="Arial Narrow" w:cs="Verdana"/>
          <w:sz w:val="22"/>
          <w:szCs w:val="22"/>
        </w:rPr>
        <w:t xml:space="preserve"> (sto złotych 00/100)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za każdy dzień roboczy</w:t>
      </w:r>
      <w:r w:rsidR="00181660" w:rsidRPr="00BF59B1">
        <w:rPr>
          <w:rFonts w:ascii="Arial Narrow" w:eastAsia="Book Antiqua" w:hAnsi="Arial Narrow" w:cs="Verdana"/>
          <w:sz w:val="22"/>
          <w:szCs w:val="22"/>
        </w:rPr>
        <w:t xml:space="preserve"> opóźnienia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;</w:t>
      </w:r>
    </w:p>
    <w:p w:rsidR="00EF2E56" w:rsidRPr="00BF59B1" w:rsidRDefault="00933142">
      <w:pPr>
        <w:pStyle w:val="Akapitzlist"/>
        <w:numPr>
          <w:ilvl w:val="1"/>
          <w:numId w:val="7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odstąpienia od umowy przez Zamawiającego lub rozwiązania jej przez Zamawiającego z winy Wykonawcy </w:t>
      </w:r>
      <w:r w:rsidRPr="00BF59B1">
        <w:rPr>
          <w:rFonts w:ascii="Arial Narrow" w:eastAsia="Book Antiqua" w:hAnsi="Arial Narrow" w:cs="Verdana"/>
          <w:sz w:val="22"/>
          <w:szCs w:val="22"/>
        </w:rPr>
        <w:br/>
        <w:t xml:space="preserve">w wysokości 10% wartości brutto określonej w § 3 ust. 1 umowy; </w:t>
      </w:r>
    </w:p>
    <w:p w:rsidR="00EF2E56" w:rsidRPr="00BF59B1" w:rsidRDefault="00933142" w:rsidP="00C8614C">
      <w:pPr>
        <w:pStyle w:val="Akapitzlist"/>
        <w:numPr>
          <w:ilvl w:val="1"/>
          <w:numId w:val="7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 nierozpatrzenia reklamacji przez Wykonawcę w term</w:t>
      </w:r>
      <w:r w:rsidR="005E73B5">
        <w:rPr>
          <w:rFonts w:ascii="Arial Narrow" w:eastAsia="Book Antiqua" w:hAnsi="Arial Narrow" w:cs="Verdana"/>
          <w:sz w:val="22"/>
          <w:szCs w:val="22"/>
        </w:rPr>
        <w:t>inie, o którym mowa § 4 ust. 3</w:t>
      </w:r>
      <w:r w:rsidR="00C8614C" w:rsidRPr="00BF59B1">
        <w:rPr>
          <w:rFonts w:ascii="Arial Narrow" w:eastAsia="Book Antiqua" w:hAnsi="Arial Narrow" w:cs="Verdana"/>
          <w:sz w:val="22"/>
          <w:szCs w:val="22"/>
        </w:rPr>
        <w:t xml:space="preserve"> U</w:t>
      </w:r>
      <w:r w:rsidRPr="00BF59B1">
        <w:rPr>
          <w:rFonts w:ascii="Arial Narrow" w:eastAsia="Book Antiqua" w:hAnsi="Arial Narrow" w:cs="Verdana"/>
          <w:sz w:val="22"/>
          <w:szCs w:val="22"/>
        </w:rPr>
        <w:t>mowy  Wykonawca zapłaci karę umowną w wysokości 0,5 % wartości reklamowanego towaru za k</w:t>
      </w:r>
      <w:r w:rsidR="00C8614C" w:rsidRPr="00BF59B1">
        <w:rPr>
          <w:rFonts w:ascii="Arial Narrow" w:eastAsia="Book Antiqua" w:hAnsi="Arial Narrow" w:cs="Verdana"/>
          <w:sz w:val="22"/>
          <w:szCs w:val="22"/>
        </w:rPr>
        <w:t>ażdy dzień roboczy  opóźnienia.</w:t>
      </w:r>
    </w:p>
    <w:p w:rsidR="00EF2E56" w:rsidRPr="00BF59B1" w:rsidRDefault="00933142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Kara umowna, o której mowa w ust. 1 będzie płatna w terminie 14 dni od dnia otrzymania przez Wykonawcę wezwania do zapłaty kary, wystawionego przez Zamawiającego.</w:t>
      </w:r>
    </w:p>
    <w:p w:rsidR="00EF2E56" w:rsidRPr="00BF59B1" w:rsidRDefault="008D6C21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Zamawiający może potrącić z wynagrodzenia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umowne</w:t>
      </w:r>
      <w:r w:rsidRPr="00BF59B1">
        <w:rPr>
          <w:rFonts w:ascii="Arial Narrow" w:eastAsia="Book Antiqua" w:hAnsi="Arial Narrow" w:cs="Verdana"/>
          <w:sz w:val="22"/>
          <w:szCs w:val="22"/>
        </w:rPr>
        <w:t>go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wynikające</w:t>
      </w:r>
      <w:r w:rsidRPr="00BF59B1">
        <w:rPr>
          <w:rFonts w:ascii="Arial Narrow" w:eastAsia="Book Antiqua" w:hAnsi="Arial Narrow" w:cs="Verdana"/>
          <w:sz w:val="22"/>
          <w:szCs w:val="22"/>
        </w:rPr>
        <w:t>go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 z faktury o kwotę należnych kar umownych,         </w:t>
      </w:r>
      <w:r w:rsidR="005E73B5">
        <w:rPr>
          <w:rFonts w:ascii="Arial Narrow" w:eastAsia="Book Antiqua" w:hAnsi="Arial Narrow" w:cs="Verdana"/>
          <w:sz w:val="22"/>
          <w:szCs w:val="22"/>
        </w:rPr>
        <w:t xml:space="preserve">   o których mowa w ust. 1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, po uprzednim pisemnym powiadomieniu Wykonawcy o wysokości i sposobie wyliczenia kar umownych.</w:t>
      </w:r>
    </w:p>
    <w:p w:rsidR="00EF2E56" w:rsidRPr="00BF59B1" w:rsidRDefault="00933142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Łączna wysokość kar umownych nie może przekroczyć 10% wartości określonej w § 3 ust. 1 umowy.</w:t>
      </w:r>
    </w:p>
    <w:p w:rsidR="00EF2E56" w:rsidRPr="00BF59B1" w:rsidRDefault="00933142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lastRenderedPageBreak/>
        <w:t xml:space="preserve">Zamawiającemu przysługuje prawo do dochodzenia odszkodowania uzupełniającego na zasadach ogólnych, </w:t>
      </w:r>
      <w:r w:rsidRPr="00BF59B1">
        <w:rPr>
          <w:rFonts w:ascii="Arial Narrow" w:hAnsi="Arial Narrow" w:cs="Arial Narrow"/>
          <w:sz w:val="22"/>
          <w:szCs w:val="22"/>
        </w:rPr>
        <w:t>jeżeli poniesiona szkoda przekroczy wysokość zastrzeżonych kar umownych. Łączna wysokość odszkodowania z tytułu roszczeń wraz z naliczonymi karami umownymi nie może przekroczyć wartości brutto określonej w § 3 ust. 1 umowy</w:t>
      </w:r>
      <w:r w:rsidRPr="00BF59B1">
        <w:rPr>
          <w:rFonts w:ascii="Arial Narrow" w:eastAsia="Book Antiqua" w:hAnsi="Arial Narrow" w:cs="Verdana"/>
          <w:sz w:val="22"/>
          <w:szCs w:val="22"/>
        </w:rPr>
        <w:t>.</w:t>
      </w:r>
    </w:p>
    <w:p w:rsidR="00EF2E56" w:rsidRPr="00BF59B1" w:rsidRDefault="00EF2E56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EF2E56">
      <w:pPr>
        <w:pStyle w:val="Akapitzlist"/>
        <w:tabs>
          <w:tab w:val="left" w:pos="4109"/>
        </w:tabs>
        <w:ind w:left="284"/>
        <w:jc w:val="both"/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pStyle w:val="Akapitzlist"/>
        <w:tabs>
          <w:tab w:val="left" w:pos="4109"/>
        </w:tabs>
        <w:ind w:left="284"/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ODSTĄPIENIE OD UMOWY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6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ind w:left="284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      1.  </w:t>
      </w:r>
      <w:bookmarkStart w:id="0" w:name="_GoBack"/>
      <w:r w:rsidRPr="00BF59B1">
        <w:rPr>
          <w:rFonts w:ascii="Arial Narrow" w:eastAsia="Book Antiqua" w:hAnsi="Arial Narrow" w:cs="Verdana"/>
          <w:sz w:val="22"/>
          <w:szCs w:val="22"/>
        </w:rPr>
        <w:t>Zamawiający  ma  prawo  odstąpić od umowy w  przypadku  niewykonania lub czę</w:t>
      </w:r>
      <w:r w:rsidR="00935CE1">
        <w:rPr>
          <w:rFonts w:ascii="Arial Narrow" w:eastAsia="Book Antiqua" w:hAnsi="Arial Narrow" w:cs="Verdana"/>
          <w:sz w:val="22"/>
          <w:szCs w:val="22"/>
        </w:rPr>
        <w:t>ściowego niewykonania</w:t>
      </w:r>
      <w:r w:rsidR="00A11D8F">
        <w:rPr>
          <w:rFonts w:ascii="Arial Narrow" w:eastAsia="Book Antiqua" w:hAnsi="Arial Narrow" w:cs="Verdana"/>
          <w:sz w:val="22"/>
          <w:szCs w:val="22"/>
        </w:rPr>
        <w:t xml:space="preserve"> przedmiotu U</w:t>
      </w:r>
      <w:r w:rsidRPr="00BF59B1">
        <w:rPr>
          <w:rFonts w:ascii="Arial Narrow" w:eastAsia="Book Antiqua" w:hAnsi="Arial Narrow" w:cs="Verdana"/>
          <w:sz w:val="22"/>
          <w:szCs w:val="22"/>
        </w:rPr>
        <w:t>mowy przez Wykonawcę w termini</w:t>
      </w:r>
      <w:r w:rsidR="00C8614C" w:rsidRPr="00BF59B1">
        <w:rPr>
          <w:rFonts w:ascii="Arial Narrow" w:eastAsia="Book Antiqua" w:hAnsi="Arial Narrow" w:cs="Verdana"/>
          <w:sz w:val="22"/>
          <w:szCs w:val="22"/>
        </w:rPr>
        <w:t>e, o którym mowa w  § 2 ust. 2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umowy</w:t>
      </w:r>
      <w:bookmarkEnd w:id="0"/>
      <w:r w:rsidRPr="00BF59B1">
        <w:rPr>
          <w:rFonts w:ascii="Arial Narrow" w:eastAsia="Book Antiqua" w:hAnsi="Arial Narrow" w:cs="Verdana"/>
          <w:sz w:val="22"/>
          <w:szCs w:val="22"/>
        </w:rPr>
        <w:t>. Oświad</w:t>
      </w:r>
      <w:r w:rsidR="00A11D8F">
        <w:rPr>
          <w:rFonts w:ascii="Arial Narrow" w:eastAsia="Book Antiqua" w:hAnsi="Arial Narrow" w:cs="Verdana"/>
          <w:sz w:val="22"/>
          <w:szCs w:val="22"/>
        </w:rPr>
        <w:t>czenie o odstąpieniu realizowane</w:t>
      </w:r>
      <w:r w:rsidRPr="00BF59B1">
        <w:rPr>
          <w:rFonts w:ascii="Arial Narrow" w:eastAsia="Book Antiqua" w:hAnsi="Arial Narrow" w:cs="Verdana"/>
          <w:sz w:val="22"/>
          <w:szCs w:val="22"/>
        </w:rPr>
        <w:t xml:space="preserve"> jest w formie pisemnej.</w:t>
      </w:r>
    </w:p>
    <w:p w:rsidR="00EF2E56" w:rsidRPr="00BF59B1" w:rsidRDefault="004A507E">
      <w:pPr>
        <w:tabs>
          <w:tab w:val="left" w:pos="4109"/>
        </w:tabs>
        <w:ind w:left="284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 xml:space="preserve">     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2.  </w:t>
      </w:r>
      <w:r w:rsidR="00A11D8F">
        <w:rPr>
          <w:rFonts w:ascii="Arial Narrow" w:eastAsia="Book Antiqua" w:hAnsi="Arial Narrow" w:cs="Verdana"/>
          <w:sz w:val="22"/>
          <w:szCs w:val="22"/>
        </w:rPr>
        <w:t xml:space="preserve">Oświadczenie o odstąpieniu od Umowy może zostać złożone po upływie 14 dni od terminu określonego w </w:t>
      </w:r>
      <w:r w:rsidR="00C8614C" w:rsidRPr="00BF59B1">
        <w:rPr>
          <w:rFonts w:ascii="Arial Narrow" w:eastAsia="Book Antiqua" w:hAnsi="Arial Narrow" w:cs="Verdana"/>
          <w:sz w:val="22"/>
          <w:szCs w:val="22"/>
        </w:rPr>
        <w:t>§ 2 ust. 2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>.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DANE  OSOBOWE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7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:rsidR="00EF2E56" w:rsidRPr="00BF59B1" w:rsidRDefault="00933142">
      <w:pPr>
        <w:numPr>
          <w:ilvl w:val="3"/>
          <w:numId w:val="11"/>
        </w:numPr>
        <w:tabs>
          <w:tab w:val="left" w:pos="426"/>
        </w:tabs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 xml:space="preserve">Strony oświadczają, że są administratorami danych osobowych reprezentujących je osób fizycznych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 xml:space="preserve">w rozumieniu Rozporządzenia Parlamentu Europejskiego i Rady (UE) 2016/679 z dnia 27 kwietnia 2016 r.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danych), zwanego dalej RODO.</w:t>
      </w:r>
    </w:p>
    <w:p w:rsidR="00EF2E56" w:rsidRPr="00BF59B1" w:rsidRDefault="00933142">
      <w:pPr>
        <w:numPr>
          <w:ilvl w:val="3"/>
          <w:numId w:val="11"/>
        </w:numPr>
        <w:tabs>
          <w:tab w:val="left" w:pos="426"/>
        </w:tabs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>Strony oświadczają, że każdy wyznaczył inspektora ochrony danych, o którym mowa w art. 37- 39 RODO.</w:t>
      </w:r>
    </w:p>
    <w:p w:rsidR="00EF2E56" w:rsidRPr="00BF59B1" w:rsidRDefault="00933142">
      <w:pPr>
        <w:numPr>
          <w:ilvl w:val="3"/>
          <w:numId w:val="11"/>
        </w:numPr>
        <w:tabs>
          <w:tab w:val="left" w:pos="426"/>
        </w:tabs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 xml:space="preserve">Dane osobowe osób zawierających w ich imieniu Umowę będą przetwarzane odpowiednio przez Strony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 xml:space="preserve">na podstawie art. 6 ust. 1 lit. f) RODO w celu i zakresie niezbędnym do zawarcia i realizacji Umowy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 xml:space="preserve">w szczególności ustalenia zgodności reprezentacji Stron. Dane osób kontaktowych (Przedstawicieli Stron)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 xml:space="preserve">w kategorii dane zwykle – imię, nazwisko, zajmowane  stanowisko i miejsce pracy, numer służbowego telefonu, służbowy adres email wskazanych przez Strony będą przetwarzane odpowiednio przez Strony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>na podstawie art. 6 ust. 1 lit. f) RODO w celu i zakresie niezbędnym do wykonania Umowy, w szczególności utrzymywania kontaktów służących jej wykonaniu, wymianie korespondencji lub kontaktach telefonicznych. Dane osobowe ww. osób mogą być również przetwarzane w związku z wypełnieniem obowiązków prawnych nałożonych odpowiednio na Strony, w szczególności prawa podatkowego, sprawozdawczości finansowej oraz w celu pełnienia wymogów ustawy o dostępie do informacji publicznej (art. 6 ust. 1 lit. c RODO).</w:t>
      </w:r>
    </w:p>
    <w:p w:rsidR="00EF2E56" w:rsidRPr="00BF59B1" w:rsidRDefault="00933142">
      <w:pPr>
        <w:numPr>
          <w:ilvl w:val="0"/>
          <w:numId w:val="12"/>
        </w:numPr>
        <w:tabs>
          <w:tab w:val="left" w:pos="426"/>
        </w:tabs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 xml:space="preserve">Dane osobowe osób, o których mowa w ust. 1 nie będą przekazywane podmiotom trzecim o ile nie będzie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 xml:space="preserve">się to wiązało z koniecznością wynikającą z realizacji Umowy, w szczególności podmiotom świadczącym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>na rzecz Stron usługi prawne, księgowe, archiwizacyjne, kurierskie, pocztowe a także podmiotom współpracującym przy realizacji umowy.</w:t>
      </w:r>
    </w:p>
    <w:p w:rsidR="00EF2E56" w:rsidRPr="00BF59B1" w:rsidRDefault="00933142">
      <w:pPr>
        <w:numPr>
          <w:ilvl w:val="0"/>
          <w:numId w:val="12"/>
        </w:numPr>
        <w:tabs>
          <w:tab w:val="left" w:pos="426"/>
        </w:tabs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>Dane osobowe osób, o których mowa w ust. 1, nie będą przekazywane do państwa trzeciego, ani organizacji międzynarodowej w rozumieniu RODO.</w:t>
      </w:r>
    </w:p>
    <w:p w:rsidR="00EF2E56" w:rsidRPr="00BF59B1" w:rsidRDefault="00933142">
      <w:pPr>
        <w:numPr>
          <w:ilvl w:val="0"/>
          <w:numId w:val="12"/>
        </w:numPr>
        <w:tabs>
          <w:tab w:val="left" w:pos="426"/>
        </w:tabs>
        <w:ind w:left="426" w:hanging="426"/>
        <w:contextualSpacing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 xml:space="preserve">Dane osobowe, osób. o których mowa w ust. 1, będą przetwarzane przez okres od dnia zawarcia Umowy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 xml:space="preserve">do 4 lat od końca roku kalendarzowego, w którym Umowa wygasła lub została rozwiązana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 xml:space="preserve">z jakiejkolwiek przyczyny, chyba że niezbędny będzie dłuższy okres przetwarzania np.: z uwagi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>na obowiązki archiwizacyjne, dochodzenie roszczeń itp.</w:t>
      </w:r>
    </w:p>
    <w:p w:rsidR="00EF2E56" w:rsidRPr="00BF59B1" w:rsidRDefault="00933142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:rsidR="00EF2E56" w:rsidRPr="00BF59B1" w:rsidRDefault="00933142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  <w:lang w:eastAsia="pl-PL"/>
        </w:rPr>
        <w:t xml:space="preserve">Osobom o których mowa w ust. 1, w związku z przetwarzaniem ich danych osobowych przysługuje prawo </w:t>
      </w:r>
      <w:r w:rsidRPr="00BF59B1">
        <w:rPr>
          <w:rFonts w:ascii="Arial Narrow" w:eastAsia="CIDFont+F2" w:hAnsi="Arial Narrow" w:cs="CIDFont+F1"/>
          <w:sz w:val="22"/>
          <w:szCs w:val="22"/>
          <w:lang w:eastAsia="pl-PL"/>
        </w:rPr>
        <w:br/>
        <w:t>do niesienia skargi do organu nadzorczego - Prezesa Urzędu Ochrony Danych Osobowych.</w:t>
      </w:r>
    </w:p>
    <w:p w:rsidR="00EF2E56" w:rsidRPr="00BF59B1" w:rsidRDefault="00933142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  <w:lang w:eastAsia="pl-PL"/>
        </w:rPr>
        <w:t>W oparciu o dane osobowe osób, o których mowa w ust. 1, Strony nie będą podejmowały z</w:t>
      </w:r>
      <w:r w:rsidRPr="00BF59B1">
        <w:rPr>
          <w:rFonts w:ascii="Arial Narrow" w:eastAsia="CIDFont+F2" w:hAnsi="Arial Narrow" w:cs="CIDFont+F1"/>
          <w:sz w:val="22"/>
          <w:szCs w:val="22"/>
        </w:rPr>
        <w:t xml:space="preserve">automatyzowanych decyzji, </w:t>
      </w:r>
      <w:r w:rsidRPr="00BF59B1">
        <w:rPr>
          <w:rFonts w:ascii="Arial Narrow" w:eastAsia="CIDFont+F2" w:hAnsi="Arial Narrow" w:cs="CIDFont+F1"/>
          <w:sz w:val="22"/>
          <w:szCs w:val="22"/>
          <w:lang w:eastAsia="pl-PL"/>
        </w:rPr>
        <w:t>w tym decyzji będących wynikiem profilowania w rozumieniu RODO.</w:t>
      </w:r>
    </w:p>
    <w:p w:rsidR="00EF2E56" w:rsidRPr="00BF59B1" w:rsidRDefault="00933142">
      <w:pPr>
        <w:ind w:left="426"/>
        <w:rPr>
          <w:rFonts w:ascii="Arial Narrow" w:eastAsia="CIDFont+F2" w:hAnsi="Arial Narrow" w:cs="CIDFont+F1"/>
          <w:sz w:val="22"/>
          <w:szCs w:val="22"/>
        </w:rPr>
      </w:pPr>
      <w:r w:rsidRPr="00BF59B1">
        <w:rPr>
          <w:rFonts w:ascii="Arial Narrow" w:eastAsia="CIDFont+F2" w:hAnsi="Arial Narrow" w:cs="CIDFont+F1"/>
          <w:sz w:val="22"/>
          <w:szCs w:val="22"/>
        </w:rPr>
        <w:t xml:space="preserve">        Każda ze Stron zobowiązuje się poinformować osoby fizyczne nie podpisujące Umowy, o których mowa </w:t>
      </w:r>
      <w:r w:rsidRPr="00BF59B1">
        <w:rPr>
          <w:rFonts w:ascii="Arial Narrow" w:eastAsia="CIDFont+F2" w:hAnsi="Arial Narrow" w:cs="CIDFont+F1"/>
          <w:sz w:val="22"/>
          <w:szCs w:val="22"/>
        </w:rPr>
        <w:br/>
        <w:t>w ust. 1,  o treści niniejszego paragrafu.</w:t>
      </w:r>
    </w:p>
    <w:p w:rsidR="00EF2E56" w:rsidRDefault="00EF2E56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730C7A" w:rsidRDefault="00730C7A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730C7A" w:rsidRDefault="00730C7A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730C7A" w:rsidRDefault="00730C7A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730C7A" w:rsidRDefault="00730C7A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730C7A" w:rsidRPr="00BF59B1" w:rsidRDefault="00730C7A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163988" w:rsidRPr="00BF59B1" w:rsidRDefault="00163988" w:rsidP="00781560">
      <w:pPr>
        <w:ind w:left="0" w:firstLine="0"/>
        <w:rPr>
          <w:rFonts w:ascii="Arial Narrow" w:eastAsia="CIDFont+F2" w:hAnsi="Arial Narrow" w:cs="CIDFont+F1"/>
          <w:sz w:val="22"/>
          <w:szCs w:val="22"/>
        </w:rPr>
      </w:pPr>
    </w:p>
    <w:p w:rsidR="00EF2E56" w:rsidRPr="00BF59B1" w:rsidRDefault="00EF2E56">
      <w:pPr>
        <w:ind w:left="426"/>
        <w:rPr>
          <w:rFonts w:ascii="Arial Narrow" w:eastAsia="CIDFont+F2" w:hAnsi="Arial Narrow" w:cs="CIDFont+F1"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lastRenderedPageBreak/>
        <w:t>ODPOWIEDZIALNOŚĆ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8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ind w:left="0" w:firstLine="0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Wykonawca  oświadcza, że nie podlega  wykluczeniu z postępowania na podstawie art. 7 ust. 1 w związku z ust.  9 ustawy z dnia 13 kwietnia   2022 roku  o  szczególnych   rozwiązaniach w  zakresie  przeciwdziałania   wspieraniu  agresji na Ukrainę  oraz  służących ochronie  bezpieczeń</w:t>
      </w:r>
      <w:r w:rsidR="00C6695D" w:rsidRPr="00BF59B1">
        <w:rPr>
          <w:rFonts w:ascii="Arial Narrow" w:eastAsia="Book Antiqua" w:hAnsi="Arial Narrow" w:cs="Verdana"/>
          <w:sz w:val="22"/>
          <w:szCs w:val="22"/>
        </w:rPr>
        <w:t>stwa   narodo</w:t>
      </w:r>
      <w:r w:rsidR="00494D2E">
        <w:rPr>
          <w:rFonts w:ascii="Arial Narrow" w:eastAsia="Book Antiqua" w:hAnsi="Arial Narrow" w:cs="Verdana"/>
          <w:sz w:val="22"/>
          <w:szCs w:val="22"/>
        </w:rPr>
        <w:t xml:space="preserve">wego ( </w:t>
      </w:r>
      <w:proofErr w:type="spellStart"/>
      <w:r w:rsidR="00494D2E">
        <w:rPr>
          <w:rFonts w:ascii="Arial Narrow" w:eastAsia="Book Antiqua" w:hAnsi="Arial Narrow" w:cs="Verdana"/>
          <w:sz w:val="22"/>
          <w:szCs w:val="22"/>
        </w:rPr>
        <w:t>Dz.U</w:t>
      </w:r>
      <w:proofErr w:type="spellEnd"/>
      <w:r w:rsidR="00494D2E">
        <w:rPr>
          <w:rFonts w:ascii="Arial Narrow" w:eastAsia="Book Antiqua" w:hAnsi="Arial Narrow" w:cs="Verdana"/>
          <w:sz w:val="22"/>
          <w:szCs w:val="22"/>
        </w:rPr>
        <w:t>. z 2024 roku poz.507</w:t>
      </w:r>
      <w:r w:rsidRPr="00BF59B1">
        <w:rPr>
          <w:rFonts w:ascii="Arial Narrow" w:eastAsia="Book Antiqua" w:hAnsi="Arial Narrow" w:cs="Verdana"/>
          <w:sz w:val="22"/>
          <w:szCs w:val="22"/>
        </w:rPr>
        <w:t>).</w:t>
      </w: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b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b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POSTANOWIENIA KOŃCOWE</w:t>
      </w: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>§ 9</w:t>
      </w:r>
    </w:p>
    <w:p w:rsidR="00EF2E56" w:rsidRPr="00BF59B1" w:rsidRDefault="00EF2E56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</w:pPr>
      <w:bookmarkStart w:id="1" w:name="_Hlk149033052"/>
      <w:bookmarkEnd w:id="1"/>
    </w:p>
    <w:p w:rsidR="00EF2E56" w:rsidRPr="00BF59B1" w:rsidRDefault="00933142" w:rsidP="00C8614C">
      <w:pPr>
        <w:pStyle w:val="Akapitzlist"/>
        <w:numPr>
          <w:ilvl w:val="0"/>
          <w:numId w:val="8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 sprawach nieuregulowanych niniejszą umową stosuje się przepisy Kodeksu cywilnego</w:t>
      </w:r>
      <w:r w:rsidR="00C8614C" w:rsidRPr="00BF59B1">
        <w:rPr>
          <w:rFonts w:ascii="Arial Narrow" w:eastAsia="Book Antiqua" w:hAnsi="Arial Narrow" w:cs="Verdana"/>
          <w:sz w:val="22"/>
          <w:szCs w:val="22"/>
        </w:rPr>
        <w:t xml:space="preserve"> </w:t>
      </w:r>
      <w:r w:rsidR="00181660" w:rsidRPr="00BF59B1">
        <w:rPr>
          <w:rFonts w:ascii="Arial Narrow" w:eastAsia="Book Antiqua" w:hAnsi="Arial Narrow" w:cs="Verdana"/>
          <w:sz w:val="22"/>
          <w:szCs w:val="22"/>
        </w:rPr>
        <w:t xml:space="preserve"> i</w:t>
      </w:r>
      <w:r w:rsidR="001B3043">
        <w:rPr>
          <w:rFonts w:ascii="Arial Narrow" w:eastAsia="Book Antiqua" w:hAnsi="Arial Narrow" w:cs="Verdana"/>
          <w:sz w:val="22"/>
          <w:szCs w:val="22"/>
        </w:rPr>
        <w:t xml:space="preserve"> inne właściwe przepisy</w:t>
      </w:r>
      <w:r w:rsidR="00181660" w:rsidRPr="00BF59B1">
        <w:rPr>
          <w:rFonts w:ascii="Arial Narrow" w:eastAsia="Book Antiqua" w:hAnsi="Arial Narrow" w:cs="Verdana"/>
          <w:sz w:val="22"/>
          <w:szCs w:val="22"/>
        </w:rPr>
        <w:t xml:space="preserve"> ogólne</w:t>
      </w:r>
      <w:r w:rsidRPr="00BF59B1">
        <w:rPr>
          <w:rFonts w:ascii="Arial Narrow" w:eastAsia="Book Antiqua" w:hAnsi="Arial Narrow" w:cs="Verdana"/>
          <w:sz w:val="22"/>
          <w:szCs w:val="22"/>
        </w:rPr>
        <w:t>.</w:t>
      </w:r>
    </w:p>
    <w:p w:rsidR="00EF2E56" w:rsidRPr="00BF59B1" w:rsidRDefault="00933142">
      <w:pPr>
        <w:pStyle w:val="Akapitzlist"/>
        <w:numPr>
          <w:ilvl w:val="0"/>
          <w:numId w:val="8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Calibri"/>
          <w:sz w:val="22"/>
          <w:szCs w:val="22"/>
          <w:lang w:eastAsia="hi-IN" w:bidi="hi-IN"/>
        </w:rPr>
        <w:t xml:space="preserve">Ewentualne </w:t>
      </w:r>
      <w:r w:rsidRPr="00BF59B1">
        <w:rPr>
          <w:rFonts w:ascii="Arial Narrow" w:eastAsia="SimSun" w:hAnsi="Arial Narrow" w:cs="Calibri"/>
          <w:sz w:val="22"/>
          <w:szCs w:val="22"/>
          <w:lang w:eastAsia="hi-IN" w:bidi="hi-IN"/>
        </w:rPr>
        <w:t>spory wynikłe w związku z realizacją Umowy podlegają rozstrzygnięciu w następującej kolejności:</w:t>
      </w:r>
    </w:p>
    <w:p w:rsidR="00EF2E56" w:rsidRPr="00BF59B1" w:rsidRDefault="00933142">
      <w:pPr>
        <w:widowControl w:val="0"/>
        <w:numPr>
          <w:ilvl w:val="0"/>
          <w:numId w:val="15"/>
        </w:numPr>
        <w:tabs>
          <w:tab w:val="left" w:pos="567"/>
        </w:tabs>
        <w:spacing w:line="252" w:lineRule="auto"/>
        <w:ind w:left="567" w:hanging="283"/>
        <w:rPr>
          <w:rFonts w:ascii="Arial Narrow" w:eastAsia="SimSun" w:hAnsi="Arial Narrow" w:cs="Calibri"/>
          <w:sz w:val="22"/>
          <w:szCs w:val="22"/>
          <w:lang w:eastAsia="hi-IN" w:bidi="hi-IN"/>
        </w:rPr>
      </w:pPr>
      <w:r w:rsidRPr="00BF59B1">
        <w:rPr>
          <w:rFonts w:ascii="Arial Narrow" w:eastAsia="SimSun" w:hAnsi="Arial Narrow" w:cs="Calibri"/>
          <w:sz w:val="22"/>
          <w:szCs w:val="22"/>
          <w:lang w:eastAsia="hi-IN" w:bidi="hi-IN"/>
        </w:rPr>
        <w:t xml:space="preserve">w trybie uzgodnień na spotkaniu przedstawicieli Stron, co jednak nie stanowi zapisu na sąd polubowny w rozumieniu art. 1161 ustawy z dnia 17 listopada 1964 r. Kodeksu postępowania cywilnego </w:t>
      </w:r>
      <w:r w:rsidR="009F1EC4">
        <w:rPr>
          <w:rFonts w:ascii="Arial Narrow" w:eastAsia="SimSun" w:hAnsi="Arial Narrow" w:cs="Calibri"/>
          <w:sz w:val="22"/>
          <w:szCs w:val="22"/>
          <w:lang w:eastAsia="hi-IN" w:bidi="hi-IN"/>
        </w:rPr>
        <w:t>;</w:t>
      </w:r>
    </w:p>
    <w:p w:rsidR="00EF2E56" w:rsidRPr="00BF59B1" w:rsidRDefault="00933142">
      <w:pPr>
        <w:widowControl w:val="0"/>
        <w:numPr>
          <w:ilvl w:val="0"/>
          <w:numId w:val="10"/>
        </w:numPr>
        <w:tabs>
          <w:tab w:val="left" w:pos="567"/>
        </w:tabs>
        <w:spacing w:line="252" w:lineRule="auto"/>
        <w:ind w:left="567" w:hanging="283"/>
        <w:rPr>
          <w:rFonts w:ascii="Arial Narrow" w:eastAsia="SimSun" w:hAnsi="Arial Narrow" w:cs="Calibri"/>
          <w:sz w:val="22"/>
          <w:szCs w:val="22"/>
          <w:lang w:eastAsia="hi-IN" w:bidi="hi-IN"/>
        </w:rPr>
      </w:pPr>
      <w:r w:rsidRPr="00BF59B1">
        <w:rPr>
          <w:rFonts w:ascii="Arial Narrow" w:eastAsia="SimSun" w:hAnsi="Arial Narrow" w:cs="Calibri"/>
          <w:sz w:val="22"/>
          <w:szCs w:val="22"/>
          <w:lang w:eastAsia="hi-IN" w:bidi="hi-IN"/>
        </w:rPr>
        <w:t>przez</w:t>
      </w:r>
      <w:r w:rsidR="00C8614C" w:rsidRPr="00BF59B1">
        <w:rPr>
          <w:rFonts w:ascii="Arial Narrow" w:eastAsia="SimSun" w:hAnsi="Arial Narrow" w:cs="Calibri"/>
          <w:sz w:val="22"/>
          <w:szCs w:val="22"/>
          <w:lang w:eastAsia="hi-IN" w:bidi="hi-IN"/>
        </w:rPr>
        <w:t xml:space="preserve"> Sąd właściwy dla miejsca wykonania Umowy</w:t>
      </w:r>
      <w:r w:rsidRPr="00BF59B1">
        <w:rPr>
          <w:rFonts w:ascii="Arial Narrow" w:eastAsia="SimSun" w:hAnsi="Arial Narrow" w:cs="Calibri"/>
          <w:sz w:val="22"/>
          <w:szCs w:val="22"/>
          <w:lang w:eastAsia="hi-IN" w:bidi="hi-IN"/>
        </w:rPr>
        <w:t>.</w:t>
      </w:r>
    </w:p>
    <w:p w:rsidR="00EF2E56" w:rsidRPr="00BF59B1" w:rsidRDefault="00933142" w:rsidP="00C8614C">
      <w:pPr>
        <w:pStyle w:val="Akapitzlist"/>
        <w:numPr>
          <w:ilvl w:val="0"/>
          <w:numId w:val="8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BF59B1">
        <w:rPr>
          <w:rFonts w:ascii="Arial Narrow" w:eastAsia="Book Antiqua" w:hAnsi="Arial Narrow" w:cs="Arial"/>
          <w:sz w:val="22"/>
          <w:szCs w:val="22"/>
        </w:rPr>
        <w:t>Umowę sporządzono w dwóch  jednobrzmiących egzemplarzach, z których każdy stanowi oryginał, i po jednym z nich otrzymuje każda ze Stron.</w:t>
      </w:r>
      <w:r w:rsidR="002D7D5A" w:rsidRPr="00BF59B1">
        <w:rPr>
          <w:rFonts w:ascii="Arial Narrow" w:hAnsi="Arial Narrow" w:cs="Arial"/>
          <w:sz w:val="22"/>
          <w:szCs w:val="22"/>
        </w:rPr>
        <w:t xml:space="preserve"> Postanowienia nie stosuje się, w przypadku zawarcia aneksu elektronicznie, z wykorzystaniem przez Strony kwalifikowanego podpisu elektronicznego.</w:t>
      </w:r>
    </w:p>
    <w:p w:rsidR="00EF2E56" w:rsidRPr="00BF59B1" w:rsidRDefault="00181660">
      <w:pPr>
        <w:pStyle w:val="Akapitzlist"/>
        <w:numPr>
          <w:ilvl w:val="0"/>
          <w:numId w:val="8"/>
        </w:numPr>
        <w:tabs>
          <w:tab w:val="clear" w:pos="284"/>
          <w:tab w:val="left" w:pos="4109"/>
        </w:tabs>
        <w:contextualSpacing w:val="0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sz w:val="22"/>
          <w:szCs w:val="22"/>
        </w:rPr>
        <w:t>Wszelkie zmiany w U</w:t>
      </w:r>
      <w:r w:rsidR="00933142" w:rsidRPr="00BF59B1">
        <w:rPr>
          <w:rFonts w:ascii="Arial Narrow" w:eastAsia="Book Antiqua" w:hAnsi="Arial Narrow" w:cs="Verdana"/>
          <w:sz w:val="22"/>
          <w:szCs w:val="22"/>
        </w:rPr>
        <w:t xml:space="preserve">mowie wymagają formy pisemnej pod rygorem nieważności. </w:t>
      </w: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EF2E56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EF2E56" w:rsidRPr="00BF59B1" w:rsidRDefault="00933142">
      <w:pPr>
        <w:tabs>
          <w:tab w:val="left" w:pos="4109"/>
        </w:tabs>
        <w:jc w:val="center"/>
        <w:rPr>
          <w:rFonts w:ascii="Arial Narrow" w:eastAsia="Book Antiqua" w:hAnsi="Arial Narrow" w:cs="Verdana"/>
          <w:sz w:val="22"/>
          <w:szCs w:val="22"/>
        </w:rPr>
      </w:pPr>
      <w:r w:rsidRPr="00BF59B1">
        <w:rPr>
          <w:rFonts w:ascii="Arial Narrow" w:eastAsia="Book Antiqua" w:hAnsi="Arial Narrow" w:cs="Verdana"/>
          <w:b/>
          <w:sz w:val="22"/>
          <w:szCs w:val="22"/>
        </w:rPr>
        <w:t xml:space="preserve">WYKONAWCA                         </w:t>
      </w:r>
      <w:r w:rsidRPr="00BF59B1">
        <w:rPr>
          <w:rFonts w:ascii="Arial Narrow" w:eastAsia="Book Antiqua" w:hAnsi="Arial Narrow" w:cs="Verdana"/>
          <w:b/>
          <w:sz w:val="22"/>
          <w:szCs w:val="22"/>
        </w:rPr>
        <w:tab/>
      </w:r>
      <w:r w:rsidRPr="00BF59B1">
        <w:rPr>
          <w:rFonts w:ascii="Arial Narrow" w:eastAsia="Book Antiqua" w:hAnsi="Arial Narrow" w:cs="Verdana"/>
          <w:b/>
          <w:sz w:val="22"/>
          <w:szCs w:val="22"/>
        </w:rPr>
        <w:tab/>
      </w:r>
      <w:r w:rsidRPr="00BF59B1">
        <w:rPr>
          <w:rFonts w:ascii="Arial Narrow" w:eastAsia="Book Antiqua" w:hAnsi="Arial Narrow" w:cs="Verdana"/>
          <w:b/>
          <w:sz w:val="22"/>
          <w:szCs w:val="22"/>
        </w:rPr>
        <w:tab/>
        <w:t xml:space="preserve">                                   ZAMAWIAJĄCY</w:t>
      </w:r>
    </w:p>
    <w:p w:rsidR="00F3261D" w:rsidRDefault="00F3261D">
      <w:pPr>
        <w:tabs>
          <w:tab w:val="left" w:pos="4109"/>
        </w:tabs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725C12" w:rsidRDefault="00F3261D" w:rsidP="00F3261D">
      <w:pPr>
        <w:shd w:val="clear" w:color="auto" w:fill="D9D9D9" w:themeFill="background1" w:themeFillShade="D9"/>
        <w:tabs>
          <w:tab w:val="right" w:pos="9525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Załącznik</w:t>
      </w:r>
      <w:r w:rsidRPr="00725C12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nr 1 </w:t>
      </w:r>
      <w:r w:rsidRPr="00725C12">
        <w:rPr>
          <w:rFonts w:ascii="Arial Narrow" w:hAnsi="Arial Narrow"/>
          <w:b/>
          <w:sz w:val="22"/>
          <w:szCs w:val="22"/>
        </w:rPr>
        <w:t xml:space="preserve">do Umowy </w:t>
      </w:r>
      <w:proofErr w:type="spellStart"/>
      <w:r w:rsidRPr="00725C12">
        <w:rPr>
          <w:rFonts w:ascii="Arial Narrow" w:hAnsi="Arial Narrow"/>
          <w:b/>
          <w:sz w:val="22"/>
          <w:szCs w:val="22"/>
        </w:rPr>
        <w:t>Za.JSz</w:t>
      </w:r>
      <w:proofErr w:type="spellEnd"/>
      <w:r w:rsidRPr="00725C12">
        <w:rPr>
          <w:rFonts w:ascii="Arial Narrow" w:hAnsi="Arial Narrow"/>
          <w:b/>
          <w:sz w:val="22"/>
          <w:szCs w:val="22"/>
        </w:rPr>
        <w:t>.         /2024</w:t>
      </w:r>
    </w:p>
    <w:p w:rsidR="00F3261D" w:rsidRPr="00725C12" w:rsidRDefault="00F3261D" w:rsidP="00F3261D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F3261D" w:rsidRPr="00725C12" w:rsidRDefault="00F3261D" w:rsidP="00F3261D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725C12">
        <w:rPr>
          <w:rFonts w:ascii="Arial Narrow" w:hAnsi="Arial Narrow"/>
          <w:b/>
          <w:sz w:val="22"/>
          <w:szCs w:val="22"/>
          <w:u w:val="single"/>
        </w:rPr>
        <w:t>OPIS PRZEDMIOTU ZAMÓWIENIA</w:t>
      </w:r>
    </w:p>
    <w:p w:rsidR="00EF2E56" w:rsidRDefault="00EF2E56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Default="00F3261D" w:rsidP="00F3261D">
      <w:pPr>
        <w:rPr>
          <w:rFonts w:ascii="Arial Narrow" w:eastAsia="Book Antiqua" w:hAnsi="Arial Narrow" w:cs="Verdana"/>
          <w:sz w:val="22"/>
          <w:szCs w:val="22"/>
        </w:rPr>
      </w:pPr>
    </w:p>
    <w:p w:rsidR="00A93748" w:rsidRPr="00A93748" w:rsidRDefault="00A93748" w:rsidP="00A93748">
      <w:pPr>
        <w:rPr>
          <w:rFonts w:ascii="Arial Narrow" w:hAnsi="Arial Narrow" w:cstheme="minorHAnsi"/>
          <w:b/>
          <w:sz w:val="22"/>
          <w:szCs w:val="22"/>
        </w:rPr>
      </w:pPr>
      <w:r w:rsidRPr="00A93748">
        <w:rPr>
          <w:rFonts w:ascii="Arial Narrow" w:hAnsi="Arial Narrow" w:cstheme="minorHAnsi"/>
          <w:b/>
          <w:sz w:val="22"/>
          <w:szCs w:val="22"/>
        </w:rPr>
        <w:t xml:space="preserve">Szafa metalowa jednodrzwiowa </w:t>
      </w:r>
      <w:proofErr w:type="spellStart"/>
      <w:r w:rsidRPr="00A93748">
        <w:rPr>
          <w:rFonts w:ascii="Arial Narrow" w:hAnsi="Arial Narrow" w:cstheme="minorHAnsi"/>
          <w:b/>
          <w:sz w:val="22"/>
          <w:szCs w:val="22"/>
        </w:rPr>
        <w:t>kl.A</w:t>
      </w:r>
      <w:proofErr w:type="spellEnd"/>
      <w:r w:rsidRPr="00A93748">
        <w:rPr>
          <w:rFonts w:ascii="Arial Narrow" w:hAnsi="Arial Narrow" w:cstheme="minorHAnsi"/>
          <w:b/>
          <w:sz w:val="22"/>
          <w:szCs w:val="22"/>
        </w:rPr>
        <w:t xml:space="preserve"> typ 1 </w:t>
      </w:r>
    </w:p>
    <w:p w:rsidR="00A93748" w:rsidRPr="00A93748" w:rsidRDefault="00A93748" w:rsidP="00A93748">
      <w:pPr>
        <w:rPr>
          <w:rFonts w:ascii="Arial Narrow" w:hAnsi="Arial Narrow" w:cstheme="minorHAnsi"/>
          <w:b/>
          <w:sz w:val="22"/>
          <w:szCs w:val="22"/>
        </w:rPr>
      </w:pPr>
      <w:r w:rsidRPr="00A93748">
        <w:rPr>
          <w:rFonts w:ascii="Arial Narrow" w:hAnsi="Arial Narrow" w:cstheme="minorHAnsi"/>
          <w:b/>
          <w:sz w:val="22"/>
          <w:szCs w:val="22"/>
        </w:rPr>
        <w:t>MS1M/A</w:t>
      </w:r>
    </w:p>
    <w:p w:rsidR="00A93748" w:rsidRPr="00A93748" w:rsidRDefault="00A93748" w:rsidP="00A93748">
      <w:pPr>
        <w:rPr>
          <w:rFonts w:ascii="Arial Narrow" w:hAnsi="Arial Narrow" w:cstheme="minorHAnsi"/>
          <w:sz w:val="22"/>
          <w:szCs w:val="22"/>
        </w:rPr>
      </w:pPr>
      <w:r w:rsidRPr="00A93748">
        <w:rPr>
          <w:rFonts w:ascii="Arial Narrow" w:hAnsi="Arial Narrow" w:cstheme="minorHAnsi"/>
          <w:sz w:val="22"/>
          <w:szCs w:val="22"/>
        </w:rPr>
        <w:t>Wymiary zewnętrzne /</w:t>
      </w:r>
      <w:proofErr w:type="spellStart"/>
      <w:r w:rsidRPr="00A93748">
        <w:rPr>
          <w:rFonts w:ascii="Arial Narrow" w:hAnsi="Arial Narrow" w:cstheme="minorHAnsi"/>
          <w:sz w:val="22"/>
          <w:szCs w:val="22"/>
        </w:rPr>
        <w:t>WxSxG</w:t>
      </w:r>
      <w:proofErr w:type="spellEnd"/>
      <w:r w:rsidRPr="00A93748">
        <w:rPr>
          <w:rFonts w:ascii="Arial Narrow" w:hAnsi="Arial Narrow" w:cstheme="minorHAnsi"/>
          <w:sz w:val="22"/>
          <w:szCs w:val="22"/>
        </w:rPr>
        <w:t>/1900x700x400 mm</w:t>
      </w:r>
    </w:p>
    <w:p w:rsidR="00A93748" w:rsidRPr="00A93748" w:rsidRDefault="00770D56" w:rsidP="00A93748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Waga: </w:t>
      </w:r>
      <w:r w:rsidR="00181F91">
        <w:rPr>
          <w:rFonts w:ascii="Arial Narrow" w:hAnsi="Arial Narrow" w:cstheme="minorHAnsi"/>
          <w:sz w:val="22"/>
          <w:szCs w:val="22"/>
        </w:rPr>
        <w:t xml:space="preserve">ok. </w:t>
      </w:r>
      <w:r>
        <w:rPr>
          <w:rFonts w:ascii="Arial Narrow" w:hAnsi="Arial Narrow" w:cstheme="minorHAnsi"/>
          <w:sz w:val="22"/>
          <w:szCs w:val="22"/>
        </w:rPr>
        <w:t>64</w:t>
      </w:r>
      <w:r w:rsidR="00A93748" w:rsidRPr="00A93748">
        <w:rPr>
          <w:rFonts w:ascii="Arial Narrow" w:hAnsi="Arial Narrow" w:cstheme="minorHAnsi"/>
          <w:sz w:val="22"/>
          <w:szCs w:val="22"/>
        </w:rPr>
        <w:t xml:space="preserve"> kg</w:t>
      </w:r>
    </w:p>
    <w:p w:rsidR="00A93748" w:rsidRPr="00A93748" w:rsidRDefault="00A93748" w:rsidP="00A93748">
      <w:pPr>
        <w:rPr>
          <w:rFonts w:ascii="Arial Narrow" w:hAnsi="Arial Narrow" w:cstheme="minorHAnsi"/>
          <w:sz w:val="22"/>
          <w:szCs w:val="22"/>
        </w:rPr>
      </w:pPr>
      <w:r w:rsidRPr="00A93748">
        <w:rPr>
          <w:rFonts w:ascii="Arial Narrow" w:hAnsi="Arial Narrow" w:cstheme="minorHAnsi"/>
          <w:sz w:val="22"/>
          <w:szCs w:val="22"/>
        </w:rPr>
        <w:t>Pojemność: 441 l</w:t>
      </w:r>
    </w:p>
    <w:p w:rsidR="00A93748" w:rsidRPr="00A93748" w:rsidRDefault="00A93748" w:rsidP="00A93748">
      <w:pPr>
        <w:rPr>
          <w:rFonts w:ascii="Arial Narrow" w:hAnsi="Arial Narrow" w:cstheme="minorHAnsi"/>
          <w:sz w:val="22"/>
          <w:szCs w:val="22"/>
        </w:rPr>
      </w:pPr>
      <w:r w:rsidRPr="00A93748">
        <w:rPr>
          <w:rFonts w:ascii="Arial Narrow" w:hAnsi="Arial Narrow" w:cstheme="minorHAnsi"/>
          <w:sz w:val="22"/>
          <w:szCs w:val="22"/>
        </w:rPr>
        <w:t>Kolor: RAL 7035</w:t>
      </w:r>
    </w:p>
    <w:p w:rsidR="00A93748" w:rsidRPr="00770D56" w:rsidRDefault="00A93748" w:rsidP="00A93748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60" w:lineRule="atLeast"/>
        <w:ind w:left="570"/>
        <w:jc w:val="left"/>
        <w:rPr>
          <w:rFonts w:ascii="Arial Narrow" w:hAnsi="Arial Narrow" w:cstheme="minorHAnsi"/>
          <w:sz w:val="22"/>
          <w:szCs w:val="22"/>
        </w:rPr>
      </w:pPr>
      <w:r w:rsidRPr="00770D56">
        <w:rPr>
          <w:rFonts w:ascii="Arial Narrow" w:hAnsi="Arial Narrow" w:cstheme="minorHAnsi"/>
          <w:sz w:val="22"/>
          <w:szCs w:val="22"/>
        </w:rPr>
        <w:t>Korpus i drzwi wykonane z blachy stalowej o grubości 1 [mm], nadającej odpowiednią sztywność oraz zabezpiecz</w:t>
      </w:r>
      <w:r w:rsidRPr="00770D56">
        <w:rPr>
          <w:rFonts w:ascii="Arial Narrow" w:hAnsi="Arial Narrow" w:cstheme="minorHAnsi"/>
          <w:sz w:val="22"/>
          <w:szCs w:val="22"/>
        </w:rPr>
        <w:t>o</w:t>
      </w:r>
      <w:r w:rsidRPr="00770D56">
        <w:rPr>
          <w:rFonts w:ascii="Arial Narrow" w:hAnsi="Arial Narrow" w:cstheme="minorHAnsi"/>
          <w:sz w:val="22"/>
          <w:szCs w:val="22"/>
        </w:rPr>
        <w:t>nej przed korozją.</w:t>
      </w:r>
    </w:p>
    <w:p w:rsidR="00A93748" w:rsidRPr="00770D56" w:rsidRDefault="00A93748" w:rsidP="00A93748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60" w:lineRule="atLeast"/>
        <w:ind w:left="570"/>
        <w:jc w:val="left"/>
        <w:rPr>
          <w:rFonts w:ascii="Arial Narrow" w:hAnsi="Arial Narrow" w:cstheme="minorHAnsi"/>
          <w:sz w:val="22"/>
          <w:szCs w:val="22"/>
        </w:rPr>
      </w:pPr>
      <w:r w:rsidRPr="00770D56">
        <w:rPr>
          <w:rFonts w:ascii="Arial Narrow" w:hAnsi="Arial Narrow" w:cstheme="minorHAnsi"/>
          <w:sz w:val="22"/>
          <w:szCs w:val="22"/>
        </w:rPr>
        <w:t xml:space="preserve">Wyposażone w </w:t>
      </w:r>
      <w:r w:rsidR="00770D56" w:rsidRPr="00770D56">
        <w:rPr>
          <w:rFonts w:ascii="Arial Narrow" w:hAnsi="Arial Narrow" w:cstheme="minorHAnsi"/>
          <w:sz w:val="22"/>
          <w:szCs w:val="22"/>
        </w:rPr>
        <w:t xml:space="preserve">atestowany </w:t>
      </w:r>
      <w:r w:rsidRPr="00770D56">
        <w:rPr>
          <w:rFonts w:ascii="Arial Narrow" w:hAnsi="Arial Narrow" w:cstheme="minorHAnsi"/>
          <w:sz w:val="22"/>
          <w:szCs w:val="22"/>
        </w:rPr>
        <w:t xml:space="preserve">zamek kluczowy mechaniczny kl. A wg normy EN 1300, typ 2, zabezpieczony przed działaniem destrukcyjnym w tym przed przewierceniem; </w:t>
      </w:r>
      <w:r w:rsidR="00770D56" w:rsidRPr="00770D56">
        <w:rPr>
          <w:rFonts w:ascii="Arial Narrow" w:hAnsi="Arial Narrow" w:cstheme="minorHAnsi"/>
          <w:sz w:val="22"/>
          <w:szCs w:val="22"/>
        </w:rPr>
        <w:t>zawierający</w:t>
      </w:r>
      <w:r w:rsidRPr="00770D56">
        <w:rPr>
          <w:rFonts w:ascii="Arial Narrow" w:hAnsi="Arial Narrow" w:cstheme="minorHAnsi"/>
          <w:sz w:val="22"/>
          <w:szCs w:val="22"/>
        </w:rPr>
        <w:t xml:space="preserve"> 2 szt. kluczy</w:t>
      </w:r>
    </w:p>
    <w:p w:rsidR="00A93748" w:rsidRPr="00770D56" w:rsidRDefault="00A93748" w:rsidP="00A93748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60" w:lineRule="atLeast"/>
        <w:ind w:left="570"/>
        <w:jc w:val="left"/>
        <w:rPr>
          <w:rFonts w:ascii="Arial Narrow" w:hAnsi="Arial Narrow" w:cstheme="minorHAnsi"/>
          <w:sz w:val="22"/>
          <w:szCs w:val="22"/>
        </w:rPr>
      </w:pPr>
      <w:r w:rsidRPr="00770D56">
        <w:rPr>
          <w:rFonts w:ascii="Arial Narrow" w:hAnsi="Arial Narrow" w:cstheme="minorHAnsi"/>
          <w:sz w:val="22"/>
          <w:szCs w:val="22"/>
        </w:rPr>
        <w:t>Drzwi szafy blokowane mechanizmem ryglowym na trzech krawędziach.</w:t>
      </w:r>
    </w:p>
    <w:p w:rsidR="00A93748" w:rsidRPr="00770D56" w:rsidRDefault="00A93748" w:rsidP="00A93748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60" w:lineRule="atLeast"/>
        <w:ind w:left="570"/>
        <w:jc w:val="left"/>
        <w:rPr>
          <w:rFonts w:ascii="Arial Narrow" w:hAnsi="Arial Narrow" w:cstheme="minorHAnsi"/>
          <w:sz w:val="22"/>
          <w:szCs w:val="22"/>
        </w:rPr>
      </w:pPr>
      <w:r w:rsidRPr="00770D56">
        <w:rPr>
          <w:rFonts w:ascii="Arial Narrow" w:hAnsi="Arial Narrow" w:cstheme="minorHAnsi"/>
          <w:sz w:val="22"/>
          <w:szCs w:val="22"/>
        </w:rPr>
        <w:t>4 półki wewnętrzne wykonane z blachy o grubości o,8 [mm] z regulacją wysokości zawieszenia o maksymalnym o</w:t>
      </w:r>
      <w:r w:rsidRPr="00770D56">
        <w:rPr>
          <w:rFonts w:ascii="Arial Narrow" w:hAnsi="Arial Narrow" w:cstheme="minorHAnsi"/>
          <w:sz w:val="22"/>
          <w:szCs w:val="22"/>
        </w:rPr>
        <w:t>b</w:t>
      </w:r>
      <w:r w:rsidRPr="00770D56">
        <w:rPr>
          <w:rFonts w:ascii="Arial Narrow" w:hAnsi="Arial Narrow" w:cstheme="minorHAnsi"/>
          <w:sz w:val="22"/>
          <w:szCs w:val="22"/>
        </w:rPr>
        <w:t>ciążeniu 50 [kg].</w:t>
      </w:r>
    </w:p>
    <w:p w:rsidR="00A93748" w:rsidRPr="00770D56" w:rsidRDefault="00A93748" w:rsidP="00A93748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60" w:lineRule="atLeast"/>
        <w:ind w:left="570"/>
        <w:jc w:val="left"/>
        <w:rPr>
          <w:rFonts w:ascii="Arial Narrow" w:hAnsi="Arial Narrow" w:cstheme="minorHAnsi"/>
          <w:sz w:val="22"/>
          <w:szCs w:val="22"/>
        </w:rPr>
      </w:pPr>
      <w:r w:rsidRPr="00770D56">
        <w:rPr>
          <w:rFonts w:ascii="Arial Narrow" w:hAnsi="Arial Narrow" w:cstheme="minorHAnsi"/>
          <w:sz w:val="22"/>
          <w:szCs w:val="22"/>
        </w:rPr>
        <w:t>Zawiasy wewnętrzne.</w:t>
      </w:r>
    </w:p>
    <w:p w:rsidR="00A93748" w:rsidRPr="00770D56" w:rsidRDefault="00A93748" w:rsidP="00A93748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200" w:line="360" w:lineRule="atLeast"/>
        <w:ind w:left="570"/>
        <w:jc w:val="left"/>
        <w:rPr>
          <w:rFonts w:ascii="Arial Narrow" w:hAnsi="Arial Narrow" w:cstheme="minorHAnsi"/>
          <w:sz w:val="22"/>
          <w:szCs w:val="22"/>
        </w:rPr>
      </w:pPr>
      <w:r w:rsidRPr="00770D56">
        <w:rPr>
          <w:rFonts w:ascii="Arial Narrow" w:hAnsi="Arial Narrow" w:cstheme="minorHAnsi"/>
          <w:sz w:val="22"/>
          <w:szCs w:val="22"/>
        </w:rPr>
        <w:t>Kąt otwarcia drzwi wynosi ok. 120 stopni.</w:t>
      </w:r>
    </w:p>
    <w:p w:rsidR="00770D56" w:rsidRPr="00770D56" w:rsidRDefault="00770D56" w:rsidP="00770D56">
      <w:pPr>
        <w:shd w:val="clear" w:color="auto" w:fill="FFFFFF"/>
        <w:suppressAutoHyphens w:val="0"/>
        <w:spacing w:before="100" w:beforeAutospacing="1" w:after="200" w:line="360" w:lineRule="atLeast"/>
        <w:ind w:left="570" w:firstLine="0"/>
        <w:jc w:val="left"/>
        <w:rPr>
          <w:rFonts w:ascii="Arial Narrow" w:hAnsi="Arial Narrow" w:cstheme="minorHAnsi"/>
          <w:sz w:val="22"/>
          <w:szCs w:val="22"/>
        </w:rPr>
      </w:pPr>
      <w:r w:rsidRPr="00770D56">
        <w:rPr>
          <w:rFonts w:ascii="Arial Narrow" w:hAnsi="Arial Narrow" w:cstheme="minorHAnsi"/>
          <w:sz w:val="22"/>
          <w:szCs w:val="22"/>
        </w:rPr>
        <w:t>UWAGI:</w:t>
      </w:r>
    </w:p>
    <w:p w:rsidR="00770D56" w:rsidRPr="00770D56" w:rsidRDefault="00770D56" w:rsidP="00770D56">
      <w:pPr>
        <w:pStyle w:val="Akapitzlist"/>
        <w:numPr>
          <w:ilvl w:val="0"/>
          <w:numId w:val="17"/>
        </w:numPr>
        <w:suppressAutoHyphens w:val="0"/>
        <w:rPr>
          <w:rFonts w:ascii="Tahoma" w:hAnsi="Tahoma" w:cs="Tahoma"/>
          <w:color w:val="000000"/>
          <w:sz w:val="16"/>
          <w:szCs w:val="16"/>
        </w:rPr>
      </w:pPr>
      <w:r w:rsidRPr="00770D56">
        <w:rPr>
          <w:rFonts w:ascii="Tahoma" w:hAnsi="Tahoma" w:cs="Tahoma"/>
          <w:color w:val="000000"/>
          <w:sz w:val="16"/>
          <w:szCs w:val="16"/>
        </w:rPr>
        <w:t xml:space="preserve">Wymiar zewnętrzny nie obejmuje elementów takich jak zamek, klamka. </w:t>
      </w:r>
    </w:p>
    <w:p w:rsidR="00770D56" w:rsidRPr="00770D56" w:rsidRDefault="00770D56" w:rsidP="00770D56">
      <w:pPr>
        <w:pStyle w:val="Akapitzlist"/>
        <w:suppressAutoHyphens w:val="0"/>
        <w:rPr>
          <w:rFonts w:ascii="Tahoma" w:hAnsi="Tahoma" w:cs="Tahoma"/>
          <w:color w:val="000000"/>
          <w:sz w:val="16"/>
          <w:szCs w:val="16"/>
        </w:rPr>
      </w:pPr>
      <w:r w:rsidRPr="00770D56">
        <w:rPr>
          <w:rFonts w:ascii="Tahoma" w:hAnsi="Tahoma" w:cs="Tahoma"/>
          <w:color w:val="000000"/>
          <w:sz w:val="16"/>
          <w:szCs w:val="16"/>
        </w:rPr>
        <w:t xml:space="preserve">Może on zostać powiększony o 30-60 </w:t>
      </w:r>
      <w:proofErr w:type="spellStart"/>
      <w:r w:rsidRPr="00770D56">
        <w:rPr>
          <w:rFonts w:ascii="Tahoma" w:hAnsi="Tahoma" w:cs="Tahoma"/>
          <w:color w:val="000000"/>
          <w:sz w:val="16"/>
          <w:szCs w:val="16"/>
        </w:rPr>
        <w:t>mm</w:t>
      </w:r>
      <w:proofErr w:type="spellEnd"/>
      <w:r w:rsidRPr="00770D56">
        <w:rPr>
          <w:rFonts w:ascii="Tahoma" w:hAnsi="Tahoma" w:cs="Tahoma"/>
          <w:color w:val="000000"/>
          <w:sz w:val="16"/>
          <w:szCs w:val="16"/>
        </w:rPr>
        <w:t>.</w:t>
      </w:r>
    </w:p>
    <w:p w:rsidR="00770D56" w:rsidRPr="00770D56" w:rsidRDefault="00770D56" w:rsidP="00770D56">
      <w:pPr>
        <w:pStyle w:val="Akapitzlist"/>
        <w:numPr>
          <w:ilvl w:val="0"/>
          <w:numId w:val="17"/>
        </w:numPr>
        <w:suppressAutoHyphens w:val="0"/>
        <w:rPr>
          <w:rFonts w:ascii="Tahoma" w:hAnsi="Tahoma" w:cs="Tahoma"/>
          <w:color w:val="000000"/>
          <w:sz w:val="16"/>
          <w:szCs w:val="16"/>
        </w:rPr>
      </w:pPr>
      <w:r w:rsidRPr="00770D56">
        <w:rPr>
          <w:rFonts w:ascii="Tahoma" w:hAnsi="Tahoma" w:cs="Tahoma"/>
          <w:color w:val="000000"/>
          <w:sz w:val="16"/>
          <w:szCs w:val="16"/>
        </w:rPr>
        <w:t>Wyposażenie podstawowe: zaczepy do półek, instrukcja obsługi wyrobów i zamków, karta gwarancyjna</w:t>
      </w:r>
    </w:p>
    <w:p w:rsidR="00A93748" w:rsidRPr="00A93748" w:rsidRDefault="00A93748" w:rsidP="00A93748">
      <w:pPr>
        <w:shd w:val="clear" w:color="auto" w:fill="FFFFFF"/>
        <w:spacing w:before="100" w:beforeAutospacing="1" w:line="360" w:lineRule="atLeast"/>
        <w:ind w:left="570"/>
        <w:rPr>
          <w:rFonts w:ascii="Arial Narrow" w:hAnsi="Arial Narrow" w:cstheme="minorHAnsi"/>
          <w:color w:val="777777"/>
          <w:sz w:val="22"/>
          <w:szCs w:val="22"/>
        </w:rPr>
      </w:pPr>
    </w:p>
    <w:p w:rsidR="00A93748" w:rsidRPr="00A93748" w:rsidRDefault="00A93748" w:rsidP="00A93748">
      <w:pPr>
        <w:pStyle w:val="Bezodstpw"/>
        <w:rPr>
          <w:rFonts w:ascii="Arial Narrow" w:hAnsi="Arial Narrow" w:cstheme="minorHAnsi"/>
          <w:lang w:eastAsia="pl-PL"/>
        </w:rPr>
      </w:pPr>
      <w:r w:rsidRPr="00A93748">
        <w:rPr>
          <w:rFonts w:ascii="Arial Narrow" w:hAnsi="Arial Narrow" w:cstheme="minorHAnsi"/>
          <w:lang w:eastAsia="pl-PL"/>
        </w:rPr>
        <w:t>Dokumenty wymagane do oferty:</w:t>
      </w:r>
    </w:p>
    <w:p w:rsidR="00A93748" w:rsidRPr="00A93748" w:rsidRDefault="00A93748" w:rsidP="00A93748">
      <w:pPr>
        <w:pStyle w:val="Bezodstpw"/>
        <w:rPr>
          <w:rFonts w:ascii="Arial Narrow" w:hAnsi="Arial Narrow" w:cstheme="minorHAnsi"/>
          <w:lang w:eastAsia="pl-PL"/>
        </w:rPr>
      </w:pPr>
      <w:r w:rsidRPr="00A93748">
        <w:rPr>
          <w:rFonts w:ascii="Arial Narrow" w:hAnsi="Arial Narrow" w:cstheme="minorHAnsi"/>
          <w:lang w:eastAsia="pl-PL"/>
        </w:rPr>
        <w:t>-certyfikat do przechowywania dokumentów niejawnych, klasa A wg Zarządzenia 59/MON z 2011r. oraz 46/MON z 2013r.</w:t>
      </w:r>
    </w:p>
    <w:p w:rsidR="00730C7A" w:rsidRPr="00A93748" w:rsidRDefault="00A93748" w:rsidP="00A93748">
      <w:pPr>
        <w:rPr>
          <w:rFonts w:ascii="Arial Narrow" w:eastAsia="Book Antiqua" w:hAnsi="Arial Narrow" w:cs="Verdana"/>
          <w:sz w:val="22"/>
          <w:szCs w:val="22"/>
        </w:rPr>
      </w:pPr>
      <w:r w:rsidRPr="00A93748">
        <w:rPr>
          <w:rFonts w:ascii="Arial Narrow" w:hAnsi="Arial Narrow" w:cstheme="minorHAnsi"/>
          <w:sz w:val="22"/>
          <w:szCs w:val="22"/>
        </w:rPr>
        <w:t>-certyfikat do przechowywania dokumentów niejawnych, TYP 1 wg Rozporządzenia Rady Ministrów z 29.05.2012r.</w:t>
      </w:r>
    </w:p>
    <w:p w:rsidR="00730C7A" w:rsidRPr="00A93748" w:rsidRDefault="00730C7A" w:rsidP="00730C7A">
      <w:pPr>
        <w:rPr>
          <w:rFonts w:ascii="Arial Narrow" w:eastAsia="Book Antiqua" w:hAnsi="Arial Narrow" w:cs="Verdana"/>
          <w:sz w:val="22"/>
          <w:szCs w:val="22"/>
        </w:rPr>
      </w:pPr>
    </w:p>
    <w:p w:rsidR="00F3261D" w:rsidRPr="00730C7A" w:rsidRDefault="00F3261D" w:rsidP="00730C7A">
      <w:pPr>
        <w:ind w:left="0" w:firstLine="0"/>
        <w:rPr>
          <w:rFonts w:ascii="Arial Narrow" w:eastAsia="Book Antiqua" w:hAnsi="Arial Narrow" w:cs="Verdana"/>
          <w:sz w:val="22"/>
          <w:szCs w:val="22"/>
        </w:rPr>
        <w:sectPr w:rsidR="00F3261D" w:rsidRPr="00730C7A"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1134" w:header="426" w:footer="367" w:gutter="0"/>
          <w:cols w:space="708"/>
          <w:formProt w:val="0"/>
          <w:titlePg/>
          <w:docGrid w:linePitch="272" w:charSpace="8192"/>
        </w:sectPr>
      </w:pPr>
    </w:p>
    <w:p w:rsidR="00EF2E56" w:rsidRPr="00BF59B1" w:rsidRDefault="00B0743F">
      <w:pPr>
        <w:shd w:val="clear" w:color="auto" w:fill="D9D9D9" w:themeFill="background1" w:themeFillShade="D9"/>
        <w:tabs>
          <w:tab w:val="right" w:pos="9525"/>
        </w:tabs>
        <w:jc w:val="center"/>
        <w:rPr>
          <w:rFonts w:ascii="Arial Narrow" w:hAnsi="Arial Narrow"/>
          <w:b/>
          <w:sz w:val="22"/>
          <w:szCs w:val="22"/>
        </w:rPr>
      </w:pPr>
      <w:r w:rsidRPr="00BF59B1">
        <w:rPr>
          <w:rFonts w:ascii="Arial Narrow" w:hAnsi="Arial Narrow" w:cs="Arial Narrow"/>
          <w:b/>
          <w:bCs/>
          <w:sz w:val="22"/>
          <w:szCs w:val="22"/>
        </w:rPr>
        <w:lastRenderedPageBreak/>
        <w:t>Załącznik nr 2</w:t>
      </w:r>
      <w:r w:rsidR="00933142" w:rsidRPr="00BF59B1">
        <w:rPr>
          <w:rFonts w:ascii="Arial Narrow" w:hAnsi="Arial Narrow" w:cs="Arial Narrow"/>
          <w:b/>
          <w:bCs/>
          <w:sz w:val="22"/>
          <w:szCs w:val="22"/>
        </w:rPr>
        <w:t xml:space="preserve"> do </w:t>
      </w:r>
      <w:r w:rsidR="00933142" w:rsidRPr="00BF59B1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Umowy nr </w:t>
      </w:r>
      <w:proofErr w:type="spellStart"/>
      <w:r w:rsidR="00933142" w:rsidRPr="00BF59B1">
        <w:rPr>
          <w:rFonts w:ascii="Arial Narrow" w:hAnsi="Arial Narrow" w:cs="Arial"/>
          <w:b/>
          <w:bCs/>
          <w:color w:val="000000"/>
          <w:sz w:val="22"/>
          <w:szCs w:val="22"/>
        </w:rPr>
        <w:t>Za.JSz</w:t>
      </w:r>
      <w:proofErr w:type="spellEnd"/>
      <w:r w:rsidR="00933142" w:rsidRPr="00BF59B1">
        <w:rPr>
          <w:rFonts w:ascii="Arial Narrow" w:hAnsi="Arial Narrow" w:cs="Arial Narrow"/>
          <w:b/>
          <w:sz w:val="22"/>
          <w:szCs w:val="22"/>
        </w:rPr>
        <w:t>….../202</w:t>
      </w:r>
      <w:r w:rsidRPr="00BF59B1">
        <w:rPr>
          <w:rFonts w:ascii="Arial Narrow" w:hAnsi="Arial Narrow" w:cs="Arial Narrow"/>
          <w:b/>
          <w:sz w:val="22"/>
          <w:szCs w:val="22"/>
        </w:rPr>
        <w:t>4</w:t>
      </w:r>
    </w:p>
    <w:p w:rsidR="00EF2E56" w:rsidRPr="00BF59B1" w:rsidRDefault="00EF2E56">
      <w:pPr>
        <w:ind w:left="7797" w:firstLine="0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933142">
      <w:pPr>
        <w:ind w:left="7797" w:firstLine="0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color w:val="000000"/>
          <w:sz w:val="22"/>
          <w:szCs w:val="22"/>
        </w:rPr>
        <w:t>Poznań, …………………..</w:t>
      </w:r>
    </w:p>
    <w:p w:rsidR="00EF2E56" w:rsidRPr="00BF59B1" w:rsidRDefault="00EF2E56">
      <w:pPr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933142">
      <w:pPr>
        <w:ind w:left="0" w:right="-363" w:firstLine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BF59B1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PROTOKÓŁ ODBIORU </w:t>
      </w:r>
    </w:p>
    <w:p w:rsidR="00EF2E56" w:rsidRPr="00BF59B1" w:rsidRDefault="00933142">
      <w:pPr>
        <w:ind w:left="0" w:right="-363" w:firstLine="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ILOŚCIOWO - JAKOŚCIOWY </w:t>
      </w: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933142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color w:val="000000"/>
          <w:sz w:val="22"/>
          <w:szCs w:val="22"/>
        </w:rPr>
        <w:t>Miejsce dokonania odbioru: ………………………………………………………………………………………………………</w:t>
      </w: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933142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color w:val="000000"/>
          <w:sz w:val="22"/>
          <w:szCs w:val="22"/>
        </w:rPr>
        <w:t xml:space="preserve">Data dokonania odbioru  …………………………… </w:t>
      </w: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Tabela-Siatka"/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2834"/>
        <w:gridCol w:w="1418"/>
        <w:gridCol w:w="1418"/>
        <w:gridCol w:w="1417"/>
        <w:gridCol w:w="2126"/>
      </w:tblGrid>
      <w:tr w:rsidR="00EF2E56" w:rsidRPr="00BF59B1" w:rsidTr="003D037C">
        <w:tc>
          <w:tcPr>
            <w:tcW w:w="568" w:type="dxa"/>
            <w:vAlign w:val="center"/>
          </w:tcPr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34" w:type="dxa"/>
            <w:vAlign w:val="center"/>
          </w:tcPr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1418" w:type="dxa"/>
            <w:vAlign w:val="center"/>
          </w:tcPr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Ilość</w:t>
            </w:r>
          </w:p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wg umowy</w:t>
            </w:r>
          </w:p>
        </w:tc>
        <w:tc>
          <w:tcPr>
            <w:tcW w:w="1418" w:type="dxa"/>
            <w:vAlign w:val="center"/>
          </w:tcPr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przyjęta</w:t>
            </w:r>
          </w:p>
        </w:tc>
        <w:tc>
          <w:tcPr>
            <w:tcW w:w="1417" w:type="dxa"/>
            <w:vAlign w:val="center"/>
          </w:tcPr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Ilość</w:t>
            </w:r>
          </w:p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odrzucona</w:t>
            </w:r>
          </w:p>
        </w:tc>
        <w:tc>
          <w:tcPr>
            <w:tcW w:w="2126" w:type="dxa"/>
          </w:tcPr>
          <w:p w:rsidR="00EF2E56" w:rsidRPr="00BF59B1" w:rsidRDefault="00933142">
            <w:pPr>
              <w:ind w:left="0" w:firstLine="0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EF2E56" w:rsidRPr="00BF59B1" w:rsidTr="003D037C">
        <w:trPr>
          <w:trHeight w:val="340"/>
        </w:trPr>
        <w:tc>
          <w:tcPr>
            <w:tcW w:w="568" w:type="dxa"/>
          </w:tcPr>
          <w:p w:rsidR="00EF2E56" w:rsidRPr="00BF59B1" w:rsidRDefault="00EF2E56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:rsidR="00EF2E56" w:rsidRPr="00BF59B1" w:rsidRDefault="00EF2E56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F2E56" w:rsidRPr="00BF59B1" w:rsidRDefault="00EF2E56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F2E56" w:rsidRPr="00BF59B1" w:rsidRDefault="00EF2E56">
            <w:pPr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F2E56" w:rsidRPr="00BF59B1" w:rsidRDefault="00EF2E56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F2E56" w:rsidRPr="00BF59B1" w:rsidRDefault="00EF2E56">
            <w:pPr>
              <w:ind w:left="0" w:firstLine="0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EF2E56" w:rsidRPr="00BF59B1" w:rsidRDefault="00EF2E56">
      <w:pPr>
        <w:ind w:right="-363"/>
        <w:jc w:val="center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933142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color w:val="000000"/>
          <w:sz w:val="22"/>
          <w:szCs w:val="22"/>
        </w:rPr>
        <w:t>Potwierdzenie kompletności dostawy:</w:t>
      </w:r>
    </w:p>
    <w:p w:rsidR="00EF2E56" w:rsidRPr="00BF59B1" w:rsidRDefault="00933142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color w:val="000000"/>
          <w:sz w:val="22"/>
          <w:szCs w:val="22"/>
        </w:rPr>
        <w:t>- Tak*</w:t>
      </w:r>
    </w:p>
    <w:p w:rsidR="00EF2E56" w:rsidRPr="00BF59B1" w:rsidRDefault="00933142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color w:val="000000"/>
          <w:sz w:val="22"/>
          <w:szCs w:val="22"/>
        </w:rPr>
        <w:t>- Nie*</w:t>
      </w:r>
    </w:p>
    <w:p w:rsidR="00EF2E56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954D0C" w:rsidRDefault="00954D0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954D0C" w:rsidRDefault="00954D0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954D0C" w:rsidRDefault="00954D0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954D0C" w:rsidRDefault="00954D0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954D0C" w:rsidRDefault="00954D0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954D0C" w:rsidRPr="00BF59B1" w:rsidRDefault="00954D0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Style w:val="Tabela-Siatka"/>
        <w:tblW w:w="9948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74"/>
        <w:gridCol w:w="4974"/>
      </w:tblGrid>
      <w:tr w:rsidR="00954D0C" w:rsidRPr="00BF59B1" w:rsidTr="00661DE5">
        <w:trPr>
          <w:trHeight w:val="243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954D0C" w:rsidRPr="00BF59B1" w:rsidRDefault="00954D0C" w:rsidP="00661DE5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F59B1">
              <w:rPr>
                <w:rFonts w:ascii="Arial Narrow" w:hAnsi="Arial Narrow" w:cs="Arial"/>
                <w:color w:val="000000"/>
                <w:sz w:val="22"/>
                <w:szCs w:val="22"/>
              </w:rPr>
              <w:t>Podpis przedstawiciela Zamawiającego:</w:t>
            </w:r>
            <w:r w:rsidRPr="00BF59B1">
              <w:rPr>
                <w:rFonts w:ascii="Arial Narrow" w:hAnsi="Arial Narrow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954D0C" w:rsidRPr="00BF59B1" w:rsidRDefault="00954D0C" w:rsidP="00661DE5">
            <w:pPr>
              <w:ind w:right="-363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EF2E56" w:rsidRDefault="00EF2E56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954D0C" w:rsidRDefault="00954D0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954D0C" w:rsidRDefault="00954D0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954D0C" w:rsidRDefault="00954D0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954D0C" w:rsidRDefault="00954D0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954D0C" w:rsidRDefault="00954D0C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……………………………………………..</w:t>
      </w:r>
    </w:p>
    <w:p w:rsidR="00954D0C" w:rsidRPr="00BF59B1" w:rsidRDefault="00954D0C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:rsidR="00EF2E56" w:rsidRPr="00BF59B1" w:rsidRDefault="00933142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r w:rsidRPr="00BF59B1">
        <w:rPr>
          <w:rFonts w:ascii="Arial Narrow" w:hAnsi="Arial Narrow" w:cs="Arial"/>
          <w:color w:val="000000"/>
          <w:sz w:val="22"/>
          <w:szCs w:val="22"/>
        </w:rPr>
        <w:tab/>
      </w:r>
      <w:r w:rsidRPr="00BF59B1">
        <w:rPr>
          <w:rFonts w:ascii="Arial Narrow" w:hAnsi="Arial Narrow" w:cs="Arial"/>
          <w:color w:val="000000"/>
          <w:sz w:val="22"/>
          <w:szCs w:val="22"/>
        </w:rPr>
        <w:tab/>
      </w:r>
      <w:r w:rsidRPr="00BF59B1">
        <w:rPr>
          <w:rFonts w:ascii="Arial Narrow" w:hAnsi="Arial Narrow" w:cs="Arial"/>
          <w:color w:val="000000"/>
          <w:sz w:val="22"/>
          <w:szCs w:val="22"/>
        </w:rPr>
        <w:tab/>
      </w:r>
      <w:r w:rsidRPr="00BF59B1">
        <w:rPr>
          <w:rFonts w:ascii="Arial Narrow" w:hAnsi="Arial Narrow" w:cs="Arial"/>
          <w:color w:val="000000"/>
          <w:sz w:val="22"/>
          <w:szCs w:val="22"/>
        </w:rPr>
        <w:tab/>
      </w:r>
    </w:p>
    <w:p w:rsidR="00EF2E56" w:rsidRPr="00BF59B1" w:rsidRDefault="00933142">
      <w:pPr>
        <w:pStyle w:val="Tekstpodstawowy2"/>
        <w:spacing w:after="120"/>
        <w:rPr>
          <w:rFonts w:ascii="Arial Narrow" w:hAnsi="Arial Narrow" w:cs="Arial"/>
          <w:sz w:val="22"/>
          <w:szCs w:val="22"/>
        </w:rPr>
      </w:pPr>
      <w:r w:rsidRPr="00BF59B1">
        <w:rPr>
          <w:rFonts w:ascii="Arial Narrow" w:hAnsi="Arial Narrow" w:cs="Arial"/>
          <w:sz w:val="22"/>
          <w:szCs w:val="22"/>
        </w:rPr>
        <w:t>*niewłaściwe skreślić</w:t>
      </w:r>
    </w:p>
    <w:sectPr w:rsidR="00EF2E56" w:rsidRPr="00BF59B1" w:rsidSect="00EF2E5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284" w:footer="397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6BE" w:rsidRDefault="005846BE" w:rsidP="00EF2E56">
      <w:r>
        <w:separator/>
      </w:r>
    </w:p>
  </w:endnote>
  <w:endnote w:type="continuationSeparator" w:id="0">
    <w:p w:rsidR="005846BE" w:rsidRDefault="005846BE" w:rsidP="00EF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6" w:rsidRDefault="00C36A5E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fldChar w:fldCharType="begin"/>
    </w:r>
    <w:r w:rsidR="00933142">
      <w:rPr>
        <w:rFonts w:ascii="Arial Narrow" w:hAnsi="Arial Narrow"/>
      </w:rPr>
      <w:instrText xml:space="preserve"> PAGE </w:instrText>
    </w:r>
    <w:r>
      <w:rPr>
        <w:rFonts w:ascii="Arial Narrow" w:hAnsi="Arial Narrow"/>
      </w:rPr>
      <w:fldChar w:fldCharType="separate"/>
    </w:r>
    <w:r w:rsidR="007961C1">
      <w:rPr>
        <w:rFonts w:ascii="Arial Narrow" w:hAnsi="Arial Narrow"/>
        <w:noProof/>
      </w:rPr>
      <w:t>4</w:t>
    </w:r>
    <w:r>
      <w:rPr>
        <w:rFonts w:ascii="Arial Narrow" w:hAnsi="Arial Narrow"/>
      </w:rPr>
      <w:fldChar w:fldCharType="end"/>
    </w:r>
  </w:p>
  <w:p w:rsidR="00EF2E56" w:rsidRDefault="00EF2E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6" w:rsidRDefault="00C36A5E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fldChar w:fldCharType="begin"/>
    </w:r>
    <w:r w:rsidR="00933142">
      <w:rPr>
        <w:rFonts w:ascii="Arial Narrow" w:hAnsi="Arial Narrow"/>
      </w:rPr>
      <w:instrText xml:space="preserve"> PAGE </w:instrText>
    </w:r>
    <w:r>
      <w:rPr>
        <w:rFonts w:ascii="Arial Narrow" w:hAnsi="Arial Narrow"/>
      </w:rPr>
      <w:fldChar w:fldCharType="separate"/>
    </w:r>
    <w:r w:rsidR="007961C1">
      <w:rPr>
        <w:rFonts w:ascii="Arial Narrow" w:hAnsi="Arial Narrow"/>
        <w:noProof/>
      </w:rPr>
      <w:t>1</w:t>
    </w:r>
    <w:r>
      <w:rPr>
        <w:rFonts w:ascii="Arial Narrow" w:hAnsi="Arial Narrow"/>
      </w:rPr>
      <w:fldChar w:fldCharType="end"/>
    </w:r>
  </w:p>
  <w:p w:rsidR="00EF2E56" w:rsidRDefault="00EF2E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0059314"/>
      <w:docPartObj>
        <w:docPartGallery w:val="Page Numbers (Bottom of Page)"/>
        <w:docPartUnique/>
      </w:docPartObj>
    </w:sdtPr>
    <w:sdtContent>
      <w:p w:rsidR="00EF2E56" w:rsidRDefault="00C36A5E">
        <w:pPr>
          <w:pStyle w:val="Footer"/>
          <w:jc w:val="center"/>
          <w:rPr>
            <w:rFonts w:ascii="Arial Narrow" w:hAnsi="Arial Narrow"/>
          </w:rPr>
        </w:pPr>
        <w:r>
          <w:rPr>
            <w:rFonts w:ascii="Arial Narrow" w:hAnsi="Arial Narrow"/>
          </w:rPr>
          <w:fldChar w:fldCharType="begin"/>
        </w:r>
        <w:r w:rsidR="00933142">
          <w:rPr>
            <w:rFonts w:ascii="Arial Narrow" w:hAnsi="Arial Narrow"/>
          </w:rPr>
          <w:instrText xml:space="preserve"> PAGE </w:instrText>
        </w:r>
        <w:r>
          <w:rPr>
            <w:rFonts w:ascii="Arial Narrow" w:hAnsi="Arial Narrow"/>
          </w:rPr>
          <w:fldChar w:fldCharType="separate"/>
        </w:r>
        <w:r w:rsidR="00933142">
          <w:rPr>
            <w:rFonts w:ascii="Arial Narrow" w:hAnsi="Arial Narrow"/>
          </w:rPr>
          <w:t>7</w:t>
        </w:r>
        <w:r>
          <w:rPr>
            <w:rFonts w:ascii="Arial Narrow" w:hAnsi="Arial Narrow"/>
          </w:rPr>
          <w:fldChar w:fldCharType="end"/>
        </w:r>
      </w:p>
      <w:p w:rsidR="00EF2E56" w:rsidRDefault="00C36A5E">
        <w:pPr>
          <w:pStyle w:val="Footer"/>
        </w:pP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5857"/>
      <w:docPartObj>
        <w:docPartGallery w:val="Page Numbers (Bottom of Page)"/>
        <w:docPartUnique/>
      </w:docPartObj>
    </w:sdtPr>
    <w:sdtContent>
      <w:p w:rsidR="00EF2E56" w:rsidRDefault="00C36A5E">
        <w:pPr>
          <w:pStyle w:val="Footer"/>
          <w:jc w:val="center"/>
          <w:rPr>
            <w:rFonts w:ascii="Arial Narrow" w:hAnsi="Arial Narrow"/>
          </w:rPr>
        </w:pPr>
        <w:r>
          <w:rPr>
            <w:rFonts w:ascii="Arial Narrow" w:hAnsi="Arial Narrow"/>
          </w:rPr>
          <w:fldChar w:fldCharType="begin"/>
        </w:r>
        <w:r w:rsidR="00933142">
          <w:rPr>
            <w:rFonts w:ascii="Arial Narrow" w:hAnsi="Arial Narrow"/>
          </w:rPr>
          <w:instrText xml:space="preserve"> PAGE </w:instrText>
        </w:r>
        <w:r>
          <w:rPr>
            <w:rFonts w:ascii="Arial Narrow" w:hAnsi="Arial Narrow"/>
          </w:rPr>
          <w:fldChar w:fldCharType="separate"/>
        </w:r>
        <w:r w:rsidR="007961C1">
          <w:rPr>
            <w:rFonts w:ascii="Arial Narrow" w:hAnsi="Arial Narrow"/>
            <w:noProof/>
          </w:rPr>
          <w:t>6</w:t>
        </w:r>
        <w:r>
          <w:rPr>
            <w:rFonts w:ascii="Arial Narrow" w:hAnsi="Arial Narrow"/>
          </w:rPr>
          <w:fldChar w:fldCharType="end"/>
        </w:r>
      </w:p>
    </w:sdtContent>
  </w:sdt>
  <w:p w:rsidR="00EF2E56" w:rsidRDefault="00EF2E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6BE" w:rsidRDefault="005846BE" w:rsidP="00EF2E56">
      <w:r>
        <w:separator/>
      </w:r>
    </w:p>
  </w:footnote>
  <w:footnote w:type="continuationSeparator" w:id="0">
    <w:p w:rsidR="005846BE" w:rsidRDefault="005846BE" w:rsidP="00EF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6" w:rsidRDefault="00EF2E56">
    <w:pPr>
      <w:pStyle w:val="Header"/>
      <w:tabs>
        <w:tab w:val="clear" w:pos="4536"/>
        <w:tab w:val="clear" w:pos="9072"/>
        <w:tab w:val="left" w:pos="1170"/>
      </w:tabs>
    </w:pPr>
  </w:p>
  <w:p w:rsidR="00EF2E56" w:rsidRDefault="00EF2E56">
    <w:pPr>
      <w:pStyle w:val="Header"/>
      <w:tabs>
        <w:tab w:val="clear" w:pos="4536"/>
        <w:tab w:val="clear" w:pos="9072"/>
        <w:tab w:val="left" w:pos="1170"/>
      </w:tabs>
      <w:ind w:left="0" w:firstLine="0"/>
    </w:pPr>
  </w:p>
  <w:p w:rsidR="00EF2E56" w:rsidRDefault="00933142">
    <w:pPr>
      <w:pStyle w:val="Header"/>
      <w:tabs>
        <w:tab w:val="clear" w:pos="4536"/>
        <w:tab w:val="clear" w:pos="9072"/>
        <w:tab w:val="left" w:pos="1170"/>
      </w:tabs>
    </w:pPr>
    <w:r>
      <w:tab/>
    </w:r>
    <w:r>
      <w:tab/>
    </w:r>
  </w:p>
  <w:p w:rsidR="00EF2E56" w:rsidRDefault="00EF2E56">
    <w:pPr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6" w:rsidRDefault="00EF2E5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56" w:rsidRDefault="00EF2E56">
    <w:pPr>
      <w:pStyle w:val="Header"/>
      <w:tabs>
        <w:tab w:val="clear" w:pos="4536"/>
        <w:tab w:val="clear" w:pos="9072"/>
        <w:tab w:val="left" w:pos="1170"/>
      </w:tabs>
    </w:pPr>
  </w:p>
  <w:p w:rsidR="00EF2E56" w:rsidRDefault="00EF2E56">
    <w:pPr>
      <w:pStyle w:val="Header"/>
      <w:tabs>
        <w:tab w:val="clear" w:pos="4536"/>
        <w:tab w:val="clear" w:pos="9072"/>
        <w:tab w:val="left" w:pos="1170"/>
      </w:tabs>
      <w:ind w:left="0" w:firstLine="0"/>
    </w:pPr>
  </w:p>
  <w:p w:rsidR="00EF2E56" w:rsidRDefault="00933142">
    <w:pPr>
      <w:pStyle w:val="Header"/>
      <w:tabs>
        <w:tab w:val="clear" w:pos="4536"/>
        <w:tab w:val="clear" w:pos="9072"/>
        <w:tab w:val="left" w:pos="1170"/>
      </w:tabs>
    </w:pPr>
    <w:r>
      <w:tab/>
    </w:r>
    <w:r>
      <w:tab/>
    </w:r>
  </w:p>
  <w:p w:rsidR="00EF2E56" w:rsidRDefault="00EF2E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B72"/>
    <w:multiLevelType w:val="multilevel"/>
    <w:tmpl w:val="A5006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DF67AF"/>
    <w:multiLevelType w:val="multilevel"/>
    <w:tmpl w:val="449A4D6A"/>
    <w:lvl w:ilvl="0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</w:lvl>
    <w:lvl w:ilvl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</w:lvl>
    <w:lvl w:ilvl="4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cs="Wingdings" w:hint="default"/>
      </w:rPr>
    </w:lvl>
  </w:abstractNum>
  <w:abstractNum w:abstractNumId="2">
    <w:nsid w:val="23581F91"/>
    <w:multiLevelType w:val="multilevel"/>
    <w:tmpl w:val="6EE611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239A16CF"/>
    <w:multiLevelType w:val="multilevel"/>
    <w:tmpl w:val="68C6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0737E"/>
    <w:multiLevelType w:val="multilevel"/>
    <w:tmpl w:val="EF7896B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nsid w:val="31762FB7"/>
    <w:multiLevelType w:val="multilevel"/>
    <w:tmpl w:val="71EE27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>
    <w:nsid w:val="36261D28"/>
    <w:multiLevelType w:val="multilevel"/>
    <w:tmpl w:val="580C1ACA"/>
    <w:lvl w:ilvl="0">
      <w:start w:val="1"/>
      <w:numFmt w:val="lowerLetter"/>
      <w:pStyle w:val="Styl4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BB12B78"/>
    <w:multiLevelType w:val="multilevel"/>
    <w:tmpl w:val="C276A5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42B26526"/>
    <w:multiLevelType w:val="multilevel"/>
    <w:tmpl w:val="4A1A2B4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780665"/>
    <w:multiLevelType w:val="multilevel"/>
    <w:tmpl w:val="F07C82D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>
    <w:nsid w:val="5F2960EF"/>
    <w:multiLevelType w:val="multilevel"/>
    <w:tmpl w:val="04A23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color w:val="auto"/>
        <w:sz w:val="22"/>
        <w:szCs w:val="1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FB94F23"/>
    <w:multiLevelType w:val="multilevel"/>
    <w:tmpl w:val="58E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91C5C"/>
    <w:multiLevelType w:val="multilevel"/>
    <w:tmpl w:val="4B849372"/>
    <w:lvl w:ilvl="0">
      <w:start w:val="4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7C16288C"/>
    <w:multiLevelType w:val="multilevel"/>
    <w:tmpl w:val="70F03A2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7CAE7F61"/>
    <w:multiLevelType w:val="multilevel"/>
    <w:tmpl w:val="1416D73A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cs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0"/>
  </w:num>
  <w:num w:numId="14">
    <w:abstractNumId w:val="14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E56"/>
    <w:rsid w:val="0004358E"/>
    <w:rsid w:val="00067FA3"/>
    <w:rsid w:val="0011470D"/>
    <w:rsid w:val="00115690"/>
    <w:rsid w:val="0011636A"/>
    <w:rsid w:val="00123762"/>
    <w:rsid w:val="001433AF"/>
    <w:rsid w:val="00163988"/>
    <w:rsid w:val="00181660"/>
    <w:rsid w:val="00181F91"/>
    <w:rsid w:val="00196739"/>
    <w:rsid w:val="001B3043"/>
    <w:rsid w:val="001D54B7"/>
    <w:rsid w:val="00246F40"/>
    <w:rsid w:val="00296C74"/>
    <w:rsid w:val="002A67CB"/>
    <w:rsid w:val="002D7D5A"/>
    <w:rsid w:val="00310335"/>
    <w:rsid w:val="003215DB"/>
    <w:rsid w:val="003B0D72"/>
    <w:rsid w:val="003D037C"/>
    <w:rsid w:val="004154C8"/>
    <w:rsid w:val="00416BFB"/>
    <w:rsid w:val="00420B15"/>
    <w:rsid w:val="00460952"/>
    <w:rsid w:val="00494D2E"/>
    <w:rsid w:val="004A507E"/>
    <w:rsid w:val="004E51D1"/>
    <w:rsid w:val="004E579A"/>
    <w:rsid w:val="00500288"/>
    <w:rsid w:val="00506244"/>
    <w:rsid w:val="0053281A"/>
    <w:rsid w:val="00546AAF"/>
    <w:rsid w:val="00571763"/>
    <w:rsid w:val="005846BE"/>
    <w:rsid w:val="005E73B5"/>
    <w:rsid w:val="006E1030"/>
    <w:rsid w:val="007028ED"/>
    <w:rsid w:val="00704DE1"/>
    <w:rsid w:val="007226BD"/>
    <w:rsid w:val="00730C7A"/>
    <w:rsid w:val="00770D56"/>
    <w:rsid w:val="00781560"/>
    <w:rsid w:val="007961C1"/>
    <w:rsid w:val="007B7059"/>
    <w:rsid w:val="00826B60"/>
    <w:rsid w:val="008318BD"/>
    <w:rsid w:val="00865168"/>
    <w:rsid w:val="008D6C21"/>
    <w:rsid w:val="009113BC"/>
    <w:rsid w:val="00926252"/>
    <w:rsid w:val="00933142"/>
    <w:rsid w:val="00935CE1"/>
    <w:rsid w:val="00950C5B"/>
    <w:rsid w:val="00954D0C"/>
    <w:rsid w:val="00997D6C"/>
    <w:rsid w:val="009F1EC4"/>
    <w:rsid w:val="00A11D8F"/>
    <w:rsid w:val="00A1373A"/>
    <w:rsid w:val="00A93748"/>
    <w:rsid w:val="00AB2A34"/>
    <w:rsid w:val="00AC1A8C"/>
    <w:rsid w:val="00AC2CA4"/>
    <w:rsid w:val="00B0743F"/>
    <w:rsid w:val="00B21A40"/>
    <w:rsid w:val="00B401F9"/>
    <w:rsid w:val="00BA4CA9"/>
    <w:rsid w:val="00BD6840"/>
    <w:rsid w:val="00BF59B1"/>
    <w:rsid w:val="00C058AA"/>
    <w:rsid w:val="00C36A5E"/>
    <w:rsid w:val="00C6695D"/>
    <w:rsid w:val="00C8614C"/>
    <w:rsid w:val="00CB2CD8"/>
    <w:rsid w:val="00CE3ADD"/>
    <w:rsid w:val="00D13F45"/>
    <w:rsid w:val="00D94065"/>
    <w:rsid w:val="00D961C4"/>
    <w:rsid w:val="00DC6A76"/>
    <w:rsid w:val="00DF5FB4"/>
    <w:rsid w:val="00EA4BBC"/>
    <w:rsid w:val="00EC1C99"/>
    <w:rsid w:val="00EE0054"/>
    <w:rsid w:val="00EF2E56"/>
    <w:rsid w:val="00F15F45"/>
    <w:rsid w:val="00F21A2F"/>
    <w:rsid w:val="00F3261D"/>
    <w:rsid w:val="00FC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 w:qFormat="1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2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E36"/>
    <w:pPr>
      <w:ind w:left="425" w:hanging="425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customStyle="1" w:styleId="Heading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Heading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Hipercze">
    <w:name w:val="Hyperlink"/>
    <w:uiPriority w:val="99"/>
    <w:rsid w:val="003100DD"/>
    <w:rPr>
      <w:color w:val="0000FF"/>
      <w:u w:val="single"/>
    </w:rPr>
  </w:style>
  <w:style w:type="character" w:styleId="Numerstrony">
    <w:name w:val="page number"/>
    <w:basedOn w:val="Domylnaczcionkaakapitu"/>
    <w:qFormat/>
    <w:rsid w:val="00DE2FEB"/>
  </w:style>
  <w:style w:type="character" w:customStyle="1" w:styleId="txt1">
    <w:name w:val="txt1"/>
    <w:qFormat/>
    <w:rsid w:val="00D6413D"/>
    <w:rPr>
      <w:b w:val="0"/>
      <w:bCs w:val="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character" w:customStyle="1" w:styleId="Tekstpodstawowywcity3Znak">
    <w:name w:val="Tekst podstawowy wcięty 3 Znak"/>
    <w:link w:val="Tekstpodstawowywcity3"/>
    <w:qFormat/>
    <w:rsid w:val="006B4495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EndnoteText"/>
    <w:qFormat/>
    <w:rsid w:val="007B53A9"/>
  </w:style>
  <w:style w:type="character" w:customStyle="1" w:styleId="Znakiprzypiswkocowych">
    <w:name w:val="Znaki przypisów końcowych"/>
    <w:qFormat/>
    <w:rsid w:val="007B53A9"/>
    <w:rPr>
      <w:vertAlign w:val="superscript"/>
    </w:rPr>
  </w:style>
  <w:style w:type="character" w:customStyle="1" w:styleId="EndnoteReference">
    <w:name w:val="Endnote Reference"/>
    <w:rsid w:val="00EF2E56"/>
    <w:rPr>
      <w:vertAlign w:val="superscript"/>
    </w:rPr>
  </w:style>
  <w:style w:type="character" w:customStyle="1" w:styleId="tytulnews">
    <w:name w:val="tytulnews"/>
    <w:basedOn w:val="Domylnaczcionkaakapitu"/>
    <w:qFormat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Footer"/>
    <w:uiPriority w:val="99"/>
    <w:qFormat/>
    <w:rsid w:val="00DB194A"/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FootnoteReference">
    <w:name w:val="Footnote Reference"/>
    <w:rsid w:val="00EF2E56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2D2BD5"/>
  </w:style>
  <w:style w:type="character" w:customStyle="1" w:styleId="Nagwek2Znak">
    <w:name w:val="Nagłówek 2 Znak"/>
    <w:link w:val="Heading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Heading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Heading1"/>
    <w:uiPriority w:val="9"/>
    <w:qFormat/>
    <w:rsid w:val="007D43C5"/>
    <w:rPr>
      <w:b/>
      <w:sz w:val="26"/>
      <w:szCs w:val="24"/>
    </w:rPr>
  </w:style>
  <w:style w:type="character" w:customStyle="1" w:styleId="BezodstpwZnak">
    <w:name w:val="Bez odstępów Znak"/>
    <w:link w:val="Bezodstpw"/>
    <w:uiPriority w:val="1"/>
    <w:qFormat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qFormat/>
    <w:rsid w:val="00081079"/>
  </w:style>
  <w:style w:type="character" w:customStyle="1" w:styleId="Znak2">
    <w:name w:val="Znak2"/>
    <w:qFormat/>
    <w:rsid w:val="005A26E8"/>
    <w:rPr>
      <w:rFonts w:ascii="Times New Roman" w:eastAsia="Times New Roman" w:hAnsi="Times New Roman" w:cs="Times New Roman"/>
      <w:sz w:val="16"/>
      <w:szCs w:val="16"/>
    </w:rPr>
  </w:style>
  <w:style w:type="character" w:customStyle="1" w:styleId="tabulatory">
    <w:name w:val="tabulatory"/>
    <w:basedOn w:val="Domylnaczcionkaakapitu"/>
    <w:qFormat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qFormat/>
    <w:rsid w:val="00447651"/>
  </w:style>
  <w:style w:type="character" w:styleId="HTML-cytat">
    <w:name w:val="HTML Cite"/>
    <w:qFormat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qFormat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customStyle="1" w:styleId="ZwykytekstZnak">
    <w:name w:val="Zwykły tekst Znak"/>
    <w:link w:val="Zwykytekst"/>
    <w:uiPriority w:val="99"/>
    <w:qFormat/>
    <w:rsid w:val="007367F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WW8Num1z2">
    <w:name w:val="WW8Num1z2"/>
    <w:qFormat/>
    <w:rsid w:val="00CB790A"/>
  </w:style>
  <w:style w:type="character" w:customStyle="1" w:styleId="Tekstpodstawowy2Znak1">
    <w:name w:val="Tekst podstawowy 2 Znak1"/>
    <w:uiPriority w:val="99"/>
    <w:qFormat/>
    <w:rsid w:val="00B2186C"/>
    <w:rPr>
      <w:lang w:eastAsia="zh-CN"/>
    </w:rPr>
  </w:style>
  <w:style w:type="character" w:customStyle="1" w:styleId="DeltaViewInsertion">
    <w:name w:val="DeltaView Insertion"/>
    <w:qFormat/>
    <w:rsid w:val="00FD1310"/>
    <w:rPr>
      <w:b/>
      <w:bCs w:val="0"/>
      <w:i/>
      <w:iCs w:val="0"/>
      <w:spacing w:val="0"/>
    </w:rPr>
  </w:style>
  <w:style w:type="character" w:customStyle="1" w:styleId="Nagwek4Znak">
    <w:name w:val="Nagłówek 4 Znak"/>
    <w:link w:val="Heading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customStyle="1" w:styleId="Uwydatnienie1">
    <w:name w:val="Uwydatnienie1"/>
    <w:qFormat/>
    <w:rsid w:val="00457E61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character" w:customStyle="1" w:styleId="Numerstrony1">
    <w:name w:val="Numer strony1"/>
    <w:qFormat/>
    <w:rsid w:val="00F75DBF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608BB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qFormat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qFormat/>
    <w:rsid w:val="005608BB"/>
    <w:rPr>
      <w:rFonts w:ascii="Cambria" w:hAnsi="Cambria" w:cs="Cambria"/>
      <w:lang w:eastAsia="ar-SA"/>
    </w:rPr>
  </w:style>
  <w:style w:type="character" w:customStyle="1" w:styleId="PlandokumentuZnak">
    <w:name w:val="Plan dokumentu Znak"/>
    <w:basedOn w:val="Domylnaczcionkaakapitu"/>
    <w:link w:val="Plandokumentu"/>
    <w:semiHidden/>
    <w:qFormat/>
    <w:rsid w:val="005D486C"/>
    <w:rPr>
      <w:rFonts w:ascii="Tahoma" w:hAnsi="Tahoma" w:cs="Tahoma"/>
      <w:sz w:val="16"/>
      <w:szCs w:val="16"/>
    </w:rPr>
  </w:style>
  <w:style w:type="character" w:customStyle="1" w:styleId="Bodytext58ptExact">
    <w:name w:val="Body text (5) + 8 pt Exact"/>
    <w:qFormat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qFormat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ZawartotabeliZnak">
    <w:name w:val="Zawartość tabeli Znak"/>
    <w:basedOn w:val="Domylnaczcionkaakapitu"/>
    <w:link w:val="Zawartotabeli"/>
    <w:qFormat/>
    <w:locked/>
    <w:rsid w:val="008D2523"/>
    <w:rPr>
      <w:rFonts w:ascii="Arial" w:hAnsi="Arial" w:cs="Arial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406FA7"/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qFormat/>
    <w:rsid w:val="00406FA7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FC67E9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rsid w:val="00EF2E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paragraph" w:styleId="Lista">
    <w:name w:val="List"/>
    <w:basedOn w:val="Tekstpodstawowy"/>
    <w:rsid w:val="006B4495"/>
    <w:pPr>
      <w:ind w:left="0" w:firstLine="0"/>
      <w:jc w:val="left"/>
    </w:pPr>
    <w:rPr>
      <w:lang w:eastAsia="ar-SA"/>
    </w:rPr>
  </w:style>
  <w:style w:type="paragraph" w:customStyle="1" w:styleId="Caption">
    <w:name w:val="Caption"/>
    <w:basedOn w:val="Normalny"/>
    <w:qFormat/>
    <w:rsid w:val="00EF2E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F2E56"/>
    <w:pPr>
      <w:suppressLineNumbers/>
    </w:pPr>
    <w:rPr>
      <w:rFonts w:cs="Arial"/>
    </w:rPr>
  </w:style>
  <w:style w:type="paragraph" w:customStyle="1" w:styleId="pkt">
    <w:name w:val="pkt"/>
    <w:basedOn w:val="Normalny"/>
    <w:qFormat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paragraph" w:customStyle="1" w:styleId="Gwkaistopka">
    <w:name w:val="Główka i stopka"/>
    <w:basedOn w:val="Normalny"/>
    <w:qFormat/>
    <w:rsid w:val="00EF2E56"/>
  </w:style>
  <w:style w:type="paragraph" w:customStyle="1" w:styleId="Header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C3311C"/>
    <w:rPr>
      <w:rFonts w:ascii="Tahoma" w:hAnsi="Tahoma"/>
      <w:sz w:val="16"/>
      <w:szCs w:val="16"/>
    </w:rPr>
  </w:style>
  <w:style w:type="paragraph" w:customStyle="1" w:styleId="Standardowy1">
    <w:name w:val="Standardowy1"/>
    <w:qFormat/>
    <w:rsid w:val="009B0640"/>
    <w:pPr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6B4495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qFormat/>
    <w:rsid w:val="006B4495"/>
    <w:pPr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qFormat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ind w:left="720" w:firstLine="0"/>
      <w:contextualSpacing/>
      <w:jc w:val="left"/>
    </w:pPr>
    <w:rPr>
      <w:lang w:eastAsia="ar-SA"/>
    </w:rPr>
  </w:style>
  <w:style w:type="paragraph" w:customStyle="1" w:styleId="EndnoteText">
    <w:name w:val="Endnote Text"/>
    <w:basedOn w:val="Normalny"/>
    <w:link w:val="TekstprzypisukocowegoZnak"/>
    <w:rsid w:val="007B53A9"/>
  </w:style>
  <w:style w:type="paragraph" w:customStyle="1" w:styleId="Tekstpodstawowy31">
    <w:name w:val="Tekst podstawowy 31"/>
    <w:basedOn w:val="Normalny"/>
    <w:qFormat/>
    <w:rsid w:val="00312147"/>
    <w:pPr>
      <w:ind w:left="0" w:firstLine="0"/>
    </w:pPr>
    <w:rPr>
      <w:rFonts w:ascii="Garamond" w:hAnsi="Garamond"/>
      <w:b/>
      <w:bCs/>
      <w:sz w:val="28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paragraph" w:customStyle="1" w:styleId="FootnoteText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paragraph" w:customStyle="1" w:styleId="Tekstpodstawowy21">
    <w:name w:val="Tekst podstawowy 21"/>
    <w:basedOn w:val="Normalny"/>
    <w:qFormat/>
    <w:rsid w:val="007D43C5"/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qFormat/>
    <w:rsid w:val="005A26E8"/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qFormat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paragraph" w:customStyle="1" w:styleId="Style35">
    <w:name w:val="Style35"/>
    <w:basedOn w:val="Normalny"/>
    <w:uiPriority w:val="99"/>
    <w:qFormat/>
    <w:rsid w:val="00774BF5"/>
    <w:pPr>
      <w:widowControl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left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qFormat/>
    <w:rsid w:val="00CA5EB2"/>
    <w:rPr>
      <w:sz w:val="24"/>
      <w:lang w:eastAsia="zh-CN"/>
    </w:rPr>
  </w:style>
  <w:style w:type="paragraph" w:customStyle="1" w:styleId="Normalny1">
    <w:name w:val="Normalny1"/>
    <w:basedOn w:val="Normalny"/>
    <w:qFormat/>
    <w:rsid w:val="00003DEA"/>
    <w:pPr>
      <w:widowControl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qFormat/>
    <w:rsid w:val="007A1755"/>
    <w:pPr>
      <w:widowControl w:val="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qFormat/>
    <w:rsid w:val="007A1755"/>
    <w:pPr>
      <w:keepNext/>
      <w:widowControl w:val="0"/>
      <w:suppressLineNumber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paragraph" w:customStyle="1" w:styleId="Akapitzlist11">
    <w:name w:val="Akapit z listą11"/>
    <w:basedOn w:val="Normalny"/>
    <w:qFormat/>
    <w:rsid w:val="00E76D5C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omylnie">
    <w:name w:val="Domyślnie"/>
    <w:qFormat/>
    <w:rsid w:val="00D00EA6"/>
    <w:pPr>
      <w:widowControl w:val="0"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tabs>
        <w:tab w:val="left" w:pos="360"/>
      </w:tabs>
      <w:ind w:left="0" w:firstLine="0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spacing w:before="240" w:after="6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457E61"/>
    <w:pPr>
      <w:keepNext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customStyle="1" w:styleId="Normalny2">
    <w:name w:val="Normalny2"/>
    <w:basedOn w:val="Normalny"/>
    <w:qFormat/>
    <w:rsid w:val="00AC427E"/>
    <w:pPr>
      <w:widowControl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paragraph" w:customStyle="1" w:styleId="mainpub">
    <w:name w:val="mainpub"/>
    <w:basedOn w:val="Normalny"/>
    <w:qFormat/>
    <w:rsid w:val="005608BB"/>
    <w:pPr>
      <w:spacing w:beforeAutospacing="1" w:afterAutospacing="1"/>
      <w:ind w:left="0" w:firstLine="0"/>
      <w:jc w:val="left"/>
    </w:pPr>
    <w:rPr>
      <w:sz w:val="24"/>
      <w:szCs w:val="24"/>
    </w:rPr>
  </w:style>
  <w:style w:type="paragraph" w:styleId="Plandokumentu">
    <w:name w:val="Document Map"/>
    <w:basedOn w:val="Normalny"/>
    <w:link w:val="PlandokumentuZnak"/>
    <w:semiHidden/>
    <w:unhideWhenUsed/>
    <w:qFormat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qFormat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qFormat/>
    <w:rsid w:val="009341FA"/>
    <w:pPr>
      <w:spacing w:beforeAutospacing="1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2"/>
      </w:numPr>
      <w:tabs>
        <w:tab w:val="left" w:pos="459"/>
      </w:tabs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Bodytext50">
    <w:name w:val="Body text (5)"/>
    <w:basedOn w:val="Normalny"/>
    <w:link w:val="Bodytext5"/>
    <w:qFormat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406FA7"/>
    <w:pPr>
      <w:suppressLineNumbers/>
      <w:ind w:left="0" w:firstLine="0"/>
      <w:jc w:val="left"/>
      <w:textAlignment w:val="baseline"/>
    </w:pPr>
    <w:rPr>
      <w:rFonts w:ascii="Arial" w:eastAsia="SimSun" w:hAnsi="Arial" w:cs="Arial"/>
      <w:color w:val="333333"/>
      <w:kern w:val="2"/>
      <w:sz w:val="16"/>
      <w:szCs w:val="16"/>
    </w:rPr>
  </w:style>
  <w:style w:type="paragraph" w:customStyle="1" w:styleId="WW-Normal">
    <w:name w:val="WW-Normal"/>
    <w:qFormat/>
    <w:rsid w:val="00C70CA7"/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caption1">
    <w:name w:val="caption1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Poprawka">
    <w:name w:val="Revision"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1">
    <w:name w:val="Styl1"/>
    <w:qFormat/>
    <w:rsid w:val="002753C7"/>
  </w:style>
  <w:style w:type="numbering" w:customStyle="1" w:styleId="Styl3">
    <w:name w:val="Styl3"/>
    <w:qFormat/>
    <w:rsid w:val="002464D0"/>
  </w:style>
  <w:style w:type="numbering" w:customStyle="1" w:styleId="Styl5">
    <w:name w:val="Styl5"/>
    <w:uiPriority w:val="99"/>
    <w:qFormat/>
    <w:rsid w:val="0058622C"/>
  </w:style>
  <w:style w:type="table" w:styleId="Tabela-Siatka">
    <w:name w:val="Table Grid"/>
    <w:basedOn w:val="Standardowy"/>
    <w:uiPriority w:val="3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BD3C4-FE2B-404C-9583-1E337E81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1971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dc:description/>
  <cp:lastModifiedBy>833694</cp:lastModifiedBy>
  <cp:revision>56</cp:revision>
  <cp:lastPrinted>2024-10-03T08:43:00Z</cp:lastPrinted>
  <dcterms:created xsi:type="dcterms:W3CDTF">2023-10-31T10:10:00Z</dcterms:created>
  <dcterms:modified xsi:type="dcterms:W3CDTF">2024-10-03T09:23:00Z</dcterms:modified>
  <dc:language>pl-PL</dc:language>
</cp:coreProperties>
</file>