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EE18" w14:textId="16CE45E8" w:rsidR="00A350BE" w:rsidRDefault="00A350BE" w:rsidP="00A350B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2 do zapytania ofertowego</w:t>
      </w:r>
    </w:p>
    <w:p w14:paraId="40FE7724" w14:textId="7210B0D6" w:rsidR="00AD6581" w:rsidRDefault="00E348B3" w:rsidP="00E348B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Opis przedmiotu zamówienia</w:t>
      </w:r>
    </w:p>
    <w:p w14:paraId="7D2D8514" w14:textId="77777777" w:rsidR="00E348B3" w:rsidRPr="00E348B3" w:rsidRDefault="00E348B3" w:rsidP="00E348B3">
      <w:pPr>
        <w:pStyle w:val="Zwykytekst"/>
        <w:spacing w:before="240"/>
        <w:jc w:val="both"/>
        <w:rPr>
          <w:rFonts w:ascii="Calibri" w:hAnsi="Calibri"/>
          <w:sz w:val="22"/>
          <w:szCs w:val="22"/>
          <w:u w:val="single"/>
        </w:rPr>
      </w:pPr>
      <w:r w:rsidRPr="00E348B3">
        <w:rPr>
          <w:rFonts w:ascii="Calibri" w:hAnsi="Calibri"/>
          <w:sz w:val="22"/>
          <w:szCs w:val="22"/>
          <w:u w:val="single"/>
        </w:rPr>
        <w:t xml:space="preserve">Odbiór ścieków przemysłowych w postaci wody </w:t>
      </w:r>
      <w:proofErr w:type="spellStart"/>
      <w:r w:rsidRPr="00E348B3">
        <w:rPr>
          <w:rFonts w:ascii="Calibri" w:hAnsi="Calibri"/>
          <w:sz w:val="22"/>
          <w:szCs w:val="22"/>
          <w:u w:val="single"/>
        </w:rPr>
        <w:t>popłucznej</w:t>
      </w:r>
      <w:proofErr w:type="spellEnd"/>
      <w:r w:rsidRPr="00E348B3">
        <w:rPr>
          <w:rFonts w:ascii="Calibri" w:hAnsi="Calibri"/>
          <w:sz w:val="22"/>
          <w:szCs w:val="22"/>
          <w:u w:val="single"/>
        </w:rPr>
        <w:t xml:space="preserve"> z płukania odżelaziaczy ze Stacji Uzdatniania Wody Szpitala Specjalistycznego w Pile im. Stanisława Staszica</w:t>
      </w:r>
    </w:p>
    <w:p w14:paraId="56574AC6" w14:textId="77777777" w:rsidR="00EA3438" w:rsidRPr="00E348B3" w:rsidRDefault="00EA3438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u w:val="single"/>
        </w:rPr>
      </w:pPr>
    </w:p>
    <w:p w14:paraId="6DDC672B" w14:textId="77777777" w:rsidR="00EA3438" w:rsidRPr="004141F3" w:rsidRDefault="00365A65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141F3">
        <w:rPr>
          <w:color w:val="000000"/>
        </w:rPr>
        <w:t xml:space="preserve">Przedmiotem zamówienia </w:t>
      </w:r>
      <w:bookmarkStart w:id="0" w:name="_Hlk35523111"/>
      <w:r w:rsidR="00EB221E" w:rsidRPr="00EB221E">
        <w:rPr>
          <w:iCs/>
          <w:color w:val="000000"/>
        </w:rPr>
        <w:t xml:space="preserve">odbiór ścieków przemysłowych w postaci wody </w:t>
      </w:r>
      <w:proofErr w:type="spellStart"/>
      <w:r w:rsidR="00EB221E" w:rsidRPr="00EB221E">
        <w:rPr>
          <w:iCs/>
          <w:color w:val="000000"/>
        </w:rPr>
        <w:t>popłucznej</w:t>
      </w:r>
      <w:proofErr w:type="spellEnd"/>
      <w:r w:rsidR="00EB221E" w:rsidRPr="00EB221E">
        <w:rPr>
          <w:iCs/>
          <w:color w:val="000000"/>
        </w:rPr>
        <w:t xml:space="preserve"> z płukania odżelaziaczy ze Stacji Uzdatniania Wody </w:t>
      </w:r>
      <w:bookmarkEnd w:id="0"/>
      <w:r w:rsidR="00EB221E" w:rsidRPr="00EB221E">
        <w:rPr>
          <w:iCs/>
          <w:color w:val="000000"/>
        </w:rPr>
        <w:t>z</w:t>
      </w:r>
      <w:r w:rsidR="00EB221E">
        <w:rPr>
          <w:b/>
          <w:bCs/>
          <w:iCs/>
          <w:color w:val="000000"/>
        </w:rPr>
        <w:t xml:space="preserve"> </w:t>
      </w:r>
      <w:r w:rsidRPr="004141F3">
        <w:rPr>
          <w:color w:val="000000"/>
        </w:rPr>
        <w:t xml:space="preserve"> terenu Szpitala Specjalistycznego</w:t>
      </w:r>
      <w:r w:rsidR="004141F3">
        <w:rPr>
          <w:color w:val="000000"/>
        </w:rPr>
        <w:t xml:space="preserve"> </w:t>
      </w:r>
      <w:r w:rsidRPr="004141F3">
        <w:rPr>
          <w:color w:val="000000"/>
        </w:rPr>
        <w:t xml:space="preserve">w Pile im. Stanisława Staszica, mieszczącego się w Pile przy ul. Rydygiera 1. </w:t>
      </w:r>
    </w:p>
    <w:tbl>
      <w:tblPr>
        <w:tblStyle w:val="a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127"/>
        <w:gridCol w:w="1276"/>
        <w:gridCol w:w="2126"/>
        <w:gridCol w:w="1134"/>
        <w:gridCol w:w="1417"/>
        <w:gridCol w:w="1134"/>
      </w:tblGrid>
      <w:tr w:rsidR="00875AC6" w:rsidRPr="00994033" w14:paraId="28C58754" w14:textId="77777777" w:rsidTr="00875AC6">
        <w:trPr>
          <w:trHeight w:val="1384"/>
        </w:trPr>
        <w:tc>
          <w:tcPr>
            <w:tcW w:w="425" w:type="dxa"/>
            <w:vAlign w:val="center"/>
          </w:tcPr>
          <w:p w14:paraId="3B6EC346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7" w:type="dxa"/>
            <w:vAlign w:val="center"/>
          </w:tcPr>
          <w:p w14:paraId="23462894" w14:textId="77777777" w:rsidR="00875AC6" w:rsidRPr="00994033" w:rsidRDefault="00875AC6" w:rsidP="005B3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558F6891" w14:textId="77777777" w:rsidR="00875AC6" w:rsidRP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Szacunkowa ilość odebranych ścieków (m</w:t>
            </w:r>
            <w:r w:rsidRPr="00875AC6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9AB625B" w14:textId="77777777" w:rsidR="00875AC6" w:rsidRPr="00994033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167AC">
              <w:rPr>
                <w:sz w:val="16"/>
                <w:szCs w:val="16"/>
              </w:rPr>
              <w:t xml:space="preserve">Cena jednostkowa netto bez podatku VAT za 1 </w:t>
            </w:r>
            <w:r>
              <w:rPr>
                <w:sz w:val="16"/>
                <w:szCs w:val="16"/>
              </w:rPr>
              <w:t>m</w:t>
            </w:r>
            <w:r w:rsidRPr="00830F42">
              <w:rPr>
                <w:sz w:val="16"/>
                <w:szCs w:val="16"/>
                <w:vertAlign w:val="superscript"/>
              </w:rPr>
              <w:t xml:space="preserve">3 </w:t>
            </w:r>
            <w:r w:rsidRPr="007167AC">
              <w:rPr>
                <w:sz w:val="16"/>
                <w:szCs w:val="16"/>
              </w:rPr>
              <w:t>odebranych  (zł)</w:t>
            </w:r>
          </w:p>
        </w:tc>
        <w:tc>
          <w:tcPr>
            <w:tcW w:w="1134" w:type="dxa"/>
            <w:vAlign w:val="center"/>
          </w:tcPr>
          <w:p w14:paraId="3EE93B8A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14:paraId="149DE7FD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 xml:space="preserve">Wartość </w:t>
            </w:r>
            <w:r>
              <w:rPr>
                <w:sz w:val="16"/>
                <w:szCs w:val="16"/>
              </w:rPr>
              <w:t xml:space="preserve">     netto</w:t>
            </w:r>
          </w:p>
          <w:p w14:paraId="08D999FF" w14:textId="77777777" w:rsidR="00875AC6" w:rsidRPr="00994033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EF5913F" w14:textId="77777777" w:rsidR="00875AC6" w:rsidRDefault="00875AC6" w:rsidP="004C01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Stawka podatku</w:t>
            </w:r>
          </w:p>
          <w:p w14:paraId="4DD1EDE9" w14:textId="77777777" w:rsidR="00875AC6" w:rsidRPr="00994033" w:rsidRDefault="00875AC6" w:rsidP="004C01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DD30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7B52303C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162D59">
              <w:rPr>
                <w:sz w:val="16"/>
                <w:szCs w:val="16"/>
              </w:rPr>
              <w:t>Wartość brutto</w:t>
            </w:r>
          </w:p>
          <w:p w14:paraId="1B1157AC" w14:textId="77777777" w:rsidR="00875AC6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035D2E4A" w14:textId="77777777" w:rsidR="00875AC6" w:rsidRPr="00994033" w:rsidRDefault="00875AC6" w:rsidP="00C557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</w:tr>
      <w:tr w:rsidR="00875AC6" w:rsidRPr="00994033" w14:paraId="2691E9D0" w14:textId="77777777" w:rsidTr="00875AC6">
        <w:trPr>
          <w:trHeight w:val="837"/>
        </w:trPr>
        <w:tc>
          <w:tcPr>
            <w:tcW w:w="425" w:type="dxa"/>
            <w:vAlign w:val="center"/>
          </w:tcPr>
          <w:p w14:paraId="3CE56F11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14:paraId="48E2B8F1" w14:textId="77777777" w:rsidR="00875AC6" w:rsidRDefault="00875AC6" w:rsidP="005B3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CDDC041" w14:textId="77777777" w:rsidR="00875AC6" w:rsidRPr="00875AC6" w:rsidRDefault="00875AC6" w:rsidP="005B3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</w:t>
            </w:r>
            <w:r w:rsidRPr="00875AC6">
              <w:rPr>
                <w:color w:val="000000"/>
                <w:sz w:val="16"/>
                <w:szCs w:val="16"/>
              </w:rPr>
              <w:t xml:space="preserve">cieki przemysłowe w postaci wody </w:t>
            </w:r>
            <w:proofErr w:type="spellStart"/>
            <w:r w:rsidRPr="00875AC6">
              <w:rPr>
                <w:color w:val="000000"/>
                <w:sz w:val="16"/>
                <w:szCs w:val="16"/>
              </w:rPr>
              <w:t>popłucznej</w:t>
            </w:r>
            <w:proofErr w:type="spellEnd"/>
            <w:r w:rsidRPr="00875AC6">
              <w:rPr>
                <w:color w:val="000000"/>
                <w:sz w:val="16"/>
                <w:szCs w:val="16"/>
              </w:rPr>
              <w:t xml:space="preserve">  z</w:t>
            </w:r>
            <w:r w:rsidR="00E348B3">
              <w:rPr>
                <w:sz w:val="16"/>
                <w:szCs w:val="16"/>
              </w:rPr>
              <w:t xml:space="preserve"> p</w:t>
            </w:r>
            <w:r w:rsidRPr="00875AC6">
              <w:rPr>
                <w:sz w:val="16"/>
                <w:szCs w:val="16"/>
              </w:rPr>
              <w:t>ł</w:t>
            </w:r>
            <w:r w:rsidR="00E348B3">
              <w:rPr>
                <w:sz w:val="16"/>
                <w:szCs w:val="16"/>
              </w:rPr>
              <w:t>u</w:t>
            </w:r>
            <w:r w:rsidRPr="00875AC6">
              <w:rPr>
                <w:sz w:val="16"/>
                <w:szCs w:val="16"/>
              </w:rPr>
              <w:t>kania odżelaziaczy</w:t>
            </w:r>
            <w:r w:rsidRPr="00875A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255B20" w14:textId="77777777" w:rsidR="00875AC6" w:rsidRPr="00994033" w:rsidRDefault="00875AC6" w:rsidP="005B3AD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2160 m</w:t>
            </w:r>
            <w:r w:rsidRPr="007167AC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14:paraId="0E25A87B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BD1F98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371EACD" w14:textId="77777777" w:rsidR="00875AC6" w:rsidRPr="00994033" w:rsidRDefault="00875AC6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997B" w14:textId="77777777" w:rsidR="00875AC6" w:rsidRPr="00994033" w:rsidRDefault="00875AC6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  <w:tr w:rsidR="005B3AD0" w:rsidRPr="004141F3" w14:paraId="29AB4EB8" w14:textId="77777777" w:rsidTr="00D43001">
        <w:trPr>
          <w:trHeight w:val="496"/>
        </w:trPr>
        <w:tc>
          <w:tcPr>
            <w:tcW w:w="5954" w:type="dxa"/>
            <w:gridSpan w:val="4"/>
            <w:vAlign w:val="center"/>
          </w:tcPr>
          <w:p w14:paraId="46C39A24" w14:textId="77777777" w:rsidR="005B3AD0" w:rsidRPr="00AC3082" w:rsidRDefault="005B3AD0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14:paraId="58FD3F27" w14:textId="77777777" w:rsidR="005B3AD0" w:rsidRPr="00AC3082" w:rsidRDefault="005B3AD0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66CA07A" w14:textId="77777777" w:rsidR="005B3AD0" w:rsidRPr="00AC3082" w:rsidRDefault="005B3AD0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0B9D" w14:textId="77777777" w:rsidR="005B3AD0" w:rsidRPr="00AC3082" w:rsidRDefault="005B3AD0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F7A3AA" w14:textId="77777777" w:rsidR="00EA3438" w:rsidRPr="004141F3" w:rsidRDefault="00EA3438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564E7AC9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 xml:space="preserve">Zamawiający zleca a Wykonawca przejmuje do wykonania usługę polegającą na odbiorze ścieków przemysłowych ze Stacji Uzdatniania Wody w postaci wody </w:t>
      </w:r>
      <w:proofErr w:type="spellStart"/>
      <w:r w:rsidRPr="005B3AD0">
        <w:rPr>
          <w:rFonts w:cs="Times New Roman"/>
          <w:lang w:eastAsia="en-US"/>
        </w:rPr>
        <w:t>popłucznej</w:t>
      </w:r>
      <w:proofErr w:type="spellEnd"/>
      <w:r w:rsidRPr="005B3AD0">
        <w:rPr>
          <w:rFonts w:cs="Times New Roman"/>
          <w:lang w:eastAsia="en-US"/>
        </w:rPr>
        <w:t xml:space="preserve"> z płukania odżelaziaczy. Odbiór ścieków będzie się odbywał z terenu Szpitala Specjalistycznego w Pile im. Stanisława Staszica mieszczącego się w Pile przy ul. Rydygiera 1.</w:t>
      </w:r>
    </w:p>
    <w:p w14:paraId="1BC95C8B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bookmarkStart w:id="1" w:name="_Hlk46991704"/>
      <w:r w:rsidRPr="005B3AD0">
        <w:rPr>
          <w:rFonts w:cs="Times New Roman"/>
          <w:lang w:eastAsia="en-US"/>
        </w:rPr>
        <w:t>Wykonawca zobowiązany jest do wykonania usługi zgodnie z obowiązującymi na terenie Rzeczypospolitej Polskiej przepisami prawa uwzględniając akty prawa miejscowego.</w:t>
      </w:r>
    </w:p>
    <w:bookmarkEnd w:id="1"/>
    <w:p w14:paraId="16F00D13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posiada stosowne uprawnienia wymagane prawem do odbioru ścieków przemysłowych będących przedmiotem umowy i zobowiązuje się do ich zagospodarowania w sposób zgodny z obowiązującymi</w:t>
      </w:r>
      <w:r w:rsidR="00034BF8">
        <w:rPr>
          <w:rFonts w:cs="Times New Roman"/>
          <w:lang w:eastAsia="en-US"/>
        </w:rPr>
        <w:t xml:space="preserve"> aktualnie </w:t>
      </w:r>
      <w:r w:rsidRPr="005B3AD0">
        <w:rPr>
          <w:rFonts w:cs="Times New Roman"/>
          <w:lang w:eastAsia="en-US"/>
        </w:rPr>
        <w:t>przepisami prawnymi.</w:t>
      </w:r>
    </w:p>
    <w:p w14:paraId="12325DCF" w14:textId="77777777" w:rsidR="00034BF8" w:rsidRDefault="005B3AD0" w:rsidP="005B3AD0">
      <w:pPr>
        <w:numPr>
          <w:ilvl w:val="0"/>
          <w:numId w:val="5"/>
        </w:numPr>
        <w:ind w:left="142" w:hanging="426"/>
        <w:contextualSpacing/>
        <w:rPr>
          <w:rFonts w:cs="Times New Roman"/>
          <w:lang w:eastAsia="en-US"/>
        </w:rPr>
      </w:pPr>
      <w:r w:rsidRPr="00034BF8">
        <w:rPr>
          <w:rFonts w:cs="Times New Roman"/>
          <w:lang w:eastAsia="en-US"/>
        </w:rPr>
        <w:t>Ustawa z dnia 13 września 1996 r. o utrzymaniu czystości i porz</w:t>
      </w:r>
      <w:r w:rsidR="00034BF8">
        <w:rPr>
          <w:rFonts w:cs="Times New Roman"/>
          <w:lang w:eastAsia="en-US"/>
        </w:rPr>
        <w:t>ądku w gminach,</w:t>
      </w:r>
    </w:p>
    <w:p w14:paraId="314581C0" w14:textId="77777777" w:rsidR="005B3AD0" w:rsidRPr="00034BF8" w:rsidRDefault="005B3AD0" w:rsidP="005B3AD0">
      <w:pPr>
        <w:numPr>
          <w:ilvl w:val="0"/>
          <w:numId w:val="5"/>
        </w:numPr>
        <w:ind w:left="142" w:hanging="426"/>
        <w:contextualSpacing/>
        <w:rPr>
          <w:rFonts w:cs="Times New Roman"/>
          <w:lang w:eastAsia="en-US"/>
        </w:rPr>
      </w:pPr>
      <w:r w:rsidRPr="00034BF8">
        <w:rPr>
          <w:rFonts w:cs="Times New Roman"/>
          <w:lang w:eastAsia="en-US"/>
        </w:rPr>
        <w:t>Ustawa z dnia 27 kwietnia 2001 r. Prawo ochrony środowiska,</w:t>
      </w:r>
    </w:p>
    <w:p w14:paraId="528F7B64" w14:textId="77777777" w:rsidR="005B3AD0" w:rsidRPr="005B3AD0" w:rsidRDefault="005B3AD0" w:rsidP="005B3AD0">
      <w:pPr>
        <w:numPr>
          <w:ilvl w:val="0"/>
          <w:numId w:val="6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Ustawa z dnia 20 lipca 2017 r. Prawo wodne,</w:t>
      </w:r>
    </w:p>
    <w:p w14:paraId="657D8098" w14:textId="77777777" w:rsidR="005B3AD0" w:rsidRPr="005B3AD0" w:rsidRDefault="005B3AD0" w:rsidP="005B3AD0">
      <w:pPr>
        <w:numPr>
          <w:ilvl w:val="0"/>
          <w:numId w:val="7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Ustawa z dnia 14 grudnia 2012 r. o odpadach</w:t>
      </w:r>
      <w:r w:rsidR="00034BF8">
        <w:rPr>
          <w:rFonts w:cs="Times New Roman"/>
          <w:lang w:eastAsia="en-US"/>
        </w:rPr>
        <w:t>.</w:t>
      </w:r>
    </w:p>
    <w:p w14:paraId="1ABB3C2F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przedstawi zezwolenie na prowadzenie działalności w zakresie opróżniania zbiorników bezodpływowych i transportu nieczystości ciekłych.</w:t>
      </w:r>
    </w:p>
    <w:p w14:paraId="1C009F4F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dysponuje wiedzą , doświadczeniem, odpowiednim potencjałem technicznym oraz osobowym niezbędnym do realizacji przedmiotu zamówienia oraz gwarantującym prawidłowość realizacji umowy.</w:t>
      </w:r>
    </w:p>
    <w:p w14:paraId="5EEC5112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Zamawiający wymaga, aby oferowana usługa była wykonywana w sposób rzetelny, zgodny z przepisami prawa i powodowała jak najmniejsze zagrożenie dla zdrowia i życia ludzi oraz środowiska naturalnego.</w:t>
      </w:r>
    </w:p>
    <w:p w14:paraId="2AEF024C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lastRenderedPageBreak/>
        <w:t xml:space="preserve">Odbiory ścieków przemysłowych przez Wykonawcę  będą się odbywały okresowo, w czasie płukania odżelaziaczy ze zbiornika bezodpływowego - osadnika wód </w:t>
      </w:r>
      <w:proofErr w:type="spellStart"/>
      <w:r w:rsidRPr="005B3AD0">
        <w:rPr>
          <w:rFonts w:cs="Times New Roman"/>
          <w:lang w:eastAsia="en-US"/>
        </w:rPr>
        <w:t>popłucznych</w:t>
      </w:r>
      <w:proofErr w:type="spellEnd"/>
      <w:r w:rsidRPr="005B3AD0">
        <w:rPr>
          <w:rFonts w:cs="Times New Roman"/>
          <w:lang w:eastAsia="en-US"/>
        </w:rPr>
        <w:t xml:space="preserve">. </w:t>
      </w:r>
    </w:p>
    <w:p w14:paraId="2E37E086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 xml:space="preserve"> Zamawiający szacuje ilość ścieków przekazywanych w ciągu roku na 1080 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 xml:space="preserve"> ( 90 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 xml:space="preserve"> w miesiącu przy dwukrotnym płukaniu w miesiącu po 45 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>). Podane wartości są danymi szacunkowymi, które mogą ulec zmianie w trakcie trwania umowy.</w:t>
      </w:r>
    </w:p>
    <w:p w14:paraId="30AD3006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Zamawiający ustali z Wykonawcą harmonogram odbiorów ścieków (ich terminów) po podpisaniu umowy mając na uwadze procesy technologiczne prowadzone w Szpitalu.</w:t>
      </w:r>
    </w:p>
    <w:p w14:paraId="7F182A9F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bookmarkStart w:id="2" w:name="_Hlk46992020"/>
      <w:r w:rsidRPr="005B3AD0">
        <w:rPr>
          <w:rFonts w:cs="Times New Roman"/>
          <w:lang w:eastAsia="en-US"/>
        </w:rPr>
        <w:t>Każdorazowy odbiór ścieków przemysłowych ( ich ilość) będzie pisemnie potwierdzany przez przedstawiciela Zamawiającego i Wykonawcy ( kierowca odbierający ścieki pojazdem asenizacyjnym). Potwierdzenie każdorazowo będzie sporządzane w dwóch egzemplarzach, dla każdej ze Stron, uwzględniając ilość odebranych ścieków w 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>.</w:t>
      </w:r>
    </w:p>
    <w:bookmarkEnd w:id="2"/>
    <w:p w14:paraId="5D280ACC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 składanej ofercie Wykonawca powinien przedstawić koszt odbioru 1m</w:t>
      </w:r>
      <w:r w:rsidRPr="005B3AD0">
        <w:rPr>
          <w:rFonts w:cs="Times New Roman"/>
          <w:vertAlign w:val="superscript"/>
          <w:lang w:eastAsia="en-US"/>
        </w:rPr>
        <w:t>3</w:t>
      </w:r>
      <w:r w:rsidRPr="005B3AD0">
        <w:rPr>
          <w:rFonts w:cs="Times New Roman"/>
          <w:lang w:eastAsia="en-US"/>
        </w:rPr>
        <w:t xml:space="preserve"> ścieków, który uwzględnia odbiór , transport i dalsze ich zagospodarowanie przez Wykonawcę( koszt kompleksowy odbioru).</w:t>
      </w:r>
    </w:p>
    <w:p w14:paraId="643329D2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w momencie odbioru ścieków od Zamawiającego przejmuje za nie pełną odpowiedzialność prawną oraz za ich zagospodarowanie zgodnie z obowiązującymi przepisami.</w:t>
      </w:r>
    </w:p>
    <w:p w14:paraId="19D844D8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 xml:space="preserve">Wykonawca może powierzyć wykonanie usług podwykonawcom pod warunkiem, że posiadają oni kwalifikacje do ich wykonania ( potencjał osobowy i techniczny). Wykonanie prac w podwykonawstwie nie zwalnia Wykonawcy z odpowiedzialności za wykonanie obowiązków wynikających z umowy i obowiązujących przepisów prawa. Wykonawca odpowiada za działania i zaniechania podwykonawców jak za własne. </w:t>
      </w:r>
    </w:p>
    <w:p w14:paraId="18D5C6FF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Wykonawca zobowiązuje się do pokrycia wszelkich kar, nałożonych na Zamawiającego, wynikających z nieprzestrzegania przez Wykonawcę obowiązujących przepisów prawa, przepisów bhp, p.poż., ochrony środowiska oraz zaleceń jednostek kontrolujących w zakresie świadczonych usług.</w:t>
      </w:r>
    </w:p>
    <w:p w14:paraId="5C3FE4C6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Osobą odpowiedzialną za wykonanie przedmiotu umowy ze strony Zamawiającego jest Kierownik Sekcji Energetycznej tel. 67 2106 235, 67 2106 240 oraz Specjalista ds. ochrony środowiska tel</w:t>
      </w:r>
      <w:r w:rsidR="00E348B3">
        <w:rPr>
          <w:rFonts w:cs="Times New Roman"/>
          <w:lang w:eastAsia="en-US"/>
        </w:rPr>
        <w:t>.</w:t>
      </w:r>
      <w:r w:rsidRPr="005B3AD0">
        <w:rPr>
          <w:rFonts w:cs="Times New Roman"/>
          <w:lang w:eastAsia="en-US"/>
        </w:rPr>
        <w:t xml:space="preserve"> 67 2106 246</w:t>
      </w:r>
    </w:p>
    <w:p w14:paraId="1A386C5B" w14:textId="77777777" w:rsidR="005B3AD0" w:rsidRPr="005B3AD0" w:rsidRDefault="005B3AD0" w:rsidP="005B3AD0">
      <w:pPr>
        <w:numPr>
          <w:ilvl w:val="0"/>
          <w:numId w:val="3"/>
        </w:numPr>
        <w:ind w:left="142" w:hanging="426"/>
        <w:contextualSpacing/>
        <w:rPr>
          <w:rFonts w:cs="Times New Roman"/>
          <w:lang w:eastAsia="en-US"/>
        </w:rPr>
      </w:pPr>
      <w:r w:rsidRPr="005B3AD0">
        <w:rPr>
          <w:rFonts w:cs="Times New Roman"/>
          <w:lang w:eastAsia="en-US"/>
        </w:rPr>
        <w:t>Umowa zawarta na okres 24 m-</w:t>
      </w:r>
      <w:proofErr w:type="spellStart"/>
      <w:r w:rsidRPr="005B3AD0">
        <w:rPr>
          <w:rFonts w:cs="Times New Roman"/>
          <w:lang w:eastAsia="en-US"/>
        </w:rPr>
        <w:t>cy</w:t>
      </w:r>
      <w:proofErr w:type="spellEnd"/>
      <w:r w:rsidRPr="005B3AD0">
        <w:rPr>
          <w:rFonts w:cs="Times New Roman"/>
          <w:lang w:eastAsia="en-US"/>
        </w:rPr>
        <w:t xml:space="preserve"> od dnia podpisania.</w:t>
      </w:r>
    </w:p>
    <w:p w14:paraId="01A18C2B" w14:textId="77777777" w:rsidR="00EA3438" w:rsidRDefault="00EA3438" w:rsidP="005B3AD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b/>
        </w:rPr>
      </w:pPr>
    </w:p>
    <w:p w14:paraId="2D8B0E6F" w14:textId="77777777" w:rsidR="002B1A4F" w:rsidRDefault="002B1A4F" w:rsidP="005B3AD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b/>
        </w:rPr>
      </w:pPr>
    </w:p>
    <w:sectPr w:rsidR="002B1A4F" w:rsidSect="00EA34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EBE"/>
    <w:multiLevelType w:val="hybridMultilevel"/>
    <w:tmpl w:val="81AAF820"/>
    <w:lvl w:ilvl="0" w:tplc="DB2CD522">
      <w:start w:val="1"/>
      <w:numFmt w:val="bullet"/>
      <w:lvlText w:val="-"/>
      <w:lvlJc w:val="left"/>
      <w:pPr>
        <w:ind w:left="14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145E0C5C"/>
    <w:multiLevelType w:val="hybridMultilevel"/>
    <w:tmpl w:val="B42A47E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D256E"/>
    <w:multiLevelType w:val="hybridMultilevel"/>
    <w:tmpl w:val="3418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02F0"/>
    <w:multiLevelType w:val="multilevel"/>
    <w:tmpl w:val="DF36C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B95D92"/>
    <w:multiLevelType w:val="hybridMultilevel"/>
    <w:tmpl w:val="DF4635A0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FB3567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27160"/>
    <w:multiLevelType w:val="hybridMultilevel"/>
    <w:tmpl w:val="69566BF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8335455">
    <w:abstractNumId w:val="5"/>
  </w:num>
  <w:num w:numId="2" w16cid:durableId="962271510">
    <w:abstractNumId w:val="3"/>
  </w:num>
  <w:num w:numId="3" w16cid:durableId="86311274">
    <w:abstractNumId w:val="2"/>
  </w:num>
  <w:num w:numId="4" w16cid:durableId="1837458946">
    <w:abstractNumId w:val="0"/>
  </w:num>
  <w:num w:numId="5" w16cid:durableId="2058241104">
    <w:abstractNumId w:val="1"/>
  </w:num>
  <w:num w:numId="6" w16cid:durableId="1104182048">
    <w:abstractNumId w:val="6"/>
  </w:num>
  <w:num w:numId="7" w16cid:durableId="1224411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38"/>
    <w:rsid w:val="00026ABB"/>
    <w:rsid w:val="00034BF8"/>
    <w:rsid w:val="00077614"/>
    <w:rsid w:val="00086B65"/>
    <w:rsid w:val="000927B7"/>
    <w:rsid w:val="00096320"/>
    <w:rsid w:val="000A0FCF"/>
    <w:rsid w:val="000A255E"/>
    <w:rsid w:val="000A6DA7"/>
    <w:rsid w:val="00124766"/>
    <w:rsid w:val="00140EAF"/>
    <w:rsid w:val="00154D17"/>
    <w:rsid w:val="0016287D"/>
    <w:rsid w:val="00162D59"/>
    <w:rsid w:val="00170F94"/>
    <w:rsid w:val="00197C23"/>
    <w:rsid w:val="001D37F1"/>
    <w:rsid w:val="001D4369"/>
    <w:rsid w:val="001E1DFE"/>
    <w:rsid w:val="00266A3E"/>
    <w:rsid w:val="002A735D"/>
    <w:rsid w:val="002B1A4F"/>
    <w:rsid w:val="002C3E98"/>
    <w:rsid w:val="002C798C"/>
    <w:rsid w:val="00335A5D"/>
    <w:rsid w:val="00355484"/>
    <w:rsid w:val="00365A65"/>
    <w:rsid w:val="00377497"/>
    <w:rsid w:val="003C3F17"/>
    <w:rsid w:val="003D0C75"/>
    <w:rsid w:val="003E56F9"/>
    <w:rsid w:val="00403881"/>
    <w:rsid w:val="0040791E"/>
    <w:rsid w:val="004141F3"/>
    <w:rsid w:val="00417256"/>
    <w:rsid w:val="00425FE9"/>
    <w:rsid w:val="004375D6"/>
    <w:rsid w:val="00440C13"/>
    <w:rsid w:val="00476B10"/>
    <w:rsid w:val="004C015A"/>
    <w:rsid w:val="004D330D"/>
    <w:rsid w:val="005161CC"/>
    <w:rsid w:val="00576031"/>
    <w:rsid w:val="00587D7C"/>
    <w:rsid w:val="005A78AB"/>
    <w:rsid w:val="005B3AD0"/>
    <w:rsid w:val="00603228"/>
    <w:rsid w:val="00611F1E"/>
    <w:rsid w:val="006317D2"/>
    <w:rsid w:val="00681AD6"/>
    <w:rsid w:val="006841D3"/>
    <w:rsid w:val="006C20A4"/>
    <w:rsid w:val="006F15C1"/>
    <w:rsid w:val="007167AC"/>
    <w:rsid w:val="0074267F"/>
    <w:rsid w:val="007458B1"/>
    <w:rsid w:val="00782831"/>
    <w:rsid w:val="007A68BD"/>
    <w:rsid w:val="007B3DD0"/>
    <w:rsid w:val="008008F9"/>
    <w:rsid w:val="00830F42"/>
    <w:rsid w:val="0085632C"/>
    <w:rsid w:val="008611BD"/>
    <w:rsid w:val="00875AC6"/>
    <w:rsid w:val="008B045F"/>
    <w:rsid w:val="008E4280"/>
    <w:rsid w:val="00961151"/>
    <w:rsid w:val="00994033"/>
    <w:rsid w:val="0099666A"/>
    <w:rsid w:val="009C1F83"/>
    <w:rsid w:val="00A350BE"/>
    <w:rsid w:val="00A43F6D"/>
    <w:rsid w:val="00A653C9"/>
    <w:rsid w:val="00A8609B"/>
    <w:rsid w:val="00AC3082"/>
    <w:rsid w:val="00AC7FCE"/>
    <w:rsid w:val="00AD6581"/>
    <w:rsid w:val="00AE4375"/>
    <w:rsid w:val="00B4777E"/>
    <w:rsid w:val="00BD1769"/>
    <w:rsid w:val="00C036F4"/>
    <w:rsid w:val="00C36027"/>
    <w:rsid w:val="00C45BAD"/>
    <w:rsid w:val="00C557AA"/>
    <w:rsid w:val="00C626C5"/>
    <w:rsid w:val="00C67A1B"/>
    <w:rsid w:val="00C67FA1"/>
    <w:rsid w:val="00CA788C"/>
    <w:rsid w:val="00CD325B"/>
    <w:rsid w:val="00CD3847"/>
    <w:rsid w:val="00CF518C"/>
    <w:rsid w:val="00D43001"/>
    <w:rsid w:val="00D632ED"/>
    <w:rsid w:val="00D92AC8"/>
    <w:rsid w:val="00DA055C"/>
    <w:rsid w:val="00DA4D6F"/>
    <w:rsid w:val="00DB6057"/>
    <w:rsid w:val="00DE77DD"/>
    <w:rsid w:val="00DF0A7B"/>
    <w:rsid w:val="00DF17B9"/>
    <w:rsid w:val="00E07DDC"/>
    <w:rsid w:val="00E13475"/>
    <w:rsid w:val="00E348B3"/>
    <w:rsid w:val="00E63E86"/>
    <w:rsid w:val="00E9420B"/>
    <w:rsid w:val="00EA08D2"/>
    <w:rsid w:val="00EA3438"/>
    <w:rsid w:val="00EB221E"/>
    <w:rsid w:val="00EB63E2"/>
    <w:rsid w:val="00EC0850"/>
    <w:rsid w:val="00F35E63"/>
    <w:rsid w:val="00F6010A"/>
    <w:rsid w:val="00F92A2F"/>
    <w:rsid w:val="00FC48BF"/>
    <w:rsid w:val="00FD234A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8A8B"/>
  <w15:docId w15:val="{11AA2EDB-B4F8-4F13-BC2E-635477E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F1E"/>
  </w:style>
  <w:style w:type="paragraph" w:styleId="Nagwek1">
    <w:name w:val="heading 1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3438"/>
  </w:style>
  <w:style w:type="table" w:customStyle="1" w:styleId="TableNormal">
    <w:name w:val="Table Normal"/>
    <w:rsid w:val="00EA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343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A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A343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22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09B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E348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48B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Małgorzata Krzycka</cp:lastModifiedBy>
  <cp:revision>3</cp:revision>
  <cp:lastPrinted>2022-04-21T11:01:00Z</cp:lastPrinted>
  <dcterms:created xsi:type="dcterms:W3CDTF">2022-07-18T09:06:00Z</dcterms:created>
  <dcterms:modified xsi:type="dcterms:W3CDTF">2022-07-18T09:12:00Z</dcterms:modified>
</cp:coreProperties>
</file>