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3DE5" w14:textId="77777777" w:rsidR="00946182" w:rsidRPr="004B7008" w:rsidRDefault="00946182" w:rsidP="009C4F7C">
      <w:pPr>
        <w:rPr>
          <w:rFonts w:ascii="Lato" w:eastAsia="SimSun" w:hAnsi="Lato"/>
          <w:b/>
          <w:bCs/>
          <w:smallCaps/>
          <w:lang w:eastAsia="zh-CN"/>
        </w:rPr>
      </w:pPr>
    </w:p>
    <w:p w14:paraId="00EC5A41" w14:textId="77777777" w:rsidR="00946182" w:rsidRPr="004B7008" w:rsidRDefault="00946182" w:rsidP="00946182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4B7008">
        <w:rPr>
          <w:rFonts w:ascii="Lato" w:eastAsia="SimSun" w:hAnsi="Lato"/>
          <w:b/>
          <w:bCs/>
          <w:smallCaps/>
          <w:lang w:eastAsia="zh-CN"/>
        </w:rPr>
        <w:t>Umowa nr …</w:t>
      </w:r>
    </w:p>
    <w:p w14:paraId="064F1DD9" w14:textId="77777777" w:rsidR="00946182" w:rsidRPr="004B7008" w:rsidRDefault="00946182" w:rsidP="00946182">
      <w:pPr>
        <w:ind w:left="-142"/>
        <w:jc w:val="center"/>
        <w:rPr>
          <w:rFonts w:ascii="Lato" w:eastAsia="SimSun" w:hAnsi="Lato"/>
          <w:b/>
          <w:bCs/>
          <w:lang w:eastAsia="zh-CN"/>
        </w:rPr>
      </w:pPr>
      <w:bookmarkStart w:id="0" w:name="_Hlk59534281"/>
    </w:p>
    <w:p w14:paraId="2438C415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  <w:r w:rsidRPr="004B7008">
        <w:rPr>
          <w:rFonts w:ascii="Lato" w:eastAsia="SimSun" w:hAnsi="Lato"/>
          <w:lang w:eastAsia="zh-CN"/>
        </w:rPr>
        <w:t>zawarta w dniu …………..……….. r</w:t>
      </w:r>
      <w:bookmarkEnd w:id="0"/>
      <w:r w:rsidRPr="004B7008">
        <w:rPr>
          <w:rFonts w:ascii="Lato" w:eastAsia="SimSun" w:hAnsi="Lato"/>
          <w:lang w:eastAsia="zh-CN"/>
        </w:rPr>
        <w:t xml:space="preserve">. w Elblągu, pomiędzy: </w:t>
      </w:r>
    </w:p>
    <w:p w14:paraId="30C72C16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</w:p>
    <w:p w14:paraId="63F302FF" w14:textId="71197453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  <w:r w:rsidRPr="004B7008">
        <w:rPr>
          <w:rFonts w:ascii="Lato" w:hAnsi="Lato"/>
          <w:b/>
        </w:rPr>
        <w:t>Elbląskim Przedsiębiorstwem Energetyki Cieplnej Spółka z o.o.</w:t>
      </w:r>
      <w:r w:rsidRPr="004B7008">
        <w:rPr>
          <w:rFonts w:ascii="Lato" w:hAnsi="Lato"/>
          <w:bCs/>
        </w:rPr>
        <w:t xml:space="preserve"> w Elblągu ul. Fabryczna 3, NIP 578-000-26-19; Sąd Rejonowy w Olsztynie, VIII Wydział Gospodarczy KRS </w:t>
      </w:r>
      <w:r>
        <w:rPr>
          <w:rFonts w:ascii="Lato" w:hAnsi="Lato"/>
          <w:bCs/>
        </w:rPr>
        <w:br/>
      </w:r>
      <w:r w:rsidRPr="004B7008">
        <w:rPr>
          <w:rFonts w:ascii="Lato" w:hAnsi="Lato"/>
          <w:bCs/>
        </w:rPr>
        <w:t xml:space="preserve">Nr: 0000127954, kapitał zakładowy: 16 </w:t>
      </w:r>
      <w:r w:rsidR="00DE11AB">
        <w:rPr>
          <w:rFonts w:ascii="Lato" w:hAnsi="Lato"/>
          <w:bCs/>
        </w:rPr>
        <w:t>695</w:t>
      </w:r>
      <w:r w:rsidR="00DE11AB" w:rsidRPr="004B7008">
        <w:rPr>
          <w:rFonts w:ascii="Lato" w:hAnsi="Lato"/>
          <w:bCs/>
        </w:rPr>
        <w:t xml:space="preserve"> </w:t>
      </w:r>
      <w:r w:rsidRPr="004B7008">
        <w:rPr>
          <w:rFonts w:ascii="Lato" w:hAnsi="Lato"/>
          <w:bCs/>
        </w:rPr>
        <w:t xml:space="preserve">500,00 zł, posiadającą status dużego przedsiębiorcy w rozumieniu postanowień ustawy z dnia 8 marca 2013 r. </w:t>
      </w:r>
      <w:r w:rsidRPr="004B7008">
        <w:rPr>
          <w:rFonts w:ascii="Lato" w:hAnsi="Lato"/>
          <w:bCs/>
        </w:rPr>
        <w:br/>
        <w:t>o przeciwdziałaniu nadmiernym opóźnieniom w transakcjach handlowych, reprezentowaną przez:</w:t>
      </w:r>
    </w:p>
    <w:p w14:paraId="7CC6DF44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  <w:r w:rsidRPr="004B7008">
        <w:rPr>
          <w:rFonts w:ascii="Lato" w:eastAsia="SimSun" w:hAnsi="Lato"/>
          <w:lang w:eastAsia="zh-CN"/>
        </w:rPr>
        <w:t xml:space="preserve">zwaną dalej </w:t>
      </w:r>
      <w:r w:rsidRPr="004B7008">
        <w:rPr>
          <w:rFonts w:ascii="Lato" w:eastAsia="SimSun" w:hAnsi="Lato"/>
          <w:b/>
          <w:bCs/>
          <w:lang w:eastAsia="zh-CN"/>
        </w:rPr>
        <w:t>Zamawiającym</w:t>
      </w:r>
      <w:r w:rsidRPr="004B7008">
        <w:rPr>
          <w:rFonts w:ascii="Lato" w:eastAsia="SimSun" w:hAnsi="Lato"/>
          <w:lang w:eastAsia="zh-CN"/>
        </w:rPr>
        <w:t>,</w:t>
      </w:r>
    </w:p>
    <w:p w14:paraId="74702824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  <w:r w:rsidRPr="004B7008">
        <w:rPr>
          <w:rFonts w:ascii="Lato" w:eastAsia="SimSun" w:hAnsi="Lato"/>
          <w:lang w:eastAsia="zh-CN"/>
        </w:rPr>
        <w:t xml:space="preserve">a </w:t>
      </w:r>
    </w:p>
    <w:p w14:paraId="0DC0D169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b/>
          <w:lang w:eastAsia="zh-CN"/>
        </w:rPr>
      </w:pPr>
      <w:r w:rsidRPr="004B7008">
        <w:rPr>
          <w:rFonts w:ascii="Lato" w:eastAsia="SimSun" w:hAnsi="Lato"/>
          <w:b/>
          <w:lang w:eastAsia="zh-CN"/>
        </w:rPr>
        <w:t>……………………………</w:t>
      </w:r>
    </w:p>
    <w:p w14:paraId="392E6503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  <w:r w:rsidRPr="004B7008">
        <w:rPr>
          <w:rFonts w:ascii="Lato" w:eastAsia="SimSun" w:hAnsi="Lato"/>
          <w:lang w:eastAsia="zh-CN"/>
        </w:rPr>
        <w:t xml:space="preserve">zwanym dalej </w:t>
      </w:r>
      <w:r w:rsidRPr="004B7008">
        <w:rPr>
          <w:rFonts w:ascii="Lato" w:eastAsia="SimSun" w:hAnsi="Lato"/>
          <w:b/>
          <w:bCs/>
          <w:lang w:eastAsia="zh-CN"/>
        </w:rPr>
        <w:t>Wykonawcą,</w:t>
      </w:r>
      <w:r w:rsidRPr="004B7008">
        <w:rPr>
          <w:rFonts w:ascii="Lato" w:eastAsia="SimSun" w:hAnsi="Lato"/>
          <w:lang w:eastAsia="zh-CN"/>
        </w:rPr>
        <w:t xml:space="preserve"> </w:t>
      </w:r>
    </w:p>
    <w:p w14:paraId="43E602F3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</w:p>
    <w:p w14:paraId="6A0BFC77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  <w:r w:rsidRPr="004B7008">
        <w:rPr>
          <w:rFonts w:ascii="Lato" w:eastAsia="SimSun" w:hAnsi="Lato"/>
          <w:lang w:eastAsia="zh-CN"/>
        </w:rPr>
        <w:t>osobno zwanych Stroną, a łącznie Stronami,</w:t>
      </w:r>
    </w:p>
    <w:p w14:paraId="68E1596A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</w:p>
    <w:p w14:paraId="28301ED6" w14:textId="77777777" w:rsidR="00946182" w:rsidRPr="004B7008" w:rsidRDefault="00946182" w:rsidP="00946182">
      <w:pPr>
        <w:ind w:left="-142"/>
        <w:jc w:val="mediumKashida"/>
        <w:rPr>
          <w:rFonts w:ascii="Lato" w:eastAsia="SimSun" w:hAnsi="Lato"/>
          <w:lang w:eastAsia="zh-CN"/>
        </w:rPr>
      </w:pPr>
      <w:r w:rsidRPr="004B7008">
        <w:rPr>
          <w:rFonts w:ascii="Lato" w:eastAsia="SimSun" w:hAnsi="Lato"/>
          <w:lang w:eastAsia="zh-CN"/>
        </w:rPr>
        <w:t>o następującej treści:</w:t>
      </w:r>
    </w:p>
    <w:p w14:paraId="591BBDB9" w14:textId="77777777" w:rsidR="00946182" w:rsidRPr="004B7008" w:rsidRDefault="00946182" w:rsidP="00946182">
      <w:pPr>
        <w:ind w:left="360"/>
        <w:jc w:val="center"/>
        <w:rPr>
          <w:rFonts w:ascii="Lato" w:hAnsi="Lato"/>
        </w:rPr>
      </w:pPr>
    </w:p>
    <w:p w14:paraId="184A5513" w14:textId="77777777" w:rsidR="00946182" w:rsidRPr="004B7008" w:rsidRDefault="00946182" w:rsidP="00946182">
      <w:pPr>
        <w:ind w:left="360"/>
        <w:jc w:val="center"/>
        <w:rPr>
          <w:rFonts w:ascii="Lato" w:eastAsia="SimSun" w:hAnsi="Lato"/>
          <w:lang w:eastAsia="zh-CN"/>
        </w:rPr>
      </w:pPr>
      <w:r w:rsidRPr="004B7008">
        <w:rPr>
          <w:rFonts w:ascii="Lato" w:eastAsia="SimSun" w:hAnsi="Lato"/>
          <w:b/>
          <w:bCs/>
          <w:color w:val="000000"/>
          <w:lang w:eastAsia="zh-CN"/>
        </w:rPr>
        <w:t>§ 1 Przedmiot Umowy</w:t>
      </w:r>
    </w:p>
    <w:p w14:paraId="18E5E94E" w14:textId="77D5530F" w:rsidR="00946182" w:rsidRPr="00946182" w:rsidRDefault="00946182" w:rsidP="00946182">
      <w:pPr>
        <w:numPr>
          <w:ilvl w:val="0"/>
          <w:numId w:val="41"/>
        </w:numPr>
        <w:suppressAutoHyphens/>
        <w:autoSpaceDE w:val="0"/>
        <w:jc w:val="both"/>
        <w:rPr>
          <w:rFonts w:ascii="Lato" w:eastAsia="Times New Roman" w:hAnsi="Lato"/>
          <w:lang w:eastAsia="zh-CN"/>
        </w:rPr>
      </w:pPr>
      <w:r w:rsidRPr="00946182">
        <w:rPr>
          <w:rFonts w:ascii="Lato" w:hAnsi="Lato"/>
        </w:rPr>
        <w:t xml:space="preserve">Zamawiający zleca, a Wykonawca zobowiązuje się do świadczenia na rzecz Zamawiającego usług polegających na </w:t>
      </w:r>
      <w:r w:rsidRPr="00946182">
        <w:rPr>
          <w:rFonts w:ascii="Lato" w:eastAsia="Times New Roman" w:hAnsi="Lato"/>
          <w:lang w:eastAsia="zh-CN"/>
        </w:rPr>
        <w:t xml:space="preserve">pobieraniu i badaniu próbek miału węglowego w ilości ok. 20 sztuk oraz badaniu próbek </w:t>
      </w:r>
      <w:proofErr w:type="spellStart"/>
      <w:r w:rsidRPr="00946182">
        <w:rPr>
          <w:rFonts w:ascii="Lato" w:eastAsia="Times New Roman" w:hAnsi="Lato"/>
          <w:lang w:eastAsia="zh-CN"/>
        </w:rPr>
        <w:t>ekogroszku</w:t>
      </w:r>
      <w:proofErr w:type="spellEnd"/>
      <w:r w:rsidRPr="00946182">
        <w:rPr>
          <w:rFonts w:ascii="Lato" w:eastAsia="Times New Roman" w:hAnsi="Lato"/>
          <w:lang w:eastAsia="zh-CN"/>
        </w:rPr>
        <w:t xml:space="preserve"> w ilości 7 sztuk.</w:t>
      </w:r>
    </w:p>
    <w:p w14:paraId="1F44B5C8" w14:textId="1C26D5D4" w:rsidR="00946182" w:rsidRDefault="00946182" w:rsidP="00946182">
      <w:pPr>
        <w:numPr>
          <w:ilvl w:val="0"/>
          <w:numId w:val="41"/>
        </w:numPr>
        <w:suppressAutoHyphens/>
        <w:autoSpaceDE w:val="0"/>
        <w:jc w:val="both"/>
        <w:rPr>
          <w:rFonts w:ascii="Lato" w:eastAsia="Times New Roman" w:hAnsi="Lato"/>
          <w:lang w:eastAsia="zh-CN"/>
        </w:rPr>
      </w:pPr>
      <w:r w:rsidRPr="00136202">
        <w:rPr>
          <w:rFonts w:ascii="Lato" w:eastAsia="Times New Roman" w:hAnsi="Lato"/>
          <w:lang w:eastAsia="zh-CN"/>
        </w:rPr>
        <w:t>Podana ilość próbek do badania jest ilością szacunkową i może ulec zmianie.</w:t>
      </w:r>
    </w:p>
    <w:p w14:paraId="2074059D" w14:textId="59F06AFA" w:rsidR="00946182" w:rsidRPr="00946182" w:rsidRDefault="00946182" w:rsidP="00946182">
      <w:pPr>
        <w:numPr>
          <w:ilvl w:val="0"/>
          <w:numId w:val="41"/>
        </w:numPr>
        <w:jc w:val="both"/>
        <w:rPr>
          <w:rFonts w:ascii="Lato" w:eastAsia="Times New Roman" w:hAnsi="Lato"/>
          <w:lang w:eastAsia="zh-CN"/>
        </w:rPr>
      </w:pPr>
      <w:r>
        <w:rPr>
          <w:rFonts w:ascii="Lato" w:eastAsia="Times New Roman" w:hAnsi="Lato"/>
          <w:lang w:eastAsia="zh-CN"/>
        </w:rPr>
        <w:t xml:space="preserve">Termin </w:t>
      </w:r>
      <w:r w:rsidRPr="00946182">
        <w:rPr>
          <w:rFonts w:ascii="Lato" w:eastAsia="Times New Roman" w:hAnsi="Lato"/>
          <w:lang w:eastAsia="zh-CN"/>
        </w:rPr>
        <w:t>(dzień i godzina) pobrania próby miału węglowego do badań będzie każdorazowo podawany (zlecany pracownikowi laboratorium) z 24h wyprzedzeniem za pośrednictwem wiadomości e-mail do osoby wskazanej do kontaktu przez Wykonawcę. W przypadku konieczności zmiany terminu z przyczyn niezależnych od Wykonawcy lub Zamawiającego, nowy termin poboru próby zostanie ustalony telefonicznie i potwierdzony e-mailowo.</w:t>
      </w:r>
    </w:p>
    <w:p w14:paraId="1E0810C2" w14:textId="4D60653B" w:rsidR="00946182" w:rsidRPr="0020489A" w:rsidRDefault="00946182" w:rsidP="00946182">
      <w:pPr>
        <w:numPr>
          <w:ilvl w:val="0"/>
          <w:numId w:val="41"/>
        </w:numPr>
        <w:suppressAutoHyphens/>
        <w:spacing w:after="120"/>
        <w:rPr>
          <w:rFonts w:ascii="Lato" w:eastAsia="Times New Roman" w:hAnsi="Lato"/>
          <w:lang w:eastAsia="zh-CN"/>
        </w:rPr>
      </w:pPr>
      <w:r w:rsidRPr="004B7008">
        <w:rPr>
          <w:rFonts w:ascii="Lato" w:eastAsia="Times New Roman" w:hAnsi="Lato"/>
          <w:lang w:eastAsia="zh-CN"/>
        </w:rPr>
        <w:t>Minimalny zakres wykonanych badań</w:t>
      </w:r>
      <w:r>
        <w:rPr>
          <w:rFonts w:ascii="Lato" w:eastAsia="Times New Roman" w:hAnsi="Lato"/>
          <w:lang w:eastAsia="zh-CN"/>
        </w:rPr>
        <w:t xml:space="preserve"> dla miału węglowego</w:t>
      </w:r>
      <w:r w:rsidRPr="004B7008">
        <w:rPr>
          <w:rFonts w:ascii="Lato" w:eastAsia="Times New Roman" w:hAnsi="Lato"/>
          <w:lang w:eastAsia="zh-CN"/>
        </w:rPr>
        <w:t>:</w:t>
      </w:r>
    </w:p>
    <w:p w14:paraId="3677A936" w14:textId="77777777" w:rsidR="00946182" w:rsidRPr="00532117" w:rsidRDefault="00946182" w:rsidP="00946182">
      <w:pPr>
        <w:pStyle w:val="Akapitzlist"/>
        <w:numPr>
          <w:ilvl w:val="0"/>
          <w:numId w:val="29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 xml:space="preserve">Wartość opałowa w stanie roboczym – </w:t>
      </w:r>
      <w:proofErr w:type="spellStart"/>
      <w:r w:rsidRPr="00532117">
        <w:rPr>
          <w:rFonts w:ascii="Lato" w:eastAsia="Times New Roman" w:hAnsi="Lato"/>
          <w:lang w:eastAsia="pl-PL"/>
        </w:rPr>
        <w:t>Q</w:t>
      </w:r>
      <w:r w:rsidRPr="00532117">
        <w:rPr>
          <w:rFonts w:ascii="Lato" w:eastAsia="Times New Roman" w:hAnsi="Lato"/>
          <w:vertAlign w:val="superscript"/>
          <w:lang w:eastAsia="pl-PL"/>
        </w:rPr>
        <w:t>r</w:t>
      </w:r>
      <w:proofErr w:type="spellEnd"/>
    </w:p>
    <w:p w14:paraId="27A34214" w14:textId="77777777" w:rsidR="00946182" w:rsidRPr="00532117" w:rsidRDefault="00946182" w:rsidP="00946182">
      <w:pPr>
        <w:pStyle w:val="Akapitzlist"/>
        <w:numPr>
          <w:ilvl w:val="0"/>
          <w:numId w:val="29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>Zawartość części lotnych –</w:t>
      </w:r>
      <w:proofErr w:type="spellStart"/>
      <w:r w:rsidRPr="00532117">
        <w:rPr>
          <w:rFonts w:ascii="Lato" w:eastAsia="Times New Roman" w:hAnsi="Lato"/>
          <w:lang w:eastAsia="pl-PL"/>
        </w:rPr>
        <w:t>V</w:t>
      </w:r>
      <w:r w:rsidRPr="00532117">
        <w:rPr>
          <w:rFonts w:ascii="Lato" w:eastAsia="Times New Roman" w:hAnsi="Lato"/>
          <w:vertAlign w:val="superscript"/>
          <w:lang w:eastAsia="pl-PL"/>
        </w:rPr>
        <w:t>daf</w:t>
      </w:r>
      <w:proofErr w:type="spellEnd"/>
    </w:p>
    <w:p w14:paraId="3D2ABB5A" w14:textId="77777777" w:rsidR="00946182" w:rsidRPr="00532117" w:rsidRDefault="00946182" w:rsidP="00946182">
      <w:pPr>
        <w:pStyle w:val="Akapitzlist"/>
        <w:numPr>
          <w:ilvl w:val="0"/>
          <w:numId w:val="29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>Zawartość popiołu w stanie roboczym – A</w:t>
      </w:r>
      <w:r w:rsidRPr="00532117">
        <w:rPr>
          <w:rFonts w:ascii="Lato" w:eastAsia="Times New Roman" w:hAnsi="Lato"/>
          <w:vertAlign w:val="superscript"/>
          <w:lang w:eastAsia="pl-PL"/>
        </w:rPr>
        <w:t>r</w:t>
      </w:r>
    </w:p>
    <w:p w14:paraId="2B624D7A" w14:textId="77777777" w:rsidR="00946182" w:rsidRPr="00532117" w:rsidRDefault="00946182" w:rsidP="00946182">
      <w:pPr>
        <w:pStyle w:val="Akapitzlist"/>
        <w:numPr>
          <w:ilvl w:val="0"/>
          <w:numId w:val="29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>Zawartość siarki w stanie roboczym – S</w:t>
      </w:r>
      <w:r w:rsidRPr="00532117">
        <w:rPr>
          <w:rFonts w:ascii="Lato" w:eastAsia="Times New Roman" w:hAnsi="Lato"/>
          <w:vertAlign w:val="superscript"/>
          <w:lang w:eastAsia="pl-PL"/>
        </w:rPr>
        <w:t>r</w:t>
      </w:r>
    </w:p>
    <w:p w14:paraId="75431CBB" w14:textId="77777777" w:rsidR="00946182" w:rsidRPr="00532117" w:rsidRDefault="00946182" w:rsidP="00946182">
      <w:pPr>
        <w:pStyle w:val="Akapitzlist"/>
        <w:numPr>
          <w:ilvl w:val="0"/>
          <w:numId w:val="29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 xml:space="preserve">Zawartość wilgoci w stanie roboczym – </w:t>
      </w:r>
      <w:proofErr w:type="spellStart"/>
      <w:r w:rsidRPr="00532117">
        <w:rPr>
          <w:rFonts w:ascii="Lato" w:eastAsia="Times New Roman" w:hAnsi="Lato"/>
          <w:lang w:eastAsia="pl-PL"/>
        </w:rPr>
        <w:t>W</w:t>
      </w:r>
      <w:r w:rsidRPr="00532117">
        <w:rPr>
          <w:rFonts w:ascii="Lato" w:eastAsia="Times New Roman" w:hAnsi="Lato"/>
          <w:vertAlign w:val="superscript"/>
          <w:lang w:eastAsia="pl-PL"/>
        </w:rPr>
        <w:t>r</w:t>
      </w:r>
      <w:proofErr w:type="spellEnd"/>
    </w:p>
    <w:p w14:paraId="2AB222DA" w14:textId="77777777" w:rsidR="00946182" w:rsidRPr="00532117" w:rsidRDefault="00946182" w:rsidP="00946182">
      <w:pPr>
        <w:pStyle w:val="Akapitzlist"/>
        <w:numPr>
          <w:ilvl w:val="0"/>
          <w:numId w:val="29"/>
        </w:numPr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>Analiza ziarnowa:</w:t>
      </w:r>
      <w:r w:rsidRPr="00532117">
        <w:rPr>
          <w:rFonts w:ascii="Lato" w:eastAsia="Times New Roman" w:hAnsi="Lato"/>
          <w:lang w:eastAsia="pl-PL"/>
        </w:rPr>
        <w:br/>
        <w:t xml:space="preserve">     Zawartość podziarna 0-1 mm [%] </w:t>
      </w:r>
      <w:r w:rsidRPr="00532117">
        <w:rPr>
          <w:rFonts w:ascii="Lato" w:eastAsia="Times New Roman" w:hAnsi="Lato"/>
          <w:lang w:eastAsia="pl-PL"/>
        </w:rPr>
        <w:br/>
        <w:t xml:space="preserve">     Zawartość podziarna 1-3 mm [%] </w:t>
      </w:r>
      <w:r w:rsidRPr="00532117">
        <w:rPr>
          <w:rFonts w:ascii="Lato" w:eastAsia="Times New Roman" w:hAnsi="Lato"/>
          <w:lang w:eastAsia="pl-PL"/>
        </w:rPr>
        <w:br/>
        <w:t xml:space="preserve">     Zawartość nadziarna &gt; 31,5 mm [%] </w:t>
      </w:r>
    </w:p>
    <w:p w14:paraId="0EEFD4D9" w14:textId="77777777" w:rsidR="00946182" w:rsidRPr="00532117" w:rsidRDefault="00946182" w:rsidP="00946182">
      <w:pPr>
        <w:pStyle w:val="Akapitzlist"/>
        <w:numPr>
          <w:ilvl w:val="0"/>
          <w:numId w:val="41"/>
        </w:numPr>
        <w:shd w:val="clear" w:color="auto" w:fill="FFFFFF"/>
        <w:spacing w:after="100" w:afterAutospacing="1"/>
        <w:rPr>
          <w:rFonts w:ascii="Lato" w:hAnsi="Lato"/>
        </w:rPr>
      </w:pPr>
      <w:r w:rsidRPr="00532117">
        <w:rPr>
          <w:rFonts w:ascii="Lato" w:hAnsi="Lato"/>
        </w:rPr>
        <w:t xml:space="preserve">Minimalny zakres wykonanych badań dla </w:t>
      </w:r>
      <w:proofErr w:type="spellStart"/>
      <w:r w:rsidRPr="00532117">
        <w:rPr>
          <w:rFonts w:ascii="Lato" w:hAnsi="Lato"/>
        </w:rPr>
        <w:t>ekogroszku</w:t>
      </w:r>
      <w:proofErr w:type="spellEnd"/>
      <w:r w:rsidRPr="00532117">
        <w:rPr>
          <w:rFonts w:ascii="Lato" w:hAnsi="Lato"/>
        </w:rPr>
        <w:t>:</w:t>
      </w:r>
    </w:p>
    <w:p w14:paraId="21C53F88" w14:textId="77777777" w:rsidR="00946182" w:rsidRPr="00532117" w:rsidRDefault="00946182" w:rsidP="00946182">
      <w:pPr>
        <w:pStyle w:val="Akapitzlist"/>
        <w:numPr>
          <w:ilvl w:val="0"/>
          <w:numId w:val="28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 xml:space="preserve">Wartość opałowa w stanie roboczym – </w:t>
      </w:r>
      <w:proofErr w:type="spellStart"/>
      <w:r w:rsidRPr="00532117">
        <w:rPr>
          <w:rFonts w:ascii="Lato" w:eastAsia="Times New Roman" w:hAnsi="Lato"/>
          <w:lang w:eastAsia="pl-PL"/>
        </w:rPr>
        <w:t>Q</w:t>
      </w:r>
      <w:r w:rsidRPr="00532117">
        <w:rPr>
          <w:rFonts w:ascii="Lato" w:eastAsia="Times New Roman" w:hAnsi="Lato"/>
          <w:vertAlign w:val="superscript"/>
          <w:lang w:eastAsia="pl-PL"/>
        </w:rPr>
        <w:t>r</w:t>
      </w:r>
      <w:proofErr w:type="spellEnd"/>
    </w:p>
    <w:p w14:paraId="27230ED0" w14:textId="77777777" w:rsidR="00946182" w:rsidRPr="00532117" w:rsidRDefault="00946182" w:rsidP="00946182">
      <w:pPr>
        <w:pStyle w:val="Akapitzlist"/>
        <w:numPr>
          <w:ilvl w:val="0"/>
          <w:numId w:val="28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>Zawartość części lotnych –</w:t>
      </w:r>
      <w:proofErr w:type="spellStart"/>
      <w:r w:rsidRPr="00532117">
        <w:rPr>
          <w:rFonts w:ascii="Lato" w:eastAsia="Times New Roman" w:hAnsi="Lato"/>
          <w:lang w:eastAsia="pl-PL"/>
        </w:rPr>
        <w:t>V</w:t>
      </w:r>
      <w:r w:rsidRPr="00532117">
        <w:rPr>
          <w:rFonts w:ascii="Lato" w:eastAsia="Times New Roman" w:hAnsi="Lato"/>
          <w:vertAlign w:val="superscript"/>
          <w:lang w:eastAsia="pl-PL"/>
        </w:rPr>
        <w:t>daf</w:t>
      </w:r>
      <w:proofErr w:type="spellEnd"/>
    </w:p>
    <w:p w14:paraId="06FC0334" w14:textId="77777777" w:rsidR="00946182" w:rsidRPr="00532117" w:rsidRDefault="00946182" w:rsidP="00946182">
      <w:pPr>
        <w:pStyle w:val="Akapitzlist"/>
        <w:numPr>
          <w:ilvl w:val="0"/>
          <w:numId w:val="28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>Zawartość popiołu w stanie roboczym – A</w:t>
      </w:r>
      <w:r w:rsidRPr="00532117">
        <w:rPr>
          <w:rFonts w:ascii="Lato" w:eastAsia="Times New Roman" w:hAnsi="Lato"/>
          <w:vertAlign w:val="superscript"/>
          <w:lang w:eastAsia="pl-PL"/>
        </w:rPr>
        <w:t>r</w:t>
      </w:r>
    </w:p>
    <w:p w14:paraId="0D1399DE" w14:textId="77777777" w:rsidR="00946182" w:rsidRPr="00532117" w:rsidRDefault="00946182" w:rsidP="00946182">
      <w:pPr>
        <w:pStyle w:val="Akapitzlist"/>
        <w:numPr>
          <w:ilvl w:val="0"/>
          <w:numId w:val="28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>Zawartość siarki w stanie roboczym – S</w:t>
      </w:r>
      <w:r w:rsidRPr="00532117">
        <w:rPr>
          <w:rFonts w:ascii="Lato" w:eastAsia="Times New Roman" w:hAnsi="Lato"/>
          <w:vertAlign w:val="superscript"/>
          <w:lang w:eastAsia="pl-PL"/>
        </w:rPr>
        <w:t>r</w:t>
      </w:r>
    </w:p>
    <w:p w14:paraId="44028110" w14:textId="77777777" w:rsidR="00946182" w:rsidRPr="00532117" w:rsidRDefault="00946182" w:rsidP="00946182">
      <w:pPr>
        <w:pStyle w:val="Akapitzlist"/>
        <w:numPr>
          <w:ilvl w:val="0"/>
          <w:numId w:val="28"/>
        </w:numPr>
        <w:shd w:val="clear" w:color="auto" w:fill="FFFFFF"/>
        <w:spacing w:after="100" w:afterAutospacing="1"/>
        <w:rPr>
          <w:rFonts w:ascii="Lato" w:eastAsia="Times New Roman" w:hAnsi="Lato"/>
          <w:lang w:eastAsia="pl-PL"/>
        </w:rPr>
      </w:pPr>
      <w:r w:rsidRPr="00532117">
        <w:rPr>
          <w:rFonts w:ascii="Lato" w:eastAsia="Times New Roman" w:hAnsi="Lato"/>
          <w:lang w:eastAsia="pl-PL"/>
        </w:rPr>
        <w:t xml:space="preserve">Zawartość wilgoci w stanie roboczym – </w:t>
      </w:r>
      <w:proofErr w:type="spellStart"/>
      <w:r w:rsidRPr="00532117">
        <w:rPr>
          <w:rFonts w:ascii="Lato" w:eastAsia="Times New Roman" w:hAnsi="Lato"/>
          <w:lang w:eastAsia="pl-PL"/>
        </w:rPr>
        <w:t>W</w:t>
      </w:r>
      <w:r w:rsidRPr="00532117">
        <w:rPr>
          <w:rFonts w:ascii="Lato" w:eastAsia="Times New Roman" w:hAnsi="Lato"/>
          <w:vertAlign w:val="superscript"/>
          <w:lang w:eastAsia="pl-PL"/>
        </w:rPr>
        <w:t>r</w:t>
      </w:r>
      <w:proofErr w:type="spellEnd"/>
    </w:p>
    <w:p w14:paraId="2F1E0B1F" w14:textId="77777777" w:rsidR="00946182" w:rsidRDefault="00946182" w:rsidP="00946182">
      <w:pPr>
        <w:pStyle w:val="Akapitzlist"/>
        <w:shd w:val="clear" w:color="auto" w:fill="FFFFFF"/>
        <w:spacing w:after="100" w:afterAutospacing="1"/>
        <w:ind w:left="786"/>
        <w:rPr>
          <w:rFonts w:ascii="Lato" w:hAnsi="Lato"/>
        </w:rPr>
      </w:pPr>
    </w:p>
    <w:p w14:paraId="2E9D629A" w14:textId="77777777" w:rsidR="00946182" w:rsidRDefault="00946182" w:rsidP="008609A1">
      <w:pPr>
        <w:pStyle w:val="Akapitzlist"/>
        <w:numPr>
          <w:ilvl w:val="0"/>
          <w:numId w:val="41"/>
        </w:numPr>
        <w:shd w:val="clear" w:color="auto" w:fill="FFFFFF"/>
        <w:spacing w:after="100" w:afterAutospacing="1"/>
        <w:jc w:val="both"/>
        <w:rPr>
          <w:rFonts w:ascii="Lato" w:hAnsi="Lato"/>
        </w:rPr>
      </w:pPr>
      <w:r>
        <w:rPr>
          <w:rFonts w:ascii="Lato" w:hAnsi="Lato"/>
          <w:lang w:eastAsia="zh-CN"/>
        </w:rPr>
        <w:t xml:space="preserve"> </w:t>
      </w:r>
      <w:r w:rsidRPr="0020489A">
        <w:rPr>
          <w:rFonts w:ascii="Lato" w:hAnsi="Lato"/>
          <w:lang w:eastAsia="zh-CN"/>
        </w:rPr>
        <w:t xml:space="preserve">Zamawiający dopuszcza możliwość przedstawienia w raporcie z badań większej ilości badanych cech. </w:t>
      </w:r>
    </w:p>
    <w:p w14:paraId="2AA35221" w14:textId="77777777" w:rsidR="00946182" w:rsidRDefault="00946182" w:rsidP="00B87C18">
      <w:pPr>
        <w:pStyle w:val="Akapitzlist"/>
        <w:numPr>
          <w:ilvl w:val="0"/>
          <w:numId w:val="41"/>
        </w:numPr>
        <w:suppressAutoHyphens/>
        <w:autoSpaceDE w:val="0"/>
        <w:ind w:left="357" w:hanging="357"/>
        <w:jc w:val="both"/>
        <w:rPr>
          <w:rFonts w:ascii="Lato" w:eastAsia="Times New Roman" w:hAnsi="Lato"/>
          <w:lang w:eastAsia="zh-CN"/>
        </w:rPr>
      </w:pPr>
      <w:r w:rsidRPr="00D725AE">
        <w:rPr>
          <w:rFonts w:ascii="Lato" w:eastAsia="Times New Roman" w:hAnsi="Lato"/>
          <w:lang w:eastAsia="zh-CN"/>
        </w:rPr>
        <w:lastRenderedPageBreak/>
        <w:t xml:space="preserve">Próby do badań </w:t>
      </w:r>
      <w:proofErr w:type="spellStart"/>
      <w:r w:rsidRPr="00D725AE">
        <w:rPr>
          <w:rFonts w:ascii="Lato" w:eastAsia="Times New Roman" w:hAnsi="Lato"/>
          <w:lang w:eastAsia="zh-CN"/>
        </w:rPr>
        <w:t>ekogroszku</w:t>
      </w:r>
      <w:proofErr w:type="spellEnd"/>
      <w:r w:rsidRPr="00D725AE">
        <w:rPr>
          <w:rFonts w:ascii="Lato" w:eastAsia="Times New Roman" w:hAnsi="Lato"/>
          <w:lang w:eastAsia="zh-CN"/>
        </w:rPr>
        <w:t xml:space="preserve"> będą pobierane przez pracowników Zamawiającego i dostarczane do laboratorium drogą kurierską lub przekazywane osobiście przedstawicielowi Wykonawcy, jeśli będzie taka możliwość.</w:t>
      </w:r>
    </w:p>
    <w:p w14:paraId="56927BC0" w14:textId="5D3C3CF1" w:rsidR="00946182" w:rsidRPr="00946182" w:rsidRDefault="00946182" w:rsidP="00B87C18">
      <w:pPr>
        <w:pStyle w:val="Akapitzlist"/>
        <w:numPr>
          <w:ilvl w:val="0"/>
          <w:numId w:val="41"/>
        </w:numPr>
        <w:suppressAutoHyphens/>
        <w:autoSpaceDE w:val="0"/>
        <w:ind w:left="357" w:hanging="357"/>
        <w:jc w:val="both"/>
        <w:rPr>
          <w:rFonts w:ascii="Lato" w:eastAsia="Times New Roman" w:hAnsi="Lato"/>
          <w:lang w:eastAsia="zh-CN"/>
        </w:rPr>
      </w:pPr>
      <w:bookmarkStart w:id="1" w:name="_Hlk179200528"/>
      <w:r w:rsidRPr="00D725AE">
        <w:rPr>
          <w:rFonts w:ascii="Lato" w:eastAsia="Times New Roman" w:hAnsi="Lato"/>
          <w:lang w:eastAsia="zh-CN"/>
        </w:rPr>
        <w:t>Termin wykonania badania</w:t>
      </w:r>
      <w:r>
        <w:rPr>
          <w:rFonts w:ascii="Lato" w:eastAsia="Times New Roman" w:hAnsi="Lato"/>
          <w:lang w:eastAsia="zh-CN"/>
        </w:rPr>
        <w:t xml:space="preserve"> wraz z przedstawieniem wyników analiz</w:t>
      </w:r>
      <w:r w:rsidRPr="00D725AE">
        <w:rPr>
          <w:rFonts w:ascii="Lato" w:eastAsia="Times New Roman" w:hAnsi="Lato"/>
          <w:lang w:eastAsia="zh-CN"/>
        </w:rPr>
        <w:t xml:space="preserve"> </w:t>
      </w:r>
      <w:bookmarkEnd w:id="1"/>
      <w:r w:rsidRPr="00D725AE">
        <w:rPr>
          <w:rFonts w:ascii="Lato" w:eastAsia="Times New Roman" w:hAnsi="Lato"/>
          <w:lang w:eastAsia="zh-CN"/>
        </w:rPr>
        <w:t>wynosi maksymalnie 7 dni roboczych</w:t>
      </w:r>
      <w:r>
        <w:rPr>
          <w:rFonts w:ascii="Lato" w:eastAsia="Times New Roman" w:hAnsi="Lato"/>
          <w:lang w:eastAsia="zh-CN"/>
        </w:rPr>
        <w:t xml:space="preserve"> </w:t>
      </w:r>
      <w:r w:rsidR="004736F6">
        <w:rPr>
          <w:rFonts w:ascii="Lato" w:eastAsia="Times New Roman" w:hAnsi="Lato"/>
          <w:lang w:eastAsia="zh-CN"/>
        </w:rPr>
        <w:t xml:space="preserve">licząc od dnia </w:t>
      </w:r>
      <w:r w:rsidRPr="00D725AE">
        <w:rPr>
          <w:rFonts w:ascii="Lato" w:eastAsia="Times New Roman" w:hAnsi="Lato"/>
          <w:lang w:eastAsia="zh-CN"/>
        </w:rPr>
        <w:t>pobrania próby przez laboratorium</w:t>
      </w:r>
      <w:r w:rsidR="004736F6">
        <w:rPr>
          <w:rFonts w:ascii="Lato" w:eastAsia="Times New Roman" w:hAnsi="Lato"/>
          <w:lang w:eastAsia="zh-CN"/>
        </w:rPr>
        <w:t xml:space="preserve"> lub</w:t>
      </w:r>
      <w:r w:rsidRPr="00D725AE">
        <w:rPr>
          <w:rFonts w:ascii="Lato" w:eastAsia="Times New Roman" w:hAnsi="Lato"/>
          <w:lang w:eastAsia="zh-CN"/>
        </w:rPr>
        <w:t xml:space="preserve"> otrzymania próby </w:t>
      </w:r>
      <w:r>
        <w:rPr>
          <w:rFonts w:ascii="Lato" w:eastAsia="Times New Roman" w:hAnsi="Lato"/>
          <w:lang w:eastAsia="zh-CN"/>
        </w:rPr>
        <w:br/>
      </w:r>
      <w:r w:rsidRPr="00946182">
        <w:rPr>
          <w:rFonts w:ascii="Lato" w:eastAsia="Times New Roman" w:hAnsi="Lato"/>
          <w:lang w:eastAsia="zh-CN"/>
        </w:rPr>
        <w:t>od Zamawiającego.</w:t>
      </w:r>
    </w:p>
    <w:p w14:paraId="4CA264B1" w14:textId="77777777" w:rsidR="00946182" w:rsidRDefault="00946182" w:rsidP="00B87C18">
      <w:pPr>
        <w:pStyle w:val="Akapitzlist"/>
        <w:numPr>
          <w:ilvl w:val="0"/>
          <w:numId w:val="41"/>
        </w:numPr>
        <w:suppressAutoHyphens/>
        <w:autoSpaceDE w:val="0"/>
        <w:ind w:left="357" w:hanging="357"/>
        <w:jc w:val="both"/>
        <w:rPr>
          <w:rFonts w:ascii="Lato" w:eastAsia="Times New Roman" w:hAnsi="Lato"/>
          <w:lang w:eastAsia="zh-CN"/>
        </w:rPr>
      </w:pPr>
      <w:r w:rsidRPr="00D725AE">
        <w:rPr>
          <w:rFonts w:ascii="Lato" w:eastAsia="Times New Roman" w:hAnsi="Lato"/>
          <w:lang w:eastAsia="zh-CN"/>
        </w:rPr>
        <w:t>Wyniki badań wraz z podaną niepewnością</w:t>
      </w:r>
      <w:r>
        <w:rPr>
          <w:rFonts w:ascii="Lato" w:eastAsia="Times New Roman" w:hAnsi="Lato"/>
          <w:lang w:eastAsia="zh-CN"/>
        </w:rPr>
        <w:t xml:space="preserve"> pomiarową (n</w:t>
      </w:r>
      <w:r w:rsidRPr="00A72C94">
        <w:rPr>
          <w:rFonts w:ascii="Lato" w:eastAsia="Times New Roman" w:hAnsi="Lato"/>
          <w:lang w:eastAsia="zh-CN"/>
        </w:rPr>
        <w:t>iepewność rozszerzona dla poziomu ufności 0.95 i współczynnik</w:t>
      </w:r>
      <w:r>
        <w:rPr>
          <w:rFonts w:ascii="Lato" w:eastAsia="Times New Roman" w:hAnsi="Lato"/>
          <w:lang w:eastAsia="zh-CN"/>
        </w:rPr>
        <w:t>a</w:t>
      </w:r>
      <w:r w:rsidRPr="00A72C94">
        <w:rPr>
          <w:rFonts w:ascii="Lato" w:eastAsia="Times New Roman" w:hAnsi="Lato"/>
          <w:lang w:eastAsia="zh-CN"/>
        </w:rPr>
        <w:t xml:space="preserve"> rozszerzenia k=2</w:t>
      </w:r>
      <w:r>
        <w:rPr>
          <w:rFonts w:ascii="Lato" w:eastAsia="Times New Roman" w:hAnsi="Lato"/>
          <w:lang w:eastAsia="zh-CN"/>
        </w:rPr>
        <w:t xml:space="preserve">) będą </w:t>
      </w:r>
      <w:r w:rsidRPr="00D725AE">
        <w:rPr>
          <w:rFonts w:ascii="Lato" w:eastAsia="Times New Roman" w:hAnsi="Lato"/>
          <w:lang w:eastAsia="zh-CN"/>
        </w:rPr>
        <w:t>przekaz</w:t>
      </w:r>
      <w:r>
        <w:rPr>
          <w:rFonts w:ascii="Lato" w:eastAsia="Times New Roman" w:hAnsi="Lato"/>
          <w:lang w:eastAsia="zh-CN"/>
        </w:rPr>
        <w:t xml:space="preserve">ywane </w:t>
      </w:r>
      <w:r>
        <w:rPr>
          <w:rFonts w:ascii="Lato" w:hAnsi="Lato"/>
          <w:lang w:eastAsia="zh-CN"/>
        </w:rPr>
        <w:t xml:space="preserve">w postaci „Raportu z badań” </w:t>
      </w:r>
      <w:r>
        <w:rPr>
          <w:rFonts w:ascii="Lato" w:eastAsia="Times New Roman" w:hAnsi="Lato"/>
          <w:lang w:eastAsia="zh-CN"/>
        </w:rPr>
        <w:t>drogą</w:t>
      </w:r>
      <w:r w:rsidRPr="00D725AE">
        <w:rPr>
          <w:rFonts w:ascii="Lato" w:eastAsia="Times New Roman" w:hAnsi="Lato"/>
          <w:lang w:eastAsia="zh-CN"/>
        </w:rPr>
        <w:t xml:space="preserve"> </w:t>
      </w:r>
      <w:r>
        <w:rPr>
          <w:rFonts w:ascii="Lato" w:eastAsia="Times New Roman" w:hAnsi="Lato"/>
          <w:lang w:eastAsia="zh-CN"/>
        </w:rPr>
        <w:t xml:space="preserve">elektroniczną na </w:t>
      </w:r>
      <w:r w:rsidRPr="00D725AE">
        <w:rPr>
          <w:rFonts w:ascii="Lato" w:eastAsia="Times New Roman" w:hAnsi="Lato"/>
          <w:lang w:eastAsia="zh-CN"/>
        </w:rPr>
        <w:t xml:space="preserve">adres </w:t>
      </w:r>
      <w:r>
        <w:rPr>
          <w:rFonts w:ascii="Lato" w:eastAsia="Times New Roman" w:hAnsi="Lato"/>
          <w:lang w:eastAsia="zh-CN"/>
        </w:rPr>
        <w:t>e-mail wskazany przez Zamawiającego.</w:t>
      </w:r>
    </w:p>
    <w:p w14:paraId="30D19412" w14:textId="14C81A63" w:rsidR="00946182" w:rsidRPr="00B87C18" w:rsidRDefault="00946182" w:rsidP="00B87C18">
      <w:pPr>
        <w:pStyle w:val="Akapitzlist"/>
        <w:numPr>
          <w:ilvl w:val="0"/>
          <w:numId w:val="41"/>
        </w:numPr>
        <w:suppressAutoHyphens/>
        <w:autoSpaceDE w:val="0"/>
        <w:ind w:left="357" w:hanging="357"/>
        <w:jc w:val="both"/>
        <w:rPr>
          <w:rFonts w:ascii="Lato" w:eastAsia="Times New Roman" w:hAnsi="Lato"/>
          <w:lang w:eastAsia="zh-CN"/>
        </w:rPr>
      </w:pPr>
      <w:r w:rsidRPr="00DD6486">
        <w:rPr>
          <w:rFonts w:ascii="Lato" w:eastAsia="Times New Roman" w:hAnsi="Lato"/>
          <w:lang w:eastAsia="zh-CN"/>
        </w:rPr>
        <w:t xml:space="preserve">Zamawiający wymaga przedstawienia Certyfikatu i Zakresu Akredytacji Laboratorium   </w:t>
      </w:r>
      <w:r w:rsidRPr="00B87C18">
        <w:rPr>
          <w:rFonts w:ascii="Lato" w:eastAsia="Times New Roman" w:hAnsi="Lato"/>
          <w:lang w:eastAsia="zh-CN"/>
        </w:rPr>
        <w:t xml:space="preserve">Badawczego (PCA) obejmującego paliwa stałe - węgiel kamienny, na badania wskazane  </w:t>
      </w:r>
      <w:r w:rsidR="00B87C18">
        <w:rPr>
          <w:rFonts w:ascii="Lato" w:eastAsia="Times New Roman" w:hAnsi="Lato"/>
          <w:lang w:eastAsia="zh-CN"/>
        </w:rPr>
        <w:br/>
      </w:r>
      <w:r w:rsidRPr="00B87C18">
        <w:rPr>
          <w:rFonts w:ascii="Lato" w:eastAsia="Times New Roman" w:hAnsi="Lato"/>
          <w:lang w:eastAsia="zh-CN"/>
        </w:rPr>
        <w:t xml:space="preserve">w przedmiocie zamówienia. </w:t>
      </w:r>
    </w:p>
    <w:p w14:paraId="3159930D" w14:textId="77777777" w:rsidR="00946182" w:rsidRPr="004B7008" w:rsidRDefault="00946182" w:rsidP="00DE11AB">
      <w:pPr>
        <w:spacing w:after="120"/>
        <w:rPr>
          <w:rFonts w:ascii="Lato" w:hAnsi="Lato" w:cs="Calibri"/>
        </w:rPr>
      </w:pPr>
    </w:p>
    <w:p w14:paraId="546B14C4" w14:textId="77777777" w:rsidR="00946182" w:rsidRPr="004B7008" w:rsidRDefault="00946182" w:rsidP="00946182">
      <w:pPr>
        <w:jc w:val="center"/>
        <w:rPr>
          <w:rFonts w:ascii="Lato" w:hAnsi="Lato"/>
          <w:b/>
          <w:bCs/>
        </w:rPr>
      </w:pPr>
      <w:r w:rsidRPr="004B7008">
        <w:rPr>
          <w:rFonts w:ascii="Lato" w:hAnsi="Lato"/>
          <w:b/>
          <w:bCs/>
        </w:rPr>
        <w:t>§ 2 Obowiązki Zamawiającego</w:t>
      </w:r>
    </w:p>
    <w:p w14:paraId="2B088224" w14:textId="0846F4EE" w:rsidR="00946182" w:rsidRPr="004B7008" w:rsidRDefault="00946182" w:rsidP="00946182">
      <w:pPr>
        <w:pStyle w:val="Akapitzlist"/>
        <w:numPr>
          <w:ilvl w:val="0"/>
          <w:numId w:val="36"/>
        </w:numPr>
        <w:ind w:left="357" w:hanging="357"/>
        <w:contextualSpacing w:val="0"/>
        <w:jc w:val="both"/>
        <w:rPr>
          <w:rFonts w:ascii="Lato" w:hAnsi="Lato"/>
        </w:rPr>
      </w:pPr>
      <w:r w:rsidRPr="004B7008">
        <w:rPr>
          <w:rFonts w:ascii="Lato" w:hAnsi="Lato"/>
        </w:rPr>
        <w:t xml:space="preserve">Zamawiający w ramach swoich możliwości będzie współdziałał z Wykonawcą tak, </w:t>
      </w:r>
      <w:r w:rsidR="000938D5">
        <w:rPr>
          <w:rFonts w:ascii="Lato" w:hAnsi="Lato"/>
        </w:rPr>
        <w:br/>
      </w:r>
      <w:r w:rsidRPr="004B7008">
        <w:rPr>
          <w:rFonts w:ascii="Lato" w:hAnsi="Lato"/>
        </w:rPr>
        <w:t>by Wykonawca mógł realizować obowiązki wynikające z Umowy.</w:t>
      </w:r>
    </w:p>
    <w:p w14:paraId="007557E1" w14:textId="77777777" w:rsidR="00946182" w:rsidRPr="004B7008" w:rsidRDefault="00946182" w:rsidP="00946182">
      <w:pPr>
        <w:pStyle w:val="Akapitzlist"/>
        <w:numPr>
          <w:ilvl w:val="0"/>
          <w:numId w:val="36"/>
        </w:numPr>
        <w:ind w:left="357" w:hanging="357"/>
        <w:contextualSpacing w:val="0"/>
        <w:jc w:val="both"/>
        <w:rPr>
          <w:rFonts w:ascii="Lato" w:hAnsi="Lato"/>
        </w:rPr>
      </w:pPr>
      <w:r w:rsidRPr="004B7008">
        <w:rPr>
          <w:rFonts w:ascii="Lato" w:hAnsi="Lato"/>
        </w:rPr>
        <w:t xml:space="preserve">Zamawiający zobowiązany jest do zapłaty należnego Wykonawcy wynagrodzenia w terminach </w:t>
      </w:r>
      <w:r>
        <w:rPr>
          <w:rFonts w:ascii="Lato" w:hAnsi="Lato"/>
        </w:rPr>
        <w:br/>
      </w:r>
      <w:r w:rsidRPr="004B7008">
        <w:rPr>
          <w:rFonts w:ascii="Lato" w:hAnsi="Lato"/>
        </w:rPr>
        <w:t>i na zasadach wskazanych w niniejszej Umowie.</w:t>
      </w:r>
    </w:p>
    <w:p w14:paraId="30B8FA14" w14:textId="77777777" w:rsidR="00946182" w:rsidRPr="004B7008" w:rsidRDefault="00946182" w:rsidP="00946182">
      <w:pPr>
        <w:jc w:val="center"/>
        <w:rPr>
          <w:rFonts w:ascii="Lato" w:eastAsia="Times New Roman" w:hAnsi="Lato"/>
          <w:b/>
          <w:lang w:eastAsia="pl-PL"/>
        </w:rPr>
      </w:pPr>
    </w:p>
    <w:p w14:paraId="435E929B" w14:textId="77777777" w:rsidR="00946182" w:rsidRPr="004B7008" w:rsidRDefault="00946182" w:rsidP="00946182">
      <w:pPr>
        <w:jc w:val="center"/>
        <w:rPr>
          <w:rFonts w:ascii="Lato" w:eastAsia="Times New Roman" w:hAnsi="Lato"/>
          <w:b/>
          <w:lang w:eastAsia="pl-PL"/>
        </w:rPr>
      </w:pPr>
      <w:r w:rsidRPr="004B7008">
        <w:rPr>
          <w:rFonts w:ascii="Lato" w:eastAsia="Times New Roman" w:hAnsi="Lato"/>
          <w:b/>
          <w:lang w:eastAsia="pl-PL"/>
        </w:rPr>
        <w:t>§ 3 Wykonanie Umowy</w:t>
      </w:r>
    </w:p>
    <w:p w14:paraId="1E2B1246" w14:textId="7C195702" w:rsidR="00946182" w:rsidRPr="004B7008" w:rsidRDefault="00B87C18" w:rsidP="00946182">
      <w:pPr>
        <w:rPr>
          <w:rFonts w:ascii="Lato" w:hAnsi="Lato"/>
          <w:bCs/>
        </w:rPr>
      </w:pPr>
      <w:r>
        <w:rPr>
          <w:rFonts w:ascii="Lato" w:hAnsi="Lato"/>
          <w:bCs/>
        </w:rPr>
        <w:t xml:space="preserve">Termin realizacji usług: od 01.01.2025 r. – 31.12.2025 r. </w:t>
      </w:r>
    </w:p>
    <w:p w14:paraId="7568CE02" w14:textId="77777777" w:rsidR="00946182" w:rsidRPr="004B7008" w:rsidRDefault="00946182" w:rsidP="00946182">
      <w:pPr>
        <w:jc w:val="center"/>
        <w:rPr>
          <w:rFonts w:ascii="Lato" w:eastAsia="Times New Roman" w:hAnsi="Lato"/>
          <w:b/>
          <w:lang w:eastAsia="pl-PL"/>
        </w:rPr>
      </w:pPr>
    </w:p>
    <w:p w14:paraId="50B426F9" w14:textId="77777777" w:rsidR="00946182" w:rsidRPr="004B7008" w:rsidRDefault="00946182" w:rsidP="00946182">
      <w:pPr>
        <w:jc w:val="center"/>
        <w:rPr>
          <w:rFonts w:ascii="Lato" w:eastAsia="Times New Roman" w:hAnsi="Lato"/>
          <w:b/>
          <w:lang w:eastAsia="pl-PL"/>
        </w:rPr>
      </w:pPr>
      <w:r w:rsidRPr="004B7008">
        <w:rPr>
          <w:rFonts w:ascii="Lato" w:eastAsia="Times New Roman" w:hAnsi="Lato"/>
          <w:b/>
          <w:lang w:eastAsia="pl-PL"/>
        </w:rPr>
        <w:t>§ 4 Wynagrodzenie</w:t>
      </w:r>
    </w:p>
    <w:p w14:paraId="2A480F3A" w14:textId="77777777" w:rsidR="00946182" w:rsidRPr="004B7008" w:rsidRDefault="00946182" w:rsidP="00946182">
      <w:pPr>
        <w:pStyle w:val="Akapitzlist"/>
        <w:numPr>
          <w:ilvl w:val="0"/>
          <w:numId w:val="34"/>
        </w:numPr>
        <w:ind w:left="357" w:hanging="357"/>
        <w:contextualSpacing w:val="0"/>
        <w:jc w:val="both"/>
        <w:rPr>
          <w:rFonts w:ascii="Lato" w:hAnsi="Lato" w:cs="Arial"/>
          <w:bCs/>
        </w:rPr>
      </w:pPr>
      <w:r w:rsidRPr="004B7008">
        <w:rPr>
          <w:rFonts w:ascii="Lato" w:hAnsi="Lato" w:cs="Arial"/>
          <w:bCs/>
        </w:rPr>
        <w:t>Wynagrodzenie Wykonawcy wynosić będzie _______.</w:t>
      </w:r>
    </w:p>
    <w:p w14:paraId="297CE5B6" w14:textId="77777777" w:rsidR="00946182" w:rsidRPr="004B7008" w:rsidRDefault="00946182" w:rsidP="00946182">
      <w:pPr>
        <w:pStyle w:val="Akapitzlist"/>
        <w:numPr>
          <w:ilvl w:val="0"/>
          <w:numId w:val="34"/>
        </w:numPr>
        <w:ind w:left="357" w:hanging="357"/>
        <w:contextualSpacing w:val="0"/>
        <w:jc w:val="both"/>
        <w:rPr>
          <w:rFonts w:ascii="Lato" w:hAnsi="Lato" w:cs="Arial"/>
          <w:bCs/>
        </w:rPr>
      </w:pPr>
      <w:r w:rsidRPr="004B7008">
        <w:rPr>
          <w:rFonts w:ascii="Lato" w:hAnsi="Lato" w:cs="Arial"/>
          <w:bCs/>
        </w:rPr>
        <w:t xml:space="preserve">Wynagrodzenie Wykonawcy określone w ofercie obejmuje wszelkie koszty związane </w:t>
      </w:r>
      <w:r w:rsidRPr="004B7008">
        <w:rPr>
          <w:rFonts w:ascii="Lato" w:hAnsi="Lato" w:cs="Arial"/>
          <w:bCs/>
        </w:rPr>
        <w:br/>
        <w:t xml:space="preserve">z realizacją Przedmiotu Umowy, w tym w szczególności koszty </w:t>
      </w:r>
      <w:r>
        <w:rPr>
          <w:rFonts w:ascii="Lato" w:hAnsi="Lato" w:cs="Arial"/>
          <w:bCs/>
        </w:rPr>
        <w:t>poboru próby i przeprowadzenia badań</w:t>
      </w:r>
      <w:r w:rsidRPr="004B7008">
        <w:rPr>
          <w:rFonts w:ascii="Lato" w:hAnsi="Lato" w:cs="Arial"/>
          <w:bCs/>
        </w:rPr>
        <w:t>.</w:t>
      </w:r>
    </w:p>
    <w:p w14:paraId="4F62AADB" w14:textId="56F46FA1" w:rsidR="00FA208F" w:rsidRDefault="00946182" w:rsidP="00B87C18">
      <w:pPr>
        <w:pStyle w:val="Akapitzlist"/>
        <w:numPr>
          <w:ilvl w:val="0"/>
          <w:numId w:val="34"/>
        </w:numPr>
        <w:ind w:left="357" w:hanging="357"/>
        <w:contextualSpacing w:val="0"/>
        <w:jc w:val="both"/>
        <w:rPr>
          <w:rFonts w:ascii="Lato" w:hAnsi="Lato" w:cs="Arial"/>
          <w:bCs/>
        </w:rPr>
      </w:pPr>
      <w:r w:rsidRPr="004B7008">
        <w:rPr>
          <w:rFonts w:ascii="Lato" w:hAnsi="Lato" w:cs="Arial"/>
          <w:bCs/>
        </w:rPr>
        <w:t>Ceny podane w ofercie nie mogą ulec zwiększeniu przez cały okres realizacji Umowy.</w:t>
      </w:r>
    </w:p>
    <w:p w14:paraId="0B6C5322" w14:textId="5728686D" w:rsidR="00946182" w:rsidRPr="00B87C18" w:rsidRDefault="00946182" w:rsidP="00B87C18">
      <w:pPr>
        <w:pStyle w:val="Akapitzlist"/>
        <w:numPr>
          <w:ilvl w:val="0"/>
          <w:numId w:val="34"/>
        </w:numPr>
        <w:ind w:left="357" w:hanging="357"/>
        <w:contextualSpacing w:val="0"/>
        <w:jc w:val="both"/>
        <w:rPr>
          <w:rFonts w:ascii="Lato" w:hAnsi="Lato" w:cs="Arial"/>
          <w:bCs/>
        </w:rPr>
      </w:pPr>
      <w:r w:rsidRPr="00B87C18">
        <w:rPr>
          <w:rFonts w:ascii="Lato" w:hAnsi="Lato" w:cs="Arial"/>
          <w:bCs/>
        </w:rPr>
        <w:t xml:space="preserve">Płatność nastąpi na rachunek bankowy Wykonawcy wskazany na fakturze VAT w terminie </w:t>
      </w:r>
      <w:r w:rsidR="00B87C18" w:rsidRPr="00B87C18">
        <w:rPr>
          <w:rFonts w:ascii="Lato" w:hAnsi="Lato" w:cs="Arial"/>
          <w:bCs/>
        </w:rPr>
        <w:br/>
      </w:r>
      <w:r w:rsidRPr="00B87C18">
        <w:rPr>
          <w:rFonts w:ascii="Lato" w:hAnsi="Lato" w:cs="Arial"/>
          <w:bCs/>
        </w:rPr>
        <w:t xml:space="preserve">do </w:t>
      </w:r>
      <w:r w:rsidR="00B87C18" w:rsidRPr="00B87C18">
        <w:rPr>
          <w:rFonts w:ascii="Lato" w:hAnsi="Lato" w:cs="Arial"/>
          <w:bCs/>
        </w:rPr>
        <w:t>30</w:t>
      </w:r>
      <w:r w:rsidRPr="00B87C18">
        <w:rPr>
          <w:rFonts w:ascii="Lato" w:hAnsi="Lato" w:cs="Arial"/>
          <w:bCs/>
        </w:rPr>
        <w:t xml:space="preserve"> dni od daty otrzymania przez Zamawiającego prawidłowo wystawionej faktury, jednak nie wcześniej niż po dostarczeniu raportów z przeprowadzonych badań w danym okresie rozliczeniowym.</w:t>
      </w:r>
      <w:r w:rsidR="00B87C18" w:rsidRPr="00B87C18">
        <w:rPr>
          <w:rFonts w:ascii="Lato" w:hAnsi="Lato" w:cs="Arial"/>
          <w:bCs/>
        </w:rPr>
        <w:t xml:space="preserve"> </w:t>
      </w:r>
      <w:r w:rsidR="00B87C18" w:rsidRPr="00B87C18">
        <w:rPr>
          <w:rFonts w:ascii="Lato" w:eastAsia="Times New Roman" w:hAnsi="Lato"/>
          <w:lang w:eastAsia="zh-CN"/>
        </w:rPr>
        <w:t>Faktury wystawiane będą co miesiąc za zrealizowane w danym okresie zlecenia.</w:t>
      </w:r>
    </w:p>
    <w:p w14:paraId="55BE07A8" w14:textId="77777777" w:rsidR="00946182" w:rsidRPr="004B7008" w:rsidRDefault="00946182" w:rsidP="00946182">
      <w:pPr>
        <w:pStyle w:val="Akapitzlist"/>
        <w:numPr>
          <w:ilvl w:val="0"/>
          <w:numId w:val="34"/>
        </w:numPr>
        <w:ind w:left="357" w:hanging="357"/>
        <w:contextualSpacing w:val="0"/>
        <w:jc w:val="both"/>
        <w:rPr>
          <w:rFonts w:ascii="Lato" w:hAnsi="Lato" w:cs="Arial"/>
          <w:bCs/>
        </w:rPr>
      </w:pPr>
      <w:r w:rsidRPr="004B7008">
        <w:rPr>
          <w:rFonts w:ascii="Lato" w:hAnsi="Lato" w:cs="Arial"/>
          <w:bCs/>
        </w:rPr>
        <w:t>Za dzień zapłaty uważa się dzień obciążenia rachunku bankowego Zamawiającego.</w:t>
      </w:r>
    </w:p>
    <w:p w14:paraId="76389CBB" w14:textId="443AF08B" w:rsidR="00946182" w:rsidRPr="004B7008" w:rsidRDefault="00946182" w:rsidP="00946182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</w:rPr>
      </w:pPr>
      <w:r w:rsidRPr="004B7008">
        <w:rPr>
          <w:rFonts w:ascii="Lato" w:hAnsi="Lato" w:cs="Open Sans"/>
        </w:rPr>
        <w:t xml:space="preserve"> Zamawiający będzie dokonywał płatności z wykorzystaniem mechanizmu podzielonej płatności</w:t>
      </w:r>
      <w:r w:rsidRPr="004B7008">
        <w:rPr>
          <w:rFonts w:ascii="Lato" w:hAnsi="Lato" w:cs="Open Sans"/>
          <w:color w:val="000000"/>
        </w:rPr>
        <w:t xml:space="preserve"> na rachunek bankowy / rachunki bankowe związany / związane z prowadzoną działalnością gospodarczą oraz wskazany / wskazane na tzw. „Białej liście podatników VAT”, niezależnie </w:t>
      </w:r>
      <w:r w:rsidR="00B87C18">
        <w:rPr>
          <w:rFonts w:ascii="Lato" w:hAnsi="Lato" w:cs="Open Sans"/>
          <w:color w:val="000000"/>
        </w:rPr>
        <w:br/>
      </w:r>
      <w:r w:rsidRPr="004B7008">
        <w:rPr>
          <w:rFonts w:ascii="Lato" w:hAnsi="Lato" w:cs="Open Sans"/>
          <w:color w:val="000000"/>
        </w:rPr>
        <w:t>od rachunku bankowego / rachunków bankowych wskazanego / wskazanych w fakturze VAT przez Wykonawcę, chyba, że Wykonawcy nie dotyczy obowiązek ujawnienia na tzw. „Białej liście podatników VAT”.</w:t>
      </w:r>
    </w:p>
    <w:p w14:paraId="74E1B6EE" w14:textId="141F108D" w:rsidR="00946182" w:rsidRPr="004B7008" w:rsidRDefault="00946182" w:rsidP="00946182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</w:rPr>
      </w:pPr>
      <w:r w:rsidRPr="004B7008">
        <w:rPr>
          <w:rFonts w:ascii="Lato" w:hAnsi="Lato" w:cs="Open Sans"/>
          <w:color w:val="000000"/>
        </w:rPr>
        <w:t xml:space="preserve"> Brak Wykonawcy na tzw. „Białej liście podatników VAT”, wskazanie przez Wykonawcę </w:t>
      </w:r>
      <w:r w:rsidRPr="004B7008">
        <w:rPr>
          <w:rFonts w:ascii="Lato" w:hAnsi="Lato" w:cs="Open Sans"/>
          <w:color w:val="000000"/>
        </w:rPr>
        <w:br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</w:t>
      </w:r>
      <w:r w:rsidR="00313263">
        <w:rPr>
          <w:rFonts w:ascii="Lato" w:hAnsi="Lato" w:cs="Open Sans"/>
          <w:color w:val="000000"/>
        </w:rPr>
        <w:br/>
      </w:r>
      <w:r w:rsidRPr="004B7008">
        <w:rPr>
          <w:rFonts w:ascii="Lato" w:hAnsi="Lato" w:cs="Open Sans"/>
          <w:color w:val="000000"/>
        </w:rPr>
        <w:t xml:space="preserve">do wstrzymania płatności do czasu wskazania właściwego rachunku bankowego oraz nie będzie </w:t>
      </w:r>
      <w:r w:rsidRPr="004B7008">
        <w:rPr>
          <w:rFonts w:ascii="Lato" w:hAnsi="Lato" w:cs="Open Sans"/>
          <w:color w:val="000000"/>
        </w:rPr>
        <w:br/>
        <w:t>w takim przypadku zobowiązany do zapłaty odsetek za opóźnienie w płatności.</w:t>
      </w:r>
    </w:p>
    <w:p w14:paraId="1233B230" w14:textId="77777777" w:rsidR="00946182" w:rsidRPr="004B7008" w:rsidRDefault="00946182" w:rsidP="00946182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</w:rPr>
      </w:pPr>
      <w:r w:rsidRPr="004B7008">
        <w:rPr>
          <w:rFonts w:ascii="Lato" w:hAnsi="Lato" w:cs="Open Sans"/>
          <w:color w:val="000000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64479A4D" w14:textId="77777777" w:rsidR="00946182" w:rsidRPr="004B7008" w:rsidRDefault="00946182" w:rsidP="00946182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</w:rPr>
      </w:pPr>
      <w:r w:rsidRPr="004B7008">
        <w:rPr>
          <w:rFonts w:ascii="Lato" w:hAnsi="Lato" w:cs="Open Sans"/>
          <w:color w:val="000000"/>
        </w:rPr>
        <w:t xml:space="preserve"> Wykonawca oświadcza, iż jest/nie jest* zarejestrowanym czynnym podatnikiem podatku VAT </w:t>
      </w:r>
      <w:r w:rsidRPr="004B7008">
        <w:rPr>
          <w:rFonts w:ascii="Lato" w:hAnsi="Lato" w:cs="Open Sans"/>
          <w:color w:val="000000"/>
        </w:rPr>
        <w:lastRenderedPageBreak/>
        <w:t>oraz nie zawiesił i nie zaprzestał wykonywania działalności gospodarczej oraz zobowiązuje się do niezwłocznego pisemnego powiadomienia o zmianach powyższego statusu.</w:t>
      </w:r>
    </w:p>
    <w:p w14:paraId="29F76506" w14:textId="77777777" w:rsidR="00946182" w:rsidRPr="004B7008" w:rsidRDefault="00946182" w:rsidP="00946182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</w:rPr>
      </w:pPr>
      <w:r w:rsidRPr="004B7008">
        <w:rPr>
          <w:rFonts w:ascii="Lato" w:hAnsi="Lato" w:cs="Open Sans"/>
        </w:rPr>
        <w:t>*niepotrzebne skreślić</w:t>
      </w:r>
    </w:p>
    <w:p w14:paraId="12EB63FC" w14:textId="77777777" w:rsidR="00946182" w:rsidRPr="004B7008" w:rsidRDefault="00946182" w:rsidP="00946182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</w:rPr>
      </w:pPr>
      <w:r w:rsidRPr="004B7008">
        <w:rPr>
          <w:rFonts w:ascii="Lato" w:hAnsi="Lato" w:cs="Open Sans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6B6774FD" w14:textId="77777777" w:rsidR="00946182" w:rsidRPr="004B7008" w:rsidRDefault="00946182" w:rsidP="00946182">
      <w:pPr>
        <w:jc w:val="center"/>
        <w:rPr>
          <w:rFonts w:ascii="Lato" w:hAnsi="Lato"/>
          <w:b/>
          <w:bCs/>
        </w:rPr>
      </w:pPr>
    </w:p>
    <w:p w14:paraId="7B0001D2" w14:textId="77777777" w:rsidR="00946182" w:rsidRPr="004B7008" w:rsidRDefault="00946182" w:rsidP="00946182">
      <w:pPr>
        <w:jc w:val="center"/>
        <w:rPr>
          <w:rFonts w:ascii="Lato" w:hAnsi="Lato"/>
          <w:b/>
        </w:rPr>
      </w:pPr>
      <w:r w:rsidRPr="004B7008">
        <w:rPr>
          <w:rFonts w:ascii="Lato" w:hAnsi="Lato"/>
          <w:b/>
        </w:rPr>
        <w:t>§ 5 Poufność</w:t>
      </w:r>
    </w:p>
    <w:p w14:paraId="4A52D57E" w14:textId="67992762" w:rsidR="00946182" w:rsidRPr="004B7008" w:rsidRDefault="00946182" w:rsidP="00946182">
      <w:pPr>
        <w:numPr>
          <w:ilvl w:val="0"/>
          <w:numId w:val="39"/>
        </w:numPr>
        <w:jc w:val="both"/>
        <w:rPr>
          <w:rFonts w:ascii="Lato" w:hAnsi="Lato" w:cs="Calibri"/>
        </w:rPr>
      </w:pPr>
      <w:r w:rsidRPr="004B7008">
        <w:rPr>
          <w:rFonts w:ascii="Lato" w:hAnsi="Lato" w:cs="Calibri"/>
        </w:rPr>
        <w:t>Strony uznają, iż przez Informacje Poufne rozumieją wszelkie informacje handlowe, prawne, techniczne, technologiczne lub organizacyjne, dotyczące Zamawiającego, mające jakąkolwiek wartość finansową lub handlową, które nie są powszechnie znane i dostępne publicznie, w tym w szczególności wszelkiego rodzaju bazy danych Zamawiającego do których dostęp będzie miał Wykonawca</w:t>
      </w:r>
      <w:r w:rsidRPr="004B7008">
        <w:rPr>
          <w:rFonts w:ascii="Lato" w:hAnsi="Lato"/>
        </w:rPr>
        <w:t>,</w:t>
      </w:r>
      <w:r w:rsidRPr="004B7008">
        <w:rPr>
          <w:rFonts w:ascii="Lato" w:hAnsi="Lato" w:cs="Calibri"/>
        </w:rPr>
        <w:t xml:space="preserve"> zawierające</w:t>
      </w:r>
      <w:r w:rsidRPr="004B7008">
        <w:rPr>
          <w:rFonts w:ascii="Lato" w:hAnsi="Lato"/>
        </w:rPr>
        <w:t>, między innymi,</w:t>
      </w:r>
      <w:r w:rsidRPr="004B7008">
        <w:rPr>
          <w:rFonts w:ascii="Lato" w:hAnsi="Lato" w:cs="Calibri"/>
        </w:rPr>
        <w:t xml:space="preserve"> informacje i dane teleadresowe w zakresie, w jakim nie są one publicznie dostępne, w tym numery telefoniczne, faksowe, adresy </w:t>
      </w:r>
      <w:proofErr w:type="spellStart"/>
      <w:r w:rsidRPr="004B7008">
        <w:rPr>
          <w:rFonts w:ascii="Lato" w:hAnsi="Lato" w:cs="Calibri"/>
        </w:rPr>
        <w:t>emailowe</w:t>
      </w:r>
      <w:proofErr w:type="spellEnd"/>
      <w:r w:rsidRPr="004B7008">
        <w:rPr>
          <w:rFonts w:ascii="Lato" w:hAnsi="Lato" w:cs="Calibri"/>
        </w:rPr>
        <w:t xml:space="preserve">, </w:t>
      </w:r>
      <w:proofErr w:type="spellStart"/>
      <w:r w:rsidRPr="004B7008">
        <w:rPr>
          <w:rFonts w:ascii="Lato" w:hAnsi="Lato" w:cs="Calibri"/>
        </w:rPr>
        <w:t>etc</w:t>
      </w:r>
      <w:proofErr w:type="spellEnd"/>
      <w:r w:rsidRPr="004B7008">
        <w:rPr>
          <w:rFonts w:ascii="Lato" w:hAnsi="Lato"/>
        </w:rPr>
        <w:t>,</w:t>
      </w:r>
      <w:r w:rsidRPr="004B7008">
        <w:rPr>
          <w:rFonts w:ascii="Lato" w:hAnsi="Lato" w:cs="Calibri"/>
        </w:rPr>
        <w:t xml:space="preserve"> wszelkich osób działających w imieniu Zamawiającego, z którymi Zamawiający się kontaktował lub kontaktuje, wszelkie warunki współpracy Zamawiającego z innymi podmiotami oraz postanowienia umów zawieranych przez </w:t>
      </w:r>
      <w:r w:rsidRPr="004B7008">
        <w:rPr>
          <w:rFonts w:ascii="Lato" w:hAnsi="Lato"/>
        </w:rPr>
        <w:t>Zamawiającego</w:t>
      </w:r>
      <w:r w:rsidRPr="004B7008">
        <w:rPr>
          <w:rFonts w:ascii="Lato" w:hAnsi="Lato" w:cs="Calibri"/>
        </w:rPr>
        <w:t xml:space="preserve"> z innymi osobami, wszelkiego rodzaju dokumenty wykorzystywane przez Zamawiającego w ramach szeroko rozumianego prowadzenia działalności gospodarczej, w tym umowy, opinie i inne dokumenty dotyczące czynności, w których Zamawiający brał udział, a także wszelkie inne dokumenty wykorzystywane przez Zamawiającego w związku ze świadczeniem usług, jak również wszelkie informacje</w:t>
      </w:r>
      <w:r w:rsidR="000938D5">
        <w:rPr>
          <w:rFonts w:ascii="Lato" w:hAnsi="Lato" w:cs="Calibri"/>
        </w:rPr>
        <w:t>,</w:t>
      </w:r>
      <w:r w:rsidRPr="004B7008">
        <w:rPr>
          <w:rFonts w:ascii="Lato" w:hAnsi="Lato" w:cs="Calibri"/>
        </w:rPr>
        <w:t xml:space="preserve"> które stanowią zgodnie z art. 11 ust. 4 Ustawy o zwalczaniu nieuczciwej konkurencji tajemnicę przedsiębiorstwa. </w:t>
      </w:r>
    </w:p>
    <w:p w14:paraId="66D51485" w14:textId="77777777" w:rsidR="00946182" w:rsidRPr="004B7008" w:rsidRDefault="00946182" w:rsidP="00946182">
      <w:pPr>
        <w:pStyle w:val="Tekstpodstawowy"/>
        <w:numPr>
          <w:ilvl w:val="0"/>
          <w:numId w:val="39"/>
        </w:numPr>
        <w:spacing w:after="0"/>
        <w:jc w:val="both"/>
        <w:rPr>
          <w:rFonts w:ascii="Lato" w:hAnsi="Lato" w:cs="Calibri"/>
        </w:rPr>
      </w:pPr>
      <w:r w:rsidRPr="004B7008">
        <w:rPr>
          <w:rFonts w:ascii="Lato" w:hAnsi="Lato" w:cs="Calibri"/>
        </w:rPr>
        <w:t>W związku z zawarciem Umowy Wykonawca oświadcza nieodwołalnie, iż zobowiązuje się do:</w:t>
      </w:r>
    </w:p>
    <w:p w14:paraId="178112AD" w14:textId="77777777" w:rsidR="00946182" w:rsidRPr="004B7008" w:rsidRDefault="00946182" w:rsidP="00946182">
      <w:pPr>
        <w:numPr>
          <w:ilvl w:val="0"/>
          <w:numId w:val="40"/>
        </w:numPr>
        <w:jc w:val="both"/>
        <w:rPr>
          <w:rFonts w:ascii="Lato" w:hAnsi="Lato" w:cs="Calibri"/>
        </w:rPr>
      </w:pPr>
      <w:r w:rsidRPr="004B7008">
        <w:rPr>
          <w:rFonts w:ascii="Lato" w:hAnsi="Lato" w:cs="Calibri"/>
        </w:rPr>
        <w:t>zachowania w ścisłej tajemnicy wszelkich Informacji Poufnych i wykorzystywania ich jedynie w celu należytego wykonywania umowy;</w:t>
      </w:r>
    </w:p>
    <w:p w14:paraId="4DB640F4" w14:textId="77777777" w:rsidR="00946182" w:rsidRPr="004B7008" w:rsidRDefault="00946182" w:rsidP="00946182">
      <w:pPr>
        <w:numPr>
          <w:ilvl w:val="0"/>
          <w:numId w:val="40"/>
        </w:numPr>
        <w:jc w:val="both"/>
        <w:rPr>
          <w:rFonts w:ascii="Lato" w:hAnsi="Lato" w:cs="Calibri"/>
        </w:rPr>
      </w:pPr>
      <w:r w:rsidRPr="004B7008">
        <w:rPr>
          <w:rFonts w:ascii="Lato" w:hAnsi="Lato" w:cs="Calibri"/>
        </w:rPr>
        <w:t>powstrzymania się od odpłatnego lub bezpłatnego udostępniania i ujawniania Informacji Poufnych jakimkolwiek podmiotom trzecim</w:t>
      </w:r>
      <w:r w:rsidRPr="004B7008">
        <w:rPr>
          <w:rFonts w:ascii="Lato" w:hAnsi="Lato"/>
        </w:rPr>
        <w:t>,</w:t>
      </w:r>
      <w:r w:rsidRPr="004B7008">
        <w:rPr>
          <w:rFonts w:ascii="Lato" w:hAnsi="Lato" w:cs="Calibri"/>
        </w:rPr>
        <w:t xml:space="preserve"> w zakresie innym niż służący do prawidłowego </w:t>
      </w:r>
      <w:r w:rsidRPr="004B7008">
        <w:rPr>
          <w:rFonts w:ascii="Lato" w:hAnsi="Lato" w:cs="Calibri"/>
        </w:rPr>
        <w:br/>
        <w:t xml:space="preserve">i należytego wykonywania umowy; </w:t>
      </w:r>
    </w:p>
    <w:p w14:paraId="63E69CC4" w14:textId="77777777" w:rsidR="00946182" w:rsidRPr="004B7008" w:rsidRDefault="00946182" w:rsidP="00946182">
      <w:pPr>
        <w:numPr>
          <w:ilvl w:val="0"/>
          <w:numId w:val="40"/>
        </w:numPr>
        <w:jc w:val="both"/>
        <w:rPr>
          <w:rFonts w:ascii="Lato" w:hAnsi="Lato" w:cs="Calibri"/>
        </w:rPr>
      </w:pPr>
      <w:r w:rsidRPr="004B7008">
        <w:rPr>
          <w:rFonts w:ascii="Lato" w:hAnsi="Lato" w:cs="Calibri"/>
        </w:rPr>
        <w:t>podjęcia</w:t>
      </w:r>
      <w:r w:rsidRPr="004B7008">
        <w:rPr>
          <w:rFonts w:ascii="Lato" w:hAnsi="Lato"/>
        </w:rPr>
        <w:t>,</w:t>
      </w:r>
      <w:r w:rsidRPr="004B7008">
        <w:rPr>
          <w:rFonts w:ascii="Lato" w:hAnsi="Lato" w:cs="Calibri"/>
        </w:rPr>
        <w:t xml:space="preserve"> w ramach swoich możliwości</w:t>
      </w:r>
      <w:r w:rsidRPr="004B7008">
        <w:rPr>
          <w:rFonts w:ascii="Lato" w:hAnsi="Lato"/>
        </w:rPr>
        <w:t>,</w:t>
      </w:r>
      <w:r w:rsidRPr="004B7008">
        <w:rPr>
          <w:rFonts w:ascii="Lato" w:hAnsi="Lato" w:cs="Calibri"/>
        </w:rPr>
        <w:t xml:space="preserve"> niezbędnych działań</w:t>
      </w:r>
      <w:r w:rsidRPr="004B7008">
        <w:rPr>
          <w:rFonts w:ascii="Lato" w:hAnsi="Lato"/>
        </w:rPr>
        <w:t>,</w:t>
      </w:r>
      <w:r w:rsidRPr="004B7008">
        <w:rPr>
          <w:rFonts w:ascii="Lato" w:hAnsi="Lato" w:cs="Calibri"/>
        </w:rPr>
        <w:t xml:space="preserve"> celem zapewnienia, że żadna </w:t>
      </w:r>
      <w:r w:rsidRPr="004B7008">
        <w:rPr>
          <w:rFonts w:ascii="Lato" w:hAnsi="Lato" w:cs="Calibri"/>
        </w:rPr>
        <w:br/>
        <w:t xml:space="preserve">z osób trzecich, w tym także pracowników zatrudnionych na jakiejkolwiek podstawie </w:t>
      </w:r>
      <w:r w:rsidRPr="004B7008">
        <w:rPr>
          <w:rFonts w:ascii="Lato" w:hAnsi="Lato" w:cs="Calibri"/>
        </w:rPr>
        <w:br/>
        <w:t>u Wykonawcy, która uzyskała dostęp do Informacji Poufnych od niego</w:t>
      </w:r>
      <w:r w:rsidRPr="004B7008">
        <w:rPr>
          <w:rFonts w:ascii="Lato" w:hAnsi="Lato"/>
        </w:rPr>
        <w:t>,</w:t>
      </w:r>
      <w:r w:rsidRPr="004B7008">
        <w:rPr>
          <w:rFonts w:ascii="Lato" w:hAnsi="Lato" w:cs="Calibri"/>
        </w:rPr>
        <w:t xml:space="preserve"> nie ujawni ich, ani ich źródła, zarówno w całości, jak i w części, dalszym osobom trzecim</w:t>
      </w:r>
      <w:r w:rsidRPr="004B7008">
        <w:rPr>
          <w:rFonts w:ascii="Lato" w:hAnsi="Lato"/>
        </w:rPr>
        <w:t>,</w:t>
      </w:r>
      <w:r w:rsidRPr="004B7008">
        <w:rPr>
          <w:rFonts w:ascii="Lato" w:hAnsi="Lato" w:cs="Calibri"/>
        </w:rPr>
        <w:t xml:space="preserve"> o ile nie jest to niezbędne do należytego wykonania umowy;</w:t>
      </w:r>
    </w:p>
    <w:p w14:paraId="2118FA06" w14:textId="77777777" w:rsidR="00946182" w:rsidRPr="004B7008" w:rsidRDefault="00946182" w:rsidP="00946182">
      <w:pPr>
        <w:numPr>
          <w:ilvl w:val="0"/>
          <w:numId w:val="40"/>
        </w:numPr>
        <w:jc w:val="both"/>
        <w:rPr>
          <w:rFonts w:ascii="Lato" w:hAnsi="Lato" w:cs="Calibri"/>
        </w:rPr>
      </w:pPr>
      <w:r w:rsidRPr="004B7008">
        <w:rPr>
          <w:rFonts w:ascii="Lato" w:hAnsi="Lato" w:cs="Calibri"/>
        </w:rPr>
        <w:t xml:space="preserve">powstrzymania się od kopiowania, powielania, skanowania, filmowania lub fotografowania oraz innego rozpowszechniania, w tym również zamieszczania lub brania udziału </w:t>
      </w:r>
      <w:r w:rsidRPr="004B7008">
        <w:rPr>
          <w:rFonts w:ascii="Lato" w:hAnsi="Lato" w:cs="Calibri"/>
        </w:rPr>
        <w:br/>
        <w:t>w zamieszczaniu na stronach internetowych, we wszelkiego rodzaju środkach masowego przekazu itd. jakiejkolwiek części Informacji Poufnych, za wyjątkiem potrzeby ściśle uzasadnionej w związku z wykonaniem umowy;</w:t>
      </w:r>
    </w:p>
    <w:p w14:paraId="563C8475" w14:textId="77777777" w:rsidR="00946182" w:rsidRPr="004B7008" w:rsidRDefault="00946182" w:rsidP="00946182">
      <w:pPr>
        <w:numPr>
          <w:ilvl w:val="0"/>
          <w:numId w:val="40"/>
        </w:numPr>
        <w:jc w:val="both"/>
        <w:rPr>
          <w:rFonts w:ascii="Lato" w:hAnsi="Lato" w:cs="Calibri"/>
        </w:rPr>
      </w:pPr>
      <w:r w:rsidRPr="004B7008">
        <w:rPr>
          <w:rFonts w:ascii="Lato" w:hAnsi="Lato" w:cs="Calibri"/>
        </w:rPr>
        <w:t>powstrzymania się od jakiegokolwiek wykorzystywania Informacji Poufnych, dla potrzeb własnych, niezwiązanych bezpośrednio z wykonaniem umowy.</w:t>
      </w:r>
    </w:p>
    <w:p w14:paraId="6AB252E5" w14:textId="77777777" w:rsidR="00946182" w:rsidRPr="004B7008" w:rsidRDefault="00946182" w:rsidP="00946182">
      <w:pPr>
        <w:pStyle w:val="Tekstpodstawowywcity"/>
        <w:numPr>
          <w:ilvl w:val="0"/>
          <w:numId w:val="39"/>
        </w:numPr>
        <w:suppressAutoHyphens w:val="0"/>
        <w:spacing w:after="0"/>
        <w:ind w:left="426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>Powyższy obowiązek zachowania poufności nie jest ograniczony czasowo. Zamawiający może jednak w oświadczeniu złożonym pod rygorem nieważności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w formie pisemnej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w sposób wyraźny zwolnić Wykonawcę z obowiązku zachowania takiego obowiązku. Wykonawca nie jest upoważniony do jakiegokolwiek wynagrodzenia z tytułu zachowania w tajemnicy Informacji Poufnych.</w:t>
      </w:r>
    </w:p>
    <w:p w14:paraId="56230597" w14:textId="4BCDD575" w:rsidR="00946182" w:rsidRPr="004B7008" w:rsidRDefault="00946182" w:rsidP="00946182">
      <w:pPr>
        <w:pStyle w:val="Tekstpodstawowywcity"/>
        <w:numPr>
          <w:ilvl w:val="0"/>
          <w:numId w:val="39"/>
        </w:numPr>
        <w:suppressAutoHyphens w:val="0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lastRenderedPageBreak/>
        <w:t>W przypadku naruszenia któregokolwiek z obowiązków wskazanych w ust.</w:t>
      </w:r>
      <w:r w:rsidR="00F415C0">
        <w:rPr>
          <w:rFonts w:ascii="Lato" w:hAnsi="Lato" w:cs="Calibri"/>
          <w:sz w:val="22"/>
          <w:szCs w:val="22"/>
        </w:rPr>
        <w:t xml:space="preserve"> </w:t>
      </w:r>
      <w:r w:rsidRPr="004B7008">
        <w:rPr>
          <w:rFonts w:ascii="Lato" w:hAnsi="Lato" w:cs="Calibri"/>
          <w:sz w:val="22"/>
          <w:szCs w:val="22"/>
        </w:rPr>
        <w:t>2 Wykonawca będzie zobo</w:t>
      </w:r>
      <w:r w:rsidRPr="0036104B">
        <w:rPr>
          <w:rFonts w:ascii="Lato" w:hAnsi="Lato" w:cs="Calibri"/>
          <w:sz w:val="22"/>
          <w:szCs w:val="22"/>
        </w:rPr>
        <w:t xml:space="preserve">wiązany do zapłaty na rzecz Zamawiającego kary umownej </w:t>
      </w:r>
      <w:r w:rsidR="0036104B" w:rsidRPr="0036104B">
        <w:rPr>
          <w:rFonts w:ascii="Lato" w:hAnsi="Lato" w:cs="Calibri"/>
          <w:sz w:val="22"/>
          <w:szCs w:val="22"/>
        </w:rPr>
        <w:t>w wysokości</w:t>
      </w:r>
      <w:r w:rsidR="00F415C0">
        <w:rPr>
          <w:rFonts w:ascii="Lato" w:hAnsi="Lato" w:cs="Calibri"/>
          <w:sz w:val="22"/>
          <w:szCs w:val="22"/>
        </w:rPr>
        <w:t xml:space="preserve"> 5000</w:t>
      </w:r>
      <w:r w:rsidR="000938D5">
        <w:rPr>
          <w:rFonts w:ascii="Lato" w:hAnsi="Lato" w:cs="Calibri"/>
          <w:sz w:val="22"/>
          <w:szCs w:val="22"/>
        </w:rPr>
        <w:t>,00</w:t>
      </w:r>
      <w:r w:rsidR="00F415C0">
        <w:rPr>
          <w:rFonts w:ascii="Lato" w:hAnsi="Lato" w:cs="Calibri"/>
          <w:sz w:val="22"/>
          <w:szCs w:val="22"/>
        </w:rPr>
        <w:t xml:space="preserve"> zł</w:t>
      </w:r>
      <w:r w:rsidR="0036104B">
        <w:rPr>
          <w:rFonts w:ascii="Lato" w:hAnsi="Lato"/>
        </w:rPr>
        <w:t xml:space="preserve"> </w:t>
      </w:r>
      <w:r w:rsidR="00313263">
        <w:rPr>
          <w:rFonts w:ascii="Lato" w:hAnsi="Lato"/>
        </w:rPr>
        <w:br/>
      </w:r>
      <w:r w:rsidRPr="004B7008">
        <w:rPr>
          <w:rFonts w:ascii="Lato" w:hAnsi="Lato" w:cs="Calibri"/>
          <w:sz w:val="22"/>
          <w:szCs w:val="22"/>
        </w:rPr>
        <w:t>za każdy przypadek naruszenia ww. ob</w:t>
      </w:r>
      <w:r>
        <w:rPr>
          <w:rFonts w:ascii="Lato" w:hAnsi="Lato" w:cs="Calibri"/>
          <w:sz w:val="22"/>
          <w:szCs w:val="22"/>
        </w:rPr>
        <w:t>owiązków</w:t>
      </w:r>
      <w:r w:rsidRPr="004B7008">
        <w:rPr>
          <w:rFonts w:ascii="Lato" w:hAnsi="Lato" w:cs="Calibri"/>
          <w:sz w:val="22"/>
          <w:szCs w:val="22"/>
        </w:rPr>
        <w:t xml:space="preserve">. W przypadku, gdy szkoda Zamawiającego przekroczy wartość kary, Zamawiający uprawniony będzie dochodzić odszkodowania w pełnej wysokości, ponad kwotę zastrzeżonej kary. </w:t>
      </w:r>
    </w:p>
    <w:p w14:paraId="189A4900" w14:textId="77777777" w:rsidR="00946182" w:rsidRPr="004B7008" w:rsidRDefault="00946182" w:rsidP="00946182">
      <w:pPr>
        <w:pStyle w:val="Tekstpodstawowywcity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</w:p>
    <w:p w14:paraId="71EF41FD" w14:textId="77777777" w:rsidR="00946182" w:rsidRPr="004B7008" w:rsidRDefault="00946182" w:rsidP="00946182">
      <w:pPr>
        <w:jc w:val="center"/>
        <w:rPr>
          <w:rFonts w:ascii="Lato" w:hAnsi="Lato"/>
        </w:rPr>
      </w:pPr>
      <w:bookmarkStart w:id="2" w:name="_Hlk179199852"/>
      <w:r w:rsidRPr="004B7008">
        <w:rPr>
          <w:rFonts w:ascii="Lato" w:hAnsi="Lato"/>
          <w:b/>
          <w:bCs/>
        </w:rPr>
        <w:t>§ 6</w:t>
      </w:r>
      <w:bookmarkEnd w:id="2"/>
      <w:r w:rsidRPr="004B7008">
        <w:rPr>
          <w:rFonts w:ascii="Lato" w:hAnsi="Lato"/>
          <w:b/>
          <w:bCs/>
        </w:rPr>
        <w:t xml:space="preserve"> Rozwiązanie umowy.</w:t>
      </w:r>
    </w:p>
    <w:p w14:paraId="02C38192" w14:textId="3BF82CBD" w:rsidR="00946182" w:rsidRPr="004B7008" w:rsidRDefault="00946182" w:rsidP="00946182">
      <w:pPr>
        <w:pStyle w:val="Akapitzlist"/>
        <w:numPr>
          <w:ilvl w:val="0"/>
          <w:numId w:val="30"/>
        </w:numPr>
        <w:jc w:val="both"/>
        <w:rPr>
          <w:rFonts w:ascii="Lato" w:hAnsi="Lato" w:cs="Arial"/>
        </w:rPr>
      </w:pPr>
      <w:r w:rsidRPr="004B7008">
        <w:rPr>
          <w:rFonts w:ascii="Lato" w:hAnsi="Lato" w:cs="Arial"/>
        </w:rPr>
        <w:t xml:space="preserve">Każda ze Stron jest uprawniona do rozwiązania Umowy w każdym czasie, z zachowaniem </w:t>
      </w:r>
      <w:r w:rsidR="00313263">
        <w:rPr>
          <w:rFonts w:ascii="Lato" w:hAnsi="Lato" w:cs="Arial"/>
        </w:rPr>
        <w:br/>
      </w:r>
      <w:r>
        <w:rPr>
          <w:rFonts w:ascii="Lato" w:hAnsi="Lato" w:cs="Arial"/>
        </w:rPr>
        <w:t>14</w:t>
      </w:r>
      <w:r w:rsidR="00313263">
        <w:rPr>
          <w:rFonts w:ascii="Lato" w:hAnsi="Lato" w:cs="Arial"/>
        </w:rPr>
        <w:t xml:space="preserve"> dniowego</w:t>
      </w:r>
      <w:r>
        <w:rPr>
          <w:rFonts w:ascii="Lato" w:hAnsi="Lato" w:cs="Arial"/>
        </w:rPr>
        <w:t xml:space="preserve"> </w:t>
      </w:r>
      <w:r w:rsidRPr="004B7008">
        <w:rPr>
          <w:rFonts w:ascii="Lato" w:hAnsi="Lato" w:cs="Arial"/>
        </w:rPr>
        <w:t xml:space="preserve">okresu wypowiedzenia. </w:t>
      </w:r>
    </w:p>
    <w:p w14:paraId="214E7EDB" w14:textId="6AFADAC4" w:rsidR="00946182" w:rsidRPr="004B7008" w:rsidRDefault="00946182" w:rsidP="00946182">
      <w:pPr>
        <w:pStyle w:val="Akapitzlist"/>
        <w:numPr>
          <w:ilvl w:val="0"/>
          <w:numId w:val="30"/>
        </w:numPr>
        <w:jc w:val="both"/>
        <w:rPr>
          <w:rFonts w:ascii="Lato" w:hAnsi="Lato" w:cs="Arial"/>
        </w:rPr>
      </w:pPr>
      <w:r w:rsidRPr="004B7008">
        <w:rPr>
          <w:rFonts w:ascii="Lato" w:hAnsi="Lato" w:cs="Arial"/>
        </w:rPr>
        <w:t xml:space="preserve">Zamawiający jest uprawniony do rozwiązania Umowy bez okresu wypowiedzenia, w przypadku gdy Wykonawca wykonuje Umowę w sposób </w:t>
      </w:r>
      <w:r w:rsidR="00AF25A5">
        <w:rPr>
          <w:rFonts w:ascii="Lato" w:hAnsi="Lato" w:cs="Arial"/>
        </w:rPr>
        <w:t xml:space="preserve">wadliwy lub sprzeczny z umową. </w:t>
      </w:r>
      <w:r w:rsidRPr="004B7008">
        <w:rPr>
          <w:rFonts w:ascii="Lato" w:hAnsi="Lato" w:cs="Arial"/>
        </w:rPr>
        <w:t xml:space="preserve"> </w:t>
      </w:r>
    </w:p>
    <w:p w14:paraId="5B654F9B" w14:textId="77777777" w:rsidR="00946182" w:rsidRPr="004B7008" w:rsidRDefault="00946182" w:rsidP="00946182">
      <w:pPr>
        <w:pStyle w:val="Akapitzlist"/>
        <w:numPr>
          <w:ilvl w:val="0"/>
          <w:numId w:val="30"/>
        </w:numPr>
        <w:jc w:val="both"/>
        <w:rPr>
          <w:rFonts w:ascii="Lato" w:hAnsi="Lato" w:cs="Arial"/>
        </w:rPr>
      </w:pPr>
      <w:r w:rsidRPr="004B7008">
        <w:rPr>
          <w:rFonts w:ascii="Lato" w:hAnsi="Lato" w:cs="Arial"/>
        </w:rPr>
        <w:t>Oświadczenie o rozwiązaniu Umowy wymaga formy pisemnej pod rygorem nieważności.</w:t>
      </w:r>
    </w:p>
    <w:p w14:paraId="58ABD90E" w14:textId="77777777" w:rsidR="00946182" w:rsidRPr="004B7008" w:rsidRDefault="00946182" w:rsidP="00946182">
      <w:pPr>
        <w:pStyle w:val="Akapitzlist"/>
        <w:ind w:left="360"/>
        <w:jc w:val="both"/>
        <w:rPr>
          <w:rFonts w:ascii="Lato" w:hAnsi="Lato" w:cs="Arial"/>
        </w:rPr>
      </w:pPr>
    </w:p>
    <w:p w14:paraId="53B2CF91" w14:textId="77777777" w:rsidR="00946182" w:rsidRPr="004B7008" w:rsidRDefault="00946182" w:rsidP="00946182">
      <w:pPr>
        <w:jc w:val="center"/>
        <w:rPr>
          <w:rFonts w:ascii="Lato" w:hAnsi="Lato"/>
          <w:b/>
        </w:rPr>
      </w:pPr>
      <w:r w:rsidRPr="004B7008">
        <w:rPr>
          <w:rFonts w:ascii="Lato" w:hAnsi="Lato"/>
          <w:b/>
        </w:rPr>
        <w:t>§ 7 Kary umowne.</w:t>
      </w:r>
    </w:p>
    <w:p w14:paraId="0DD1D395" w14:textId="7B66B301" w:rsidR="00946182" w:rsidRPr="004B7008" w:rsidRDefault="00946182" w:rsidP="00946182">
      <w:pPr>
        <w:pStyle w:val="Akapitzlist"/>
        <w:numPr>
          <w:ilvl w:val="0"/>
          <w:numId w:val="38"/>
        </w:numPr>
        <w:jc w:val="both"/>
        <w:rPr>
          <w:rFonts w:ascii="Lato" w:hAnsi="Lato" w:cs="Arial"/>
        </w:rPr>
      </w:pPr>
      <w:r w:rsidRPr="004B7008">
        <w:rPr>
          <w:rFonts w:ascii="Lato" w:hAnsi="Lato" w:cs="Arial"/>
        </w:rPr>
        <w:t xml:space="preserve">Wykonawca zapłaci Zamawiającemu karę umowną w wysokości </w:t>
      </w:r>
      <w:r>
        <w:rPr>
          <w:rFonts w:ascii="Lato" w:hAnsi="Lato" w:cs="Arial"/>
        </w:rPr>
        <w:t xml:space="preserve">50,00 </w:t>
      </w:r>
      <w:r w:rsidRPr="004B7008">
        <w:rPr>
          <w:rFonts w:ascii="Lato" w:hAnsi="Lato" w:cs="Arial"/>
        </w:rPr>
        <w:t xml:space="preserve">złotych za każdy rozpoczęty dzień opóźnienia w </w:t>
      </w:r>
      <w:r w:rsidR="00AF25A5">
        <w:rPr>
          <w:rFonts w:ascii="Lato" w:hAnsi="Lato" w:cs="Arial"/>
        </w:rPr>
        <w:t>przekroczeniu terminu wykonania</w:t>
      </w:r>
      <w:r w:rsidR="00AF25A5" w:rsidRPr="00D725AE">
        <w:rPr>
          <w:rFonts w:ascii="Lato" w:eastAsia="Times New Roman" w:hAnsi="Lato"/>
          <w:lang w:eastAsia="zh-CN"/>
        </w:rPr>
        <w:t xml:space="preserve"> badania</w:t>
      </w:r>
      <w:r w:rsidR="00AF25A5">
        <w:rPr>
          <w:rFonts w:ascii="Lato" w:eastAsia="Times New Roman" w:hAnsi="Lato"/>
          <w:lang w:eastAsia="zh-CN"/>
        </w:rPr>
        <w:t xml:space="preserve"> wraz </w:t>
      </w:r>
      <w:r w:rsidR="00313263">
        <w:rPr>
          <w:rFonts w:ascii="Lato" w:eastAsia="Times New Roman" w:hAnsi="Lato"/>
          <w:lang w:eastAsia="zh-CN"/>
        </w:rPr>
        <w:br/>
      </w:r>
      <w:r w:rsidR="00AF25A5">
        <w:rPr>
          <w:rFonts w:ascii="Lato" w:eastAsia="Times New Roman" w:hAnsi="Lato"/>
          <w:lang w:eastAsia="zh-CN"/>
        </w:rPr>
        <w:t>z przedstawieniem Zamawiającemu wyników analiz</w:t>
      </w:r>
      <w:r w:rsidR="00AF25A5">
        <w:rPr>
          <w:rFonts w:ascii="Lato" w:hAnsi="Lato" w:cs="Arial"/>
        </w:rPr>
        <w:t>,</w:t>
      </w:r>
      <w:r w:rsidR="00313263">
        <w:rPr>
          <w:rFonts w:ascii="Lato" w:hAnsi="Lato" w:cs="Arial"/>
        </w:rPr>
        <w:t xml:space="preserve"> </w:t>
      </w:r>
      <w:r w:rsidR="00AF25A5">
        <w:rPr>
          <w:rFonts w:ascii="Lato" w:hAnsi="Lato" w:cs="Arial"/>
        </w:rPr>
        <w:t xml:space="preserve">o którym mowa w </w:t>
      </w:r>
      <w:r w:rsidR="00AF25A5" w:rsidRPr="00DE11AB">
        <w:rPr>
          <w:rFonts w:ascii="Lato" w:hAnsi="Lato"/>
          <w:bCs/>
        </w:rPr>
        <w:t>§</w:t>
      </w:r>
      <w:r w:rsidR="00AF25A5">
        <w:rPr>
          <w:rFonts w:ascii="Lato" w:hAnsi="Lato"/>
          <w:bCs/>
        </w:rPr>
        <w:t xml:space="preserve"> 1 pkt 8 umowy. </w:t>
      </w:r>
    </w:p>
    <w:p w14:paraId="45AEAFCE" w14:textId="77777777" w:rsidR="00946182" w:rsidRPr="004B7008" w:rsidRDefault="00946182" w:rsidP="00946182">
      <w:pPr>
        <w:pStyle w:val="Akapitzlist"/>
        <w:numPr>
          <w:ilvl w:val="0"/>
          <w:numId w:val="38"/>
        </w:numPr>
        <w:jc w:val="both"/>
        <w:rPr>
          <w:rFonts w:ascii="Lato" w:hAnsi="Lato" w:cs="Arial"/>
        </w:rPr>
      </w:pPr>
      <w:r w:rsidRPr="004B7008">
        <w:rPr>
          <w:rFonts w:ascii="Lato" w:hAnsi="Lato" w:cs="Arial"/>
        </w:rPr>
        <w:t xml:space="preserve">Zastrzeżenie kary umownej nie pozbawia Zamawiającego prawa do dochodzenia odszkodowania uzupełniającego na zasadach ogólnych, do pełnej wysokości szkody, przekraczającej wysokość kary umownej. </w:t>
      </w:r>
    </w:p>
    <w:p w14:paraId="599B3FE9" w14:textId="77777777" w:rsidR="00946182" w:rsidRPr="004B7008" w:rsidRDefault="00946182" w:rsidP="00946182">
      <w:pPr>
        <w:jc w:val="center"/>
        <w:rPr>
          <w:rFonts w:ascii="Lato" w:hAnsi="Lato"/>
          <w:b/>
        </w:rPr>
      </w:pPr>
    </w:p>
    <w:p w14:paraId="33EFB1D3" w14:textId="77777777" w:rsidR="00946182" w:rsidRPr="004B7008" w:rsidRDefault="00946182" w:rsidP="00946182">
      <w:pPr>
        <w:jc w:val="center"/>
        <w:rPr>
          <w:rFonts w:ascii="Lato" w:hAnsi="Lato"/>
          <w:b/>
        </w:rPr>
      </w:pPr>
      <w:r w:rsidRPr="004B7008">
        <w:rPr>
          <w:rFonts w:ascii="Lato" w:hAnsi="Lato"/>
          <w:b/>
        </w:rPr>
        <w:t>§ 8 Prawa autorskie</w:t>
      </w:r>
    </w:p>
    <w:p w14:paraId="0D85BFE0" w14:textId="6807F3C1" w:rsidR="00946182" w:rsidRPr="004B7008" w:rsidRDefault="00946182" w:rsidP="00946182">
      <w:pPr>
        <w:pStyle w:val="Akapitzlist"/>
        <w:numPr>
          <w:ilvl w:val="0"/>
          <w:numId w:val="33"/>
        </w:numPr>
        <w:jc w:val="both"/>
        <w:rPr>
          <w:rFonts w:ascii="Lato" w:hAnsi="Lato" w:cs="Arial"/>
        </w:rPr>
      </w:pPr>
      <w:r w:rsidRPr="004B7008">
        <w:rPr>
          <w:rFonts w:ascii="Lato" w:hAnsi="Lato" w:cs="Arial"/>
        </w:rPr>
        <w:t xml:space="preserve">Jeżeli w wyniku realizacji Umowy powstanie utwór, w rozumieniu ustawy </w:t>
      </w:r>
      <w:r w:rsidRPr="004B7008">
        <w:rPr>
          <w:rFonts w:ascii="Lato" w:hAnsi="Lato" w:cs="Arial"/>
        </w:rPr>
        <w:br/>
        <w:t xml:space="preserve">z dnia 4 lutego 1994 r. o prawie autorskim i prawach pokrewnych (tekst jedn.: </w:t>
      </w:r>
      <w:r w:rsidR="00313263">
        <w:rPr>
          <w:rFonts w:ascii="Lato" w:hAnsi="Lato" w:cs="Arial"/>
        </w:rPr>
        <w:br/>
      </w:r>
      <w:r w:rsidRPr="004B7008">
        <w:rPr>
          <w:rFonts w:ascii="Lato" w:hAnsi="Lato" w:cs="Arial"/>
        </w:rPr>
        <w:t xml:space="preserve">Dz. U. z 2006 r. Nr 90, poz. 631 z </w:t>
      </w:r>
      <w:proofErr w:type="spellStart"/>
      <w:r w:rsidRPr="004B7008">
        <w:rPr>
          <w:rFonts w:ascii="Lato" w:hAnsi="Lato" w:cs="Arial"/>
        </w:rPr>
        <w:t>późn</w:t>
      </w:r>
      <w:proofErr w:type="spellEnd"/>
      <w:r w:rsidRPr="004B7008">
        <w:rPr>
          <w:rFonts w:ascii="Lato" w:hAnsi="Lato" w:cs="Arial"/>
        </w:rPr>
        <w:t>. zm.), Wykonawca, w momencie otrzymania wynagrodzenia za usługi świadczone w miesiącu, w którym powstał utwór, przenosi na rzecz Zamawiającego, za wynagrodzeniem uwzględnionym w wynagrodzeniu wskazanym w § 4, całość autorskich praw majątkowych do utworów powstałych w wyniku realizacji Umowy, na wszystkich polach eksploatacji znanych w dniu zawarcia Umowy, a w szczególności:</w:t>
      </w:r>
    </w:p>
    <w:p w14:paraId="5F1EAE25" w14:textId="77777777" w:rsidR="00946182" w:rsidRPr="004B7008" w:rsidRDefault="00946182" w:rsidP="00946182">
      <w:pPr>
        <w:pStyle w:val="Akapitzlist"/>
        <w:numPr>
          <w:ilvl w:val="0"/>
          <w:numId w:val="31"/>
        </w:numPr>
        <w:ind w:left="851"/>
        <w:jc w:val="both"/>
        <w:rPr>
          <w:rFonts w:ascii="Lato" w:hAnsi="Lato"/>
        </w:rPr>
      </w:pPr>
      <w:r w:rsidRPr="004B7008">
        <w:rPr>
          <w:rFonts w:ascii="Lato" w:hAnsi="Lato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370B9D01" w14:textId="77777777" w:rsidR="00946182" w:rsidRPr="004B7008" w:rsidRDefault="00946182" w:rsidP="00946182">
      <w:pPr>
        <w:pStyle w:val="Akapitzlist"/>
        <w:numPr>
          <w:ilvl w:val="0"/>
          <w:numId w:val="31"/>
        </w:numPr>
        <w:ind w:left="851"/>
        <w:jc w:val="both"/>
        <w:rPr>
          <w:rFonts w:ascii="Lato" w:hAnsi="Lato"/>
        </w:rPr>
      </w:pPr>
      <w:r w:rsidRPr="004B7008">
        <w:rPr>
          <w:rFonts w:ascii="Lato" w:hAnsi="Lato"/>
        </w:rPr>
        <w:t>w zakresie obrotu oryginałem albo egzemplarzami, na których utwór utrwalono - wprowadzenie do obrotu, użyczenie lub najem oryginału albo egzemplarzy;</w:t>
      </w:r>
    </w:p>
    <w:p w14:paraId="539307DA" w14:textId="77777777" w:rsidR="00946182" w:rsidRPr="004B7008" w:rsidRDefault="00946182" w:rsidP="00946182">
      <w:pPr>
        <w:pStyle w:val="Akapitzlist"/>
        <w:numPr>
          <w:ilvl w:val="0"/>
          <w:numId w:val="31"/>
        </w:numPr>
        <w:ind w:left="851"/>
        <w:jc w:val="both"/>
        <w:rPr>
          <w:rFonts w:ascii="Lato" w:hAnsi="Lato"/>
        </w:rPr>
      </w:pPr>
      <w:r w:rsidRPr="004B7008">
        <w:rPr>
          <w:rFonts w:ascii="Lato" w:hAnsi="Lato"/>
        </w:rPr>
        <w:t xml:space="preserve">w zakresie rozpowszechniania utworu w sposób inny niż określony w </w:t>
      </w:r>
      <w:proofErr w:type="spellStart"/>
      <w:r w:rsidRPr="004B7008">
        <w:rPr>
          <w:rFonts w:ascii="Lato" w:hAnsi="Lato"/>
        </w:rPr>
        <w:t>ppkt</w:t>
      </w:r>
      <w:proofErr w:type="spellEnd"/>
      <w:r w:rsidRPr="004B7008">
        <w:rPr>
          <w:rFonts w:ascii="Lato" w:hAnsi="Lato"/>
        </w:rPr>
        <w:t xml:space="preserve"> 2 - publiczne wykonanie, wystawienie, wyświetlenie, odtworzenie oraz nadawanie </w:t>
      </w:r>
      <w:r w:rsidRPr="004B7008">
        <w:rPr>
          <w:rFonts w:ascii="Lato" w:hAnsi="Lato"/>
        </w:rPr>
        <w:br/>
        <w:t>i reemitowanie, a także publiczne udostępnianie utworu w taki sposób, aby każdy mógł mieć do niego dostęp w miejscu i w czasie przez siebie wybranym.</w:t>
      </w:r>
    </w:p>
    <w:p w14:paraId="4AA123E4" w14:textId="77777777" w:rsidR="00946182" w:rsidRPr="004B7008" w:rsidRDefault="00946182" w:rsidP="00946182">
      <w:pPr>
        <w:pStyle w:val="Akapitzlist"/>
        <w:numPr>
          <w:ilvl w:val="0"/>
          <w:numId w:val="33"/>
        </w:numPr>
        <w:jc w:val="both"/>
        <w:rPr>
          <w:rFonts w:ascii="Lato" w:hAnsi="Lato" w:cs="Arial"/>
        </w:rPr>
      </w:pPr>
      <w:r w:rsidRPr="004B7008">
        <w:rPr>
          <w:rFonts w:ascii="Lato" w:hAnsi="Lato" w:cs="Arial"/>
        </w:rPr>
        <w:t>Zamawiający nabywa również prawo do przeniesienia uzyskanych od Wykonawcy autorskich praw majątkowych na rzecz osób trzecich.</w:t>
      </w:r>
    </w:p>
    <w:p w14:paraId="22EAB8AC" w14:textId="77777777" w:rsidR="00946182" w:rsidRPr="004B7008" w:rsidRDefault="00946182" w:rsidP="00946182">
      <w:pPr>
        <w:pStyle w:val="Akapitzlist"/>
        <w:numPr>
          <w:ilvl w:val="0"/>
          <w:numId w:val="33"/>
        </w:numPr>
        <w:jc w:val="both"/>
        <w:rPr>
          <w:rFonts w:ascii="Lato" w:hAnsi="Lato" w:cs="Arial"/>
        </w:rPr>
      </w:pPr>
      <w:r w:rsidRPr="004B7008">
        <w:rPr>
          <w:rFonts w:ascii="Lato" w:hAnsi="Lato" w:cs="Arial"/>
        </w:rPr>
        <w:t xml:space="preserve">Przeniesienie praw, o których mowa w niniejszej umowie, obejmuje także zezwolenie, z prawem dalszego jego udzielania, na wykonywanie opracowań tj. w szczególności adaptacji, przeróbek lub tłumaczeń, w zakresie pól eksploatacji wymienionych w ust. 2. Wykonawca upoważnia </w:t>
      </w:r>
      <w:r w:rsidRPr="004B7008">
        <w:rPr>
          <w:rFonts w:ascii="Lato" w:hAnsi="Lato" w:cs="Arial"/>
        </w:rPr>
        <w:br/>
        <w:t xml:space="preserve">w sposób nieodwoływalny Zamawiającego do wykonywania w imieniu swoim praw zależnych </w:t>
      </w:r>
      <w:r w:rsidRPr="004B7008">
        <w:rPr>
          <w:rFonts w:ascii="Lato" w:hAnsi="Lato" w:cs="Arial"/>
        </w:rPr>
        <w:br/>
        <w:t xml:space="preserve">w zakresie prawa do nienaruszalności treści i formy utworu i zobowiązuje się do niekorzystania ze swoich uprawnień w tym zakresie. Powyższe zobowiązanie i upoważnienie dotyczy także każdego z elementów utworu, jest nieodwoływalne, i nieograniczone w czasie. </w:t>
      </w:r>
      <w:bookmarkStart w:id="3" w:name="_Hlk14214701"/>
      <w:r w:rsidRPr="004B7008">
        <w:rPr>
          <w:rFonts w:ascii="Lato" w:hAnsi="Lato" w:cs="Arial"/>
        </w:rPr>
        <w:t xml:space="preserve">Zamawiający </w:t>
      </w:r>
      <w:r w:rsidRPr="004B7008">
        <w:rPr>
          <w:rFonts w:ascii="Lato" w:hAnsi="Lato" w:cs="Arial"/>
        </w:rPr>
        <w:br/>
        <w:t>w szczególności upoważniony będzie do:</w:t>
      </w:r>
    </w:p>
    <w:p w14:paraId="21BB65F8" w14:textId="77777777" w:rsidR="00946182" w:rsidRPr="004B7008" w:rsidRDefault="00946182" w:rsidP="00946182">
      <w:pPr>
        <w:pStyle w:val="Akapitzlist"/>
        <w:numPr>
          <w:ilvl w:val="0"/>
          <w:numId w:val="32"/>
        </w:numPr>
        <w:ind w:left="851"/>
        <w:jc w:val="both"/>
        <w:rPr>
          <w:rFonts w:ascii="Lato" w:hAnsi="Lato"/>
        </w:rPr>
      </w:pPr>
      <w:r w:rsidRPr="004B7008">
        <w:rPr>
          <w:rFonts w:ascii="Lato" w:hAnsi="Lato"/>
        </w:rPr>
        <w:t xml:space="preserve">zlecania wykonania zmian utworu innemu podmiotowi, </w:t>
      </w:r>
    </w:p>
    <w:p w14:paraId="2D439983" w14:textId="77777777" w:rsidR="00946182" w:rsidRPr="004B7008" w:rsidRDefault="00946182" w:rsidP="00946182">
      <w:pPr>
        <w:pStyle w:val="Akapitzlist"/>
        <w:numPr>
          <w:ilvl w:val="0"/>
          <w:numId w:val="32"/>
        </w:numPr>
        <w:ind w:left="851"/>
        <w:jc w:val="both"/>
        <w:rPr>
          <w:rFonts w:ascii="Lato" w:hAnsi="Lato"/>
        </w:rPr>
      </w:pPr>
      <w:r w:rsidRPr="004B7008">
        <w:rPr>
          <w:rFonts w:ascii="Lato" w:hAnsi="Lato"/>
        </w:rPr>
        <w:lastRenderedPageBreak/>
        <w:t>udostępnienia ww. podmiotowi trzeciemu utworu.</w:t>
      </w:r>
    </w:p>
    <w:bookmarkEnd w:id="3"/>
    <w:p w14:paraId="1564F5D5" w14:textId="77777777" w:rsidR="00946182" w:rsidRPr="004B7008" w:rsidRDefault="00946182" w:rsidP="00946182">
      <w:pPr>
        <w:jc w:val="center"/>
        <w:rPr>
          <w:rFonts w:ascii="Lato" w:hAnsi="Lato"/>
          <w:b/>
        </w:rPr>
      </w:pPr>
    </w:p>
    <w:p w14:paraId="3BBCD20E" w14:textId="252EF98C" w:rsidR="00946182" w:rsidRPr="004B7008" w:rsidRDefault="00946182" w:rsidP="000938D5">
      <w:pPr>
        <w:jc w:val="center"/>
        <w:rPr>
          <w:rFonts w:ascii="Lato" w:hAnsi="Lato"/>
          <w:b/>
        </w:rPr>
      </w:pPr>
      <w:r w:rsidRPr="004B7008">
        <w:rPr>
          <w:rFonts w:ascii="Lato" w:hAnsi="Lato"/>
          <w:b/>
        </w:rPr>
        <w:t>§ 9 Postanowienia końcowe</w:t>
      </w:r>
    </w:p>
    <w:p w14:paraId="55D345C4" w14:textId="77777777" w:rsidR="00946182" w:rsidRPr="004B7008" w:rsidRDefault="00946182" w:rsidP="00946182">
      <w:pPr>
        <w:pStyle w:val="Akapitzlist"/>
        <w:numPr>
          <w:ilvl w:val="0"/>
          <w:numId w:val="35"/>
        </w:numPr>
        <w:suppressAutoHyphens/>
        <w:ind w:left="357" w:hanging="357"/>
        <w:contextualSpacing w:val="0"/>
        <w:jc w:val="both"/>
        <w:rPr>
          <w:rFonts w:ascii="Lato" w:hAnsi="Lato" w:cs="Arial"/>
        </w:rPr>
      </w:pPr>
      <w:r w:rsidRPr="004B7008">
        <w:rPr>
          <w:rFonts w:ascii="Lato" w:eastAsia="Calibri" w:hAnsi="Lato"/>
          <w:bCs/>
        </w:rPr>
        <w:t>Przedstawicielem Zamawiającego upoważnionym do reprezentowania Zamawiającego przy  wykonaniu przedmiotu Umowy oraz odpowiedzialnym za wykonanie Umowy po stronie Zamawiającego będzie</w:t>
      </w:r>
      <w:r w:rsidRPr="004B7008">
        <w:rPr>
          <w:rFonts w:ascii="Lato" w:hAnsi="Lato" w:cs="Arial"/>
        </w:rPr>
        <w:t>: ________, e-mail: ________</w:t>
      </w:r>
      <w:r>
        <w:rPr>
          <w:rFonts w:ascii="Lato" w:hAnsi="Lato" w:cs="Arial"/>
        </w:rPr>
        <w:t xml:space="preserve"> </w:t>
      </w:r>
      <w:proofErr w:type="spellStart"/>
      <w:r>
        <w:rPr>
          <w:rFonts w:ascii="Lato" w:hAnsi="Lato" w:cs="Arial"/>
        </w:rPr>
        <w:t>tel</w:t>
      </w:r>
      <w:proofErr w:type="spellEnd"/>
      <w:r>
        <w:rPr>
          <w:rFonts w:ascii="Lato" w:hAnsi="Lato" w:cs="Arial"/>
        </w:rPr>
        <w:t>…………………………………..</w:t>
      </w:r>
      <w:r w:rsidRPr="004B7008">
        <w:rPr>
          <w:rFonts w:ascii="Lato" w:hAnsi="Lato" w:cs="Arial"/>
        </w:rPr>
        <w:t xml:space="preserve"> </w:t>
      </w:r>
    </w:p>
    <w:p w14:paraId="25285283" w14:textId="3282C165" w:rsidR="00946182" w:rsidRPr="004B7008" w:rsidRDefault="00946182" w:rsidP="00946182">
      <w:pPr>
        <w:pStyle w:val="Akapitzlist"/>
        <w:ind w:left="357" w:hanging="357"/>
        <w:rPr>
          <w:rFonts w:ascii="Lato" w:hAnsi="Lato"/>
        </w:rPr>
      </w:pPr>
      <w:r w:rsidRPr="004B7008">
        <w:rPr>
          <w:rFonts w:ascii="Lato" w:eastAsia="Calibri" w:hAnsi="Lato"/>
          <w:bCs/>
        </w:rPr>
        <w:t>2.</w:t>
      </w:r>
      <w:r w:rsidRPr="004B7008">
        <w:rPr>
          <w:rFonts w:ascii="Lato" w:eastAsia="Calibri" w:hAnsi="Lato"/>
          <w:bCs/>
        </w:rPr>
        <w:tab/>
        <w:t>Przedstawicielem</w:t>
      </w:r>
      <w:r w:rsidRPr="004B7008">
        <w:rPr>
          <w:rFonts w:ascii="Lato" w:hAnsi="Lato"/>
        </w:rPr>
        <w:t xml:space="preserve"> Wykonawcy będzie …………………………… adres email: ……………………. tel. …………………………….</w:t>
      </w:r>
    </w:p>
    <w:p w14:paraId="16F22B0F" w14:textId="77777777" w:rsidR="00946182" w:rsidRPr="004B7008" w:rsidRDefault="00946182" w:rsidP="00946182">
      <w:pPr>
        <w:pStyle w:val="Akapitzlist"/>
        <w:ind w:left="357" w:hanging="357"/>
        <w:rPr>
          <w:rFonts w:ascii="Lato" w:hAnsi="Lato" w:cs="Arial"/>
        </w:rPr>
      </w:pPr>
      <w:r w:rsidRPr="004B7008">
        <w:rPr>
          <w:rFonts w:ascii="Lato" w:hAnsi="Lato" w:cs="Arial"/>
        </w:rPr>
        <w:t xml:space="preserve">3.    Zmiana osób wyznaczonych do kontaktu nie jest traktowana jako zmiana Umowy, wymaga jednak dla swej ważności pisemnego poinformowania drugiej Strony. </w:t>
      </w:r>
    </w:p>
    <w:p w14:paraId="636A8C27" w14:textId="63AFBAAB" w:rsidR="00946182" w:rsidRPr="004B7008" w:rsidRDefault="00946182" w:rsidP="00946182">
      <w:pPr>
        <w:numPr>
          <w:ilvl w:val="0"/>
          <w:numId w:val="33"/>
        </w:numPr>
        <w:ind w:left="357" w:hanging="357"/>
        <w:jc w:val="both"/>
        <w:rPr>
          <w:rFonts w:ascii="Lato" w:hAnsi="Lato"/>
        </w:rPr>
      </w:pPr>
      <w:r w:rsidRPr="004B7008">
        <w:rPr>
          <w:rFonts w:ascii="Lato" w:hAnsi="Lato"/>
        </w:rPr>
        <w:t xml:space="preserve">Ewentualne spory mogące wyniknąć w związku z wykonywaniem Umowy będą rozstrzygane </w:t>
      </w:r>
      <w:r w:rsidR="000938D5">
        <w:rPr>
          <w:rFonts w:ascii="Lato" w:hAnsi="Lato"/>
        </w:rPr>
        <w:br/>
      </w:r>
      <w:r w:rsidRPr="004B7008">
        <w:rPr>
          <w:rFonts w:ascii="Lato" w:hAnsi="Lato"/>
        </w:rPr>
        <w:t xml:space="preserve">w drodze negocjacji, a w przypadku nieosiągnięcia porozumienia będą poddane rozstrzygnięciu sądu właściwego dla siedziby Zamawiającego. </w:t>
      </w:r>
    </w:p>
    <w:p w14:paraId="098FACBB" w14:textId="77777777" w:rsidR="00946182" w:rsidRPr="004B7008" w:rsidRDefault="00946182" w:rsidP="00946182">
      <w:pPr>
        <w:numPr>
          <w:ilvl w:val="0"/>
          <w:numId w:val="33"/>
        </w:numPr>
        <w:ind w:left="357" w:hanging="357"/>
        <w:jc w:val="both"/>
        <w:rPr>
          <w:rFonts w:ascii="Lato" w:hAnsi="Lato"/>
        </w:rPr>
      </w:pPr>
      <w:r w:rsidRPr="004B7008">
        <w:rPr>
          <w:rFonts w:ascii="Lato" w:hAnsi="Lato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67E23F5F" w14:textId="77777777" w:rsidR="00946182" w:rsidRPr="004B7008" w:rsidRDefault="00946182" w:rsidP="00946182">
      <w:pPr>
        <w:numPr>
          <w:ilvl w:val="0"/>
          <w:numId w:val="33"/>
        </w:numPr>
        <w:ind w:left="357" w:hanging="357"/>
        <w:jc w:val="both"/>
        <w:rPr>
          <w:rFonts w:ascii="Lato" w:hAnsi="Lato"/>
        </w:rPr>
      </w:pPr>
      <w:r w:rsidRPr="004B7008">
        <w:rPr>
          <w:rFonts w:ascii="Lato" w:hAnsi="Lato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6DA61D9D" w14:textId="77777777" w:rsidR="00946182" w:rsidRPr="004B7008" w:rsidRDefault="00946182" w:rsidP="00946182">
      <w:pPr>
        <w:numPr>
          <w:ilvl w:val="0"/>
          <w:numId w:val="33"/>
        </w:numPr>
        <w:ind w:left="357" w:hanging="357"/>
        <w:jc w:val="both"/>
        <w:rPr>
          <w:rFonts w:ascii="Lato" w:hAnsi="Lato"/>
        </w:rPr>
      </w:pPr>
      <w:r w:rsidRPr="004B7008">
        <w:rPr>
          <w:rFonts w:ascii="Lato" w:hAnsi="Lato"/>
        </w:rPr>
        <w:t>W sprawach nieuregulowanych niniejszą Umową stosuje się przepisy Kodeksu cywilnego.</w:t>
      </w:r>
    </w:p>
    <w:p w14:paraId="18CB04C7" w14:textId="4C3923CF" w:rsidR="00946182" w:rsidRPr="004B7008" w:rsidRDefault="00946182" w:rsidP="00946182">
      <w:pPr>
        <w:numPr>
          <w:ilvl w:val="0"/>
          <w:numId w:val="33"/>
        </w:numPr>
        <w:ind w:left="357" w:hanging="357"/>
        <w:jc w:val="both"/>
        <w:rPr>
          <w:rFonts w:ascii="Lato" w:hAnsi="Lato"/>
        </w:rPr>
      </w:pPr>
      <w:r w:rsidRPr="004B7008">
        <w:rPr>
          <w:rFonts w:ascii="Lato" w:hAnsi="Lato"/>
        </w:rPr>
        <w:t xml:space="preserve">Umowę sporządzono w </w:t>
      </w:r>
      <w:r>
        <w:rPr>
          <w:rFonts w:ascii="Lato" w:hAnsi="Lato"/>
        </w:rPr>
        <w:t>2</w:t>
      </w:r>
      <w:r w:rsidRPr="004B7008">
        <w:rPr>
          <w:rFonts w:ascii="Lato" w:hAnsi="Lato"/>
        </w:rPr>
        <w:t xml:space="preserve"> jednobrzmiących egzemplarzach w tym 1 egz. dla Wykonawcy. Załączniki stanowią integraln</w:t>
      </w:r>
      <w:r w:rsidR="000938D5">
        <w:rPr>
          <w:rFonts w:ascii="Lato" w:hAnsi="Lato"/>
        </w:rPr>
        <w:t>ą</w:t>
      </w:r>
      <w:r w:rsidRPr="004B7008">
        <w:rPr>
          <w:rFonts w:ascii="Lato" w:hAnsi="Lato"/>
        </w:rPr>
        <w:t xml:space="preserve"> część Umowy.</w:t>
      </w:r>
    </w:p>
    <w:p w14:paraId="3F82F9C5" w14:textId="77777777" w:rsidR="00946182" w:rsidRPr="004B7008" w:rsidRDefault="00946182" w:rsidP="00946182">
      <w:pPr>
        <w:rPr>
          <w:rFonts w:ascii="Lato" w:hAnsi="Lato"/>
        </w:rPr>
      </w:pPr>
    </w:p>
    <w:p w14:paraId="1EB4CC3E" w14:textId="77777777" w:rsidR="00946182" w:rsidRPr="004B7008" w:rsidRDefault="00946182" w:rsidP="00946182">
      <w:pPr>
        <w:rPr>
          <w:rFonts w:ascii="Lato" w:hAnsi="Lato"/>
        </w:rPr>
      </w:pPr>
    </w:p>
    <w:p w14:paraId="190C198D" w14:textId="7988BEB4" w:rsidR="00946182" w:rsidRDefault="00946182" w:rsidP="00946182">
      <w:pPr>
        <w:jc w:val="both"/>
        <w:rPr>
          <w:rFonts w:ascii="Lato" w:eastAsia="Calibri" w:hAnsi="Lato"/>
          <w:bCs/>
        </w:rPr>
      </w:pPr>
      <w:r w:rsidRPr="004B7008">
        <w:rPr>
          <w:rFonts w:ascii="Lato" w:eastAsia="Calibri" w:hAnsi="Lato"/>
          <w:bCs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0938D5">
        <w:rPr>
          <w:rFonts w:ascii="Lato" w:eastAsia="Calibri" w:hAnsi="Lato"/>
          <w:bCs/>
        </w:rPr>
        <w:br/>
      </w:r>
      <w:r w:rsidRPr="004B7008">
        <w:rPr>
          <w:rFonts w:ascii="Lato" w:eastAsia="Calibri" w:hAnsi="Lato"/>
          <w:bCs/>
        </w:rPr>
        <w:t>w celu realizacji umowy. Każda osoba ma prawo dostępu do treści swoich danych oraz ich poprawiania. Podanie danych jest dobrowolne.</w:t>
      </w:r>
    </w:p>
    <w:p w14:paraId="75EC17D2" w14:textId="77777777" w:rsidR="000938D5" w:rsidRPr="004B7008" w:rsidRDefault="000938D5" w:rsidP="00946182">
      <w:pPr>
        <w:jc w:val="both"/>
        <w:rPr>
          <w:rFonts w:ascii="Lato" w:eastAsia="Calibri" w:hAnsi="Lato"/>
          <w:bCs/>
        </w:rPr>
      </w:pPr>
    </w:p>
    <w:p w14:paraId="003D0474" w14:textId="77777777" w:rsidR="00946182" w:rsidRPr="004B7008" w:rsidRDefault="00946182" w:rsidP="00946182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3FE07B88" w14:textId="77777777" w:rsidR="00946182" w:rsidRPr="004B7008" w:rsidRDefault="00946182" w:rsidP="00946182">
      <w:pPr>
        <w:rPr>
          <w:rFonts w:ascii="Lato" w:hAnsi="Lato"/>
        </w:rPr>
      </w:pPr>
    </w:p>
    <w:p w14:paraId="21EFDC63" w14:textId="77777777" w:rsidR="00946182" w:rsidRPr="004B7008" w:rsidRDefault="00946182" w:rsidP="00946182">
      <w:pPr>
        <w:rPr>
          <w:rFonts w:ascii="Lato" w:hAnsi="Lato"/>
          <w:b/>
          <w:bCs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268DF" wp14:editId="550E225B">
                <wp:simplePos x="0" y="0"/>
                <wp:positionH relativeFrom="column">
                  <wp:posOffset>4885690</wp:posOffset>
                </wp:positionH>
                <wp:positionV relativeFrom="paragraph">
                  <wp:posOffset>31750</wp:posOffset>
                </wp:positionV>
                <wp:extent cx="990600" cy="12065"/>
                <wp:effectExtent l="0" t="0" r="0" b="6985"/>
                <wp:wrapNone/>
                <wp:docPr id="6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2256C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2.5pt" to="46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8D3C1" wp14:editId="76F04CA8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1084580" cy="5715"/>
                <wp:effectExtent l="0" t="0" r="1270" b="13335"/>
                <wp:wrapNone/>
                <wp:docPr id="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458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CF7A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05pt" to="8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B7008">
        <w:rPr>
          <w:rFonts w:ascii="Lato" w:hAnsi="Lato"/>
          <w:b/>
          <w:bCs/>
        </w:rPr>
        <w:t>Zamawiający</w:t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</w:r>
      <w:r w:rsidRPr="004B7008">
        <w:rPr>
          <w:rFonts w:ascii="Lato" w:hAnsi="Lato"/>
          <w:b/>
          <w:bCs/>
        </w:rPr>
        <w:tab/>
        <w:t xml:space="preserve">Wykonawca </w:t>
      </w:r>
    </w:p>
    <w:p w14:paraId="09E68AE0" w14:textId="77777777" w:rsidR="00946182" w:rsidRPr="004B7008" w:rsidRDefault="00946182" w:rsidP="00946182">
      <w:pPr>
        <w:rPr>
          <w:rFonts w:ascii="Lato" w:hAnsi="Lato"/>
          <w:b/>
          <w:bCs/>
        </w:rPr>
      </w:pPr>
    </w:p>
    <w:p w14:paraId="4ABE5E3F" w14:textId="77777777" w:rsidR="00DE11AB" w:rsidRDefault="00DE11AB" w:rsidP="00946182">
      <w:pPr>
        <w:rPr>
          <w:rFonts w:ascii="Lato" w:hAnsi="Lato"/>
          <w:bCs/>
          <w:i/>
          <w:iCs/>
        </w:rPr>
      </w:pPr>
    </w:p>
    <w:p w14:paraId="1E913BF1" w14:textId="77777777" w:rsidR="00DE11AB" w:rsidRDefault="00DE11AB" w:rsidP="00946182">
      <w:pPr>
        <w:rPr>
          <w:rFonts w:ascii="Lato" w:hAnsi="Lato"/>
          <w:bCs/>
          <w:i/>
          <w:iCs/>
        </w:rPr>
      </w:pPr>
    </w:p>
    <w:p w14:paraId="3BA3A05D" w14:textId="77777777" w:rsidR="00DE11AB" w:rsidRDefault="00DE11AB" w:rsidP="00946182">
      <w:pPr>
        <w:rPr>
          <w:rFonts w:ascii="Lato" w:hAnsi="Lato"/>
          <w:bCs/>
          <w:i/>
          <w:iCs/>
        </w:rPr>
      </w:pPr>
    </w:p>
    <w:p w14:paraId="1F6CEE8F" w14:textId="77777777" w:rsidR="000938D5" w:rsidRDefault="000938D5" w:rsidP="00946182">
      <w:pPr>
        <w:rPr>
          <w:rFonts w:ascii="Lato" w:hAnsi="Lato"/>
          <w:bCs/>
          <w:i/>
          <w:iCs/>
        </w:rPr>
      </w:pPr>
    </w:p>
    <w:p w14:paraId="351E3A4F" w14:textId="77777777" w:rsidR="000938D5" w:rsidRDefault="000938D5" w:rsidP="00946182">
      <w:pPr>
        <w:rPr>
          <w:rFonts w:ascii="Lato" w:hAnsi="Lato"/>
          <w:bCs/>
          <w:i/>
          <w:iCs/>
        </w:rPr>
      </w:pPr>
    </w:p>
    <w:p w14:paraId="6F5F8482" w14:textId="77777777" w:rsidR="00DE11AB" w:rsidRDefault="00DE11AB" w:rsidP="00946182">
      <w:pPr>
        <w:rPr>
          <w:rFonts w:ascii="Lato" w:hAnsi="Lato"/>
          <w:bCs/>
          <w:i/>
          <w:iCs/>
        </w:rPr>
      </w:pPr>
    </w:p>
    <w:p w14:paraId="6C6A5CBC" w14:textId="0F4BF0BF" w:rsidR="00946182" w:rsidRPr="004B7008" w:rsidRDefault="00946182" w:rsidP="00946182">
      <w:pPr>
        <w:rPr>
          <w:rFonts w:ascii="Lato" w:hAnsi="Lato"/>
          <w:bCs/>
          <w:i/>
          <w:iCs/>
        </w:rPr>
      </w:pPr>
      <w:r w:rsidRPr="004B7008">
        <w:rPr>
          <w:rFonts w:ascii="Lato" w:hAnsi="Lato"/>
          <w:bCs/>
          <w:i/>
          <w:iCs/>
        </w:rPr>
        <w:t>Załączniki:</w:t>
      </w:r>
    </w:p>
    <w:p w14:paraId="47747C53" w14:textId="3B8119C2" w:rsidR="00946182" w:rsidRDefault="00B87C18" w:rsidP="00946182">
      <w:pPr>
        <w:pStyle w:val="Akapitzlist"/>
        <w:numPr>
          <w:ilvl w:val="0"/>
          <w:numId w:val="37"/>
        </w:numPr>
        <w:rPr>
          <w:rFonts w:ascii="Lato" w:hAnsi="Lato" w:cs="Arial"/>
          <w:bCs/>
          <w:i/>
          <w:iCs/>
        </w:rPr>
      </w:pPr>
      <w:r>
        <w:rPr>
          <w:rFonts w:ascii="Lato" w:hAnsi="Lato" w:cs="Arial"/>
          <w:bCs/>
          <w:i/>
          <w:iCs/>
        </w:rPr>
        <w:t>Raport oferty,</w:t>
      </w:r>
    </w:p>
    <w:p w14:paraId="62CB3F79" w14:textId="732A44B2" w:rsidR="00B87C18" w:rsidRPr="004B7008" w:rsidRDefault="00B87C18" w:rsidP="00946182">
      <w:pPr>
        <w:pStyle w:val="Akapitzlist"/>
        <w:numPr>
          <w:ilvl w:val="0"/>
          <w:numId w:val="37"/>
        </w:numPr>
        <w:rPr>
          <w:rFonts w:ascii="Lato" w:hAnsi="Lato" w:cs="Arial"/>
          <w:bCs/>
          <w:i/>
          <w:iCs/>
        </w:rPr>
      </w:pPr>
      <w:r>
        <w:rPr>
          <w:rFonts w:ascii="Lato" w:hAnsi="Lato" w:cs="Arial"/>
          <w:bCs/>
          <w:i/>
          <w:iCs/>
        </w:rPr>
        <w:t xml:space="preserve">Klauzula RODO. </w:t>
      </w:r>
    </w:p>
    <w:p w14:paraId="0C0BBEA6" w14:textId="77777777" w:rsidR="00946182" w:rsidRDefault="00946182" w:rsidP="00A72C94">
      <w:pPr>
        <w:spacing w:line="360" w:lineRule="auto"/>
        <w:ind w:left="6372"/>
        <w:rPr>
          <w:rFonts w:ascii="Lato" w:hAnsi="Lato" w:cstheme="minorHAnsi"/>
          <w:lang w:eastAsia="pl-PL"/>
        </w:rPr>
      </w:pPr>
    </w:p>
    <w:p w14:paraId="6DDF424D" w14:textId="77777777" w:rsidR="00946182" w:rsidRDefault="00946182" w:rsidP="00A72C94">
      <w:pPr>
        <w:spacing w:line="360" w:lineRule="auto"/>
        <w:ind w:left="6372"/>
        <w:rPr>
          <w:rFonts w:ascii="Lato" w:hAnsi="Lato" w:cstheme="minorHAnsi"/>
          <w:lang w:eastAsia="pl-PL"/>
        </w:rPr>
      </w:pPr>
    </w:p>
    <w:p w14:paraId="6A6247FE" w14:textId="77777777" w:rsidR="00946182" w:rsidRDefault="00946182" w:rsidP="00A72C94">
      <w:pPr>
        <w:spacing w:line="360" w:lineRule="auto"/>
        <w:ind w:left="6372"/>
        <w:rPr>
          <w:rFonts w:ascii="Lato" w:hAnsi="Lato" w:cstheme="minorHAnsi"/>
          <w:lang w:eastAsia="pl-PL"/>
        </w:rPr>
      </w:pPr>
    </w:p>
    <w:p w14:paraId="61A4C638" w14:textId="77777777" w:rsidR="00946182" w:rsidRDefault="00946182" w:rsidP="00A72C94">
      <w:pPr>
        <w:spacing w:line="360" w:lineRule="auto"/>
        <w:ind w:left="6372"/>
        <w:rPr>
          <w:rFonts w:ascii="Lato" w:hAnsi="Lato" w:cstheme="minorHAnsi"/>
          <w:lang w:eastAsia="pl-PL"/>
        </w:rPr>
      </w:pPr>
    </w:p>
    <w:sectPr w:rsidR="00946182" w:rsidSect="00A72C94">
      <w:headerReference w:type="default" r:id="rId7"/>
      <w:footerReference w:type="default" r:id="rId8"/>
      <w:pgSz w:w="11906" w:h="16838"/>
      <w:pgMar w:top="212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6FB7" w14:textId="77777777" w:rsidR="009F4E93" w:rsidRDefault="009F4E93" w:rsidP="00DA75B4">
      <w:r>
        <w:separator/>
      </w:r>
    </w:p>
  </w:endnote>
  <w:endnote w:type="continuationSeparator" w:id="0">
    <w:p w14:paraId="337E0CA8" w14:textId="77777777" w:rsidR="009F4E93" w:rsidRDefault="009F4E93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8541" w14:textId="6BD90FD3" w:rsidR="00DD6486" w:rsidRDefault="00DD6486">
    <w:pPr>
      <w:pStyle w:val="Stopka"/>
    </w:pPr>
    <w:r>
      <w:rPr>
        <w:rFonts w:hint="eastAsia"/>
        <w:noProof/>
        <w:lang w:eastAsia="pl-PL"/>
      </w:rPr>
      <w:drawing>
        <wp:anchor distT="0" distB="0" distL="0" distR="0" simplePos="0" relativeHeight="251657216" behindDoc="0" locked="0" layoutInCell="1" allowOverlap="1" wp14:anchorId="61767BFB" wp14:editId="679FE81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03456" cy="641349"/>
          <wp:effectExtent l="0" t="0" r="0" b="6985"/>
          <wp:wrapNone/>
          <wp:docPr id="1283213651" name="Obraz 1283213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539A2" w14:textId="77777777" w:rsidR="00DD6486" w:rsidRDefault="00DD6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7DF09" w14:textId="77777777" w:rsidR="009F4E93" w:rsidRDefault="009F4E93" w:rsidP="00DA75B4">
      <w:r>
        <w:separator/>
      </w:r>
    </w:p>
  </w:footnote>
  <w:footnote w:type="continuationSeparator" w:id="0">
    <w:p w14:paraId="1F3A9B86" w14:textId="77777777" w:rsidR="009F4E93" w:rsidRDefault="009F4E93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4878" w14:textId="77777777" w:rsidR="00DA75B4" w:rsidRDefault="00DA75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4D2396" wp14:editId="539FE5CE">
          <wp:simplePos x="0" y="0"/>
          <wp:positionH relativeFrom="column">
            <wp:posOffset>-178740</wp:posOffset>
          </wp:positionH>
          <wp:positionV relativeFrom="paragraph">
            <wp:posOffset>-134849</wp:posOffset>
          </wp:positionV>
          <wp:extent cx="2656840" cy="704850"/>
          <wp:effectExtent l="0" t="0" r="0" b="0"/>
          <wp:wrapSquare wrapText="bothSides"/>
          <wp:docPr id="1694694737" name="Obraz 1694694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9C5BD9"/>
    <w:multiLevelType w:val="hybridMultilevel"/>
    <w:tmpl w:val="F83484F6"/>
    <w:lvl w:ilvl="0" w:tplc="4720192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372"/>
    <w:multiLevelType w:val="hybridMultilevel"/>
    <w:tmpl w:val="5F6AEA1E"/>
    <w:lvl w:ilvl="0" w:tplc="3EFEE198">
      <w:start w:val="1"/>
      <w:numFmt w:val="decimal"/>
      <w:lvlText w:val="%1."/>
      <w:lvlJc w:val="left"/>
      <w:pPr>
        <w:ind w:left="335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55" w:hanging="360"/>
      </w:pPr>
    </w:lvl>
    <w:lvl w:ilvl="2" w:tplc="0415001B" w:tentative="1">
      <w:start w:val="1"/>
      <w:numFmt w:val="lowerRoman"/>
      <w:lvlText w:val="%3."/>
      <w:lvlJc w:val="right"/>
      <w:pPr>
        <w:ind w:left="1775" w:hanging="180"/>
      </w:pPr>
    </w:lvl>
    <w:lvl w:ilvl="3" w:tplc="0415000F" w:tentative="1">
      <w:start w:val="1"/>
      <w:numFmt w:val="decimal"/>
      <w:lvlText w:val="%4."/>
      <w:lvlJc w:val="left"/>
      <w:pPr>
        <w:ind w:left="2495" w:hanging="360"/>
      </w:pPr>
    </w:lvl>
    <w:lvl w:ilvl="4" w:tplc="04150019" w:tentative="1">
      <w:start w:val="1"/>
      <w:numFmt w:val="lowerLetter"/>
      <w:lvlText w:val="%5."/>
      <w:lvlJc w:val="left"/>
      <w:pPr>
        <w:ind w:left="3215" w:hanging="360"/>
      </w:pPr>
    </w:lvl>
    <w:lvl w:ilvl="5" w:tplc="0415001B" w:tentative="1">
      <w:start w:val="1"/>
      <w:numFmt w:val="lowerRoman"/>
      <w:lvlText w:val="%6."/>
      <w:lvlJc w:val="right"/>
      <w:pPr>
        <w:ind w:left="3935" w:hanging="180"/>
      </w:pPr>
    </w:lvl>
    <w:lvl w:ilvl="6" w:tplc="0415000F" w:tentative="1">
      <w:start w:val="1"/>
      <w:numFmt w:val="decimal"/>
      <w:lvlText w:val="%7."/>
      <w:lvlJc w:val="left"/>
      <w:pPr>
        <w:ind w:left="4655" w:hanging="360"/>
      </w:pPr>
    </w:lvl>
    <w:lvl w:ilvl="7" w:tplc="04150019" w:tentative="1">
      <w:start w:val="1"/>
      <w:numFmt w:val="lowerLetter"/>
      <w:lvlText w:val="%8."/>
      <w:lvlJc w:val="left"/>
      <w:pPr>
        <w:ind w:left="5375" w:hanging="360"/>
      </w:pPr>
    </w:lvl>
    <w:lvl w:ilvl="8" w:tplc="0415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5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B4E6F"/>
    <w:multiLevelType w:val="hybridMultilevel"/>
    <w:tmpl w:val="103AFA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21AEE"/>
    <w:multiLevelType w:val="hybridMultilevel"/>
    <w:tmpl w:val="068A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7166E"/>
    <w:multiLevelType w:val="hybridMultilevel"/>
    <w:tmpl w:val="C652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6175"/>
    <w:multiLevelType w:val="hybridMultilevel"/>
    <w:tmpl w:val="6036716C"/>
    <w:lvl w:ilvl="0" w:tplc="A18ADC7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6E845F4"/>
    <w:multiLevelType w:val="hybridMultilevel"/>
    <w:tmpl w:val="A88C91D2"/>
    <w:lvl w:ilvl="0" w:tplc="BCCED038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0492"/>
    <w:multiLevelType w:val="hybridMultilevel"/>
    <w:tmpl w:val="0D2CC116"/>
    <w:lvl w:ilvl="0" w:tplc="E7089D4A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A7715C3"/>
    <w:multiLevelType w:val="hybridMultilevel"/>
    <w:tmpl w:val="B44A0C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6C2B20"/>
    <w:multiLevelType w:val="hybridMultilevel"/>
    <w:tmpl w:val="1866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4116"/>
    <w:multiLevelType w:val="hybridMultilevel"/>
    <w:tmpl w:val="95C29DDE"/>
    <w:lvl w:ilvl="0" w:tplc="E6D2AB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AA7655"/>
    <w:multiLevelType w:val="hybridMultilevel"/>
    <w:tmpl w:val="6B3AF180"/>
    <w:lvl w:ilvl="0" w:tplc="6D7EFA32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751EA3"/>
    <w:multiLevelType w:val="hybridMultilevel"/>
    <w:tmpl w:val="188C05B2"/>
    <w:lvl w:ilvl="0" w:tplc="BAA8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61AC7"/>
    <w:multiLevelType w:val="hybridMultilevel"/>
    <w:tmpl w:val="1032A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C469F"/>
    <w:multiLevelType w:val="hybridMultilevel"/>
    <w:tmpl w:val="D25C8B28"/>
    <w:lvl w:ilvl="0" w:tplc="2C18EE5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AA57DD"/>
    <w:multiLevelType w:val="hybridMultilevel"/>
    <w:tmpl w:val="796467D0"/>
    <w:lvl w:ilvl="0" w:tplc="219E1BE8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A6503B"/>
    <w:multiLevelType w:val="hybridMultilevel"/>
    <w:tmpl w:val="18A60AE4"/>
    <w:lvl w:ilvl="0" w:tplc="C0D2BA1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69176009"/>
    <w:multiLevelType w:val="hybridMultilevel"/>
    <w:tmpl w:val="2864082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A09363A"/>
    <w:multiLevelType w:val="hybridMultilevel"/>
    <w:tmpl w:val="40F4243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6B875818"/>
    <w:multiLevelType w:val="hybridMultilevel"/>
    <w:tmpl w:val="7870EAF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24871A0"/>
    <w:multiLevelType w:val="hybridMultilevel"/>
    <w:tmpl w:val="C130D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53759"/>
    <w:multiLevelType w:val="hybridMultilevel"/>
    <w:tmpl w:val="07DA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B7B2C"/>
    <w:multiLevelType w:val="hybridMultilevel"/>
    <w:tmpl w:val="92C4CBDA"/>
    <w:lvl w:ilvl="0" w:tplc="582C0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60C6C7A"/>
    <w:multiLevelType w:val="hybridMultilevel"/>
    <w:tmpl w:val="42C6215A"/>
    <w:lvl w:ilvl="0" w:tplc="C666B7CA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1289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878749">
    <w:abstractNumId w:val="6"/>
  </w:num>
  <w:num w:numId="3" w16cid:durableId="48194476">
    <w:abstractNumId w:val="5"/>
  </w:num>
  <w:num w:numId="4" w16cid:durableId="560755044">
    <w:abstractNumId w:val="28"/>
  </w:num>
  <w:num w:numId="5" w16cid:durableId="863252679">
    <w:abstractNumId w:val="0"/>
  </w:num>
  <w:num w:numId="6" w16cid:durableId="207911310">
    <w:abstractNumId w:val="38"/>
  </w:num>
  <w:num w:numId="7" w16cid:durableId="690644859">
    <w:abstractNumId w:val="33"/>
  </w:num>
  <w:num w:numId="8" w16cid:durableId="2127263772">
    <w:abstractNumId w:val="3"/>
  </w:num>
  <w:num w:numId="9" w16cid:durableId="1878545660">
    <w:abstractNumId w:val="2"/>
  </w:num>
  <w:num w:numId="10" w16cid:durableId="578367351">
    <w:abstractNumId w:val="8"/>
  </w:num>
  <w:num w:numId="11" w16cid:durableId="16473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216791">
    <w:abstractNumId w:val="7"/>
  </w:num>
  <w:num w:numId="13" w16cid:durableId="381178056">
    <w:abstractNumId w:val="27"/>
  </w:num>
  <w:num w:numId="14" w16cid:durableId="1858080206">
    <w:abstractNumId w:val="11"/>
  </w:num>
  <w:num w:numId="15" w16cid:durableId="1331519689">
    <w:abstractNumId w:val="27"/>
  </w:num>
  <w:num w:numId="16" w16cid:durableId="1874027398">
    <w:abstractNumId w:val="32"/>
  </w:num>
  <w:num w:numId="17" w16cid:durableId="927496527">
    <w:abstractNumId w:val="12"/>
  </w:num>
  <w:num w:numId="18" w16cid:durableId="1008866693">
    <w:abstractNumId w:val="35"/>
  </w:num>
  <w:num w:numId="19" w16cid:durableId="116022922">
    <w:abstractNumId w:val="36"/>
  </w:num>
  <w:num w:numId="20" w16cid:durableId="180321614">
    <w:abstractNumId w:val="31"/>
  </w:num>
  <w:num w:numId="21" w16cid:durableId="620917184">
    <w:abstractNumId w:val="14"/>
  </w:num>
  <w:num w:numId="22" w16cid:durableId="268974427">
    <w:abstractNumId w:val="19"/>
  </w:num>
  <w:num w:numId="23" w16cid:durableId="426658112">
    <w:abstractNumId w:val="22"/>
  </w:num>
  <w:num w:numId="24" w16cid:durableId="1624311844">
    <w:abstractNumId w:val="9"/>
  </w:num>
  <w:num w:numId="25" w16cid:durableId="975065940">
    <w:abstractNumId w:val="25"/>
  </w:num>
  <w:num w:numId="26" w16cid:durableId="1853758272">
    <w:abstractNumId w:val="1"/>
  </w:num>
  <w:num w:numId="27" w16cid:durableId="1149715406">
    <w:abstractNumId w:val="20"/>
  </w:num>
  <w:num w:numId="28" w16cid:durableId="2124301218">
    <w:abstractNumId w:val="18"/>
  </w:num>
  <w:num w:numId="29" w16cid:durableId="1841970939">
    <w:abstractNumId w:val="30"/>
  </w:num>
  <w:num w:numId="30" w16cid:durableId="1512452899">
    <w:abstractNumId w:val="4"/>
  </w:num>
  <w:num w:numId="31" w16cid:durableId="1844664661">
    <w:abstractNumId w:val="37"/>
  </w:num>
  <w:num w:numId="32" w16cid:durableId="66808783">
    <w:abstractNumId w:val="17"/>
  </w:num>
  <w:num w:numId="33" w16cid:durableId="1732071815">
    <w:abstractNumId w:val="26"/>
  </w:num>
  <w:num w:numId="34" w16cid:durableId="1789281014">
    <w:abstractNumId w:val="34"/>
  </w:num>
  <w:num w:numId="35" w16cid:durableId="1144738027">
    <w:abstractNumId w:val="23"/>
  </w:num>
  <w:num w:numId="36" w16cid:durableId="1330864354">
    <w:abstractNumId w:val="13"/>
  </w:num>
  <w:num w:numId="37" w16cid:durableId="1520464376">
    <w:abstractNumId w:val="16"/>
  </w:num>
  <w:num w:numId="38" w16cid:durableId="1478107147">
    <w:abstractNumId w:val="15"/>
  </w:num>
  <w:num w:numId="39" w16cid:durableId="1639601878">
    <w:abstractNumId w:val="21"/>
  </w:num>
  <w:num w:numId="40" w16cid:durableId="36511509">
    <w:abstractNumId w:val="29"/>
  </w:num>
  <w:num w:numId="41" w16cid:durableId="2086127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9D"/>
    <w:rsid w:val="000066CC"/>
    <w:rsid w:val="00016385"/>
    <w:rsid w:val="000218C4"/>
    <w:rsid w:val="00024950"/>
    <w:rsid w:val="00061C67"/>
    <w:rsid w:val="00076527"/>
    <w:rsid w:val="000906E8"/>
    <w:rsid w:val="000931B2"/>
    <w:rsid w:val="000938D5"/>
    <w:rsid w:val="00096FF6"/>
    <w:rsid w:val="000A5BCF"/>
    <w:rsid w:val="000B2136"/>
    <w:rsid w:val="000C5D37"/>
    <w:rsid w:val="000D1849"/>
    <w:rsid w:val="000F1B8B"/>
    <w:rsid w:val="000F395D"/>
    <w:rsid w:val="000F7DA0"/>
    <w:rsid w:val="00102D27"/>
    <w:rsid w:val="00114025"/>
    <w:rsid w:val="001263AD"/>
    <w:rsid w:val="00135441"/>
    <w:rsid w:val="0014372B"/>
    <w:rsid w:val="001624CF"/>
    <w:rsid w:val="00162A7C"/>
    <w:rsid w:val="00163DC4"/>
    <w:rsid w:val="001707A1"/>
    <w:rsid w:val="00173B9D"/>
    <w:rsid w:val="00177C66"/>
    <w:rsid w:val="0018001D"/>
    <w:rsid w:val="00185B2C"/>
    <w:rsid w:val="0019747D"/>
    <w:rsid w:val="001A2826"/>
    <w:rsid w:val="001B43E6"/>
    <w:rsid w:val="001B7F60"/>
    <w:rsid w:val="001C7B76"/>
    <w:rsid w:val="001F581F"/>
    <w:rsid w:val="002054AE"/>
    <w:rsid w:val="00237AAC"/>
    <w:rsid w:val="0024764B"/>
    <w:rsid w:val="002539F0"/>
    <w:rsid w:val="002614BE"/>
    <w:rsid w:val="00261E5D"/>
    <w:rsid w:val="00262DC1"/>
    <w:rsid w:val="002651B2"/>
    <w:rsid w:val="00272B13"/>
    <w:rsid w:val="00285076"/>
    <w:rsid w:val="002858C8"/>
    <w:rsid w:val="00293B80"/>
    <w:rsid w:val="00296EBD"/>
    <w:rsid w:val="002A3E9C"/>
    <w:rsid w:val="002B2547"/>
    <w:rsid w:val="002C7462"/>
    <w:rsid w:val="002D1EB2"/>
    <w:rsid w:val="002E09FF"/>
    <w:rsid w:val="00300923"/>
    <w:rsid w:val="00312C59"/>
    <w:rsid w:val="00313263"/>
    <w:rsid w:val="00313E26"/>
    <w:rsid w:val="00321E15"/>
    <w:rsid w:val="00331B2F"/>
    <w:rsid w:val="00337616"/>
    <w:rsid w:val="00341125"/>
    <w:rsid w:val="0034325D"/>
    <w:rsid w:val="0036104B"/>
    <w:rsid w:val="003657D2"/>
    <w:rsid w:val="00375C1E"/>
    <w:rsid w:val="00380F1B"/>
    <w:rsid w:val="00380F65"/>
    <w:rsid w:val="00394C30"/>
    <w:rsid w:val="003B3F75"/>
    <w:rsid w:val="003B4A1A"/>
    <w:rsid w:val="003B4F31"/>
    <w:rsid w:val="003E0DB1"/>
    <w:rsid w:val="003E4EAC"/>
    <w:rsid w:val="003F3EE1"/>
    <w:rsid w:val="004076C7"/>
    <w:rsid w:val="0042142B"/>
    <w:rsid w:val="0045008D"/>
    <w:rsid w:val="004616DA"/>
    <w:rsid w:val="00471086"/>
    <w:rsid w:val="004736F6"/>
    <w:rsid w:val="004A1D63"/>
    <w:rsid w:val="004A2C2B"/>
    <w:rsid w:val="004C44AC"/>
    <w:rsid w:val="004C6BD3"/>
    <w:rsid w:val="004D6A0A"/>
    <w:rsid w:val="004D7ABA"/>
    <w:rsid w:val="004E096F"/>
    <w:rsid w:val="004E4D03"/>
    <w:rsid w:val="00507188"/>
    <w:rsid w:val="005422BB"/>
    <w:rsid w:val="00545B8B"/>
    <w:rsid w:val="00556864"/>
    <w:rsid w:val="00582F9D"/>
    <w:rsid w:val="0058500A"/>
    <w:rsid w:val="0059097F"/>
    <w:rsid w:val="005B46A0"/>
    <w:rsid w:val="005C0E77"/>
    <w:rsid w:val="005C43FA"/>
    <w:rsid w:val="005F2105"/>
    <w:rsid w:val="00603EEA"/>
    <w:rsid w:val="00610E1B"/>
    <w:rsid w:val="00613120"/>
    <w:rsid w:val="00616946"/>
    <w:rsid w:val="00651F3F"/>
    <w:rsid w:val="0065532D"/>
    <w:rsid w:val="00657CC3"/>
    <w:rsid w:val="00685FA5"/>
    <w:rsid w:val="006933AC"/>
    <w:rsid w:val="0069488D"/>
    <w:rsid w:val="006A6477"/>
    <w:rsid w:val="006A7D48"/>
    <w:rsid w:val="006B05F3"/>
    <w:rsid w:val="006C24A6"/>
    <w:rsid w:val="006D0940"/>
    <w:rsid w:val="007008D7"/>
    <w:rsid w:val="00712BB6"/>
    <w:rsid w:val="007138F1"/>
    <w:rsid w:val="0072153A"/>
    <w:rsid w:val="0074419B"/>
    <w:rsid w:val="007547B3"/>
    <w:rsid w:val="00757E83"/>
    <w:rsid w:val="0076561F"/>
    <w:rsid w:val="00770007"/>
    <w:rsid w:val="00771602"/>
    <w:rsid w:val="00787BA6"/>
    <w:rsid w:val="007A07F1"/>
    <w:rsid w:val="007B393A"/>
    <w:rsid w:val="007C0E47"/>
    <w:rsid w:val="007C5491"/>
    <w:rsid w:val="007D6758"/>
    <w:rsid w:val="007E2126"/>
    <w:rsid w:val="007E6E9C"/>
    <w:rsid w:val="007E7F92"/>
    <w:rsid w:val="007F44AA"/>
    <w:rsid w:val="007F5B8B"/>
    <w:rsid w:val="0080060D"/>
    <w:rsid w:val="0081230A"/>
    <w:rsid w:val="00845510"/>
    <w:rsid w:val="008609A1"/>
    <w:rsid w:val="00861DB0"/>
    <w:rsid w:val="00862C86"/>
    <w:rsid w:val="00865B46"/>
    <w:rsid w:val="00890006"/>
    <w:rsid w:val="008A10F2"/>
    <w:rsid w:val="008C04FA"/>
    <w:rsid w:val="008C15A4"/>
    <w:rsid w:val="008F189C"/>
    <w:rsid w:val="008F4DD3"/>
    <w:rsid w:val="00913989"/>
    <w:rsid w:val="0092466A"/>
    <w:rsid w:val="00926FCE"/>
    <w:rsid w:val="00936160"/>
    <w:rsid w:val="00946182"/>
    <w:rsid w:val="00956893"/>
    <w:rsid w:val="00961DFE"/>
    <w:rsid w:val="00965461"/>
    <w:rsid w:val="00975312"/>
    <w:rsid w:val="00977440"/>
    <w:rsid w:val="009A1CD2"/>
    <w:rsid w:val="009A3EE4"/>
    <w:rsid w:val="009C4F7C"/>
    <w:rsid w:val="009E3595"/>
    <w:rsid w:val="009E757E"/>
    <w:rsid w:val="009F4E93"/>
    <w:rsid w:val="00A00BA7"/>
    <w:rsid w:val="00A100B0"/>
    <w:rsid w:val="00A1205D"/>
    <w:rsid w:val="00A16C48"/>
    <w:rsid w:val="00A319E9"/>
    <w:rsid w:val="00A50FC8"/>
    <w:rsid w:val="00A53FFC"/>
    <w:rsid w:val="00A66BE0"/>
    <w:rsid w:val="00A67E11"/>
    <w:rsid w:val="00A72C94"/>
    <w:rsid w:val="00A81B76"/>
    <w:rsid w:val="00A85BEF"/>
    <w:rsid w:val="00A8606B"/>
    <w:rsid w:val="00A92BB3"/>
    <w:rsid w:val="00A968DA"/>
    <w:rsid w:val="00AB175B"/>
    <w:rsid w:val="00AC6FC8"/>
    <w:rsid w:val="00AF25A5"/>
    <w:rsid w:val="00AF4635"/>
    <w:rsid w:val="00B00EE7"/>
    <w:rsid w:val="00B0471F"/>
    <w:rsid w:val="00B1406B"/>
    <w:rsid w:val="00B21984"/>
    <w:rsid w:val="00B33767"/>
    <w:rsid w:val="00B61C9F"/>
    <w:rsid w:val="00B64AA2"/>
    <w:rsid w:val="00B81A4E"/>
    <w:rsid w:val="00B87C18"/>
    <w:rsid w:val="00B93B22"/>
    <w:rsid w:val="00BA3CB7"/>
    <w:rsid w:val="00BD303E"/>
    <w:rsid w:val="00BE579F"/>
    <w:rsid w:val="00BF5193"/>
    <w:rsid w:val="00BF5731"/>
    <w:rsid w:val="00BF737B"/>
    <w:rsid w:val="00C07253"/>
    <w:rsid w:val="00C51169"/>
    <w:rsid w:val="00C5522F"/>
    <w:rsid w:val="00C566E3"/>
    <w:rsid w:val="00C60C87"/>
    <w:rsid w:val="00C70175"/>
    <w:rsid w:val="00C728D8"/>
    <w:rsid w:val="00C8742B"/>
    <w:rsid w:val="00CA101B"/>
    <w:rsid w:val="00CB03F2"/>
    <w:rsid w:val="00CB1E88"/>
    <w:rsid w:val="00CE1A38"/>
    <w:rsid w:val="00CF33FB"/>
    <w:rsid w:val="00D07D4C"/>
    <w:rsid w:val="00D51203"/>
    <w:rsid w:val="00D563D4"/>
    <w:rsid w:val="00D609E9"/>
    <w:rsid w:val="00D725AE"/>
    <w:rsid w:val="00D8726B"/>
    <w:rsid w:val="00D92387"/>
    <w:rsid w:val="00D93728"/>
    <w:rsid w:val="00DA75B4"/>
    <w:rsid w:val="00DB3015"/>
    <w:rsid w:val="00DD6486"/>
    <w:rsid w:val="00DE11AB"/>
    <w:rsid w:val="00DE3214"/>
    <w:rsid w:val="00DF67AD"/>
    <w:rsid w:val="00E006A6"/>
    <w:rsid w:val="00E03170"/>
    <w:rsid w:val="00E1065F"/>
    <w:rsid w:val="00E1304F"/>
    <w:rsid w:val="00E1395B"/>
    <w:rsid w:val="00E1481F"/>
    <w:rsid w:val="00E21D1C"/>
    <w:rsid w:val="00E23D01"/>
    <w:rsid w:val="00E33824"/>
    <w:rsid w:val="00E36CDD"/>
    <w:rsid w:val="00E453FC"/>
    <w:rsid w:val="00E6765A"/>
    <w:rsid w:val="00EA67FA"/>
    <w:rsid w:val="00EB3A8B"/>
    <w:rsid w:val="00ED03AD"/>
    <w:rsid w:val="00EF709A"/>
    <w:rsid w:val="00F03D42"/>
    <w:rsid w:val="00F23E36"/>
    <w:rsid w:val="00F256A0"/>
    <w:rsid w:val="00F30C0B"/>
    <w:rsid w:val="00F415C0"/>
    <w:rsid w:val="00F842FD"/>
    <w:rsid w:val="00F84FBA"/>
    <w:rsid w:val="00FA15DA"/>
    <w:rsid w:val="00FA208F"/>
    <w:rsid w:val="00FA44DD"/>
    <w:rsid w:val="00FC240D"/>
    <w:rsid w:val="00FC2805"/>
    <w:rsid w:val="00FD14BB"/>
    <w:rsid w:val="00FD5FEA"/>
    <w:rsid w:val="00FF1CAE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2465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7B3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99"/>
    <w:qFormat/>
    <w:locked/>
    <w:rsid w:val="00BE579F"/>
    <w:rPr>
      <w:rFonts w:ascii="Calibri" w:hAnsi="Calibri" w:cs="Times New Roman"/>
    </w:rPr>
  </w:style>
  <w:style w:type="paragraph" w:customStyle="1" w:styleId="xxxmsonormal">
    <w:name w:val="x_xxmsonormal"/>
    <w:basedOn w:val="Normalny"/>
    <w:uiPriority w:val="99"/>
    <w:rsid w:val="0059097F"/>
    <w:rPr>
      <w:rFonts w:ascii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6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61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6182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6182"/>
    <w:pPr>
      <w:suppressAutoHyphens/>
      <w:spacing w:after="120"/>
      <w:ind w:left="283"/>
    </w:pPr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618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Teksttreci2">
    <w:name w:val="Tekst treści (2)_"/>
    <w:link w:val="Teksttreci20"/>
    <w:rsid w:val="0094618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6182"/>
    <w:pPr>
      <w:widowControl w:val="0"/>
      <w:shd w:val="clear" w:color="auto" w:fill="FFFFFF"/>
      <w:spacing w:after="140" w:line="677" w:lineRule="exact"/>
      <w:ind w:hanging="1440"/>
    </w:pPr>
    <w:rPr>
      <w:rFonts w:eastAsia="Calibri" w:cs="Calibri"/>
      <w:sz w:val="21"/>
      <w:szCs w:val="21"/>
    </w:rPr>
  </w:style>
  <w:style w:type="paragraph" w:styleId="Poprawka">
    <w:name w:val="Revision"/>
    <w:hidden/>
    <w:uiPriority w:val="99"/>
    <w:semiHidden/>
    <w:rsid w:val="004736F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FL Ewa Przybył</dc:creator>
  <cp:lastModifiedBy>Malwina Pawełas</cp:lastModifiedBy>
  <cp:revision>5</cp:revision>
  <cp:lastPrinted>2019-06-12T10:26:00Z</cp:lastPrinted>
  <dcterms:created xsi:type="dcterms:W3CDTF">2024-10-07T11:12:00Z</dcterms:created>
  <dcterms:modified xsi:type="dcterms:W3CDTF">2024-10-08T06:26:00Z</dcterms:modified>
</cp:coreProperties>
</file>