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C3" w:rsidRDefault="00875FB7" w:rsidP="00875FB7">
      <w:pPr>
        <w:ind w:left="7080" w:firstLine="708"/>
      </w:pPr>
      <w:r>
        <w:t>Załącznik nr 4</w:t>
      </w:r>
    </w:p>
    <w:p w:rsidR="004729F8" w:rsidRDefault="004729F8" w:rsidP="004729F8">
      <w:pPr>
        <w:jc w:val="center"/>
      </w:pPr>
      <w:r>
        <w:t>OPIS PRZEDMIOTU ZAMÓWIENIA</w:t>
      </w:r>
    </w:p>
    <w:p w:rsidR="004729F8" w:rsidRDefault="004729F8">
      <w:bookmarkStart w:id="0" w:name="_GoBack"/>
      <w:bookmarkEnd w:id="0"/>
    </w:p>
    <w:p w:rsidR="004729F8" w:rsidRPr="00AE1861" w:rsidRDefault="004729F8" w:rsidP="004729F8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Przedmiotem zamówienia jest realizacja usługi utrzymania ruchu urządzeń telekomunikacyjnych </w:t>
      </w:r>
      <w:r w:rsidRPr="00AE1861">
        <w:rPr>
          <w:rFonts w:eastAsia="Calibri" w:cs="Calibri"/>
        </w:rPr>
        <w:br/>
        <w:t xml:space="preserve">i wewnętrznych sieci telefonicznych w obiektach Uniwersytetu Ekonomicznego w Poznaniu, zwana dalej utrzymaniem ruchu. </w:t>
      </w:r>
    </w:p>
    <w:p w:rsidR="004729F8" w:rsidRPr="00AE1861" w:rsidRDefault="004729F8" w:rsidP="004729F8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Usługa utrzymania ruchu polega na: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konserwacji urządzeń telekomunikacyjnych oraz sieci telefonicznych wewnątrz obiektów Uniwersytetu Ekonomicznego w Poznaniu,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administrowaniu i konserwacji centrali telefonicznej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 opcja 11 w konfiguracji 490 numerów wewnętrznych,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administrowaniu i konserwacji centrali telefonicznej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 opcja 11 w konfiguracji 160 numerów wewnętrznych,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administrowaniu i konserwacji centrali telefonicznej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 opcja 51 w konfiguracji 600 numerów wewnętrznych,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administrowaniu i konserwacji centrali telefonicznej Panasonic 308 w konfiguracji 11 numerów wewnętrznych,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codziennym dyżurze konserwatora w dni robocze w godz. 8:00 – 13:00 na terenie  Uniwersytetu Ekonomicznego w Poznaniu,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administrowaniu i konserwacji serwera telefonii IP PABX </w:t>
      </w:r>
      <w:proofErr w:type="spellStart"/>
      <w:r w:rsidRPr="00AE1861">
        <w:rPr>
          <w:rFonts w:eastAsia="Calibri" w:cs="Calibri"/>
        </w:rPr>
        <w:t>Asterisk</w:t>
      </w:r>
      <w:proofErr w:type="spellEnd"/>
      <w:r w:rsidRPr="00AE1861">
        <w:rPr>
          <w:rFonts w:eastAsia="Calibri" w:cs="Calibri"/>
        </w:rPr>
        <w:t xml:space="preserve"> w budynku Uniwersytetu Ekonomicznego w Poznaniu, </w:t>
      </w:r>
    </w:p>
    <w:p w:rsidR="004729F8" w:rsidRPr="00AE1861" w:rsidRDefault="004729F8" w:rsidP="00472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współpracy z jednostkami organizacyjnymi Uczelni dotyczącej prawidłowego działania telefonii oraz przyłączaniu do sieci nowych użytkowników.</w:t>
      </w:r>
    </w:p>
    <w:p w:rsidR="004729F8" w:rsidRPr="00AE1861" w:rsidRDefault="004729F8" w:rsidP="00472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W zakres obowiązku Wykonawcy wchodzić będzie także zmiana lokalizacji urządzeń z zachowaniem numeracji oraz ich wymiana i instalacja w przypadku naturalnego zużycia lub utraty parametrów.</w:t>
      </w:r>
    </w:p>
    <w:p w:rsidR="004729F8" w:rsidRPr="00AE1861" w:rsidRDefault="004729F8" w:rsidP="00472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Szczegółowy opis urządzeń, których dotyczy usługa zawiera załącznik nr 2 do zaproszenia: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Budynek A, al. Niepodległości 10 oraz budynek B, al. Niepodległości 12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centrala telefoniczna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600 NN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373 szt.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cyfrowe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43 szt.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sieć kablowa telefoniczna dla bud. A, bud. B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aparaty telefoniczne IP                                                                                              45 szt.</w:t>
      </w:r>
    </w:p>
    <w:p w:rsidR="004729F8" w:rsidRPr="00AE1861" w:rsidRDefault="004729F8" w:rsidP="004729F8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serwer telefonii IP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Budynek C, ul. Towarowa 53</w:t>
      </w:r>
    </w:p>
    <w:p w:rsidR="004729F8" w:rsidRPr="00AE1861" w:rsidRDefault="004729F8" w:rsidP="004729F8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centrala telefoniczna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160 NN</w:t>
      </w:r>
    </w:p>
    <w:p w:rsidR="004729F8" w:rsidRPr="00AE1861" w:rsidRDefault="004729F8" w:rsidP="004729F8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145 szt.</w:t>
      </w:r>
    </w:p>
    <w:p w:rsidR="004729F8" w:rsidRPr="00AE1861" w:rsidRDefault="004729F8" w:rsidP="004729F8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cyfrowe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14 szt.</w:t>
      </w:r>
    </w:p>
    <w:p w:rsidR="004729F8" w:rsidRPr="00AE1861" w:rsidRDefault="004729F8" w:rsidP="004729F8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sieć kablowa telefoniczna w systemie </w:t>
      </w:r>
      <w:proofErr w:type="spellStart"/>
      <w:r w:rsidRPr="00AE1861">
        <w:rPr>
          <w:rFonts w:eastAsia="Calibri" w:cs="Calibri"/>
        </w:rPr>
        <w:t>Krone</w:t>
      </w:r>
      <w:proofErr w:type="spellEnd"/>
      <w:r w:rsidRPr="00AE1861">
        <w:rPr>
          <w:rFonts w:eastAsia="Calibri" w:cs="Calibri"/>
        </w:rPr>
        <w:t xml:space="preserve">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>
        <w:rPr>
          <w:rFonts w:eastAsia="Calibri" w:cs="Calibri"/>
        </w:rPr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spacing w:after="0" w:line="240" w:lineRule="auto"/>
        <w:ind w:firstLine="851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 xml:space="preserve">Budynek Collegium </w:t>
      </w:r>
      <w:proofErr w:type="spellStart"/>
      <w:r w:rsidRPr="00AE1861">
        <w:rPr>
          <w:rFonts w:eastAsia="Calibri" w:cs="Calibri"/>
          <w:b/>
        </w:rPr>
        <w:t>Altum</w:t>
      </w:r>
      <w:proofErr w:type="spellEnd"/>
      <w:r w:rsidRPr="00AE1861">
        <w:rPr>
          <w:rFonts w:eastAsia="Calibri" w:cs="Calibri"/>
          <w:b/>
        </w:rPr>
        <w:t>, ul. Powstańców Wlkp. 16</w:t>
      </w:r>
    </w:p>
    <w:p w:rsidR="004729F8" w:rsidRPr="00AE1861" w:rsidRDefault="004729F8" w:rsidP="004729F8">
      <w:pPr>
        <w:numPr>
          <w:ilvl w:val="0"/>
          <w:numId w:val="5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centrala telefoniczna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490 NN</w:t>
      </w:r>
    </w:p>
    <w:p w:rsidR="004729F8" w:rsidRPr="00AE1861" w:rsidRDefault="004729F8" w:rsidP="004729F8">
      <w:pPr>
        <w:numPr>
          <w:ilvl w:val="0"/>
          <w:numId w:val="5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>337 szt.</w:t>
      </w:r>
    </w:p>
    <w:p w:rsidR="004729F8" w:rsidRPr="00AE1861" w:rsidRDefault="004729F8" w:rsidP="004729F8">
      <w:pPr>
        <w:numPr>
          <w:ilvl w:val="0"/>
          <w:numId w:val="5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cyfrowe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50 szt.</w:t>
      </w:r>
    </w:p>
    <w:p w:rsidR="004729F8" w:rsidRPr="00AE1861" w:rsidRDefault="004729F8" w:rsidP="004729F8">
      <w:pPr>
        <w:numPr>
          <w:ilvl w:val="0"/>
          <w:numId w:val="5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sieć kablowa telefoniczna w systemie </w:t>
      </w:r>
      <w:proofErr w:type="spellStart"/>
      <w:r w:rsidRPr="00AE1861">
        <w:rPr>
          <w:rFonts w:eastAsia="Calibri" w:cs="Calibri"/>
        </w:rPr>
        <w:t>Krone</w:t>
      </w:r>
      <w:proofErr w:type="spellEnd"/>
      <w:r w:rsidRPr="00AE1861">
        <w:rPr>
          <w:rFonts w:eastAsia="Calibri" w:cs="Calibri"/>
        </w:rPr>
        <w:t xml:space="preserve">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 xml:space="preserve">Budynek Collegium </w:t>
      </w:r>
      <w:proofErr w:type="spellStart"/>
      <w:r w:rsidRPr="00AE1861">
        <w:rPr>
          <w:rFonts w:eastAsia="Calibri" w:cs="Calibri"/>
          <w:b/>
        </w:rPr>
        <w:t>Linguisticum</w:t>
      </w:r>
      <w:proofErr w:type="spellEnd"/>
      <w:r w:rsidRPr="00AE1861">
        <w:rPr>
          <w:rFonts w:eastAsia="Calibri" w:cs="Calibri"/>
          <w:b/>
        </w:rPr>
        <w:t>, ul. Taczaka 9</w:t>
      </w:r>
    </w:p>
    <w:p w:rsidR="004729F8" w:rsidRPr="00AE1861" w:rsidRDefault="004729F8" w:rsidP="004729F8">
      <w:pPr>
        <w:numPr>
          <w:ilvl w:val="0"/>
          <w:numId w:val="6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25 szt.</w:t>
      </w:r>
    </w:p>
    <w:p w:rsidR="004729F8" w:rsidRPr="00AE1861" w:rsidRDefault="004729F8" w:rsidP="004729F8">
      <w:pPr>
        <w:numPr>
          <w:ilvl w:val="0"/>
          <w:numId w:val="6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cyfrowe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2 szt.</w:t>
      </w:r>
    </w:p>
    <w:p w:rsidR="004729F8" w:rsidRPr="00AE1861" w:rsidRDefault="004729F8" w:rsidP="004729F8">
      <w:pPr>
        <w:numPr>
          <w:ilvl w:val="0"/>
          <w:numId w:val="6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lastRenderedPageBreak/>
        <w:t xml:space="preserve">sieć kablowa telefoniczna w systemie </w:t>
      </w:r>
      <w:proofErr w:type="spellStart"/>
      <w:r w:rsidRPr="00AE1861">
        <w:rPr>
          <w:rFonts w:eastAsia="Calibri" w:cs="Calibri"/>
        </w:rPr>
        <w:t>Krone</w:t>
      </w:r>
      <w:proofErr w:type="spellEnd"/>
      <w:r w:rsidRPr="00AE1861">
        <w:rPr>
          <w:rFonts w:eastAsia="Calibri" w:cs="Calibri"/>
        </w:rPr>
        <w:t xml:space="preserve">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Studium Wychowania Fizycznego i Sportu, ul. Dożynkowa 9</w:t>
      </w:r>
    </w:p>
    <w:p w:rsidR="004729F8" w:rsidRPr="00AE1861" w:rsidRDefault="004729F8" w:rsidP="004729F8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centrala telefoniczna Panasonic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11 NN</w:t>
      </w:r>
    </w:p>
    <w:p w:rsidR="004729F8" w:rsidRPr="00AE1861" w:rsidRDefault="004729F8" w:rsidP="004729F8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4 szt.</w:t>
      </w:r>
    </w:p>
    <w:p w:rsidR="004729F8" w:rsidRPr="00AE1861" w:rsidRDefault="004729F8" w:rsidP="004729F8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sieć kablowa telefoniczna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  </w:t>
      </w:r>
      <w:proofErr w:type="spellStart"/>
      <w:r w:rsidRPr="00AE1861">
        <w:rPr>
          <w:rFonts w:eastAsia="Calibri" w:cs="Calibri"/>
        </w:rPr>
        <w:t>kpl</w:t>
      </w:r>
      <w:proofErr w:type="spellEnd"/>
      <w:r w:rsidRPr="00AE1861">
        <w:rPr>
          <w:rFonts w:eastAsia="Calibri" w:cs="Calibri"/>
        </w:rPr>
        <w:t>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Budynek CEUE, ul. Towarowa 55</w:t>
      </w:r>
    </w:p>
    <w:p w:rsidR="004729F8" w:rsidRPr="00AE1861" w:rsidRDefault="004729F8" w:rsidP="004729F8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IP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41 szt.</w:t>
      </w:r>
    </w:p>
    <w:p w:rsidR="004729F8" w:rsidRPr="00AE1861" w:rsidRDefault="004729F8" w:rsidP="004729F8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5 szt.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Dom Studencki Atol, ul. Andrzejewskiego 11/17</w:t>
      </w:r>
    </w:p>
    <w:p w:rsidR="004729F8" w:rsidRPr="00AE1861" w:rsidRDefault="004729F8" w:rsidP="004729F8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IP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</w:t>
      </w:r>
      <w:r w:rsidRPr="00AE1861">
        <w:rPr>
          <w:rFonts w:eastAsia="Calibri" w:cs="Calibri"/>
        </w:rPr>
        <w:tab/>
        <w:t xml:space="preserve">     4 szt.</w:t>
      </w:r>
    </w:p>
    <w:p w:rsidR="004729F8" w:rsidRPr="00AE1861" w:rsidRDefault="004729F8" w:rsidP="004729F8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1 szt.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 xml:space="preserve">Dom Studencki Feniks, ul. Dożynkowa </w:t>
      </w:r>
      <w:smartTag w:uri="urn:schemas-microsoft-com:office:smarttags" w:element="metricconverter">
        <w:smartTagPr>
          <w:attr w:name="ProductID" w:val="9F"/>
        </w:smartTagPr>
        <w:r w:rsidRPr="00AE1861">
          <w:rPr>
            <w:rFonts w:eastAsia="Calibri" w:cs="Calibri"/>
            <w:b/>
          </w:rPr>
          <w:t>9F</w:t>
        </w:r>
      </w:smartTag>
    </w:p>
    <w:p w:rsidR="004729F8" w:rsidRPr="00AE1861" w:rsidRDefault="004729F8" w:rsidP="004729F8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IP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3 szt.</w:t>
      </w:r>
    </w:p>
    <w:p w:rsidR="004729F8" w:rsidRPr="00AE1861" w:rsidRDefault="004729F8" w:rsidP="004729F8">
      <w:pPr>
        <w:spacing w:after="0" w:line="240" w:lineRule="auto"/>
        <w:ind w:left="1134" w:hanging="283"/>
        <w:jc w:val="both"/>
        <w:rPr>
          <w:rFonts w:eastAsia="Calibri" w:cs="Calibri"/>
          <w:b/>
        </w:rPr>
      </w:pPr>
      <w:r w:rsidRPr="00AE1861">
        <w:rPr>
          <w:rFonts w:eastAsia="Calibri" w:cs="Calibri"/>
          <w:b/>
        </w:rPr>
        <w:t>Dom Studencki Dewizka, ul. Dożynkowa 9D</w:t>
      </w:r>
    </w:p>
    <w:p w:rsidR="004729F8" w:rsidRPr="00AE1861" w:rsidRDefault="004729F8" w:rsidP="004729F8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aparaty telefoniczne IP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3 szt.</w:t>
      </w:r>
    </w:p>
    <w:p w:rsidR="004729F8" w:rsidRPr="00AE1861" w:rsidRDefault="004729F8" w:rsidP="004729F8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eastAsia="Calibri" w:cs="Calibri"/>
        </w:rPr>
      </w:pPr>
      <w:bookmarkStart w:id="1" w:name="_Hlk55549973"/>
      <w:r w:rsidRPr="00AE1861">
        <w:rPr>
          <w:rFonts w:eastAsia="Calibri" w:cs="Calibri"/>
        </w:rPr>
        <w:t xml:space="preserve">aparaty telefoniczne analogowe </w:t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</w:r>
      <w:r w:rsidRPr="00AE1861">
        <w:rPr>
          <w:rFonts w:eastAsia="Calibri" w:cs="Calibri"/>
        </w:rPr>
        <w:tab/>
        <w:t xml:space="preserve">     1 szt.</w:t>
      </w:r>
      <w:bookmarkEnd w:id="1"/>
    </w:p>
    <w:p w:rsidR="004729F8" w:rsidRPr="00AE1861" w:rsidRDefault="004729F8" w:rsidP="00472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Do obowiązków Wykonawcy będzie należeć: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w dni robocze codzienna obecność konserwatora (dyżur) w godz. od 8:00 do 13:00 na terenie uczelni, celem wykonania bieżących napraw oraz konserwacji i administrowania;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</w:rPr>
      </w:pPr>
      <w:r w:rsidRPr="00AE1861">
        <w:rPr>
          <w:rFonts w:eastAsia="Calibri" w:cs="Calibri"/>
        </w:rPr>
        <w:t>przybycie w ciągu godziny (poza godzinami dyżuru) na każdorazowe wezwanie awaryjne w celu usunięcia uszkodzenia i przywrócenia prawidłowej pracy urządzeń;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konserwacja central telefonicznych </w:t>
      </w:r>
      <w:proofErr w:type="spellStart"/>
      <w:r w:rsidRPr="00AE1861">
        <w:rPr>
          <w:rFonts w:eastAsia="Calibri" w:cs="Calibri"/>
        </w:rPr>
        <w:t>Kapsch</w:t>
      </w:r>
      <w:proofErr w:type="spellEnd"/>
      <w:r w:rsidRPr="00AE1861">
        <w:rPr>
          <w:rFonts w:eastAsia="Calibri" w:cs="Calibri"/>
        </w:rPr>
        <w:t xml:space="preserve">, </w:t>
      </w:r>
      <w:proofErr w:type="spellStart"/>
      <w:r w:rsidRPr="00AE1861">
        <w:rPr>
          <w:rFonts w:eastAsia="Calibri" w:cs="Calibri"/>
        </w:rPr>
        <w:t>Meridian</w:t>
      </w:r>
      <w:proofErr w:type="spellEnd"/>
      <w:r w:rsidRPr="00AE1861">
        <w:rPr>
          <w:rFonts w:eastAsia="Calibri" w:cs="Calibri"/>
        </w:rPr>
        <w:t xml:space="preserve"> 1, Panasonic, IP PABX </w:t>
      </w:r>
      <w:proofErr w:type="spellStart"/>
      <w:r w:rsidRPr="00AE1861">
        <w:rPr>
          <w:rFonts w:eastAsia="Calibri" w:cs="Calibri"/>
        </w:rPr>
        <w:t>Asterisk</w:t>
      </w:r>
      <w:proofErr w:type="spellEnd"/>
      <w:r w:rsidRPr="00AE1861">
        <w:rPr>
          <w:rFonts w:eastAsia="Calibri" w:cs="Calibri"/>
        </w:rPr>
        <w:t xml:space="preserve"> oraz obsługa ich programów operacyjnych, testowanie i diagnostyka oraz aktualizacja konfiguracji;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kontrola i pomiar urządzeń zasilających centrale telefoniczne oraz wykonywanie testów zgodnie z zaleceniami producenta;</w:t>
      </w:r>
    </w:p>
    <w:p w:rsidR="004729F8" w:rsidRPr="00903A20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AE1861">
        <w:rPr>
          <w:rFonts w:eastAsia="Calibri" w:cs="Calibri"/>
        </w:rPr>
        <w:t xml:space="preserve">wykonywanie raz w miesiącu testów i pomiarów zasilania awaryjnego central telefonicznych </w:t>
      </w:r>
      <w:r w:rsidRPr="00903A20">
        <w:rPr>
          <w:rFonts w:cs="Calibri"/>
        </w:rPr>
        <w:t>oraz przedstawianie ich wyniku kierownikowi DZI;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informowanie na bieżąco o stanie technicznym urządzeń;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usuwanie na bieżąco (w ciągu 24 godzin) zgłaszanych przez użytkowników usterek w aparatach telefonicznych. W przypadku konieczności wykonania naprawy poza siedzibą uczelni, instalowanie aparatów zastępczych w miejsce aparatów uszkodzonych;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demontaż zużytych aparatów telefonicznych. Montaż nowych aparatów zgodnie z zaleceniem Zamawiającego. Demontaż starych instalacji telefonicznych. Każdorazowe i niezwłoczne informowanie DZI o wymianie aparatów w celu zainicjowania formalnej zmiany miejsca użytkowania oraz </w:t>
      </w:r>
      <w:r w:rsidRPr="00903A20">
        <w:rPr>
          <w:rFonts w:eastAsia="Calibri" w:cs="Calibri"/>
        </w:rPr>
        <w:t>przedstawianie zbiorczego raportu w tym zakresie kierownikowi DZI do dnia 10 każdego miesiąca za miesiąc poprzedzający</w:t>
      </w:r>
      <w:r w:rsidRPr="00AE1861">
        <w:rPr>
          <w:rFonts w:eastAsia="Calibri" w:cs="Calibri"/>
        </w:rPr>
        <w:t>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prowadzenie rejestru wykonywanych w UEP napraw urządzeń telekomunikacyjnych </w:t>
      </w:r>
      <w:r w:rsidRPr="00903A20">
        <w:rPr>
          <w:rFonts w:cs="Calibri"/>
        </w:rPr>
        <w:t xml:space="preserve">oraz wszelkich interwencji, działań </w:t>
      </w:r>
      <w:r w:rsidRPr="00903A20">
        <w:rPr>
          <w:rFonts w:eastAsia="Calibri" w:cs="Calibri"/>
        </w:rPr>
        <w:t>i</w:t>
      </w:r>
      <w:r w:rsidRPr="00AE1861">
        <w:rPr>
          <w:rFonts w:eastAsia="Calibri" w:cs="Calibri"/>
        </w:rPr>
        <w:t xml:space="preserve"> przedstawianie raportu w tym zakresie kierownikowi DZI do dnia 10 każdego miesiąca za miesiąc poprzedzający;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przełączanie aparatów telefonicznych oraz ich łączy w przypadku przeprowadzek abonentów </w:t>
      </w:r>
      <w:r w:rsidRPr="00AE1861">
        <w:rPr>
          <w:rFonts w:eastAsia="Calibri" w:cs="Calibri"/>
        </w:rPr>
        <w:br/>
        <w:t>w ramach uczelni, wykonanie niezbędnych instalacji kablowych;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 xml:space="preserve">opiniowanie </w:t>
      </w:r>
      <w:proofErr w:type="spellStart"/>
      <w:r w:rsidRPr="00AE1861">
        <w:rPr>
          <w:rFonts w:eastAsia="Calibri" w:cs="Calibri"/>
        </w:rPr>
        <w:t>zapotrzebowań</w:t>
      </w:r>
      <w:proofErr w:type="spellEnd"/>
      <w:r w:rsidRPr="00AE1861">
        <w:rPr>
          <w:rFonts w:eastAsia="Calibri" w:cs="Calibri"/>
        </w:rPr>
        <w:t xml:space="preserve"> składanych przez jednostki organizacyjne uczelni na urządzenia łączności, opiniowanie wniosków o zagospodarowanie/kasację w wersji papierowej lub elektronicznej – drogą mailową (w zależności od potrzeb/wymagań Zamawiającego), przedstawianie Zamawiającemu wniosków kwalifikujących konserwowane urządzenia do bieżącego lub generalnego remontu albo wymiany;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instalowanie aparatów telefonicznych wraz z oprogramowaniem i instruktażem oraz wykonanie niezbędnych instalacji kablowych;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kontrola raz w miesiącu stanu technicznego i naprawy sieci oraz rozdzielni kablowych w budynkach UEP;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lastRenderedPageBreak/>
        <w:t>raz w miesiącu kontrola stanu i konserwacja kabli kanalizacji telefonicznej wchodzącej w skład sieci wewnętrznej UEP;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stała współpraca ze służbami Operatora w zakresie prawidłowego działania łączy miejskich.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zapewnienie sprzątania pomieszczeń technicznych, gdzie zlokalizowane są urządzenia łączności;</w:t>
      </w:r>
    </w:p>
    <w:p w:rsidR="004729F8" w:rsidRPr="00AE1861" w:rsidRDefault="004729F8" w:rsidP="004729F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  <w:r w:rsidRPr="00AE1861">
        <w:rPr>
          <w:rFonts w:eastAsia="Calibri" w:cs="Calibri"/>
        </w:rPr>
        <w:t>przeprowadzenie raz w okresie obowiązywania umowy, w ramach konserwacji, w miesiącach wrzesień, październik czyszczenia aparatów telefonicznych w UEP własnymi środkami.</w:t>
      </w:r>
    </w:p>
    <w:p w:rsidR="004729F8" w:rsidRDefault="004729F8" w:rsidP="004729F8">
      <w:r w:rsidRPr="00903A20">
        <w:rPr>
          <w:rFonts w:cs="Calibri"/>
        </w:rPr>
        <w:t>zgłaszanie inicjatyw optymalizacyjnych i poprawiających sprawność działa</w:t>
      </w:r>
      <w:r w:rsidRPr="00216EC1">
        <w:rPr>
          <w:rFonts w:cs="Calibri"/>
        </w:rPr>
        <w:t>nia sieci i urządzeń telekomunikacyjnych;</w:t>
      </w:r>
    </w:p>
    <w:sectPr w:rsidR="0047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1A1"/>
    <w:multiLevelType w:val="hybridMultilevel"/>
    <w:tmpl w:val="0A26C638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F72"/>
    <w:multiLevelType w:val="hybridMultilevel"/>
    <w:tmpl w:val="4D6A57D6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047"/>
    <w:multiLevelType w:val="hybridMultilevel"/>
    <w:tmpl w:val="F3E08BC6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02D"/>
    <w:multiLevelType w:val="hybridMultilevel"/>
    <w:tmpl w:val="FEB058A0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E48"/>
    <w:multiLevelType w:val="hybridMultilevel"/>
    <w:tmpl w:val="C2AE2D04"/>
    <w:lvl w:ilvl="0" w:tplc="D8B8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83299"/>
    <w:multiLevelType w:val="hybridMultilevel"/>
    <w:tmpl w:val="97B805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F274C6"/>
    <w:multiLevelType w:val="hybridMultilevel"/>
    <w:tmpl w:val="62EC970E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1097A"/>
    <w:multiLevelType w:val="hybridMultilevel"/>
    <w:tmpl w:val="8E5C0CD4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6556"/>
    <w:multiLevelType w:val="hybridMultilevel"/>
    <w:tmpl w:val="B8E0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F8"/>
    <w:rsid w:val="002536C3"/>
    <w:rsid w:val="004729F8"/>
    <w:rsid w:val="008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78EFE"/>
  <w15:chartTrackingRefBased/>
  <w15:docId w15:val="{5B860AC4-07AC-458C-B380-7007779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cp:lastPrinted>2021-11-17T11:46:00Z</cp:lastPrinted>
  <dcterms:created xsi:type="dcterms:W3CDTF">2021-11-17T10:49:00Z</dcterms:created>
  <dcterms:modified xsi:type="dcterms:W3CDTF">2021-11-17T11:46:00Z</dcterms:modified>
</cp:coreProperties>
</file>