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02481F" w:rsidTr="0002481F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02481F" w:rsidRDefault="008E678E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8.4pt;margin-top:4.65pt;width:57pt;height:47.65pt;z-index:251659264">
                  <v:imagedata r:id="rId6" o:title="" blacklevel="5898f"/>
                </v:shape>
                <o:OLEObject Type="Embed" ProgID="Msxml2.SAXXMLReader.5.0" ShapeID="_x0000_s1026" DrawAspect="Content" ObjectID="_1787985175" r:id="rId7"/>
              </w:pict>
            </w:r>
            <w:r w:rsidR="0002481F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02481F" w:rsidRDefault="0002481F">
            <w:pPr>
              <w:spacing w:line="276" w:lineRule="auto"/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spacing w:line="276" w:lineRule="auto"/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02481F" w:rsidRDefault="0002481F">
            <w:pPr>
              <w:spacing w:line="276" w:lineRule="auto"/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02481F" w:rsidRDefault="0002481F" w:rsidP="008E678E">
            <w:pPr>
              <w:tabs>
                <w:tab w:val="left" w:leader="dot" w:pos="3170"/>
              </w:tabs>
              <w:spacing w:line="276" w:lineRule="auto"/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8E678E">
              <w:rPr>
                <w:rFonts w:eastAsia="Times New Roman"/>
                <w:sz w:val="22"/>
                <w:lang w:eastAsia="pl-PL"/>
              </w:rPr>
              <w:t>16 września</w:t>
            </w:r>
            <w:r>
              <w:rPr>
                <w:rFonts w:eastAsia="Times New Roman"/>
                <w:sz w:val="22"/>
                <w:lang w:eastAsia="pl-PL"/>
              </w:rPr>
              <w:t xml:space="preserve"> </w:t>
            </w:r>
            <w:r w:rsidR="003636B0">
              <w:rPr>
                <w:rFonts w:eastAsia="Times New Roman"/>
                <w:sz w:val="22"/>
                <w:lang w:eastAsia="pl-PL"/>
              </w:rPr>
              <w:t xml:space="preserve">2024 </w:t>
            </w:r>
            <w:r>
              <w:rPr>
                <w:rFonts w:eastAsia="Times New Roman"/>
                <w:sz w:val="22"/>
                <w:lang w:eastAsia="pl-PL"/>
              </w:rPr>
              <w:t>roku</w:t>
            </w:r>
          </w:p>
        </w:tc>
      </w:tr>
      <w:tr w:rsidR="0002481F" w:rsidTr="0002481F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 Zastępca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Komendanta Wojewódzkiego Policji </w:t>
            </w:r>
          </w:p>
          <w:p w:rsidR="0002481F" w:rsidRDefault="0002481F">
            <w:pPr>
              <w:spacing w:line="276" w:lineRule="auto"/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02481F" w:rsidRDefault="0002481F">
            <w:pPr>
              <w:spacing w:line="276" w:lineRule="auto"/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02481F" w:rsidRDefault="0002481F">
            <w:pPr>
              <w:spacing w:line="276" w:lineRule="auto"/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02481F" w:rsidRDefault="0002481F" w:rsidP="0002481F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</w:t>
      </w:r>
      <w:r w:rsidR="00430568">
        <w:rPr>
          <w:rFonts w:eastAsia="Times New Roman"/>
          <w:sz w:val="20"/>
          <w:szCs w:val="20"/>
          <w:lang w:eastAsia="pl-PL"/>
        </w:rPr>
        <w:t xml:space="preserve">    </w:t>
      </w:r>
      <w:r>
        <w:rPr>
          <w:rFonts w:eastAsia="Times New Roman"/>
          <w:sz w:val="20"/>
          <w:szCs w:val="20"/>
          <w:lang w:eastAsia="pl-PL"/>
        </w:rPr>
        <w:t>FZ.2380.</w:t>
      </w:r>
      <w:r w:rsidR="008E678E">
        <w:rPr>
          <w:rFonts w:eastAsia="Times New Roman"/>
          <w:sz w:val="20"/>
          <w:szCs w:val="20"/>
          <w:lang w:eastAsia="pl-PL"/>
        </w:rPr>
        <w:t>41</w:t>
      </w:r>
      <w:r w:rsidR="00B25121">
        <w:rPr>
          <w:rFonts w:eastAsia="Times New Roman"/>
          <w:sz w:val="20"/>
          <w:szCs w:val="20"/>
          <w:lang w:eastAsia="pl-PL"/>
        </w:rPr>
        <w:t>.</w:t>
      </w:r>
      <w:r w:rsidR="008E678E">
        <w:rPr>
          <w:rFonts w:eastAsia="Times New Roman"/>
          <w:sz w:val="20"/>
          <w:szCs w:val="20"/>
          <w:lang w:eastAsia="pl-PL"/>
        </w:rPr>
        <w:t>L</w:t>
      </w:r>
      <w:r>
        <w:rPr>
          <w:rFonts w:eastAsia="Times New Roman"/>
          <w:sz w:val="20"/>
          <w:szCs w:val="20"/>
          <w:lang w:eastAsia="pl-PL"/>
        </w:rPr>
        <w:t>.2</w:t>
      </w:r>
      <w:r w:rsidR="00FD52B1">
        <w:rPr>
          <w:rFonts w:eastAsia="Times New Roman"/>
          <w:sz w:val="20"/>
          <w:szCs w:val="20"/>
          <w:lang w:eastAsia="pl-PL"/>
        </w:rPr>
        <w:t>4</w:t>
      </w:r>
      <w:r>
        <w:rPr>
          <w:rFonts w:eastAsia="Times New Roman"/>
          <w:sz w:val="20"/>
          <w:szCs w:val="20"/>
          <w:lang w:eastAsia="pl-PL"/>
        </w:rPr>
        <w:t>.202</w:t>
      </w:r>
      <w:r w:rsidR="00FD52B1">
        <w:rPr>
          <w:rFonts w:eastAsia="Times New Roman"/>
          <w:sz w:val="20"/>
          <w:szCs w:val="20"/>
          <w:lang w:eastAsia="pl-PL"/>
        </w:rPr>
        <w:t>4</w:t>
      </w:r>
    </w:p>
    <w:p w:rsidR="0002481F" w:rsidRDefault="0002481F" w:rsidP="0002481F">
      <w:pPr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</w:p>
    <w:p w:rsidR="0002481F" w:rsidRDefault="0002481F" w:rsidP="0002481F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O UNIEWAŻNIENIU POSTĘPOWANIA</w:t>
      </w: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02481F" w:rsidRDefault="0002481F" w:rsidP="0002481F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430568" w:rsidRPr="00FD52B1" w:rsidRDefault="00D034E9" w:rsidP="00D034E9">
      <w:pPr>
        <w:tabs>
          <w:tab w:val="num" w:pos="0"/>
        </w:tabs>
        <w:spacing w:line="360" w:lineRule="auto"/>
        <w:jc w:val="both"/>
        <w:rPr>
          <w:sz w:val="22"/>
        </w:rPr>
      </w:pPr>
      <w:r>
        <w:rPr>
          <w:rFonts w:eastAsia="Times New Roman"/>
          <w:sz w:val="22"/>
          <w:lang w:eastAsia="pl-PL"/>
        </w:rPr>
        <w:tab/>
      </w:r>
      <w:r w:rsidR="0002481F" w:rsidRPr="00FD52B1">
        <w:rPr>
          <w:rFonts w:eastAsia="Times New Roman"/>
          <w:sz w:val="22"/>
          <w:lang w:eastAsia="pl-PL"/>
        </w:rPr>
        <w:t xml:space="preserve">Na podstawie art. 260 ust. 2 ustawy Prawo zamówień publicznych </w:t>
      </w:r>
      <w:r w:rsidR="00B25121" w:rsidRPr="00FD52B1">
        <w:rPr>
          <w:i/>
          <w:sz w:val="22"/>
        </w:rPr>
        <w:t>(t. j. Dz. U. z 202</w:t>
      </w:r>
      <w:r w:rsidR="008E678E">
        <w:rPr>
          <w:i/>
          <w:sz w:val="22"/>
        </w:rPr>
        <w:t>4</w:t>
      </w:r>
      <w:r w:rsidR="00B25121" w:rsidRPr="00FD52B1">
        <w:rPr>
          <w:i/>
          <w:sz w:val="22"/>
        </w:rPr>
        <w:t xml:space="preserve">, poz. </w:t>
      </w:r>
      <w:r w:rsidR="008E678E">
        <w:rPr>
          <w:i/>
          <w:sz w:val="22"/>
        </w:rPr>
        <w:t>1320</w:t>
      </w:r>
      <w:r w:rsidR="00B25121" w:rsidRPr="00FD52B1">
        <w:rPr>
          <w:i/>
          <w:sz w:val="22"/>
        </w:rPr>
        <w:t>)</w:t>
      </w:r>
      <w:r w:rsidR="0002481F" w:rsidRPr="00FD52B1">
        <w:rPr>
          <w:rFonts w:eastAsia="Times New Roman"/>
          <w:sz w:val="22"/>
          <w:lang w:eastAsia="pl-PL"/>
        </w:rPr>
        <w:t xml:space="preserve"> Zamawiający informuje, że  postępowanie prowadzone w trybie podstawowym bez negocjacji na </w:t>
      </w:r>
      <w:r w:rsidRPr="008E678E">
        <w:rPr>
          <w:rFonts w:eastAsia="Times New Roman"/>
          <w:b/>
          <w:sz w:val="20"/>
          <w:szCs w:val="20"/>
          <w:lang w:eastAsia="pl-PL"/>
        </w:rPr>
        <w:t xml:space="preserve">DOSTAWĘ </w:t>
      </w:r>
      <w:r w:rsidR="008E678E" w:rsidRPr="008E678E">
        <w:rPr>
          <w:rFonts w:eastAsia="Times New Roman"/>
          <w:b/>
          <w:sz w:val="20"/>
          <w:szCs w:val="20"/>
          <w:lang w:eastAsia="pl-PL"/>
        </w:rPr>
        <w:t>PRZEŁĄCZNIKÓW SIECIOWYCH WRAZ Z WYPOSAŻENIEM</w:t>
      </w:r>
      <w:r w:rsidR="008E678E">
        <w:rPr>
          <w:rFonts w:eastAsia="Times New Roman"/>
          <w:b/>
          <w:sz w:val="22"/>
          <w:szCs w:val="20"/>
          <w:lang w:eastAsia="pl-PL"/>
        </w:rPr>
        <w:t xml:space="preserve"> </w:t>
      </w:r>
      <w:r w:rsidR="00FD52B1" w:rsidRPr="00FD52B1">
        <w:rPr>
          <w:b/>
          <w:sz w:val="22"/>
        </w:rPr>
        <w:t xml:space="preserve">(postępowanie nr </w:t>
      </w:r>
      <w:r w:rsidR="008E678E">
        <w:rPr>
          <w:b/>
          <w:sz w:val="22"/>
        </w:rPr>
        <w:t>41/L/</w:t>
      </w:r>
      <w:r w:rsidR="00FD52B1" w:rsidRPr="00FD52B1">
        <w:rPr>
          <w:b/>
          <w:sz w:val="22"/>
        </w:rPr>
        <w:t>24)</w:t>
      </w:r>
      <w:r w:rsidR="00FD52B1" w:rsidRPr="00FD52B1">
        <w:rPr>
          <w:rFonts w:eastAsia="Times New Roman"/>
          <w:sz w:val="22"/>
          <w:lang w:eastAsia="pl-PL"/>
        </w:rPr>
        <w:t xml:space="preserve"> </w:t>
      </w:r>
      <w:r w:rsidR="00B25121" w:rsidRPr="00FD52B1">
        <w:rPr>
          <w:sz w:val="22"/>
          <w:lang w:eastAsia="pl-PL"/>
        </w:rPr>
        <w:t>zostało unieważnione</w:t>
      </w:r>
      <w:r w:rsidR="00B25121" w:rsidRPr="00FD52B1">
        <w:rPr>
          <w:b/>
          <w:sz w:val="22"/>
          <w:lang w:eastAsia="pl-PL"/>
        </w:rPr>
        <w:t xml:space="preserve"> </w:t>
      </w:r>
      <w:r w:rsidR="00430568" w:rsidRPr="00FD52B1">
        <w:rPr>
          <w:rFonts w:eastAsia="Times New Roman"/>
          <w:sz w:val="22"/>
          <w:lang w:eastAsia="pl-PL"/>
        </w:rPr>
        <w:t xml:space="preserve">na podstawie art. 255 pkt </w:t>
      </w:r>
      <w:r w:rsidR="008E678E">
        <w:rPr>
          <w:rFonts w:eastAsia="Times New Roman"/>
          <w:sz w:val="22"/>
          <w:lang w:eastAsia="pl-PL"/>
        </w:rPr>
        <w:t>1</w:t>
      </w:r>
      <w:r w:rsidR="00430568" w:rsidRPr="00FD52B1">
        <w:rPr>
          <w:rFonts w:eastAsia="Times New Roman"/>
          <w:sz w:val="22"/>
          <w:lang w:eastAsia="pl-PL"/>
        </w:rPr>
        <w:t xml:space="preserve">)  ustawy </w:t>
      </w:r>
      <w:proofErr w:type="spellStart"/>
      <w:r w:rsidR="00430568" w:rsidRPr="00FD52B1">
        <w:rPr>
          <w:rFonts w:eastAsia="Times New Roman"/>
          <w:sz w:val="22"/>
          <w:lang w:eastAsia="pl-PL"/>
        </w:rPr>
        <w:t>Pzp</w:t>
      </w:r>
      <w:proofErr w:type="spellEnd"/>
      <w:r w:rsidR="00430568" w:rsidRPr="00FD52B1">
        <w:rPr>
          <w:rFonts w:eastAsia="Times New Roman"/>
          <w:sz w:val="22"/>
          <w:lang w:eastAsia="pl-PL"/>
        </w:rPr>
        <w:t xml:space="preserve"> </w:t>
      </w:r>
      <w:r w:rsidR="00ED67C5">
        <w:rPr>
          <w:rFonts w:eastAsia="Times New Roman"/>
          <w:sz w:val="22"/>
          <w:lang w:eastAsia="pl-PL"/>
        </w:rPr>
        <w:t>z uwagi na fakt, że</w:t>
      </w:r>
      <w:r w:rsidR="00430568" w:rsidRPr="00FD52B1">
        <w:rPr>
          <w:rFonts w:eastAsia="Times New Roman"/>
          <w:sz w:val="22"/>
          <w:lang w:eastAsia="pl-PL"/>
        </w:rPr>
        <w:t xml:space="preserve"> </w:t>
      </w:r>
      <w:r w:rsidR="008E678E">
        <w:rPr>
          <w:rFonts w:eastAsia="Times New Roman"/>
          <w:sz w:val="22"/>
          <w:lang w:eastAsia="pl-PL"/>
        </w:rPr>
        <w:t xml:space="preserve">                          w postępowaniu nie złożono żadnej oferty.</w:t>
      </w:r>
      <w:bookmarkStart w:id="0" w:name="_GoBack"/>
      <w:bookmarkEnd w:id="0"/>
    </w:p>
    <w:p w:rsidR="0002481F" w:rsidRDefault="0002481F" w:rsidP="00D034E9">
      <w:pPr>
        <w:spacing w:line="360" w:lineRule="auto"/>
      </w:pPr>
    </w:p>
    <w:p w:rsidR="0002481F" w:rsidRPr="0002481F" w:rsidRDefault="0002481F" w:rsidP="0002481F">
      <w:pPr>
        <w:jc w:val="both"/>
        <w:rPr>
          <w:rFonts w:eastAsia="Times New Roman"/>
          <w:b/>
          <w:sz w:val="26"/>
          <w:szCs w:val="26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b/>
          <w:sz w:val="22"/>
          <w:lang w:eastAsia="pl-PL"/>
        </w:rPr>
      </w:pPr>
      <w:r w:rsidRPr="0002481F">
        <w:rPr>
          <w:rFonts w:eastAsia="Times New Roman"/>
          <w:b/>
          <w:sz w:val="26"/>
          <w:szCs w:val="26"/>
          <w:lang w:eastAsia="pl-PL"/>
        </w:rPr>
        <w:t xml:space="preserve">                      </w:t>
      </w:r>
      <w:r w:rsidRPr="0002481F">
        <w:rPr>
          <w:rFonts w:eastAsia="Times New Roman"/>
          <w:b/>
          <w:sz w:val="22"/>
          <w:lang w:eastAsia="pl-PL"/>
        </w:rPr>
        <w:t>Sławomir Wilczewski</w:t>
      </w:r>
    </w:p>
    <w:p w:rsidR="0002481F" w:rsidRPr="0002481F" w:rsidRDefault="00D3390A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>
        <w:rPr>
          <w:rFonts w:eastAsia="Times New Roman"/>
          <w:i/>
          <w:sz w:val="20"/>
          <w:szCs w:val="20"/>
          <w:lang w:eastAsia="pl-PL"/>
        </w:rPr>
        <w:t xml:space="preserve">                               (podpis na oryginale)</w:t>
      </w: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</w:p>
    <w:p w:rsidR="0002481F" w:rsidRPr="0002481F" w:rsidRDefault="0002481F" w:rsidP="0002481F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 w:rsidRPr="0002481F">
        <w:rPr>
          <w:rFonts w:eastAsia="Times New Roman"/>
          <w:i/>
          <w:sz w:val="20"/>
          <w:szCs w:val="20"/>
          <w:lang w:eastAsia="pl-PL"/>
        </w:rPr>
        <w:t xml:space="preserve">               </w:t>
      </w:r>
    </w:p>
    <w:p w:rsidR="0002481F" w:rsidRPr="0002481F" w:rsidRDefault="0002481F" w:rsidP="0002481F">
      <w:pPr>
        <w:spacing w:line="360" w:lineRule="auto"/>
        <w:rPr>
          <w:rFonts w:eastAsia="Times New Roman"/>
          <w:sz w:val="20"/>
          <w:szCs w:val="20"/>
          <w:u w:val="single"/>
          <w:lang w:eastAsia="pl-PL"/>
        </w:rPr>
      </w:pPr>
      <w:r w:rsidRPr="0002481F">
        <w:rPr>
          <w:rFonts w:eastAsia="Times New Roman"/>
          <w:sz w:val="20"/>
          <w:szCs w:val="20"/>
          <w:u w:val="single"/>
          <w:lang w:eastAsia="pl-PL"/>
        </w:rPr>
        <w:t xml:space="preserve">Wyk. w 1 egz. </w:t>
      </w:r>
    </w:p>
    <w:p w:rsidR="0002481F" w:rsidRDefault="0002481F"/>
    <w:sectPr w:rsidR="0002481F" w:rsidSect="0002481F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ahoma"/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0249"/>
    <w:multiLevelType w:val="hybridMultilevel"/>
    <w:tmpl w:val="D80267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1F7"/>
    <w:rsid w:val="0002481F"/>
    <w:rsid w:val="002435D6"/>
    <w:rsid w:val="002B0B3A"/>
    <w:rsid w:val="003636B0"/>
    <w:rsid w:val="003721F7"/>
    <w:rsid w:val="00430568"/>
    <w:rsid w:val="00581340"/>
    <w:rsid w:val="00627599"/>
    <w:rsid w:val="00644D20"/>
    <w:rsid w:val="007E3C62"/>
    <w:rsid w:val="00813E10"/>
    <w:rsid w:val="008E678E"/>
    <w:rsid w:val="0092588F"/>
    <w:rsid w:val="00B25121"/>
    <w:rsid w:val="00D034E9"/>
    <w:rsid w:val="00D3390A"/>
    <w:rsid w:val="00ED67C5"/>
    <w:rsid w:val="00FD5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81F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B25121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qFormat/>
    <w:locked/>
    <w:rsid w:val="00B25121"/>
    <w:rPr>
      <w:rFonts w:ascii="Times New Roman" w:eastAsia="Calibri" w:hAnsi="Times New Roman" w:cs="Times New Roman"/>
      <w:sz w:val="24"/>
      <w:szCs w:val="24"/>
    </w:rPr>
  </w:style>
  <w:style w:type="paragraph" w:customStyle="1" w:styleId="InterregHeadline1">
    <w:name w:val="Interreg Headline 1"/>
    <w:basedOn w:val="Normalny"/>
    <w:link w:val="InterregHeadline1Char"/>
    <w:rsid w:val="00D034E9"/>
    <w:pPr>
      <w:jc w:val="center"/>
    </w:pPr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InterregHeadline1Char">
    <w:name w:val="Interreg Headline 1 Char"/>
    <w:link w:val="InterregHeadline1"/>
    <w:rsid w:val="00D034E9"/>
    <w:rPr>
      <w:rFonts w:ascii="Open Sans" w:eastAsia="Times New Roman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5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113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grażynasacharko</dc:creator>
  <cp:keywords/>
  <dc:description/>
  <cp:lastModifiedBy>grażynasacharko</cp:lastModifiedBy>
  <cp:revision>24</cp:revision>
  <cp:lastPrinted>2024-04-18T07:49:00Z</cp:lastPrinted>
  <dcterms:created xsi:type="dcterms:W3CDTF">2022-11-17T09:49:00Z</dcterms:created>
  <dcterms:modified xsi:type="dcterms:W3CDTF">2024-09-16T07:47:00Z</dcterms:modified>
</cp:coreProperties>
</file>