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C" w:rsidRDefault="0014230E" w:rsidP="00254B7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Bełchatów dn. 23</w:t>
      </w:r>
      <w:bookmarkStart w:id="0" w:name="_GoBack"/>
      <w:bookmarkEnd w:id="0"/>
      <w:r w:rsidR="00254B7C">
        <w:rPr>
          <w:rFonts w:ascii="Times New Roman" w:hAnsi="Times New Roman" w:cs="Times New Roman"/>
          <w:sz w:val="24"/>
          <w:szCs w:val="24"/>
        </w:rPr>
        <w:t>.11.2021</w:t>
      </w:r>
    </w:p>
    <w:p w:rsidR="00254B7C" w:rsidRDefault="00254B7C" w:rsidP="00254B7C">
      <w:pPr>
        <w:rPr>
          <w:rFonts w:ascii="Times New Roman" w:hAnsi="Times New Roman" w:cs="Times New Roman"/>
          <w:b/>
          <w:sz w:val="24"/>
          <w:szCs w:val="24"/>
        </w:rPr>
      </w:pPr>
    </w:p>
    <w:p w:rsidR="00254B7C" w:rsidRDefault="00254B7C" w:rsidP="0025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ZAWIADMIENIE O WYBORZE NAJKORZYSTNIEKSZEJ OFERTY</w:t>
      </w:r>
    </w:p>
    <w:p w:rsidR="00254B7C" w:rsidRDefault="00254B7C" w:rsidP="00254B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zawiadomienia o wyborze najkorzystniejszej oferty w postepowaniu o udzielenie zamówienia publicznego prowadzonego w trybie podstawowym bez przeprowadzania negocjacji na podstawie art. 275 ust. 1 ustawy z dnia 11 września 2019 r. Prawo Zamówień Publicznych (Dz. U. z 2021, poz. 1129) pn.: </w:t>
      </w:r>
      <w:r>
        <w:rPr>
          <w:rFonts w:ascii="Times New Roman" w:hAnsi="Times New Roman" w:cs="Times New Roman"/>
          <w:b/>
          <w:i/>
          <w:sz w:val="24"/>
          <w:szCs w:val="24"/>
        </w:rPr>
        <w:t>Sukcesywna dostawa artykułów żywnościowych dla Bursy Szkolnej w Bełchatowie w 2022r.</w:t>
      </w:r>
      <w:r>
        <w:rPr>
          <w:rFonts w:ascii="Times New Roman" w:hAnsi="Times New Roman" w:cs="Times New Roman"/>
          <w:sz w:val="24"/>
          <w:szCs w:val="24"/>
        </w:rPr>
        <w:t xml:space="preserve"> nr ogłoszenia </w:t>
      </w:r>
      <w:r w:rsidR="006F32C6">
        <w:rPr>
          <w:rFonts w:ascii="ArialMT" w:hAnsi="ArialMT" w:cs="ArialMT"/>
          <w:sz w:val="23"/>
          <w:szCs w:val="23"/>
        </w:rPr>
        <w:t>2021/BZP 00303309/01</w:t>
      </w:r>
    </w:p>
    <w:p w:rsidR="00254B7C" w:rsidRDefault="00254B7C" w:rsidP="00254B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4B7C" w:rsidRDefault="00254B7C" w:rsidP="00254B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działając na podstawie art. 253 ust. 1 i 2 ustawy z dnia 11 września 2019 roku Prawo Zamówień Publicznych – dalej zwana „Ustawą” – informuje, że w wyniku przeprowadzonego postępowania o udzielenie zamówienia publicznego wybrano najkorzystniejszą ofertę oraz podaje punktację przyznaną ofertom w każdym kryterium oceny ofert i łączną punktację.</w:t>
      </w:r>
    </w:p>
    <w:p w:rsidR="00254B7C" w:rsidRDefault="00254B7C" w:rsidP="00254B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postępowaniu wybrano następujących Wykonawców, na poszczególne części zamówienia: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417"/>
        <w:gridCol w:w="1167"/>
        <w:gridCol w:w="2093"/>
      </w:tblGrid>
      <w:tr w:rsidR="00254B7C" w:rsidTr="009637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części/nr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Liczba pkt w kryterium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Liczba pkt. w kryterium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dostawy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(wniesienie do magazynu)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liczba punktów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Streszczenie</w:t>
            </w:r>
          </w:p>
        </w:tc>
      </w:tr>
      <w:tr w:rsidR="00254B7C" w:rsidTr="009637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11" w:rsidRPr="00963711" w:rsidRDefault="00963711" w:rsidP="0096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PPHPPH POLARIS</w:t>
            </w:r>
          </w:p>
          <w:p w:rsidR="00963711" w:rsidRPr="00963711" w:rsidRDefault="00963711" w:rsidP="0096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  <w:p w:rsidR="00963711" w:rsidRPr="00963711" w:rsidRDefault="00963711" w:rsidP="0096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GRUSZCZYŃSKA</w:t>
            </w:r>
          </w:p>
          <w:p w:rsidR="00963711" w:rsidRPr="00963711" w:rsidRDefault="00963711" w:rsidP="0096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Ul. Żołnierska 20a</w:t>
            </w:r>
          </w:p>
          <w:p w:rsidR="00254B7C" w:rsidRPr="00963711" w:rsidRDefault="00963711" w:rsidP="00963711">
            <w:pPr>
              <w:spacing w:line="240" w:lineRule="auto"/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Oferta najkorzystniejsza pod względem kryterium oceny ofert oraz zgodna z wymaganiami SWZ</w:t>
            </w:r>
          </w:p>
        </w:tc>
      </w:tr>
      <w:tr w:rsidR="00254B7C" w:rsidTr="0096371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</w:t>
            </w:r>
            <w:r w:rsidR="00254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Pr="00963711" w:rsidRDefault="00963711" w:rsidP="0096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Okręgowa Spółdzielnia w Radomsku ul. Jagiellońska 4 97-500 Radomsko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Oferta najkorzystniejsza pod względem kryterium oceny ofert oraz zgodna z wymaganiami SWZ</w:t>
            </w:r>
          </w:p>
        </w:tc>
      </w:tr>
      <w:tr w:rsidR="00254B7C" w:rsidTr="00963711">
        <w:trPr>
          <w:trHeight w:val="19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Pr="00963711" w:rsidRDefault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3711">
              <w:rPr>
                <w:rFonts w:ascii="Times New Roman" w:hAnsi="Times New Roman" w:cs="Times New Roman"/>
                <w:sz w:val="24"/>
                <w:szCs w:val="24"/>
              </w:rPr>
              <w:t>Ubojnia Drobiu, Józef Kowal Sieniec 3, 98-300 Wieluń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Oferta najkorzystniejsza pod względem kryterium oceny ofert oraz zgodna z wymaganiami SWZ</w:t>
            </w:r>
          </w:p>
        </w:tc>
      </w:tr>
      <w:tr w:rsidR="00963711" w:rsidTr="00963711">
        <w:trPr>
          <w:trHeight w:val="19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Default="00963711" w:rsidP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V/1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Pr="00963711" w:rsidRDefault="00963711" w:rsidP="00963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PIEKARNIA SZCZEPAŃSCY s.c. Lidia Turlejska, Arkadiusz Turlejski ul. Piłsudskiego 26 97-400 Bełchatów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Default="00963711" w:rsidP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Default="00963711" w:rsidP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Default="00963711" w:rsidP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1" w:rsidRDefault="00963711" w:rsidP="0096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Oferta najkorzystniejsza pod względem kryterium oceny ofert oraz zgodna z wymaganiami SWZ</w:t>
            </w:r>
          </w:p>
        </w:tc>
      </w:tr>
    </w:tbl>
    <w:p w:rsidR="00254B7C" w:rsidRDefault="00254B7C" w:rsidP="00254B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4B7C" w:rsidRDefault="00254B7C" w:rsidP="00254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254B7C" w:rsidRDefault="00254B7C" w:rsidP="0025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oferty uzyskały najkorzystniejszy bilans punktowy ustalony w oparciu o kryteria, jakim była cena i forma dostawy (wniesienie do magazynu). Ponadto wykonawca spełnia wszystkie warunki określone przez Zamawiającego w SWZ. Wyboru dokonano na podstawie art. 239 ust. 1 ustawy PZP.</w:t>
      </w:r>
    </w:p>
    <w:p w:rsidR="00254B7C" w:rsidRDefault="00254B7C" w:rsidP="00254B7C">
      <w:pPr>
        <w:rPr>
          <w:rFonts w:ascii="Times New Roman" w:hAnsi="Times New Roman" w:cs="Times New Roman"/>
          <w:sz w:val="24"/>
          <w:szCs w:val="24"/>
        </w:rPr>
      </w:pPr>
    </w:p>
    <w:p w:rsidR="00254B7C" w:rsidRDefault="00254B7C" w:rsidP="0025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kierując się kryteriami określonymi w Specyfikacji Warunków Zamówienia, przyznał poszczególnym ofertom następującą ilość punktów: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1069"/>
        <w:gridCol w:w="3618"/>
        <w:gridCol w:w="1273"/>
        <w:gridCol w:w="1414"/>
        <w:gridCol w:w="1410"/>
      </w:tblGrid>
      <w:tr w:rsidR="00254B7C" w:rsidTr="00254B7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części/nr oferty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Liczba pkt w kryterium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Liczba pkt. w kryterium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dostawy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(wniesienie do magazynu)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liczba punktów</w:t>
            </w:r>
          </w:p>
        </w:tc>
      </w:tr>
      <w:tr w:rsidR="00254B7C" w:rsidTr="00254B7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C8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Piekarnia Jazon II</w:t>
            </w:r>
          </w:p>
          <w:p w:rsidR="00254B7C" w:rsidRDefault="00254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Poryzała</w:t>
            </w:r>
            <w:proofErr w:type="spellEnd"/>
          </w:p>
          <w:p w:rsidR="00254B7C" w:rsidRDefault="00254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Dobrzelów 83</w:t>
            </w:r>
          </w:p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97-400 Bełchatów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C8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254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7C" w:rsidRDefault="00C81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</w:t>
            </w:r>
          </w:p>
        </w:tc>
      </w:tr>
    </w:tbl>
    <w:p w:rsidR="00254B7C" w:rsidRDefault="00254B7C" w:rsidP="00254B7C">
      <w:pPr>
        <w:rPr>
          <w:rFonts w:ascii="Times New Roman" w:hAnsi="Times New Roman" w:cs="Times New Roman"/>
          <w:sz w:val="24"/>
          <w:szCs w:val="24"/>
        </w:rPr>
      </w:pPr>
    </w:p>
    <w:p w:rsidR="00254B7C" w:rsidRDefault="00254B7C" w:rsidP="00254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Zamawiający informuje, że umowy w sprawie przedmiotowego zamówienia, w myśl art. 308 ust. 2 ustawy PZP, zostaną zawarte, z uwzględnieniem art. 577 ustawy PZP, w terminie nie krótszym niż 5 dni od dnia przesłania przy użyciu środków komunikacji elektronicznej zawiadomienia o wyborze najkorzystniejszej oferty.</w:t>
      </w:r>
    </w:p>
    <w:p w:rsidR="00254B7C" w:rsidRDefault="00254B7C" w:rsidP="0025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B7C" w:rsidRDefault="00254B7C" w:rsidP="00254B7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podpisany przez</w:t>
      </w:r>
    </w:p>
    <w:p w:rsidR="00254B7C" w:rsidRDefault="00254B7C" w:rsidP="00254B7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Bursy Szkolnej w Bełchatowie’</w:t>
      </w:r>
    </w:p>
    <w:p w:rsidR="00254B7C" w:rsidRDefault="00254B7C" w:rsidP="00254B7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Sarowską-Rorat</w:t>
      </w:r>
      <w:proofErr w:type="spellEnd"/>
    </w:p>
    <w:p w:rsidR="00254B7C" w:rsidRDefault="00254B7C" w:rsidP="00254B7C"/>
    <w:p w:rsidR="00276032" w:rsidRPr="00254B7C" w:rsidRDefault="00276032" w:rsidP="00254B7C"/>
    <w:sectPr w:rsidR="00276032" w:rsidRPr="002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C"/>
    <w:rsid w:val="0014230E"/>
    <w:rsid w:val="00254B7C"/>
    <w:rsid w:val="00276032"/>
    <w:rsid w:val="006F32C6"/>
    <w:rsid w:val="00963711"/>
    <w:rsid w:val="00C81A46"/>
    <w:rsid w:val="00C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8A94-A485-4924-8EC0-D76C36C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B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2021-12-21T08:29:00Z</dcterms:created>
  <dcterms:modified xsi:type="dcterms:W3CDTF">2021-12-23T10:29:00Z</dcterms:modified>
</cp:coreProperties>
</file>