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5C351" w14:textId="77777777" w:rsidR="00612BF6" w:rsidRDefault="00612BF6" w:rsidP="00405396">
      <w:pPr>
        <w:rPr>
          <w:rFonts w:ascii="Times New Roman" w:hAnsi="Times New Roman" w:cs="Times New Roman"/>
          <w:b/>
        </w:rPr>
      </w:pPr>
    </w:p>
    <w:p w14:paraId="057F9FA5" w14:textId="22E316D9" w:rsidR="006117C5" w:rsidRDefault="00405396" w:rsidP="00405396">
      <w:pPr>
        <w:rPr>
          <w:rFonts w:ascii="Times New Roman" w:hAnsi="Times New Roman" w:cs="Times New Roman"/>
        </w:rPr>
      </w:pPr>
      <w:r w:rsidRPr="006117C5">
        <w:rPr>
          <w:rFonts w:ascii="Times New Roman" w:hAnsi="Times New Roman" w:cs="Times New Roman"/>
          <w:b/>
        </w:rPr>
        <w:t>D/</w:t>
      </w:r>
      <w:r w:rsidR="004A32A5">
        <w:rPr>
          <w:rFonts w:ascii="Times New Roman" w:hAnsi="Times New Roman" w:cs="Times New Roman"/>
          <w:b/>
        </w:rPr>
        <w:t>69</w:t>
      </w:r>
      <w:r w:rsidR="0079039B">
        <w:rPr>
          <w:rFonts w:ascii="Times New Roman" w:hAnsi="Times New Roman" w:cs="Times New Roman"/>
          <w:b/>
        </w:rPr>
        <w:t>/2024</w:t>
      </w:r>
      <w:r w:rsidR="00F605E9">
        <w:rPr>
          <w:rFonts w:ascii="Times New Roman" w:hAnsi="Times New Roman" w:cs="Times New Roman"/>
          <w:b/>
        </w:rPr>
        <w:t>/A</w:t>
      </w:r>
      <w:r w:rsidRPr="00405396">
        <w:rPr>
          <w:rFonts w:ascii="Times New Roman" w:hAnsi="Times New Roman" w:cs="Times New Roman"/>
          <w:i/>
          <w:color w:val="A6A6A6" w:themeColor="background1" w:themeShade="A6"/>
        </w:rPr>
        <w:t xml:space="preserve"> </w:t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  <w:t xml:space="preserve">       </w:t>
      </w:r>
      <w:r w:rsidR="005E3755">
        <w:rPr>
          <w:rFonts w:ascii="Times New Roman" w:hAnsi="Times New Roman" w:cs="Times New Roman"/>
        </w:rPr>
        <w:t>Załącznik nr 2</w:t>
      </w:r>
    </w:p>
    <w:p w14:paraId="0C1C245B" w14:textId="77777777" w:rsidR="006117C5" w:rsidRDefault="00405396" w:rsidP="0040539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 w:rsidRPr="006D7AEE">
        <w:rPr>
          <w:rFonts w:ascii="Times New Roman" w:hAnsi="Times New Roman" w:cs="Times New Roman"/>
          <w:i/>
          <w:color w:val="A6A6A6" w:themeColor="background1" w:themeShade="A6"/>
        </w:rPr>
        <w:t>należy złożyć wraz z ofertą</w:t>
      </w:r>
    </w:p>
    <w:p w14:paraId="2EAB7F5E" w14:textId="77777777" w:rsidR="00A95BA7" w:rsidRPr="00A95BA7" w:rsidRDefault="00A95BA7">
      <w:pPr>
        <w:rPr>
          <w:rFonts w:ascii="Times New Roman" w:hAnsi="Times New Roman" w:cs="Times New Roman"/>
          <w:b/>
        </w:rPr>
      </w:pPr>
    </w:p>
    <w:p w14:paraId="0441F77E" w14:textId="77777777"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14:paraId="71C0550B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7A8B70A4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526D4846" w14:textId="77777777"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14:paraId="457A99A5" w14:textId="77777777" w:rsidR="00DD444B" w:rsidRDefault="00DD444B" w:rsidP="00724F75">
      <w:pPr>
        <w:ind w:left="7080"/>
        <w:rPr>
          <w:rFonts w:ascii="Times New Roman" w:hAnsi="Times New Roman" w:cs="Times New Roman"/>
          <w:b/>
        </w:rPr>
      </w:pPr>
    </w:p>
    <w:p w14:paraId="0B651E38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14:paraId="41450490" w14:textId="77777777"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Uniwersytet Opolski</w:t>
      </w:r>
    </w:p>
    <w:p w14:paraId="0FCCE753" w14:textId="77777777"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Pl. Kopernika 11A</w:t>
      </w:r>
    </w:p>
    <w:p w14:paraId="42D31AEB" w14:textId="77777777" w:rsidR="003F6AD9" w:rsidRDefault="00724F75" w:rsidP="003F6AD9">
      <w:pPr>
        <w:ind w:left="7080"/>
        <w:jc w:val="both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45-040 Opole</w:t>
      </w:r>
    </w:p>
    <w:p w14:paraId="37BC72F4" w14:textId="77777777" w:rsidR="003F6AD9" w:rsidRPr="002D180F" w:rsidRDefault="003F6AD9" w:rsidP="003F6AD9">
      <w:pPr>
        <w:ind w:left="7080"/>
        <w:rPr>
          <w:rFonts w:ascii="Times New Roman" w:hAnsi="Times New Roman" w:cs="Times New Roman"/>
        </w:rPr>
      </w:pPr>
    </w:p>
    <w:tbl>
      <w:tblPr>
        <w:tblStyle w:val="Tabela-Siatka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98"/>
      </w:tblGrid>
      <w:tr w:rsidR="003F6AD9" w14:paraId="6D6F98B6" w14:textId="77777777" w:rsidTr="00321C6F">
        <w:trPr>
          <w:trHeight w:val="851"/>
          <w:jc w:val="center"/>
        </w:trPr>
        <w:tc>
          <w:tcPr>
            <w:tcW w:w="10098" w:type="dxa"/>
            <w:shd w:val="pct20" w:color="auto" w:fill="auto"/>
            <w:vAlign w:val="center"/>
          </w:tcPr>
          <w:p w14:paraId="5392BC5A" w14:textId="77777777"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521" w:hanging="354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3F50AE00" w14:textId="77777777"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 Prawo zamówień publicznych (dalej jako: ustawa)</w:t>
            </w:r>
          </w:p>
          <w:p w14:paraId="152FFFA8" w14:textId="77777777"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</w:tc>
      </w:tr>
    </w:tbl>
    <w:p w14:paraId="6D425F4C" w14:textId="77777777" w:rsidR="003F6AD9" w:rsidRPr="002D180F" w:rsidRDefault="003F6AD9" w:rsidP="003F6AD9">
      <w:pPr>
        <w:rPr>
          <w:rFonts w:ascii="Times New Roman" w:hAnsi="Times New Roman" w:cs="Times New Roman"/>
        </w:rPr>
      </w:pPr>
    </w:p>
    <w:p w14:paraId="264ED714" w14:textId="6116BF86" w:rsidR="003F6AD9" w:rsidRPr="00F605E9" w:rsidRDefault="003F6AD9" w:rsidP="003F6A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Przystępując do postępowania w sprawie udzielenia zamówienia publicznego pn.: </w:t>
      </w:r>
      <w:r w:rsidR="00312099">
        <w:rPr>
          <w:rFonts w:ascii="Times New Roman" w:hAnsi="Times New Roman" w:cs="Times New Roman"/>
          <w:b/>
        </w:rPr>
        <w:t xml:space="preserve">Zakup </w:t>
      </w:r>
      <w:r w:rsidR="004A32A5">
        <w:rPr>
          <w:rFonts w:ascii="Times New Roman" w:hAnsi="Times New Roman" w:cs="Times New Roman"/>
          <w:b/>
        </w:rPr>
        <w:t>urządzeń aktywnych na potrzeby sieci LAN UO oraz MAN Opole w związku z inwestycją polegającą na modernizacji infrastruktury sieciowej</w:t>
      </w:r>
      <w:r w:rsidR="00F605E9" w:rsidRPr="00F605E9">
        <w:rPr>
          <w:rFonts w:ascii="Times New Roman" w:hAnsi="Times New Roman" w:cs="Times New Roman"/>
          <w:b/>
        </w:rPr>
        <w:t xml:space="preserve">, </w:t>
      </w:r>
      <w:r w:rsidR="00F605E9" w:rsidRPr="00F605E9">
        <w:rPr>
          <w:rFonts w:ascii="Times New Roman" w:hAnsi="Times New Roman" w:cs="Times New Roman"/>
        </w:rPr>
        <w:t xml:space="preserve">część nr 1 pn.: </w:t>
      </w:r>
      <w:r w:rsidR="00F605E9" w:rsidRPr="00F605E9">
        <w:rPr>
          <w:rFonts w:ascii="Times New Roman" w:hAnsi="Times New Roman" w:cs="Times New Roman"/>
          <w:b/>
          <w:bCs/>
        </w:rPr>
        <w:t>Zakup urządzeń nadawczo-odbiorczych (Access Pointów) sieci bezprzewodowej WiFi – rozbudowa infrastruktury dostępu do Internetu w ramach usługi edukacyjnego roamingu „eduroam” w sieci MSK – 20 szt</w:t>
      </w:r>
      <w:r w:rsidR="00F605E9" w:rsidRPr="00F605E9">
        <w:rPr>
          <w:rFonts w:ascii="Times New Roman" w:hAnsi="Times New Roman" w:cs="Times New Roman"/>
        </w:rPr>
        <w:t>.</w:t>
      </w:r>
    </w:p>
    <w:p w14:paraId="399DE678" w14:textId="77777777" w:rsidR="003F6AD9" w:rsidRPr="002D180F" w:rsidRDefault="00C85C6B" w:rsidP="00C85C6B">
      <w:pPr>
        <w:tabs>
          <w:tab w:val="left" w:pos="55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99F5904" w14:textId="77777777" w:rsidR="003F6AD9" w:rsidRPr="00AA73DD" w:rsidRDefault="003F6AD9" w:rsidP="003F6AD9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14:paraId="7126DCF8" w14:textId="77777777" w:rsidR="003F6AD9" w:rsidRDefault="003F6AD9" w:rsidP="003F6AD9">
      <w:pPr>
        <w:rPr>
          <w:rFonts w:ascii="Times New Roman" w:hAnsi="Times New Roman" w:cs="Times New Roman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14:paraId="6ECA7EDD" w14:textId="77777777" w:rsidTr="00321C6F">
        <w:trPr>
          <w:jc w:val="center"/>
        </w:trPr>
        <w:tc>
          <w:tcPr>
            <w:tcW w:w="851" w:type="dxa"/>
            <w:vAlign w:val="center"/>
          </w:tcPr>
          <w:p w14:paraId="7AF8134C" w14:textId="77777777" w:rsidR="003F6AD9" w:rsidRPr="00752B6B" w:rsidRDefault="00F605E9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86073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1A093888" w14:textId="77777777" w:rsidR="003F6AD9" w:rsidRPr="00573FE2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</w:t>
            </w:r>
            <w:r w:rsidRPr="0093246A">
              <w:rPr>
                <w:rFonts w:ascii="Times New Roman" w:hAnsi="Times New Roman" w:cs="Times New Roman"/>
                <w:sz w:val="18"/>
                <w:szCs w:val="18"/>
              </w:rPr>
              <w:t>podstawie art. 108 ust. 1 ustawy</w:t>
            </w:r>
          </w:p>
        </w:tc>
      </w:tr>
      <w:tr w:rsidR="003F6AD9" w14:paraId="7AA37D4D" w14:textId="77777777" w:rsidTr="00321C6F">
        <w:trPr>
          <w:jc w:val="center"/>
        </w:trPr>
        <w:tc>
          <w:tcPr>
            <w:tcW w:w="851" w:type="dxa"/>
            <w:vAlign w:val="center"/>
          </w:tcPr>
          <w:p w14:paraId="6971CCBC" w14:textId="77777777" w:rsidR="003F6AD9" w:rsidRDefault="00F605E9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7641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4DC82A3A" w14:textId="77777777" w:rsidR="003F6AD9" w:rsidRPr="005C6BFC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art. 108 ust. 1 pkt 1, 2, 5 lub 6 ustawy, tj. </w:t>
            </w:r>
            <w:r w:rsidRPr="00CC6CCC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______________________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</w:p>
          <w:p w14:paraId="1308DC6C" w14:textId="77777777" w:rsidR="003F6AD9" w:rsidRPr="00F20BF8" w:rsidRDefault="003F6AD9" w:rsidP="00321C6F">
            <w:pPr>
              <w:rPr>
                <w:rFonts w:ascii="Times New Roman" w:hAnsi="Times New Roman" w:cs="Times New Roman"/>
                <w:sz w:val="8"/>
                <w:szCs w:val="18"/>
              </w:rPr>
            </w:pPr>
          </w:p>
          <w:p w14:paraId="55FCDD8B" w14:textId="77777777"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>Jednocześnie oświadczam, że w związku z ww. okolicznością, na podstawie art. 110 ust. 2 ustawy podjąłem następujące środki naprawcze: ________________________________________________________________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</w:p>
          <w:p w14:paraId="60CC142E" w14:textId="77777777"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__________________________________________________________________________________________________</w:t>
            </w:r>
          </w:p>
          <w:p w14:paraId="102F1E20" w14:textId="77777777" w:rsidR="003F6AD9" w:rsidRDefault="003F6AD9" w:rsidP="00321C6F">
            <w:pPr>
              <w:rPr>
                <w:rFonts w:ascii="Times New Roman" w:hAnsi="Times New Roman" w:cs="Times New Roman"/>
              </w:rPr>
            </w:pPr>
          </w:p>
        </w:tc>
      </w:tr>
    </w:tbl>
    <w:p w14:paraId="6D0ADE58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5500BB0C" w14:textId="77777777" w:rsidR="00E87F05" w:rsidRDefault="00E87F05" w:rsidP="00E87F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 przedstawianiu informacji.</w:t>
      </w:r>
    </w:p>
    <w:p w14:paraId="1814968D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68E054DF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0124CAF4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7B8AA13E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1058C6FB" w14:textId="551D8790" w:rsidR="00E87F05" w:rsidRDefault="00612BF6" w:rsidP="00612BF6">
      <w:pPr>
        <w:tabs>
          <w:tab w:val="left" w:pos="2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38D64926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0FC118F7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7DE76D41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3257594A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5C093D54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6982AA5C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54CE8C5F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12EC0982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04357069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112617C2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7D6A1602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69DB5531" w14:textId="77777777" w:rsidR="00E87F05" w:rsidRPr="005E4665" w:rsidRDefault="00E87F05" w:rsidP="003F6AD9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3F6AD9" w14:paraId="22DF8EBA" w14:textId="77777777" w:rsidTr="00321C6F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1E602C6B" w14:textId="77777777"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297" w:hanging="329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6A94C2C2" w14:textId="77777777" w:rsidR="003F6AD9" w:rsidRPr="00F20BF8" w:rsidRDefault="003F6AD9" w:rsidP="00321C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68008E07" w14:textId="77777777" w:rsidR="003F6AD9" w:rsidRDefault="003F6AD9" w:rsidP="00321C6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3.04.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14:paraId="78557E8D" w14:textId="77777777"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14:paraId="02E4E987" w14:textId="77777777" w:rsidR="003F6AD9" w:rsidRPr="005E4665" w:rsidRDefault="0079039B" w:rsidP="00E87F05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(Dz. U. z 2024</w:t>
            </w:r>
            <w:r w:rsidR="00262515">
              <w:rPr>
                <w:rFonts w:ascii="Times New Roman" w:hAnsi="Times New Roman" w:cs="Times New Roman"/>
                <w:i/>
              </w:rPr>
              <w:t xml:space="preserve"> r. poz. </w:t>
            </w:r>
            <w:r>
              <w:rPr>
                <w:rFonts w:ascii="Times New Roman" w:hAnsi="Times New Roman" w:cs="Times New Roman"/>
                <w:i/>
              </w:rPr>
              <w:t>507</w:t>
            </w:r>
            <w:r w:rsidR="003F6AD9" w:rsidRPr="005E466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</w:tc>
      </w:tr>
    </w:tbl>
    <w:p w14:paraId="75732F44" w14:textId="77777777" w:rsidR="003F6AD9" w:rsidRPr="005E4665" w:rsidRDefault="003F6AD9" w:rsidP="003F6AD9">
      <w:pPr>
        <w:rPr>
          <w:rFonts w:ascii="Times New Roman" w:hAnsi="Times New Roman" w:cs="Times New Roman"/>
        </w:rPr>
      </w:pPr>
    </w:p>
    <w:p w14:paraId="5EE92F4C" w14:textId="77777777" w:rsidR="003F6AD9" w:rsidRPr="000604B3" w:rsidRDefault="003F6AD9" w:rsidP="003F6AD9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14:paraId="32C87085" w14:textId="77777777" w:rsidR="003F6AD9" w:rsidRDefault="003F6AD9" w:rsidP="003F6AD9">
      <w:pPr>
        <w:rPr>
          <w:rFonts w:ascii="Times New Roman" w:hAnsi="Times New Roman" w:cs="Times New Roman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14:paraId="02319639" w14:textId="77777777" w:rsidTr="00321C6F">
        <w:trPr>
          <w:jc w:val="center"/>
        </w:trPr>
        <w:tc>
          <w:tcPr>
            <w:tcW w:w="851" w:type="dxa"/>
            <w:vAlign w:val="center"/>
          </w:tcPr>
          <w:p w14:paraId="4E916619" w14:textId="77777777" w:rsidR="003F6AD9" w:rsidRPr="00752B6B" w:rsidRDefault="00F605E9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3B06A75F" w14:textId="77777777"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  <w:p w14:paraId="094FBCA2" w14:textId="77777777" w:rsidR="00E87F05" w:rsidRPr="00841250" w:rsidRDefault="00E87F05" w:rsidP="00E87F05">
            <w:pPr>
              <w:pStyle w:val="Default"/>
              <w:jc w:val="both"/>
              <w:rPr>
                <w:sz w:val="18"/>
                <w:szCs w:val="18"/>
              </w:rPr>
            </w:pPr>
            <w:r w:rsidRPr="00841250">
              <w:rPr>
                <w:b/>
                <w:sz w:val="18"/>
                <w:szCs w:val="18"/>
                <w:u w:val="single"/>
              </w:rPr>
              <w:t>nie podlegam wykluczeniu</w:t>
            </w:r>
            <w:r w:rsidRPr="00841250">
              <w:rPr>
                <w:sz w:val="18"/>
                <w:szCs w:val="18"/>
              </w:rPr>
              <w:t xml:space="preserve"> z postępowania na podstawie art. 7 ust. 1 ustawy z dnia 13.04.2022 r. o szczególnych rozwiązaniach, tj.: </w:t>
            </w:r>
            <w:r w:rsidRPr="00841250">
              <w:rPr>
                <w:b/>
                <w:sz w:val="18"/>
                <w:szCs w:val="18"/>
                <w:u w:val="single"/>
              </w:rPr>
              <w:t>nie jestem</w:t>
            </w:r>
            <w:r w:rsidRPr="00841250">
              <w:rPr>
                <w:sz w:val="18"/>
                <w:szCs w:val="18"/>
              </w:rPr>
              <w:t>:</w:t>
            </w:r>
          </w:p>
          <w:p w14:paraId="53045384" w14:textId="77777777"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18"/>
                <w:szCs w:val="18"/>
              </w:rPr>
              <w:t> </w:t>
            </w:r>
            <w:r w:rsidRPr="00841250">
              <w:rPr>
                <w:sz w:val="18"/>
                <w:szCs w:val="18"/>
              </w:rPr>
              <w:t>zastosowaniu środka, o którym mowa w art. 1 pkt 3 ustawy o szczególnych rozwiązaniach;</w:t>
            </w:r>
          </w:p>
          <w:p w14:paraId="6804BF6D" w14:textId="77777777"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finansowaniu terroryzmu (Dz.U. z 202</w:t>
            </w:r>
            <w:r>
              <w:rPr>
                <w:sz w:val="18"/>
                <w:szCs w:val="18"/>
              </w:rPr>
              <w:t>3</w:t>
            </w:r>
            <w:r w:rsidRPr="00841250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1124</w:t>
            </w:r>
            <w:r w:rsidRPr="00841250">
              <w:rPr>
                <w:sz w:val="18"/>
                <w:szCs w:val="18"/>
              </w:rPr>
      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19309596" w14:textId="77777777"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 xml:space="preserve">wykonawcą oraz uczestnikiem konkursu, którego jednostką dominującą w rozumieniu art. 3 ust. 1 pkt 37 ustawy z dnia 29 września 1994 </w:t>
            </w:r>
            <w:r>
              <w:rPr>
                <w:sz w:val="18"/>
                <w:szCs w:val="18"/>
              </w:rPr>
              <w:t>r. o rachunkowości (Dz.U. z 2023</w:t>
            </w:r>
            <w:r w:rsidRPr="00841250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120</w:t>
            </w:r>
            <w:r w:rsidRPr="00841250">
              <w:rPr>
                <w:sz w:val="18"/>
                <w:szCs w:val="18"/>
              </w:rPr>
              <w:t>) jest podmiot wymi</w:t>
            </w:r>
            <w:r>
              <w:rPr>
                <w:sz w:val="18"/>
                <w:szCs w:val="18"/>
              </w:rPr>
              <w:t>eniony w wykazach określonych w </w:t>
            </w:r>
            <w:r w:rsidRPr="00841250">
              <w:rPr>
                <w:sz w:val="18"/>
                <w:szCs w:val="18"/>
              </w:rPr>
              <w:t>rozporządzeniu 765/2006 i rozporządzeniu 269/2014 albo wpisany na listę lub będący taką jednostką dominującą od dnia 24 lutego 2022 r., o ile został wpisany na listę na podstawie decyzji w sprawie w</w:t>
            </w:r>
            <w:r>
              <w:rPr>
                <w:sz w:val="18"/>
                <w:szCs w:val="18"/>
              </w:rPr>
              <w:t>pisu na listę rozstrzygającej o </w:t>
            </w:r>
            <w:r w:rsidRPr="00841250">
              <w:rPr>
                <w:sz w:val="18"/>
                <w:szCs w:val="18"/>
              </w:rPr>
              <w:t>zastosowaniu środka, o którym mowa w art. 1 pkt 3 ustawy o szczególnych rozwiązaniach.</w:t>
            </w:r>
          </w:p>
          <w:p w14:paraId="77E75EED" w14:textId="77777777"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3F6AD9" w14:paraId="25C0F32B" w14:textId="77777777" w:rsidTr="00321C6F">
        <w:trPr>
          <w:jc w:val="center"/>
        </w:trPr>
        <w:tc>
          <w:tcPr>
            <w:tcW w:w="851" w:type="dxa"/>
            <w:vAlign w:val="center"/>
          </w:tcPr>
          <w:p w14:paraId="435CC061" w14:textId="77777777" w:rsidR="003F6AD9" w:rsidRDefault="00F605E9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 w:rsidRPr="00752B6B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584D2181" w14:textId="77777777"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220B41A9" w14:textId="77777777" w:rsidR="003F6AD9" w:rsidRPr="00841250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określone w art. 7 ust. 1 ustawy o szczególnych rozwiązaniach, tj. _______________ (jeżeli dotyczy – wskazać właściwy artykuł).</w:t>
            </w:r>
          </w:p>
          <w:p w14:paraId="24E2A42C" w14:textId="77777777"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63D8186" w14:textId="77777777" w:rsidR="003F6AD9" w:rsidRPr="00F20BF8" w:rsidRDefault="003F6AD9" w:rsidP="003F6AD9">
      <w:pPr>
        <w:rPr>
          <w:rFonts w:ascii="Times New Roman" w:hAnsi="Times New Roman" w:cs="Times New Roman"/>
          <w:sz w:val="12"/>
        </w:rPr>
      </w:pPr>
    </w:p>
    <w:p w14:paraId="309EE7C5" w14:textId="77777777" w:rsidR="00E87F05" w:rsidRDefault="00E87F05" w:rsidP="00E87F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 przedstawianiu informacji.</w:t>
      </w:r>
    </w:p>
    <w:p w14:paraId="5B2E2E3B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15B07A15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2E4839A4" w14:textId="77777777"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14:paraId="23D82365" w14:textId="77777777"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14:paraId="35D292DD" w14:textId="77777777" w:rsidR="003F6AD9" w:rsidRPr="00B6706A" w:rsidRDefault="003F6AD9" w:rsidP="003F6AD9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p w14:paraId="6A58F276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715A9253" w14:textId="77777777" w:rsidR="002D180F" w:rsidRPr="002D180F" w:rsidRDefault="002D180F" w:rsidP="003F6AD9">
      <w:pPr>
        <w:ind w:left="7080"/>
        <w:rPr>
          <w:rFonts w:ascii="Times New Roman" w:hAnsi="Times New Roman" w:cs="Times New Roman"/>
        </w:rPr>
      </w:pPr>
    </w:p>
    <w:sectPr w:rsidR="002D180F" w:rsidRPr="002D180F" w:rsidSect="00C85C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85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3D704" w14:textId="77777777" w:rsidR="0028222E" w:rsidRDefault="0028222E" w:rsidP="006117C5">
      <w:r>
        <w:separator/>
      </w:r>
    </w:p>
  </w:endnote>
  <w:endnote w:type="continuationSeparator" w:id="0">
    <w:p w14:paraId="3B870FE5" w14:textId="77777777" w:rsidR="0028222E" w:rsidRDefault="0028222E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749EC" w14:textId="77777777" w:rsidR="00CC6CCC" w:rsidRDefault="00CC6C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4080" w14:textId="77777777" w:rsidR="007C0FF8" w:rsidRPr="00CC6CCC" w:rsidRDefault="00F605E9" w:rsidP="007C0FF8">
    <w:pPr>
      <w:pStyle w:val="Stopka"/>
      <w:jc w:val="right"/>
      <w:rPr>
        <w:rFonts w:ascii="Times New Roman" w:hAnsi="Times New Roman" w:cs="Times New Roman"/>
        <w:color w:val="C00000"/>
        <w:sz w:val="18"/>
        <w:szCs w:val="18"/>
      </w:rPr>
    </w:pPr>
    <w:sdt>
      <w:sdtPr>
        <w:rPr>
          <w:highlight w:val="green"/>
        </w:rPr>
        <w:id w:val="-1306386071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18"/>
          <w:szCs w:val="18"/>
          <w:highlight w:val="none"/>
        </w:rPr>
      </w:sdtEndPr>
      <w:sdtContent>
        <w:r w:rsidR="007C0FF8" w:rsidRPr="00CC6CCC">
          <w:rPr>
            <w:rFonts w:ascii="Times New Roman" w:hAnsi="Times New Roman" w:cs="Times New Roman"/>
            <w:sz w:val="18"/>
            <w:szCs w:val="18"/>
          </w:rPr>
          <w:t xml:space="preserve">Strona </w: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instrText>PAGE</w:instrTex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79039B" w:rsidRPr="00CC6CCC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  <w:r w:rsidR="007C0FF8" w:rsidRPr="00CC6CCC">
          <w:rPr>
            <w:rFonts w:ascii="Times New Roman" w:hAnsi="Times New Roman" w:cs="Times New Roman"/>
            <w:sz w:val="18"/>
            <w:szCs w:val="18"/>
          </w:rPr>
          <w:t xml:space="preserve"> z </w: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instrText>NUMPAGES</w:instrTex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79039B" w:rsidRPr="00CC6CCC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</w:sdtContent>
    </w:sdt>
  </w:p>
  <w:p w14:paraId="307E39CE" w14:textId="77777777"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757C5C5D" w14:textId="77777777" w:rsidR="007C0FF8" w:rsidRDefault="007C0F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highlight w:val="green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highlight w:val="green"/>
          </w:rPr>
        </w:sdtEndPr>
        <w:sdtContent>
          <w:p w14:paraId="7BBEC943" w14:textId="77777777" w:rsidR="007C0FF8" w:rsidRDefault="007C0FF8">
            <w:pPr>
              <w:pStyle w:val="Stopka"/>
              <w:jc w:val="right"/>
            </w:pPr>
            <w:r w:rsidRPr="00CC6CCC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79039B" w:rsidRPr="00CC6CCC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CC6CCC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79039B" w:rsidRPr="00CC6CCC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13C1B14" w14:textId="77777777"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094A7" w14:textId="77777777" w:rsidR="0028222E" w:rsidRDefault="0028222E" w:rsidP="006117C5">
      <w:r>
        <w:separator/>
      </w:r>
    </w:p>
  </w:footnote>
  <w:footnote w:type="continuationSeparator" w:id="0">
    <w:p w14:paraId="687C458E" w14:textId="77777777" w:rsidR="0028222E" w:rsidRDefault="0028222E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EF304" w14:textId="77777777" w:rsidR="00CC6CCC" w:rsidRDefault="00CC6C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D99C" w14:textId="77777777" w:rsidR="006117C5" w:rsidRDefault="006117C5" w:rsidP="006117C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8D60A" w14:textId="52D1EFA8" w:rsidR="00C85C6B" w:rsidRDefault="00C85C6B" w:rsidP="00C85C6B">
    <w:pPr>
      <w:pStyle w:val="Nagwek"/>
      <w:rPr>
        <w:i/>
      </w:rPr>
    </w:pPr>
  </w:p>
  <w:p w14:paraId="5F080902" w14:textId="7FA4320E" w:rsidR="00C85C6B" w:rsidRPr="00C110F7" w:rsidRDefault="00612BF6" w:rsidP="00C110F7">
    <w:pPr>
      <w:autoSpaceDE w:val="0"/>
      <w:autoSpaceDN w:val="0"/>
      <w:adjustRightInd w:val="0"/>
      <w:jc w:val="center"/>
      <w:rPr>
        <w:rFonts w:eastAsia="Calibri" w:cs="Arial"/>
        <w:b/>
        <w:sz w:val="12"/>
        <w:szCs w:val="18"/>
      </w:rPr>
    </w:pPr>
    <w:r>
      <w:rPr>
        <w:b/>
        <w:noProof/>
      </w:rPr>
      <w:drawing>
        <wp:anchor distT="0" distB="0" distL="114300" distR="114300" simplePos="0" relativeHeight="251658240" behindDoc="0" locked="0" layoutInCell="1" allowOverlap="1" wp14:anchorId="1D6C9E57" wp14:editId="7FCD4851">
          <wp:simplePos x="0" y="0"/>
          <wp:positionH relativeFrom="margin">
            <wp:posOffset>1981200</wp:posOffset>
          </wp:positionH>
          <wp:positionV relativeFrom="page">
            <wp:posOffset>267970</wp:posOffset>
          </wp:positionV>
          <wp:extent cx="2510790" cy="714375"/>
          <wp:effectExtent l="0" t="0" r="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4E8797" w14:textId="37B39692" w:rsidR="00C85C6B" w:rsidRPr="00164E91" w:rsidRDefault="00C85C6B" w:rsidP="00C85C6B">
    <w:pPr>
      <w:pStyle w:val="Nagwek"/>
      <w:jc w:val="center"/>
    </w:pPr>
  </w:p>
  <w:p w14:paraId="29B47AFB" w14:textId="77777777" w:rsidR="00F20BF8" w:rsidRDefault="00F20BF8" w:rsidP="00F20BF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604B3"/>
    <w:rsid w:val="000B3C2E"/>
    <w:rsid w:val="001B1883"/>
    <w:rsid w:val="001D56C6"/>
    <w:rsid w:val="00244061"/>
    <w:rsid w:val="00262515"/>
    <w:rsid w:val="00263789"/>
    <w:rsid w:val="0028222E"/>
    <w:rsid w:val="002D180F"/>
    <w:rsid w:val="002F1EE2"/>
    <w:rsid w:val="002F2EB7"/>
    <w:rsid w:val="00312099"/>
    <w:rsid w:val="00317BED"/>
    <w:rsid w:val="00383CEF"/>
    <w:rsid w:val="003B40C7"/>
    <w:rsid w:val="003F6AD9"/>
    <w:rsid w:val="00405396"/>
    <w:rsid w:val="0044355C"/>
    <w:rsid w:val="0048214F"/>
    <w:rsid w:val="00484BA9"/>
    <w:rsid w:val="00493B50"/>
    <w:rsid w:val="004A32A5"/>
    <w:rsid w:val="005956D1"/>
    <w:rsid w:val="005C6BFC"/>
    <w:rsid w:val="005E3755"/>
    <w:rsid w:val="006117C5"/>
    <w:rsid w:val="00612BF6"/>
    <w:rsid w:val="00677209"/>
    <w:rsid w:val="00724F75"/>
    <w:rsid w:val="00752B6B"/>
    <w:rsid w:val="00761BA2"/>
    <w:rsid w:val="0079039B"/>
    <w:rsid w:val="007B67AB"/>
    <w:rsid w:val="007C0FF8"/>
    <w:rsid w:val="00885B24"/>
    <w:rsid w:val="0093246A"/>
    <w:rsid w:val="00A73561"/>
    <w:rsid w:val="00A95BA7"/>
    <w:rsid w:val="00AA73DD"/>
    <w:rsid w:val="00AC7D2E"/>
    <w:rsid w:val="00AE7A40"/>
    <w:rsid w:val="00C110F7"/>
    <w:rsid w:val="00C85C6B"/>
    <w:rsid w:val="00C90A0D"/>
    <w:rsid w:val="00CC6CCC"/>
    <w:rsid w:val="00CD3394"/>
    <w:rsid w:val="00D01596"/>
    <w:rsid w:val="00D119DB"/>
    <w:rsid w:val="00D4571E"/>
    <w:rsid w:val="00DA7A3F"/>
    <w:rsid w:val="00DD444B"/>
    <w:rsid w:val="00E87F05"/>
    <w:rsid w:val="00EA2E8C"/>
    <w:rsid w:val="00F02419"/>
    <w:rsid w:val="00F17A7E"/>
    <w:rsid w:val="00F20BF8"/>
    <w:rsid w:val="00F605E9"/>
    <w:rsid w:val="00F75072"/>
    <w:rsid w:val="00FB303C"/>
    <w:rsid w:val="00FE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6A5797"/>
  <w15:docId w15:val="{93682DA2-A34C-45E3-BF74-508F005F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629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Marzena Tęgosik</cp:lastModifiedBy>
  <cp:revision>31</cp:revision>
  <dcterms:created xsi:type="dcterms:W3CDTF">2022-03-27T22:48:00Z</dcterms:created>
  <dcterms:modified xsi:type="dcterms:W3CDTF">2024-11-05T13:31:00Z</dcterms:modified>
</cp:coreProperties>
</file>