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4D" w:rsidRDefault="00220B4D" w:rsidP="00406CB3">
      <w:pPr>
        <w:spacing w:after="278"/>
        <w:ind w:left="0" w:right="11" w:firstLine="0"/>
        <w:rPr>
          <w:b/>
          <w:i/>
          <w:sz w:val="32"/>
        </w:rPr>
      </w:pPr>
    </w:p>
    <w:p w:rsidR="0025389A" w:rsidRDefault="00053277" w:rsidP="0025389A">
      <w:pPr>
        <w:spacing w:after="278"/>
        <w:ind w:left="0" w:right="11" w:firstLine="0"/>
        <w:jc w:val="center"/>
      </w:pPr>
      <w:r>
        <w:rPr>
          <w:b/>
          <w:i/>
          <w:sz w:val="32"/>
        </w:rPr>
        <w:t xml:space="preserve">Specyfikacja Istotnych Warunków Zamówienia </w:t>
      </w:r>
    </w:p>
    <w:p w:rsidR="001D37DF" w:rsidRDefault="00053277" w:rsidP="0025389A">
      <w:pPr>
        <w:spacing w:after="278"/>
        <w:ind w:left="0" w:right="11" w:firstLine="0"/>
        <w:jc w:val="center"/>
      </w:pPr>
      <w:r>
        <w:rPr>
          <w:b/>
          <w:i/>
          <w:sz w:val="28"/>
        </w:rPr>
        <w:t>„Czyszczenie chemiczne kotł</w:t>
      </w:r>
      <w:r w:rsidR="0025389A">
        <w:rPr>
          <w:b/>
          <w:i/>
          <w:sz w:val="28"/>
        </w:rPr>
        <w:t>a parowego</w:t>
      </w:r>
      <w:r w:rsidR="00343148">
        <w:rPr>
          <w:b/>
          <w:i/>
          <w:sz w:val="28"/>
        </w:rPr>
        <w:t xml:space="preserve"> oraz instalacji</w:t>
      </w:r>
      <w:r w:rsidR="00CB4AFF">
        <w:rPr>
          <w:b/>
          <w:i/>
          <w:sz w:val="28"/>
        </w:rPr>
        <w:br/>
      </w:r>
      <w:r w:rsidR="00343148">
        <w:rPr>
          <w:b/>
          <w:i/>
          <w:sz w:val="28"/>
        </w:rPr>
        <w:t>i podzespołów”</w:t>
      </w:r>
    </w:p>
    <w:p w:rsidR="001D37DF" w:rsidRDefault="00053277">
      <w:pPr>
        <w:spacing w:after="268"/>
        <w:ind w:left="0" w:right="0" w:firstLine="0"/>
        <w:jc w:val="left"/>
      </w:pPr>
      <w:r>
        <w:t xml:space="preserve"> </w:t>
      </w:r>
    </w:p>
    <w:p w:rsidR="00873A08" w:rsidRPr="00B94DD0" w:rsidRDefault="00873A08" w:rsidP="00FE0046">
      <w:pPr>
        <w:rPr>
          <w:b/>
        </w:rPr>
      </w:pPr>
      <w:r w:rsidRPr="00B94DD0">
        <w:rPr>
          <w:b/>
        </w:rPr>
        <w:t>Zamawiający:</w:t>
      </w:r>
    </w:p>
    <w:p w:rsidR="0043486B" w:rsidRDefault="0043486B" w:rsidP="00FE0046">
      <w:r>
        <w:t xml:space="preserve">32 Wojskowy Oddział Gospodarczy w Zamościu </w:t>
      </w:r>
      <w:r w:rsidR="00873A08">
        <w:t>ul. Wojska Polskiego 2F, 22-400 Zamość</w:t>
      </w:r>
    </w:p>
    <w:p w:rsidR="00873A08" w:rsidRPr="00B94DD0" w:rsidRDefault="00FE0046" w:rsidP="00FE0046">
      <w:pPr>
        <w:rPr>
          <w:b/>
        </w:rPr>
      </w:pPr>
      <w:r w:rsidRPr="00B94DD0">
        <w:rPr>
          <w:b/>
        </w:rPr>
        <w:t>Lokalizacja</w:t>
      </w:r>
      <w:r w:rsidR="0043486B" w:rsidRPr="00B94DD0">
        <w:rPr>
          <w:b/>
        </w:rPr>
        <w:t xml:space="preserve"> kotła:</w:t>
      </w:r>
      <w:r w:rsidRPr="00B94DD0">
        <w:rPr>
          <w:b/>
        </w:rPr>
        <w:t xml:space="preserve"> </w:t>
      </w:r>
    </w:p>
    <w:p w:rsidR="00B94DD0" w:rsidRDefault="00FE0046" w:rsidP="00FE0046">
      <w:r>
        <w:t>Jednostka Wojskowa w Chełmie</w:t>
      </w:r>
      <w:r w:rsidR="00873A08">
        <w:t>,</w:t>
      </w:r>
      <w:r>
        <w:t xml:space="preserve"> ul. Lubelska 168, 22-100 Chełm</w:t>
      </w:r>
      <w:r w:rsidR="00873A08">
        <w:t>,</w:t>
      </w:r>
      <w:r>
        <w:t xml:space="preserve"> bud. nr 9 (kuchnia)</w:t>
      </w:r>
      <w:r w:rsidR="00B94DD0">
        <w:t>.</w:t>
      </w:r>
    </w:p>
    <w:p w:rsidR="00B94DD0" w:rsidRDefault="00B94DD0" w:rsidP="00FE0046"/>
    <w:p w:rsidR="00B94DD0" w:rsidRDefault="00B94DD0" w:rsidP="00B94DD0">
      <w:pPr>
        <w:pStyle w:val="Nagwek1"/>
        <w:spacing w:after="261"/>
        <w:ind w:left="-5"/>
        <w:rPr>
          <w:rFonts w:ascii="Calibri" w:eastAsia="Calibri" w:hAnsi="Calibri" w:cs="Calibri"/>
        </w:rPr>
      </w:pPr>
      <w:r>
        <w:t>Zakres rzeczowy usługi</w:t>
      </w:r>
      <w:r>
        <w:rPr>
          <w:rFonts w:ascii="Calibri" w:eastAsia="Calibri" w:hAnsi="Calibri" w:cs="Calibri"/>
        </w:rPr>
        <w:t>:</w:t>
      </w:r>
    </w:p>
    <w:p w:rsidR="001D37DF" w:rsidRPr="00FE0046" w:rsidRDefault="00053277" w:rsidP="00D024AF">
      <w:pPr>
        <w:pStyle w:val="Nagwek1"/>
        <w:spacing w:after="261"/>
        <w:ind w:left="-5"/>
        <w:jc w:val="both"/>
        <w:rPr>
          <w:b w:val="0"/>
          <w:i w:val="0"/>
        </w:rPr>
      </w:pPr>
      <w:r w:rsidRPr="00FE0046">
        <w:rPr>
          <w:b w:val="0"/>
          <w:i w:val="0"/>
        </w:rPr>
        <w:t xml:space="preserve">Usługa obejmuje czyszczenie chemiczne po stronie parowo-wodnej: </w:t>
      </w:r>
      <w:r w:rsidRPr="0043486B">
        <w:rPr>
          <w:b w:val="0"/>
          <w:i w:val="0"/>
        </w:rPr>
        <w:t>kotł</w:t>
      </w:r>
      <w:r w:rsidR="0043486B" w:rsidRPr="0043486B">
        <w:rPr>
          <w:b w:val="0"/>
          <w:i w:val="0"/>
        </w:rPr>
        <w:t>a VIESSMANN VITOPLEX 100 LS - 460 kW</w:t>
      </w:r>
      <w:r w:rsidRPr="0043486B">
        <w:rPr>
          <w:b w:val="0"/>
          <w:i w:val="0"/>
        </w:rPr>
        <w:t>,</w:t>
      </w:r>
      <w:r w:rsidR="0043486B" w:rsidRPr="0043486B">
        <w:rPr>
          <w:b w:val="0"/>
          <w:i w:val="0"/>
        </w:rPr>
        <w:t xml:space="preserve"> rok produkcji 2008,</w:t>
      </w:r>
      <w:r w:rsidRPr="0043486B">
        <w:rPr>
          <w:b w:val="0"/>
          <w:i w:val="0"/>
        </w:rPr>
        <w:t xml:space="preserve"> zbiornika wody zasilającej oraz zbiornika kondensatu, których opis przedstawiono w Załączniku nr 1 do niniejszej specyfikacji.</w:t>
      </w:r>
      <w:r w:rsidRPr="00FE0046">
        <w:rPr>
          <w:b w:val="0"/>
          <w:i w:val="0"/>
        </w:rPr>
        <w:t xml:space="preserve"> Chemiczne czyszczenie należy wykonać w uzgodnieniu z </w:t>
      </w:r>
      <w:r w:rsidR="00343148" w:rsidRPr="00FE0046">
        <w:rPr>
          <w:b w:val="0"/>
          <w:i w:val="0"/>
        </w:rPr>
        <w:t xml:space="preserve"> Wojskowym </w:t>
      </w:r>
      <w:r w:rsidRPr="00FE0046">
        <w:rPr>
          <w:b w:val="0"/>
          <w:i w:val="0"/>
        </w:rPr>
        <w:t>Dozor</w:t>
      </w:r>
      <w:r w:rsidR="00D024AF">
        <w:rPr>
          <w:b w:val="0"/>
          <w:i w:val="0"/>
        </w:rPr>
        <w:t>em</w:t>
      </w:r>
      <w:r w:rsidRPr="00FE0046">
        <w:rPr>
          <w:b w:val="0"/>
          <w:i w:val="0"/>
        </w:rPr>
        <w:t xml:space="preserve"> Techniczn</w:t>
      </w:r>
      <w:r w:rsidR="00D024AF">
        <w:rPr>
          <w:b w:val="0"/>
          <w:i w:val="0"/>
        </w:rPr>
        <w:t>ym</w:t>
      </w:r>
      <w:r w:rsidRPr="00FE0046">
        <w:rPr>
          <w:b w:val="0"/>
          <w:i w:val="0"/>
        </w:rPr>
        <w:t xml:space="preserve"> </w:t>
      </w:r>
      <w:r w:rsidR="00495B08" w:rsidRPr="00FE0046">
        <w:rPr>
          <w:b w:val="0"/>
          <w:i w:val="0"/>
        </w:rPr>
        <w:t xml:space="preserve">w Warszawie </w:t>
      </w:r>
      <w:r w:rsidR="00343148" w:rsidRPr="0043486B">
        <w:rPr>
          <w:i w:val="0"/>
          <w:u w:val="single"/>
        </w:rPr>
        <w:t>warunek konieczny</w:t>
      </w:r>
      <w:r w:rsidR="00343148" w:rsidRPr="00FE0046">
        <w:rPr>
          <w:b w:val="0"/>
          <w:i w:val="0"/>
        </w:rPr>
        <w:t>,</w:t>
      </w:r>
      <w:r w:rsidRPr="00FE0046">
        <w:rPr>
          <w:b w:val="0"/>
          <w:i w:val="0"/>
        </w:rPr>
        <w:t xml:space="preserve"> wszelkie czynności muszą być wykonane przez Zakład posiadają</w:t>
      </w:r>
      <w:r w:rsidR="0043486B">
        <w:rPr>
          <w:b w:val="0"/>
          <w:i w:val="0"/>
        </w:rPr>
        <w:t xml:space="preserve">cy uprawnienia </w:t>
      </w:r>
      <w:r w:rsidR="0043486B" w:rsidRPr="000F3906">
        <w:rPr>
          <w:b w:val="0"/>
          <w:i w:val="0"/>
          <w:u w:val="single"/>
        </w:rPr>
        <w:t>nadane przez UDT</w:t>
      </w:r>
      <w:r w:rsidRPr="00FE0046">
        <w:rPr>
          <w:b w:val="0"/>
          <w:i w:val="0"/>
        </w:rPr>
        <w:t xml:space="preserve"> </w:t>
      </w:r>
      <w:r w:rsidR="0043486B">
        <w:rPr>
          <w:b w:val="0"/>
          <w:i w:val="0"/>
        </w:rPr>
        <w:t>oraz</w:t>
      </w:r>
      <w:r w:rsidRPr="00FE0046">
        <w:rPr>
          <w:b w:val="0"/>
          <w:i w:val="0"/>
        </w:rPr>
        <w:t xml:space="preserve"> firma wykonująca prace winna znajdować się w wykazie zakładów uprawnionych </w:t>
      </w:r>
      <w:r w:rsidR="0043486B">
        <w:rPr>
          <w:b w:val="0"/>
          <w:i w:val="0"/>
        </w:rPr>
        <w:t>przez</w:t>
      </w:r>
      <w:r w:rsidRPr="00FE0046">
        <w:rPr>
          <w:b w:val="0"/>
          <w:i w:val="0"/>
        </w:rPr>
        <w:t xml:space="preserve"> UDT.  </w:t>
      </w:r>
    </w:p>
    <w:p w:rsidR="001D37DF" w:rsidRDefault="00053277">
      <w:pPr>
        <w:spacing w:after="266"/>
        <w:ind w:left="0" w:right="0" w:firstLine="0"/>
        <w:jc w:val="left"/>
      </w:pPr>
      <w:r>
        <w:rPr>
          <w:u w:val="single" w:color="000000"/>
        </w:rPr>
        <w:t xml:space="preserve">Chemiczne czyszczenie podlega procedurze uzgodnień </w:t>
      </w:r>
      <w:r w:rsidR="0043486B">
        <w:rPr>
          <w:u w:val="single" w:color="000000"/>
        </w:rPr>
        <w:t xml:space="preserve">z </w:t>
      </w:r>
      <w:r w:rsidR="00343148" w:rsidRPr="00343148">
        <w:rPr>
          <w:u w:val="single"/>
        </w:rPr>
        <w:t>Wojskowym Urzędem Dozoru Technicznego</w:t>
      </w:r>
      <w:r w:rsidR="00343148">
        <w:rPr>
          <w:u w:val="single"/>
        </w:rPr>
        <w:t xml:space="preserve"> w Warszawie</w:t>
      </w:r>
      <w:r w:rsidRPr="00343148">
        <w:rPr>
          <w:u w:val="single"/>
        </w:rPr>
        <w:t>.</w:t>
      </w:r>
      <w:r>
        <w:t xml:space="preserve"> </w:t>
      </w:r>
    </w:p>
    <w:p w:rsidR="001D37DF" w:rsidRDefault="00053277">
      <w:pPr>
        <w:spacing w:after="263"/>
        <w:ind w:left="0" w:right="0" w:firstLine="0"/>
        <w:jc w:val="left"/>
      </w:pPr>
      <w:r>
        <w:t xml:space="preserve"> </w:t>
      </w:r>
    </w:p>
    <w:p w:rsidR="001D37DF" w:rsidRDefault="00053277">
      <w:pPr>
        <w:pStyle w:val="Nagwek1"/>
        <w:ind w:left="-5"/>
      </w:pPr>
      <w:r>
        <w:t xml:space="preserve">Zakres prac </w:t>
      </w:r>
    </w:p>
    <w:p w:rsidR="001D37DF" w:rsidRPr="00DB0055" w:rsidRDefault="00DB0055" w:rsidP="00AD5AE8">
      <w:pPr>
        <w:pStyle w:val="NormalnyWeb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hAnsi="Arial" w:cs="Arial"/>
          <w:sz w:val="22"/>
          <w:szCs w:val="22"/>
        </w:rPr>
      </w:pPr>
      <w:r w:rsidRPr="00DB0055">
        <w:rPr>
          <w:rFonts w:ascii="Arial" w:hAnsi="Arial" w:cs="Arial"/>
          <w:sz w:val="22"/>
          <w:szCs w:val="22"/>
        </w:rPr>
        <w:t>pobranie próbki kamienia kotłowego z powierzchni grzewczej kotła oraz dostarczenie próbki</w:t>
      </w:r>
      <w:r>
        <w:rPr>
          <w:rFonts w:ascii="Arial" w:hAnsi="Arial" w:cs="Arial"/>
          <w:sz w:val="22"/>
          <w:szCs w:val="22"/>
        </w:rPr>
        <w:t xml:space="preserve"> do C</w:t>
      </w:r>
      <w:r w:rsidR="00D77BDD">
        <w:rPr>
          <w:rFonts w:ascii="Arial" w:hAnsi="Arial" w:cs="Arial"/>
          <w:sz w:val="22"/>
          <w:szCs w:val="22"/>
        </w:rPr>
        <w:t xml:space="preserve">entralnego </w:t>
      </w:r>
      <w:r>
        <w:rPr>
          <w:rFonts w:ascii="Arial" w:hAnsi="Arial" w:cs="Arial"/>
          <w:sz w:val="22"/>
          <w:szCs w:val="22"/>
        </w:rPr>
        <w:t>L</w:t>
      </w:r>
      <w:r w:rsidR="00D77BDD">
        <w:rPr>
          <w:rFonts w:ascii="Arial" w:hAnsi="Arial" w:cs="Arial"/>
          <w:sz w:val="22"/>
          <w:szCs w:val="22"/>
        </w:rPr>
        <w:t xml:space="preserve">aboratorium </w:t>
      </w:r>
      <w:r>
        <w:rPr>
          <w:rFonts w:ascii="Arial" w:hAnsi="Arial" w:cs="Arial"/>
          <w:sz w:val="22"/>
          <w:szCs w:val="22"/>
        </w:rPr>
        <w:t>D</w:t>
      </w:r>
      <w:r w:rsidR="00D77BDD">
        <w:rPr>
          <w:rFonts w:ascii="Arial" w:hAnsi="Arial" w:cs="Arial"/>
          <w:sz w:val="22"/>
          <w:szCs w:val="22"/>
        </w:rPr>
        <w:t xml:space="preserve">ozoru </w:t>
      </w:r>
      <w:r>
        <w:rPr>
          <w:rFonts w:ascii="Arial" w:hAnsi="Arial" w:cs="Arial"/>
          <w:sz w:val="22"/>
          <w:szCs w:val="22"/>
        </w:rPr>
        <w:t>T</w:t>
      </w:r>
      <w:r w:rsidR="00D77BDD">
        <w:rPr>
          <w:rFonts w:ascii="Arial" w:hAnsi="Arial" w:cs="Arial"/>
          <w:sz w:val="22"/>
          <w:szCs w:val="22"/>
        </w:rPr>
        <w:t xml:space="preserve">echnicznego </w:t>
      </w:r>
      <w:r>
        <w:rPr>
          <w:rFonts w:ascii="Arial" w:hAnsi="Arial" w:cs="Arial"/>
          <w:sz w:val="22"/>
          <w:szCs w:val="22"/>
        </w:rPr>
        <w:t>w Poznaniu;</w:t>
      </w:r>
      <w:r w:rsidR="00053277" w:rsidRPr="00DB0055">
        <w:rPr>
          <w:rFonts w:ascii="Arial" w:hAnsi="Arial" w:cs="Arial"/>
          <w:sz w:val="22"/>
          <w:szCs w:val="22"/>
        </w:rPr>
        <w:t xml:space="preserve">  </w:t>
      </w:r>
    </w:p>
    <w:p w:rsidR="001D37DF" w:rsidRPr="00DB0055" w:rsidRDefault="00053277" w:rsidP="00DB0055">
      <w:pPr>
        <w:numPr>
          <w:ilvl w:val="0"/>
          <w:numId w:val="4"/>
        </w:numPr>
        <w:spacing w:after="0" w:line="360" w:lineRule="auto"/>
        <w:ind w:right="0"/>
      </w:pPr>
      <w:r w:rsidRPr="00DB0055">
        <w:t xml:space="preserve">wykonanie dokumentacji technicznej na podstawie zaleceń UDT (3 egz.); </w:t>
      </w:r>
    </w:p>
    <w:p w:rsidR="001D37DF" w:rsidRPr="00DB0055" w:rsidRDefault="00053277" w:rsidP="00DB0055">
      <w:pPr>
        <w:numPr>
          <w:ilvl w:val="1"/>
          <w:numId w:val="1"/>
        </w:numPr>
        <w:spacing w:after="0" w:line="360" w:lineRule="auto"/>
        <w:ind w:right="0" w:hanging="360"/>
      </w:pPr>
      <w:r w:rsidRPr="00DB0055">
        <w:t xml:space="preserve">wykaz zastosowanych specyfikacji technicznych i norm; </w:t>
      </w:r>
    </w:p>
    <w:p w:rsidR="001D37DF" w:rsidRDefault="00053277" w:rsidP="00DB0055">
      <w:pPr>
        <w:numPr>
          <w:ilvl w:val="1"/>
          <w:numId w:val="1"/>
        </w:numPr>
        <w:spacing w:after="0" w:line="360" w:lineRule="auto"/>
        <w:ind w:right="0" w:hanging="360"/>
      </w:pPr>
      <w:r w:rsidRPr="00DB0055">
        <w:t>ogólny opis urządzeń, rysunki zestawieniowe, schematy podzespołów,</w:t>
      </w:r>
      <w:r>
        <w:t xml:space="preserve"> niezbędne opisy i wyjaśnienia; </w:t>
      </w:r>
    </w:p>
    <w:p w:rsidR="001D37DF" w:rsidRDefault="00053277" w:rsidP="00DB0055">
      <w:pPr>
        <w:numPr>
          <w:ilvl w:val="1"/>
          <w:numId w:val="1"/>
        </w:numPr>
        <w:spacing w:after="0" w:line="360" w:lineRule="auto"/>
        <w:ind w:right="0" w:hanging="360"/>
      </w:pPr>
      <w:r>
        <w:t xml:space="preserve">obliczenia projektowe; </w:t>
      </w:r>
    </w:p>
    <w:p w:rsidR="001D37DF" w:rsidRDefault="00053277" w:rsidP="00DB0055">
      <w:pPr>
        <w:numPr>
          <w:ilvl w:val="1"/>
          <w:numId w:val="1"/>
        </w:numPr>
        <w:spacing w:after="0" w:line="360" w:lineRule="auto"/>
        <w:ind w:right="0" w:hanging="360"/>
      </w:pPr>
      <w:r>
        <w:t xml:space="preserve">wyniki przeprowadzonych badań; </w:t>
      </w:r>
    </w:p>
    <w:p w:rsidR="00343148" w:rsidRDefault="00053277" w:rsidP="00DB0055">
      <w:pPr>
        <w:numPr>
          <w:ilvl w:val="1"/>
          <w:numId w:val="1"/>
        </w:numPr>
        <w:spacing w:after="0" w:line="360" w:lineRule="auto"/>
        <w:ind w:right="0" w:hanging="360"/>
      </w:pPr>
      <w:r>
        <w:t>informacje dotyczące przewidzianych badań do w</w:t>
      </w:r>
      <w:r w:rsidR="00343148">
        <w:t>ykonania w trakcie naprawy;</w:t>
      </w:r>
    </w:p>
    <w:p w:rsidR="001D37DF" w:rsidRDefault="00053277" w:rsidP="00DB0055">
      <w:pPr>
        <w:numPr>
          <w:ilvl w:val="1"/>
          <w:numId w:val="1"/>
        </w:numPr>
        <w:spacing w:after="0" w:line="360" w:lineRule="auto"/>
        <w:ind w:right="0" w:hanging="360"/>
      </w:pPr>
      <w:r>
        <w:t xml:space="preserve">inne wymagane </w:t>
      </w:r>
      <w:r w:rsidR="00DB0055">
        <w:t>f</w:t>
      </w:r>
      <w:r>
        <w:t>orma</w:t>
      </w:r>
      <w:r w:rsidR="00DB0055">
        <w:t>ln</w:t>
      </w:r>
      <w:r w:rsidR="00CB4AFF">
        <w:t>i</w:t>
      </w:r>
      <w:r w:rsidR="00DB0055">
        <w:t>e</w:t>
      </w:r>
      <w:r w:rsidR="00CB4AFF">
        <w:t xml:space="preserve"> dokumenty</w:t>
      </w:r>
      <w:r>
        <w:t xml:space="preserve">. </w:t>
      </w:r>
    </w:p>
    <w:p w:rsidR="001D37DF" w:rsidRDefault="00053277" w:rsidP="00DB0055">
      <w:pPr>
        <w:numPr>
          <w:ilvl w:val="0"/>
          <w:numId w:val="4"/>
        </w:numPr>
        <w:spacing w:after="39" w:line="358" w:lineRule="auto"/>
        <w:ind w:right="0"/>
      </w:pPr>
      <w:r>
        <w:lastRenderedPageBreak/>
        <w:t xml:space="preserve">uzgodnienie dokumentacji naprawy (czyszczenia chemicznego) oraz złożenie kompletnego wniosku z upoważnienia </w:t>
      </w:r>
      <w:r w:rsidR="00343148">
        <w:t xml:space="preserve">32 WOG w Zamościu </w:t>
      </w:r>
      <w:r>
        <w:t xml:space="preserve">– zgodnie z Ustawą </w:t>
      </w:r>
      <w:r w:rsidR="005201AA">
        <w:br/>
      </w:r>
      <w:r>
        <w:t xml:space="preserve">o Dozorze Technicznym; </w:t>
      </w:r>
    </w:p>
    <w:p w:rsidR="001D37DF" w:rsidRDefault="00053277" w:rsidP="00DB0055">
      <w:pPr>
        <w:numPr>
          <w:ilvl w:val="0"/>
          <w:numId w:val="4"/>
        </w:numPr>
        <w:ind w:right="0"/>
      </w:pPr>
      <w:r>
        <w:t xml:space="preserve">zgłoszenie do </w:t>
      </w:r>
      <w:r w:rsidR="00343148">
        <w:t>W</w:t>
      </w:r>
      <w:r>
        <w:t>DT przystąpienia do pra</w:t>
      </w:r>
      <w:r w:rsidR="00DB0055">
        <w:t>c w wymaganym terminie</w:t>
      </w:r>
      <w:r>
        <w:t xml:space="preserve">; </w:t>
      </w:r>
    </w:p>
    <w:p w:rsidR="001D37DF" w:rsidRDefault="00053277" w:rsidP="00DB0055">
      <w:pPr>
        <w:numPr>
          <w:ilvl w:val="0"/>
          <w:numId w:val="4"/>
        </w:numPr>
        <w:ind w:right="0"/>
      </w:pPr>
      <w:r>
        <w:t xml:space="preserve">demontaż armatury kotłów i urządzeń przynależnych oraz odłączenie ich wyposażenia; </w:t>
      </w:r>
    </w:p>
    <w:p w:rsidR="001D37DF" w:rsidRDefault="00053277" w:rsidP="00DB0055">
      <w:pPr>
        <w:numPr>
          <w:ilvl w:val="0"/>
          <w:numId w:val="4"/>
        </w:numPr>
        <w:spacing w:after="151"/>
        <w:ind w:right="0"/>
      </w:pPr>
      <w:r>
        <w:t xml:space="preserve">przeprowadzenie procesu czyszczenia zgodnie z zatwierdzoną dokumentacją; </w:t>
      </w:r>
    </w:p>
    <w:p w:rsidR="00C3009C" w:rsidRDefault="00053277" w:rsidP="00DB0055">
      <w:pPr>
        <w:numPr>
          <w:ilvl w:val="0"/>
          <w:numId w:val="4"/>
        </w:numPr>
        <w:spacing w:after="0" w:line="394" w:lineRule="auto"/>
        <w:ind w:right="0"/>
      </w:pPr>
      <w:r>
        <w:t xml:space="preserve">montaż armatury kotłów i urządzeń przynależnych oraz podłączenie ich wyposażenia </w:t>
      </w:r>
      <w:r w:rsidR="000A2833">
        <w:t>wraz z niezbędnymi materiałami uszczelki;</w:t>
      </w:r>
    </w:p>
    <w:p w:rsidR="001D37DF" w:rsidRDefault="00053277" w:rsidP="00DB0055">
      <w:pPr>
        <w:numPr>
          <w:ilvl w:val="0"/>
          <w:numId w:val="4"/>
        </w:numPr>
        <w:spacing w:after="0" w:line="394" w:lineRule="auto"/>
        <w:ind w:right="0"/>
      </w:pPr>
      <w:r>
        <w:t xml:space="preserve">wykonanie prób szczelności; </w:t>
      </w:r>
    </w:p>
    <w:p w:rsidR="00DB0055" w:rsidRDefault="00D77BDD" w:rsidP="00DB0055">
      <w:pPr>
        <w:numPr>
          <w:ilvl w:val="0"/>
          <w:numId w:val="4"/>
        </w:numPr>
        <w:spacing w:after="0" w:line="394" w:lineRule="auto"/>
        <w:ind w:right="0"/>
      </w:pPr>
      <w:r>
        <w:t>ewentualna naprawa kotła</w:t>
      </w:r>
      <w:r w:rsidR="00DB0055">
        <w:t>;</w:t>
      </w:r>
    </w:p>
    <w:p w:rsidR="001D37DF" w:rsidRDefault="00053277">
      <w:pPr>
        <w:numPr>
          <w:ilvl w:val="0"/>
          <w:numId w:val="2"/>
        </w:numPr>
        <w:spacing w:line="358" w:lineRule="auto"/>
        <w:ind w:right="0" w:hanging="360"/>
      </w:pPr>
      <w:r>
        <w:t xml:space="preserve">wystawienie poświadczenia z wykonanych prac podpisane przez osobę odpowiedzialną za przeprowadzoną naprawę; </w:t>
      </w:r>
    </w:p>
    <w:p w:rsidR="001D37DF" w:rsidRDefault="00053277">
      <w:pPr>
        <w:numPr>
          <w:ilvl w:val="0"/>
          <w:numId w:val="2"/>
        </w:numPr>
        <w:spacing w:after="151"/>
        <w:ind w:right="0" w:hanging="360"/>
      </w:pPr>
      <w:r>
        <w:t xml:space="preserve">zgłoszenie urządzeń do </w:t>
      </w:r>
      <w:r w:rsidR="00343148">
        <w:t>W</w:t>
      </w:r>
      <w:r>
        <w:t xml:space="preserve">DT; </w:t>
      </w:r>
    </w:p>
    <w:p w:rsidR="00C3009C" w:rsidRDefault="00053277">
      <w:pPr>
        <w:numPr>
          <w:ilvl w:val="0"/>
          <w:numId w:val="2"/>
        </w:numPr>
        <w:spacing w:line="394" w:lineRule="auto"/>
        <w:ind w:right="0" w:hanging="360"/>
      </w:pPr>
      <w:r>
        <w:t xml:space="preserve">wykonanie rewizji i odbioru zgodnie z wytycznymi w obecności inspektora </w:t>
      </w:r>
      <w:r w:rsidR="00343148">
        <w:t>W</w:t>
      </w:r>
      <w:r>
        <w:t xml:space="preserve">DT; </w:t>
      </w:r>
    </w:p>
    <w:p w:rsidR="00D024AF" w:rsidRDefault="00053277" w:rsidP="00D024AF">
      <w:pPr>
        <w:numPr>
          <w:ilvl w:val="0"/>
          <w:numId w:val="2"/>
        </w:numPr>
        <w:spacing w:line="394" w:lineRule="auto"/>
        <w:ind w:right="0" w:hanging="360"/>
      </w:pPr>
      <w:r>
        <w:t>uruchomienie</w:t>
      </w:r>
      <w:r w:rsidR="00C3009C">
        <w:t xml:space="preserve"> kotła</w:t>
      </w:r>
      <w:r w:rsidR="000A2833">
        <w:t>;</w:t>
      </w:r>
      <w:r>
        <w:t xml:space="preserve">  </w:t>
      </w:r>
    </w:p>
    <w:p w:rsidR="00D024AF" w:rsidRDefault="00D024AF" w:rsidP="00D024AF">
      <w:pPr>
        <w:numPr>
          <w:ilvl w:val="0"/>
          <w:numId w:val="2"/>
        </w:numPr>
        <w:spacing w:line="394" w:lineRule="auto"/>
        <w:ind w:right="0" w:hanging="360"/>
      </w:pPr>
      <w:r>
        <w:t xml:space="preserve">Odbiór robót </w:t>
      </w:r>
      <w:r w:rsidR="000A2833">
        <w:t>nastąpi po dopuszczeniu przez WDT kotła.</w:t>
      </w:r>
      <w:r>
        <w:t xml:space="preserve"> </w:t>
      </w:r>
    </w:p>
    <w:p w:rsidR="001D37DF" w:rsidRDefault="00053277">
      <w:pPr>
        <w:spacing w:after="266"/>
        <w:ind w:right="0"/>
      </w:pPr>
      <w:r>
        <w:t xml:space="preserve">UWAGA !!! </w:t>
      </w:r>
    </w:p>
    <w:p w:rsidR="001D37DF" w:rsidRPr="00C84668" w:rsidRDefault="00053277">
      <w:pPr>
        <w:spacing w:after="263"/>
        <w:ind w:left="-5" w:right="0"/>
        <w:rPr>
          <w:b/>
        </w:rPr>
      </w:pPr>
      <w:r w:rsidRPr="00C84668">
        <w:rPr>
          <w:b/>
          <w:i/>
          <w:u w:val="single" w:color="000000"/>
        </w:rPr>
        <w:t>Po wykonaniu czyszczenia chemicznego niezbędne jest zastosowanie pasywacji.</w:t>
      </w:r>
      <w:r w:rsidRPr="00C84668">
        <w:rPr>
          <w:b/>
          <w:i/>
        </w:rPr>
        <w:t xml:space="preserve"> </w:t>
      </w:r>
    </w:p>
    <w:p w:rsidR="001D37DF" w:rsidRDefault="00053277">
      <w:pPr>
        <w:spacing w:after="266"/>
        <w:ind w:left="0" w:right="0" w:firstLine="0"/>
        <w:jc w:val="left"/>
      </w:pPr>
      <w:r>
        <w:rPr>
          <w:b/>
          <w:i/>
        </w:rPr>
        <w:t xml:space="preserve"> </w:t>
      </w:r>
    </w:p>
    <w:p w:rsidR="001D37DF" w:rsidRDefault="00053277">
      <w:pPr>
        <w:pStyle w:val="Nagwek1"/>
        <w:ind w:left="-5"/>
      </w:pPr>
      <w:r>
        <w:t xml:space="preserve">Informacje dodatkowe </w:t>
      </w:r>
    </w:p>
    <w:p w:rsidR="001D37DF" w:rsidRDefault="00053277">
      <w:pPr>
        <w:numPr>
          <w:ilvl w:val="0"/>
          <w:numId w:val="3"/>
        </w:numPr>
        <w:spacing w:after="161"/>
        <w:ind w:right="0" w:hanging="360"/>
      </w:pPr>
      <w:r>
        <w:t xml:space="preserve">Integralną częścią niniejszego zapytania są: </w:t>
      </w:r>
    </w:p>
    <w:p w:rsidR="001D37DF" w:rsidRPr="00C84668" w:rsidRDefault="00053277">
      <w:pPr>
        <w:numPr>
          <w:ilvl w:val="1"/>
          <w:numId w:val="3"/>
        </w:numPr>
        <w:ind w:right="0" w:hanging="360"/>
        <w:rPr>
          <w:b/>
        </w:rPr>
      </w:pPr>
      <w:r w:rsidRPr="00C84668">
        <w:rPr>
          <w:b/>
        </w:rPr>
        <w:t xml:space="preserve">Załącznik nr </w:t>
      </w:r>
      <w:r w:rsidR="00343148" w:rsidRPr="00C84668">
        <w:rPr>
          <w:b/>
        </w:rPr>
        <w:t>1</w:t>
      </w:r>
      <w:r w:rsidRPr="00C84668">
        <w:rPr>
          <w:b/>
        </w:rPr>
        <w:t xml:space="preserve"> –</w:t>
      </w:r>
      <w:r w:rsidR="00C3009C" w:rsidRPr="00C84668">
        <w:rPr>
          <w:b/>
        </w:rPr>
        <w:t xml:space="preserve"> parametry kotła.</w:t>
      </w:r>
      <w:r w:rsidRPr="00C84668">
        <w:rPr>
          <w:b/>
        </w:rPr>
        <w:t xml:space="preserve">  </w:t>
      </w:r>
    </w:p>
    <w:p w:rsidR="001D37DF" w:rsidRDefault="00053277">
      <w:pPr>
        <w:numPr>
          <w:ilvl w:val="0"/>
          <w:numId w:val="3"/>
        </w:numPr>
        <w:spacing w:after="38" w:line="358" w:lineRule="auto"/>
        <w:ind w:right="0" w:hanging="360"/>
      </w:pPr>
      <w:r>
        <w:t xml:space="preserve">Oferent jako wytwórca odpadów (popłuczyn) zobowiązany jest zabrać zużyte preparaty i popłuczyny z obiektu </w:t>
      </w:r>
      <w:r w:rsidR="00343148">
        <w:t>kotłowni</w:t>
      </w:r>
      <w:r>
        <w:t xml:space="preserve"> i przeprowadzić ich utylizację we własnym zakresie zgodnie z obowiązującymi przepisami prawa. Nie dopuszcza się odprowa</w:t>
      </w:r>
      <w:r w:rsidR="00343148">
        <w:t>dzania popłuczyn do kanalizacji</w:t>
      </w:r>
      <w:r>
        <w:t xml:space="preserve">. </w:t>
      </w:r>
    </w:p>
    <w:p w:rsidR="001D37DF" w:rsidRDefault="00053277">
      <w:pPr>
        <w:numPr>
          <w:ilvl w:val="0"/>
          <w:numId w:val="3"/>
        </w:numPr>
        <w:spacing w:after="158"/>
        <w:ind w:right="0" w:hanging="360"/>
      </w:pPr>
      <w:r>
        <w:t xml:space="preserve">Do oferty należy dołączyć: </w:t>
      </w:r>
    </w:p>
    <w:p w:rsidR="001D37DF" w:rsidRDefault="00053277">
      <w:pPr>
        <w:numPr>
          <w:ilvl w:val="1"/>
          <w:numId w:val="3"/>
        </w:numPr>
        <w:ind w:right="0" w:hanging="360"/>
      </w:pPr>
      <w:r>
        <w:rPr>
          <w:b/>
        </w:rPr>
        <w:t xml:space="preserve">uprawnienia UDT </w:t>
      </w:r>
      <w:r>
        <w:t xml:space="preserve">jakie Oferent otrzymał na stosowanie proponowanej technologii; </w:t>
      </w:r>
    </w:p>
    <w:p w:rsidR="001D37DF" w:rsidRDefault="00053277">
      <w:pPr>
        <w:numPr>
          <w:ilvl w:val="1"/>
          <w:numId w:val="3"/>
        </w:numPr>
        <w:ind w:right="0" w:hanging="360"/>
      </w:pPr>
      <w:r>
        <w:t xml:space="preserve">referencje z ostatnich </w:t>
      </w:r>
      <w:r w:rsidR="00343148">
        <w:t>3</w:t>
      </w:r>
      <w:r w:rsidR="00CB4AFF">
        <w:t xml:space="preserve"> wykonanych przez firmę </w:t>
      </w:r>
      <w:r>
        <w:t xml:space="preserve">porównywalnych usług; </w:t>
      </w:r>
    </w:p>
    <w:p w:rsidR="001D37DF" w:rsidRDefault="00053277">
      <w:pPr>
        <w:numPr>
          <w:ilvl w:val="0"/>
          <w:numId w:val="3"/>
        </w:numPr>
        <w:ind w:right="0" w:hanging="360"/>
      </w:pPr>
      <w:r>
        <w:t xml:space="preserve">Nie dopuszcza się składania ofert częściowych i wariantowych. </w:t>
      </w:r>
    </w:p>
    <w:p w:rsidR="001D37DF" w:rsidRDefault="00053277">
      <w:pPr>
        <w:numPr>
          <w:ilvl w:val="0"/>
          <w:numId w:val="3"/>
        </w:numPr>
        <w:ind w:right="0" w:hanging="360"/>
      </w:pPr>
      <w:r>
        <w:t xml:space="preserve">Kryterium wyboru oferty: cena 100 %. </w:t>
      </w:r>
    </w:p>
    <w:p w:rsidR="001D37DF" w:rsidRDefault="00053277">
      <w:pPr>
        <w:numPr>
          <w:ilvl w:val="0"/>
          <w:numId w:val="3"/>
        </w:numPr>
        <w:spacing w:after="42" w:line="356" w:lineRule="auto"/>
        <w:ind w:right="0" w:hanging="360"/>
      </w:pPr>
      <w:bookmarkStart w:id="0" w:name="_GoBack"/>
      <w:bookmarkEnd w:id="0"/>
      <w:r>
        <w:lastRenderedPageBreak/>
        <w:t xml:space="preserve">Gwarancja na wykonane prace powinna wynieść minimum 12 miesięcy od dnia bezusterkowego odbioru robót. </w:t>
      </w:r>
    </w:p>
    <w:p w:rsidR="001D37DF" w:rsidRDefault="00053277">
      <w:pPr>
        <w:numPr>
          <w:ilvl w:val="0"/>
          <w:numId w:val="3"/>
        </w:numPr>
        <w:spacing w:after="0" w:line="358" w:lineRule="auto"/>
        <w:ind w:right="0" w:hanging="360"/>
      </w:pPr>
      <w:r>
        <w:t xml:space="preserve">Termin wykonania całości usługi: </w:t>
      </w:r>
      <w:r w:rsidRPr="002447B8">
        <w:rPr>
          <w:b/>
        </w:rPr>
        <w:t xml:space="preserve">do </w:t>
      </w:r>
      <w:r w:rsidR="00343148" w:rsidRPr="002447B8">
        <w:rPr>
          <w:b/>
        </w:rPr>
        <w:t>60 dni</w:t>
      </w:r>
      <w:r w:rsidRPr="002447B8">
        <w:rPr>
          <w:b/>
        </w:rPr>
        <w:t xml:space="preserve"> </w:t>
      </w:r>
      <w:r w:rsidR="00343148" w:rsidRPr="002447B8">
        <w:rPr>
          <w:b/>
        </w:rPr>
        <w:t xml:space="preserve">od podpisania </w:t>
      </w:r>
      <w:r w:rsidR="00641114">
        <w:rPr>
          <w:b/>
        </w:rPr>
        <w:t>zamówienia</w:t>
      </w:r>
      <w:r w:rsidR="00343148">
        <w:t xml:space="preserve"> </w:t>
      </w:r>
      <w:r>
        <w:t xml:space="preserve">– szczegółowe terminy wykonania </w:t>
      </w:r>
      <w:r w:rsidR="00343148">
        <w:t>będą uzgadniane po podpisaniu umowy.</w:t>
      </w:r>
    </w:p>
    <w:p w:rsidR="004110B2" w:rsidRDefault="004110B2" w:rsidP="004110B2">
      <w:pPr>
        <w:spacing w:after="0" w:line="358" w:lineRule="auto"/>
        <w:ind w:right="0"/>
      </w:pPr>
    </w:p>
    <w:p w:rsidR="004110B2" w:rsidRDefault="004110B2" w:rsidP="004110B2">
      <w:pPr>
        <w:spacing w:after="0" w:line="358" w:lineRule="auto"/>
        <w:ind w:right="0"/>
      </w:pPr>
    </w:p>
    <w:p w:rsidR="004110B2" w:rsidRDefault="004110B2" w:rsidP="004110B2">
      <w:pPr>
        <w:spacing w:after="0" w:line="358" w:lineRule="auto"/>
        <w:ind w:right="0"/>
      </w:pPr>
      <w:r>
        <w:t>Specyfikację opracował:</w:t>
      </w:r>
    </w:p>
    <w:p w:rsidR="004110B2" w:rsidRPr="00415C45" w:rsidRDefault="004110B2" w:rsidP="004110B2">
      <w:pPr>
        <w:spacing w:after="0" w:line="358" w:lineRule="auto"/>
        <w:ind w:right="0"/>
        <w:rPr>
          <w:b/>
        </w:rPr>
      </w:pPr>
      <w:r w:rsidRPr="00415C45">
        <w:rPr>
          <w:b/>
        </w:rPr>
        <w:t>Marcin Pomykała GZ Chełm</w:t>
      </w:r>
      <w:r w:rsidR="00415C45" w:rsidRPr="00415C45">
        <w:rPr>
          <w:b/>
        </w:rPr>
        <w:t xml:space="preserve"> tel.</w:t>
      </w:r>
      <w:r w:rsidR="009B6246">
        <w:rPr>
          <w:b/>
        </w:rPr>
        <w:t xml:space="preserve"> do kontaktu</w:t>
      </w:r>
      <w:r w:rsidR="00415C45" w:rsidRPr="00415C45">
        <w:rPr>
          <w:b/>
        </w:rPr>
        <w:t xml:space="preserve"> 261 161 </w:t>
      </w:r>
      <w:r w:rsidR="00415C45">
        <w:rPr>
          <w:b/>
        </w:rPr>
        <w:t>495</w:t>
      </w:r>
    </w:p>
    <w:sectPr w:rsidR="004110B2" w:rsidRPr="00415C45">
      <w:pgSz w:w="11906" w:h="16838"/>
      <w:pgMar w:top="1456" w:right="1413" w:bottom="168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ED" w:rsidRDefault="00B611ED" w:rsidP="00343148">
      <w:pPr>
        <w:spacing w:after="0" w:line="240" w:lineRule="auto"/>
      </w:pPr>
      <w:r>
        <w:separator/>
      </w:r>
    </w:p>
  </w:endnote>
  <w:endnote w:type="continuationSeparator" w:id="0">
    <w:p w:rsidR="00B611ED" w:rsidRDefault="00B611ED" w:rsidP="0034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ED" w:rsidRDefault="00B611ED" w:rsidP="00343148">
      <w:pPr>
        <w:spacing w:after="0" w:line="240" w:lineRule="auto"/>
      </w:pPr>
      <w:r>
        <w:separator/>
      </w:r>
    </w:p>
  </w:footnote>
  <w:footnote w:type="continuationSeparator" w:id="0">
    <w:p w:rsidR="00B611ED" w:rsidRDefault="00B611ED" w:rsidP="00343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6591"/>
    <w:multiLevelType w:val="hybridMultilevel"/>
    <w:tmpl w:val="6F06B390"/>
    <w:lvl w:ilvl="0" w:tplc="276E31BE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27FB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5AC1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9643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FE1C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DA00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8E54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B280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C0A9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BF6047"/>
    <w:multiLevelType w:val="hybridMultilevel"/>
    <w:tmpl w:val="BC324FF6"/>
    <w:lvl w:ilvl="0" w:tplc="28801EC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A827C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EAA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2247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809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D024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0A21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BA95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A46D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179D0"/>
    <w:multiLevelType w:val="hybridMultilevel"/>
    <w:tmpl w:val="016CD5AA"/>
    <w:lvl w:ilvl="0" w:tplc="745EBDE0">
      <w:start w:val="9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035D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E64A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004D6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FE570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5E33E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38941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10205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C432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4A2792"/>
    <w:multiLevelType w:val="hybridMultilevel"/>
    <w:tmpl w:val="899A5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2190A"/>
    <w:multiLevelType w:val="hybridMultilevel"/>
    <w:tmpl w:val="DBF4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DF"/>
    <w:rsid w:val="00053277"/>
    <w:rsid w:val="000A2833"/>
    <w:rsid w:val="000F3906"/>
    <w:rsid w:val="001D37DF"/>
    <w:rsid w:val="00220B4D"/>
    <w:rsid w:val="002447B8"/>
    <w:rsid w:val="0025389A"/>
    <w:rsid w:val="00343148"/>
    <w:rsid w:val="00406CB3"/>
    <w:rsid w:val="004110B2"/>
    <w:rsid w:val="00415C45"/>
    <w:rsid w:val="00416F15"/>
    <w:rsid w:val="0043486B"/>
    <w:rsid w:val="00495B08"/>
    <w:rsid w:val="004C3BFB"/>
    <w:rsid w:val="005201AA"/>
    <w:rsid w:val="00641114"/>
    <w:rsid w:val="00721453"/>
    <w:rsid w:val="00873A08"/>
    <w:rsid w:val="009B6246"/>
    <w:rsid w:val="00B611ED"/>
    <w:rsid w:val="00B94DD0"/>
    <w:rsid w:val="00C13307"/>
    <w:rsid w:val="00C3009C"/>
    <w:rsid w:val="00C70F2D"/>
    <w:rsid w:val="00C84668"/>
    <w:rsid w:val="00CB4AFF"/>
    <w:rsid w:val="00D024AF"/>
    <w:rsid w:val="00D02B3B"/>
    <w:rsid w:val="00D77BDD"/>
    <w:rsid w:val="00DB0055"/>
    <w:rsid w:val="00E71C04"/>
    <w:rsid w:val="00FC380D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8CF175"/>
  <w15:docId w15:val="{9B8EAD11-F5BE-4AA7-ABA2-EF528FD6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1"/>
      <w:ind w:left="10" w:right="3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02"/>
      <w:ind w:left="10" w:hanging="10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34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14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43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148"/>
    <w:rPr>
      <w:rFonts w:ascii="Arial" w:eastAsia="Arial" w:hAnsi="Arial" w:cs="Arial"/>
      <w:color w:val="000000"/>
    </w:rPr>
  </w:style>
  <w:style w:type="character" w:styleId="Pogrubienie">
    <w:name w:val="Strong"/>
    <w:basedOn w:val="Domylnaczcionkaakapitu"/>
    <w:uiPriority w:val="22"/>
    <w:qFormat/>
    <w:rsid w:val="00DB0055"/>
    <w:rPr>
      <w:b/>
      <w:bCs/>
    </w:rPr>
  </w:style>
  <w:style w:type="paragraph" w:styleId="NormalnyWeb">
    <w:name w:val="Normal (Web)"/>
    <w:basedOn w:val="Normalny"/>
    <w:uiPriority w:val="99"/>
    <w:unhideWhenUsed/>
    <w:rsid w:val="00DB0055"/>
    <w:pPr>
      <w:spacing w:after="150" w:line="432" w:lineRule="atLeast"/>
      <w:ind w:left="0" w:right="0" w:firstLine="0"/>
      <w:jc w:val="left"/>
      <w:textAlignment w:val="top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114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FAA6D1F-A29A-4D15-8475-9051CEDBDA6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Marczak</dc:creator>
  <cp:keywords/>
  <cp:lastModifiedBy>CYMIŃSKA Magdalena</cp:lastModifiedBy>
  <cp:revision>8</cp:revision>
  <cp:lastPrinted>2021-04-14T13:00:00Z</cp:lastPrinted>
  <dcterms:created xsi:type="dcterms:W3CDTF">2021-04-14T12:38:00Z</dcterms:created>
  <dcterms:modified xsi:type="dcterms:W3CDTF">2021-04-15T12:16:00Z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873ea609-3188-4b6f-bdaa-e1dc828c1468</vt:lpwstr>
  </property>
  <property fmtid="{D5CDD505-2E9C-101B-9397-08002B2CF9AE}" pid="3" name="bjSaver">
    <vt:lpwstr>lHnD1KqH/13ECpdhH9xFO4BMgIwYYyAI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