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CC9" w:rsidRDefault="00445607" w:rsidP="00FF1CC9">
      <w:pPr>
        <w:spacing w:after="0" w:line="240" w:lineRule="auto"/>
        <w:rPr>
          <w:rFonts w:ascii="Book Antiqua" w:eastAsia="Times New Roman" w:hAnsi="Book Antiqua" w:cs="Times New Roman"/>
          <w:sz w:val="20"/>
          <w:szCs w:val="20"/>
          <w:lang w:eastAsia="pl-PL"/>
        </w:rPr>
      </w:pPr>
      <w:r>
        <w:rPr>
          <w:rFonts w:ascii="Book Antiqua" w:eastAsia="Times New Roman" w:hAnsi="Book Antiqua" w:cs="Times New Roman"/>
          <w:noProof/>
          <w:sz w:val="20"/>
          <w:szCs w:val="20"/>
          <w:lang w:eastAsia="pl-PL"/>
        </w:rPr>
        <w:drawing>
          <wp:inline distT="0" distB="0" distL="0" distR="0" wp14:anchorId="42EA6DD2">
            <wp:extent cx="5761990" cy="74295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742950"/>
                    </a:xfrm>
                    <a:prstGeom prst="rect">
                      <a:avLst/>
                    </a:prstGeom>
                    <a:noFill/>
                  </pic:spPr>
                </pic:pic>
              </a:graphicData>
            </a:graphic>
          </wp:inline>
        </w:drawing>
      </w:r>
    </w:p>
    <w:p w:rsidR="00FF1CC9" w:rsidRDefault="00FF1CC9" w:rsidP="00FF1CC9">
      <w:pPr>
        <w:spacing w:after="0" w:line="240" w:lineRule="auto"/>
        <w:rPr>
          <w:rFonts w:ascii="Book Antiqua" w:eastAsia="Times New Roman" w:hAnsi="Book Antiqua" w:cs="Times New Roman"/>
          <w:sz w:val="20"/>
          <w:szCs w:val="20"/>
          <w:lang w:eastAsia="pl-PL"/>
        </w:rPr>
      </w:pPr>
    </w:p>
    <w:p w:rsidR="00FF1CC9" w:rsidRDefault="00FF7B0D" w:rsidP="00FF1CC9">
      <w:pPr>
        <w:spacing w:after="0" w:line="240" w:lineRule="auto"/>
        <w:jc w:val="right"/>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xml:space="preserve">   Bydgoszcz, dnia 21</w:t>
      </w:r>
      <w:r w:rsidR="00FF1CC9">
        <w:rPr>
          <w:rFonts w:ascii="Book Antiqua" w:eastAsia="Times New Roman" w:hAnsi="Book Antiqua" w:cs="Times New Roman"/>
          <w:sz w:val="20"/>
          <w:szCs w:val="20"/>
          <w:lang w:eastAsia="pl-PL"/>
        </w:rPr>
        <w:t>.11.2022 r.</w:t>
      </w:r>
    </w:p>
    <w:p w:rsidR="00FF1CC9" w:rsidRDefault="00FF1CC9" w:rsidP="00FF1CC9">
      <w:pPr>
        <w:spacing w:after="0" w:line="240" w:lineRule="auto"/>
        <w:jc w:val="right"/>
        <w:rPr>
          <w:rFonts w:ascii="Book Antiqua" w:eastAsia="Times New Roman" w:hAnsi="Book Antiqua" w:cs="Times New Roman"/>
          <w:sz w:val="20"/>
          <w:szCs w:val="20"/>
          <w:lang w:eastAsia="pl-PL"/>
        </w:rPr>
      </w:pPr>
    </w:p>
    <w:p w:rsidR="00FF1CC9" w:rsidRDefault="00FF1CC9" w:rsidP="00FF1CC9">
      <w:pPr>
        <w:spacing w:after="0" w:line="240" w:lineRule="auto"/>
        <w:jc w:val="right"/>
        <w:rPr>
          <w:rFonts w:ascii="Book Antiqua" w:eastAsia="Times New Roman" w:hAnsi="Book Antiqua" w:cs="Times New Roman"/>
          <w:sz w:val="20"/>
          <w:szCs w:val="20"/>
          <w:lang w:eastAsia="pl-PL"/>
        </w:rPr>
      </w:pPr>
    </w:p>
    <w:p w:rsidR="00FF1CC9" w:rsidRDefault="00FF1CC9" w:rsidP="00FF1CC9">
      <w:pPr>
        <w:tabs>
          <w:tab w:val="left" w:pos="6521"/>
        </w:tabs>
        <w:spacing w:after="0" w:line="240" w:lineRule="auto"/>
        <w:jc w:val="center"/>
        <w:rPr>
          <w:rFonts w:ascii="Times New Roman" w:eastAsia="Times New Roman" w:hAnsi="Times New Roman" w:cs="Times New Roman"/>
          <w:sz w:val="24"/>
          <w:szCs w:val="24"/>
          <w:lang w:eastAsia="pl-PL"/>
        </w:rPr>
      </w:pPr>
      <w:r>
        <w:rPr>
          <w:noProof/>
          <w:lang w:eastAsia="pl-PL"/>
        </w:rPr>
        <w:drawing>
          <wp:inline distT="0" distB="0" distL="0" distR="0">
            <wp:extent cx="3573780" cy="1059180"/>
            <wp:effectExtent l="0" t="0" r="7620" b="762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73780" cy="1059180"/>
                    </a:xfrm>
                    <a:prstGeom prst="rect">
                      <a:avLst/>
                    </a:prstGeom>
                    <a:noFill/>
                    <a:ln>
                      <a:noFill/>
                    </a:ln>
                  </pic:spPr>
                </pic:pic>
              </a:graphicData>
            </a:graphic>
          </wp:inline>
        </w:drawing>
      </w:r>
    </w:p>
    <w:p w:rsidR="00FF1CC9" w:rsidRDefault="00FF1CC9" w:rsidP="00FF1CC9">
      <w:pPr>
        <w:tabs>
          <w:tab w:val="left" w:pos="6521"/>
        </w:tabs>
        <w:spacing w:after="0" w:line="240" w:lineRule="auto"/>
        <w:jc w:val="center"/>
        <w:rPr>
          <w:rFonts w:ascii="Times New Roman" w:eastAsia="Times New Roman" w:hAnsi="Times New Roman" w:cs="Times New Roman"/>
          <w:sz w:val="24"/>
          <w:szCs w:val="24"/>
          <w:lang w:eastAsia="pl-PL"/>
        </w:rPr>
      </w:pPr>
    </w:p>
    <w:p w:rsidR="00FF1CC9" w:rsidRDefault="00FF1CC9" w:rsidP="00FF1CC9">
      <w:pPr>
        <w:spacing w:after="0" w:line="240" w:lineRule="auto"/>
        <w:ind w:right="-1" w:firstLine="540"/>
        <w:jc w:val="center"/>
        <w:rPr>
          <w:rFonts w:ascii="Book Antiqua" w:eastAsia="Times New Roman" w:hAnsi="Book Antiqua" w:cs="Times New Roman"/>
          <w:b/>
          <w:lang w:eastAsia="pl-PL"/>
        </w:rPr>
      </w:pPr>
    </w:p>
    <w:p w:rsidR="00FF1CC9" w:rsidRDefault="00FF1CC9" w:rsidP="00FF1CC9">
      <w:pPr>
        <w:spacing w:after="0" w:line="240" w:lineRule="auto"/>
        <w:ind w:right="-1" w:firstLine="540"/>
        <w:jc w:val="center"/>
        <w:rPr>
          <w:rFonts w:ascii="Book Antiqua" w:eastAsia="Times New Roman" w:hAnsi="Book Antiqua" w:cs="Times New Roman"/>
          <w:b/>
          <w:lang w:eastAsia="pl-PL"/>
        </w:rPr>
      </w:pPr>
      <w:r>
        <w:rPr>
          <w:rFonts w:ascii="Book Antiqua" w:eastAsia="Times New Roman" w:hAnsi="Book Antiqua" w:cs="Times New Roman"/>
          <w:b/>
          <w:lang w:eastAsia="pl-PL"/>
        </w:rPr>
        <w:t>Uniwersytet Kazimierza Wielkiego w Bydgoszczy</w:t>
      </w:r>
    </w:p>
    <w:p w:rsidR="00FF1CC9" w:rsidRDefault="00FF1CC9" w:rsidP="00FF1CC9">
      <w:pPr>
        <w:spacing w:after="0" w:line="240" w:lineRule="auto"/>
        <w:ind w:left="540" w:right="-1"/>
        <w:jc w:val="center"/>
        <w:rPr>
          <w:rFonts w:ascii="Book Antiqua" w:eastAsia="Times New Roman" w:hAnsi="Book Antiqua" w:cs="Times New Roman"/>
          <w:b/>
          <w:lang w:eastAsia="pl-PL"/>
        </w:rPr>
      </w:pPr>
      <w:r>
        <w:rPr>
          <w:rFonts w:ascii="Book Antiqua" w:eastAsia="Times New Roman" w:hAnsi="Book Antiqua" w:cs="Times New Roman"/>
          <w:b/>
          <w:lang w:eastAsia="pl-PL"/>
        </w:rPr>
        <w:t>Adres: 85-064 Bydgoszcz,</w:t>
      </w:r>
    </w:p>
    <w:p w:rsidR="00FF1CC9" w:rsidRDefault="00FF1CC9" w:rsidP="00FF1CC9">
      <w:pPr>
        <w:spacing w:after="0" w:line="240" w:lineRule="auto"/>
        <w:ind w:left="540" w:right="-1"/>
        <w:jc w:val="center"/>
        <w:rPr>
          <w:rFonts w:ascii="Book Antiqua" w:eastAsia="Times New Roman" w:hAnsi="Book Antiqua" w:cs="Times New Roman"/>
          <w:b/>
          <w:lang w:eastAsia="pl-PL"/>
        </w:rPr>
      </w:pPr>
      <w:r>
        <w:rPr>
          <w:rFonts w:ascii="Book Antiqua" w:eastAsia="Times New Roman" w:hAnsi="Book Antiqua" w:cs="Times New Roman"/>
          <w:b/>
          <w:lang w:eastAsia="pl-PL"/>
        </w:rPr>
        <w:t>ul. Chodkiewicza 30</w:t>
      </w:r>
    </w:p>
    <w:p w:rsidR="00FF1CC9" w:rsidRDefault="00FF1CC9" w:rsidP="00FF1CC9">
      <w:pPr>
        <w:spacing w:after="0" w:line="240" w:lineRule="auto"/>
        <w:rPr>
          <w:rFonts w:ascii="Book Antiqua" w:eastAsia="Times New Roman" w:hAnsi="Book Antiqua" w:cs="Times New Roman"/>
          <w:sz w:val="24"/>
          <w:szCs w:val="24"/>
          <w:lang w:eastAsia="pl-PL"/>
        </w:rPr>
      </w:pPr>
    </w:p>
    <w:p w:rsidR="00FF1CC9" w:rsidRDefault="00FF1CC9" w:rsidP="00FF1CC9">
      <w:pPr>
        <w:spacing w:after="0" w:line="360" w:lineRule="auto"/>
        <w:jc w:val="center"/>
        <w:rPr>
          <w:rFonts w:ascii="Book Antiqua" w:eastAsia="Times New Roman" w:hAnsi="Book Antiqua" w:cs="Times New Roman"/>
          <w:b/>
          <w:sz w:val="24"/>
          <w:szCs w:val="24"/>
          <w:lang w:eastAsia="pl-PL"/>
        </w:rPr>
      </w:pPr>
    </w:p>
    <w:p w:rsidR="00FF1CC9" w:rsidRDefault="00FF1CC9" w:rsidP="00FF1CC9">
      <w:pPr>
        <w:spacing w:after="0" w:line="360" w:lineRule="auto"/>
        <w:jc w:val="center"/>
        <w:rPr>
          <w:rFonts w:ascii="Book Antiqua" w:eastAsia="Times New Roman" w:hAnsi="Book Antiqua" w:cs="Times New Roman"/>
          <w:b/>
          <w:sz w:val="24"/>
          <w:szCs w:val="24"/>
          <w:lang w:eastAsia="pl-PL"/>
        </w:rPr>
      </w:pPr>
      <w:r>
        <w:rPr>
          <w:rFonts w:ascii="Book Antiqua" w:eastAsia="Times New Roman" w:hAnsi="Book Antiqua" w:cs="Times New Roman"/>
          <w:b/>
          <w:sz w:val="24"/>
          <w:szCs w:val="24"/>
          <w:lang w:eastAsia="pl-PL"/>
        </w:rPr>
        <w:t>ZAPYTANIE OFERTOWE NR UKW/DZP-282-ZO-82/2022</w:t>
      </w:r>
    </w:p>
    <w:p w:rsidR="00FF1CC9" w:rsidRDefault="00FF1CC9" w:rsidP="00FF1CC9">
      <w:pPr>
        <w:spacing w:after="0" w:line="240" w:lineRule="auto"/>
        <w:jc w:val="both"/>
        <w:rPr>
          <w:rFonts w:ascii="Book Antiqua" w:eastAsia="Calibri" w:hAnsi="Book Antiqua" w:cs="Book Antiqua"/>
          <w:color w:val="000000"/>
          <w:sz w:val="20"/>
          <w:szCs w:val="20"/>
          <w:lang w:eastAsia="ar-SA"/>
        </w:rPr>
      </w:pPr>
    </w:p>
    <w:p w:rsidR="00FF1CC9" w:rsidRDefault="00FF1CC9" w:rsidP="00FF1CC9">
      <w:pPr>
        <w:spacing w:after="0" w:line="240" w:lineRule="auto"/>
        <w:jc w:val="both"/>
        <w:rPr>
          <w:rFonts w:ascii="Book Antiqua" w:eastAsia="Calibri" w:hAnsi="Book Antiqua" w:cs="Book Antiqua"/>
          <w:color w:val="000000"/>
          <w:sz w:val="20"/>
          <w:szCs w:val="20"/>
          <w:lang w:eastAsia="ar-SA"/>
        </w:rPr>
      </w:pPr>
    </w:p>
    <w:p w:rsidR="00FF1CC9" w:rsidRDefault="00FF1CC9" w:rsidP="00FF1CC9">
      <w:pPr>
        <w:spacing w:after="0" w:line="360" w:lineRule="auto"/>
        <w:ind w:firstLine="360"/>
        <w:jc w:val="both"/>
        <w:rPr>
          <w:rFonts w:ascii="Book Antiqua" w:eastAsia="Times New Roman" w:hAnsi="Book Antiqua" w:cs="Book Antiqua"/>
          <w:bCs/>
          <w:sz w:val="20"/>
          <w:szCs w:val="20"/>
          <w:lang w:eastAsia="pl-PL"/>
        </w:rPr>
      </w:pPr>
      <w:r>
        <w:rPr>
          <w:rFonts w:ascii="Book Antiqua" w:eastAsia="Times New Roman" w:hAnsi="Book Antiqua" w:cs="Book Antiqua"/>
          <w:bCs/>
          <w:sz w:val="20"/>
          <w:szCs w:val="20"/>
          <w:lang w:eastAsia="pl-PL"/>
        </w:rPr>
        <w:t>Uniwersytet Kazimierza Wielkiego w Bydgoszczy ul. Chodkiewicza 30, 85-064 Bydgoszcz występuje z Zapytaniem Ofertowym na realizację zamówienia:</w:t>
      </w:r>
    </w:p>
    <w:p w:rsidR="00FF1CC9" w:rsidRDefault="00FF1CC9" w:rsidP="00FF1CC9">
      <w:pPr>
        <w:spacing w:after="0" w:line="360" w:lineRule="auto"/>
        <w:jc w:val="center"/>
        <w:rPr>
          <w:rFonts w:ascii="Book Antiqua" w:eastAsia="Times New Roman" w:hAnsi="Book Antiqua" w:cs="Times New Roman"/>
          <w:b/>
          <w:lang w:eastAsia="pl-PL"/>
        </w:rPr>
      </w:pPr>
    </w:p>
    <w:p w:rsidR="00FF1CC9" w:rsidRDefault="00FF1CC9" w:rsidP="009F2948">
      <w:pPr>
        <w:numPr>
          <w:ilvl w:val="0"/>
          <w:numId w:val="1"/>
        </w:numPr>
        <w:spacing w:after="0" w:line="360" w:lineRule="auto"/>
        <w:ind w:left="426"/>
        <w:jc w:val="both"/>
        <w:rPr>
          <w:rFonts w:ascii="Book Antiqua" w:hAnsi="Book Antiqua" w:cs="Book Antiqua"/>
          <w:i/>
          <w:iCs/>
          <w:sz w:val="20"/>
          <w:szCs w:val="20"/>
          <w:lang w:eastAsia="pl-PL"/>
        </w:rPr>
      </w:pPr>
      <w:r>
        <w:rPr>
          <w:rFonts w:ascii="Book Antiqua" w:hAnsi="Book Antiqua" w:cs="Book Antiqua"/>
          <w:b/>
          <w:bCs/>
          <w:lang w:eastAsia="pl-PL"/>
        </w:rPr>
        <w:t>Tytuł zamówienia</w:t>
      </w:r>
      <w:r>
        <w:rPr>
          <w:rFonts w:ascii="Book Antiqua" w:hAnsi="Book Antiqua" w:cs="Book Antiqua"/>
          <w:lang w:eastAsia="pl-PL"/>
        </w:rPr>
        <w:t xml:space="preserve">: </w:t>
      </w:r>
      <w:r>
        <w:rPr>
          <w:rFonts w:ascii="Book Antiqua" w:hAnsi="Book Antiqua" w:cs="Book Antiqua"/>
          <w:i/>
          <w:iCs/>
          <w:lang w:eastAsia="pl-PL"/>
        </w:rPr>
        <w:t>„</w:t>
      </w:r>
      <w:r>
        <w:rPr>
          <w:rFonts w:ascii="Book Antiqua" w:eastAsia="Times New Roman" w:hAnsi="Book Antiqua"/>
          <w:i/>
          <w:lang w:eastAsia="pl-PL"/>
        </w:rPr>
        <w:t xml:space="preserve">Przeprowadzenie szkolenia </w:t>
      </w:r>
      <w:proofErr w:type="spellStart"/>
      <w:r>
        <w:rPr>
          <w:rFonts w:ascii="Book Antiqua" w:eastAsia="Times New Roman" w:hAnsi="Book Antiqua"/>
          <w:i/>
          <w:lang w:eastAsia="pl-PL"/>
        </w:rPr>
        <w:t>SCRUMstudy</w:t>
      </w:r>
      <w:proofErr w:type="spellEnd"/>
      <w:r>
        <w:rPr>
          <w:rFonts w:ascii="Book Antiqua" w:eastAsia="Times New Roman" w:hAnsi="Book Antiqua"/>
          <w:i/>
          <w:lang w:eastAsia="pl-PL"/>
        </w:rPr>
        <w:t xml:space="preserve"> </w:t>
      </w:r>
      <w:proofErr w:type="spellStart"/>
      <w:r>
        <w:rPr>
          <w:rFonts w:ascii="Book Antiqua" w:eastAsia="Times New Roman" w:hAnsi="Book Antiqua"/>
          <w:i/>
          <w:lang w:eastAsia="pl-PL"/>
        </w:rPr>
        <w:t>Scrum</w:t>
      </w:r>
      <w:proofErr w:type="spellEnd"/>
      <w:r>
        <w:rPr>
          <w:rFonts w:ascii="Book Antiqua" w:eastAsia="Times New Roman" w:hAnsi="Book Antiqua"/>
          <w:i/>
          <w:lang w:eastAsia="pl-PL"/>
        </w:rPr>
        <w:t xml:space="preserve"> Developer </w:t>
      </w:r>
      <w:proofErr w:type="spellStart"/>
      <w:r>
        <w:rPr>
          <w:rFonts w:ascii="Book Antiqua" w:eastAsia="Times New Roman" w:hAnsi="Book Antiqua"/>
          <w:i/>
          <w:lang w:eastAsia="pl-PL"/>
        </w:rPr>
        <w:t>Certified</w:t>
      </w:r>
      <w:proofErr w:type="spellEnd"/>
      <w:r>
        <w:rPr>
          <w:rFonts w:ascii="Book Antiqua" w:hAnsi="Book Antiqua" w:cs="Book Antiqua"/>
          <w:i/>
          <w:iCs/>
          <w:lang w:eastAsia="pl-PL"/>
        </w:rPr>
        <w:t>”</w:t>
      </w:r>
    </w:p>
    <w:p w:rsidR="00FF1CC9" w:rsidRDefault="00FF1CC9" w:rsidP="009F2948">
      <w:pPr>
        <w:numPr>
          <w:ilvl w:val="0"/>
          <w:numId w:val="2"/>
        </w:numPr>
        <w:spacing w:after="0" w:line="360" w:lineRule="auto"/>
        <w:ind w:left="426"/>
        <w:jc w:val="both"/>
        <w:rPr>
          <w:rFonts w:ascii="Book Antiqua" w:hAnsi="Book Antiqua" w:cs="Book Antiqua"/>
          <w:dstrike/>
          <w:lang w:eastAsia="pl-PL"/>
        </w:rPr>
      </w:pPr>
      <w:r>
        <w:rPr>
          <w:rFonts w:ascii="Book Antiqua" w:hAnsi="Book Antiqua" w:cs="Book Antiqua"/>
          <w:b/>
          <w:bCs/>
          <w:lang w:eastAsia="pl-PL"/>
        </w:rPr>
        <w:t xml:space="preserve">Rodzaj zamówienia: </w:t>
      </w:r>
      <w:r>
        <w:rPr>
          <w:rFonts w:ascii="Book Antiqua" w:hAnsi="Book Antiqua" w:cs="Book Antiqua"/>
          <w:lang w:eastAsia="pl-PL"/>
        </w:rPr>
        <w:t>usługa</w:t>
      </w:r>
      <w:r>
        <w:rPr>
          <w:rFonts w:ascii="Book Antiqua" w:hAnsi="Book Antiqua" w:cs="Book Antiqua"/>
          <w:b/>
          <w:bCs/>
          <w:lang w:eastAsia="pl-PL"/>
        </w:rPr>
        <w:t xml:space="preserve"> /</w:t>
      </w:r>
      <w:r>
        <w:rPr>
          <w:rFonts w:ascii="Book Antiqua" w:hAnsi="Book Antiqua" w:cs="Book Antiqua"/>
          <w:lang w:eastAsia="pl-PL"/>
        </w:rPr>
        <w:t xml:space="preserve"> </w:t>
      </w:r>
      <w:r>
        <w:rPr>
          <w:rFonts w:ascii="Book Antiqua" w:hAnsi="Book Antiqua" w:cs="Book Antiqua"/>
          <w:dstrike/>
          <w:lang w:eastAsia="pl-PL"/>
        </w:rPr>
        <w:t>dostawa</w:t>
      </w:r>
      <w:r>
        <w:rPr>
          <w:rFonts w:ascii="Book Antiqua" w:hAnsi="Book Antiqua" w:cs="Book Antiqua"/>
          <w:lang w:eastAsia="pl-PL"/>
        </w:rPr>
        <w:t>/</w:t>
      </w:r>
      <w:r>
        <w:rPr>
          <w:rFonts w:ascii="Book Antiqua" w:hAnsi="Book Antiqua" w:cs="Book Antiqua"/>
          <w:dstrike/>
          <w:lang w:eastAsia="pl-PL"/>
        </w:rPr>
        <w:t>roboty budowlane</w:t>
      </w:r>
    </w:p>
    <w:p w:rsidR="00FF1CC9" w:rsidRDefault="00FF1CC9" w:rsidP="009F2948">
      <w:pPr>
        <w:numPr>
          <w:ilvl w:val="0"/>
          <w:numId w:val="2"/>
        </w:numPr>
        <w:spacing w:after="0" w:line="360" w:lineRule="auto"/>
        <w:ind w:left="426"/>
        <w:jc w:val="both"/>
        <w:rPr>
          <w:rFonts w:ascii="Book Antiqua" w:hAnsi="Book Antiqua" w:cs="Book Antiqua"/>
          <w:dstrike/>
          <w:lang w:eastAsia="pl-PL"/>
        </w:rPr>
      </w:pPr>
      <w:r>
        <w:rPr>
          <w:rFonts w:ascii="Book Antiqua" w:hAnsi="Book Antiqua" w:cs="Book Antiqua"/>
          <w:b/>
          <w:bCs/>
          <w:lang w:eastAsia="pl-PL"/>
        </w:rPr>
        <w:t>Termin realizacji zamówienia</w:t>
      </w:r>
      <w:r>
        <w:rPr>
          <w:rFonts w:ascii="Book Antiqua" w:hAnsi="Book Antiqua" w:cs="Book Antiqua"/>
          <w:lang w:eastAsia="pl-PL"/>
        </w:rPr>
        <w:t>: 26-27.11.2022 r</w:t>
      </w:r>
      <w:r>
        <w:rPr>
          <w:rFonts w:ascii="Book Antiqua" w:eastAsia="Times New Roman" w:hAnsi="Book Antiqua" w:cs="Times New Roman"/>
          <w:lang w:eastAsia="pl-PL"/>
        </w:rPr>
        <w:t>.</w:t>
      </w:r>
    </w:p>
    <w:p w:rsidR="00FF1CC9" w:rsidRDefault="00FF1CC9" w:rsidP="009F2948">
      <w:pPr>
        <w:numPr>
          <w:ilvl w:val="0"/>
          <w:numId w:val="2"/>
        </w:numPr>
        <w:spacing w:after="0" w:line="360" w:lineRule="auto"/>
        <w:ind w:left="426"/>
        <w:jc w:val="both"/>
        <w:rPr>
          <w:rFonts w:ascii="Book Antiqua" w:hAnsi="Book Antiqua" w:cs="Book Antiqua"/>
          <w:b/>
          <w:bCs/>
          <w:lang w:eastAsia="pl-PL"/>
        </w:rPr>
      </w:pPr>
      <w:r>
        <w:rPr>
          <w:rFonts w:ascii="Book Antiqua" w:hAnsi="Book Antiqua" w:cs="Book Antiqua"/>
          <w:b/>
          <w:bCs/>
          <w:lang w:eastAsia="pl-PL"/>
        </w:rPr>
        <w:t>Opis przedmiotu zamówienia:</w:t>
      </w:r>
    </w:p>
    <w:p w:rsidR="00FF1CC9" w:rsidRDefault="00FF1CC9" w:rsidP="009F2948">
      <w:pPr>
        <w:numPr>
          <w:ilvl w:val="0"/>
          <w:numId w:val="3"/>
        </w:numPr>
        <w:tabs>
          <w:tab w:val="left" w:pos="0"/>
          <w:tab w:val="left" w:pos="426"/>
        </w:tabs>
        <w:spacing w:after="0" w:line="360" w:lineRule="auto"/>
        <w:ind w:left="0" w:firstLine="0"/>
        <w:jc w:val="both"/>
        <w:rPr>
          <w:rFonts w:ascii="Book Antiqua" w:eastAsia="Times New Roman" w:hAnsi="Book Antiqua" w:cs="Times New Roman"/>
          <w:lang w:eastAsia="pl-PL"/>
        </w:rPr>
      </w:pPr>
      <w:r>
        <w:rPr>
          <w:rFonts w:ascii="Book Antiqua" w:eastAsia="Times New Roman" w:hAnsi="Book Antiqua"/>
          <w:lang w:eastAsia="pl-PL"/>
        </w:rPr>
        <w:t xml:space="preserve">Przedmiotem zamówienia jest przeprowadzenie szkolenia </w:t>
      </w:r>
      <w:proofErr w:type="spellStart"/>
      <w:r>
        <w:rPr>
          <w:rFonts w:ascii="Book Antiqua" w:eastAsia="Times New Roman" w:hAnsi="Book Antiqua"/>
          <w:i/>
          <w:lang w:eastAsia="pl-PL"/>
        </w:rPr>
        <w:t>SCRUMstudy</w:t>
      </w:r>
      <w:proofErr w:type="spellEnd"/>
      <w:r>
        <w:rPr>
          <w:rFonts w:ascii="Book Antiqua" w:eastAsia="Times New Roman" w:hAnsi="Book Antiqua"/>
          <w:i/>
          <w:lang w:eastAsia="pl-PL"/>
        </w:rPr>
        <w:t xml:space="preserve"> </w:t>
      </w:r>
      <w:proofErr w:type="spellStart"/>
      <w:r>
        <w:rPr>
          <w:rFonts w:ascii="Book Antiqua" w:eastAsia="Times New Roman" w:hAnsi="Book Antiqua"/>
          <w:i/>
          <w:lang w:eastAsia="pl-PL"/>
        </w:rPr>
        <w:t>Scrum</w:t>
      </w:r>
      <w:proofErr w:type="spellEnd"/>
      <w:r>
        <w:rPr>
          <w:rFonts w:ascii="Book Antiqua" w:eastAsia="Times New Roman" w:hAnsi="Book Antiqua"/>
          <w:i/>
          <w:lang w:eastAsia="pl-PL"/>
        </w:rPr>
        <w:t xml:space="preserve"> Developer </w:t>
      </w:r>
      <w:proofErr w:type="spellStart"/>
      <w:r>
        <w:rPr>
          <w:rFonts w:ascii="Book Antiqua" w:eastAsia="Times New Roman" w:hAnsi="Book Antiqua"/>
          <w:i/>
          <w:lang w:eastAsia="pl-PL"/>
        </w:rPr>
        <w:t>Certified</w:t>
      </w:r>
      <w:proofErr w:type="spellEnd"/>
      <w:r>
        <w:rPr>
          <w:rFonts w:ascii="Book Antiqua" w:eastAsia="Times New Roman" w:hAnsi="Book Antiqua"/>
          <w:i/>
          <w:lang w:eastAsia="pl-PL"/>
        </w:rPr>
        <w:t xml:space="preserve"> </w:t>
      </w:r>
      <w:r>
        <w:rPr>
          <w:rFonts w:ascii="Book Antiqua" w:eastAsia="Times New Roman" w:hAnsi="Book Antiqua"/>
          <w:lang w:eastAsia="pl-PL"/>
        </w:rPr>
        <w:t xml:space="preserve">z egzaminem dla 29 uczestników w co najmniej dwóch grupach szkoleniowych. </w:t>
      </w:r>
    </w:p>
    <w:p w:rsidR="00FF1CC9" w:rsidRDefault="00FF1CC9" w:rsidP="009F2948">
      <w:pPr>
        <w:numPr>
          <w:ilvl w:val="0"/>
          <w:numId w:val="4"/>
        </w:numPr>
        <w:tabs>
          <w:tab w:val="left" w:pos="0"/>
          <w:tab w:val="left" w:pos="426"/>
        </w:tabs>
        <w:spacing w:after="0" w:line="360" w:lineRule="auto"/>
        <w:ind w:left="0" w:firstLine="0"/>
        <w:jc w:val="both"/>
        <w:rPr>
          <w:rFonts w:ascii="Book Antiqua" w:eastAsia="Times New Roman" w:hAnsi="Book Antiqua" w:cs="Times New Roman"/>
          <w:lang w:eastAsia="pl-PL"/>
        </w:rPr>
      </w:pPr>
      <w:r>
        <w:rPr>
          <w:rFonts w:ascii="Book Antiqua" w:eastAsia="Times New Roman" w:hAnsi="Book Antiqua"/>
          <w:lang w:eastAsia="pl-PL"/>
        </w:rPr>
        <w:t>Szczegółowy opis przedmiotu zamówienia:</w:t>
      </w:r>
    </w:p>
    <w:p w:rsidR="00FF1CC9" w:rsidRDefault="00FF1CC9" w:rsidP="00FF1CC9">
      <w:pPr>
        <w:tabs>
          <w:tab w:val="left" w:pos="0"/>
          <w:tab w:val="left" w:pos="426"/>
        </w:tabs>
        <w:spacing w:after="0" w:line="360" w:lineRule="auto"/>
        <w:jc w:val="both"/>
        <w:rPr>
          <w:rFonts w:ascii="Book Antiqua" w:eastAsia="Times New Roman" w:hAnsi="Book Antiqua" w:cs="Times New Roman"/>
          <w:lang w:eastAsia="pl-PL"/>
        </w:rPr>
      </w:pPr>
      <w:r>
        <w:rPr>
          <w:rFonts w:ascii="Book Antiqua" w:eastAsia="Times New Roman" w:hAnsi="Book Antiqua" w:cs="Times New Roman"/>
          <w:b/>
          <w:lang w:eastAsia="pl-PL"/>
        </w:rPr>
        <w:t>1)</w:t>
      </w:r>
      <w:r>
        <w:rPr>
          <w:rFonts w:ascii="Book Antiqua" w:eastAsia="Times New Roman" w:hAnsi="Book Antiqua" w:cs="Times New Roman"/>
          <w:lang w:eastAsia="pl-PL"/>
        </w:rPr>
        <w:t xml:space="preserve"> Szkolenie adresowane jest do 29  osób  </w:t>
      </w:r>
    </w:p>
    <w:p w:rsidR="00FF1CC9" w:rsidRDefault="00FF1CC9" w:rsidP="00FF1CC9">
      <w:pPr>
        <w:tabs>
          <w:tab w:val="left" w:pos="0"/>
          <w:tab w:val="left" w:pos="426"/>
        </w:tabs>
        <w:spacing w:after="0" w:line="360" w:lineRule="auto"/>
        <w:jc w:val="both"/>
        <w:rPr>
          <w:rFonts w:ascii="Book Antiqua" w:eastAsia="Times New Roman" w:hAnsi="Book Antiqua" w:cs="Times New Roman"/>
          <w:lang w:eastAsia="pl-PL"/>
        </w:rPr>
      </w:pPr>
      <w:r>
        <w:rPr>
          <w:rFonts w:ascii="Book Antiqua" w:eastAsia="Times New Roman" w:hAnsi="Book Antiqua" w:cs="Times New Roman"/>
          <w:b/>
          <w:lang w:eastAsia="pl-PL"/>
        </w:rPr>
        <w:t>2)</w:t>
      </w:r>
      <w:r>
        <w:rPr>
          <w:rFonts w:ascii="Book Antiqua" w:eastAsia="Times New Roman" w:hAnsi="Book Antiqua" w:cs="Times New Roman"/>
          <w:lang w:eastAsia="pl-PL"/>
        </w:rPr>
        <w:t xml:space="preserve"> Szkolenie w wymiarze łącznie min. 16 godzin zegarowych /osobę. </w:t>
      </w:r>
    </w:p>
    <w:p w:rsidR="00FF1CC9" w:rsidRDefault="00FF1CC9" w:rsidP="00FF1CC9">
      <w:pPr>
        <w:tabs>
          <w:tab w:val="left" w:pos="0"/>
          <w:tab w:val="left" w:pos="426"/>
        </w:tabs>
        <w:spacing w:after="0" w:line="360" w:lineRule="auto"/>
        <w:jc w:val="both"/>
        <w:rPr>
          <w:rFonts w:ascii="Book Antiqua" w:eastAsia="Times New Roman" w:hAnsi="Book Antiqua" w:cs="Times New Roman"/>
          <w:lang w:eastAsia="pl-PL"/>
        </w:rPr>
      </w:pPr>
      <w:r>
        <w:rPr>
          <w:rFonts w:ascii="Book Antiqua" w:eastAsia="Times New Roman" w:hAnsi="Book Antiqua" w:cs="Times New Roman"/>
          <w:b/>
          <w:lang w:eastAsia="pl-PL"/>
        </w:rPr>
        <w:t>3)</w:t>
      </w:r>
      <w:r>
        <w:rPr>
          <w:rFonts w:ascii="Book Antiqua" w:eastAsia="Times New Roman" w:hAnsi="Book Antiqua" w:cs="Times New Roman"/>
          <w:lang w:eastAsia="pl-PL"/>
        </w:rPr>
        <w:t xml:space="preserve"> Sposób przeprowadzenia szkolenia - zdalnie</w:t>
      </w:r>
    </w:p>
    <w:p w:rsidR="00FF1CC9" w:rsidRDefault="00FF1CC9" w:rsidP="00FF1CC9">
      <w:pPr>
        <w:tabs>
          <w:tab w:val="left" w:pos="0"/>
          <w:tab w:val="left" w:pos="426"/>
        </w:tabs>
        <w:spacing w:after="0" w:line="360" w:lineRule="auto"/>
        <w:jc w:val="both"/>
        <w:rPr>
          <w:rFonts w:ascii="Book Antiqua" w:eastAsia="Times New Roman" w:hAnsi="Book Antiqua" w:cs="Times New Roman"/>
          <w:lang w:eastAsia="pl-PL"/>
        </w:rPr>
      </w:pPr>
      <w:r>
        <w:rPr>
          <w:rFonts w:ascii="Book Antiqua" w:eastAsia="Times New Roman" w:hAnsi="Book Antiqua" w:cs="Times New Roman"/>
          <w:b/>
          <w:lang w:eastAsia="pl-PL"/>
        </w:rPr>
        <w:t>4)</w:t>
      </w:r>
      <w:r>
        <w:rPr>
          <w:rFonts w:ascii="Book Antiqua" w:eastAsia="Times New Roman" w:hAnsi="Book Antiqua" w:cs="Times New Roman"/>
          <w:lang w:eastAsia="pl-PL"/>
        </w:rPr>
        <w:t xml:space="preserve"> Czas realizacji od </w:t>
      </w:r>
      <w:r>
        <w:rPr>
          <w:rFonts w:ascii="Book Antiqua" w:hAnsi="Book Antiqua" w:cs="Book Antiqua"/>
          <w:lang w:eastAsia="pl-PL"/>
        </w:rPr>
        <w:t>26-27.11.2022 r</w:t>
      </w:r>
      <w:r>
        <w:rPr>
          <w:rFonts w:ascii="Book Antiqua" w:eastAsia="Times New Roman" w:hAnsi="Book Antiqua" w:cs="Times New Roman"/>
          <w:lang w:eastAsia="pl-PL"/>
        </w:rPr>
        <w:t>.</w:t>
      </w:r>
    </w:p>
    <w:p w:rsidR="00FF1CC9" w:rsidRDefault="00FF1CC9" w:rsidP="00FF1CC9">
      <w:pPr>
        <w:tabs>
          <w:tab w:val="left" w:pos="0"/>
          <w:tab w:val="left" w:pos="426"/>
        </w:tabs>
        <w:spacing w:after="0" w:line="360" w:lineRule="auto"/>
        <w:jc w:val="both"/>
        <w:rPr>
          <w:rFonts w:ascii="Book Antiqua" w:eastAsia="Times New Roman" w:hAnsi="Book Antiqua" w:cs="Times New Roman"/>
          <w:lang w:eastAsia="pl-PL"/>
        </w:rPr>
      </w:pPr>
      <w:r>
        <w:rPr>
          <w:rFonts w:ascii="Book Antiqua" w:eastAsia="Times New Roman" w:hAnsi="Book Antiqua" w:cs="Times New Roman"/>
          <w:b/>
          <w:lang w:eastAsia="pl-PL"/>
        </w:rPr>
        <w:t>5)</w:t>
      </w:r>
      <w:r>
        <w:rPr>
          <w:rFonts w:ascii="Book Antiqua" w:eastAsia="Times New Roman" w:hAnsi="Book Antiqua" w:cs="Times New Roman"/>
          <w:lang w:eastAsia="pl-PL"/>
        </w:rPr>
        <w:t xml:space="preserve"> Wymagania:</w:t>
      </w:r>
    </w:p>
    <w:p w:rsidR="00FF1CC9" w:rsidRDefault="00FF1CC9" w:rsidP="00FF1CC9">
      <w:pPr>
        <w:tabs>
          <w:tab w:val="left" w:pos="0"/>
          <w:tab w:val="left" w:pos="426"/>
        </w:tabs>
        <w:spacing w:after="0" w:line="360" w:lineRule="auto"/>
        <w:jc w:val="both"/>
        <w:rPr>
          <w:rFonts w:ascii="Book Antiqua" w:eastAsia="Times New Roman" w:hAnsi="Book Antiqua" w:cs="Times New Roman"/>
          <w:lang w:eastAsia="pl-PL"/>
        </w:rPr>
      </w:pPr>
      <w:r>
        <w:rPr>
          <w:rFonts w:ascii="Book Antiqua" w:eastAsia="Times New Roman" w:hAnsi="Book Antiqua" w:cs="Times New Roman"/>
          <w:lang w:eastAsia="pl-PL"/>
        </w:rPr>
        <w:t xml:space="preserve">- dostęp do platformy </w:t>
      </w:r>
      <w:proofErr w:type="spellStart"/>
      <w:r>
        <w:rPr>
          <w:rFonts w:ascii="Book Antiqua" w:eastAsia="Times New Roman" w:hAnsi="Book Antiqua" w:cs="Times New Roman"/>
          <w:lang w:eastAsia="pl-PL"/>
        </w:rPr>
        <w:t>ScrumStudy</w:t>
      </w:r>
      <w:proofErr w:type="spellEnd"/>
    </w:p>
    <w:p w:rsidR="00FF1CC9" w:rsidRDefault="00FF1CC9" w:rsidP="00FF1CC9">
      <w:pPr>
        <w:tabs>
          <w:tab w:val="left" w:pos="0"/>
          <w:tab w:val="left" w:pos="426"/>
        </w:tabs>
        <w:spacing w:after="0" w:line="360" w:lineRule="auto"/>
        <w:jc w:val="both"/>
        <w:rPr>
          <w:rFonts w:ascii="Book Antiqua" w:eastAsia="Times New Roman" w:hAnsi="Book Antiqua" w:cs="Times New Roman"/>
          <w:lang w:eastAsia="pl-PL"/>
        </w:rPr>
      </w:pPr>
      <w:r>
        <w:rPr>
          <w:rFonts w:ascii="Book Antiqua" w:eastAsia="Times New Roman" w:hAnsi="Book Antiqua" w:cs="Times New Roman"/>
          <w:lang w:eastAsia="pl-PL"/>
        </w:rPr>
        <w:t>- szkolenie zakończone egzaminem</w:t>
      </w:r>
    </w:p>
    <w:p w:rsidR="00FF1CC9" w:rsidRDefault="00FF1CC9" w:rsidP="00FF1CC9">
      <w:pPr>
        <w:tabs>
          <w:tab w:val="left" w:pos="0"/>
          <w:tab w:val="left" w:pos="426"/>
        </w:tabs>
        <w:spacing w:after="0" w:line="360" w:lineRule="auto"/>
        <w:jc w:val="both"/>
        <w:rPr>
          <w:rFonts w:ascii="Book Antiqua" w:eastAsia="Times New Roman" w:hAnsi="Book Antiqua" w:cs="Times New Roman"/>
          <w:lang w:eastAsia="pl-PL"/>
        </w:rPr>
      </w:pPr>
      <w:r>
        <w:rPr>
          <w:rFonts w:ascii="Book Antiqua" w:eastAsia="Times New Roman" w:hAnsi="Book Antiqua" w:cs="Times New Roman"/>
          <w:lang w:eastAsia="pl-PL"/>
        </w:rPr>
        <w:t>- 29 osób w grupach po max 15 osób</w:t>
      </w:r>
    </w:p>
    <w:p w:rsidR="00FF1CC9" w:rsidRDefault="00FF1CC9" w:rsidP="00FF1CC9">
      <w:pPr>
        <w:tabs>
          <w:tab w:val="left" w:pos="0"/>
          <w:tab w:val="left" w:pos="426"/>
        </w:tabs>
        <w:spacing w:after="0" w:line="360" w:lineRule="auto"/>
        <w:jc w:val="both"/>
        <w:rPr>
          <w:rFonts w:ascii="Book Antiqua" w:eastAsia="Times New Roman" w:hAnsi="Book Antiqua" w:cs="Times New Roman"/>
          <w:lang w:eastAsia="pl-PL"/>
        </w:rPr>
      </w:pPr>
      <w:r>
        <w:rPr>
          <w:rFonts w:ascii="Book Antiqua" w:eastAsia="Times New Roman" w:hAnsi="Book Antiqua" w:cs="Times New Roman"/>
          <w:lang w:eastAsia="pl-PL"/>
        </w:rPr>
        <w:lastRenderedPageBreak/>
        <w:t>- wystawienie certyfikatów</w:t>
      </w:r>
    </w:p>
    <w:p w:rsidR="00FF1CC9" w:rsidRDefault="00FF1CC9" w:rsidP="00FF1CC9">
      <w:pPr>
        <w:tabs>
          <w:tab w:val="left" w:pos="0"/>
          <w:tab w:val="left" w:pos="426"/>
        </w:tabs>
        <w:spacing w:after="0" w:line="360" w:lineRule="auto"/>
        <w:jc w:val="both"/>
        <w:rPr>
          <w:rFonts w:ascii="Book Antiqua" w:eastAsia="Times New Roman" w:hAnsi="Book Antiqua" w:cs="Times New Roman"/>
          <w:lang w:eastAsia="pl-PL"/>
        </w:rPr>
      </w:pPr>
    </w:p>
    <w:p w:rsidR="00FF1CC9" w:rsidRDefault="00FF1CC9" w:rsidP="00FF1CC9">
      <w:pPr>
        <w:tabs>
          <w:tab w:val="left" w:pos="0"/>
          <w:tab w:val="left" w:pos="426"/>
        </w:tabs>
        <w:spacing w:after="0" w:line="360" w:lineRule="auto"/>
        <w:jc w:val="both"/>
        <w:rPr>
          <w:rFonts w:ascii="Book Antiqua" w:eastAsia="Times New Roman" w:hAnsi="Book Antiqua" w:cs="Times New Roman"/>
          <w:lang w:eastAsia="pl-PL"/>
        </w:rPr>
      </w:pPr>
      <w:r>
        <w:rPr>
          <w:rFonts w:ascii="Book Antiqua" w:eastAsia="Times New Roman" w:hAnsi="Book Antiqua" w:cs="Times New Roman"/>
          <w:b/>
          <w:lang w:eastAsia="pl-PL"/>
        </w:rPr>
        <w:t>6)</w:t>
      </w:r>
      <w:r>
        <w:rPr>
          <w:rFonts w:ascii="Book Antiqua" w:eastAsia="Times New Roman" w:hAnsi="Book Antiqua" w:cs="Times New Roman"/>
          <w:lang w:eastAsia="pl-PL"/>
        </w:rPr>
        <w:t xml:space="preserve"> Minimalny zakres szkolenia:</w:t>
      </w:r>
    </w:p>
    <w:p w:rsidR="00FF1CC9" w:rsidRDefault="00FF1CC9" w:rsidP="00FF1CC9">
      <w:pPr>
        <w:tabs>
          <w:tab w:val="left" w:pos="0"/>
          <w:tab w:val="left" w:pos="426"/>
        </w:tabs>
        <w:spacing w:after="0" w:line="360" w:lineRule="auto"/>
        <w:jc w:val="both"/>
        <w:rPr>
          <w:rFonts w:ascii="Book Antiqua" w:eastAsia="Times New Roman" w:hAnsi="Book Antiqua" w:cs="Times New Roman"/>
          <w:lang w:eastAsia="pl-PL"/>
        </w:rPr>
      </w:pPr>
      <w:r>
        <w:rPr>
          <w:rFonts w:ascii="Book Antiqua" w:eastAsia="Times New Roman" w:hAnsi="Book Antiqua" w:cs="Times New Roman"/>
          <w:lang w:eastAsia="pl-PL"/>
        </w:rPr>
        <w:t>- Role w organizacji w ramach SCRUM</w:t>
      </w:r>
    </w:p>
    <w:p w:rsidR="00FF1CC9" w:rsidRDefault="00FF1CC9" w:rsidP="00FF1CC9">
      <w:pPr>
        <w:tabs>
          <w:tab w:val="left" w:pos="0"/>
          <w:tab w:val="left" w:pos="426"/>
        </w:tabs>
        <w:spacing w:after="0" w:line="360" w:lineRule="auto"/>
        <w:jc w:val="both"/>
        <w:rPr>
          <w:rFonts w:ascii="Book Antiqua" w:eastAsia="Times New Roman" w:hAnsi="Book Antiqua" w:cs="Times New Roman"/>
          <w:lang w:eastAsia="pl-PL"/>
        </w:rPr>
      </w:pPr>
      <w:r>
        <w:rPr>
          <w:rFonts w:ascii="Book Antiqua" w:eastAsia="Times New Roman" w:hAnsi="Book Antiqua" w:cs="Times New Roman"/>
          <w:lang w:eastAsia="pl-PL"/>
        </w:rPr>
        <w:t xml:space="preserve">- Business </w:t>
      </w:r>
      <w:proofErr w:type="spellStart"/>
      <w:r>
        <w:rPr>
          <w:rFonts w:ascii="Book Antiqua" w:eastAsia="Times New Roman" w:hAnsi="Book Antiqua" w:cs="Times New Roman"/>
          <w:lang w:eastAsia="pl-PL"/>
        </w:rPr>
        <w:t>Justification</w:t>
      </w:r>
      <w:proofErr w:type="spellEnd"/>
    </w:p>
    <w:p w:rsidR="00FF1CC9" w:rsidRDefault="00FF1CC9" w:rsidP="00FF1CC9">
      <w:pPr>
        <w:tabs>
          <w:tab w:val="left" w:pos="0"/>
          <w:tab w:val="left" w:pos="426"/>
        </w:tabs>
        <w:spacing w:after="0" w:line="360" w:lineRule="auto"/>
        <w:jc w:val="both"/>
        <w:rPr>
          <w:rFonts w:ascii="Book Antiqua" w:eastAsia="Times New Roman" w:hAnsi="Book Antiqua" w:cs="Times New Roman"/>
          <w:lang w:eastAsia="pl-PL"/>
        </w:rPr>
      </w:pPr>
      <w:r>
        <w:rPr>
          <w:rFonts w:ascii="Book Antiqua" w:eastAsia="Times New Roman" w:hAnsi="Book Antiqua" w:cs="Times New Roman"/>
          <w:lang w:eastAsia="pl-PL"/>
        </w:rPr>
        <w:t>- Zarządzanie i kontrola jakością w SCRUM</w:t>
      </w:r>
    </w:p>
    <w:p w:rsidR="00FF1CC9" w:rsidRDefault="00FF1CC9" w:rsidP="00FF1CC9">
      <w:pPr>
        <w:tabs>
          <w:tab w:val="left" w:pos="0"/>
          <w:tab w:val="left" w:pos="426"/>
        </w:tabs>
        <w:spacing w:after="0" w:line="360" w:lineRule="auto"/>
        <w:jc w:val="both"/>
        <w:rPr>
          <w:rFonts w:ascii="Book Antiqua" w:eastAsia="Times New Roman" w:hAnsi="Book Antiqua" w:cs="Times New Roman"/>
          <w:lang w:eastAsia="pl-PL"/>
        </w:rPr>
      </w:pPr>
      <w:r>
        <w:rPr>
          <w:rFonts w:ascii="Book Antiqua" w:eastAsia="Times New Roman" w:hAnsi="Book Antiqua" w:cs="Times New Roman"/>
          <w:lang w:eastAsia="pl-PL"/>
        </w:rPr>
        <w:t>- Zarządzanie zmianą wg SCRUM</w:t>
      </w:r>
    </w:p>
    <w:p w:rsidR="00FF1CC9" w:rsidRDefault="00FF1CC9" w:rsidP="00FF1CC9">
      <w:pPr>
        <w:tabs>
          <w:tab w:val="left" w:pos="0"/>
          <w:tab w:val="left" w:pos="426"/>
        </w:tabs>
        <w:spacing w:after="0" w:line="360" w:lineRule="auto"/>
        <w:jc w:val="both"/>
        <w:rPr>
          <w:rFonts w:ascii="Book Antiqua" w:eastAsia="Times New Roman" w:hAnsi="Book Antiqua" w:cs="Times New Roman"/>
          <w:lang w:eastAsia="pl-PL"/>
        </w:rPr>
      </w:pPr>
      <w:r>
        <w:rPr>
          <w:rFonts w:ascii="Book Antiqua" w:eastAsia="Times New Roman" w:hAnsi="Book Antiqua" w:cs="Times New Roman"/>
          <w:lang w:eastAsia="pl-PL"/>
        </w:rPr>
        <w:t xml:space="preserve">- Wprowadzenie do SCRUM Project Phases59 (Planowanie i inicjacja, estymacja, implementacja, </w:t>
      </w:r>
      <w:proofErr w:type="spellStart"/>
      <w:r>
        <w:rPr>
          <w:rFonts w:ascii="Book Antiqua" w:eastAsia="Times New Roman" w:hAnsi="Book Antiqua" w:cs="Times New Roman"/>
          <w:lang w:eastAsia="pl-PL"/>
        </w:rPr>
        <w:t>review</w:t>
      </w:r>
      <w:proofErr w:type="spellEnd"/>
      <w:r>
        <w:rPr>
          <w:rFonts w:ascii="Book Antiqua" w:eastAsia="Times New Roman" w:hAnsi="Book Antiqua" w:cs="Times New Roman"/>
          <w:lang w:eastAsia="pl-PL"/>
        </w:rPr>
        <w:t xml:space="preserve">, </w:t>
      </w:r>
      <w:proofErr w:type="spellStart"/>
      <w:r>
        <w:rPr>
          <w:rFonts w:ascii="Book Antiqua" w:eastAsia="Times New Roman" w:hAnsi="Book Antiqua" w:cs="Times New Roman"/>
          <w:lang w:eastAsia="pl-PL"/>
        </w:rPr>
        <w:t>release</w:t>
      </w:r>
      <w:proofErr w:type="spellEnd"/>
      <w:r>
        <w:rPr>
          <w:rFonts w:ascii="Book Antiqua" w:eastAsia="Times New Roman" w:hAnsi="Book Antiqua" w:cs="Times New Roman"/>
          <w:lang w:eastAsia="pl-PL"/>
        </w:rPr>
        <w:t>, skalowanie).</w:t>
      </w:r>
    </w:p>
    <w:p w:rsidR="00FF1CC9" w:rsidRDefault="00FF7B0D" w:rsidP="00FF1CC9">
      <w:pPr>
        <w:tabs>
          <w:tab w:val="left" w:pos="0"/>
          <w:tab w:val="left" w:pos="426"/>
        </w:tabs>
        <w:spacing w:after="0" w:line="360" w:lineRule="auto"/>
        <w:jc w:val="both"/>
        <w:rPr>
          <w:rFonts w:ascii="Book Antiqua" w:eastAsia="Times New Roman" w:hAnsi="Book Antiqua" w:cs="Times New Roman"/>
          <w:lang w:eastAsia="pl-PL"/>
        </w:rPr>
      </w:pPr>
      <w:r>
        <w:rPr>
          <w:rFonts w:ascii="Book Antiqua" w:eastAsia="Times New Roman" w:hAnsi="Book Antiqua" w:cs="Times New Roman"/>
          <w:b/>
          <w:lang w:eastAsia="pl-PL"/>
        </w:rPr>
        <w:t>7</w:t>
      </w:r>
      <w:r w:rsidR="00FF1CC9">
        <w:rPr>
          <w:rFonts w:ascii="Book Antiqua" w:eastAsia="Times New Roman" w:hAnsi="Book Antiqua" w:cs="Times New Roman"/>
          <w:b/>
          <w:lang w:eastAsia="pl-PL"/>
        </w:rPr>
        <w:t>)</w:t>
      </w:r>
      <w:r w:rsidR="00FF1CC9">
        <w:rPr>
          <w:rFonts w:ascii="Book Antiqua" w:eastAsia="Times New Roman" w:hAnsi="Book Antiqua" w:cs="Times New Roman"/>
          <w:lang w:eastAsia="pl-PL"/>
        </w:rPr>
        <w:t xml:space="preserve"> Wykonawca w ramach realizacji zamówienia i ceny ofertowej:</w:t>
      </w:r>
    </w:p>
    <w:p w:rsidR="00FF1CC9" w:rsidRDefault="00FF1CC9" w:rsidP="00FF1CC9">
      <w:pPr>
        <w:tabs>
          <w:tab w:val="left" w:pos="0"/>
          <w:tab w:val="left" w:pos="426"/>
        </w:tabs>
        <w:spacing w:after="0" w:line="360" w:lineRule="auto"/>
        <w:jc w:val="both"/>
        <w:rPr>
          <w:rFonts w:ascii="Book Antiqua" w:eastAsia="Times New Roman" w:hAnsi="Book Antiqua" w:cs="Times New Roman"/>
          <w:lang w:eastAsia="pl-PL"/>
        </w:rPr>
      </w:pPr>
      <w:r>
        <w:rPr>
          <w:rFonts w:ascii="Book Antiqua" w:eastAsia="Times New Roman" w:hAnsi="Book Antiqua" w:cs="Times New Roman"/>
          <w:lang w:eastAsia="pl-PL"/>
        </w:rPr>
        <w:t>- zapewni każdemu uczestnikowi szkolenia materiały szkoleniowe w formie elektronicznej czyli dostęp do materiałów wideo na platformie e-learningowej z dostępem w dowolnym momencie oraz instrukcję w formie materiałów dla każdego uczestnika zawierających opis wykorzystanych rozwiązań. Materiały  muszą omawiać co najmniej zakres merytoryczny wskazany w zapytaniu ofertowym i umożliwiać realizację programu szkolenia w sposób wyczerpujący jego zakres merytoryczny oraz prezentować wymagania weryfikowane w procesie walidacji dla każdego uczestnika szkolenia.</w:t>
      </w:r>
    </w:p>
    <w:p w:rsidR="00FF7B0D" w:rsidRPr="00FF7B0D" w:rsidRDefault="00FF1CC9" w:rsidP="00FF7B0D">
      <w:pPr>
        <w:pStyle w:val="Akapitzlist"/>
        <w:widowControl w:val="0"/>
        <w:tabs>
          <w:tab w:val="left" w:pos="284"/>
        </w:tabs>
        <w:spacing w:after="0" w:line="360" w:lineRule="auto"/>
        <w:ind w:left="0"/>
        <w:jc w:val="both"/>
        <w:rPr>
          <w:rFonts w:ascii="Book Antiqua" w:eastAsia="Times New Roman" w:hAnsi="Book Antiqua" w:cs="Tahoma"/>
          <w:kern w:val="2"/>
          <w:szCs w:val="24"/>
          <w:lang w:eastAsia="hi-IN" w:bidi="hi-IN"/>
        </w:rPr>
      </w:pPr>
      <w:r>
        <w:rPr>
          <w:rFonts w:ascii="Book Antiqua" w:eastAsia="Times New Roman" w:hAnsi="Book Antiqua" w:cs="Times New Roman"/>
          <w:lang w:eastAsia="pl-PL"/>
        </w:rPr>
        <w:t xml:space="preserve">- </w:t>
      </w:r>
      <w:r w:rsidR="00FF7B0D" w:rsidRPr="00FF7B0D">
        <w:rPr>
          <w:rFonts w:ascii="Book Antiqua" w:eastAsia="Times New Roman" w:hAnsi="Book Antiqua" w:cs="Tahoma"/>
          <w:kern w:val="2"/>
          <w:szCs w:val="24"/>
          <w:lang w:eastAsia="hi-IN" w:bidi="hi-IN"/>
        </w:rPr>
        <w:t>zorganizuje i przeprowadzi ustny egzamin dla wszystkich uczestników</w:t>
      </w:r>
      <w:r w:rsidR="00FF7B0D" w:rsidRPr="00FF7B0D">
        <w:rPr>
          <w:rFonts w:ascii="Book Antiqua" w:eastAsia="Times New Roman" w:hAnsi="Book Antiqua" w:cs="Tahoma"/>
          <w:kern w:val="2"/>
          <w:szCs w:val="24"/>
          <w:lang w:eastAsia="hi-IN" w:bidi="hi-IN"/>
        </w:rPr>
        <w:br/>
        <w:t>szkolenia oraz przekaże uczestnikom, którzy zaliczą wzmiankowany</w:t>
      </w:r>
      <w:r w:rsidR="00FF7B0D" w:rsidRPr="00FF7B0D">
        <w:rPr>
          <w:rFonts w:ascii="Book Antiqua" w:eastAsia="Times New Roman" w:hAnsi="Book Antiqua" w:cs="Tahoma"/>
          <w:kern w:val="2"/>
          <w:szCs w:val="24"/>
          <w:lang w:eastAsia="hi-IN" w:bidi="hi-IN"/>
        </w:rPr>
        <w:br/>
        <w:t>egzamin, vouchery na egzamin zewnętrzny".</w:t>
      </w:r>
    </w:p>
    <w:p w:rsidR="00FF1CC9" w:rsidRDefault="00FF1CC9" w:rsidP="00FF7B0D">
      <w:pPr>
        <w:tabs>
          <w:tab w:val="left" w:pos="0"/>
          <w:tab w:val="left" w:pos="426"/>
        </w:tabs>
        <w:spacing w:after="0" w:line="360" w:lineRule="auto"/>
        <w:jc w:val="both"/>
        <w:rPr>
          <w:rFonts w:ascii="Book Antiqua" w:eastAsia="Times New Roman" w:hAnsi="Book Antiqua" w:cs="Times New Roman"/>
          <w:lang w:eastAsia="pl-PL"/>
        </w:rPr>
      </w:pPr>
      <w:r>
        <w:rPr>
          <w:rFonts w:ascii="Book Antiqua" w:eastAsia="Times New Roman" w:hAnsi="Book Antiqua" w:cs="Times New Roman"/>
          <w:lang w:eastAsia="pl-PL"/>
        </w:rPr>
        <w:t xml:space="preserve">- Wykonawca wyda  certyfikat potwierdzający ukończenie szkolenia wszystkim osobom, które pomyślnie ukończą szkolenie. </w:t>
      </w:r>
    </w:p>
    <w:p w:rsidR="00FF1CC9" w:rsidRDefault="00FF1CC9" w:rsidP="009F2948">
      <w:pPr>
        <w:numPr>
          <w:ilvl w:val="0"/>
          <w:numId w:val="4"/>
        </w:numPr>
        <w:tabs>
          <w:tab w:val="left" w:pos="0"/>
          <w:tab w:val="left" w:pos="426"/>
        </w:tabs>
        <w:spacing w:after="0" w:line="360" w:lineRule="auto"/>
        <w:ind w:left="0" w:firstLine="0"/>
        <w:jc w:val="both"/>
        <w:rPr>
          <w:rFonts w:ascii="Book Antiqua" w:eastAsia="Times New Roman" w:hAnsi="Book Antiqua" w:cs="Times New Roman"/>
          <w:lang w:eastAsia="pl-PL"/>
        </w:rPr>
      </w:pPr>
      <w:r>
        <w:rPr>
          <w:rFonts w:ascii="Book Antiqua" w:eastAsia="Times New Roman" w:hAnsi="Book Antiqua" w:cs="Times New Roman"/>
          <w:lang w:eastAsia="pl-PL"/>
        </w:rPr>
        <w:t xml:space="preserve">Zamówienie finansowane jest ramach projektu </w:t>
      </w:r>
      <w:r>
        <w:rPr>
          <w:rFonts w:ascii="Alegreya Sans;Helvetica Neue;He" w:eastAsia="Times New Roman" w:hAnsi="Alegreya Sans;Helvetica Neue;He" w:cs="Times New Roman"/>
          <w:color w:val="000000"/>
          <w:lang w:eastAsia="pl-PL"/>
        </w:rPr>
        <w:t>Humanistyka Drugiej Generacji: badanie i projektowanie gier - studia dualne</w:t>
      </w:r>
      <w:r>
        <w:rPr>
          <w:rFonts w:ascii="Book Antiqua" w:eastAsia="Times New Roman" w:hAnsi="Book Antiqua" w:cs="Times New Roman"/>
          <w:lang w:eastAsia="pl-PL"/>
        </w:rPr>
        <w:t xml:space="preserve"> (P</w:t>
      </w:r>
      <w:r>
        <w:rPr>
          <w:rFonts w:ascii="Alegreya Sans;Helvetica Neue;He" w:eastAsia="Times New Roman" w:hAnsi="Alegreya Sans;Helvetica Neue;He" w:cs="Times New Roman"/>
          <w:color w:val="000000"/>
          <w:lang w:eastAsia="pl-PL"/>
        </w:rPr>
        <w:t>OWR.03.01.00-IP.08-00-DUO/18</w:t>
      </w:r>
      <w:r>
        <w:rPr>
          <w:rFonts w:ascii="Book Antiqua" w:eastAsia="Times New Roman" w:hAnsi="Book Antiqua" w:cs="Times New Roman"/>
          <w:color w:val="000000"/>
          <w:lang w:eastAsia="pl-PL"/>
        </w:rPr>
        <w:t>)</w:t>
      </w:r>
    </w:p>
    <w:p w:rsidR="00FF1CC9" w:rsidRDefault="00FF1CC9" w:rsidP="009F2948">
      <w:pPr>
        <w:numPr>
          <w:ilvl w:val="0"/>
          <w:numId w:val="4"/>
        </w:numPr>
        <w:tabs>
          <w:tab w:val="left" w:pos="0"/>
          <w:tab w:val="left" w:pos="426"/>
        </w:tabs>
        <w:spacing w:after="0" w:line="360" w:lineRule="auto"/>
        <w:ind w:left="0" w:firstLine="0"/>
        <w:jc w:val="both"/>
        <w:rPr>
          <w:rFonts w:ascii="Book Antiqua" w:eastAsia="Times New Roman" w:hAnsi="Book Antiqua" w:cs="Times New Roman"/>
          <w:lang w:eastAsia="pl-PL"/>
        </w:rPr>
      </w:pPr>
      <w:r>
        <w:rPr>
          <w:rFonts w:ascii="Book Antiqua" w:eastAsia="Times New Roman" w:hAnsi="Book Antiqua" w:cs="Times New Roman"/>
          <w:lang w:eastAsia="pl-PL"/>
        </w:rPr>
        <w:t>Termin związania ofertą: 30 dni.</w:t>
      </w:r>
    </w:p>
    <w:p w:rsidR="00FF1CC9" w:rsidRDefault="00FF1CC9" w:rsidP="009F2948">
      <w:pPr>
        <w:numPr>
          <w:ilvl w:val="0"/>
          <w:numId w:val="2"/>
        </w:numPr>
        <w:tabs>
          <w:tab w:val="left" w:pos="284"/>
        </w:tabs>
        <w:spacing w:after="0" w:line="360" w:lineRule="auto"/>
        <w:jc w:val="both"/>
        <w:rPr>
          <w:rFonts w:ascii="Book Antiqua" w:hAnsi="Book Antiqua" w:cs="Book Antiqua"/>
          <w:b/>
          <w:bCs/>
          <w:lang w:eastAsia="pl-PL"/>
        </w:rPr>
      </w:pPr>
      <w:r>
        <w:rPr>
          <w:rFonts w:ascii="Book Antiqua" w:hAnsi="Book Antiqua" w:cs="Book Antiqua"/>
          <w:b/>
          <w:bCs/>
          <w:lang w:eastAsia="pl-PL"/>
        </w:rPr>
        <w:t>Opis sposobu obliczenia ceny:</w:t>
      </w:r>
    </w:p>
    <w:p w:rsidR="00FF1CC9" w:rsidRDefault="00FF1CC9" w:rsidP="00FF1CC9">
      <w:pPr>
        <w:spacing w:after="120" w:line="360" w:lineRule="auto"/>
        <w:jc w:val="both"/>
        <w:rPr>
          <w:rFonts w:ascii="Book Antiqua" w:hAnsi="Book Antiqua" w:cs="Book Antiqua"/>
          <w:lang w:eastAsia="ar-SA"/>
        </w:rPr>
      </w:pPr>
      <w:r>
        <w:rPr>
          <w:rFonts w:ascii="Book Antiqua" w:hAnsi="Book Antiqua" w:cs="Book Antiqua"/>
          <w:lang w:eastAsia="ar-SA"/>
        </w:rPr>
        <w:t xml:space="preserve">W ofercie należy podać proponowaną cenę brutto w PLN za całość wykonania przedmiotu zamówienia. Cena oferty powinna zawierać wszystkie koszty związane </w:t>
      </w:r>
      <w:r>
        <w:rPr>
          <w:rFonts w:ascii="Book Antiqua" w:hAnsi="Book Antiqua" w:cs="Book Antiqua"/>
          <w:lang w:eastAsia="ar-SA"/>
        </w:rPr>
        <w:br/>
        <w:t>z prawidłowym wykonaniem przedmiotu zamówienia.</w:t>
      </w:r>
    </w:p>
    <w:p w:rsidR="00FF1CC9" w:rsidRDefault="00FF1CC9" w:rsidP="009F2948">
      <w:pPr>
        <w:numPr>
          <w:ilvl w:val="0"/>
          <w:numId w:val="2"/>
        </w:numPr>
        <w:tabs>
          <w:tab w:val="left" w:pos="284"/>
        </w:tabs>
        <w:spacing w:after="0" w:line="360" w:lineRule="auto"/>
        <w:jc w:val="both"/>
        <w:rPr>
          <w:rFonts w:ascii="Book Antiqua" w:hAnsi="Book Antiqua" w:cs="Book Antiqua"/>
          <w:b/>
          <w:bCs/>
          <w:lang w:eastAsia="pl-PL"/>
        </w:rPr>
      </w:pPr>
      <w:r>
        <w:rPr>
          <w:rFonts w:ascii="Book Antiqua" w:hAnsi="Book Antiqua" w:cs="Book Antiqua"/>
          <w:b/>
          <w:bCs/>
          <w:lang w:eastAsia="pl-PL"/>
        </w:rPr>
        <w:t>Kryterium wyboru:</w:t>
      </w:r>
    </w:p>
    <w:p w:rsidR="00FF1CC9" w:rsidRDefault="00FF1CC9" w:rsidP="009F2948">
      <w:pPr>
        <w:numPr>
          <w:ilvl w:val="1"/>
          <w:numId w:val="2"/>
        </w:numPr>
        <w:tabs>
          <w:tab w:val="left" w:pos="284"/>
          <w:tab w:val="left" w:pos="567"/>
        </w:tabs>
        <w:spacing w:after="0" w:line="360" w:lineRule="auto"/>
        <w:ind w:left="0" w:firstLine="0"/>
        <w:jc w:val="both"/>
        <w:rPr>
          <w:rFonts w:ascii="Book Antiqua" w:hAnsi="Book Antiqua" w:cs="Book Antiqua"/>
          <w:b/>
          <w:bCs/>
          <w:lang w:eastAsia="pl-PL"/>
        </w:rPr>
      </w:pPr>
      <w:r>
        <w:rPr>
          <w:rFonts w:ascii="Book Antiqua" w:hAnsi="Book Antiqua" w:cs="Book Antiqua"/>
          <w:spacing w:val="-1"/>
          <w:lang w:eastAsia="pl-PL"/>
        </w:rPr>
        <w:t>Zamawiający oceni i porówna jedynie te oferty, które:</w:t>
      </w:r>
    </w:p>
    <w:p w:rsidR="00FF1CC9" w:rsidRDefault="00FF1CC9" w:rsidP="009F2948">
      <w:pPr>
        <w:numPr>
          <w:ilvl w:val="1"/>
          <w:numId w:val="5"/>
        </w:numPr>
        <w:tabs>
          <w:tab w:val="left" w:pos="284"/>
          <w:tab w:val="left" w:pos="567"/>
          <w:tab w:val="left" w:pos="1134"/>
        </w:tabs>
        <w:spacing w:after="0" w:line="360" w:lineRule="auto"/>
        <w:ind w:left="0" w:firstLine="0"/>
        <w:jc w:val="both"/>
        <w:rPr>
          <w:rFonts w:ascii="Book Antiqua" w:hAnsi="Book Antiqua" w:cs="Book Antiqua"/>
          <w:b/>
          <w:bCs/>
          <w:lang w:eastAsia="pl-PL"/>
        </w:rPr>
      </w:pPr>
      <w:r>
        <w:rPr>
          <w:rFonts w:ascii="Book Antiqua" w:hAnsi="Book Antiqua" w:cs="Book Antiqua"/>
          <w:spacing w:val="3"/>
          <w:lang w:eastAsia="pl-PL"/>
        </w:rPr>
        <w:t xml:space="preserve">zostaną złożone przez Wykonawców nie wykluczonych przez Zamawiającego </w:t>
      </w:r>
      <w:r>
        <w:rPr>
          <w:rFonts w:ascii="Book Antiqua" w:hAnsi="Book Antiqua" w:cs="Book Antiqua"/>
          <w:spacing w:val="3"/>
          <w:lang w:eastAsia="pl-PL"/>
        </w:rPr>
        <w:br/>
        <w:t xml:space="preserve">z </w:t>
      </w:r>
      <w:r>
        <w:rPr>
          <w:rFonts w:ascii="Book Antiqua" w:hAnsi="Book Antiqua" w:cs="Book Antiqua"/>
          <w:spacing w:val="-2"/>
          <w:lang w:eastAsia="pl-PL"/>
        </w:rPr>
        <w:t>niniejszego postępowania;</w:t>
      </w:r>
    </w:p>
    <w:p w:rsidR="00FF1CC9" w:rsidRDefault="00FF1CC9" w:rsidP="009F2948">
      <w:pPr>
        <w:numPr>
          <w:ilvl w:val="1"/>
          <w:numId w:val="6"/>
        </w:numPr>
        <w:tabs>
          <w:tab w:val="left" w:pos="284"/>
          <w:tab w:val="left" w:pos="567"/>
          <w:tab w:val="left" w:pos="1134"/>
        </w:tabs>
        <w:spacing w:after="0" w:line="360" w:lineRule="auto"/>
        <w:ind w:left="0" w:firstLine="0"/>
        <w:jc w:val="both"/>
        <w:rPr>
          <w:rFonts w:ascii="Book Antiqua" w:hAnsi="Book Antiqua" w:cs="Book Antiqua"/>
          <w:b/>
          <w:bCs/>
          <w:lang w:eastAsia="pl-PL"/>
        </w:rPr>
      </w:pPr>
      <w:r>
        <w:rPr>
          <w:rFonts w:ascii="Book Antiqua" w:hAnsi="Book Antiqua" w:cs="Book Antiqua"/>
          <w:spacing w:val="-1"/>
          <w:lang w:eastAsia="pl-PL"/>
        </w:rPr>
        <w:t>nie zostaną odrzucone przez Zamawiającego.</w:t>
      </w:r>
    </w:p>
    <w:p w:rsidR="00FF1CC9" w:rsidRDefault="00FF1CC9" w:rsidP="009F2948">
      <w:pPr>
        <w:numPr>
          <w:ilvl w:val="1"/>
          <w:numId w:val="2"/>
        </w:numPr>
        <w:tabs>
          <w:tab w:val="left" w:pos="284"/>
          <w:tab w:val="left" w:pos="567"/>
        </w:tabs>
        <w:spacing w:after="0" w:line="360" w:lineRule="auto"/>
        <w:ind w:left="0" w:firstLine="0"/>
        <w:jc w:val="both"/>
        <w:rPr>
          <w:rFonts w:ascii="Book Antiqua" w:hAnsi="Book Antiqua" w:cs="Book Antiqua"/>
          <w:spacing w:val="-3"/>
          <w:lang w:eastAsia="pl-PL"/>
        </w:rPr>
      </w:pPr>
      <w:r>
        <w:rPr>
          <w:rFonts w:ascii="Book Antiqua" w:hAnsi="Book Antiqua" w:cs="Book Antiqua"/>
          <w:spacing w:val="3"/>
          <w:lang w:eastAsia="pl-PL"/>
        </w:rPr>
        <w:t xml:space="preserve">Oferty zostaną ocenione przez Zamawiającego w oparciu o następujące kryteria </w:t>
      </w:r>
      <w:r>
        <w:rPr>
          <w:rFonts w:ascii="Book Antiqua" w:hAnsi="Book Antiqua" w:cs="Book Antiqua"/>
          <w:spacing w:val="3"/>
          <w:lang w:eastAsia="pl-PL"/>
        </w:rPr>
        <w:br/>
        <w:t xml:space="preserve">i ich </w:t>
      </w:r>
      <w:r>
        <w:rPr>
          <w:rFonts w:ascii="Book Antiqua" w:hAnsi="Book Antiqua" w:cs="Book Antiqua"/>
          <w:spacing w:val="-3"/>
          <w:lang w:eastAsia="pl-PL"/>
        </w:rPr>
        <w:t>znaczenie:</w:t>
      </w:r>
    </w:p>
    <w:tbl>
      <w:tblPr>
        <w:tblW w:w="6504" w:type="dxa"/>
        <w:tblInd w:w="1308" w:type="dxa"/>
        <w:tblLayout w:type="fixed"/>
        <w:tblLook w:val="04A0" w:firstRow="1" w:lastRow="0" w:firstColumn="1" w:lastColumn="0" w:noHBand="0" w:noVBand="1"/>
      </w:tblPr>
      <w:tblGrid>
        <w:gridCol w:w="1829"/>
        <w:gridCol w:w="3358"/>
        <w:gridCol w:w="1317"/>
      </w:tblGrid>
      <w:tr w:rsidR="00FF1CC9" w:rsidTr="00FF1CC9">
        <w:tc>
          <w:tcPr>
            <w:tcW w:w="1830" w:type="dxa"/>
            <w:tcBorders>
              <w:top w:val="single" w:sz="4" w:space="0" w:color="000000"/>
              <w:left w:val="single" w:sz="4" w:space="0" w:color="000000"/>
              <w:bottom w:val="single" w:sz="4" w:space="0" w:color="000000"/>
              <w:right w:val="nil"/>
            </w:tcBorders>
            <w:vAlign w:val="center"/>
            <w:hideMark/>
          </w:tcPr>
          <w:p w:rsidR="00FF1CC9" w:rsidRDefault="00FF1CC9">
            <w:pPr>
              <w:widowControl w:val="0"/>
              <w:tabs>
                <w:tab w:val="left" w:pos="0"/>
              </w:tabs>
              <w:ind w:left="360" w:right="783"/>
              <w:jc w:val="center"/>
              <w:rPr>
                <w:rFonts w:ascii="Book Antiqua" w:eastAsia="Calibri" w:hAnsi="Book Antiqua" w:cs="Calibri"/>
                <w:b/>
                <w:bCs/>
                <w:color w:val="000000"/>
                <w:spacing w:val="-3"/>
                <w:sz w:val="20"/>
                <w:szCs w:val="20"/>
              </w:rPr>
            </w:pPr>
            <w:r>
              <w:rPr>
                <w:rFonts w:ascii="Book Antiqua" w:eastAsia="Calibri" w:hAnsi="Book Antiqua" w:cs="Calibri"/>
                <w:b/>
                <w:bCs/>
                <w:color w:val="000000"/>
                <w:spacing w:val="-3"/>
                <w:sz w:val="20"/>
                <w:szCs w:val="20"/>
              </w:rPr>
              <w:t>Lp.</w:t>
            </w:r>
          </w:p>
        </w:tc>
        <w:tc>
          <w:tcPr>
            <w:tcW w:w="3359" w:type="dxa"/>
            <w:tcBorders>
              <w:top w:val="single" w:sz="4" w:space="0" w:color="000000"/>
              <w:left w:val="single" w:sz="4" w:space="0" w:color="000000"/>
              <w:bottom w:val="single" w:sz="4" w:space="0" w:color="000000"/>
              <w:right w:val="nil"/>
            </w:tcBorders>
            <w:vAlign w:val="center"/>
            <w:hideMark/>
          </w:tcPr>
          <w:p w:rsidR="00FF1CC9" w:rsidRDefault="00FF1CC9">
            <w:pPr>
              <w:widowControl w:val="0"/>
              <w:ind w:left="360"/>
              <w:jc w:val="center"/>
              <w:rPr>
                <w:rFonts w:ascii="Book Antiqua" w:eastAsia="Calibri" w:hAnsi="Book Antiqua" w:cs="Calibri"/>
                <w:b/>
                <w:bCs/>
                <w:color w:val="000000"/>
                <w:spacing w:val="-3"/>
                <w:sz w:val="20"/>
                <w:szCs w:val="20"/>
              </w:rPr>
            </w:pPr>
            <w:r>
              <w:rPr>
                <w:rFonts w:ascii="Book Antiqua" w:eastAsia="Calibri" w:hAnsi="Book Antiqua" w:cs="Calibri"/>
                <w:b/>
                <w:bCs/>
                <w:color w:val="000000"/>
                <w:spacing w:val="-3"/>
                <w:sz w:val="20"/>
                <w:szCs w:val="20"/>
              </w:rPr>
              <w:t>KRYTERIUM</w:t>
            </w:r>
          </w:p>
        </w:tc>
        <w:tc>
          <w:tcPr>
            <w:tcW w:w="1317" w:type="dxa"/>
            <w:tcBorders>
              <w:top w:val="single" w:sz="4" w:space="0" w:color="000000"/>
              <w:left w:val="single" w:sz="4" w:space="0" w:color="000000"/>
              <w:bottom w:val="single" w:sz="4" w:space="0" w:color="000000"/>
              <w:right w:val="single" w:sz="4" w:space="0" w:color="000000"/>
            </w:tcBorders>
            <w:vAlign w:val="center"/>
            <w:hideMark/>
          </w:tcPr>
          <w:p w:rsidR="00FF1CC9" w:rsidRDefault="00FF1CC9">
            <w:pPr>
              <w:widowControl w:val="0"/>
              <w:ind w:left="360"/>
              <w:jc w:val="center"/>
              <w:rPr>
                <w:rFonts w:ascii="Book Antiqua" w:eastAsia="Calibri" w:hAnsi="Book Antiqua" w:cs="Calibri"/>
                <w:sz w:val="20"/>
                <w:szCs w:val="20"/>
              </w:rPr>
            </w:pPr>
            <w:r>
              <w:rPr>
                <w:rFonts w:ascii="Book Antiqua" w:eastAsia="Calibri" w:hAnsi="Book Antiqua" w:cs="Calibri"/>
                <w:b/>
                <w:bCs/>
                <w:color w:val="000000"/>
                <w:spacing w:val="-3"/>
                <w:sz w:val="20"/>
                <w:szCs w:val="20"/>
              </w:rPr>
              <w:t>WAGA</w:t>
            </w:r>
          </w:p>
        </w:tc>
      </w:tr>
      <w:tr w:rsidR="00FF1CC9" w:rsidTr="00FF1CC9">
        <w:trPr>
          <w:trHeight w:val="514"/>
        </w:trPr>
        <w:tc>
          <w:tcPr>
            <w:tcW w:w="1830" w:type="dxa"/>
            <w:tcBorders>
              <w:top w:val="single" w:sz="4" w:space="0" w:color="000000"/>
              <w:left w:val="single" w:sz="4" w:space="0" w:color="000000"/>
              <w:bottom w:val="single" w:sz="4" w:space="0" w:color="000000"/>
              <w:right w:val="nil"/>
            </w:tcBorders>
            <w:vAlign w:val="center"/>
          </w:tcPr>
          <w:p w:rsidR="00FF1CC9" w:rsidRDefault="00FF1CC9" w:rsidP="009F2948">
            <w:pPr>
              <w:widowControl w:val="0"/>
              <w:numPr>
                <w:ilvl w:val="0"/>
                <w:numId w:val="7"/>
              </w:numPr>
              <w:snapToGrid w:val="0"/>
              <w:contextualSpacing/>
              <w:jc w:val="center"/>
              <w:rPr>
                <w:rFonts w:ascii="Book Antiqua" w:eastAsia="Calibri" w:hAnsi="Book Antiqua" w:cs="Times New Roman"/>
                <w:b/>
                <w:bCs/>
                <w:color w:val="000000"/>
                <w:spacing w:val="-3"/>
                <w:sz w:val="20"/>
                <w:szCs w:val="20"/>
              </w:rPr>
            </w:pPr>
          </w:p>
        </w:tc>
        <w:tc>
          <w:tcPr>
            <w:tcW w:w="3359" w:type="dxa"/>
            <w:tcBorders>
              <w:top w:val="single" w:sz="4" w:space="0" w:color="000000"/>
              <w:left w:val="single" w:sz="4" w:space="0" w:color="000000"/>
              <w:bottom w:val="single" w:sz="4" w:space="0" w:color="000000"/>
              <w:right w:val="nil"/>
            </w:tcBorders>
            <w:vAlign w:val="center"/>
            <w:hideMark/>
          </w:tcPr>
          <w:p w:rsidR="00FF1CC9" w:rsidRDefault="00FF1CC9">
            <w:pPr>
              <w:widowControl w:val="0"/>
              <w:jc w:val="center"/>
              <w:rPr>
                <w:rFonts w:ascii="Palatino Linotype" w:hAnsi="Palatino Linotype" w:cs="Book Antiqua"/>
                <w:bCs/>
                <w:spacing w:val="-3"/>
                <w:sz w:val="20"/>
                <w:szCs w:val="20"/>
              </w:rPr>
            </w:pPr>
            <w:r>
              <w:rPr>
                <w:rFonts w:ascii="Palatino Linotype" w:hAnsi="Palatino Linotype" w:cs="Book Antiqua"/>
                <w:bCs/>
                <w:spacing w:val="-3"/>
                <w:sz w:val="20"/>
                <w:szCs w:val="20"/>
              </w:rPr>
              <w:t>Cena</w:t>
            </w:r>
          </w:p>
        </w:tc>
        <w:tc>
          <w:tcPr>
            <w:tcW w:w="1317" w:type="dxa"/>
            <w:tcBorders>
              <w:top w:val="single" w:sz="4" w:space="0" w:color="000000"/>
              <w:left w:val="single" w:sz="4" w:space="0" w:color="000000"/>
              <w:bottom w:val="single" w:sz="4" w:space="0" w:color="000000"/>
              <w:right w:val="single" w:sz="4" w:space="0" w:color="000000"/>
            </w:tcBorders>
            <w:vAlign w:val="center"/>
            <w:hideMark/>
          </w:tcPr>
          <w:p w:rsidR="00FF1CC9" w:rsidRDefault="00445607">
            <w:pPr>
              <w:widowControl w:val="0"/>
              <w:jc w:val="center"/>
              <w:rPr>
                <w:rFonts w:ascii="Palatino Linotype" w:hAnsi="Palatino Linotype"/>
                <w:sz w:val="20"/>
                <w:szCs w:val="20"/>
              </w:rPr>
            </w:pPr>
            <w:r>
              <w:rPr>
                <w:rFonts w:ascii="Palatino Linotype" w:hAnsi="Palatino Linotype" w:cs="Book Antiqua"/>
                <w:bCs/>
                <w:spacing w:val="-3"/>
                <w:sz w:val="20"/>
                <w:szCs w:val="20"/>
              </w:rPr>
              <w:t>10</w:t>
            </w:r>
            <w:r w:rsidR="00FF1CC9">
              <w:rPr>
                <w:rFonts w:ascii="Palatino Linotype" w:hAnsi="Palatino Linotype" w:cs="Book Antiqua"/>
                <w:bCs/>
                <w:spacing w:val="-3"/>
                <w:sz w:val="20"/>
                <w:szCs w:val="20"/>
              </w:rPr>
              <w:t>0%</w:t>
            </w:r>
          </w:p>
        </w:tc>
      </w:tr>
    </w:tbl>
    <w:p w:rsidR="00FF1CC9" w:rsidRDefault="00FF1CC9" w:rsidP="00FF1CC9">
      <w:pPr>
        <w:tabs>
          <w:tab w:val="left" w:pos="567"/>
          <w:tab w:val="left" w:pos="851"/>
        </w:tabs>
        <w:spacing w:after="0" w:line="360" w:lineRule="auto"/>
        <w:jc w:val="both"/>
        <w:rPr>
          <w:rFonts w:ascii="Book Antiqua" w:eastAsia="Times New Roman" w:hAnsi="Book Antiqua" w:cs="Book Antiqua"/>
          <w:sz w:val="20"/>
          <w:szCs w:val="20"/>
          <w:lang w:eastAsia="pl-PL"/>
        </w:rPr>
      </w:pPr>
    </w:p>
    <w:p w:rsidR="00FF1CC9" w:rsidRDefault="00FF1CC9" w:rsidP="00FF1CC9">
      <w:pPr>
        <w:tabs>
          <w:tab w:val="left" w:pos="567"/>
          <w:tab w:val="left" w:pos="851"/>
        </w:tabs>
        <w:spacing w:after="0" w:line="360" w:lineRule="auto"/>
        <w:jc w:val="both"/>
        <w:rPr>
          <w:rFonts w:ascii="Book Antiqua" w:eastAsia="Times New Roman" w:hAnsi="Book Antiqua" w:cs="Book Antiqua"/>
          <w:sz w:val="20"/>
          <w:szCs w:val="20"/>
          <w:lang w:eastAsia="pl-PL"/>
        </w:rPr>
      </w:pPr>
      <w:r>
        <w:rPr>
          <w:rFonts w:ascii="Book Antiqua" w:eastAsia="Times New Roman" w:hAnsi="Book Antiqua" w:cs="Book Antiqua"/>
          <w:sz w:val="20"/>
          <w:szCs w:val="20"/>
          <w:lang w:eastAsia="pl-PL"/>
        </w:rPr>
        <w:t>Obliczenia w w/w kryterium dokonane będą z dokładnością do dwóch miejsc po przecinku.</w:t>
      </w:r>
    </w:p>
    <w:p w:rsidR="00FF1CC9" w:rsidRDefault="00FF1CC9" w:rsidP="00FF1CC9">
      <w:pPr>
        <w:tabs>
          <w:tab w:val="left" w:pos="284"/>
          <w:tab w:val="left" w:pos="567"/>
          <w:tab w:val="left" w:pos="851"/>
        </w:tabs>
        <w:spacing w:after="120" w:line="360" w:lineRule="auto"/>
        <w:jc w:val="both"/>
        <w:rPr>
          <w:rFonts w:ascii="Book Antiqua" w:eastAsia="Times New Roman" w:hAnsi="Book Antiqua" w:cs="Book Antiqua"/>
          <w:sz w:val="20"/>
          <w:szCs w:val="20"/>
          <w:lang w:eastAsia="pl-PL"/>
        </w:rPr>
      </w:pPr>
      <w:r>
        <w:rPr>
          <w:rFonts w:ascii="Book Antiqua" w:eastAsia="Times New Roman" w:hAnsi="Book Antiqua" w:cs="Book Antiqua"/>
          <w:sz w:val="20"/>
          <w:szCs w:val="20"/>
          <w:lang w:eastAsia="pl-PL"/>
        </w:rPr>
        <w:t>Oceny Zamawiający dokona na podstawie następującego wzoru:</w:t>
      </w:r>
    </w:p>
    <w:p w:rsidR="00FF1CC9" w:rsidRDefault="00FF1CC9" w:rsidP="00FF1CC9">
      <w:pPr>
        <w:tabs>
          <w:tab w:val="left" w:pos="284"/>
          <w:tab w:val="left" w:pos="567"/>
          <w:tab w:val="left" w:pos="851"/>
        </w:tabs>
        <w:spacing w:after="0" w:line="360" w:lineRule="auto"/>
        <w:jc w:val="both"/>
        <w:rPr>
          <w:rFonts w:ascii="Book Antiqua" w:eastAsia="Times New Roman" w:hAnsi="Book Antiqua" w:cs="Book Antiqua"/>
          <w:b/>
          <w:sz w:val="20"/>
          <w:szCs w:val="20"/>
          <w:lang w:eastAsia="pl-PL"/>
        </w:rPr>
      </w:pPr>
      <w:r>
        <w:rPr>
          <w:rFonts w:ascii="Book Antiqua" w:eastAsia="Times New Roman" w:hAnsi="Book Antiqua" w:cs="Book Antiqua"/>
          <w:b/>
          <w:bCs/>
          <w:sz w:val="20"/>
          <w:szCs w:val="20"/>
          <w:lang w:eastAsia="pl-PL"/>
        </w:rPr>
        <w:t>I. dla kryterium</w:t>
      </w:r>
      <w:r>
        <w:rPr>
          <w:rFonts w:ascii="Book Antiqua" w:eastAsia="Times New Roman" w:hAnsi="Book Antiqua" w:cs="Book Antiqua"/>
          <w:sz w:val="20"/>
          <w:szCs w:val="20"/>
          <w:lang w:eastAsia="pl-PL"/>
        </w:rPr>
        <w:t xml:space="preserve"> „</w:t>
      </w:r>
      <w:r>
        <w:rPr>
          <w:rFonts w:ascii="Book Antiqua" w:eastAsia="Times New Roman" w:hAnsi="Book Antiqua" w:cs="Book Antiqua"/>
          <w:b/>
          <w:bCs/>
          <w:sz w:val="20"/>
          <w:szCs w:val="20"/>
          <w:lang w:eastAsia="pl-PL"/>
        </w:rPr>
        <w:t>cena”</w:t>
      </w:r>
      <w:r>
        <w:rPr>
          <w:rFonts w:ascii="Book Antiqua" w:eastAsia="Times New Roman" w:hAnsi="Book Antiqua" w:cs="Book Antiqua"/>
          <w:sz w:val="20"/>
          <w:szCs w:val="20"/>
          <w:lang w:eastAsia="pl-PL"/>
        </w:rPr>
        <w:t xml:space="preserve">: </w:t>
      </w:r>
      <w:r>
        <w:rPr>
          <w:rFonts w:ascii="Book Antiqua" w:eastAsia="Times New Roman" w:hAnsi="Book Antiqua" w:cs="Book Antiqua"/>
          <w:b/>
          <w:sz w:val="20"/>
          <w:szCs w:val="20"/>
          <w:lang w:eastAsia="pl-PL"/>
        </w:rPr>
        <w:t xml:space="preserve">C = </w:t>
      </w:r>
      <w:proofErr w:type="spellStart"/>
      <w:r>
        <w:rPr>
          <w:rFonts w:ascii="Book Antiqua" w:eastAsia="Times New Roman" w:hAnsi="Book Antiqua" w:cs="Book Antiqua"/>
          <w:b/>
          <w:sz w:val="20"/>
          <w:szCs w:val="20"/>
          <w:lang w:eastAsia="pl-PL"/>
        </w:rPr>
        <w:t>C</w:t>
      </w:r>
      <w:r>
        <w:rPr>
          <w:rFonts w:ascii="Book Antiqua" w:eastAsia="Times New Roman" w:hAnsi="Book Antiqua" w:cs="Book Antiqua"/>
          <w:b/>
          <w:sz w:val="20"/>
          <w:szCs w:val="20"/>
          <w:vertAlign w:val="subscript"/>
          <w:lang w:eastAsia="pl-PL"/>
        </w:rPr>
        <w:t>n</w:t>
      </w:r>
      <w:proofErr w:type="spellEnd"/>
      <w:r>
        <w:rPr>
          <w:rFonts w:ascii="Book Antiqua" w:eastAsia="Times New Roman" w:hAnsi="Book Antiqua" w:cs="Book Antiqua"/>
          <w:b/>
          <w:sz w:val="20"/>
          <w:szCs w:val="20"/>
          <w:lang w:eastAsia="pl-PL"/>
        </w:rPr>
        <w:t xml:space="preserve"> / C</w:t>
      </w:r>
      <w:r>
        <w:rPr>
          <w:rFonts w:ascii="Book Antiqua" w:eastAsia="Times New Roman" w:hAnsi="Book Antiqua" w:cs="Book Antiqua"/>
          <w:b/>
          <w:sz w:val="20"/>
          <w:szCs w:val="20"/>
          <w:vertAlign w:val="subscript"/>
          <w:lang w:eastAsia="pl-PL"/>
        </w:rPr>
        <w:t>o</w:t>
      </w:r>
      <w:r>
        <w:rPr>
          <w:rFonts w:ascii="Book Antiqua" w:eastAsia="Times New Roman" w:hAnsi="Book Antiqua" w:cs="Book Antiqua"/>
          <w:b/>
          <w:sz w:val="20"/>
          <w:szCs w:val="20"/>
          <w:lang w:eastAsia="pl-PL"/>
        </w:rPr>
        <w:t xml:space="preserve"> x 100 pkt x 100%</w:t>
      </w:r>
    </w:p>
    <w:p w:rsidR="00FF1CC9" w:rsidRDefault="00FF1CC9" w:rsidP="00FF1CC9">
      <w:pPr>
        <w:tabs>
          <w:tab w:val="left" w:pos="0"/>
          <w:tab w:val="left" w:pos="567"/>
        </w:tabs>
        <w:spacing w:after="0" w:line="360" w:lineRule="auto"/>
        <w:jc w:val="both"/>
        <w:rPr>
          <w:rFonts w:ascii="Book Antiqua" w:eastAsia="Times New Roman" w:hAnsi="Book Antiqua" w:cs="Book Antiqua"/>
          <w:b/>
          <w:bCs/>
          <w:sz w:val="20"/>
          <w:szCs w:val="20"/>
          <w:lang w:eastAsia="pl-PL"/>
        </w:rPr>
      </w:pPr>
      <w:r>
        <w:rPr>
          <w:rFonts w:ascii="Book Antiqua" w:eastAsia="Times New Roman" w:hAnsi="Book Antiqua" w:cs="Book Antiqua"/>
          <w:sz w:val="20"/>
          <w:szCs w:val="20"/>
          <w:lang w:eastAsia="pl-PL"/>
        </w:rPr>
        <w:t>gdzie:</w:t>
      </w:r>
    </w:p>
    <w:p w:rsidR="00FF1CC9" w:rsidRDefault="00FF1CC9" w:rsidP="00FF1CC9">
      <w:pPr>
        <w:tabs>
          <w:tab w:val="left" w:pos="0"/>
          <w:tab w:val="left" w:pos="567"/>
        </w:tabs>
        <w:spacing w:after="0" w:line="360" w:lineRule="auto"/>
        <w:jc w:val="both"/>
        <w:rPr>
          <w:rFonts w:ascii="Book Antiqua" w:eastAsia="Times New Roman" w:hAnsi="Book Antiqua" w:cs="Book Antiqua"/>
          <w:b/>
          <w:bCs/>
          <w:sz w:val="20"/>
          <w:szCs w:val="20"/>
          <w:lang w:eastAsia="pl-PL"/>
        </w:rPr>
      </w:pPr>
      <w:r>
        <w:rPr>
          <w:rFonts w:ascii="Book Antiqua" w:eastAsia="Times New Roman" w:hAnsi="Book Antiqua" w:cs="Book Antiqua"/>
          <w:b/>
          <w:bCs/>
          <w:sz w:val="20"/>
          <w:szCs w:val="20"/>
          <w:lang w:eastAsia="pl-PL"/>
        </w:rPr>
        <w:t>C</w:t>
      </w:r>
      <w:r>
        <w:rPr>
          <w:rFonts w:ascii="Book Antiqua" w:eastAsia="Times New Roman" w:hAnsi="Book Antiqua" w:cs="Book Antiqua"/>
          <w:sz w:val="20"/>
          <w:szCs w:val="20"/>
          <w:lang w:eastAsia="pl-PL"/>
        </w:rPr>
        <w:t xml:space="preserve"> = przyznane punkty za cenę</w:t>
      </w:r>
    </w:p>
    <w:p w:rsidR="00FF1CC9" w:rsidRDefault="00FF1CC9" w:rsidP="00FF1CC9">
      <w:pPr>
        <w:tabs>
          <w:tab w:val="left" w:pos="0"/>
          <w:tab w:val="left" w:pos="567"/>
        </w:tabs>
        <w:spacing w:after="0" w:line="360" w:lineRule="auto"/>
        <w:jc w:val="both"/>
        <w:rPr>
          <w:rFonts w:ascii="Book Antiqua" w:eastAsia="Times New Roman" w:hAnsi="Book Antiqua" w:cs="Book Antiqua"/>
          <w:b/>
          <w:bCs/>
          <w:sz w:val="20"/>
          <w:szCs w:val="20"/>
          <w:lang w:eastAsia="pl-PL"/>
        </w:rPr>
      </w:pPr>
      <w:proofErr w:type="spellStart"/>
      <w:r>
        <w:rPr>
          <w:rFonts w:ascii="Book Antiqua" w:eastAsia="Times New Roman" w:hAnsi="Book Antiqua" w:cs="Book Antiqua"/>
          <w:b/>
          <w:bCs/>
          <w:sz w:val="20"/>
          <w:szCs w:val="20"/>
          <w:lang w:eastAsia="pl-PL"/>
        </w:rPr>
        <w:t>C</w:t>
      </w:r>
      <w:r>
        <w:rPr>
          <w:rFonts w:ascii="Book Antiqua" w:eastAsia="Times New Roman" w:hAnsi="Book Antiqua" w:cs="Book Antiqua"/>
          <w:b/>
          <w:bCs/>
          <w:sz w:val="20"/>
          <w:szCs w:val="20"/>
          <w:vertAlign w:val="subscript"/>
          <w:lang w:eastAsia="pl-PL"/>
        </w:rPr>
        <w:t>n</w:t>
      </w:r>
      <w:proofErr w:type="spellEnd"/>
      <w:r>
        <w:rPr>
          <w:rFonts w:ascii="Book Antiqua" w:eastAsia="Times New Roman" w:hAnsi="Book Antiqua" w:cs="Book Antiqua"/>
          <w:sz w:val="20"/>
          <w:szCs w:val="20"/>
          <w:lang w:eastAsia="pl-PL"/>
        </w:rPr>
        <w:t>= najniższa cena ofertowa (brutto) spośród ważnych ofert</w:t>
      </w:r>
    </w:p>
    <w:p w:rsidR="00FF1CC9" w:rsidRDefault="00FF1CC9" w:rsidP="00FF1CC9">
      <w:pPr>
        <w:tabs>
          <w:tab w:val="left" w:pos="0"/>
          <w:tab w:val="left" w:pos="567"/>
        </w:tabs>
        <w:spacing w:after="0" w:line="360" w:lineRule="auto"/>
        <w:jc w:val="both"/>
        <w:rPr>
          <w:rFonts w:ascii="Book Antiqua" w:eastAsia="Times New Roman" w:hAnsi="Book Antiqua" w:cs="Book Antiqua"/>
          <w:b/>
          <w:bCs/>
          <w:sz w:val="20"/>
          <w:szCs w:val="20"/>
          <w:lang w:eastAsia="pl-PL"/>
        </w:rPr>
      </w:pPr>
      <w:r>
        <w:rPr>
          <w:rFonts w:ascii="Book Antiqua" w:eastAsia="Times New Roman" w:hAnsi="Book Antiqua" w:cs="Book Antiqua"/>
          <w:b/>
          <w:bCs/>
          <w:sz w:val="20"/>
          <w:szCs w:val="20"/>
          <w:lang w:eastAsia="pl-PL"/>
        </w:rPr>
        <w:t>C</w:t>
      </w:r>
      <w:r>
        <w:rPr>
          <w:rFonts w:ascii="Book Antiqua" w:eastAsia="Times New Roman" w:hAnsi="Book Antiqua" w:cs="Book Antiqua"/>
          <w:b/>
          <w:bCs/>
          <w:sz w:val="20"/>
          <w:szCs w:val="20"/>
          <w:vertAlign w:val="subscript"/>
          <w:lang w:eastAsia="pl-PL"/>
        </w:rPr>
        <w:t>o</w:t>
      </w:r>
      <w:r>
        <w:rPr>
          <w:rFonts w:ascii="Book Antiqua" w:eastAsia="Times New Roman" w:hAnsi="Book Antiqua" w:cs="Book Antiqua"/>
          <w:sz w:val="20"/>
          <w:szCs w:val="20"/>
          <w:lang w:eastAsia="pl-PL"/>
        </w:rPr>
        <w:t>= cena oferty ocenianej</w:t>
      </w:r>
    </w:p>
    <w:p w:rsidR="00FF1CC9" w:rsidRDefault="00FF1CC9" w:rsidP="00FF1CC9">
      <w:pPr>
        <w:tabs>
          <w:tab w:val="left" w:pos="567"/>
        </w:tabs>
        <w:spacing w:after="0" w:line="360" w:lineRule="auto"/>
        <w:jc w:val="both"/>
        <w:rPr>
          <w:rFonts w:ascii="Book Antiqua" w:eastAsia="Times New Roman" w:hAnsi="Book Antiqua" w:cs="Book Antiqua"/>
          <w:i/>
          <w:sz w:val="20"/>
          <w:szCs w:val="20"/>
          <w:lang w:eastAsia="pl-PL"/>
        </w:rPr>
      </w:pPr>
      <w:r>
        <w:rPr>
          <w:rFonts w:ascii="Book Antiqua" w:eastAsia="Times New Roman" w:hAnsi="Book Antiqua" w:cs="Book Antiqua"/>
          <w:bCs/>
          <w:i/>
          <w:sz w:val="20"/>
          <w:szCs w:val="20"/>
          <w:lang w:eastAsia="pl-PL"/>
        </w:rPr>
        <w:t>Opis kryterium:</w:t>
      </w:r>
    </w:p>
    <w:p w:rsidR="00FF1CC9" w:rsidRDefault="00FF1CC9" w:rsidP="00FF1CC9">
      <w:pPr>
        <w:tabs>
          <w:tab w:val="left" w:pos="567"/>
        </w:tabs>
        <w:spacing w:after="0" w:line="360" w:lineRule="auto"/>
        <w:jc w:val="both"/>
        <w:rPr>
          <w:rFonts w:ascii="Book Antiqua" w:eastAsia="Times New Roman" w:hAnsi="Book Antiqua" w:cs="Book Antiqua"/>
          <w:sz w:val="20"/>
          <w:szCs w:val="20"/>
          <w:lang w:eastAsia="pl-PL"/>
        </w:rPr>
      </w:pPr>
      <w:r>
        <w:rPr>
          <w:rFonts w:ascii="Book Antiqua" w:eastAsia="Times New Roman" w:hAnsi="Book Antiqua" w:cs="Book Antiqua"/>
          <w:sz w:val="20"/>
          <w:szCs w:val="20"/>
          <w:lang w:eastAsia="pl-PL"/>
        </w:rPr>
        <w:t>Cena to wartość wyrażona w jednostkach pieniężnych, którą kupujący jest obowiązany zapłacić przedsiębiorcy za usługę. W cenie uwzględni się podatek VAT oraz podatek akcyzowy jeżeli na podstawie odrębnych przepisów sprzedaż podlega obciążeniu podatkiem VAT oraz podatkiem akcyzowym.</w:t>
      </w:r>
    </w:p>
    <w:p w:rsidR="00FF1CC9" w:rsidRDefault="00FF1CC9" w:rsidP="00FF1CC9">
      <w:pPr>
        <w:tabs>
          <w:tab w:val="left" w:pos="567"/>
        </w:tabs>
        <w:spacing w:after="0" w:line="360" w:lineRule="auto"/>
        <w:jc w:val="both"/>
        <w:rPr>
          <w:rFonts w:ascii="Book Antiqua" w:eastAsia="Times New Roman" w:hAnsi="Book Antiqua" w:cs="Book Antiqua"/>
          <w:sz w:val="20"/>
          <w:szCs w:val="20"/>
          <w:lang w:eastAsia="pl-PL"/>
        </w:rPr>
      </w:pPr>
      <w:r>
        <w:rPr>
          <w:rFonts w:ascii="Book Antiqua" w:eastAsia="Times New Roman" w:hAnsi="Book Antiqua" w:cs="Book Antiqua"/>
          <w:sz w:val="20"/>
          <w:szCs w:val="20"/>
          <w:lang w:eastAsia="pl-PL"/>
        </w:rPr>
        <w:t>W kryterium tym Wykonawca może otrzymać maksymalnie 100 pkt.</w:t>
      </w:r>
    </w:p>
    <w:p w:rsidR="00FF1CC9" w:rsidRDefault="00FF1CC9" w:rsidP="00FF1CC9">
      <w:pPr>
        <w:tabs>
          <w:tab w:val="left" w:pos="567"/>
        </w:tabs>
        <w:spacing w:after="0" w:line="360" w:lineRule="auto"/>
        <w:jc w:val="both"/>
        <w:rPr>
          <w:rFonts w:ascii="Book Antiqua" w:eastAsia="Times New Roman" w:hAnsi="Book Antiqua" w:cs="Book Antiqua"/>
          <w:sz w:val="20"/>
          <w:szCs w:val="20"/>
          <w:lang w:eastAsia="pl-PL"/>
        </w:rPr>
      </w:pPr>
    </w:p>
    <w:p w:rsidR="00FF1CC9" w:rsidRDefault="00FF1CC9" w:rsidP="009F2948">
      <w:pPr>
        <w:numPr>
          <w:ilvl w:val="0"/>
          <w:numId w:val="2"/>
        </w:numPr>
        <w:tabs>
          <w:tab w:val="left" w:pos="284"/>
        </w:tabs>
        <w:spacing w:after="0" w:line="360" w:lineRule="auto"/>
        <w:jc w:val="both"/>
        <w:rPr>
          <w:rFonts w:ascii="Book Antiqua" w:hAnsi="Book Antiqua" w:cs="Book Antiqua"/>
          <w:b/>
          <w:bCs/>
          <w:sz w:val="20"/>
          <w:szCs w:val="20"/>
          <w:lang w:eastAsia="pl-PL"/>
        </w:rPr>
      </w:pPr>
      <w:r>
        <w:rPr>
          <w:rFonts w:ascii="Book Antiqua" w:hAnsi="Book Antiqua" w:cs="Book Antiqua"/>
          <w:b/>
          <w:bCs/>
          <w:lang w:eastAsia="pl-PL"/>
        </w:rPr>
        <w:t>Sposób przygotowania oferty:</w:t>
      </w:r>
    </w:p>
    <w:p w:rsidR="00FF1CC9" w:rsidRDefault="00FF1CC9" w:rsidP="00FF1CC9">
      <w:pPr>
        <w:tabs>
          <w:tab w:val="left" w:pos="426"/>
        </w:tabs>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7.1</w:t>
      </w:r>
      <w:r>
        <w:rPr>
          <w:rFonts w:ascii="Book Antiqua" w:eastAsia="Times New Roman" w:hAnsi="Book Antiqua" w:cs="Times New Roman"/>
          <w:sz w:val="20"/>
          <w:szCs w:val="20"/>
          <w:lang w:eastAsia="pl-PL"/>
        </w:rPr>
        <w:tab/>
        <w:t>Każdy Wykonawca może złożyć tylko jedną ofertę.</w:t>
      </w:r>
    </w:p>
    <w:p w:rsidR="00FF1CC9" w:rsidRDefault="00FF1CC9" w:rsidP="00FF1CC9">
      <w:pPr>
        <w:tabs>
          <w:tab w:val="left" w:pos="426"/>
        </w:tabs>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7.2   Oferty należy przesłać poprzez platformę zakupową.</w:t>
      </w:r>
    </w:p>
    <w:p w:rsidR="00FF1CC9" w:rsidRDefault="00FF1CC9" w:rsidP="00FF1CC9">
      <w:pPr>
        <w:tabs>
          <w:tab w:val="left" w:pos="426"/>
        </w:tabs>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7.3</w:t>
      </w:r>
      <w:r>
        <w:rPr>
          <w:rFonts w:ascii="Book Antiqua" w:eastAsia="Times New Roman" w:hAnsi="Book Antiqua" w:cs="Times New Roman"/>
          <w:sz w:val="20"/>
          <w:szCs w:val="20"/>
          <w:lang w:eastAsia="pl-PL"/>
        </w:rPr>
        <w:tab/>
        <w:t xml:space="preserve"> Oferta musi być podpisana przez osoby upoważnione do reprezentowania Wykonawcy (Wykonawców wspólnie ubiegających się o udzielenie zamówienia).</w:t>
      </w:r>
    </w:p>
    <w:p w:rsidR="00FF1CC9" w:rsidRDefault="00FF1CC9" w:rsidP="00FF1CC9">
      <w:pPr>
        <w:tabs>
          <w:tab w:val="left" w:pos="426"/>
        </w:tabs>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7.4.</w:t>
      </w:r>
      <w:r>
        <w:rPr>
          <w:rFonts w:ascii="Book Antiqua" w:eastAsia="Times New Roman" w:hAnsi="Book Antiqua" w:cs="Times New Roman"/>
          <w:sz w:val="20"/>
          <w:szCs w:val="20"/>
          <w:lang w:eastAsia="pl-PL"/>
        </w:rPr>
        <w:tab/>
        <w:t>Ofertę należy przygotować na załączonym formularzu, w formie elektronicznej, w języku polskim, podpisany formularz ofertowy i inne dokumenty należy zeskanować i wysłać drogą elektroniczną używając platformy zakupowej.</w:t>
      </w:r>
    </w:p>
    <w:p w:rsidR="00FF1CC9" w:rsidRDefault="00FF1CC9" w:rsidP="00FF1CC9">
      <w:pPr>
        <w:tabs>
          <w:tab w:val="left" w:pos="426"/>
        </w:tabs>
        <w:spacing w:after="0" w:line="360" w:lineRule="auto"/>
        <w:jc w:val="both"/>
        <w:rPr>
          <w:rFonts w:ascii="Book Antiqua" w:eastAsia="Times New Roman" w:hAnsi="Book Antiqua" w:cs="Times New Roman"/>
          <w:i/>
          <w:sz w:val="20"/>
          <w:szCs w:val="20"/>
          <w:lang w:eastAsia="pl-PL"/>
        </w:rPr>
      </w:pPr>
      <w:r>
        <w:rPr>
          <w:rFonts w:ascii="Book Antiqua" w:eastAsia="Times New Roman" w:hAnsi="Book Antiqua" w:cs="Times New Roman"/>
          <w:i/>
          <w:sz w:val="20"/>
          <w:szCs w:val="20"/>
          <w:lang w:eastAsia="pl-PL"/>
        </w:rPr>
        <w:t xml:space="preserve">Zamawiający dopuszcza złożenie oferty za pośrednictwem Platformy zakupowej prowadzonego postępowania w formie elektronicznej lub postaci elektronicznej opatrzonej podpisem zaufanym lub elektronicznym podpisem osobistym (e-dowód)  z zastrzeżeniem, iż pliki podpisywane profilem zaufanym, nie mogą być większe niż 10MB oraz pliki podpisywane w aplikacji </w:t>
      </w:r>
      <w:proofErr w:type="spellStart"/>
      <w:r>
        <w:rPr>
          <w:rFonts w:ascii="Book Antiqua" w:eastAsia="Times New Roman" w:hAnsi="Book Antiqua" w:cs="Times New Roman"/>
          <w:i/>
          <w:sz w:val="20"/>
          <w:szCs w:val="20"/>
          <w:lang w:eastAsia="pl-PL"/>
        </w:rPr>
        <w:t>eDoApp</w:t>
      </w:r>
      <w:proofErr w:type="spellEnd"/>
      <w:r>
        <w:rPr>
          <w:rFonts w:ascii="Book Antiqua" w:eastAsia="Times New Roman" w:hAnsi="Book Antiqua" w:cs="Times New Roman"/>
          <w:i/>
          <w:sz w:val="20"/>
          <w:szCs w:val="20"/>
          <w:lang w:eastAsia="pl-PL"/>
        </w:rPr>
        <w:t xml:space="preserve"> służącej do składania podpisu osobistego nie mogą być większe niż 5MB.</w:t>
      </w:r>
    </w:p>
    <w:p w:rsidR="00FF1CC9" w:rsidRDefault="00FF1CC9" w:rsidP="00FF1CC9">
      <w:pPr>
        <w:tabs>
          <w:tab w:val="left" w:pos="426"/>
        </w:tabs>
        <w:spacing w:after="0" w:line="360" w:lineRule="auto"/>
        <w:jc w:val="both"/>
        <w:rPr>
          <w:rFonts w:ascii="Book Antiqua" w:eastAsia="Times New Roman" w:hAnsi="Book Antiqua" w:cs="Times New Roman"/>
          <w:i/>
          <w:color w:val="FF0000"/>
          <w:sz w:val="20"/>
          <w:szCs w:val="20"/>
          <w:lang w:eastAsia="pl-PL"/>
        </w:rPr>
      </w:pPr>
      <w:r>
        <w:rPr>
          <w:rFonts w:ascii="Book Antiqua" w:eastAsia="Times New Roman" w:hAnsi="Book Antiqua" w:cs="Times New Roman"/>
          <w:sz w:val="20"/>
          <w:szCs w:val="20"/>
          <w:lang w:eastAsia="pl-PL"/>
        </w:rPr>
        <w:t xml:space="preserve"> </w:t>
      </w:r>
      <w:r>
        <w:rPr>
          <w:rFonts w:ascii="Book Antiqua" w:eastAsia="Times New Roman" w:hAnsi="Book Antiqua" w:cs="Times New Roman"/>
          <w:color w:val="FF0000"/>
          <w:sz w:val="20"/>
          <w:szCs w:val="20"/>
          <w:lang w:eastAsia="pl-PL"/>
        </w:rPr>
        <w:t>Zamawiający zaleca zapisanie oferty w formacie .pdf</w:t>
      </w:r>
    </w:p>
    <w:p w:rsidR="00FF1CC9" w:rsidRDefault="00FF1CC9" w:rsidP="00FF1CC9">
      <w:pPr>
        <w:tabs>
          <w:tab w:val="left" w:pos="426"/>
        </w:tabs>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7.5.</w:t>
      </w:r>
      <w:r>
        <w:rPr>
          <w:rFonts w:ascii="Book Antiqua" w:eastAsia="Times New Roman" w:hAnsi="Book Antiqua" w:cs="Times New Roman"/>
          <w:sz w:val="20"/>
          <w:szCs w:val="20"/>
          <w:lang w:eastAsia="pl-PL"/>
        </w:rPr>
        <w:tab/>
        <w:t>Wykonawca ponosi wszelkie koszty związane z przygotowaniem i złożeniem oferty.</w:t>
      </w:r>
    </w:p>
    <w:p w:rsidR="00FF1CC9" w:rsidRDefault="00FF1CC9" w:rsidP="00FF1CC9">
      <w:pPr>
        <w:tabs>
          <w:tab w:val="left" w:pos="426"/>
        </w:tabs>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7.6.</w:t>
      </w:r>
      <w:r>
        <w:rPr>
          <w:rFonts w:ascii="Book Antiqua" w:eastAsia="Times New Roman" w:hAnsi="Book Antiqua" w:cs="Times New Roman"/>
          <w:sz w:val="20"/>
          <w:szCs w:val="20"/>
          <w:lang w:eastAsia="pl-PL"/>
        </w:rPr>
        <w:tab/>
        <w:t>Oferta oraz wszelkie załączniki muszą być podpisane przez osoby upoważnione do reprezentowania Wykonawcy. Oznacza to, iż jeżeli z dokumentu (ów) określającego (</w:t>
      </w:r>
      <w:proofErr w:type="spellStart"/>
      <w:r>
        <w:rPr>
          <w:rFonts w:ascii="Book Antiqua" w:eastAsia="Times New Roman" w:hAnsi="Book Antiqua" w:cs="Times New Roman"/>
          <w:sz w:val="20"/>
          <w:szCs w:val="20"/>
          <w:lang w:eastAsia="pl-PL"/>
        </w:rPr>
        <w:t>ych</w:t>
      </w:r>
      <w:proofErr w:type="spellEnd"/>
      <w:r>
        <w:rPr>
          <w:rFonts w:ascii="Book Antiqua" w:eastAsia="Times New Roman" w:hAnsi="Book Antiqua" w:cs="Times New Roman"/>
          <w:sz w:val="20"/>
          <w:szCs w:val="20"/>
          <w:lang w:eastAsia="pl-PL"/>
        </w:rPr>
        <w:t>) status prawny Wykonawcy(ów) lub pełnomocnictwa (pełnomocnictw) wynika, iż do reprezentowania Wykonawcy(ów) upoważnionych jest łącznie kilka osób dokumenty wchodzące w skład oferty muszą być podpisane przez wszystkie te osoby.</w:t>
      </w:r>
    </w:p>
    <w:p w:rsidR="00FF1CC9" w:rsidRDefault="00FF1CC9" w:rsidP="00FF1CC9">
      <w:pPr>
        <w:tabs>
          <w:tab w:val="left" w:pos="426"/>
        </w:tabs>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7.7.</w:t>
      </w:r>
      <w:r>
        <w:rPr>
          <w:rFonts w:ascii="Book Antiqua" w:eastAsia="Times New Roman" w:hAnsi="Book Antiqua" w:cs="Times New Roman"/>
          <w:sz w:val="20"/>
          <w:szCs w:val="20"/>
          <w:lang w:eastAsia="pl-PL"/>
        </w:rPr>
        <w:tab/>
        <w:t xml:space="preserve">Upoważnienie osób podpisujących ofertę do jej podpisania musi bezpośrednio wynikać </w:t>
      </w:r>
    </w:p>
    <w:p w:rsidR="00FF1CC9" w:rsidRDefault="00FF1CC9" w:rsidP="00FF1CC9">
      <w:pPr>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xml:space="preserve">z dokumentów dołączonych do oferty. Oznacza to, że jeżeli upoważnienie takie nie wynika wprost </w:t>
      </w:r>
    </w:p>
    <w:p w:rsidR="00FF1CC9" w:rsidRDefault="00FF1CC9" w:rsidP="00FF1CC9">
      <w:pPr>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z dokumentu stwierdzającego status prawny Wykonawcy (odpisu z właściwego rejestru lub zaświadczenia o wpisie do ewidencji działalności gospodarczej) to do oferty należy dołączyć skan oryginału lub skan poświadczonej kopii stosownego pełnomocnictwa wystawionego przez osoby do tego upoważnione.</w:t>
      </w:r>
    </w:p>
    <w:p w:rsidR="00FF1CC9" w:rsidRDefault="00FF1CC9" w:rsidP="00FF1CC9">
      <w:pPr>
        <w:spacing w:after="0" w:line="360" w:lineRule="auto"/>
        <w:jc w:val="both"/>
        <w:rPr>
          <w:rFonts w:ascii="Book Antiqua" w:eastAsia="Times New Roman" w:hAnsi="Book Antiqua" w:cs="Times New Roman"/>
          <w:b/>
          <w:sz w:val="20"/>
          <w:szCs w:val="20"/>
          <w:lang w:eastAsia="pl-PL"/>
        </w:rPr>
      </w:pPr>
      <w:r>
        <w:rPr>
          <w:rFonts w:ascii="Book Antiqua" w:eastAsia="Times New Roman" w:hAnsi="Book Antiqua" w:cs="Times New Roman"/>
          <w:b/>
          <w:sz w:val="20"/>
          <w:szCs w:val="20"/>
          <w:lang w:eastAsia="pl-PL"/>
        </w:rPr>
        <w:t>8.  Termin składania oferty i zadawania pytań do postępowania:</w:t>
      </w:r>
    </w:p>
    <w:p w:rsidR="00FF1CC9" w:rsidRDefault="00FF1CC9" w:rsidP="00FF1CC9">
      <w:pPr>
        <w:spacing w:after="0" w:line="360" w:lineRule="auto"/>
        <w:ind w:left="142"/>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1) Ofertę należy złożyć przez platformę zakupową w nieprzekraczalnym terminie:</w:t>
      </w:r>
    </w:p>
    <w:tbl>
      <w:tblPr>
        <w:tblW w:w="7164" w:type="dxa"/>
        <w:tblInd w:w="503" w:type="dxa"/>
        <w:tblLayout w:type="fixed"/>
        <w:tblLook w:val="01E0" w:firstRow="1" w:lastRow="1" w:firstColumn="1" w:lastColumn="1" w:noHBand="0" w:noVBand="0"/>
      </w:tblPr>
      <w:tblGrid>
        <w:gridCol w:w="1439"/>
        <w:gridCol w:w="1982"/>
        <w:gridCol w:w="1440"/>
        <w:gridCol w:w="2303"/>
      </w:tblGrid>
      <w:tr w:rsidR="00FF1CC9" w:rsidTr="00FF1CC9">
        <w:trPr>
          <w:trHeight w:val="778"/>
        </w:trPr>
        <w:tc>
          <w:tcPr>
            <w:tcW w:w="1439" w:type="dxa"/>
            <w:tcBorders>
              <w:top w:val="single" w:sz="4" w:space="0" w:color="000000"/>
              <w:left w:val="single" w:sz="4" w:space="0" w:color="000000"/>
              <w:bottom w:val="single" w:sz="4" w:space="0" w:color="000000"/>
              <w:right w:val="single" w:sz="4" w:space="0" w:color="000000"/>
            </w:tcBorders>
            <w:vAlign w:val="center"/>
            <w:hideMark/>
          </w:tcPr>
          <w:p w:rsidR="00FF1CC9" w:rsidRDefault="00FF1CC9">
            <w:pPr>
              <w:widowControl w:val="0"/>
              <w:spacing w:after="0" w:line="360" w:lineRule="auto"/>
              <w:ind w:left="142"/>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do dnia:</w:t>
            </w:r>
          </w:p>
        </w:tc>
        <w:tc>
          <w:tcPr>
            <w:tcW w:w="1981" w:type="dxa"/>
            <w:tcBorders>
              <w:top w:val="single" w:sz="4" w:space="0" w:color="000000"/>
              <w:left w:val="single" w:sz="4" w:space="0" w:color="000000"/>
              <w:bottom w:val="single" w:sz="4" w:space="0" w:color="000000"/>
              <w:right w:val="single" w:sz="4" w:space="0" w:color="000000"/>
            </w:tcBorders>
            <w:vAlign w:val="center"/>
            <w:hideMark/>
          </w:tcPr>
          <w:p w:rsidR="00FF1CC9" w:rsidRDefault="00FF1CC9">
            <w:pPr>
              <w:widowControl w:val="0"/>
              <w:spacing w:after="0" w:line="360" w:lineRule="auto"/>
              <w:ind w:left="142"/>
              <w:jc w:val="both"/>
              <w:rPr>
                <w:rFonts w:ascii="Book Antiqua" w:eastAsia="Times New Roman" w:hAnsi="Book Antiqua" w:cs="Times New Roman"/>
                <w:b/>
                <w:bCs/>
                <w:i/>
                <w:iCs/>
                <w:sz w:val="20"/>
                <w:szCs w:val="20"/>
                <w:lang w:eastAsia="pl-PL"/>
              </w:rPr>
            </w:pPr>
            <w:r>
              <w:rPr>
                <w:rFonts w:ascii="Book Antiqua" w:eastAsia="Times New Roman" w:hAnsi="Book Antiqua" w:cs="Times New Roman"/>
                <w:b/>
                <w:bCs/>
                <w:i/>
                <w:iCs/>
                <w:sz w:val="20"/>
                <w:szCs w:val="20"/>
                <w:lang w:eastAsia="pl-PL"/>
              </w:rPr>
              <w:t>23.11.2022 r.</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FF1CC9" w:rsidRDefault="00FF1CC9">
            <w:pPr>
              <w:widowControl w:val="0"/>
              <w:spacing w:after="0" w:line="360" w:lineRule="auto"/>
              <w:ind w:left="142"/>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do godz.</w:t>
            </w:r>
          </w:p>
        </w:tc>
        <w:tc>
          <w:tcPr>
            <w:tcW w:w="2302" w:type="dxa"/>
            <w:tcBorders>
              <w:top w:val="single" w:sz="4" w:space="0" w:color="000000"/>
              <w:left w:val="single" w:sz="4" w:space="0" w:color="000000"/>
              <w:bottom w:val="single" w:sz="4" w:space="0" w:color="000000"/>
              <w:right w:val="single" w:sz="4" w:space="0" w:color="000000"/>
            </w:tcBorders>
            <w:vAlign w:val="center"/>
            <w:hideMark/>
          </w:tcPr>
          <w:p w:rsidR="00FF1CC9" w:rsidRDefault="00FF1CC9">
            <w:pPr>
              <w:widowControl w:val="0"/>
              <w:spacing w:after="0" w:line="360" w:lineRule="auto"/>
              <w:ind w:left="142"/>
              <w:jc w:val="both"/>
              <w:rPr>
                <w:rFonts w:ascii="Book Antiqua" w:eastAsia="Times New Roman" w:hAnsi="Book Antiqua" w:cs="Times New Roman"/>
                <w:b/>
                <w:bCs/>
                <w:i/>
                <w:iCs/>
                <w:sz w:val="20"/>
                <w:szCs w:val="20"/>
                <w:lang w:eastAsia="pl-PL"/>
              </w:rPr>
            </w:pPr>
            <w:r>
              <w:rPr>
                <w:rFonts w:ascii="Book Antiqua" w:eastAsia="Times New Roman" w:hAnsi="Book Antiqua" w:cs="Times New Roman"/>
                <w:b/>
                <w:bCs/>
                <w:i/>
                <w:iCs/>
                <w:sz w:val="20"/>
                <w:szCs w:val="20"/>
                <w:lang w:eastAsia="pl-PL"/>
              </w:rPr>
              <w:t>10:00</w:t>
            </w:r>
          </w:p>
        </w:tc>
      </w:tr>
    </w:tbl>
    <w:p w:rsidR="00FF1CC9" w:rsidRDefault="00FF1CC9" w:rsidP="00FF1CC9">
      <w:pPr>
        <w:spacing w:after="0" w:line="360" w:lineRule="auto"/>
        <w:ind w:left="142"/>
        <w:jc w:val="both"/>
        <w:rPr>
          <w:rFonts w:ascii="Book Antiqua" w:eastAsia="Times New Roman" w:hAnsi="Book Antiqua" w:cs="Times New Roman"/>
          <w:sz w:val="20"/>
          <w:szCs w:val="20"/>
          <w:lang w:eastAsia="pl-PL"/>
        </w:rPr>
      </w:pPr>
    </w:p>
    <w:p w:rsidR="00FF1CC9" w:rsidRDefault="00FF1CC9" w:rsidP="00FF1CC9">
      <w:pPr>
        <w:spacing w:after="0" w:line="360" w:lineRule="auto"/>
        <w:ind w:left="142"/>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xml:space="preserve">2) Termin zadawania pytań upływa w dniu: </w:t>
      </w:r>
      <w:r>
        <w:rPr>
          <w:rFonts w:ascii="Book Antiqua" w:eastAsia="Times New Roman" w:hAnsi="Book Antiqua" w:cs="Times New Roman"/>
          <w:sz w:val="20"/>
          <w:szCs w:val="20"/>
          <w:u w:val="single"/>
          <w:lang w:eastAsia="pl-PL"/>
        </w:rPr>
        <w:t>21.11.2022 r. o godz. 12:00</w:t>
      </w:r>
    </w:p>
    <w:p w:rsidR="00FF1CC9" w:rsidRDefault="00FF1CC9" w:rsidP="009F2948">
      <w:pPr>
        <w:numPr>
          <w:ilvl w:val="0"/>
          <w:numId w:val="2"/>
        </w:numPr>
        <w:tabs>
          <w:tab w:val="left" w:pos="284"/>
        </w:tabs>
        <w:spacing w:after="0" w:line="360" w:lineRule="auto"/>
        <w:jc w:val="both"/>
        <w:rPr>
          <w:rFonts w:ascii="Book Antiqua" w:hAnsi="Book Antiqua" w:cs="Book Antiqua"/>
          <w:color w:val="000000"/>
          <w:sz w:val="20"/>
          <w:szCs w:val="20"/>
          <w:lang w:eastAsia="ar-SA"/>
        </w:rPr>
      </w:pPr>
      <w:r>
        <w:rPr>
          <w:rFonts w:ascii="Book Antiqua" w:hAnsi="Book Antiqua" w:cs="Book Antiqua"/>
          <w:b/>
          <w:bCs/>
          <w:color w:val="000000"/>
          <w:lang w:eastAsia="ar-SA"/>
        </w:rPr>
        <w:t>O udzielenie zamówienia mogą ubiegać się Wykonawcy, którzy</w:t>
      </w:r>
      <w:r>
        <w:rPr>
          <w:rFonts w:ascii="Book Antiqua" w:hAnsi="Book Antiqua" w:cs="Book Antiqua"/>
          <w:color w:val="000000"/>
          <w:lang w:eastAsia="ar-SA"/>
        </w:rPr>
        <w:t>:</w:t>
      </w:r>
    </w:p>
    <w:p w:rsidR="00FF1CC9" w:rsidRDefault="00FF1CC9" w:rsidP="00FF1CC9">
      <w:pPr>
        <w:tabs>
          <w:tab w:val="left" w:pos="426"/>
        </w:tabs>
        <w:spacing w:after="120" w:line="360" w:lineRule="auto"/>
        <w:jc w:val="both"/>
        <w:rPr>
          <w:rFonts w:ascii="Book Antiqua" w:eastAsia="Times New Roman" w:hAnsi="Book Antiqua" w:cs="Book Antiqua"/>
          <w:color w:val="000000"/>
          <w:sz w:val="20"/>
          <w:szCs w:val="20"/>
          <w:lang w:eastAsia="ar-SA"/>
        </w:rPr>
      </w:pPr>
      <w:r>
        <w:rPr>
          <w:rFonts w:ascii="Book Antiqua" w:eastAsia="Times New Roman" w:hAnsi="Book Antiqua" w:cs="Book Antiqua"/>
          <w:b/>
          <w:color w:val="000000"/>
          <w:sz w:val="20"/>
          <w:szCs w:val="20"/>
          <w:lang w:eastAsia="ar-SA"/>
        </w:rPr>
        <w:t>9.1</w:t>
      </w:r>
      <w:r>
        <w:rPr>
          <w:rFonts w:ascii="Book Antiqua" w:eastAsia="Times New Roman" w:hAnsi="Book Antiqua" w:cs="Book Antiqua"/>
          <w:color w:val="000000"/>
          <w:sz w:val="20"/>
          <w:szCs w:val="20"/>
          <w:lang w:eastAsia="ar-SA"/>
        </w:rPr>
        <w:t xml:space="preserve"> Wykonawcy ubiegający się o zamówienia muszą spełniać łącznie niżej wymienione warunki udziału w postępowaniu dotyczące:</w:t>
      </w:r>
    </w:p>
    <w:p w:rsidR="00FF1CC9" w:rsidRDefault="00FF1CC9" w:rsidP="00FF1CC9">
      <w:pPr>
        <w:tabs>
          <w:tab w:val="left" w:pos="426"/>
        </w:tabs>
        <w:spacing w:after="120" w:line="360" w:lineRule="auto"/>
        <w:jc w:val="both"/>
        <w:rPr>
          <w:rFonts w:ascii="Book Antiqua" w:eastAsia="Times New Roman" w:hAnsi="Book Antiqua" w:cs="Book Antiqua"/>
          <w:color w:val="000000"/>
          <w:sz w:val="20"/>
          <w:szCs w:val="20"/>
          <w:lang w:eastAsia="ar-SA"/>
        </w:rPr>
      </w:pPr>
      <w:r>
        <w:rPr>
          <w:rFonts w:ascii="Book Antiqua" w:eastAsia="Times New Roman" w:hAnsi="Book Antiqua" w:cs="Book Antiqua"/>
          <w:b/>
          <w:color w:val="000000"/>
          <w:sz w:val="20"/>
          <w:szCs w:val="20"/>
          <w:lang w:eastAsia="ar-SA"/>
        </w:rPr>
        <w:t>1)</w:t>
      </w:r>
      <w:r>
        <w:rPr>
          <w:rFonts w:ascii="Book Antiqua" w:eastAsia="Times New Roman" w:hAnsi="Book Antiqua" w:cs="Book Antiqua"/>
          <w:color w:val="000000"/>
          <w:sz w:val="20"/>
          <w:szCs w:val="20"/>
          <w:lang w:eastAsia="ar-SA"/>
        </w:rPr>
        <w:tab/>
        <w:t>zdolności do występowania w obrocie gospodarczym;</w:t>
      </w:r>
    </w:p>
    <w:p w:rsidR="00FF1CC9" w:rsidRDefault="00FF1CC9" w:rsidP="00FF1CC9">
      <w:pPr>
        <w:tabs>
          <w:tab w:val="left" w:pos="426"/>
        </w:tabs>
        <w:spacing w:after="120" w:line="360" w:lineRule="auto"/>
        <w:jc w:val="both"/>
        <w:rPr>
          <w:rFonts w:ascii="Book Antiqua" w:eastAsia="Times New Roman" w:hAnsi="Book Antiqua" w:cs="Book Antiqua"/>
          <w:color w:val="000000"/>
          <w:sz w:val="20"/>
          <w:szCs w:val="20"/>
          <w:lang w:eastAsia="ar-SA"/>
        </w:rPr>
      </w:pPr>
      <w:r>
        <w:rPr>
          <w:rFonts w:ascii="Book Antiqua" w:eastAsia="Times New Roman" w:hAnsi="Book Antiqua" w:cs="Book Antiqua"/>
          <w:b/>
          <w:color w:val="000000"/>
          <w:sz w:val="20"/>
          <w:szCs w:val="20"/>
          <w:lang w:eastAsia="ar-SA"/>
        </w:rPr>
        <w:t>2)</w:t>
      </w:r>
      <w:r>
        <w:rPr>
          <w:rFonts w:ascii="Book Antiqua" w:eastAsia="Times New Roman" w:hAnsi="Book Antiqua" w:cs="Book Antiqua"/>
          <w:color w:val="000000"/>
          <w:sz w:val="20"/>
          <w:szCs w:val="20"/>
          <w:lang w:eastAsia="ar-SA"/>
        </w:rPr>
        <w:tab/>
        <w:t>uprawnień do prowadzenia określonej działalności gospodarczej lub zawodowej, o ile wynika to z odrębnych przepisów;</w:t>
      </w:r>
    </w:p>
    <w:p w:rsidR="00FF1CC9" w:rsidRDefault="00FF1CC9" w:rsidP="00FF1CC9">
      <w:pPr>
        <w:tabs>
          <w:tab w:val="left" w:pos="426"/>
        </w:tabs>
        <w:spacing w:after="120" w:line="360" w:lineRule="auto"/>
        <w:jc w:val="both"/>
        <w:rPr>
          <w:rFonts w:ascii="Book Antiqua" w:eastAsia="Times New Roman" w:hAnsi="Book Antiqua" w:cs="Book Antiqua"/>
          <w:color w:val="000000"/>
          <w:sz w:val="20"/>
          <w:szCs w:val="20"/>
          <w:lang w:eastAsia="ar-SA"/>
        </w:rPr>
      </w:pPr>
      <w:r>
        <w:rPr>
          <w:rFonts w:ascii="Book Antiqua" w:eastAsia="Times New Roman" w:hAnsi="Book Antiqua" w:cs="Book Antiqua"/>
          <w:b/>
          <w:color w:val="000000"/>
          <w:sz w:val="20"/>
          <w:szCs w:val="20"/>
          <w:lang w:eastAsia="ar-SA"/>
        </w:rPr>
        <w:t>3)</w:t>
      </w:r>
      <w:r>
        <w:rPr>
          <w:rFonts w:ascii="Book Antiqua" w:eastAsia="Times New Roman" w:hAnsi="Book Antiqua" w:cs="Book Antiqua"/>
          <w:color w:val="000000"/>
          <w:sz w:val="20"/>
          <w:szCs w:val="20"/>
          <w:lang w:eastAsia="ar-SA"/>
        </w:rPr>
        <w:tab/>
        <w:t>sytuacji ekonomicznej lub finansowej;</w:t>
      </w:r>
    </w:p>
    <w:p w:rsidR="00FF1CC9" w:rsidRDefault="00FF1CC9" w:rsidP="00FF1CC9">
      <w:pPr>
        <w:tabs>
          <w:tab w:val="left" w:pos="426"/>
        </w:tabs>
        <w:spacing w:after="120" w:line="360" w:lineRule="auto"/>
        <w:jc w:val="both"/>
        <w:rPr>
          <w:rFonts w:ascii="Book Antiqua" w:eastAsia="Times New Roman" w:hAnsi="Book Antiqua" w:cs="Book Antiqua"/>
          <w:color w:val="000000"/>
          <w:sz w:val="20"/>
          <w:szCs w:val="20"/>
          <w:lang w:eastAsia="ar-SA"/>
        </w:rPr>
      </w:pPr>
      <w:r>
        <w:rPr>
          <w:rFonts w:ascii="Book Antiqua" w:eastAsia="Times New Roman" w:hAnsi="Book Antiqua" w:cs="Book Antiqua"/>
          <w:b/>
          <w:color w:val="000000"/>
          <w:sz w:val="20"/>
          <w:szCs w:val="20"/>
          <w:lang w:eastAsia="ar-SA"/>
        </w:rPr>
        <w:t>4)</w:t>
      </w:r>
      <w:r>
        <w:rPr>
          <w:rFonts w:ascii="Book Antiqua" w:eastAsia="Times New Roman" w:hAnsi="Book Antiqua" w:cs="Book Antiqua"/>
          <w:color w:val="000000"/>
          <w:sz w:val="20"/>
          <w:szCs w:val="20"/>
          <w:lang w:eastAsia="ar-SA"/>
        </w:rPr>
        <w:tab/>
        <w:t>zdol</w:t>
      </w:r>
      <w:r w:rsidR="00445607">
        <w:rPr>
          <w:rFonts w:ascii="Book Antiqua" w:eastAsia="Times New Roman" w:hAnsi="Book Antiqua" w:cs="Book Antiqua"/>
          <w:color w:val="000000"/>
          <w:sz w:val="20"/>
          <w:szCs w:val="20"/>
          <w:lang w:eastAsia="ar-SA"/>
        </w:rPr>
        <w:t>ności technicznej lub zawodowej.</w:t>
      </w:r>
    </w:p>
    <w:p w:rsidR="00445607" w:rsidRPr="00445607" w:rsidRDefault="00445607" w:rsidP="00445607">
      <w:pPr>
        <w:tabs>
          <w:tab w:val="left" w:pos="426"/>
        </w:tabs>
        <w:spacing w:after="0" w:line="360" w:lineRule="auto"/>
        <w:jc w:val="both"/>
        <w:rPr>
          <w:rFonts w:ascii="Book Antiqua" w:eastAsia="Times New Roman" w:hAnsi="Book Antiqua" w:cs="Book Antiqua"/>
          <w:color w:val="000000"/>
          <w:sz w:val="20"/>
          <w:szCs w:val="20"/>
          <w:lang w:eastAsia="ar-SA"/>
        </w:rPr>
      </w:pPr>
      <w:r w:rsidRPr="00445607">
        <w:rPr>
          <w:rFonts w:ascii="Book Antiqua" w:eastAsia="Times New Roman" w:hAnsi="Book Antiqua" w:cs="Book Antiqua"/>
          <w:color w:val="000000"/>
          <w:sz w:val="20"/>
          <w:szCs w:val="20"/>
          <w:lang w:eastAsia="ar-SA"/>
        </w:rPr>
        <w:t xml:space="preserve">9.2 </w:t>
      </w:r>
      <w:r w:rsidRPr="00445607">
        <w:rPr>
          <w:rFonts w:ascii="Book Antiqua" w:eastAsia="Times New Roman" w:hAnsi="Book Antiqua" w:cs="Book Antiqua"/>
          <w:color w:val="000000"/>
          <w:sz w:val="20"/>
          <w:szCs w:val="20"/>
          <w:lang w:eastAsia="ar-SA"/>
        </w:rPr>
        <w:tab/>
        <w:t>Nadto o udzielenie zamówienia mogą się ubiegać Wykonawcy, którzy nie są powiązani z Zamawiającym osobowo lub kapitałowo.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rsidR="00445607" w:rsidRPr="00445607" w:rsidRDefault="00445607" w:rsidP="00445607">
      <w:pPr>
        <w:tabs>
          <w:tab w:val="left" w:pos="426"/>
        </w:tabs>
        <w:spacing w:after="0" w:line="360" w:lineRule="auto"/>
        <w:jc w:val="both"/>
        <w:rPr>
          <w:rFonts w:ascii="Book Antiqua" w:eastAsia="Times New Roman" w:hAnsi="Book Antiqua" w:cs="Book Antiqua"/>
          <w:color w:val="000000"/>
          <w:sz w:val="20"/>
          <w:szCs w:val="20"/>
          <w:lang w:eastAsia="ar-SA"/>
        </w:rPr>
      </w:pPr>
      <w:r w:rsidRPr="00445607">
        <w:rPr>
          <w:rFonts w:ascii="Book Antiqua" w:eastAsia="Times New Roman" w:hAnsi="Book Antiqua" w:cs="Book Antiqua"/>
          <w:color w:val="000000"/>
          <w:sz w:val="20"/>
          <w:szCs w:val="20"/>
          <w:lang w:eastAsia="ar-SA"/>
        </w:rPr>
        <w:t>a)</w:t>
      </w:r>
      <w:r w:rsidRPr="00445607">
        <w:rPr>
          <w:rFonts w:ascii="Book Antiqua" w:eastAsia="Times New Roman" w:hAnsi="Book Antiqua" w:cs="Book Antiqua"/>
          <w:color w:val="000000"/>
          <w:sz w:val="20"/>
          <w:szCs w:val="20"/>
          <w:lang w:eastAsia="ar-SA"/>
        </w:rPr>
        <w:tab/>
        <w:t>uczestniczeniu w spółce jako wspólnik spółki cywilnej lub spółki osobowej,</w:t>
      </w:r>
    </w:p>
    <w:p w:rsidR="00445607" w:rsidRPr="00445607" w:rsidRDefault="00445607" w:rsidP="00445607">
      <w:pPr>
        <w:tabs>
          <w:tab w:val="left" w:pos="426"/>
        </w:tabs>
        <w:spacing w:after="0" w:line="360" w:lineRule="auto"/>
        <w:jc w:val="both"/>
        <w:rPr>
          <w:rFonts w:ascii="Book Antiqua" w:eastAsia="Times New Roman" w:hAnsi="Book Antiqua" w:cs="Book Antiqua"/>
          <w:color w:val="000000"/>
          <w:sz w:val="20"/>
          <w:szCs w:val="20"/>
          <w:lang w:eastAsia="ar-SA"/>
        </w:rPr>
      </w:pPr>
      <w:r w:rsidRPr="00445607">
        <w:rPr>
          <w:rFonts w:ascii="Book Antiqua" w:eastAsia="Times New Roman" w:hAnsi="Book Antiqua" w:cs="Book Antiqua"/>
          <w:color w:val="000000"/>
          <w:sz w:val="20"/>
          <w:szCs w:val="20"/>
          <w:lang w:eastAsia="ar-SA"/>
        </w:rPr>
        <w:t>b)</w:t>
      </w:r>
      <w:r w:rsidRPr="00445607">
        <w:rPr>
          <w:rFonts w:ascii="Book Antiqua" w:eastAsia="Times New Roman" w:hAnsi="Book Antiqua" w:cs="Book Antiqua"/>
          <w:color w:val="000000"/>
          <w:sz w:val="20"/>
          <w:szCs w:val="20"/>
          <w:lang w:eastAsia="ar-SA"/>
        </w:rPr>
        <w:tab/>
        <w:t>posiadaniu co najmniej 10% udziałów lub akcji, o ile niższy próg nie wynika z przepisów prawa lub nie został określony przez IZ PO,</w:t>
      </w:r>
    </w:p>
    <w:p w:rsidR="00445607" w:rsidRPr="00445607" w:rsidRDefault="00445607" w:rsidP="00445607">
      <w:pPr>
        <w:tabs>
          <w:tab w:val="left" w:pos="426"/>
        </w:tabs>
        <w:spacing w:after="0" w:line="360" w:lineRule="auto"/>
        <w:jc w:val="both"/>
        <w:rPr>
          <w:rFonts w:ascii="Book Antiqua" w:eastAsia="Times New Roman" w:hAnsi="Book Antiqua" w:cs="Book Antiqua"/>
          <w:color w:val="000000"/>
          <w:sz w:val="20"/>
          <w:szCs w:val="20"/>
          <w:lang w:eastAsia="ar-SA"/>
        </w:rPr>
      </w:pPr>
      <w:r w:rsidRPr="00445607">
        <w:rPr>
          <w:rFonts w:ascii="Book Antiqua" w:eastAsia="Times New Roman" w:hAnsi="Book Antiqua" w:cs="Book Antiqua"/>
          <w:color w:val="000000"/>
          <w:sz w:val="20"/>
          <w:szCs w:val="20"/>
          <w:lang w:eastAsia="ar-SA"/>
        </w:rPr>
        <w:t>c)</w:t>
      </w:r>
      <w:r w:rsidRPr="00445607">
        <w:rPr>
          <w:rFonts w:ascii="Book Antiqua" w:eastAsia="Times New Roman" w:hAnsi="Book Antiqua" w:cs="Book Antiqua"/>
          <w:color w:val="000000"/>
          <w:sz w:val="20"/>
          <w:szCs w:val="20"/>
          <w:lang w:eastAsia="ar-SA"/>
        </w:rPr>
        <w:tab/>
        <w:t>pełnieniu funkcji członka organu nadzorczego lub zarządzającego, prokurenta, pełnomocnika,</w:t>
      </w:r>
    </w:p>
    <w:p w:rsidR="00445607" w:rsidRDefault="00445607" w:rsidP="00445607">
      <w:pPr>
        <w:tabs>
          <w:tab w:val="left" w:pos="426"/>
        </w:tabs>
        <w:spacing w:after="0" w:line="360" w:lineRule="auto"/>
        <w:jc w:val="both"/>
        <w:rPr>
          <w:rFonts w:ascii="Book Antiqua" w:eastAsia="Times New Roman" w:hAnsi="Book Antiqua" w:cs="Book Antiqua"/>
          <w:color w:val="000000"/>
          <w:sz w:val="20"/>
          <w:szCs w:val="20"/>
          <w:lang w:eastAsia="ar-SA"/>
        </w:rPr>
      </w:pPr>
      <w:r w:rsidRPr="00445607">
        <w:rPr>
          <w:rFonts w:ascii="Book Antiqua" w:eastAsia="Times New Roman" w:hAnsi="Book Antiqua" w:cs="Book Antiqua"/>
          <w:color w:val="000000"/>
          <w:sz w:val="20"/>
          <w:szCs w:val="20"/>
          <w:lang w:eastAsia="ar-SA"/>
        </w:rPr>
        <w:t>d)</w:t>
      </w:r>
      <w:r w:rsidRPr="00445607">
        <w:rPr>
          <w:rFonts w:ascii="Book Antiqua" w:eastAsia="Times New Roman" w:hAnsi="Book Antiqua" w:cs="Book Antiqua"/>
          <w:color w:val="000000"/>
          <w:sz w:val="20"/>
          <w:szCs w:val="20"/>
          <w:lang w:eastAsia="ar-SA"/>
        </w:rPr>
        <w:tab/>
        <w:t>pozostawaniu w związku małżeńskim, w stosunku pokrewieństwa lub powinowactwa w linii prostej, pokrewieństwa drugiego stopnia lub powinowactwa drugiego stopnia w linii bocznej lub w stosunku przysposobienia, opieki lub kurateli.</w:t>
      </w:r>
    </w:p>
    <w:p w:rsidR="00FF1CC9" w:rsidRDefault="00FF1CC9" w:rsidP="00FF1CC9">
      <w:pPr>
        <w:tabs>
          <w:tab w:val="left" w:pos="426"/>
        </w:tabs>
        <w:spacing w:after="120" w:line="360" w:lineRule="auto"/>
        <w:jc w:val="both"/>
        <w:rPr>
          <w:rFonts w:ascii="Book Antiqua" w:eastAsia="Times New Roman" w:hAnsi="Book Antiqua" w:cs="Book Antiqua"/>
          <w:color w:val="000000"/>
          <w:sz w:val="20"/>
          <w:szCs w:val="20"/>
          <w:lang w:eastAsia="ar-SA"/>
        </w:rPr>
      </w:pPr>
      <w:r>
        <w:rPr>
          <w:rFonts w:ascii="Book Antiqua" w:eastAsia="Times New Roman" w:hAnsi="Book Antiqua" w:cs="Book Antiqua"/>
          <w:color w:val="000000"/>
          <w:sz w:val="20"/>
          <w:szCs w:val="20"/>
          <w:lang w:eastAsia="ar-SA"/>
        </w:rPr>
        <w:t>W celu potwierdzenia warunków udziału w postępowaniu Wykonawca powinien złożyć podpisany formularz ofertowy (załącznik nr 1 do zapytania ofertowego)</w:t>
      </w:r>
      <w:r>
        <w:rPr>
          <w:rFonts w:ascii="Book Antiqua" w:eastAsia="Times New Roman" w:hAnsi="Book Antiqua" w:cs="Times New Roman"/>
          <w:sz w:val="20"/>
          <w:szCs w:val="20"/>
          <w:lang w:eastAsia="pl-PL"/>
        </w:rPr>
        <w:t>.</w:t>
      </w:r>
    </w:p>
    <w:p w:rsidR="00FF1CC9" w:rsidRDefault="00FF1CC9" w:rsidP="00FF1CC9">
      <w:pPr>
        <w:tabs>
          <w:tab w:val="left" w:pos="284"/>
          <w:tab w:val="left" w:pos="426"/>
        </w:tabs>
        <w:spacing w:after="0" w:line="360" w:lineRule="auto"/>
        <w:jc w:val="both"/>
        <w:rPr>
          <w:rFonts w:ascii="Book Antiqua" w:eastAsia="Times New Roman" w:hAnsi="Book Antiqua" w:cs="Book Antiqua"/>
          <w:sz w:val="20"/>
          <w:szCs w:val="24"/>
          <w:lang w:eastAsia="pl-PL"/>
        </w:rPr>
      </w:pPr>
      <w:r>
        <w:rPr>
          <w:rFonts w:ascii="Book Antiqua" w:eastAsia="Times New Roman" w:hAnsi="Book Antiqua" w:cs="Book Antiqua"/>
          <w:b/>
          <w:sz w:val="20"/>
          <w:szCs w:val="24"/>
          <w:lang w:eastAsia="pl-PL"/>
        </w:rPr>
        <w:t>10.</w:t>
      </w:r>
      <w:r>
        <w:rPr>
          <w:rFonts w:ascii="Book Antiqua" w:eastAsia="Times New Roman" w:hAnsi="Book Antiqua" w:cs="Book Antiqua"/>
          <w:sz w:val="20"/>
          <w:szCs w:val="24"/>
          <w:lang w:eastAsia="pl-PL"/>
        </w:rPr>
        <w:t xml:space="preserve"> </w:t>
      </w:r>
      <w:r>
        <w:rPr>
          <w:rFonts w:ascii="Book Antiqua" w:eastAsia="Times New Roman" w:hAnsi="Book Antiqua" w:cs="Book Antiqua"/>
          <w:b/>
          <w:sz w:val="20"/>
          <w:szCs w:val="24"/>
          <w:lang w:eastAsia="pl-PL"/>
        </w:rPr>
        <w:t>Oświadczenia i dokumenty wymagane dla potwierdzenia spełniania przez wykonawców warunków udziału w postępowaniu i braku podstaw do wykluczenia:</w:t>
      </w:r>
    </w:p>
    <w:p w:rsidR="00FF1CC9" w:rsidRDefault="00FF1CC9" w:rsidP="00FF1CC9">
      <w:pPr>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1) Aktualny odpis z właściwego rejestru lub z centralnej ewidencji i informacji o działalności gospodarczej, w przypadku:</w:t>
      </w:r>
    </w:p>
    <w:p w:rsidR="00FF1CC9" w:rsidRDefault="00FF1CC9" w:rsidP="00FF1CC9">
      <w:pPr>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podmiotów posiadających osobowość prawną jak i spółek prawa handlowego nie posiadających osobowości prawnej – wyciąg z Krajowego Rejestru Sądowego,</w:t>
      </w:r>
    </w:p>
    <w:p w:rsidR="00FF1CC9" w:rsidRDefault="00FF1CC9" w:rsidP="00FF1CC9">
      <w:pPr>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osób fizycznych wykonujących działalność gospodarczą – zaświadczenie o wpisie do rejestru CEIDG (Centralna Ewidencja i Informacja o Działalności Gospodarczej),</w:t>
      </w:r>
    </w:p>
    <w:p w:rsidR="00FF1CC9" w:rsidRDefault="00FF1CC9" w:rsidP="00FF1CC9">
      <w:pPr>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działalności prowadzonej w formie spółki cywilnej – umowa spółki cywilnej lub zaświadczenie                   o wpisie do ewidencji działalności gospodarczej każdego ze wspólników.</w:t>
      </w:r>
    </w:p>
    <w:p w:rsidR="00FF1CC9" w:rsidRDefault="00FF1CC9" w:rsidP="00FF1CC9">
      <w:pPr>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Jeżeli w kraju miejscu zamieszkania osoby lub w kraju, w którym Wykonawca ma siedzibę lub miejsce zamieszkania, nie wydaje się dokumentów, o których mowa w ust. 10 pkt. 1) , zastępuje się je dokumentem zawierającym oświadczenie, w którym określa się także osoby uprawione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FF1CC9" w:rsidRDefault="00FF1CC9" w:rsidP="00FF1CC9">
      <w:pPr>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xml:space="preserve">Dokumenty, o których mowa powyżej,  powinny być wystawione nie wcześniej niż 6 miesięcy przed upływem terminu składania ofert. </w:t>
      </w:r>
    </w:p>
    <w:p w:rsidR="00FF1CC9" w:rsidRDefault="00FF1CC9" w:rsidP="00FF1CC9">
      <w:pPr>
        <w:spacing w:after="0" w:line="360" w:lineRule="auto"/>
        <w:jc w:val="both"/>
        <w:rPr>
          <w:rFonts w:ascii="Book Antiqua" w:eastAsia="Times New Roman" w:hAnsi="Book Antiqua" w:cs="Book Antiqua"/>
          <w:b/>
          <w:bCs/>
          <w:sz w:val="20"/>
          <w:szCs w:val="20"/>
          <w:lang w:eastAsia="pl-PL"/>
        </w:rPr>
      </w:pPr>
      <w:r>
        <w:rPr>
          <w:rFonts w:ascii="Book Antiqua" w:eastAsia="Times New Roman" w:hAnsi="Book Antiqua" w:cs="Times New Roman"/>
          <w:sz w:val="20"/>
          <w:szCs w:val="20"/>
          <w:lang w:eastAsia="pl-PL"/>
        </w:rPr>
        <w:t xml:space="preserve">2) </w:t>
      </w:r>
      <w:r>
        <w:rPr>
          <w:rFonts w:ascii="Book Antiqua" w:eastAsia="Times New Roman" w:hAnsi="Book Antiqua" w:cs="Book Antiqua"/>
          <w:sz w:val="20"/>
          <w:szCs w:val="20"/>
          <w:lang w:eastAsia="pl-PL"/>
        </w:rPr>
        <w:t xml:space="preserve">Integralną częścią oferty jest wypełniony i podpisany Formularz Ofertowy, stanowiący załącznik   nr 1 do zapytania ofertowego oraz wypełniony i podpisany Formularz Cenowy stanowiący załącznik nr 2. </w:t>
      </w:r>
      <w:r>
        <w:rPr>
          <w:rFonts w:ascii="Book Antiqua" w:eastAsia="Times New Roman" w:hAnsi="Book Antiqua" w:cs="Book Antiqua"/>
          <w:bCs/>
          <w:sz w:val="20"/>
          <w:szCs w:val="20"/>
          <w:lang w:eastAsia="pl-PL"/>
        </w:rPr>
        <w:t>Nie złożenie wymaganych załączników będzie skutkowało odrzuceniem oferty.</w:t>
      </w:r>
    </w:p>
    <w:p w:rsidR="00FF1CC9" w:rsidRDefault="00FF1CC9" w:rsidP="00FF1CC9">
      <w:pPr>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3)</w:t>
      </w:r>
      <w:r>
        <w:rPr>
          <w:rFonts w:ascii="Book Antiqua" w:eastAsia="Times New Roman" w:hAnsi="Book Antiqua" w:cs="Times New Roman"/>
          <w:b/>
          <w:sz w:val="20"/>
          <w:szCs w:val="20"/>
          <w:lang w:eastAsia="pl-PL"/>
        </w:rPr>
        <w:t xml:space="preserve"> </w:t>
      </w:r>
      <w:r>
        <w:rPr>
          <w:rFonts w:ascii="Book Antiqua" w:eastAsia="Times New Roman" w:hAnsi="Book Antiqua" w:cs="Times New Roman"/>
          <w:sz w:val="20"/>
          <w:szCs w:val="20"/>
          <w:lang w:eastAsia="pl-PL"/>
        </w:rPr>
        <w:t>Pełnomocnictwo do podpisania oferty (oryginał lub kopia potwierdzona za zgodność                         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rsidR="00FF1CC9" w:rsidRDefault="00FF1CC9" w:rsidP="00FF1CC9">
      <w:pPr>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4) Zgodnie z ustawą z dnia 13 kwietnia 2022 r. o szczególnych rozwiązaniach w zakresie przeciwdziałania wspieraniu agresji na Ukrainę oraz służących ochronie bezpieczeństwa narodowego (Dz.U. z 2022 r. poz. 835) z postępowania o udzielenie zamówienia wyklucza się wykonawców, o których mowa w art. 7 ust. 1 ustawy.</w:t>
      </w:r>
    </w:p>
    <w:p w:rsidR="00FF1CC9" w:rsidRDefault="00FF1CC9" w:rsidP="00FF1CC9">
      <w:pPr>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Wszystkie dokumenty/załączniki muszą być podpisane przez osobę upoważnioną do składania oferty, sporządzone w języku polskim lub przetłumaczone na język polski w oryginale (lub potwierdzone „za zgodność z oryginałem”).</w:t>
      </w:r>
    </w:p>
    <w:p w:rsidR="00FF1CC9" w:rsidRDefault="00FF1CC9" w:rsidP="00FF1CC9">
      <w:pPr>
        <w:spacing w:after="0" w:line="360" w:lineRule="auto"/>
        <w:jc w:val="both"/>
        <w:rPr>
          <w:rFonts w:ascii="Book Antiqua" w:eastAsia="Times New Roman" w:hAnsi="Book Antiqua" w:cs="Times New Roman"/>
          <w:sz w:val="20"/>
          <w:szCs w:val="20"/>
          <w:lang w:eastAsia="pl-PL"/>
        </w:rPr>
      </w:pPr>
    </w:p>
    <w:p w:rsidR="00FF1CC9" w:rsidRDefault="00FF1CC9" w:rsidP="00FF1CC9">
      <w:pPr>
        <w:spacing w:after="0" w:line="360" w:lineRule="auto"/>
        <w:jc w:val="both"/>
        <w:rPr>
          <w:rFonts w:ascii="Book Antiqua" w:eastAsia="Times New Roman" w:hAnsi="Book Antiqua" w:cs="Book Antiqua"/>
          <w:bCs/>
          <w:color w:val="000000" w:themeColor="text1"/>
          <w:sz w:val="20"/>
          <w:szCs w:val="20"/>
          <w:lang w:eastAsia="ar-SA"/>
        </w:rPr>
      </w:pPr>
      <w:r>
        <w:rPr>
          <w:rFonts w:ascii="Book Antiqua" w:eastAsia="Times New Roman" w:hAnsi="Book Antiqua" w:cs="Book Antiqua"/>
          <w:bCs/>
          <w:color w:val="000000" w:themeColor="text1"/>
          <w:sz w:val="20"/>
          <w:szCs w:val="20"/>
          <w:lang w:eastAsia="ar-SA"/>
        </w:rPr>
        <w:t xml:space="preserve">Wszystkie dokumenty/załączniki muszą być podpisane przez osobę upoważnioną do składania oferty, sporządzone w języku polskim lub przetłumaczone na język polski w oryginale (lub potwierdzone „za zgodność z oryginałem”). </w:t>
      </w:r>
    </w:p>
    <w:p w:rsidR="00FF1CC9" w:rsidRPr="00FF7B0D" w:rsidRDefault="00FF1CC9" w:rsidP="00FF7B0D">
      <w:pPr>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Book Antiqua"/>
          <w:b/>
          <w:bCs/>
          <w:color w:val="000000" w:themeColor="text1"/>
          <w:sz w:val="20"/>
          <w:szCs w:val="20"/>
          <w:lang w:eastAsia="ar-SA"/>
        </w:rPr>
        <w:t>Powyższe dokumenty należy zeskanować i wysłać drogą elektroniczną używając platformy zakupowej.</w:t>
      </w:r>
      <w:r>
        <w:rPr>
          <w:rFonts w:ascii="Book Antiqua" w:hAnsi="Book Antiqua" w:cs="Book Antiqua"/>
          <w:lang w:eastAsia="pl-PL"/>
        </w:rPr>
        <w:t xml:space="preserve">     </w:t>
      </w:r>
    </w:p>
    <w:p w:rsidR="00FF1CC9" w:rsidRDefault="00FF1CC9" w:rsidP="009F2948">
      <w:pPr>
        <w:numPr>
          <w:ilvl w:val="0"/>
          <w:numId w:val="8"/>
        </w:numPr>
        <w:tabs>
          <w:tab w:val="left" w:pos="142"/>
          <w:tab w:val="left" w:pos="426"/>
        </w:tabs>
        <w:spacing w:after="0" w:line="360" w:lineRule="auto"/>
        <w:ind w:left="0" w:firstLine="0"/>
        <w:jc w:val="both"/>
        <w:rPr>
          <w:rFonts w:ascii="Book Antiqua" w:hAnsi="Book Antiqua" w:cs="Book Antiqua"/>
          <w:sz w:val="20"/>
          <w:szCs w:val="20"/>
          <w:lang w:eastAsia="pl-PL"/>
        </w:rPr>
      </w:pPr>
      <w:r>
        <w:rPr>
          <w:rFonts w:ascii="Book Antiqua" w:hAnsi="Book Antiqua" w:cs="Book Antiqua"/>
          <w:b/>
          <w:bCs/>
          <w:lang w:eastAsia="pl-PL"/>
        </w:rPr>
        <w:t xml:space="preserve">Termin i warunki płatności: </w:t>
      </w:r>
      <w:r>
        <w:rPr>
          <w:rFonts w:ascii="Book Antiqua" w:hAnsi="Book Antiqua" w:cs="Book Antiqua"/>
          <w:lang w:eastAsia="pl-PL"/>
        </w:rPr>
        <w:t>Wykonawca otrzyma wynagrodzenie po wykonaniu przedmiotu zamówienia, przelewem w terminie do 30 dni licząc od daty wpływu do siedziby Zamawiającego prawidłowo wystawionego rachunku.</w:t>
      </w:r>
    </w:p>
    <w:p w:rsidR="00FF1CC9" w:rsidRDefault="00FF1CC9" w:rsidP="00BF3A1B">
      <w:pPr>
        <w:numPr>
          <w:ilvl w:val="0"/>
          <w:numId w:val="34"/>
        </w:numPr>
        <w:tabs>
          <w:tab w:val="left" w:pos="142"/>
          <w:tab w:val="left" w:pos="426"/>
        </w:tabs>
        <w:spacing w:after="0" w:line="360" w:lineRule="auto"/>
        <w:ind w:left="0" w:firstLine="0"/>
        <w:jc w:val="both"/>
        <w:rPr>
          <w:rFonts w:ascii="Book Antiqua" w:hAnsi="Book Antiqua" w:cs="Book Antiqua"/>
          <w:b/>
          <w:bCs/>
          <w:lang w:eastAsia="pl-PL"/>
        </w:rPr>
      </w:pPr>
      <w:r>
        <w:rPr>
          <w:rFonts w:ascii="Book Antiqua" w:hAnsi="Book Antiqua" w:cs="Book Antiqua"/>
          <w:lang w:eastAsia="pl-PL"/>
        </w:rPr>
        <w:t>Zamawiający zastrzega sobie prawo wyboru oferty o cenie wyższej, przy czym w takim wypadku uzasadni dokonanie wyboru.</w:t>
      </w:r>
    </w:p>
    <w:p w:rsidR="00FF1CC9" w:rsidRDefault="00FF1CC9" w:rsidP="00BF3A1B">
      <w:pPr>
        <w:numPr>
          <w:ilvl w:val="0"/>
          <w:numId w:val="34"/>
        </w:numPr>
        <w:tabs>
          <w:tab w:val="left" w:pos="142"/>
          <w:tab w:val="left" w:pos="426"/>
        </w:tabs>
        <w:spacing w:after="0" w:line="360" w:lineRule="auto"/>
        <w:ind w:left="0" w:firstLine="0"/>
        <w:jc w:val="both"/>
        <w:rPr>
          <w:rFonts w:ascii="Book Antiqua" w:hAnsi="Book Antiqua" w:cs="Book Antiqua"/>
          <w:lang w:eastAsia="pl-PL"/>
        </w:rPr>
      </w:pPr>
      <w:r>
        <w:rPr>
          <w:rFonts w:ascii="Book Antiqua" w:hAnsi="Book Antiqua" w:cs="Book Antiqua"/>
          <w:lang w:eastAsia="pl-PL"/>
        </w:rPr>
        <w:t>Zamawiający zastrzega sobie prawo odwołania ogłoszenia o zamówieniu w przypadku zaistnienia uzasadnionych przyczyn, jak również prawo unieważnienia ogłoszenia o zamówieniu bez podania przyczyny.</w:t>
      </w:r>
    </w:p>
    <w:p w:rsidR="00FF1CC9" w:rsidRDefault="00FF1CC9" w:rsidP="00FF1CC9">
      <w:pPr>
        <w:spacing w:after="0" w:line="360" w:lineRule="auto"/>
        <w:jc w:val="both"/>
        <w:rPr>
          <w:rFonts w:ascii="Book Antiqua" w:eastAsia="Times New Roman" w:hAnsi="Book Antiqua" w:cs="Book Antiqua"/>
          <w:color w:val="000000"/>
          <w:sz w:val="20"/>
          <w:szCs w:val="20"/>
          <w:lang w:eastAsia="ar-SA"/>
        </w:rPr>
      </w:pPr>
      <w:r>
        <w:rPr>
          <w:rFonts w:ascii="Book Antiqua" w:eastAsia="Times New Roman" w:hAnsi="Book Antiqua" w:cs="Arial"/>
          <w:b/>
          <w:color w:val="000000"/>
          <w:sz w:val="20"/>
          <w:szCs w:val="20"/>
          <w:lang w:eastAsia="ar-SA"/>
        </w:rPr>
        <w:t>14.</w:t>
      </w:r>
      <w:r>
        <w:rPr>
          <w:rFonts w:ascii="Book Antiqua" w:eastAsia="Times New Roman" w:hAnsi="Book Antiqua" w:cs="Arial"/>
          <w:color w:val="000000"/>
          <w:sz w:val="20"/>
          <w:szCs w:val="20"/>
          <w:lang w:eastAsia="ar-SA"/>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FF1CC9" w:rsidRDefault="00FF1CC9" w:rsidP="009F2948">
      <w:pPr>
        <w:numPr>
          <w:ilvl w:val="0"/>
          <w:numId w:val="10"/>
        </w:numPr>
        <w:spacing w:after="0" w:line="360" w:lineRule="auto"/>
        <w:ind w:left="426" w:hanging="426"/>
        <w:contextualSpacing/>
        <w:jc w:val="both"/>
        <w:rPr>
          <w:rFonts w:ascii="Book Antiqua" w:eastAsia="Times New Roman" w:hAnsi="Book Antiqua" w:cs="Arial"/>
          <w:sz w:val="20"/>
          <w:szCs w:val="20"/>
        </w:rPr>
      </w:pPr>
      <w:r>
        <w:rPr>
          <w:rFonts w:ascii="Book Antiqua" w:eastAsia="Times New Roman" w:hAnsi="Book Antiqua" w:cs="Arial"/>
          <w:sz w:val="20"/>
          <w:szCs w:val="20"/>
        </w:rPr>
        <w:t>administratorem Pani/Pana danych osobowych jest Uniwersytet Kazimierza Wielkiego z siedzibą przy ul. Chodkiewicza 30, 85-064 Bydgoszcz;</w:t>
      </w:r>
    </w:p>
    <w:p w:rsidR="00FF1CC9" w:rsidRDefault="00FF1CC9" w:rsidP="009F2948">
      <w:pPr>
        <w:numPr>
          <w:ilvl w:val="0"/>
          <w:numId w:val="10"/>
        </w:numPr>
        <w:spacing w:after="0" w:line="360" w:lineRule="auto"/>
        <w:ind w:left="426" w:hanging="426"/>
        <w:contextualSpacing/>
        <w:jc w:val="both"/>
        <w:rPr>
          <w:rFonts w:ascii="Book Antiqua" w:eastAsia="Times New Roman" w:hAnsi="Book Antiqua" w:cs="Arial"/>
          <w:sz w:val="20"/>
          <w:szCs w:val="20"/>
        </w:rPr>
      </w:pPr>
      <w:r>
        <w:rPr>
          <w:rFonts w:ascii="Book Antiqua" w:eastAsia="Times New Roman" w:hAnsi="Book Antiqua" w:cs="Arial"/>
          <w:sz w:val="20"/>
          <w:szCs w:val="20"/>
        </w:rPr>
        <w:t>administrator danych osobowych powołał Inspektora Ochrony Danych nadzorującego prawidłowość przetwarzania danych osobowych, z którym można skontaktować się za pośrednictwem adresu e-mail: iod@ukw.edu.pl;</w:t>
      </w:r>
    </w:p>
    <w:p w:rsidR="00FF1CC9" w:rsidRDefault="00FF1CC9" w:rsidP="009F2948">
      <w:pPr>
        <w:numPr>
          <w:ilvl w:val="0"/>
          <w:numId w:val="10"/>
        </w:numPr>
        <w:spacing w:after="0" w:line="360" w:lineRule="auto"/>
        <w:ind w:left="426" w:hanging="426"/>
        <w:contextualSpacing/>
        <w:jc w:val="both"/>
        <w:rPr>
          <w:rFonts w:ascii="Book Antiqua" w:eastAsia="Times New Roman" w:hAnsi="Book Antiqua" w:cs="Arial"/>
          <w:sz w:val="20"/>
          <w:szCs w:val="20"/>
        </w:rPr>
      </w:pPr>
      <w:r>
        <w:rPr>
          <w:rFonts w:ascii="Book Antiqua" w:eastAsia="Times New Roman" w:hAnsi="Book Antiqua" w:cs="Arial"/>
          <w:sz w:val="20"/>
          <w:szCs w:val="20"/>
        </w:rPr>
        <w:t>Pani/Pana dane osobowe przetwarzane będą na podstawie art. 6 ust. 1 lit. c RODO w celu związanym z postępowaniem o udzielenie zamówienia publicznego prowadzonym w trybie zapytania ofertowego;</w:t>
      </w:r>
    </w:p>
    <w:p w:rsidR="00FF1CC9" w:rsidRDefault="00FF1CC9" w:rsidP="009F2948">
      <w:pPr>
        <w:numPr>
          <w:ilvl w:val="0"/>
          <w:numId w:val="10"/>
        </w:numPr>
        <w:spacing w:after="0" w:line="360" w:lineRule="auto"/>
        <w:ind w:left="426" w:hanging="426"/>
        <w:contextualSpacing/>
        <w:jc w:val="both"/>
        <w:rPr>
          <w:rFonts w:ascii="Book Antiqua" w:eastAsia="Times New Roman" w:hAnsi="Book Antiqua" w:cs="Arial"/>
          <w:sz w:val="20"/>
          <w:szCs w:val="20"/>
        </w:rPr>
      </w:pPr>
      <w:r>
        <w:rPr>
          <w:rFonts w:ascii="Book Antiqua" w:eastAsia="Times New Roman" w:hAnsi="Book Antiqua" w:cs="Arial"/>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Pr>
          <w:rFonts w:ascii="Book Antiqua" w:eastAsia="Times New Roman" w:hAnsi="Book Antiqua" w:cs="Arial"/>
          <w:sz w:val="20"/>
          <w:szCs w:val="20"/>
        </w:rPr>
        <w:t>Pzp</w:t>
      </w:r>
      <w:proofErr w:type="spellEnd"/>
      <w:r>
        <w:rPr>
          <w:rFonts w:ascii="Book Antiqua" w:eastAsia="Times New Roman" w:hAnsi="Book Antiqua" w:cs="Arial"/>
          <w:sz w:val="20"/>
          <w:szCs w:val="20"/>
        </w:rPr>
        <w:t xml:space="preserve">”;  </w:t>
      </w:r>
    </w:p>
    <w:p w:rsidR="00FF1CC9" w:rsidRDefault="00FF1CC9" w:rsidP="009F2948">
      <w:pPr>
        <w:numPr>
          <w:ilvl w:val="0"/>
          <w:numId w:val="10"/>
        </w:numPr>
        <w:spacing w:after="0" w:line="360" w:lineRule="auto"/>
        <w:ind w:left="426" w:hanging="426"/>
        <w:contextualSpacing/>
        <w:jc w:val="both"/>
        <w:rPr>
          <w:rFonts w:ascii="Book Antiqua" w:eastAsia="Times New Roman" w:hAnsi="Book Antiqua" w:cs="Arial"/>
          <w:sz w:val="20"/>
          <w:szCs w:val="20"/>
        </w:rPr>
      </w:pPr>
      <w:r>
        <w:rPr>
          <w:rFonts w:ascii="Book Antiqua" w:eastAsia="Times New Roman" w:hAnsi="Book Antiqua" w:cs="Arial"/>
          <w:sz w:val="20"/>
          <w:szCs w:val="20"/>
        </w:rPr>
        <w:t xml:space="preserve">Pani/Pana dane osobowe będą przechowywane, zgodnie z art. 97 ust. 1 ustawy </w:t>
      </w:r>
      <w:proofErr w:type="spellStart"/>
      <w:r>
        <w:rPr>
          <w:rFonts w:ascii="Book Antiqua" w:eastAsia="Times New Roman" w:hAnsi="Book Antiqua" w:cs="Arial"/>
          <w:sz w:val="20"/>
          <w:szCs w:val="20"/>
        </w:rPr>
        <w:t>Pzp</w:t>
      </w:r>
      <w:proofErr w:type="spellEnd"/>
      <w:r>
        <w:rPr>
          <w:rFonts w:ascii="Book Antiqua" w:eastAsia="Times New Roman" w:hAnsi="Book Antiqua" w:cs="Arial"/>
          <w:sz w:val="20"/>
          <w:szCs w:val="20"/>
        </w:rPr>
        <w:t>, przez okres 4 lat od dnia zakończenia postępowania o udzielenie zamówienia, a jeżeli czas trwania umowy przekracza 4 lata, okres przechowywania obejmuje cały czas trwania umowy;</w:t>
      </w:r>
    </w:p>
    <w:p w:rsidR="00FF1CC9" w:rsidRDefault="00FF1CC9" w:rsidP="009F2948">
      <w:pPr>
        <w:numPr>
          <w:ilvl w:val="0"/>
          <w:numId w:val="10"/>
        </w:numPr>
        <w:spacing w:after="0" w:line="360" w:lineRule="auto"/>
        <w:ind w:left="426" w:hanging="426"/>
        <w:contextualSpacing/>
        <w:jc w:val="both"/>
        <w:rPr>
          <w:rFonts w:ascii="Book Antiqua" w:eastAsia="Times New Roman" w:hAnsi="Book Antiqua" w:cs="Arial"/>
          <w:b/>
          <w:sz w:val="20"/>
          <w:szCs w:val="20"/>
        </w:rPr>
      </w:pPr>
      <w:r>
        <w:rPr>
          <w:rFonts w:ascii="Book Antiqua" w:eastAsia="Times New Roman" w:hAnsi="Book Antiqua" w:cs="Arial"/>
          <w:sz w:val="20"/>
          <w:szCs w:val="20"/>
        </w:rPr>
        <w:t xml:space="preserve">obowiązek podania przez Panią/Pana danych osobowych bezpośrednio Pani/Pana dotyczących jest wymogiem ustawowym określonym w przepisach ustawy </w:t>
      </w:r>
      <w:proofErr w:type="spellStart"/>
      <w:r>
        <w:rPr>
          <w:rFonts w:ascii="Book Antiqua" w:eastAsia="Times New Roman" w:hAnsi="Book Antiqua" w:cs="Arial"/>
          <w:sz w:val="20"/>
          <w:szCs w:val="20"/>
        </w:rPr>
        <w:t>Pzp</w:t>
      </w:r>
      <w:proofErr w:type="spellEnd"/>
      <w:r>
        <w:rPr>
          <w:rFonts w:ascii="Book Antiqua" w:eastAsia="Times New Roman" w:hAnsi="Book Antiqua" w:cs="Arial"/>
          <w:sz w:val="20"/>
          <w:szCs w:val="20"/>
        </w:rPr>
        <w:t xml:space="preserve">, związanym z udziałem w postępowaniu o udzielenie zamówienia publicznego; konsekwencje niepodania określonych danych wynikają z ustawy </w:t>
      </w:r>
      <w:proofErr w:type="spellStart"/>
      <w:r>
        <w:rPr>
          <w:rFonts w:ascii="Book Antiqua" w:eastAsia="Times New Roman" w:hAnsi="Book Antiqua" w:cs="Arial"/>
          <w:sz w:val="20"/>
          <w:szCs w:val="20"/>
        </w:rPr>
        <w:t>Pzp</w:t>
      </w:r>
      <w:proofErr w:type="spellEnd"/>
      <w:r>
        <w:rPr>
          <w:rFonts w:ascii="Book Antiqua" w:eastAsia="Times New Roman" w:hAnsi="Book Antiqua" w:cs="Arial"/>
          <w:sz w:val="20"/>
          <w:szCs w:val="20"/>
        </w:rPr>
        <w:t>;</w:t>
      </w:r>
    </w:p>
    <w:p w:rsidR="00FF1CC9" w:rsidRDefault="00FF1CC9" w:rsidP="009F2948">
      <w:pPr>
        <w:numPr>
          <w:ilvl w:val="0"/>
          <w:numId w:val="10"/>
        </w:numPr>
        <w:spacing w:after="0" w:line="360" w:lineRule="auto"/>
        <w:ind w:left="426" w:hanging="426"/>
        <w:contextualSpacing/>
        <w:jc w:val="both"/>
        <w:rPr>
          <w:rFonts w:ascii="Book Antiqua" w:eastAsia="Times New Roman" w:hAnsi="Book Antiqua" w:cs="Arial"/>
          <w:sz w:val="20"/>
          <w:szCs w:val="20"/>
        </w:rPr>
      </w:pPr>
      <w:r>
        <w:rPr>
          <w:rFonts w:ascii="Book Antiqua" w:eastAsia="Times New Roman" w:hAnsi="Book Antiqua" w:cs="Arial"/>
          <w:sz w:val="20"/>
          <w:szCs w:val="20"/>
        </w:rPr>
        <w:t>w odniesieniu do Pani/Pana danych osobowych decyzje nie będą podejmowane w sposób zautomatyzowany, stosowanie do art. 22 RODO;</w:t>
      </w:r>
    </w:p>
    <w:p w:rsidR="00FF1CC9" w:rsidRDefault="00FF1CC9" w:rsidP="009F2948">
      <w:pPr>
        <w:numPr>
          <w:ilvl w:val="0"/>
          <w:numId w:val="10"/>
        </w:numPr>
        <w:spacing w:after="0" w:line="360" w:lineRule="auto"/>
        <w:ind w:left="426" w:hanging="426"/>
        <w:contextualSpacing/>
        <w:jc w:val="both"/>
        <w:rPr>
          <w:rFonts w:ascii="Book Antiqua" w:eastAsia="Times New Roman" w:hAnsi="Book Antiqua" w:cs="Arial"/>
          <w:sz w:val="20"/>
          <w:szCs w:val="20"/>
        </w:rPr>
      </w:pPr>
      <w:r>
        <w:rPr>
          <w:rFonts w:ascii="Book Antiqua" w:eastAsia="Times New Roman" w:hAnsi="Book Antiqua" w:cs="Arial"/>
          <w:sz w:val="20"/>
          <w:szCs w:val="20"/>
        </w:rPr>
        <w:t>posiada Pani/Pan:</w:t>
      </w:r>
    </w:p>
    <w:p w:rsidR="00FF1CC9" w:rsidRDefault="00FF1CC9" w:rsidP="009F2948">
      <w:pPr>
        <w:numPr>
          <w:ilvl w:val="0"/>
          <w:numId w:val="11"/>
        </w:numPr>
        <w:spacing w:after="0" w:line="360" w:lineRule="auto"/>
        <w:ind w:left="709" w:hanging="283"/>
        <w:contextualSpacing/>
        <w:jc w:val="both"/>
        <w:rPr>
          <w:rFonts w:ascii="Book Antiqua" w:eastAsia="Times New Roman" w:hAnsi="Book Antiqua" w:cs="Arial"/>
          <w:sz w:val="20"/>
          <w:szCs w:val="20"/>
        </w:rPr>
      </w:pPr>
      <w:r>
        <w:rPr>
          <w:rFonts w:ascii="Book Antiqua" w:eastAsia="Times New Roman" w:hAnsi="Book Antiqua" w:cs="Arial"/>
          <w:sz w:val="20"/>
          <w:szCs w:val="20"/>
        </w:rPr>
        <w:t>na podstawie art. 15 RODO prawo dostępu do danych osobowych Pani/Pana dotyczących;</w:t>
      </w:r>
    </w:p>
    <w:p w:rsidR="00FF1CC9" w:rsidRDefault="00FF1CC9" w:rsidP="009F2948">
      <w:pPr>
        <w:numPr>
          <w:ilvl w:val="0"/>
          <w:numId w:val="11"/>
        </w:numPr>
        <w:spacing w:after="0" w:line="360" w:lineRule="auto"/>
        <w:ind w:left="709" w:hanging="283"/>
        <w:contextualSpacing/>
        <w:jc w:val="both"/>
        <w:rPr>
          <w:rFonts w:ascii="Book Antiqua" w:eastAsia="Times New Roman" w:hAnsi="Book Antiqua" w:cs="Arial"/>
          <w:sz w:val="20"/>
          <w:szCs w:val="20"/>
        </w:rPr>
      </w:pPr>
      <w:r>
        <w:rPr>
          <w:rFonts w:ascii="Book Antiqua" w:eastAsia="Times New Roman" w:hAnsi="Book Antiqua" w:cs="Arial"/>
          <w:sz w:val="20"/>
          <w:szCs w:val="20"/>
        </w:rPr>
        <w:t xml:space="preserve">na podstawie art. 16 RODO prawo do sprostowania Pani/Pana danych osobowych </w:t>
      </w:r>
      <w:r>
        <w:rPr>
          <w:rFonts w:ascii="Book Antiqua" w:eastAsia="Times New Roman" w:hAnsi="Book Antiqua" w:cs="Arial"/>
          <w:b/>
          <w:sz w:val="20"/>
          <w:szCs w:val="20"/>
          <w:vertAlign w:val="superscript"/>
        </w:rPr>
        <w:t>1</w:t>
      </w:r>
      <w:r>
        <w:rPr>
          <w:rFonts w:ascii="Book Antiqua" w:eastAsia="Times New Roman" w:hAnsi="Book Antiqua" w:cs="Arial"/>
          <w:sz w:val="20"/>
          <w:szCs w:val="20"/>
        </w:rPr>
        <w:t>;</w:t>
      </w:r>
    </w:p>
    <w:p w:rsidR="00FF1CC9" w:rsidRDefault="00FF1CC9" w:rsidP="009F2948">
      <w:pPr>
        <w:numPr>
          <w:ilvl w:val="0"/>
          <w:numId w:val="11"/>
        </w:numPr>
        <w:spacing w:after="0" w:line="360" w:lineRule="auto"/>
        <w:ind w:left="709" w:hanging="283"/>
        <w:contextualSpacing/>
        <w:jc w:val="both"/>
        <w:rPr>
          <w:rFonts w:ascii="Book Antiqua" w:eastAsia="Times New Roman" w:hAnsi="Book Antiqua" w:cs="Arial"/>
          <w:sz w:val="20"/>
          <w:szCs w:val="20"/>
        </w:rPr>
      </w:pPr>
      <w:r>
        <w:rPr>
          <w:rFonts w:ascii="Book Antiqua" w:eastAsia="Times New Roman" w:hAnsi="Book Antiqua" w:cs="Arial"/>
          <w:sz w:val="20"/>
          <w:szCs w:val="20"/>
        </w:rPr>
        <w:t xml:space="preserve">na podstawie art. 18 RODO prawo żądania od administratora ograniczenia przetwarzania danych osobowych z zastrzeżeniem przypadków, o których mowa w art. 18 ust. 2 RODO </w:t>
      </w:r>
      <w:r>
        <w:rPr>
          <w:rFonts w:ascii="Book Antiqua" w:eastAsia="Times New Roman" w:hAnsi="Book Antiqua" w:cs="Arial"/>
          <w:sz w:val="20"/>
          <w:szCs w:val="20"/>
          <w:vertAlign w:val="superscript"/>
        </w:rPr>
        <w:t>2</w:t>
      </w:r>
      <w:r>
        <w:rPr>
          <w:rFonts w:ascii="Book Antiqua" w:eastAsia="Times New Roman" w:hAnsi="Book Antiqua" w:cs="Arial"/>
          <w:sz w:val="20"/>
          <w:szCs w:val="20"/>
        </w:rPr>
        <w:t>;</w:t>
      </w:r>
    </w:p>
    <w:p w:rsidR="00FF1CC9" w:rsidRDefault="00FF1CC9" w:rsidP="009F2948">
      <w:pPr>
        <w:numPr>
          <w:ilvl w:val="0"/>
          <w:numId w:val="11"/>
        </w:numPr>
        <w:spacing w:after="0" w:line="360" w:lineRule="auto"/>
        <w:ind w:left="709" w:hanging="283"/>
        <w:contextualSpacing/>
        <w:jc w:val="both"/>
        <w:rPr>
          <w:rFonts w:ascii="Book Antiqua" w:eastAsia="Times New Roman" w:hAnsi="Book Antiqua" w:cs="Arial"/>
          <w:sz w:val="20"/>
          <w:szCs w:val="20"/>
        </w:rPr>
      </w:pPr>
      <w:r>
        <w:rPr>
          <w:rFonts w:ascii="Book Antiqua" w:eastAsia="Times New Roman" w:hAnsi="Book Antiqua" w:cs="Arial"/>
          <w:sz w:val="20"/>
          <w:szCs w:val="20"/>
        </w:rPr>
        <w:t>prawo do wniesienia skargi do Prezesa Urzędu Ochrony Danych Osobowych, gdy uzna Pani/Pan, że przetwarzanie danych osobowych Pani/Pana dotyczących narusza przepisy RODO;</w:t>
      </w:r>
    </w:p>
    <w:p w:rsidR="00FF1CC9" w:rsidRDefault="00FF1CC9" w:rsidP="009F2948">
      <w:pPr>
        <w:numPr>
          <w:ilvl w:val="0"/>
          <w:numId w:val="10"/>
        </w:numPr>
        <w:spacing w:after="0" w:line="360" w:lineRule="auto"/>
        <w:ind w:left="426" w:hanging="426"/>
        <w:contextualSpacing/>
        <w:jc w:val="both"/>
        <w:rPr>
          <w:rFonts w:ascii="Book Antiqua" w:eastAsia="Times New Roman" w:hAnsi="Book Antiqua" w:cs="Arial"/>
          <w:sz w:val="20"/>
          <w:szCs w:val="20"/>
        </w:rPr>
      </w:pPr>
      <w:r>
        <w:rPr>
          <w:rFonts w:ascii="Book Antiqua" w:eastAsia="Times New Roman" w:hAnsi="Book Antiqua" w:cs="Arial"/>
          <w:sz w:val="20"/>
          <w:szCs w:val="20"/>
        </w:rPr>
        <w:t>nie przysługuje Pani/Panu:</w:t>
      </w:r>
    </w:p>
    <w:p w:rsidR="00FF1CC9" w:rsidRDefault="00FF1CC9" w:rsidP="009F2948">
      <w:pPr>
        <w:numPr>
          <w:ilvl w:val="0"/>
          <w:numId w:val="12"/>
        </w:numPr>
        <w:spacing w:after="0" w:line="360" w:lineRule="auto"/>
        <w:ind w:left="709" w:hanging="283"/>
        <w:contextualSpacing/>
        <w:jc w:val="both"/>
        <w:rPr>
          <w:rFonts w:ascii="Book Antiqua" w:eastAsia="Times New Roman" w:hAnsi="Book Antiqua" w:cs="Arial"/>
          <w:sz w:val="20"/>
          <w:szCs w:val="20"/>
        </w:rPr>
      </w:pPr>
      <w:r>
        <w:rPr>
          <w:rFonts w:ascii="Book Antiqua" w:eastAsia="Times New Roman" w:hAnsi="Book Antiqua" w:cs="Arial"/>
          <w:sz w:val="20"/>
          <w:szCs w:val="20"/>
        </w:rPr>
        <w:t>w związku z art. 17 ust. 3 lit. b, d lub e RODO prawo do usunięcia danych osobowych;</w:t>
      </w:r>
    </w:p>
    <w:p w:rsidR="00FF1CC9" w:rsidRDefault="00FF1CC9" w:rsidP="009F2948">
      <w:pPr>
        <w:numPr>
          <w:ilvl w:val="0"/>
          <w:numId w:val="12"/>
        </w:numPr>
        <w:spacing w:after="0" w:line="360" w:lineRule="auto"/>
        <w:ind w:left="709" w:hanging="283"/>
        <w:contextualSpacing/>
        <w:jc w:val="both"/>
        <w:rPr>
          <w:rFonts w:ascii="Book Antiqua" w:eastAsia="Times New Roman" w:hAnsi="Book Antiqua" w:cs="Arial"/>
          <w:b/>
          <w:sz w:val="20"/>
          <w:szCs w:val="20"/>
        </w:rPr>
      </w:pPr>
      <w:r>
        <w:rPr>
          <w:rFonts w:ascii="Book Antiqua" w:eastAsia="Times New Roman" w:hAnsi="Book Antiqua" w:cs="Arial"/>
          <w:sz w:val="20"/>
          <w:szCs w:val="20"/>
        </w:rPr>
        <w:t>prawo do przenoszenia danych osobowych, o którym mowa w art. 20 RODO;</w:t>
      </w:r>
    </w:p>
    <w:p w:rsidR="00FF1CC9" w:rsidRDefault="00FF1CC9" w:rsidP="009F2948">
      <w:pPr>
        <w:numPr>
          <w:ilvl w:val="0"/>
          <w:numId w:val="12"/>
        </w:numPr>
        <w:spacing w:after="0" w:line="360" w:lineRule="auto"/>
        <w:ind w:left="709" w:hanging="283"/>
        <w:contextualSpacing/>
        <w:jc w:val="both"/>
        <w:rPr>
          <w:rFonts w:ascii="Book Antiqua" w:eastAsia="Times New Roman" w:hAnsi="Book Antiqua" w:cs="Arial"/>
          <w:b/>
          <w:sz w:val="20"/>
          <w:szCs w:val="20"/>
        </w:rPr>
      </w:pPr>
      <w:r>
        <w:rPr>
          <w:rFonts w:ascii="Book Antiqua" w:eastAsia="Times New Roman" w:hAnsi="Book Antiqua" w:cs="Arial"/>
          <w:b/>
          <w:sz w:val="20"/>
          <w:szCs w:val="20"/>
        </w:rPr>
        <w:t>na podstawie art. 21 RODO prawo sprzeciwu, wobec przetwarzania danych osobowych, gdyż podstawą prawną przetwarzania Pani/Pana danych osobowych jest art. 6 ust. 1 lit. c RODO</w:t>
      </w:r>
      <w:r>
        <w:rPr>
          <w:rFonts w:ascii="Book Antiqua" w:eastAsia="Times New Roman" w:hAnsi="Book Antiqua" w:cs="Arial"/>
          <w:sz w:val="20"/>
          <w:szCs w:val="20"/>
        </w:rPr>
        <w:t>.</w:t>
      </w:r>
    </w:p>
    <w:p w:rsidR="00FF1CC9" w:rsidRDefault="00FF1CC9" w:rsidP="00FF1CC9">
      <w:pPr>
        <w:spacing w:after="0" w:line="240" w:lineRule="auto"/>
        <w:jc w:val="both"/>
        <w:rPr>
          <w:rFonts w:ascii="Book Antiqua" w:eastAsia="Times New Roman" w:hAnsi="Book Antiqua" w:cs="Arial"/>
          <w:sz w:val="20"/>
          <w:szCs w:val="20"/>
          <w:lang w:eastAsia="pl-PL"/>
        </w:rPr>
      </w:pPr>
    </w:p>
    <w:p w:rsidR="00FF1CC9" w:rsidRDefault="00FF1CC9" w:rsidP="00FF1CC9">
      <w:pPr>
        <w:spacing w:after="0" w:line="360" w:lineRule="auto"/>
        <w:contextualSpacing/>
        <w:jc w:val="both"/>
        <w:rPr>
          <w:rFonts w:ascii="Book Antiqua" w:eastAsia="Times New Roman" w:hAnsi="Book Antiqua" w:cs="Arial"/>
          <w:sz w:val="18"/>
          <w:szCs w:val="20"/>
        </w:rPr>
      </w:pPr>
      <w:r>
        <w:rPr>
          <w:rFonts w:ascii="Book Antiqua" w:eastAsia="Times New Roman" w:hAnsi="Book Antiqua" w:cs="Arial"/>
          <w:b/>
          <w:sz w:val="18"/>
          <w:szCs w:val="20"/>
          <w:vertAlign w:val="superscript"/>
        </w:rPr>
        <w:t xml:space="preserve">1  </w:t>
      </w:r>
      <w:r>
        <w:rPr>
          <w:rFonts w:ascii="Book Antiqua" w:eastAsia="Times New Roman" w:hAnsi="Book Antiqua" w:cs="Arial"/>
          <w:b/>
          <w:sz w:val="18"/>
          <w:szCs w:val="20"/>
        </w:rPr>
        <w:t>Wyjaśnienie:</w:t>
      </w:r>
      <w:r>
        <w:rPr>
          <w:rFonts w:ascii="Book Antiqua" w:eastAsia="Times New Roman" w:hAnsi="Book Antiqua" w:cs="Arial"/>
          <w:sz w:val="18"/>
          <w:szCs w:val="20"/>
        </w:rPr>
        <w:t xml:space="preserve"> skorzystanie z prawa do sprostowania nie może skutkować zmianą wyniku postępowania</w:t>
      </w:r>
      <w:r>
        <w:rPr>
          <w:rFonts w:ascii="Book Antiqua" w:eastAsia="Times New Roman" w:hAnsi="Book Antiqua" w:cs="Arial"/>
          <w:sz w:val="18"/>
          <w:szCs w:val="20"/>
        </w:rPr>
        <w:br/>
        <w:t xml:space="preserve">o udzielenie zamówienia publicznego ani zmianą postanowień umowy w zakresie niezgodnym </w:t>
      </w:r>
      <w:r>
        <w:rPr>
          <w:rFonts w:ascii="Book Antiqua" w:eastAsia="Times New Roman" w:hAnsi="Book Antiqua" w:cs="Arial"/>
          <w:sz w:val="18"/>
          <w:szCs w:val="20"/>
        </w:rPr>
        <w:br/>
        <w:t xml:space="preserve">z ustawą </w:t>
      </w:r>
      <w:proofErr w:type="spellStart"/>
      <w:r>
        <w:rPr>
          <w:rFonts w:ascii="Book Antiqua" w:eastAsia="Times New Roman" w:hAnsi="Book Antiqua" w:cs="Arial"/>
          <w:sz w:val="18"/>
          <w:szCs w:val="20"/>
        </w:rPr>
        <w:t>Pzp</w:t>
      </w:r>
      <w:proofErr w:type="spellEnd"/>
      <w:r>
        <w:rPr>
          <w:rFonts w:ascii="Book Antiqua" w:eastAsia="Times New Roman" w:hAnsi="Book Antiqua" w:cs="Arial"/>
          <w:sz w:val="18"/>
          <w:szCs w:val="20"/>
        </w:rPr>
        <w:t xml:space="preserve"> oraz nie może naruszać integralności protokołu oraz jego załączników.</w:t>
      </w:r>
    </w:p>
    <w:p w:rsidR="00FF1CC9" w:rsidRDefault="00FF1CC9" w:rsidP="00FF1CC9">
      <w:pPr>
        <w:spacing w:after="0" w:line="360" w:lineRule="auto"/>
        <w:contextualSpacing/>
        <w:jc w:val="both"/>
        <w:rPr>
          <w:rFonts w:ascii="Book Antiqua" w:eastAsia="Times New Roman" w:hAnsi="Book Antiqua" w:cs="Arial"/>
          <w:sz w:val="18"/>
          <w:szCs w:val="20"/>
        </w:rPr>
      </w:pPr>
      <w:r>
        <w:rPr>
          <w:rFonts w:ascii="Book Antiqua" w:eastAsia="Times New Roman" w:hAnsi="Book Antiqua" w:cs="Arial"/>
          <w:b/>
          <w:sz w:val="18"/>
          <w:szCs w:val="20"/>
          <w:vertAlign w:val="superscript"/>
        </w:rPr>
        <w:t xml:space="preserve">2 </w:t>
      </w:r>
      <w:r>
        <w:rPr>
          <w:rFonts w:ascii="Book Antiqua" w:eastAsia="Times New Roman" w:hAnsi="Book Antiqua" w:cs="Arial"/>
          <w:b/>
          <w:sz w:val="18"/>
          <w:szCs w:val="20"/>
        </w:rPr>
        <w:t>Wyjaśnienie:</w:t>
      </w:r>
      <w:r>
        <w:rPr>
          <w:rFonts w:ascii="Book Antiqua" w:eastAsia="Times New Roman" w:hAnsi="Book Antiqua" w:cs="Arial"/>
          <w:sz w:val="18"/>
          <w:szCs w:val="20"/>
        </w:rPr>
        <w:t xml:space="preserve"> prawo do ograniczenia przetwarzania nie ma zastosowania w odniesieniu do przechowywania, </w:t>
      </w:r>
      <w:r>
        <w:rPr>
          <w:rFonts w:ascii="Book Antiqua" w:eastAsia="Times New Roman" w:hAnsi="Book Antiqua" w:cs="Arial"/>
          <w:sz w:val="18"/>
          <w:szCs w:val="20"/>
        </w:rPr>
        <w:br/>
        <w:t>w celu zapewnienia korzystania ze środków ochrony prawnej lub w celu ochrony praw innej osoby fizycznej lub prawnej, lub z uwagi na ważne względy interesu publicznego Unii Europejskiej lub państwa członkowskiego.</w:t>
      </w:r>
    </w:p>
    <w:p w:rsidR="00FF1CC9" w:rsidRDefault="00FF1CC9" w:rsidP="00FF1CC9">
      <w:pPr>
        <w:spacing w:after="0" w:line="240" w:lineRule="auto"/>
        <w:rPr>
          <w:rFonts w:ascii="Book Antiqua" w:eastAsia="Times New Roman" w:hAnsi="Book Antiqua" w:cs="Times New Roman"/>
          <w:sz w:val="18"/>
          <w:szCs w:val="20"/>
          <w:lang w:eastAsia="pl-PL"/>
        </w:rPr>
      </w:pPr>
    </w:p>
    <w:p w:rsidR="00FF1CC9" w:rsidRDefault="00FF1CC9" w:rsidP="00FF1CC9">
      <w:pPr>
        <w:spacing w:after="0" w:line="360" w:lineRule="auto"/>
        <w:jc w:val="both"/>
        <w:rPr>
          <w:rFonts w:ascii="Book Antiqua" w:eastAsia="Times New Roman" w:hAnsi="Book Antiqua" w:cs="Times New Roman"/>
          <w:sz w:val="18"/>
          <w:szCs w:val="20"/>
          <w:lang w:eastAsia="pl-PL"/>
        </w:rPr>
      </w:pPr>
      <w:r>
        <w:rPr>
          <w:rFonts w:ascii="Book Antiqua" w:eastAsia="Times New Roman" w:hAnsi="Book Antiqua" w:cs="Times New Roman"/>
          <w:sz w:val="18"/>
          <w:szCs w:val="20"/>
          <w:lang w:eastAsia="pl-PL"/>
        </w:rPr>
        <w:t xml:space="preserve">W przypadku przekazywania przez Wykonawcę przy składaniu oferty </w:t>
      </w:r>
      <w:r>
        <w:rPr>
          <w:rFonts w:ascii="Book Antiqua" w:eastAsia="Times New Roman" w:hAnsi="Book Antiqua" w:cs="Arial"/>
          <w:sz w:val="18"/>
          <w:szCs w:val="20"/>
          <w:lang w:eastAsia="pl-PL"/>
        </w:rPr>
        <w:t>danych osobowych innych osób, Wykonawca zobowiązany jest do zrealizowania wobec tych osób, w imieniu Zamawiającego obowiązku informacyjnego wynikającego z art. 14 RODO i złożenia stosownego oświadczenia zawartego w formularzu ofertowym.</w:t>
      </w:r>
    </w:p>
    <w:p w:rsidR="00FF1CC9" w:rsidRDefault="00FF1CC9" w:rsidP="00FF1CC9">
      <w:pPr>
        <w:spacing w:after="0" w:line="360" w:lineRule="auto"/>
        <w:jc w:val="both"/>
        <w:rPr>
          <w:rFonts w:ascii="Book Antiqua" w:eastAsia="Times New Roman" w:hAnsi="Book Antiqua" w:cs="Times"/>
          <w:b/>
          <w:bCs/>
          <w:sz w:val="20"/>
          <w:szCs w:val="20"/>
          <w:lang w:eastAsia="pl-PL"/>
        </w:rPr>
      </w:pPr>
      <w:r>
        <w:rPr>
          <w:rFonts w:ascii="Book Antiqua" w:eastAsia="Times New Roman" w:hAnsi="Book Antiqua" w:cs="Times"/>
          <w:b/>
          <w:bCs/>
          <w:sz w:val="20"/>
          <w:szCs w:val="20"/>
          <w:lang w:eastAsia="pl-PL"/>
        </w:rPr>
        <w:t xml:space="preserve">15. </w:t>
      </w:r>
      <w:r>
        <w:rPr>
          <w:rFonts w:ascii="Book Antiqua" w:eastAsia="Times New Roman" w:hAnsi="Book Antiqua" w:cs="Times"/>
          <w:bCs/>
          <w:sz w:val="20"/>
          <w:szCs w:val="20"/>
          <w:lang w:eastAsia="pl-PL"/>
        </w:rPr>
        <w:t>W sprawie przedmiotu zamówienia należy kontaktować się z przedstawicielem Zamawiaj</w:t>
      </w:r>
      <w:r>
        <w:rPr>
          <w:rFonts w:ascii="Book Antiqua" w:eastAsia="TimesNewRoman,Bold" w:hAnsi="Book Antiqua" w:cs="TimesNewRoman,Bold"/>
          <w:bCs/>
          <w:sz w:val="20"/>
          <w:szCs w:val="20"/>
          <w:lang w:eastAsia="pl-PL"/>
        </w:rPr>
        <w:t>ą</w:t>
      </w:r>
      <w:r>
        <w:rPr>
          <w:rFonts w:ascii="Book Antiqua" w:eastAsia="Times New Roman" w:hAnsi="Book Antiqua" w:cs="Times"/>
          <w:bCs/>
          <w:sz w:val="20"/>
          <w:szCs w:val="20"/>
          <w:lang w:eastAsia="pl-PL"/>
        </w:rPr>
        <w:t>cego za pośrednictwem platformy zakupowej</w:t>
      </w:r>
      <w:r>
        <w:rPr>
          <w:rFonts w:ascii="Book Antiqua" w:eastAsia="Times New Roman" w:hAnsi="Book Antiqua" w:cs="Times"/>
          <w:b/>
          <w:bCs/>
          <w:sz w:val="20"/>
          <w:szCs w:val="20"/>
          <w:lang w:eastAsia="pl-PL"/>
        </w:rPr>
        <w:t xml:space="preserve">. </w:t>
      </w:r>
      <w:r>
        <w:rPr>
          <w:rFonts w:ascii="Book Antiqua" w:eastAsia="Times New Roman" w:hAnsi="Book Antiqua" w:cs="Times"/>
          <w:bCs/>
          <w:sz w:val="20"/>
          <w:szCs w:val="20"/>
          <w:lang w:eastAsia="pl-PL"/>
        </w:rPr>
        <w:t xml:space="preserve">W przypadku awarii platformy zakupowej dopuszcza się kontakt z Zamawiającym poprzez pocztę elektroniczną na adres: </w:t>
      </w:r>
      <w:hyperlink r:id="rId10" w:history="1">
        <w:r>
          <w:rPr>
            <w:rStyle w:val="Hipercze"/>
            <w:rFonts w:ascii="Book Antiqua" w:eastAsia="Times New Roman" w:hAnsi="Book Antiqua" w:cs="Book Antiqua"/>
            <w:sz w:val="20"/>
            <w:szCs w:val="20"/>
            <w:lang w:eastAsia="pl-PL"/>
          </w:rPr>
          <w:t>zampub@ukw.edu.pl</w:t>
        </w:r>
      </w:hyperlink>
    </w:p>
    <w:p w:rsidR="00FF1CC9" w:rsidRDefault="00FF1CC9" w:rsidP="00FF1CC9">
      <w:pPr>
        <w:spacing w:after="0" w:line="360" w:lineRule="auto"/>
        <w:jc w:val="both"/>
        <w:rPr>
          <w:rFonts w:ascii="Book Antiqua" w:eastAsia="Times New Roman" w:hAnsi="Book Antiqua" w:cs="Times New Roman"/>
          <w:sz w:val="20"/>
          <w:szCs w:val="20"/>
          <w:lang w:eastAsia="pl-PL"/>
        </w:rPr>
      </w:pPr>
    </w:p>
    <w:p w:rsidR="00FF1CC9" w:rsidRDefault="00FF1CC9" w:rsidP="00FF1CC9">
      <w:pPr>
        <w:spacing w:after="0" w:line="360" w:lineRule="auto"/>
        <w:jc w:val="both"/>
        <w:rPr>
          <w:rFonts w:ascii="Book Antiqua" w:eastAsia="Times New Roman" w:hAnsi="Book Antiqua" w:cs="Times New Roman"/>
          <w:sz w:val="20"/>
          <w:szCs w:val="20"/>
          <w:lang w:eastAsia="pl-PL"/>
        </w:rPr>
      </w:pPr>
    </w:p>
    <w:p w:rsidR="00FF1CC9" w:rsidRPr="009F1450" w:rsidRDefault="00FF1CC9" w:rsidP="00FF1CC9">
      <w:pPr>
        <w:spacing w:after="0"/>
        <w:jc w:val="right"/>
        <w:rPr>
          <w:rFonts w:ascii="Book Antiqua" w:eastAsia="Times New Roman" w:hAnsi="Book Antiqua" w:cs="Times New Roman"/>
          <w:b/>
          <w:sz w:val="20"/>
          <w:szCs w:val="20"/>
          <w:lang w:eastAsia="pl-PL"/>
        </w:rPr>
      </w:pPr>
      <w:r w:rsidRPr="009F1450">
        <w:rPr>
          <w:rFonts w:ascii="Book Antiqua" w:eastAsia="Times New Roman" w:hAnsi="Book Antiqua" w:cs="Times New Roman"/>
          <w:b/>
          <w:sz w:val="20"/>
          <w:szCs w:val="20"/>
          <w:lang w:eastAsia="pl-PL"/>
        </w:rPr>
        <w:t>Kanclerz UKW</w:t>
      </w:r>
    </w:p>
    <w:p w:rsidR="00FF1CC9" w:rsidRPr="009F1450" w:rsidRDefault="00FF1CC9" w:rsidP="00FF1CC9">
      <w:pPr>
        <w:spacing w:after="0"/>
        <w:jc w:val="right"/>
        <w:rPr>
          <w:rFonts w:ascii="Book Antiqua" w:eastAsia="Times New Roman" w:hAnsi="Book Antiqua" w:cs="Times New Roman"/>
          <w:b/>
          <w:sz w:val="16"/>
          <w:szCs w:val="20"/>
          <w:lang w:eastAsia="pl-PL"/>
        </w:rPr>
      </w:pPr>
      <w:r w:rsidRPr="009F1450">
        <w:rPr>
          <w:rFonts w:ascii="Book Antiqua" w:eastAsia="Times New Roman" w:hAnsi="Book Antiqua" w:cs="Times New Roman"/>
          <w:b/>
          <w:sz w:val="20"/>
          <w:szCs w:val="20"/>
          <w:lang w:eastAsia="pl-PL"/>
        </w:rPr>
        <w:t>mgr Renata Malak</w:t>
      </w:r>
    </w:p>
    <w:p w:rsidR="00FF1CC9" w:rsidRDefault="00FF1CC9" w:rsidP="00FF1CC9">
      <w:pPr>
        <w:spacing w:after="0" w:line="240" w:lineRule="auto"/>
        <w:rPr>
          <w:rFonts w:ascii="Book Antiqua" w:eastAsia="Times New Roman" w:hAnsi="Book Antiqua" w:cs="Times New Roman"/>
          <w:sz w:val="20"/>
          <w:szCs w:val="20"/>
          <w:lang w:eastAsia="pl-PL"/>
        </w:rPr>
      </w:pPr>
    </w:p>
    <w:p w:rsidR="00FF1CC9" w:rsidRDefault="00FF1CC9" w:rsidP="00FF1CC9">
      <w:pPr>
        <w:spacing w:after="0" w:line="240" w:lineRule="auto"/>
        <w:rPr>
          <w:rFonts w:ascii="Book Antiqua" w:eastAsia="Times New Roman" w:hAnsi="Book Antiqua" w:cs="Times New Roman"/>
          <w:sz w:val="20"/>
          <w:szCs w:val="20"/>
          <w:lang w:eastAsia="pl-PL"/>
        </w:rPr>
      </w:pPr>
    </w:p>
    <w:p w:rsidR="00FF1CC9" w:rsidRDefault="00FF1CC9" w:rsidP="00FF1CC9">
      <w:pPr>
        <w:spacing w:after="0" w:line="240" w:lineRule="auto"/>
        <w:rPr>
          <w:rFonts w:ascii="Book Antiqua" w:eastAsia="Times New Roman" w:hAnsi="Book Antiqua" w:cs="Times New Roman"/>
          <w:sz w:val="20"/>
          <w:szCs w:val="20"/>
          <w:lang w:eastAsia="pl-PL"/>
        </w:rPr>
      </w:pPr>
    </w:p>
    <w:p w:rsidR="00445607" w:rsidRDefault="00445607" w:rsidP="00445607">
      <w:pPr>
        <w:spacing w:after="0" w:line="360" w:lineRule="auto"/>
        <w:rPr>
          <w:rFonts w:ascii="Book Antiqua" w:eastAsia="Times New Roman" w:hAnsi="Book Antiqua" w:cs="Times New Roman"/>
          <w:i/>
          <w:sz w:val="20"/>
          <w:szCs w:val="20"/>
          <w:lang w:eastAsia="pl-PL"/>
        </w:rPr>
      </w:pPr>
      <w:r>
        <w:rPr>
          <w:rFonts w:ascii="Times New Roman" w:hAnsi="Times New Roman"/>
          <w:noProof/>
          <w:sz w:val="24"/>
          <w:szCs w:val="24"/>
          <w:lang w:eastAsia="pl-PL"/>
        </w:rPr>
        <w:drawing>
          <wp:anchor distT="0" distB="0" distL="114935" distR="114935" simplePos="0" relativeHeight="251659264" behindDoc="1" locked="0" layoutInCell="1" allowOverlap="1" wp14:anchorId="16D1D72F" wp14:editId="0B38E431">
            <wp:simplePos x="0" y="0"/>
            <wp:positionH relativeFrom="column">
              <wp:posOffset>-161925</wp:posOffset>
            </wp:positionH>
            <wp:positionV relativeFrom="paragraph">
              <wp:posOffset>-437515</wp:posOffset>
            </wp:positionV>
            <wp:extent cx="5751830" cy="732155"/>
            <wp:effectExtent l="0" t="0" r="1270" b="0"/>
            <wp:wrapTight wrapText="bothSides">
              <wp:wrapPolygon edited="0">
                <wp:start x="0" y="0"/>
                <wp:lineTo x="0" y="20794"/>
                <wp:lineTo x="21533" y="20794"/>
                <wp:lineTo x="21533" y="0"/>
                <wp:lineTo x="0" y="0"/>
              </wp:wrapPolygon>
            </wp:wrapTight>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l="-20" t="-154" r="-20" b="-154"/>
                    <a:stretch>
                      <a:fillRect/>
                    </a:stretch>
                  </pic:blipFill>
                  <pic:spPr bwMode="auto">
                    <a:xfrm>
                      <a:off x="0" y="0"/>
                      <a:ext cx="5751830" cy="73215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rsidR="00FF1CC9" w:rsidRDefault="00FF1CC9" w:rsidP="00FF1CC9">
      <w:pPr>
        <w:spacing w:after="0" w:line="360" w:lineRule="auto"/>
        <w:jc w:val="right"/>
        <w:rPr>
          <w:rFonts w:ascii="Book Antiqua" w:eastAsia="Times New Roman" w:hAnsi="Book Antiqua" w:cs="Times New Roman"/>
          <w:i/>
          <w:sz w:val="20"/>
          <w:szCs w:val="20"/>
          <w:lang w:eastAsia="pl-PL"/>
        </w:rPr>
      </w:pPr>
      <w:r>
        <w:rPr>
          <w:rFonts w:ascii="Book Antiqua" w:eastAsia="Times New Roman" w:hAnsi="Book Antiqua" w:cs="Times New Roman"/>
          <w:i/>
          <w:sz w:val="20"/>
          <w:szCs w:val="20"/>
          <w:lang w:eastAsia="pl-PL"/>
        </w:rPr>
        <w:t>Załącznik nr 1</w:t>
      </w:r>
    </w:p>
    <w:p w:rsidR="00FF1CC9" w:rsidRDefault="00FF1CC9" w:rsidP="00FF1CC9">
      <w:pPr>
        <w:spacing w:after="0"/>
        <w:jc w:val="center"/>
        <w:rPr>
          <w:rFonts w:ascii="Book Antiqua" w:eastAsia="Times New Roman" w:hAnsi="Book Antiqua" w:cs="Arial"/>
          <w:b/>
          <w:bCs/>
          <w:szCs w:val="24"/>
          <w:lang w:eastAsia="pl-PL"/>
        </w:rPr>
      </w:pPr>
      <w:r>
        <w:rPr>
          <w:rFonts w:ascii="Book Antiqua" w:eastAsia="Times New Roman" w:hAnsi="Book Antiqua" w:cs="Arial"/>
          <w:b/>
          <w:bCs/>
          <w:szCs w:val="24"/>
          <w:lang w:eastAsia="pl-PL"/>
        </w:rPr>
        <w:t>FORMULARZ OFERTOWY</w:t>
      </w:r>
    </w:p>
    <w:p w:rsidR="00445607" w:rsidRDefault="00445607" w:rsidP="00FF1CC9">
      <w:pPr>
        <w:spacing w:after="0"/>
        <w:jc w:val="center"/>
        <w:rPr>
          <w:rFonts w:ascii="Book Antiqua" w:eastAsia="Times New Roman" w:hAnsi="Book Antiqua" w:cs="Arial"/>
          <w:sz w:val="24"/>
          <w:szCs w:val="24"/>
          <w:lang w:eastAsia="pl-PL"/>
        </w:rPr>
      </w:pPr>
    </w:p>
    <w:p w:rsidR="00FF1CC9" w:rsidRDefault="00FF1CC9" w:rsidP="00FF1CC9">
      <w:pPr>
        <w:spacing w:after="0"/>
        <w:jc w:val="center"/>
        <w:rPr>
          <w:rFonts w:ascii="Book Antiqua" w:eastAsia="Times New Roman" w:hAnsi="Book Antiqua" w:cs="Times New Roman"/>
          <w:b/>
          <w:sz w:val="20"/>
          <w:lang w:eastAsia="pl-PL"/>
        </w:rPr>
      </w:pPr>
      <w:r>
        <w:rPr>
          <w:rFonts w:ascii="Book Antiqua" w:eastAsia="Times New Roman" w:hAnsi="Book Antiqua" w:cs="Arial"/>
          <w:b/>
          <w:bCs/>
          <w:sz w:val="20"/>
          <w:lang w:eastAsia="pl-PL"/>
        </w:rPr>
        <w:t>DO ZAPYTANIA OFERTOWEGO NR UKW/</w:t>
      </w:r>
      <w:r>
        <w:rPr>
          <w:rFonts w:ascii="Book Antiqua" w:eastAsia="Times New Roman" w:hAnsi="Book Antiqua" w:cs="Times New Roman"/>
          <w:b/>
          <w:sz w:val="20"/>
          <w:lang w:eastAsia="pl-PL"/>
        </w:rPr>
        <w:t>DZP-282-ZO-82/2022</w:t>
      </w:r>
    </w:p>
    <w:p w:rsidR="00445607" w:rsidRDefault="00445607" w:rsidP="00FF1CC9">
      <w:pPr>
        <w:spacing w:after="0"/>
        <w:jc w:val="center"/>
        <w:rPr>
          <w:rFonts w:ascii="Book Antiqua" w:eastAsia="Times New Roman" w:hAnsi="Book Antiqua" w:cs="Times New Roman"/>
          <w:b/>
          <w:sz w:val="20"/>
          <w:vertAlign w:val="superscript"/>
          <w:lang w:eastAsia="pl-PL"/>
        </w:rPr>
      </w:pPr>
    </w:p>
    <w:p w:rsidR="00FF1CC9" w:rsidRDefault="00FF1CC9" w:rsidP="00FF1CC9">
      <w:pPr>
        <w:keepNext/>
        <w:spacing w:after="0" w:line="360" w:lineRule="auto"/>
        <w:outlineLvl w:val="0"/>
        <w:rPr>
          <w:rFonts w:ascii="Book Antiqua" w:eastAsia="Times New Roman" w:hAnsi="Book Antiqua" w:cs="Arial"/>
          <w:b/>
          <w:bCs/>
          <w:sz w:val="20"/>
          <w:szCs w:val="20"/>
          <w:lang w:eastAsia="pl-PL"/>
        </w:rPr>
      </w:pPr>
      <w:r>
        <w:rPr>
          <w:rFonts w:ascii="Book Antiqua" w:eastAsia="Times New Roman" w:hAnsi="Book Antiqua" w:cs="Arial"/>
          <w:b/>
          <w:bCs/>
          <w:sz w:val="21"/>
          <w:szCs w:val="21"/>
          <w:lang w:eastAsia="pl-PL"/>
        </w:rPr>
        <w:t xml:space="preserve">1. </w:t>
      </w:r>
      <w:r>
        <w:rPr>
          <w:rFonts w:ascii="Book Antiqua" w:eastAsia="Times New Roman" w:hAnsi="Book Antiqua" w:cs="Arial"/>
          <w:b/>
          <w:bCs/>
          <w:sz w:val="20"/>
          <w:szCs w:val="20"/>
          <w:lang w:eastAsia="pl-PL"/>
        </w:rPr>
        <w:t>Dane dotyczące Wykonawcy:</w:t>
      </w:r>
    </w:p>
    <w:p w:rsidR="00445607" w:rsidRDefault="00445607" w:rsidP="00FF1CC9">
      <w:pPr>
        <w:keepNext/>
        <w:spacing w:after="0" w:line="360" w:lineRule="auto"/>
        <w:outlineLvl w:val="0"/>
        <w:rPr>
          <w:rFonts w:ascii="Book Antiqua" w:eastAsia="Times New Roman" w:hAnsi="Book Antiqua" w:cs="Arial"/>
          <w:b/>
          <w:bCs/>
          <w:sz w:val="20"/>
          <w:szCs w:val="20"/>
          <w:lang w:eastAsia="pl-PL"/>
        </w:rPr>
      </w:pPr>
    </w:p>
    <w:p w:rsidR="00FF1CC9" w:rsidRDefault="00FF1CC9" w:rsidP="00FF1CC9">
      <w:pPr>
        <w:tabs>
          <w:tab w:val="left" w:leader="dot" w:pos="8222"/>
        </w:tabs>
        <w:spacing w:after="0" w:line="360" w:lineRule="auto"/>
        <w:rPr>
          <w:rFonts w:ascii="Book Antiqua" w:eastAsia="Times New Roman" w:hAnsi="Book Antiqua" w:cs="Arial"/>
          <w:sz w:val="20"/>
          <w:szCs w:val="20"/>
          <w:lang w:eastAsia="pl-PL"/>
        </w:rPr>
      </w:pPr>
      <w:r>
        <w:rPr>
          <w:rFonts w:ascii="Book Antiqua" w:eastAsia="Times New Roman" w:hAnsi="Book Antiqua" w:cs="Arial"/>
          <w:sz w:val="20"/>
          <w:szCs w:val="20"/>
          <w:lang w:eastAsia="pl-PL"/>
        </w:rPr>
        <w:t>Nazwa:</w:t>
      </w:r>
      <w:r>
        <w:rPr>
          <w:rFonts w:ascii="Book Antiqua" w:eastAsia="Times New Roman" w:hAnsi="Book Antiqua" w:cs="Arial"/>
          <w:sz w:val="20"/>
          <w:szCs w:val="20"/>
          <w:lang w:eastAsia="pl-PL"/>
        </w:rPr>
        <w:tab/>
      </w:r>
    </w:p>
    <w:p w:rsidR="00FF1CC9" w:rsidRDefault="00FF1CC9" w:rsidP="00FF1CC9">
      <w:pPr>
        <w:tabs>
          <w:tab w:val="left" w:leader="dot" w:pos="8222"/>
        </w:tabs>
        <w:spacing w:after="0" w:line="360" w:lineRule="auto"/>
        <w:rPr>
          <w:rFonts w:ascii="Book Antiqua" w:eastAsia="Times New Roman" w:hAnsi="Book Antiqua" w:cs="Arial"/>
          <w:sz w:val="20"/>
          <w:szCs w:val="20"/>
          <w:lang w:eastAsia="pl-PL"/>
        </w:rPr>
      </w:pPr>
      <w:r>
        <w:rPr>
          <w:rFonts w:ascii="Book Antiqua" w:eastAsia="Times New Roman" w:hAnsi="Book Antiqua" w:cs="Arial"/>
          <w:sz w:val="20"/>
          <w:szCs w:val="20"/>
          <w:lang w:eastAsia="pl-PL"/>
        </w:rPr>
        <w:t>Siedziba:</w:t>
      </w:r>
      <w:r>
        <w:rPr>
          <w:rFonts w:ascii="Book Antiqua" w:eastAsia="Times New Roman" w:hAnsi="Book Antiqua" w:cs="Arial"/>
          <w:sz w:val="20"/>
          <w:szCs w:val="20"/>
          <w:lang w:eastAsia="pl-PL"/>
        </w:rPr>
        <w:tab/>
      </w:r>
    </w:p>
    <w:p w:rsidR="00FF1CC9" w:rsidRDefault="00FF1CC9" w:rsidP="00FF1CC9">
      <w:pPr>
        <w:tabs>
          <w:tab w:val="left" w:leader="dot" w:pos="8222"/>
        </w:tabs>
        <w:spacing w:after="0" w:line="360" w:lineRule="auto"/>
        <w:rPr>
          <w:rFonts w:ascii="Book Antiqua" w:eastAsia="Times New Roman" w:hAnsi="Book Antiqua" w:cs="Arial"/>
          <w:sz w:val="20"/>
          <w:szCs w:val="20"/>
          <w:lang w:eastAsia="pl-PL"/>
        </w:rPr>
      </w:pPr>
      <w:r>
        <w:rPr>
          <w:rFonts w:ascii="Book Antiqua" w:eastAsia="Times New Roman" w:hAnsi="Book Antiqua" w:cs="Arial"/>
          <w:sz w:val="20"/>
          <w:szCs w:val="20"/>
          <w:lang w:eastAsia="pl-PL"/>
        </w:rPr>
        <w:t>Nr telefonu/faksu:</w:t>
      </w:r>
      <w:r>
        <w:rPr>
          <w:rFonts w:ascii="Book Antiqua" w:eastAsia="Times New Roman" w:hAnsi="Book Antiqua" w:cs="Arial"/>
          <w:sz w:val="20"/>
          <w:szCs w:val="20"/>
          <w:lang w:eastAsia="pl-PL"/>
        </w:rPr>
        <w:tab/>
      </w:r>
    </w:p>
    <w:p w:rsidR="00FF1CC9" w:rsidRDefault="00FF1CC9" w:rsidP="00FF1CC9">
      <w:pPr>
        <w:tabs>
          <w:tab w:val="left" w:leader="dot" w:pos="8222"/>
        </w:tabs>
        <w:spacing w:after="0" w:line="360" w:lineRule="auto"/>
        <w:rPr>
          <w:rFonts w:ascii="Book Antiqua" w:eastAsia="Times New Roman" w:hAnsi="Book Antiqua" w:cs="Arial"/>
          <w:sz w:val="20"/>
          <w:szCs w:val="20"/>
          <w:lang w:eastAsia="pl-PL"/>
        </w:rPr>
      </w:pPr>
      <w:r>
        <w:rPr>
          <w:rFonts w:ascii="Book Antiqua" w:eastAsia="Times New Roman" w:hAnsi="Book Antiqua" w:cs="Arial"/>
          <w:sz w:val="20"/>
          <w:szCs w:val="20"/>
          <w:lang w:eastAsia="pl-PL"/>
        </w:rPr>
        <w:t>Nr NIP:</w:t>
      </w:r>
      <w:r>
        <w:rPr>
          <w:rFonts w:ascii="Book Antiqua" w:eastAsia="Times New Roman" w:hAnsi="Book Antiqua" w:cs="Arial"/>
          <w:sz w:val="20"/>
          <w:szCs w:val="20"/>
          <w:lang w:eastAsia="pl-PL"/>
        </w:rPr>
        <w:tab/>
      </w:r>
    </w:p>
    <w:p w:rsidR="00FF1CC9" w:rsidRDefault="00FF1CC9" w:rsidP="00FF1CC9">
      <w:pPr>
        <w:tabs>
          <w:tab w:val="left" w:leader="dot" w:pos="8222"/>
        </w:tabs>
        <w:spacing w:after="0" w:line="360" w:lineRule="auto"/>
        <w:rPr>
          <w:rFonts w:ascii="Book Antiqua" w:eastAsia="Times New Roman" w:hAnsi="Book Antiqua" w:cs="Arial"/>
          <w:sz w:val="20"/>
          <w:szCs w:val="20"/>
          <w:lang w:eastAsia="pl-PL"/>
        </w:rPr>
      </w:pPr>
      <w:r>
        <w:rPr>
          <w:rFonts w:ascii="Book Antiqua" w:eastAsia="Times New Roman" w:hAnsi="Book Antiqua" w:cs="Arial"/>
          <w:sz w:val="20"/>
          <w:szCs w:val="20"/>
          <w:lang w:eastAsia="pl-PL"/>
        </w:rPr>
        <w:t>Nr REGON:</w:t>
      </w:r>
      <w:r>
        <w:rPr>
          <w:rFonts w:ascii="Book Antiqua" w:eastAsia="Times New Roman" w:hAnsi="Book Antiqua" w:cs="Arial"/>
          <w:sz w:val="20"/>
          <w:szCs w:val="20"/>
          <w:lang w:eastAsia="pl-PL"/>
        </w:rPr>
        <w:tab/>
      </w:r>
    </w:p>
    <w:p w:rsidR="00FF1CC9" w:rsidRDefault="00FF1CC9" w:rsidP="00FF1CC9">
      <w:pPr>
        <w:tabs>
          <w:tab w:val="left" w:leader="dot" w:pos="8222"/>
        </w:tabs>
        <w:spacing w:after="0" w:line="360" w:lineRule="auto"/>
        <w:rPr>
          <w:rFonts w:ascii="Book Antiqua" w:eastAsia="Times New Roman" w:hAnsi="Book Antiqua" w:cs="Arial"/>
          <w:sz w:val="20"/>
          <w:szCs w:val="20"/>
          <w:lang w:eastAsia="pl-PL"/>
        </w:rPr>
      </w:pPr>
      <w:r>
        <w:rPr>
          <w:rFonts w:ascii="Book Antiqua" w:eastAsia="Times New Roman" w:hAnsi="Book Antiqua" w:cs="Arial"/>
          <w:sz w:val="20"/>
          <w:szCs w:val="20"/>
          <w:lang w:eastAsia="pl-PL"/>
        </w:rPr>
        <w:t>Osoba do kontaktu, tel. e-mail:</w:t>
      </w:r>
      <w:r>
        <w:rPr>
          <w:rFonts w:ascii="Book Antiqua" w:eastAsia="Times New Roman" w:hAnsi="Book Antiqua" w:cs="Arial"/>
          <w:sz w:val="20"/>
          <w:szCs w:val="20"/>
          <w:lang w:eastAsia="pl-PL"/>
        </w:rPr>
        <w:tab/>
      </w:r>
    </w:p>
    <w:p w:rsidR="00445607" w:rsidRDefault="00445607" w:rsidP="00FF1CC9">
      <w:pPr>
        <w:tabs>
          <w:tab w:val="left" w:leader="dot" w:pos="8222"/>
        </w:tabs>
        <w:spacing w:after="0" w:line="360" w:lineRule="auto"/>
        <w:rPr>
          <w:rFonts w:ascii="Book Antiqua" w:eastAsia="Times New Roman" w:hAnsi="Book Antiqua" w:cs="Arial"/>
          <w:sz w:val="20"/>
          <w:szCs w:val="20"/>
          <w:lang w:eastAsia="pl-PL"/>
        </w:rPr>
      </w:pPr>
    </w:p>
    <w:p w:rsidR="00FF1CC9" w:rsidRDefault="00FF1CC9" w:rsidP="00FF1CC9">
      <w:pPr>
        <w:spacing w:after="0" w:line="360" w:lineRule="auto"/>
        <w:jc w:val="both"/>
        <w:rPr>
          <w:rFonts w:ascii="Book Antiqua" w:eastAsia="Times New Roman" w:hAnsi="Book Antiqua" w:cs="Times New Roman"/>
          <w:i/>
          <w:sz w:val="20"/>
          <w:szCs w:val="20"/>
          <w:lang w:eastAsia="pl-PL"/>
        </w:rPr>
      </w:pPr>
      <w:r>
        <w:rPr>
          <w:rFonts w:ascii="Book Antiqua" w:eastAsia="Times New Roman" w:hAnsi="Book Antiqua" w:cs="Times New Roman"/>
          <w:b/>
          <w:sz w:val="20"/>
          <w:szCs w:val="20"/>
          <w:lang w:eastAsia="pl-PL"/>
        </w:rPr>
        <w:t>2.</w:t>
      </w:r>
      <w:r>
        <w:rPr>
          <w:rFonts w:ascii="Book Antiqua" w:eastAsia="Times New Roman" w:hAnsi="Book Antiqua" w:cs="Times New Roman"/>
          <w:sz w:val="20"/>
          <w:szCs w:val="20"/>
          <w:lang w:eastAsia="pl-PL"/>
        </w:rPr>
        <w:t xml:space="preserve"> Nawiązując do ogłoszenia w trybie Zapytania Ofertowego oferujemy wykonanie zamówienia na: </w:t>
      </w:r>
      <w:r>
        <w:rPr>
          <w:rFonts w:ascii="Book Antiqua" w:eastAsia="Times New Roman" w:hAnsi="Book Antiqua" w:cs="Times New Roman"/>
          <w:i/>
          <w:sz w:val="20"/>
          <w:szCs w:val="20"/>
          <w:lang w:eastAsia="pl-PL"/>
        </w:rPr>
        <w:t>„</w:t>
      </w:r>
      <w:r>
        <w:rPr>
          <w:rFonts w:ascii="Book Antiqua" w:eastAsia="Times New Roman" w:hAnsi="Book Antiqua" w:cs="Times New Roman"/>
          <w:i/>
          <w:sz w:val="20"/>
          <w:szCs w:val="24"/>
          <w:lang w:eastAsia="pl-PL"/>
        </w:rPr>
        <w:t xml:space="preserve">Przeprowadzenie szkolenia </w:t>
      </w:r>
      <w:proofErr w:type="spellStart"/>
      <w:r>
        <w:rPr>
          <w:rFonts w:ascii="Book Antiqua" w:eastAsia="Times New Roman" w:hAnsi="Book Antiqua" w:cs="Times New Roman"/>
          <w:i/>
          <w:sz w:val="20"/>
          <w:szCs w:val="24"/>
          <w:lang w:eastAsia="pl-PL"/>
        </w:rPr>
        <w:t>SCRUMstudy</w:t>
      </w:r>
      <w:proofErr w:type="spellEnd"/>
      <w:r>
        <w:rPr>
          <w:rFonts w:ascii="Book Antiqua" w:eastAsia="Times New Roman" w:hAnsi="Book Antiqua" w:cs="Times New Roman"/>
          <w:i/>
          <w:sz w:val="20"/>
          <w:szCs w:val="24"/>
          <w:lang w:eastAsia="pl-PL"/>
        </w:rPr>
        <w:t xml:space="preserve"> </w:t>
      </w:r>
      <w:proofErr w:type="spellStart"/>
      <w:r>
        <w:rPr>
          <w:rFonts w:ascii="Book Antiqua" w:eastAsia="Times New Roman" w:hAnsi="Book Antiqua" w:cs="Times New Roman"/>
          <w:i/>
          <w:sz w:val="20"/>
          <w:szCs w:val="24"/>
          <w:lang w:eastAsia="pl-PL"/>
        </w:rPr>
        <w:t>Scrum</w:t>
      </w:r>
      <w:proofErr w:type="spellEnd"/>
      <w:r>
        <w:rPr>
          <w:rFonts w:ascii="Book Antiqua" w:eastAsia="Times New Roman" w:hAnsi="Book Antiqua" w:cs="Times New Roman"/>
          <w:i/>
          <w:sz w:val="20"/>
          <w:szCs w:val="24"/>
          <w:lang w:eastAsia="pl-PL"/>
        </w:rPr>
        <w:t xml:space="preserve"> Developer </w:t>
      </w:r>
      <w:proofErr w:type="spellStart"/>
      <w:r>
        <w:rPr>
          <w:rFonts w:ascii="Book Antiqua" w:eastAsia="Times New Roman" w:hAnsi="Book Antiqua" w:cs="Times New Roman"/>
          <w:i/>
          <w:sz w:val="20"/>
          <w:szCs w:val="24"/>
          <w:lang w:eastAsia="pl-PL"/>
        </w:rPr>
        <w:t>Certified</w:t>
      </w:r>
      <w:proofErr w:type="spellEnd"/>
      <w:r>
        <w:rPr>
          <w:rFonts w:ascii="Book Antiqua" w:eastAsia="Times New Roman" w:hAnsi="Book Antiqua" w:cs="Times New Roman"/>
          <w:i/>
          <w:sz w:val="20"/>
          <w:szCs w:val="20"/>
          <w:lang w:eastAsia="pl-PL"/>
        </w:rPr>
        <w:t>”</w:t>
      </w:r>
      <w:r>
        <w:rPr>
          <w:rFonts w:ascii="Book Antiqua" w:eastAsia="Times New Roman" w:hAnsi="Book Antiqua" w:cs="Tahoma"/>
          <w:sz w:val="20"/>
          <w:szCs w:val="20"/>
          <w:lang w:eastAsia="pl-PL"/>
        </w:rPr>
        <w:t xml:space="preserve"> </w:t>
      </w:r>
      <w:r>
        <w:rPr>
          <w:rFonts w:ascii="Book Antiqua" w:eastAsia="Times New Roman" w:hAnsi="Book Antiqua" w:cs="Times New Roman"/>
          <w:i/>
          <w:sz w:val="20"/>
          <w:szCs w:val="20"/>
          <w:lang w:eastAsia="pl-PL"/>
        </w:rPr>
        <w:t>za:</w:t>
      </w:r>
    </w:p>
    <w:p w:rsidR="00FF1CC9" w:rsidRDefault="00FF1CC9" w:rsidP="00FF1CC9">
      <w:pPr>
        <w:spacing w:after="0" w:line="240" w:lineRule="auto"/>
        <w:jc w:val="both"/>
        <w:rPr>
          <w:rFonts w:ascii="Book Antiqua" w:eastAsia="Times New Roman" w:hAnsi="Book Antiqua" w:cs="Book Antiqua"/>
          <w:sz w:val="21"/>
          <w:szCs w:val="21"/>
          <w:lang w:eastAsia="pl-PL"/>
        </w:rPr>
      </w:pPr>
      <w:r>
        <w:rPr>
          <w:rFonts w:ascii="Book Antiqua" w:eastAsia="Times New Roman" w:hAnsi="Book Antiqua" w:cs="Book Antiqua"/>
          <w:sz w:val="21"/>
          <w:szCs w:val="21"/>
          <w:lang w:eastAsia="pl-PL"/>
        </w:rPr>
        <w:t>Kryterium  – Cena</w:t>
      </w:r>
    </w:p>
    <w:p w:rsidR="00FF1CC9" w:rsidRDefault="00FF1CC9" w:rsidP="00FF1CC9">
      <w:pPr>
        <w:spacing w:before="120" w:after="0" w:line="240" w:lineRule="auto"/>
        <w:rPr>
          <w:rFonts w:ascii="Book Antiqua" w:eastAsia="Times New Roman" w:hAnsi="Book Antiqua" w:cs="Times New Roman"/>
          <w:sz w:val="21"/>
          <w:szCs w:val="21"/>
          <w:lang w:eastAsia="ar-SA"/>
        </w:rPr>
      </w:pPr>
      <w:r>
        <w:rPr>
          <w:rFonts w:ascii="Book Antiqua" w:eastAsia="Times New Roman" w:hAnsi="Book Antiqua" w:cs="Arial"/>
          <w:b/>
          <w:bCs/>
          <w:sz w:val="21"/>
          <w:szCs w:val="21"/>
          <w:lang w:eastAsia="ar-SA"/>
        </w:rPr>
        <w:t xml:space="preserve">wartość ofertową brutto  </w:t>
      </w:r>
      <w:r>
        <w:rPr>
          <w:rFonts w:ascii="Book Antiqua" w:eastAsia="Times New Roman" w:hAnsi="Book Antiqua" w:cs="Arial"/>
          <w:sz w:val="21"/>
          <w:szCs w:val="21"/>
          <w:lang w:eastAsia="ar-SA"/>
        </w:rPr>
        <w:t>................................................................................................ PLN</w:t>
      </w:r>
    </w:p>
    <w:p w:rsidR="00FF1CC9" w:rsidRDefault="00FF1CC9" w:rsidP="00FF1CC9">
      <w:pPr>
        <w:spacing w:before="120" w:after="0" w:line="240" w:lineRule="auto"/>
        <w:rPr>
          <w:rFonts w:ascii="Book Antiqua" w:eastAsia="Times New Roman" w:hAnsi="Book Antiqua" w:cs="Arial"/>
          <w:bCs/>
          <w:sz w:val="21"/>
          <w:szCs w:val="21"/>
          <w:lang w:eastAsia="ar-SA"/>
        </w:rPr>
      </w:pPr>
      <w:r>
        <w:rPr>
          <w:rFonts w:ascii="Book Antiqua" w:eastAsia="Times New Roman" w:hAnsi="Book Antiqua" w:cs="Arial"/>
          <w:b/>
          <w:bCs/>
          <w:sz w:val="21"/>
          <w:szCs w:val="21"/>
          <w:lang w:eastAsia="ar-SA"/>
        </w:rPr>
        <w:t xml:space="preserve">słownie </w:t>
      </w:r>
      <w:r>
        <w:rPr>
          <w:rFonts w:ascii="Book Antiqua" w:eastAsia="Times New Roman" w:hAnsi="Book Antiqua" w:cs="Arial"/>
          <w:bCs/>
          <w:sz w:val="21"/>
          <w:szCs w:val="21"/>
          <w:lang w:eastAsia="ar-SA"/>
        </w:rPr>
        <w:t>.....................................................................................................................</w:t>
      </w:r>
    </w:p>
    <w:p w:rsidR="00FF1CC9" w:rsidRDefault="00FF1CC9" w:rsidP="00FF1CC9">
      <w:pPr>
        <w:spacing w:before="120" w:after="0" w:line="240" w:lineRule="auto"/>
        <w:jc w:val="both"/>
        <w:rPr>
          <w:rFonts w:ascii="Book Antiqua" w:eastAsia="Times New Roman" w:hAnsi="Book Antiqua" w:cs="Times New Roman"/>
          <w:sz w:val="21"/>
          <w:szCs w:val="21"/>
          <w:lang w:eastAsia="ar-SA"/>
        </w:rPr>
      </w:pPr>
      <w:r>
        <w:rPr>
          <w:rFonts w:ascii="Book Antiqua" w:eastAsia="Times New Roman" w:hAnsi="Book Antiqua" w:cs="Arial"/>
          <w:sz w:val="21"/>
          <w:szCs w:val="21"/>
          <w:lang w:eastAsia="ar-SA"/>
        </w:rPr>
        <w:t>wartość netto ........…………………………………………………………………………. PLN</w:t>
      </w:r>
    </w:p>
    <w:p w:rsidR="00FF1CC9" w:rsidRDefault="00FF1CC9" w:rsidP="00FF1CC9">
      <w:pPr>
        <w:spacing w:before="120" w:after="0" w:line="240" w:lineRule="auto"/>
        <w:jc w:val="both"/>
        <w:rPr>
          <w:rFonts w:ascii="Book Antiqua" w:eastAsia="Times New Roman" w:hAnsi="Book Antiqua" w:cs="Times New Roman"/>
          <w:sz w:val="21"/>
          <w:szCs w:val="21"/>
          <w:lang w:eastAsia="ar-SA"/>
        </w:rPr>
      </w:pPr>
      <w:r>
        <w:rPr>
          <w:rFonts w:ascii="Book Antiqua" w:eastAsia="Times New Roman" w:hAnsi="Book Antiqua" w:cs="Arial"/>
          <w:sz w:val="21"/>
          <w:szCs w:val="21"/>
          <w:lang w:eastAsia="ar-SA"/>
        </w:rPr>
        <w:t>podatek od towarów i usług ..................... % wartość podatku .............…………… PLN</w:t>
      </w:r>
    </w:p>
    <w:p w:rsidR="00FF1CC9" w:rsidRDefault="00FF1CC9" w:rsidP="00FF1CC9">
      <w:pPr>
        <w:spacing w:before="120" w:after="0" w:line="240" w:lineRule="auto"/>
        <w:rPr>
          <w:rFonts w:ascii="Book Antiqua" w:eastAsia="Times New Roman" w:hAnsi="Book Antiqua" w:cs="Times New Roman"/>
          <w:sz w:val="21"/>
          <w:szCs w:val="21"/>
          <w:lang w:eastAsia="ar-SA"/>
        </w:rPr>
      </w:pPr>
      <w:r>
        <w:rPr>
          <w:rFonts w:ascii="Book Antiqua" w:eastAsia="Times New Roman" w:hAnsi="Book Antiqua" w:cs="Arial"/>
          <w:sz w:val="21"/>
          <w:szCs w:val="21"/>
          <w:lang w:eastAsia="ar-SA"/>
        </w:rPr>
        <w:t>* zaokrąglić do 2 miejsc po przecinku</w:t>
      </w:r>
    </w:p>
    <w:p w:rsidR="00FF1CC9" w:rsidRDefault="00FF1CC9" w:rsidP="00FF1CC9">
      <w:pPr>
        <w:spacing w:after="0" w:line="360" w:lineRule="auto"/>
        <w:jc w:val="both"/>
        <w:rPr>
          <w:rFonts w:ascii="Book Antiqua" w:eastAsia="Times New Roman" w:hAnsi="Book Antiqua" w:cs="Book Antiqua"/>
          <w:b/>
          <w:bCs/>
          <w:sz w:val="21"/>
          <w:szCs w:val="21"/>
          <w:lang w:eastAsia="pl-PL"/>
        </w:rPr>
      </w:pPr>
    </w:p>
    <w:p w:rsidR="00FF1CC9" w:rsidRDefault="00FF1CC9" w:rsidP="009F2948">
      <w:pPr>
        <w:numPr>
          <w:ilvl w:val="0"/>
          <w:numId w:val="33"/>
        </w:numPr>
        <w:tabs>
          <w:tab w:val="left" w:pos="426"/>
        </w:tabs>
        <w:spacing w:after="0" w:line="360" w:lineRule="auto"/>
        <w:jc w:val="both"/>
        <w:rPr>
          <w:rFonts w:ascii="Book Antiqua" w:hAnsi="Book Antiqua" w:cs="Book Antiqua"/>
          <w:sz w:val="20"/>
          <w:szCs w:val="20"/>
          <w:lang w:eastAsia="pl-PL"/>
        </w:rPr>
      </w:pPr>
      <w:r>
        <w:rPr>
          <w:rFonts w:ascii="Book Antiqua" w:hAnsi="Book Antiqua" w:cs="Book Antiqua"/>
          <w:lang w:eastAsia="ar-SA"/>
        </w:rPr>
        <w:t xml:space="preserve">Oświadczam/my, że w cenie oferty zostały uwzględnione wszystkie koszty związane </w:t>
      </w:r>
      <w:r>
        <w:rPr>
          <w:rFonts w:ascii="Book Antiqua" w:hAnsi="Book Antiqua" w:cs="Book Antiqua"/>
          <w:lang w:eastAsia="ar-SA"/>
        </w:rPr>
        <w:br/>
        <w:t>z należytym wykonaniem przedmiotu zamówienia.</w:t>
      </w:r>
    </w:p>
    <w:p w:rsidR="00FF1CC9" w:rsidRDefault="00FF1CC9" w:rsidP="009F2948">
      <w:pPr>
        <w:numPr>
          <w:ilvl w:val="0"/>
          <w:numId w:val="33"/>
        </w:numPr>
        <w:spacing w:after="0" w:line="360" w:lineRule="auto"/>
        <w:jc w:val="both"/>
        <w:rPr>
          <w:rFonts w:ascii="Book Antiqua" w:hAnsi="Book Antiqua" w:cs="Book Antiqua"/>
          <w:lang w:eastAsia="ar-SA"/>
        </w:rPr>
      </w:pPr>
      <w:r>
        <w:rPr>
          <w:rFonts w:ascii="Book Antiqua" w:hAnsi="Book Antiqua" w:cs="Book Antiqua"/>
          <w:lang w:eastAsia="ar-SA"/>
        </w:rPr>
        <w:t>Oświadczam/my, że przedmiot zamówienia jest zgodny z opisem przedmiotu zamówienia zawartym w treści Zapytania Ofertowego nr UKW/DZP-282-ZO-82/2022.</w:t>
      </w:r>
    </w:p>
    <w:p w:rsidR="00FF1CC9" w:rsidRDefault="00FF1CC9" w:rsidP="009F2948">
      <w:pPr>
        <w:numPr>
          <w:ilvl w:val="0"/>
          <w:numId w:val="33"/>
        </w:numPr>
        <w:spacing w:after="0" w:line="360" w:lineRule="auto"/>
        <w:jc w:val="both"/>
        <w:rPr>
          <w:rFonts w:ascii="Book Antiqua" w:hAnsi="Book Antiqua" w:cs="Book Antiqua"/>
          <w:lang w:eastAsia="ar-SA"/>
        </w:rPr>
      </w:pPr>
      <w:r>
        <w:rPr>
          <w:rFonts w:ascii="Book Antiqua" w:hAnsi="Book Antiqua" w:cs="Book Antiqua"/>
          <w:lang w:eastAsia="ar-SA"/>
        </w:rPr>
        <w:t>Zobowiązuje/my się wykonać całość przedmiotu zamówienia z należytą starannością.</w:t>
      </w:r>
    </w:p>
    <w:p w:rsidR="00FF1CC9" w:rsidRDefault="00FF1CC9" w:rsidP="009F2948">
      <w:pPr>
        <w:numPr>
          <w:ilvl w:val="0"/>
          <w:numId w:val="33"/>
        </w:numPr>
        <w:spacing w:after="0" w:line="360" w:lineRule="auto"/>
        <w:jc w:val="both"/>
        <w:rPr>
          <w:rFonts w:ascii="Book Antiqua" w:hAnsi="Book Antiqua" w:cs="Book Antiqua"/>
          <w:lang w:eastAsia="ar-SA"/>
        </w:rPr>
      </w:pPr>
      <w:r>
        <w:rPr>
          <w:rFonts w:ascii="Book Antiqua" w:hAnsi="Book Antiqua" w:cs="Book Antiqua"/>
          <w:lang w:eastAsia="ar-SA"/>
        </w:rPr>
        <w:t xml:space="preserve">Oświadczam/my, że zapoznaliśmy się z Zapytaniem Ofertowym oraz wyjaśnieniami </w:t>
      </w:r>
      <w:r>
        <w:rPr>
          <w:rFonts w:ascii="Book Antiqua" w:hAnsi="Book Antiqua" w:cs="Book Antiqua"/>
          <w:lang w:eastAsia="ar-SA"/>
        </w:rPr>
        <w:br/>
        <w:t xml:space="preserve">i ewentualnymi zmianami Zapytania Ofertowego przekazanymi przez Zamawiającego </w:t>
      </w:r>
      <w:r>
        <w:rPr>
          <w:rFonts w:ascii="Book Antiqua" w:hAnsi="Book Antiqua" w:cs="Book Antiqua"/>
          <w:lang w:eastAsia="ar-SA"/>
        </w:rPr>
        <w:br/>
        <w:t>i uznajemy się za związanych określonymi w nich postanowieniami i zasadami postępowania.</w:t>
      </w:r>
    </w:p>
    <w:p w:rsidR="00FF1CC9" w:rsidRDefault="00FF1CC9" w:rsidP="009F2948">
      <w:pPr>
        <w:numPr>
          <w:ilvl w:val="0"/>
          <w:numId w:val="33"/>
        </w:numPr>
        <w:spacing w:after="0" w:line="360" w:lineRule="auto"/>
        <w:jc w:val="both"/>
        <w:rPr>
          <w:rFonts w:ascii="Book Antiqua" w:hAnsi="Book Antiqua" w:cs="Book Antiqua"/>
          <w:lang w:eastAsia="ar-SA"/>
        </w:rPr>
      </w:pPr>
      <w:r>
        <w:rPr>
          <w:rFonts w:ascii="Book Antiqua" w:hAnsi="Book Antiqua" w:cs="Book Antiqua"/>
          <w:lang w:eastAsia="ar-SA"/>
        </w:rPr>
        <w:t>Oświadczam/my, że spełniamy warunki udziału w postępowaniu zgodnie z pkt. 9 Zapytania Ofertowego nr UKW/DZP-282-ZO-82/2022.</w:t>
      </w:r>
    </w:p>
    <w:p w:rsidR="00FF1CC9" w:rsidRDefault="00FF1CC9" w:rsidP="009F2948">
      <w:pPr>
        <w:numPr>
          <w:ilvl w:val="0"/>
          <w:numId w:val="33"/>
        </w:numPr>
        <w:spacing w:after="0" w:line="360" w:lineRule="auto"/>
        <w:jc w:val="both"/>
        <w:rPr>
          <w:rFonts w:ascii="Book Antiqua" w:hAnsi="Book Antiqua" w:cs="Book Antiqua"/>
          <w:lang w:eastAsia="ar-SA"/>
        </w:rPr>
      </w:pPr>
      <w:r>
        <w:rPr>
          <w:rFonts w:ascii="Book Antiqua" w:hAnsi="Book Antiqua" w:cs="Book Antiqua"/>
          <w:lang w:eastAsia="ar-SA"/>
        </w:rPr>
        <w:t xml:space="preserve">Zobowiązuje/my się wykonać zamówienie w terminie w terminie </w:t>
      </w:r>
      <w:r>
        <w:rPr>
          <w:rFonts w:ascii="Book Antiqua" w:hAnsi="Book Antiqua" w:cs="Book Antiqua"/>
          <w:b/>
          <w:lang w:eastAsia="ar-SA"/>
        </w:rPr>
        <w:t>od 26.11.2022 r. – 27.11.2022 r.</w:t>
      </w:r>
    </w:p>
    <w:p w:rsidR="00FF1CC9" w:rsidRDefault="00FF1CC9" w:rsidP="009F2948">
      <w:pPr>
        <w:numPr>
          <w:ilvl w:val="0"/>
          <w:numId w:val="33"/>
        </w:numPr>
        <w:spacing w:after="0" w:line="360" w:lineRule="auto"/>
        <w:ind w:left="357" w:hanging="357"/>
        <w:jc w:val="both"/>
        <w:rPr>
          <w:rFonts w:ascii="Book Antiqua" w:hAnsi="Book Antiqua" w:cs="Book Antiqua"/>
          <w:lang w:eastAsia="ar-SA"/>
        </w:rPr>
      </w:pPr>
      <w:r>
        <w:rPr>
          <w:rFonts w:ascii="Book Antiqua" w:hAnsi="Book Antiqua" w:cs="Arial"/>
          <w:lang w:eastAsia="ar-SA"/>
        </w:rPr>
        <w:t>Oświadczam/my, że akceptujemy projekt umowy (Załącznik nr 3)</w:t>
      </w:r>
    </w:p>
    <w:p w:rsidR="00FF1CC9" w:rsidRDefault="00FF1CC9" w:rsidP="009F2948">
      <w:pPr>
        <w:numPr>
          <w:ilvl w:val="0"/>
          <w:numId w:val="33"/>
        </w:numPr>
        <w:spacing w:after="0" w:line="360" w:lineRule="auto"/>
        <w:ind w:left="357" w:hanging="357"/>
        <w:jc w:val="both"/>
        <w:rPr>
          <w:rFonts w:ascii="Book Antiqua" w:hAnsi="Book Antiqua" w:cs="Book Antiqua"/>
          <w:lang w:eastAsia="ar-SA"/>
        </w:rPr>
      </w:pPr>
      <w:r>
        <w:rPr>
          <w:rFonts w:ascii="Book Antiqua" w:hAnsi="Book Antiqua" w:cs="Book Antiqua"/>
          <w:lang w:eastAsia="ar-SA"/>
        </w:rPr>
        <w:t xml:space="preserve">Zgadzam/my się na przetwarzanie danych osobowych zgodnie z obowiązującymi, </w:t>
      </w:r>
      <w:r>
        <w:rPr>
          <w:rFonts w:ascii="Book Antiqua" w:hAnsi="Book Antiqua" w:cs="Book Antiqua"/>
          <w:lang w:eastAsia="ar-SA"/>
        </w:rPr>
        <w:br/>
        <w:t>w tym zakresie przepisami prawnymi.</w:t>
      </w:r>
    </w:p>
    <w:p w:rsidR="00FF1CC9" w:rsidRDefault="00FF1CC9" w:rsidP="009F2948">
      <w:pPr>
        <w:numPr>
          <w:ilvl w:val="0"/>
          <w:numId w:val="33"/>
        </w:numPr>
        <w:spacing w:after="0" w:line="360" w:lineRule="auto"/>
        <w:ind w:left="357" w:hanging="357"/>
        <w:jc w:val="both"/>
        <w:rPr>
          <w:rFonts w:ascii="Book Antiqua" w:hAnsi="Book Antiqua" w:cs="Book Antiqua"/>
          <w:lang w:eastAsia="ar-SA"/>
        </w:rPr>
      </w:pPr>
      <w:r>
        <w:rPr>
          <w:rFonts w:ascii="Book Antiqua" w:hAnsi="Book Antiqua"/>
          <w:b/>
          <w:lang w:eastAsia="ar-SA"/>
        </w:rPr>
        <w:t xml:space="preserve">Oświadczam/my , </w:t>
      </w:r>
      <w:r>
        <w:rPr>
          <w:rFonts w:ascii="Book Antiqua" w:hAnsi="Book Antiqua"/>
          <w:lang w:eastAsia="ar-SA"/>
        </w:rPr>
        <w:t>że wypełniłem/łam obowiązki informacyjne przewidziane w art. 13 lub art. 14 RODO</w:t>
      </w:r>
      <w:r>
        <w:rPr>
          <w:rStyle w:val="Zakotwiczenieprzypisudolnego"/>
          <w:rFonts w:ascii="Book Antiqua" w:hAnsi="Book Antiqua"/>
          <w:lang w:eastAsia="ar-SA"/>
        </w:rPr>
        <w:footnoteReference w:id="1"/>
      </w:r>
      <w:r>
        <w:rPr>
          <w:rFonts w:ascii="Book Antiqua" w:hAnsi="Book Antiqua"/>
          <w:lang w:eastAsia="ar-SA"/>
        </w:rPr>
        <w:t xml:space="preserve"> wobec osób fizycznych, od których dane osobowe bezpośrednio lub pośrednio pozyskałem w celu ubiegania się o udzielenie zamówienia publicznego </w:t>
      </w:r>
      <w:r>
        <w:rPr>
          <w:rFonts w:ascii="Book Antiqua" w:hAnsi="Book Antiqua"/>
          <w:lang w:eastAsia="ar-SA"/>
        </w:rPr>
        <w:br/>
        <w:t>w niniejszym postępowaniu</w:t>
      </w:r>
      <w:r>
        <w:rPr>
          <w:rStyle w:val="Zakotwiczenieprzypisudolnego"/>
          <w:rFonts w:ascii="Book Antiqua" w:hAnsi="Book Antiqua"/>
          <w:lang w:eastAsia="ar-SA"/>
        </w:rPr>
        <w:footnoteReference w:id="2"/>
      </w:r>
      <w:r>
        <w:rPr>
          <w:rFonts w:ascii="Book Antiqua" w:hAnsi="Book Antiqua"/>
          <w:lang w:eastAsia="ar-SA"/>
        </w:rPr>
        <w:t>.</w:t>
      </w:r>
    </w:p>
    <w:p w:rsidR="00FF1CC9" w:rsidRDefault="00FF1CC9" w:rsidP="009F2948">
      <w:pPr>
        <w:numPr>
          <w:ilvl w:val="0"/>
          <w:numId w:val="33"/>
        </w:numPr>
        <w:spacing w:after="0" w:line="360" w:lineRule="auto"/>
        <w:jc w:val="both"/>
        <w:rPr>
          <w:rFonts w:ascii="Book Antiqua" w:hAnsi="Book Antiqua" w:cs="Book Antiqua"/>
          <w:lang w:eastAsia="ar-SA"/>
        </w:rPr>
      </w:pPr>
      <w:r>
        <w:rPr>
          <w:rFonts w:ascii="Book Antiqua" w:hAnsi="Book Antiqua" w:cs="Book Antiqua"/>
          <w:lang w:eastAsia="ar-SA"/>
        </w:rPr>
        <w:t>Oświadczam/my, że nie podlegam/my wykluczeniu na podstawie art. 7 ust. 1 ustawy z dnia 13 kwietnia 2022 r. o szczególnych rozwiązaniach w zakresie przeciwdziałania wspieraniu agresji na Ukrainę oraz służących ochronie bezpieczeństwa narodowego (Dz.U. z 2022 r. poz. 835).</w:t>
      </w:r>
    </w:p>
    <w:p w:rsidR="00445607" w:rsidRPr="00093F5E" w:rsidRDefault="00445607" w:rsidP="009F2948">
      <w:pPr>
        <w:numPr>
          <w:ilvl w:val="0"/>
          <w:numId w:val="33"/>
        </w:numPr>
        <w:tabs>
          <w:tab w:val="left" w:pos="426"/>
        </w:tabs>
        <w:suppressAutoHyphens w:val="0"/>
        <w:spacing w:after="0" w:line="360" w:lineRule="auto"/>
        <w:ind w:left="0" w:firstLine="0"/>
        <w:jc w:val="both"/>
        <w:rPr>
          <w:rFonts w:ascii="Book Antiqua" w:hAnsi="Book Antiqua" w:cs="Book Antiqua"/>
          <w:lang w:eastAsia="ar-SA"/>
        </w:rPr>
      </w:pPr>
      <w:r w:rsidRPr="00093F5E">
        <w:rPr>
          <w:rFonts w:ascii="Book Antiqua" w:hAnsi="Book Antiqua" w:cs="Book Antiqua"/>
          <w:lang w:eastAsia="ar-SA"/>
        </w:rPr>
        <w:t>Oświadcz</w:t>
      </w:r>
      <w:r>
        <w:rPr>
          <w:rFonts w:ascii="Book Antiqua" w:hAnsi="Book Antiqua" w:cs="Book Antiqua"/>
          <w:lang w:eastAsia="ar-SA"/>
        </w:rPr>
        <w:t>a</w:t>
      </w:r>
      <w:r w:rsidRPr="00093F5E">
        <w:rPr>
          <w:rFonts w:ascii="Book Antiqua" w:hAnsi="Book Antiqua" w:cs="Book Antiqua"/>
          <w:lang w:eastAsia="ar-SA"/>
        </w:rPr>
        <w:t>my, że nie jesteśmy  powiązani z Zamawiającym osobowo lub kapitałowo.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rsidR="00445607" w:rsidRPr="00093F5E" w:rsidRDefault="00445607" w:rsidP="00445607">
      <w:pPr>
        <w:tabs>
          <w:tab w:val="left" w:pos="426"/>
        </w:tabs>
        <w:spacing w:after="0" w:line="360" w:lineRule="auto"/>
        <w:jc w:val="both"/>
        <w:rPr>
          <w:rFonts w:ascii="Book Antiqua" w:hAnsi="Book Antiqua" w:cs="Book Antiqua"/>
          <w:lang w:eastAsia="ar-SA"/>
        </w:rPr>
      </w:pPr>
      <w:r>
        <w:rPr>
          <w:rFonts w:ascii="Book Antiqua" w:hAnsi="Book Antiqua" w:cs="Book Antiqua"/>
          <w:lang w:eastAsia="ar-SA"/>
        </w:rPr>
        <w:t xml:space="preserve">a) </w:t>
      </w:r>
      <w:r w:rsidRPr="00093F5E">
        <w:rPr>
          <w:rFonts w:ascii="Book Antiqua" w:hAnsi="Book Antiqua" w:cs="Book Antiqua"/>
          <w:lang w:eastAsia="ar-SA"/>
        </w:rPr>
        <w:t>uczestniczeniu w spółce jako wspólnik spółki cywilnej lub spółki osobowej,</w:t>
      </w:r>
    </w:p>
    <w:p w:rsidR="00445607" w:rsidRPr="00093F5E" w:rsidRDefault="00445607" w:rsidP="00445607">
      <w:pPr>
        <w:tabs>
          <w:tab w:val="left" w:pos="426"/>
        </w:tabs>
        <w:spacing w:after="0" w:line="360" w:lineRule="auto"/>
        <w:jc w:val="both"/>
        <w:rPr>
          <w:rFonts w:ascii="Book Antiqua" w:hAnsi="Book Antiqua" w:cs="Book Antiqua"/>
          <w:lang w:eastAsia="ar-SA"/>
        </w:rPr>
      </w:pPr>
      <w:r>
        <w:rPr>
          <w:rFonts w:ascii="Book Antiqua" w:hAnsi="Book Antiqua" w:cs="Book Antiqua"/>
          <w:lang w:eastAsia="ar-SA"/>
        </w:rPr>
        <w:t xml:space="preserve">b) </w:t>
      </w:r>
      <w:r w:rsidRPr="00093F5E">
        <w:rPr>
          <w:rFonts w:ascii="Book Antiqua" w:hAnsi="Book Antiqua" w:cs="Book Antiqua"/>
          <w:lang w:eastAsia="ar-SA"/>
        </w:rPr>
        <w:t>posiadaniu co najmniej 10% udziałów lub akcji, o ile niższy próg nie wynika z przepisów prawa lub nie został określony przez IZ PO,</w:t>
      </w:r>
    </w:p>
    <w:p w:rsidR="00445607" w:rsidRPr="00093F5E" w:rsidRDefault="00445607" w:rsidP="00445607">
      <w:pPr>
        <w:tabs>
          <w:tab w:val="left" w:pos="426"/>
        </w:tabs>
        <w:spacing w:after="0" w:line="360" w:lineRule="auto"/>
        <w:jc w:val="both"/>
        <w:rPr>
          <w:rFonts w:ascii="Book Antiqua" w:hAnsi="Book Antiqua" w:cs="Book Antiqua"/>
          <w:lang w:eastAsia="ar-SA"/>
        </w:rPr>
      </w:pPr>
      <w:r>
        <w:rPr>
          <w:rFonts w:ascii="Book Antiqua" w:hAnsi="Book Antiqua" w:cs="Book Antiqua"/>
          <w:lang w:eastAsia="ar-SA"/>
        </w:rPr>
        <w:t xml:space="preserve">c) </w:t>
      </w:r>
      <w:r w:rsidRPr="00093F5E">
        <w:rPr>
          <w:rFonts w:ascii="Book Antiqua" w:hAnsi="Book Antiqua" w:cs="Book Antiqua"/>
          <w:lang w:eastAsia="ar-SA"/>
        </w:rPr>
        <w:t>pełnieniu funkcji członka organu nadzorczego lub zarządzającego, prokurenta, pełnomocnika,</w:t>
      </w:r>
    </w:p>
    <w:p w:rsidR="00445607" w:rsidRDefault="00445607" w:rsidP="00445607">
      <w:pPr>
        <w:tabs>
          <w:tab w:val="left" w:pos="426"/>
        </w:tabs>
        <w:spacing w:after="0" w:line="360" w:lineRule="auto"/>
        <w:jc w:val="both"/>
        <w:rPr>
          <w:rFonts w:ascii="Book Antiqua" w:hAnsi="Book Antiqua" w:cs="Book Antiqua"/>
          <w:lang w:eastAsia="ar-SA"/>
        </w:rPr>
      </w:pPr>
      <w:r>
        <w:rPr>
          <w:rFonts w:ascii="Book Antiqua" w:hAnsi="Book Antiqua" w:cs="Book Antiqua"/>
          <w:lang w:eastAsia="ar-SA"/>
        </w:rPr>
        <w:t xml:space="preserve">d) </w:t>
      </w:r>
      <w:r w:rsidRPr="00093F5E">
        <w:rPr>
          <w:rFonts w:ascii="Book Antiqua" w:hAnsi="Book Antiqua" w:cs="Book Antiqua"/>
          <w:lang w:eastAsia="ar-SA"/>
        </w:rPr>
        <w:t>pozostawaniu w związku małżeńskim, w stosunku pokrewieństwa lub powinowactwa w linii prostej, pokrewieństwa drugiego stopnia lub powinowactwa drugiego stopnia w linii bocznej lub w stosunku przysposobienia, opieki lub kurateli.</w:t>
      </w:r>
    </w:p>
    <w:p w:rsidR="00FF1CC9" w:rsidRDefault="00FF1CC9" w:rsidP="009F2948">
      <w:pPr>
        <w:numPr>
          <w:ilvl w:val="0"/>
          <w:numId w:val="33"/>
        </w:numPr>
        <w:spacing w:after="0" w:line="360" w:lineRule="auto"/>
        <w:jc w:val="both"/>
        <w:rPr>
          <w:rFonts w:ascii="Book Antiqua" w:hAnsi="Book Antiqua" w:cs="Book Antiqua"/>
          <w:lang w:eastAsia="ar-SA"/>
        </w:rPr>
      </w:pPr>
      <w:r>
        <w:rPr>
          <w:rFonts w:ascii="Book Antiqua" w:hAnsi="Book Antiqua" w:cs="Book Antiqua"/>
          <w:lang w:eastAsia="ar-SA"/>
        </w:rPr>
        <w:t>Akceptuję/my warunki płatności określone przez Zamawiającego w zapytaniu ofertowym.</w:t>
      </w:r>
    </w:p>
    <w:p w:rsidR="00FF1CC9" w:rsidRDefault="00FF1CC9" w:rsidP="009F2948">
      <w:pPr>
        <w:numPr>
          <w:ilvl w:val="0"/>
          <w:numId w:val="33"/>
        </w:numPr>
        <w:spacing w:after="0" w:line="360" w:lineRule="auto"/>
        <w:ind w:left="357" w:hanging="357"/>
        <w:jc w:val="both"/>
        <w:rPr>
          <w:rFonts w:ascii="Book Antiqua" w:hAnsi="Book Antiqua" w:cs="Book Antiqua"/>
          <w:lang w:eastAsia="ar-SA"/>
        </w:rPr>
      </w:pPr>
      <w:r>
        <w:rPr>
          <w:rFonts w:ascii="Book Antiqua" w:hAnsi="Book Antiqua" w:cs="Book Antiqua"/>
          <w:lang w:eastAsia="ar-SA"/>
        </w:rPr>
        <w:t>Zgadzam/my się, że w przypadku przekroczenia terminu realizacji zamówienia podanego w naszej ofercie, Zamawiający zastrzega sobie prawo do anulowania zamówienia i wyboru kolejnej oferty.</w:t>
      </w:r>
    </w:p>
    <w:p w:rsidR="00FF1CC9" w:rsidRDefault="00FF1CC9" w:rsidP="00FF1CC9">
      <w:pPr>
        <w:spacing w:after="0"/>
        <w:jc w:val="both"/>
        <w:rPr>
          <w:rFonts w:ascii="Book Antiqua" w:eastAsia="Times New Roman" w:hAnsi="Book Antiqua" w:cs="Times New Roman"/>
          <w:sz w:val="21"/>
          <w:szCs w:val="21"/>
          <w:lang w:eastAsia="pl-PL"/>
        </w:rPr>
      </w:pPr>
      <w:r>
        <w:rPr>
          <w:rFonts w:ascii="Book Antiqua" w:eastAsia="Times New Roman" w:hAnsi="Book Antiqua" w:cs="Times New Roman"/>
          <w:sz w:val="21"/>
          <w:szCs w:val="21"/>
          <w:lang w:eastAsia="pl-PL"/>
        </w:rPr>
        <w:t>Załącznikami do ofert są:</w:t>
      </w:r>
    </w:p>
    <w:p w:rsidR="00FF1CC9" w:rsidRDefault="00FF1CC9" w:rsidP="00FF1CC9">
      <w:pPr>
        <w:spacing w:after="0"/>
        <w:ind w:left="709"/>
        <w:jc w:val="both"/>
        <w:rPr>
          <w:rFonts w:ascii="Book Antiqua" w:eastAsia="Times New Roman" w:hAnsi="Book Antiqua" w:cs="Times New Roman"/>
          <w:sz w:val="21"/>
          <w:szCs w:val="21"/>
          <w:lang w:eastAsia="pl-PL"/>
        </w:rPr>
      </w:pPr>
      <w:r>
        <w:rPr>
          <w:rFonts w:ascii="Book Antiqua" w:eastAsia="Times New Roman" w:hAnsi="Book Antiqua" w:cs="Times New Roman"/>
          <w:sz w:val="21"/>
          <w:szCs w:val="21"/>
          <w:lang w:eastAsia="pl-PL"/>
        </w:rPr>
        <w:t>a) ……………………………………………..</w:t>
      </w:r>
    </w:p>
    <w:p w:rsidR="00FF1CC9" w:rsidRDefault="00FF1CC9" w:rsidP="00FF1CC9">
      <w:pPr>
        <w:spacing w:after="0"/>
        <w:ind w:left="709"/>
        <w:jc w:val="both"/>
        <w:rPr>
          <w:rFonts w:ascii="Book Antiqua" w:eastAsia="Times New Roman" w:hAnsi="Book Antiqua" w:cs="Times New Roman"/>
          <w:sz w:val="21"/>
          <w:szCs w:val="21"/>
          <w:lang w:eastAsia="pl-PL"/>
        </w:rPr>
      </w:pPr>
      <w:r>
        <w:rPr>
          <w:rFonts w:ascii="Book Antiqua" w:eastAsia="Times New Roman" w:hAnsi="Book Antiqua" w:cs="Times New Roman"/>
          <w:sz w:val="21"/>
          <w:szCs w:val="21"/>
          <w:lang w:eastAsia="pl-PL"/>
        </w:rPr>
        <w:t>b) ……………………………………………..</w:t>
      </w:r>
    </w:p>
    <w:p w:rsidR="00FF1CC9" w:rsidRDefault="00FF1CC9" w:rsidP="00FF1CC9">
      <w:pPr>
        <w:spacing w:after="0"/>
        <w:ind w:left="709"/>
        <w:jc w:val="both"/>
        <w:rPr>
          <w:rFonts w:ascii="Book Antiqua" w:eastAsia="Times New Roman" w:hAnsi="Book Antiqua" w:cs="Times New Roman"/>
          <w:sz w:val="21"/>
          <w:szCs w:val="21"/>
          <w:lang w:eastAsia="pl-PL"/>
        </w:rPr>
      </w:pPr>
    </w:p>
    <w:p w:rsidR="00FF1CC9" w:rsidRDefault="00FF1CC9" w:rsidP="00FF1CC9">
      <w:pPr>
        <w:spacing w:after="0"/>
        <w:ind w:left="709"/>
        <w:jc w:val="both"/>
        <w:rPr>
          <w:rFonts w:ascii="Book Antiqua" w:eastAsia="Times New Roman" w:hAnsi="Book Antiqua" w:cs="Times New Roman"/>
          <w:sz w:val="21"/>
          <w:szCs w:val="21"/>
          <w:lang w:eastAsia="pl-PL"/>
        </w:rPr>
      </w:pPr>
    </w:p>
    <w:p w:rsidR="00FF1CC9" w:rsidRDefault="00FF1CC9" w:rsidP="00FF1CC9">
      <w:pPr>
        <w:widowControl w:val="0"/>
        <w:spacing w:after="0"/>
        <w:jc w:val="both"/>
        <w:outlineLvl w:val="0"/>
        <w:rPr>
          <w:rFonts w:ascii="Book Antiqua" w:eastAsia="Times New Roman" w:hAnsi="Book Antiqua" w:cs="Book Antiqua"/>
          <w:kern w:val="2"/>
          <w:sz w:val="16"/>
          <w:szCs w:val="16"/>
          <w:lang w:eastAsia="ar-SA"/>
        </w:rPr>
      </w:pPr>
      <w:r>
        <w:rPr>
          <w:rFonts w:ascii="Book Antiqua" w:eastAsia="Times New Roman" w:hAnsi="Book Antiqua" w:cs="Book Antiqua"/>
          <w:kern w:val="2"/>
          <w:sz w:val="16"/>
          <w:szCs w:val="16"/>
          <w:lang w:eastAsia="ar-SA"/>
        </w:rPr>
        <w:t>............................., dnia .....................</w:t>
      </w:r>
    </w:p>
    <w:p w:rsidR="00FF1CC9" w:rsidRDefault="00FF1CC9" w:rsidP="00FF1CC9">
      <w:pPr>
        <w:spacing w:after="0"/>
        <w:ind w:firstLine="3261"/>
        <w:jc w:val="center"/>
        <w:rPr>
          <w:rFonts w:ascii="Book Antiqua" w:eastAsia="Times New Roman" w:hAnsi="Book Antiqua" w:cs="Times New Roman"/>
          <w:lang w:eastAsia="pl-PL"/>
        </w:rPr>
      </w:pPr>
      <w:r>
        <w:rPr>
          <w:rFonts w:ascii="Book Antiqua" w:eastAsia="Times New Roman" w:hAnsi="Book Antiqua" w:cs="Times New Roman"/>
          <w:lang w:eastAsia="pl-PL"/>
        </w:rPr>
        <w:t>……………………………………………………………………</w:t>
      </w:r>
    </w:p>
    <w:p w:rsidR="00FF1CC9" w:rsidRDefault="00FF1CC9" w:rsidP="00FF1CC9">
      <w:pPr>
        <w:widowControl w:val="0"/>
        <w:spacing w:after="0"/>
        <w:ind w:firstLine="3261"/>
        <w:jc w:val="center"/>
        <w:rPr>
          <w:rFonts w:ascii="Book Antiqua" w:eastAsia="Times New Roman" w:hAnsi="Book Antiqua" w:cs="Book Antiqua"/>
          <w:kern w:val="2"/>
          <w:sz w:val="16"/>
          <w:szCs w:val="16"/>
          <w:lang w:eastAsia="ar-SA"/>
        </w:rPr>
      </w:pPr>
      <w:r>
        <w:rPr>
          <w:rFonts w:ascii="Book Antiqua" w:eastAsia="Times New Roman" w:hAnsi="Book Antiqua" w:cs="Book Antiqua"/>
          <w:kern w:val="2"/>
          <w:sz w:val="16"/>
          <w:szCs w:val="16"/>
          <w:lang w:eastAsia="ar-SA"/>
        </w:rPr>
        <w:t>(podpisy upełnomocnionych  przedstawicieli Wykonawcy)</w:t>
      </w:r>
    </w:p>
    <w:p w:rsidR="00FF1CC9" w:rsidRDefault="00FF1CC9" w:rsidP="00FF1CC9">
      <w:pPr>
        <w:spacing w:after="0" w:line="240" w:lineRule="auto"/>
        <w:rPr>
          <w:lang w:eastAsia="pl-PL"/>
        </w:rPr>
      </w:pPr>
    </w:p>
    <w:p w:rsidR="00FF1CC9" w:rsidRDefault="00FF1CC9" w:rsidP="00FF1CC9">
      <w:pPr>
        <w:spacing w:after="0" w:line="240" w:lineRule="auto"/>
        <w:rPr>
          <w:lang w:eastAsia="pl-PL"/>
        </w:rPr>
      </w:pPr>
    </w:p>
    <w:p w:rsidR="00FF1CC9" w:rsidRDefault="00FF1CC9" w:rsidP="00FF1CC9">
      <w:pPr>
        <w:spacing w:after="0" w:line="240" w:lineRule="auto"/>
        <w:rPr>
          <w:lang w:eastAsia="pl-PL"/>
        </w:rPr>
      </w:pPr>
    </w:p>
    <w:p w:rsidR="00FF1CC9" w:rsidRDefault="00FF1CC9" w:rsidP="00FF1CC9">
      <w:pPr>
        <w:spacing w:after="0" w:line="240" w:lineRule="auto"/>
        <w:rPr>
          <w:lang w:eastAsia="pl-PL"/>
        </w:rPr>
      </w:pPr>
    </w:p>
    <w:p w:rsidR="00FF1CC9" w:rsidRDefault="00FF1CC9" w:rsidP="00FF1CC9">
      <w:pPr>
        <w:spacing w:after="0" w:line="240" w:lineRule="auto"/>
        <w:rPr>
          <w:lang w:eastAsia="pl-PL"/>
        </w:rPr>
      </w:pPr>
    </w:p>
    <w:p w:rsidR="00FF1CC9" w:rsidRDefault="00FF1CC9" w:rsidP="00FF1CC9">
      <w:pPr>
        <w:spacing w:after="0" w:line="240" w:lineRule="auto"/>
        <w:rPr>
          <w:lang w:eastAsia="pl-PL"/>
        </w:rPr>
      </w:pPr>
    </w:p>
    <w:p w:rsidR="00FF1CC9" w:rsidRDefault="00FF1CC9" w:rsidP="00FF1CC9">
      <w:pPr>
        <w:spacing w:after="0" w:line="240" w:lineRule="auto"/>
        <w:rPr>
          <w:lang w:eastAsia="pl-PL"/>
        </w:rPr>
      </w:pPr>
    </w:p>
    <w:p w:rsidR="00FF1CC9" w:rsidRDefault="00FF1CC9" w:rsidP="00FF1CC9">
      <w:pPr>
        <w:spacing w:after="0" w:line="240" w:lineRule="auto"/>
        <w:rPr>
          <w:lang w:eastAsia="pl-PL"/>
        </w:rPr>
      </w:pPr>
    </w:p>
    <w:p w:rsidR="00FF1CC9" w:rsidRDefault="00FF1CC9" w:rsidP="00FF1CC9">
      <w:pPr>
        <w:spacing w:after="0" w:line="240" w:lineRule="auto"/>
        <w:rPr>
          <w:lang w:eastAsia="pl-PL"/>
        </w:rPr>
      </w:pPr>
    </w:p>
    <w:p w:rsidR="00FF1CC9" w:rsidRDefault="00FF1CC9" w:rsidP="00FF1CC9">
      <w:pPr>
        <w:spacing w:after="0" w:line="240" w:lineRule="auto"/>
        <w:rPr>
          <w:lang w:eastAsia="pl-PL"/>
        </w:rPr>
      </w:pPr>
    </w:p>
    <w:p w:rsidR="00FF1CC9" w:rsidRDefault="00FF1CC9" w:rsidP="00FF1CC9">
      <w:pPr>
        <w:spacing w:after="0" w:line="240" w:lineRule="auto"/>
        <w:rPr>
          <w:lang w:eastAsia="pl-PL"/>
        </w:rPr>
      </w:pPr>
    </w:p>
    <w:p w:rsidR="00FF1CC9" w:rsidRDefault="00FF1CC9" w:rsidP="00FF1CC9">
      <w:pPr>
        <w:spacing w:after="0" w:line="240" w:lineRule="auto"/>
        <w:rPr>
          <w:lang w:eastAsia="pl-PL"/>
        </w:rPr>
      </w:pPr>
    </w:p>
    <w:p w:rsidR="00FF1CC9" w:rsidRDefault="00FF1CC9" w:rsidP="00FF1CC9">
      <w:pPr>
        <w:spacing w:after="0" w:line="240" w:lineRule="auto"/>
        <w:rPr>
          <w:lang w:eastAsia="pl-PL"/>
        </w:rPr>
      </w:pPr>
    </w:p>
    <w:p w:rsidR="00FF1CC9" w:rsidRDefault="00FF1CC9" w:rsidP="00FF1CC9">
      <w:pPr>
        <w:spacing w:after="0" w:line="240" w:lineRule="auto"/>
        <w:rPr>
          <w:lang w:eastAsia="pl-PL"/>
        </w:rPr>
      </w:pPr>
    </w:p>
    <w:p w:rsidR="00FF1CC9" w:rsidRDefault="00FF1CC9" w:rsidP="00FF1CC9">
      <w:pPr>
        <w:spacing w:after="0" w:line="240" w:lineRule="auto"/>
        <w:rPr>
          <w:lang w:eastAsia="pl-PL"/>
        </w:rPr>
      </w:pPr>
    </w:p>
    <w:p w:rsidR="00445607" w:rsidRDefault="00445607" w:rsidP="00FF1CC9">
      <w:pPr>
        <w:spacing w:after="0" w:line="240" w:lineRule="auto"/>
        <w:rPr>
          <w:lang w:eastAsia="pl-PL"/>
        </w:rPr>
      </w:pPr>
    </w:p>
    <w:p w:rsidR="00445607" w:rsidRDefault="00445607" w:rsidP="00FF1CC9">
      <w:pPr>
        <w:spacing w:after="0" w:line="240" w:lineRule="auto"/>
        <w:rPr>
          <w:lang w:eastAsia="pl-PL"/>
        </w:rPr>
      </w:pPr>
    </w:p>
    <w:p w:rsidR="00445607" w:rsidRDefault="00445607" w:rsidP="00FF1CC9">
      <w:pPr>
        <w:spacing w:after="0" w:line="240" w:lineRule="auto"/>
        <w:rPr>
          <w:lang w:eastAsia="pl-PL"/>
        </w:rPr>
      </w:pPr>
    </w:p>
    <w:p w:rsidR="00445607" w:rsidRDefault="00445607" w:rsidP="00FF1CC9">
      <w:pPr>
        <w:spacing w:after="0" w:line="240" w:lineRule="auto"/>
        <w:rPr>
          <w:lang w:eastAsia="pl-PL"/>
        </w:rPr>
      </w:pPr>
    </w:p>
    <w:p w:rsidR="00445607" w:rsidRDefault="00445607" w:rsidP="00FF1CC9">
      <w:pPr>
        <w:spacing w:after="0" w:line="240" w:lineRule="auto"/>
        <w:rPr>
          <w:lang w:eastAsia="pl-PL"/>
        </w:rPr>
      </w:pPr>
    </w:p>
    <w:p w:rsidR="00445607" w:rsidRDefault="00445607" w:rsidP="00FF1CC9">
      <w:pPr>
        <w:spacing w:after="0" w:line="240" w:lineRule="auto"/>
        <w:rPr>
          <w:lang w:eastAsia="pl-PL"/>
        </w:rPr>
      </w:pPr>
    </w:p>
    <w:p w:rsidR="00445607" w:rsidRDefault="00445607" w:rsidP="00FF1CC9">
      <w:pPr>
        <w:spacing w:after="0" w:line="240" w:lineRule="auto"/>
        <w:rPr>
          <w:lang w:eastAsia="pl-PL"/>
        </w:rPr>
      </w:pPr>
    </w:p>
    <w:p w:rsidR="00445607" w:rsidRDefault="00445607" w:rsidP="00FF1CC9">
      <w:pPr>
        <w:spacing w:after="0" w:line="240" w:lineRule="auto"/>
        <w:rPr>
          <w:lang w:eastAsia="pl-PL"/>
        </w:rPr>
      </w:pPr>
    </w:p>
    <w:p w:rsidR="00445607" w:rsidRDefault="00445607" w:rsidP="00FF1CC9">
      <w:pPr>
        <w:spacing w:after="0" w:line="240" w:lineRule="auto"/>
        <w:rPr>
          <w:lang w:eastAsia="pl-PL"/>
        </w:rPr>
      </w:pPr>
    </w:p>
    <w:p w:rsidR="00445607" w:rsidRDefault="00445607" w:rsidP="00FF1CC9">
      <w:pPr>
        <w:spacing w:after="0" w:line="240" w:lineRule="auto"/>
        <w:rPr>
          <w:lang w:eastAsia="pl-PL"/>
        </w:rPr>
      </w:pPr>
    </w:p>
    <w:p w:rsidR="00445607" w:rsidRDefault="00445607" w:rsidP="00FF1CC9">
      <w:pPr>
        <w:spacing w:after="0" w:line="240" w:lineRule="auto"/>
        <w:rPr>
          <w:lang w:eastAsia="pl-PL"/>
        </w:rPr>
      </w:pPr>
    </w:p>
    <w:p w:rsidR="00445607" w:rsidRDefault="00445607" w:rsidP="00FF1CC9">
      <w:pPr>
        <w:spacing w:after="0" w:line="240" w:lineRule="auto"/>
        <w:rPr>
          <w:lang w:eastAsia="pl-PL"/>
        </w:rPr>
      </w:pPr>
    </w:p>
    <w:p w:rsidR="00445607" w:rsidRDefault="00445607" w:rsidP="00FF1CC9">
      <w:pPr>
        <w:spacing w:after="0" w:line="240" w:lineRule="auto"/>
        <w:rPr>
          <w:lang w:eastAsia="pl-PL"/>
        </w:rPr>
      </w:pPr>
    </w:p>
    <w:p w:rsidR="00445607" w:rsidRDefault="00445607" w:rsidP="00FF1CC9">
      <w:pPr>
        <w:spacing w:after="0" w:line="240" w:lineRule="auto"/>
        <w:rPr>
          <w:lang w:eastAsia="pl-PL"/>
        </w:rPr>
      </w:pPr>
    </w:p>
    <w:p w:rsidR="00445607" w:rsidRDefault="00445607" w:rsidP="00FF1CC9">
      <w:pPr>
        <w:spacing w:after="0" w:line="240" w:lineRule="auto"/>
        <w:rPr>
          <w:lang w:eastAsia="pl-PL"/>
        </w:rPr>
      </w:pPr>
    </w:p>
    <w:p w:rsidR="00445607" w:rsidRDefault="00445607" w:rsidP="00FF1CC9">
      <w:pPr>
        <w:spacing w:after="0" w:line="240" w:lineRule="auto"/>
        <w:rPr>
          <w:lang w:eastAsia="pl-PL"/>
        </w:rPr>
      </w:pPr>
    </w:p>
    <w:p w:rsidR="00445607" w:rsidRDefault="00445607" w:rsidP="00FF1CC9">
      <w:pPr>
        <w:spacing w:after="0" w:line="240" w:lineRule="auto"/>
        <w:rPr>
          <w:lang w:eastAsia="pl-PL"/>
        </w:rPr>
      </w:pPr>
    </w:p>
    <w:p w:rsidR="00445607" w:rsidRDefault="00445607" w:rsidP="00FF1CC9">
      <w:pPr>
        <w:spacing w:after="0" w:line="240" w:lineRule="auto"/>
        <w:rPr>
          <w:lang w:eastAsia="pl-PL"/>
        </w:rPr>
      </w:pPr>
    </w:p>
    <w:p w:rsidR="00445607" w:rsidRDefault="00445607" w:rsidP="00FF1CC9">
      <w:pPr>
        <w:spacing w:after="0" w:line="240" w:lineRule="auto"/>
        <w:rPr>
          <w:lang w:eastAsia="pl-PL"/>
        </w:rPr>
      </w:pPr>
    </w:p>
    <w:p w:rsidR="00445607" w:rsidRDefault="00445607" w:rsidP="00FF1CC9">
      <w:pPr>
        <w:spacing w:after="0" w:line="240" w:lineRule="auto"/>
        <w:rPr>
          <w:lang w:eastAsia="pl-PL"/>
        </w:rPr>
      </w:pPr>
    </w:p>
    <w:p w:rsidR="00445607" w:rsidRDefault="00445607" w:rsidP="00FF1CC9">
      <w:pPr>
        <w:spacing w:after="0" w:line="240" w:lineRule="auto"/>
        <w:rPr>
          <w:lang w:eastAsia="pl-PL"/>
        </w:rPr>
      </w:pPr>
    </w:p>
    <w:p w:rsidR="00445607" w:rsidRDefault="00445607" w:rsidP="00FF1CC9">
      <w:pPr>
        <w:spacing w:after="0" w:line="240" w:lineRule="auto"/>
        <w:rPr>
          <w:lang w:eastAsia="pl-PL"/>
        </w:rPr>
      </w:pPr>
    </w:p>
    <w:p w:rsidR="00FF1CC9" w:rsidRDefault="00FF1CC9" w:rsidP="00FF1CC9">
      <w:pPr>
        <w:spacing w:after="0" w:line="240" w:lineRule="auto"/>
        <w:rPr>
          <w:lang w:eastAsia="pl-PL"/>
        </w:rPr>
      </w:pPr>
    </w:p>
    <w:p w:rsidR="00FF1CC9" w:rsidRDefault="00FF1CC9" w:rsidP="00FF1CC9">
      <w:pPr>
        <w:spacing w:after="0" w:line="240" w:lineRule="auto"/>
        <w:rPr>
          <w:lang w:eastAsia="pl-PL"/>
        </w:rPr>
      </w:pPr>
    </w:p>
    <w:p w:rsidR="00FF1CC9" w:rsidRDefault="00445607" w:rsidP="00FF1CC9">
      <w:pPr>
        <w:spacing w:after="0" w:line="240" w:lineRule="auto"/>
        <w:rPr>
          <w:rFonts w:ascii="Book Antiqua" w:eastAsia="Times New Roman" w:hAnsi="Book Antiqua" w:cs="Century Gothic"/>
          <w:bCs/>
          <w:spacing w:val="4"/>
          <w:sz w:val="20"/>
          <w:szCs w:val="20"/>
          <w:lang w:eastAsia="pl-PL"/>
        </w:rPr>
      </w:pPr>
      <w:r>
        <w:rPr>
          <w:rFonts w:ascii="Times New Roman" w:hAnsi="Times New Roman"/>
          <w:noProof/>
          <w:sz w:val="24"/>
          <w:szCs w:val="24"/>
          <w:lang w:eastAsia="pl-PL"/>
        </w:rPr>
        <w:drawing>
          <wp:anchor distT="0" distB="0" distL="114935" distR="114935" simplePos="0" relativeHeight="251661312" behindDoc="1" locked="0" layoutInCell="1" allowOverlap="1" wp14:anchorId="30D4FCF5" wp14:editId="488B75B5">
            <wp:simplePos x="0" y="0"/>
            <wp:positionH relativeFrom="column">
              <wp:posOffset>-70485</wp:posOffset>
            </wp:positionH>
            <wp:positionV relativeFrom="paragraph">
              <wp:posOffset>-452755</wp:posOffset>
            </wp:positionV>
            <wp:extent cx="5751830" cy="732155"/>
            <wp:effectExtent l="0" t="0" r="1270" b="0"/>
            <wp:wrapTight wrapText="bothSides">
              <wp:wrapPolygon edited="0">
                <wp:start x="0" y="0"/>
                <wp:lineTo x="0" y="20794"/>
                <wp:lineTo x="21533" y="20794"/>
                <wp:lineTo x="21533" y="0"/>
                <wp:lineTo x="0" y="0"/>
              </wp:wrapPolygon>
            </wp:wrapTight>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l="-20" t="-154" r="-20" b="-154"/>
                    <a:stretch>
                      <a:fillRect/>
                    </a:stretch>
                  </pic:blipFill>
                  <pic:spPr bwMode="auto">
                    <a:xfrm>
                      <a:off x="0" y="0"/>
                      <a:ext cx="5751830" cy="73215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rsidR="00445607" w:rsidRDefault="00445607" w:rsidP="00FF1CC9">
      <w:pPr>
        <w:spacing w:after="0" w:line="240" w:lineRule="auto"/>
        <w:rPr>
          <w:rFonts w:ascii="Book Antiqua" w:eastAsia="Times New Roman" w:hAnsi="Book Antiqua" w:cs="Century Gothic"/>
          <w:bCs/>
          <w:spacing w:val="4"/>
          <w:sz w:val="20"/>
          <w:szCs w:val="20"/>
          <w:lang w:eastAsia="pl-PL"/>
        </w:rPr>
      </w:pPr>
    </w:p>
    <w:p w:rsidR="00445607" w:rsidRDefault="00445607" w:rsidP="00FF1CC9">
      <w:pPr>
        <w:spacing w:after="0" w:line="240" w:lineRule="auto"/>
        <w:rPr>
          <w:rFonts w:ascii="Book Antiqua" w:eastAsia="Times New Roman" w:hAnsi="Book Antiqua" w:cs="Century Gothic"/>
          <w:bCs/>
          <w:spacing w:val="4"/>
          <w:sz w:val="20"/>
          <w:szCs w:val="20"/>
          <w:lang w:eastAsia="pl-PL"/>
        </w:rPr>
      </w:pPr>
    </w:p>
    <w:p w:rsidR="00FF1CC9" w:rsidRDefault="00FF1CC9" w:rsidP="00FF1CC9">
      <w:pPr>
        <w:spacing w:after="0" w:line="240" w:lineRule="auto"/>
        <w:jc w:val="right"/>
        <w:rPr>
          <w:rFonts w:ascii="Times New Roman" w:eastAsia="Calibri" w:hAnsi="Times New Roman" w:cs="Times New Roman"/>
          <w:i/>
          <w:sz w:val="20"/>
          <w:szCs w:val="20"/>
          <w:lang w:eastAsia="pl-PL"/>
        </w:rPr>
      </w:pPr>
      <w:r>
        <w:rPr>
          <w:rFonts w:ascii="Times New Roman" w:eastAsia="Calibri" w:hAnsi="Times New Roman" w:cs="Times New Roman"/>
          <w:i/>
          <w:sz w:val="20"/>
          <w:szCs w:val="20"/>
          <w:lang w:eastAsia="pl-PL"/>
        </w:rPr>
        <w:t>Załącznik nr 2</w:t>
      </w:r>
    </w:p>
    <w:p w:rsidR="00FF1CC9" w:rsidRDefault="00FF1CC9" w:rsidP="00FF1CC9">
      <w:pPr>
        <w:spacing w:after="0" w:line="240" w:lineRule="auto"/>
        <w:jc w:val="center"/>
        <w:rPr>
          <w:rFonts w:ascii="Times New Roman" w:eastAsia="Calibri" w:hAnsi="Times New Roman" w:cs="Times New Roman"/>
          <w:b/>
          <w:sz w:val="20"/>
          <w:szCs w:val="20"/>
          <w:lang w:eastAsia="pl-PL"/>
        </w:rPr>
      </w:pPr>
      <w:r>
        <w:rPr>
          <w:rFonts w:ascii="Times New Roman" w:eastAsia="Calibri" w:hAnsi="Times New Roman" w:cs="Times New Roman"/>
          <w:b/>
          <w:sz w:val="20"/>
          <w:szCs w:val="20"/>
          <w:lang w:eastAsia="pl-PL"/>
        </w:rPr>
        <w:t>FORMULARZ CENOWY</w:t>
      </w:r>
    </w:p>
    <w:p w:rsidR="00FF1CC9" w:rsidRDefault="00FF1CC9" w:rsidP="00FF1CC9">
      <w:pPr>
        <w:spacing w:after="0" w:line="240" w:lineRule="auto"/>
        <w:jc w:val="center"/>
        <w:rPr>
          <w:rFonts w:ascii="Times New Roman" w:eastAsia="Calibri" w:hAnsi="Times New Roman" w:cs="Times New Roman"/>
          <w:b/>
          <w:sz w:val="20"/>
          <w:szCs w:val="20"/>
          <w:lang w:eastAsia="pl-PL"/>
        </w:rPr>
      </w:pPr>
    </w:p>
    <w:p w:rsidR="00FF1CC9" w:rsidRDefault="00FF1CC9" w:rsidP="00FF1CC9">
      <w:pPr>
        <w:spacing w:after="0" w:line="240" w:lineRule="auto"/>
        <w:jc w:val="center"/>
        <w:rPr>
          <w:rFonts w:ascii="Times New Roman" w:eastAsia="Calibri" w:hAnsi="Times New Roman" w:cs="Times New Roman"/>
          <w:b/>
          <w:sz w:val="20"/>
          <w:szCs w:val="20"/>
          <w:lang w:eastAsia="pl-PL"/>
        </w:rPr>
      </w:pPr>
    </w:p>
    <w:tbl>
      <w:tblPr>
        <w:tblW w:w="4850" w:type="pct"/>
        <w:tblLayout w:type="fixed"/>
        <w:tblLook w:val="04A0" w:firstRow="1" w:lastRow="0" w:firstColumn="1" w:lastColumn="0" w:noHBand="0" w:noVBand="1"/>
      </w:tblPr>
      <w:tblGrid>
        <w:gridCol w:w="586"/>
        <w:gridCol w:w="3231"/>
        <w:gridCol w:w="737"/>
        <w:gridCol w:w="1911"/>
        <w:gridCol w:w="2544"/>
      </w:tblGrid>
      <w:tr w:rsidR="00FF1CC9" w:rsidTr="00FF1CC9">
        <w:trPr>
          <w:trHeight w:val="1773"/>
        </w:trPr>
        <w:tc>
          <w:tcPr>
            <w:tcW w:w="572" w:type="dxa"/>
            <w:tcBorders>
              <w:top w:val="single" w:sz="4" w:space="0" w:color="000000"/>
              <w:left w:val="single" w:sz="4" w:space="0" w:color="000000"/>
              <w:bottom w:val="single" w:sz="4" w:space="0" w:color="000000"/>
              <w:right w:val="single" w:sz="4" w:space="0" w:color="000000"/>
            </w:tcBorders>
            <w:vAlign w:val="center"/>
            <w:hideMark/>
          </w:tcPr>
          <w:p w:rsidR="00FF1CC9" w:rsidRDefault="00FF1CC9">
            <w:pPr>
              <w:widowControl w:val="0"/>
              <w:spacing w:line="360" w:lineRule="auto"/>
              <w:jc w:val="center"/>
              <w:rPr>
                <w:rFonts w:ascii="Book Antiqua" w:eastAsia="Times New Roman" w:hAnsi="Book Antiqua" w:cs="Book Antiqua"/>
                <w:b/>
                <w:spacing w:val="-4"/>
                <w:sz w:val="20"/>
                <w:szCs w:val="20"/>
              </w:rPr>
            </w:pPr>
            <w:r>
              <w:rPr>
                <w:rFonts w:ascii="Book Antiqua" w:eastAsia="Times New Roman" w:hAnsi="Book Antiqua" w:cs="Times New Roman"/>
                <w:b/>
                <w:bCs/>
                <w:spacing w:val="-4"/>
                <w:sz w:val="20"/>
                <w:szCs w:val="20"/>
              </w:rPr>
              <w:t>Lp.</w:t>
            </w:r>
          </w:p>
        </w:tc>
        <w:tc>
          <w:tcPr>
            <w:tcW w:w="3156" w:type="dxa"/>
            <w:tcBorders>
              <w:top w:val="single" w:sz="4" w:space="0" w:color="000000"/>
              <w:left w:val="single" w:sz="4" w:space="0" w:color="000000"/>
              <w:bottom w:val="single" w:sz="4" w:space="0" w:color="000000"/>
              <w:right w:val="single" w:sz="4" w:space="0" w:color="000000"/>
            </w:tcBorders>
            <w:vAlign w:val="center"/>
            <w:hideMark/>
          </w:tcPr>
          <w:p w:rsidR="00FF1CC9" w:rsidRDefault="00FF1CC9">
            <w:pPr>
              <w:widowControl w:val="0"/>
              <w:spacing w:line="360" w:lineRule="auto"/>
              <w:rPr>
                <w:rFonts w:ascii="Book Antiqua" w:eastAsia="Times New Roman" w:hAnsi="Book Antiqua" w:cs="Book Antiqua"/>
                <w:b/>
                <w:spacing w:val="-4"/>
                <w:sz w:val="20"/>
                <w:szCs w:val="20"/>
              </w:rPr>
            </w:pPr>
            <w:r>
              <w:rPr>
                <w:rFonts w:ascii="Book Antiqua" w:eastAsia="Times New Roman" w:hAnsi="Book Antiqua" w:cs="Times New Roman"/>
                <w:b/>
                <w:bCs/>
                <w:spacing w:val="-4"/>
                <w:sz w:val="20"/>
                <w:szCs w:val="20"/>
              </w:rPr>
              <w:t>Przedmiot zamówienia</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FF1CC9" w:rsidRDefault="00FF1CC9">
            <w:pPr>
              <w:widowControl w:val="0"/>
              <w:spacing w:line="360" w:lineRule="auto"/>
              <w:jc w:val="center"/>
              <w:rPr>
                <w:rFonts w:ascii="Book Antiqua" w:eastAsia="Times New Roman" w:hAnsi="Book Antiqua" w:cs="Calibri"/>
                <w:b/>
                <w:bCs/>
                <w:spacing w:val="-4"/>
                <w:sz w:val="20"/>
                <w:szCs w:val="20"/>
              </w:rPr>
            </w:pPr>
            <w:r>
              <w:rPr>
                <w:rFonts w:ascii="Book Antiqua" w:eastAsia="Times New Roman" w:hAnsi="Book Antiqua" w:cs="Times New Roman"/>
                <w:b/>
                <w:bCs/>
                <w:spacing w:val="-4"/>
                <w:sz w:val="20"/>
                <w:szCs w:val="20"/>
              </w:rPr>
              <w:t>Ilość osób</w:t>
            </w:r>
          </w:p>
        </w:tc>
        <w:tc>
          <w:tcPr>
            <w:tcW w:w="1866" w:type="dxa"/>
            <w:tcBorders>
              <w:top w:val="single" w:sz="4" w:space="0" w:color="000000"/>
              <w:left w:val="single" w:sz="4" w:space="0" w:color="000000"/>
              <w:bottom w:val="single" w:sz="4" w:space="0" w:color="000000"/>
              <w:right w:val="single" w:sz="4" w:space="0" w:color="000000"/>
            </w:tcBorders>
            <w:vAlign w:val="center"/>
            <w:hideMark/>
          </w:tcPr>
          <w:p w:rsidR="00FF1CC9" w:rsidRDefault="00FF1CC9">
            <w:pPr>
              <w:widowControl w:val="0"/>
              <w:spacing w:after="0" w:line="360" w:lineRule="auto"/>
              <w:jc w:val="center"/>
              <w:rPr>
                <w:rFonts w:ascii="Book Antiqua" w:eastAsia="Times New Roman" w:hAnsi="Book Antiqua" w:cs="Times New Roman"/>
                <w:b/>
                <w:spacing w:val="-4"/>
                <w:sz w:val="20"/>
                <w:szCs w:val="20"/>
              </w:rPr>
            </w:pPr>
            <w:r>
              <w:rPr>
                <w:rFonts w:ascii="Book Antiqua" w:eastAsia="Times New Roman" w:hAnsi="Book Antiqua" w:cs="Times New Roman"/>
                <w:b/>
                <w:spacing w:val="-4"/>
                <w:sz w:val="20"/>
                <w:szCs w:val="20"/>
              </w:rPr>
              <w:t xml:space="preserve">Cena brutto </w:t>
            </w:r>
            <w:r>
              <w:rPr>
                <w:rFonts w:ascii="Book Antiqua" w:eastAsia="Times New Roman" w:hAnsi="Book Antiqua" w:cs="Times New Roman"/>
                <w:b/>
                <w:spacing w:val="-4"/>
                <w:sz w:val="20"/>
                <w:szCs w:val="20"/>
              </w:rPr>
              <w:br/>
              <w:t>(za 1 osobę)</w:t>
            </w:r>
          </w:p>
          <w:p w:rsidR="00FF1CC9" w:rsidRDefault="00FF1CC9">
            <w:pPr>
              <w:widowControl w:val="0"/>
              <w:spacing w:after="0" w:line="360" w:lineRule="auto"/>
              <w:jc w:val="center"/>
              <w:rPr>
                <w:rFonts w:ascii="Book Antiqua" w:eastAsia="Times New Roman" w:hAnsi="Book Antiqua" w:cs="Calibri"/>
                <w:b/>
                <w:spacing w:val="-4"/>
                <w:sz w:val="20"/>
                <w:szCs w:val="20"/>
              </w:rPr>
            </w:pPr>
            <w:r>
              <w:rPr>
                <w:rFonts w:ascii="Book Antiqua" w:eastAsia="Times New Roman" w:hAnsi="Book Antiqua" w:cs="Times New Roman"/>
                <w:b/>
                <w:spacing w:val="-4"/>
                <w:sz w:val="20"/>
                <w:szCs w:val="20"/>
              </w:rPr>
              <w:t>PLN*</w:t>
            </w:r>
          </w:p>
        </w:tc>
        <w:tc>
          <w:tcPr>
            <w:tcW w:w="2485" w:type="dxa"/>
            <w:tcBorders>
              <w:top w:val="single" w:sz="4" w:space="0" w:color="000000"/>
              <w:left w:val="single" w:sz="4" w:space="0" w:color="000000"/>
              <w:bottom w:val="single" w:sz="4" w:space="0" w:color="000000"/>
              <w:right w:val="single" w:sz="4" w:space="0" w:color="000000"/>
            </w:tcBorders>
            <w:vAlign w:val="center"/>
            <w:hideMark/>
          </w:tcPr>
          <w:p w:rsidR="00FF1CC9" w:rsidRDefault="00FF1CC9">
            <w:pPr>
              <w:widowControl w:val="0"/>
              <w:spacing w:after="0" w:line="360" w:lineRule="auto"/>
              <w:jc w:val="center"/>
              <w:rPr>
                <w:rFonts w:ascii="Book Antiqua" w:eastAsia="Times New Roman" w:hAnsi="Book Antiqua" w:cs="Times New Roman"/>
                <w:b/>
                <w:spacing w:val="-4"/>
                <w:sz w:val="20"/>
                <w:szCs w:val="20"/>
              </w:rPr>
            </w:pPr>
            <w:r>
              <w:rPr>
                <w:rFonts w:ascii="Book Antiqua" w:eastAsia="Times New Roman" w:hAnsi="Book Antiqua" w:cs="Times New Roman"/>
                <w:b/>
                <w:spacing w:val="-4"/>
                <w:sz w:val="20"/>
                <w:szCs w:val="20"/>
              </w:rPr>
              <w:t>Wartość brutto (cena brutto za osobę x ilość osób )</w:t>
            </w:r>
          </w:p>
          <w:p w:rsidR="00FF1CC9" w:rsidRDefault="00FF1CC9">
            <w:pPr>
              <w:widowControl w:val="0"/>
              <w:spacing w:after="0" w:line="360" w:lineRule="auto"/>
              <w:jc w:val="center"/>
              <w:rPr>
                <w:rFonts w:ascii="Book Antiqua" w:eastAsia="Times New Roman" w:hAnsi="Book Antiqua" w:cs="Calibri"/>
                <w:b/>
                <w:spacing w:val="-4"/>
                <w:sz w:val="20"/>
                <w:szCs w:val="20"/>
              </w:rPr>
            </w:pPr>
            <w:r>
              <w:rPr>
                <w:rFonts w:ascii="Book Antiqua" w:eastAsia="Times New Roman" w:hAnsi="Book Antiqua" w:cs="Times New Roman"/>
                <w:b/>
                <w:spacing w:val="-4"/>
                <w:sz w:val="20"/>
                <w:szCs w:val="20"/>
              </w:rPr>
              <w:t>PLN*</w:t>
            </w:r>
          </w:p>
        </w:tc>
      </w:tr>
      <w:tr w:rsidR="00FF1CC9" w:rsidTr="00FF1CC9">
        <w:trPr>
          <w:trHeight w:val="50"/>
        </w:trPr>
        <w:tc>
          <w:tcPr>
            <w:tcW w:w="572" w:type="dxa"/>
            <w:tcBorders>
              <w:top w:val="single" w:sz="4" w:space="0" w:color="000000"/>
              <w:left w:val="single" w:sz="4" w:space="0" w:color="000000"/>
              <w:bottom w:val="single" w:sz="4" w:space="0" w:color="000000"/>
              <w:right w:val="single" w:sz="4" w:space="0" w:color="000000"/>
            </w:tcBorders>
            <w:vAlign w:val="center"/>
            <w:hideMark/>
          </w:tcPr>
          <w:p w:rsidR="00FF1CC9" w:rsidRDefault="00FF1CC9">
            <w:pPr>
              <w:widowControl w:val="0"/>
              <w:spacing w:line="360" w:lineRule="auto"/>
              <w:jc w:val="center"/>
              <w:rPr>
                <w:rFonts w:ascii="Book Antiqua" w:eastAsia="Times New Roman" w:hAnsi="Book Antiqua" w:cs="Book Antiqua"/>
                <w:b/>
                <w:spacing w:val="-4"/>
                <w:sz w:val="20"/>
                <w:szCs w:val="20"/>
              </w:rPr>
            </w:pPr>
            <w:r>
              <w:rPr>
                <w:rFonts w:ascii="Book Antiqua" w:eastAsia="Times New Roman" w:hAnsi="Book Antiqua" w:cs="Book Antiqua"/>
                <w:b/>
                <w:spacing w:val="-4"/>
                <w:sz w:val="20"/>
                <w:szCs w:val="20"/>
              </w:rPr>
              <w:t>1</w:t>
            </w:r>
          </w:p>
        </w:tc>
        <w:tc>
          <w:tcPr>
            <w:tcW w:w="3156" w:type="dxa"/>
            <w:tcBorders>
              <w:top w:val="single" w:sz="4" w:space="0" w:color="000000"/>
              <w:left w:val="single" w:sz="4" w:space="0" w:color="000000"/>
              <w:bottom w:val="single" w:sz="4" w:space="0" w:color="000000"/>
              <w:right w:val="single" w:sz="4" w:space="0" w:color="000000"/>
            </w:tcBorders>
            <w:vAlign w:val="center"/>
            <w:hideMark/>
          </w:tcPr>
          <w:p w:rsidR="00FF1CC9" w:rsidRDefault="00FF1CC9">
            <w:pPr>
              <w:widowControl w:val="0"/>
              <w:spacing w:after="0"/>
              <w:rPr>
                <w:rFonts w:ascii="Book Antiqua" w:eastAsia="Times New Roman" w:hAnsi="Book Antiqua" w:cs="Book Antiqua"/>
                <w:spacing w:val="-4"/>
                <w:sz w:val="20"/>
                <w:szCs w:val="20"/>
              </w:rPr>
            </w:pPr>
            <w:r>
              <w:rPr>
                <w:rFonts w:ascii="Book Antiqua" w:eastAsia="Times New Roman" w:hAnsi="Book Antiqua" w:cs="Book Antiqua"/>
                <w:spacing w:val="-4"/>
                <w:sz w:val="20"/>
                <w:szCs w:val="20"/>
              </w:rPr>
              <w:t xml:space="preserve">Przeprowadzenie szkolenia </w:t>
            </w:r>
            <w:proofErr w:type="spellStart"/>
            <w:r>
              <w:rPr>
                <w:rFonts w:ascii="Book Antiqua" w:eastAsia="Times New Roman" w:hAnsi="Book Antiqua" w:cs="Book Antiqua"/>
                <w:spacing w:val="-4"/>
                <w:sz w:val="20"/>
                <w:szCs w:val="20"/>
              </w:rPr>
              <w:t>SCRUMstudy</w:t>
            </w:r>
            <w:proofErr w:type="spellEnd"/>
            <w:r>
              <w:rPr>
                <w:rFonts w:ascii="Book Antiqua" w:eastAsia="Times New Roman" w:hAnsi="Book Antiqua" w:cs="Book Antiqua"/>
                <w:spacing w:val="-4"/>
                <w:sz w:val="20"/>
                <w:szCs w:val="20"/>
              </w:rPr>
              <w:t xml:space="preserve"> </w:t>
            </w:r>
            <w:proofErr w:type="spellStart"/>
            <w:r>
              <w:rPr>
                <w:rFonts w:ascii="Book Antiqua" w:eastAsia="Times New Roman" w:hAnsi="Book Antiqua" w:cs="Book Antiqua"/>
                <w:spacing w:val="-4"/>
                <w:sz w:val="20"/>
                <w:szCs w:val="20"/>
              </w:rPr>
              <w:t>Scrum</w:t>
            </w:r>
            <w:proofErr w:type="spellEnd"/>
            <w:r>
              <w:rPr>
                <w:rFonts w:ascii="Book Antiqua" w:eastAsia="Times New Roman" w:hAnsi="Book Antiqua" w:cs="Book Antiqua"/>
                <w:spacing w:val="-4"/>
                <w:sz w:val="20"/>
                <w:szCs w:val="20"/>
              </w:rPr>
              <w:t xml:space="preserve"> Developer </w:t>
            </w:r>
            <w:proofErr w:type="spellStart"/>
            <w:r>
              <w:rPr>
                <w:rFonts w:ascii="Book Antiqua" w:eastAsia="Times New Roman" w:hAnsi="Book Antiqua" w:cs="Book Antiqua"/>
                <w:spacing w:val="-4"/>
                <w:sz w:val="20"/>
                <w:szCs w:val="20"/>
              </w:rPr>
              <w:t>Certified</w:t>
            </w:r>
            <w:proofErr w:type="spellEnd"/>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FF1CC9" w:rsidRDefault="00FF1CC9">
            <w:pPr>
              <w:widowControl w:val="0"/>
              <w:jc w:val="center"/>
              <w:rPr>
                <w:rFonts w:ascii="Book Antiqua" w:eastAsia="Times New Roman" w:hAnsi="Book Antiqua" w:cs="Book Antiqua"/>
                <w:spacing w:val="-4"/>
                <w:sz w:val="20"/>
                <w:szCs w:val="20"/>
              </w:rPr>
            </w:pPr>
            <w:r>
              <w:rPr>
                <w:rFonts w:ascii="Book Antiqua" w:eastAsia="Times New Roman" w:hAnsi="Book Antiqua" w:cs="Book Antiqua"/>
                <w:spacing w:val="-4"/>
                <w:sz w:val="20"/>
                <w:szCs w:val="20"/>
              </w:rPr>
              <w:t>29</w:t>
            </w:r>
          </w:p>
        </w:tc>
        <w:tc>
          <w:tcPr>
            <w:tcW w:w="1866" w:type="dxa"/>
            <w:tcBorders>
              <w:top w:val="single" w:sz="4" w:space="0" w:color="000000"/>
              <w:left w:val="single" w:sz="4" w:space="0" w:color="000000"/>
              <w:bottom w:val="single" w:sz="4" w:space="0" w:color="000000"/>
              <w:right w:val="single" w:sz="4" w:space="0" w:color="000000"/>
            </w:tcBorders>
            <w:vAlign w:val="center"/>
          </w:tcPr>
          <w:p w:rsidR="00FF1CC9" w:rsidRDefault="00FF1CC9">
            <w:pPr>
              <w:widowControl w:val="0"/>
              <w:spacing w:line="360" w:lineRule="auto"/>
              <w:rPr>
                <w:rFonts w:ascii="Book Antiqua" w:eastAsia="Times New Roman" w:hAnsi="Book Antiqua" w:cs="Book Antiqua"/>
                <w:spacing w:val="-4"/>
                <w:sz w:val="20"/>
                <w:szCs w:val="20"/>
                <w:u w:val="single"/>
              </w:rPr>
            </w:pPr>
          </w:p>
        </w:tc>
        <w:tc>
          <w:tcPr>
            <w:tcW w:w="2485" w:type="dxa"/>
            <w:tcBorders>
              <w:top w:val="single" w:sz="4" w:space="0" w:color="000000"/>
              <w:left w:val="single" w:sz="4" w:space="0" w:color="000000"/>
              <w:bottom w:val="single" w:sz="4" w:space="0" w:color="000000"/>
              <w:right w:val="single" w:sz="4" w:space="0" w:color="000000"/>
            </w:tcBorders>
            <w:vAlign w:val="center"/>
          </w:tcPr>
          <w:p w:rsidR="00FF1CC9" w:rsidRDefault="00FF1CC9">
            <w:pPr>
              <w:widowControl w:val="0"/>
              <w:spacing w:line="360" w:lineRule="auto"/>
              <w:jc w:val="center"/>
              <w:rPr>
                <w:rFonts w:ascii="Book Antiqua" w:eastAsia="Times New Roman" w:hAnsi="Book Antiqua" w:cs="Book Antiqua"/>
                <w:spacing w:val="-4"/>
                <w:sz w:val="20"/>
                <w:szCs w:val="20"/>
                <w:u w:val="single"/>
              </w:rPr>
            </w:pPr>
          </w:p>
        </w:tc>
      </w:tr>
    </w:tbl>
    <w:p w:rsidR="00FF1CC9" w:rsidRDefault="00FF1CC9" w:rsidP="00FF1CC9">
      <w:pPr>
        <w:spacing w:after="0" w:line="240" w:lineRule="auto"/>
        <w:jc w:val="center"/>
        <w:rPr>
          <w:rFonts w:ascii="Times New Roman" w:eastAsia="Calibri" w:hAnsi="Times New Roman" w:cs="Times New Roman"/>
          <w:b/>
          <w:sz w:val="20"/>
          <w:szCs w:val="20"/>
          <w:lang w:eastAsia="pl-PL"/>
        </w:rPr>
      </w:pPr>
    </w:p>
    <w:p w:rsidR="00FF1CC9" w:rsidRDefault="00FF1CC9" w:rsidP="00FF1CC9">
      <w:pPr>
        <w:spacing w:after="0" w:line="240" w:lineRule="auto"/>
        <w:jc w:val="center"/>
        <w:rPr>
          <w:rFonts w:ascii="Times New Roman" w:eastAsia="Calibri" w:hAnsi="Times New Roman" w:cs="Times New Roman"/>
          <w:b/>
          <w:sz w:val="20"/>
          <w:szCs w:val="20"/>
          <w:lang w:eastAsia="pl-PL"/>
        </w:rPr>
      </w:pPr>
    </w:p>
    <w:p w:rsidR="00FF1CC9" w:rsidRDefault="00FF1CC9" w:rsidP="00FF1CC9">
      <w:pPr>
        <w:spacing w:after="0" w:line="240" w:lineRule="auto"/>
        <w:jc w:val="center"/>
        <w:rPr>
          <w:rFonts w:ascii="Times New Roman" w:eastAsia="Calibri" w:hAnsi="Times New Roman" w:cs="Times New Roman"/>
          <w:b/>
          <w:sz w:val="20"/>
          <w:szCs w:val="20"/>
          <w:lang w:eastAsia="pl-PL"/>
        </w:rPr>
      </w:pPr>
    </w:p>
    <w:p w:rsidR="00FF1CC9" w:rsidRDefault="00FF1CC9" w:rsidP="00FF1CC9">
      <w:pPr>
        <w:spacing w:after="0" w:line="240" w:lineRule="auto"/>
        <w:jc w:val="center"/>
        <w:rPr>
          <w:rFonts w:ascii="Times New Roman" w:eastAsia="Calibri" w:hAnsi="Times New Roman" w:cs="Times New Roman"/>
          <w:b/>
          <w:sz w:val="20"/>
          <w:szCs w:val="20"/>
          <w:lang w:eastAsia="pl-PL"/>
        </w:rPr>
      </w:pPr>
    </w:p>
    <w:p w:rsidR="00FF1CC9" w:rsidRDefault="00FF1CC9" w:rsidP="00FF1CC9">
      <w:pPr>
        <w:spacing w:after="0" w:line="240" w:lineRule="auto"/>
        <w:jc w:val="center"/>
        <w:rPr>
          <w:rFonts w:ascii="Times New Roman" w:eastAsia="Calibri" w:hAnsi="Times New Roman" w:cs="Times New Roman"/>
          <w:b/>
          <w:sz w:val="20"/>
          <w:szCs w:val="20"/>
          <w:lang w:eastAsia="pl-PL"/>
        </w:rPr>
      </w:pPr>
    </w:p>
    <w:p w:rsidR="00FF1CC9" w:rsidRDefault="00FF1CC9" w:rsidP="00FF1CC9">
      <w:pPr>
        <w:spacing w:after="0" w:line="240" w:lineRule="auto"/>
        <w:jc w:val="center"/>
        <w:rPr>
          <w:rFonts w:ascii="Times New Roman" w:eastAsia="Calibri" w:hAnsi="Times New Roman" w:cs="Times New Roman"/>
          <w:b/>
          <w:sz w:val="20"/>
          <w:szCs w:val="20"/>
          <w:lang w:eastAsia="pl-PL"/>
        </w:rPr>
      </w:pPr>
    </w:p>
    <w:p w:rsidR="00FF1CC9" w:rsidRDefault="00FF1CC9" w:rsidP="00FF1CC9">
      <w:pPr>
        <w:spacing w:after="0" w:line="240" w:lineRule="auto"/>
        <w:jc w:val="right"/>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w:t>
      </w:r>
    </w:p>
    <w:p w:rsidR="00FF1CC9" w:rsidRDefault="00FF1CC9" w:rsidP="00FF1CC9">
      <w:pPr>
        <w:spacing w:after="0" w:line="240" w:lineRule="auto"/>
        <w:jc w:val="right"/>
        <w:rPr>
          <w:rFonts w:ascii="Times New Roman" w:eastAsia="Calibri" w:hAnsi="Times New Roman" w:cs="Times New Roman"/>
          <w:sz w:val="20"/>
          <w:szCs w:val="20"/>
          <w:lang w:eastAsia="pl-PL"/>
        </w:rPr>
      </w:pPr>
    </w:p>
    <w:p w:rsidR="00FF1CC9" w:rsidRDefault="00FF1CC9" w:rsidP="00FF1CC9">
      <w:pPr>
        <w:spacing w:after="0" w:line="240" w:lineRule="auto"/>
        <w:jc w:val="right"/>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(podpis Wykonawcy/ pełnomocnika)</w:t>
      </w:r>
    </w:p>
    <w:p w:rsidR="00FF1CC9" w:rsidRDefault="00FF1CC9" w:rsidP="00FF1CC9">
      <w:pPr>
        <w:spacing w:after="0" w:line="240" w:lineRule="auto"/>
        <w:jc w:val="center"/>
        <w:rPr>
          <w:rFonts w:ascii="Times New Roman" w:eastAsia="Calibri" w:hAnsi="Times New Roman" w:cs="Times New Roman"/>
          <w:b/>
          <w:sz w:val="20"/>
          <w:szCs w:val="20"/>
          <w:lang w:eastAsia="pl-PL"/>
        </w:rPr>
      </w:pPr>
    </w:p>
    <w:p w:rsidR="00FF1CC9" w:rsidRDefault="00FF1CC9" w:rsidP="00FF1CC9">
      <w:pPr>
        <w:spacing w:after="0" w:line="240" w:lineRule="auto"/>
        <w:jc w:val="center"/>
        <w:rPr>
          <w:rFonts w:ascii="Times New Roman" w:eastAsia="Calibri" w:hAnsi="Times New Roman" w:cs="Times New Roman"/>
          <w:b/>
          <w:sz w:val="20"/>
          <w:szCs w:val="20"/>
          <w:lang w:eastAsia="pl-PL"/>
        </w:rPr>
      </w:pPr>
    </w:p>
    <w:p w:rsidR="00FF1CC9" w:rsidRDefault="00FF1CC9" w:rsidP="00FF1CC9">
      <w:pPr>
        <w:spacing w:after="0" w:line="240" w:lineRule="auto"/>
        <w:jc w:val="center"/>
        <w:rPr>
          <w:rFonts w:ascii="Times New Roman" w:eastAsia="Calibri" w:hAnsi="Times New Roman" w:cs="Times New Roman"/>
          <w:b/>
          <w:sz w:val="20"/>
          <w:szCs w:val="20"/>
          <w:lang w:eastAsia="pl-PL"/>
        </w:rPr>
      </w:pPr>
    </w:p>
    <w:p w:rsidR="00FF1CC9" w:rsidRDefault="00FF1CC9" w:rsidP="00FF1CC9">
      <w:pPr>
        <w:spacing w:after="0" w:line="240" w:lineRule="auto"/>
        <w:jc w:val="center"/>
        <w:rPr>
          <w:rFonts w:ascii="Times New Roman" w:eastAsia="Calibri" w:hAnsi="Times New Roman" w:cs="Times New Roman"/>
          <w:b/>
          <w:sz w:val="20"/>
          <w:szCs w:val="20"/>
          <w:lang w:eastAsia="pl-PL"/>
        </w:rPr>
      </w:pPr>
    </w:p>
    <w:p w:rsidR="00FF1CC9" w:rsidRDefault="00FF1CC9" w:rsidP="00FF1CC9">
      <w:pPr>
        <w:spacing w:after="0" w:line="240" w:lineRule="auto"/>
        <w:jc w:val="center"/>
        <w:rPr>
          <w:rFonts w:ascii="Times New Roman" w:eastAsia="Calibri" w:hAnsi="Times New Roman" w:cs="Times New Roman"/>
          <w:b/>
          <w:sz w:val="20"/>
          <w:szCs w:val="20"/>
          <w:lang w:eastAsia="pl-PL"/>
        </w:rPr>
      </w:pPr>
    </w:p>
    <w:p w:rsidR="00FF1CC9" w:rsidRDefault="00FF1CC9" w:rsidP="00FF1CC9">
      <w:pPr>
        <w:spacing w:after="0" w:line="240" w:lineRule="auto"/>
        <w:jc w:val="center"/>
        <w:rPr>
          <w:rFonts w:ascii="Times New Roman" w:eastAsia="Calibri" w:hAnsi="Times New Roman" w:cs="Times New Roman"/>
          <w:b/>
          <w:sz w:val="20"/>
          <w:szCs w:val="20"/>
          <w:lang w:eastAsia="pl-PL"/>
        </w:rPr>
      </w:pPr>
    </w:p>
    <w:p w:rsidR="00FF1CC9" w:rsidRDefault="00FF1CC9" w:rsidP="00FF1CC9">
      <w:pPr>
        <w:tabs>
          <w:tab w:val="left" w:pos="3585"/>
        </w:tabs>
        <w:spacing w:before="120" w:after="0" w:line="240" w:lineRule="auto"/>
        <w:ind w:right="-32"/>
        <w:jc w:val="right"/>
        <w:rPr>
          <w:rFonts w:ascii="Book Antiqua" w:eastAsia="Times New Roman" w:hAnsi="Book Antiqua" w:cs="Century Gothic"/>
          <w:bCs/>
          <w:spacing w:val="4"/>
          <w:sz w:val="20"/>
          <w:szCs w:val="20"/>
          <w:lang w:eastAsia="pl-PL"/>
        </w:rPr>
      </w:pPr>
    </w:p>
    <w:p w:rsidR="00FF1CC9" w:rsidRDefault="00FF1CC9" w:rsidP="00FF1CC9">
      <w:pPr>
        <w:tabs>
          <w:tab w:val="left" w:pos="3585"/>
        </w:tabs>
        <w:spacing w:before="120" w:after="0" w:line="240" w:lineRule="auto"/>
        <w:ind w:right="-32"/>
        <w:jc w:val="right"/>
        <w:rPr>
          <w:rFonts w:ascii="Book Antiqua" w:eastAsia="Times New Roman" w:hAnsi="Book Antiqua" w:cs="Century Gothic"/>
          <w:bCs/>
          <w:spacing w:val="4"/>
          <w:sz w:val="20"/>
          <w:szCs w:val="20"/>
          <w:lang w:eastAsia="pl-PL"/>
        </w:rPr>
      </w:pPr>
    </w:p>
    <w:p w:rsidR="00FF1CC9" w:rsidRDefault="00FF1CC9" w:rsidP="00FF1CC9">
      <w:pPr>
        <w:tabs>
          <w:tab w:val="left" w:pos="3585"/>
        </w:tabs>
        <w:spacing w:before="120" w:after="0" w:line="240" w:lineRule="auto"/>
        <w:ind w:right="-32"/>
        <w:jc w:val="right"/>
        <w:rPr>
          <w:rFonts w:ascii="Book Antiqua" w:eastAsia="Times New Roman" w:hAnsi="Book Antiqua" w:cs="Century Gothic"/>
          <w:bCs/>
          <w:spacing w:val="4"/>
          <w:sz w:val="20"/>
          <w:szCs w:val="20"/>
          <w:lang w:eastAsia="pl-PL"/>
        </w:rPr>
      </w:pPr>
    </w:p>
    <w:p w:rsidR="00FF1CC9" w:rsidRDefault="00FF1CC9" w:rsidP="00FF1CC9">
      <w:pPr>
        <w:tabs>
          <w:tab w:val="left" w:pos="3585"/>
        </w:tabs>
        <w:spacing w:before="120" w:after="0" w:line="240" w:lineRule="auto"/>
        <w:ind w:right="-32"/>
        <w:jc w:val="right"/>
        <w:rPr>
          <w:rFonts w:ascii="Book Antiqua" w:eastAsia="Times New Roman" w:hAnsi="Book Antiqua" w:cs="Century Gothic"/>
          <w:bCs/>
          <w:spacing w:val="4"/>
          <w:sz w:val="20"/>
          <w:szCs w:val="20"/>
          <w:lang w:eastAsia="pl-PL"/>
        </w:rPr>
      </w:pPr>
    </w:p>
    <w:p w:rsidR="00FF1CC9" w:rsidRDefault="00FF1CC9" w:rsidP="00FF1CC9">
      <w:pPr>
        <w:tabs>
          <w:tab w:val="left" w:pos="3585"/>
        </w:tabs>
        <w:spacing w:before="120" w:after="0" w:line="240" w:lineRule="auto"/>
        <w:ind w:right="-32"/>
        <w:jc w:val="right"/>
        <w:rPr>
          <w:rFonts w:ascii="Book Antiqua" w:eastAsia="Times New Roman" w:hAnsi="Book Antiqua" w:cs="Century Gothic"/>
          <w:bCs/>
          <w:spacing w:val="4"/>
          <w:sz w:val="20"/>
          <w:szCs w:val="20"/>
          <w:lang w:eastAsia="pl-PL"/>
        </w:rPr>
      </w:pPr>
    </w:p>
    <w:p w:rsidR="00FF1CC9" w:rsidRDefault="00FF1CC9" w:rsidP="00FF1CC9">
      <w:pPr>
        <w:tabs>
          <w:tab w:val="left" w:pos="3585"/>
        </w:tabs>
        <w:spacing w:before="120" w:after="0" w:line="240" w:lineRule="auto"/>
        <w:ind w:right="-32"/>
        <w:jc w:val="right"/>
        <w:rPr>
          <w:rFonts w:ascii="Book Antiqua" w:eastAsia="Times New Roman" w:hAnsi="Book Antiqua" w:cs="Century Gothic"/>
          <w:bCs/>
          <w:spacing w:val="4"/>
          <w:sz w:val="20"/>
          <w:szCs w:val="20"/>
          <w:lang w:eastAsia="pl-PL"/>
        </w:rPr>
      </w:pPr>
    </w:p>
    <w:p w:rsidR="00FF1CC9" w:rsidRDefault="00FF1CC9" w:rsidP="00FF1CC9">
      <w:pPr>
        <w:tabs>
          <w:tab w:val="left" w:pos="3585"/>
        </w:tabs>
        <w:spacing w:before="120" w:after="0" w:line="240" w:lineRule="auto"/>
        <w:ind w:right="-32"/>
        <w:jc w:val="right"/>
        <w:rPr>
          <w:rFonts w:ascii="Book Antiqua" w:eastAsia="Times New Roman" w:hAnsi="Book Antiqua" w:cs="Century Gothic"/>
          <w:bCs/>
          <w:spacing w:val="4"/>
          <w:sz w:val="20"/>
          <w:szCs w:val="20"/>
          <w:lang w:eastAsia="pl-PL"/>
        </w:rPr>
      </w:pPr>
    </w:p>
    <w:p w:rsidR="00FF1CC9" w:rsidRDefault="00FF1CC9" w:rsidP="00FF1CC9">
      <w:pPr>
        <w:tabs>
          <w:tab w:val="left" w:pos="3585"/>
        </w:tabs>
        <w:spacing w:before="120" w:after="0" w:line="240" w:lineRule="auto"/>
        <w:ind w:right="-32"/>
        <w:jc w:val="right"/>
        <w:rPr>
          <w:rFonts w:ascii="Book Antiqua" w:eastAsia="Times New Roman" w:hAnsi="Book Antiqua" w:cs="Century Gothic"/>
          <w:bCs/>
          <w:spacing w:val="4"/>
          <w:sz w:val="20"/>
          <w:szCs w:val="20"/>
          <w:lang w:eastAsia="pl-PL"/>
        </w:rPr>
      </w:pPr>
    </w:p>
    <w:p w:rsidR="00FF1CC9" w:rsidRDefault="00FF1CC9" w:rsidP="00FF1CC9">
      <w:pPr>
        <w:tabs>
          <w:tab w:val="left" w:pos="3585"/>
        </w:tabs>
        <w:spacing w:before="120" w:after="0" w:line="240" w:lineRule="auto"/>
        <w:ind w:right="-32"/>
        <w:jc w:val="right"/>
        <w:rPr>
          <w:rFonts w:ascii="Book Antiqua" w:eastAsia="Times New Roman" w:hAnsi="Book Antiqua" w:cs="Century Gothic"/>
          <w:bCs/>
          <w:spacing w:val="4"/>
          <w:sz w:val="20"/>
          <w:szCs w:val="20"/>
          <w:lang w:eastAsia="pl-PL"/>
        </w:rPr>
      </w:pPr>
    </w:p>
    <w:p w:rsidR="00FF1CC9" w:rsidRDefault="00FF1CC9" w:rsidP="00FF1CC9">
      <w:pPr>
        <w:tabs>
          <w:tab w:val="left" w:pos="3585"/>
        </w:tabs>
        <w:spacing w:before="120" w:after="0" w:line="240" w:lineRule="auto"/>
        <w:ind w:right="-32"/>
        <w:jc w:val="right"/>
        <w:rPr>
          <w:rFonts w:ascii="Book Antiqua" w:eastAsia="Times New Roman" w:hAnsi="Book Antiqua" w:cs="Century Gothic"/>
          <w:bCs/>
          <w:spacing w:val="4"/>
          <w:sz w:val="20"/>
          <w:szCs w:val="20"/>
          <w:lang w:eastAsia="pl-PL"/>
        </w:rPr>
      </w:pPr>
    </w:p>
    <w:p w:rsidR="00FF1CC9" w:rsidRDefault="00FF1CC9" w:rsidP="00FF1CC9">
      <w:pPr>
        <w:tabs>
          <w:tab w:val="left" w:pos="3585"/>
        </w:tabs>
        <w:spacing w:before="120" w:after="0" w:line="240" w:lineRule="auto"/>
        <w:ind w:right="-32"/>
        <w:jc w:val="right"/>
        <w:rPr>
          <w:rFonts w:ascii="Book Antiqua" w:eastAsia="Times New Roman" w:hAnsi="Book Antiqua" w:cs="Century Gothic"/>
          <w:bCs/>
          <w:spacing w:val="4"/>
          <w:sz w:val="20"/>
          <w:szCs w:val="20"/>
          <w:lang w:eastAsia="pl-PL"/>
        </w:rPr>
      </w:pPr>
    </w:p>
    <w:p w:rsidR="00FF1CC9" w:rsidRDefault="00FF1CC9" w:rsidP="00FF1CC9">
      <w:pPr>
        <w:tabs>
          <w:tab w:val="left" w:pos="3585"/>
        </w:tabs>
        <w:spacing w:before="120" w:after="0" w:line="240" w:lineRule="auto"/>
        <w:ind w:right="-32"/>
        <w:jc w:val="right"/>
        <w:rPr>
          <w:rFonts w:ascii="Book Antiqua" w:eastAsia="Times New Roman" w:hAnsi="Book Antiqua" w:cs="Century Gothic"/>
          <w:bCs/>
          <w:spacing w:val="4"/>
          <w:sz w:val="20"/>
          <w:szCs w:val="20"/>
          <w:lang w:eastAsia="pl-PL"/>
        </w:rPr>
      </w:pPr>
    </w:p>
    <w:p w:rsidR="00FF1CC9" w:rsidRDefault="00FF1CC9" w:rsidP="00FF1CC9">
      <w:pPr>
        <w:tabs>
          <w:tab w:val="left" w:pos="3585"/>
        </w:tabs>
        <w:spacing w:before="120" w:after="0" w:line="240" w:lineRule="auto"/>
        <w:ind w:right="-32"/>
        <w:jc w:val="right"/>
        <w:rPr>
          <w:rFonts w:ascii="Book Antiqua" w:eastAsia="Times New Roman" w:hAnsi="Book Antiqua" w:cs="Century Gothic"/>
          <w:bCs/>
          <w:spacing w:val="4"/>
          <w:sz w:val="20"/>
          <w:szCs w:val="20"/>
          <w:lang w:eastAsia="pl-PL"/>
        </w:rPr>
      </w:pPr>
    </w:p>
    <w:p w:rsidR="002F0DEB" w:rsidRDefault="002F0DEB" w:rsidP="002F0DEB">
      <w:pPr>
        <w:tabs>
          <w:tab w:val="left" w:pos="3585"/>
        </w:tabs>
        <w:spacing w:before="120" w:after="0" w:line="240" w:lineRule="auto"/>
        <w:ind w:right="-32"/>
        <w:rPr>
          <w:rFonts w:ascii="Book Antiqua" w:eastAsia="Times New Roman" w:hAnsi="Book Antiqua" w:cs="Century Gothic"/>
          <w:bCs/>
          <w:sz w:val="20"/>
          <w:szCs w:val="20"/>
          <w:lang w:eastAsia="pl-PL"/>
        </w:rPr>
      </w:pPr>
      <w:r>
        <w:rPr>
          <w:rFonts w:ascii="Times New Roman" w:hAnsi="Times New Roman"/>
          <w:noProof/>
          <w:sz w:val="24"/>
          <w:szCs w:val="24"/>
          <w:lang w:eastAsia="pl-PL"/>
        </w:rPr>
        <w:drawing>
          <wp:anchor distT="0" distB="0" distL="114935" distR="114935" simplePos="0" relativeHeight="251665408" behindDoc="1" locked="0" layoutInCell="1" allowOverlap="1" wp14:anchorId="4132A57A" wp14:editId="4F032032">
            <wp:simplePos x="0" y="0"/>
            <wp:positionH relativeFrom="column">
              <wp:posOffset>-154305</wp:posOffset>
            </wp:positionH>
            <wp:positionV relativeFrom="paragraph">
              <wp:posOffset>-346075</wp:posOffset>
            </wp:positionV>
            <wp:extent cx="5751830" cy="732155"/>
            <wp:effectExtent l="0" t="0" r="1270" b="0"/>
            <wp:wrapTight wrapText="bothSides">
              <wp:wrapPolygon edited="0">
                <wp:start x="0" y="0"/>
                <wp:lineTo x="0" y="20794"/>
                <wp:lineTo x="21533" y="20794"/>
                <wp:lineTo x="21533"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l="-20" t="-154" r="-20" b="-154"/>
                    <a:stretch>
                      <a:fillRect/>
                    </a:stretch>
                  </pic:blipFill>
                  <pic:spPr bwMode="auto">
                    <a:xfrm>
                      <a:off x="0" y="0"/>
                      <a:ext cx="5751830" cy="73215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rsidR="002F0DEB" w:rsidRDefault="002F0DEB" w:rsidP="002F0DEB">
      <w:pPr>
        <w:spacing w:after="0" w:line="240" w:lineRule="auto"/>
        <w:jc w:val="right"/>
        <w:rPr>
          <w:rFonts w:ascii="Book Antiqua" w:eastAsia="Times New Roman" w:hAnsi="Book Antiqua" w:cs="Century Gothic"/>
          <w:bCs/>
          <w:sz w:val="20"/>
          <w:szCs w:val="20"/>
          <w:lang w:eastAsia="pl-PL"/>
        </w:rPr>
      </w:pPr>
      <w:r>
        <w:rPr>
          <w:rFonts w:ascii="Book Antiqua" w:eastAsia="Times New Roman" w:hAnsi="Book Antiqua" w:cs="Century Gothic"/>
          <w:bCs/>
          <w:sz w:val="20"/>
          <w:szCs w:val="20"/>
          <w:lang w:eastAsia="pl-PL"/>
        </w:rPr>
        <w:t>Załącznik nr 3</w:t>
      </w:r>
    </w:p>
    <w:p w:rsidR="002F0DEB" w:rsidRDefault="002F0DEB" w:rsidP="002F0DEB">
      <w:pPr>
        <w:jc w:val="center"/>
        <w:rPr>
          <w:rFonts w:ascii="Book Antiqua" w:hAnsi="Book Antiqua" w:cs="Century Gothic"/>
          <w:b/>
          <w:bCs/>
          <w:sz w:val="20"/>
          <w:szCs w:val="20"/>
        </w:rPr>
      </w:pPr>
      <w:r>
        <w:rPr>
          <w:rFonts w:ascii="Book Antiqua" w:hAnsi="Book Antiqua" w:cs="Century Gothic"/>
          <w:b/>
          <w:bCs/>
          <w:sz w:val="20"/>
          <w:szCs w:val="20"/>
        </w:rPr>
        <w:t>Umowa nr UKW/.................. /2022</w:t>
      </w:r>
    </w:p>
    <w:p w:rsidR="002F0DEB" w:rsidRDefault="002F0DEB" w:rsidP="002F0DEB">
      <w:pPr>
        <w:spacing w:line="360" w:lineRule="auto"/>
        <w:rPr>
          <w:rFonts w:ascii="Book Antiqua" w:hAnsi="Book Antiqua"/>
          <w:sz w:val="20"/>
          <w:szCs w:val="20"/>
        </w:rPr>
      </w:pPr>
    </w:p>
    <w:p w:rsidR="002F0DEB" w:rsidRDefault="002F0DEB" w:rsidP="002F0DEB">
      <w:pPr>
        <w:spacing w:line="360" w:lineRule="auto"/>
        <w:rPr>
          <w:rFonts w:ascii="Book Antiqua" w:hAnsi="Book Antiqua"/>
          <w:sz w:val="20"/>
          <w:szCs w:val="20"/>
        </w:rPr>
      </w:pPr>
      <w:r>
        <w:rPr>
          <w:rFonts w:ascii="Book Antiqua" w:hAnsi="Book Antiqua"/>
          <w:sz w:val="20"/>
          <w:szCs w:val="20"/>
        </w:rPr>
        <w:t xml:space="preserve">Zawarta w dniu ....................2022 r. pomiędzy: </w:t>
      </w:r>
    </w:p>
    <w:p w:rsidR="002F0DEB" w:rsidRDefault="002F0DEB" w:rsidP="002F0DEB">
      <w:pPr>
        <w:spacing w:line="360" w:lineRule="auto"/>
        <w:rPr>
          <w:rFonts w:ascii="Book Antiqua" w:hAnsi="Book Antiqua"/>
          <w:sz w:val="20"/>
          <w:szCs w:val="20"/>
        </w:rPr>
      </w:pPr>
    </w:p>
    <w:p w:rsidR="002F0DEB" w:rsidRDefault="002F0DEB" w:rsidP="002F0DEB">
      <w:pPr>
        <w:pStyle w:val="ust"/>
        <w:tabs>
          <w:tab w:val="left" w:pos="1146"/>
        </w:tabs>
        <w:spacing w:line="360" w:lineRule="auto"/>
        <w:ind w:left="0" w:firstLine="0"/>
        <w:rPr>
          <w:rFonts w:ascii="Book Antiqua" w:hAnsi="Book Antiqua"/>
          <w:sz w:val="20"/>
          <w:szCs w:val="20"/>
        </w:rPr>
      </w:pPr>
      <w:r>
        <w:rPr>
          <w:rFonts w:ascii="Book Antiqua" w:hAnsi="Book Antiqua"/>
          <w:sz w:val="20"/>
          <w:szCs w:val="20"/>
        </w:rPr>
        <w:t>1.ZAMAWIAJĄCYM: Uniwersytetem Kazimierza Wielkiego w Bydgoszczy (85-064 Bydgoszcz, ul. Chodkiewicza 30) , NIP 5542647568,  reprezentowanym przez :</w:t>
      </w:r>
    </w:p>
    <w:p w:rsidR="002F0DEB" w:rsidRDefault="002F0DEB" w:rsidP="002F0DEB">
      <w:pPr>
        <w:pStyle w:val="ust"/>
        <w:tabs>
          <w:tab w:val="left" w:pos="1146"/>
        </w:tabs>
        <w:spacing w:line="360" w:lineRule="auto"/>
        <w:ind w:left="0" w:firstLine="0"/>
        <w:rPr>
          <w:rFonts w:ascii="Book Antiqua" w:hAnsi="Book Antiqua"/>
          <w:sz w:val="20"/>
          <w:szCs w:val="20"/>
        </w:rPr>
      </w:pPr>
      <w:r>
        <w:rPr>
          <w:rFonts w:ascii="Book Antiqua" w:hAnsi="Book Antiqua"/>
          <w:sz w:val="20"/>
          <w:szCs w:val="20"/>
        </w:rPr>
        <w:t xml:space="preserve">  - mgr Renatę Malak – Kanclerza Uniwersytetu Kazimierza Wielkiego</w:t>
      </w:r>
    </w:p>
    <w:p w:rsidR="002F0DEB" w:rsidRDefault="002F0DEB" w:rsidP="002F0DEB">
      <w:pPr>
        <w:tabs>
          <w:tab w:val="left" w:pos="240"/>
        </w:tabs>
        <w:spacing w:line="360" w:lineRule="auto"/>
        <w:ind w:firstLine="120"/>
        <w:jc w:val="both"/>
        <w:rPr>
          <w:rFonts w:ascii="Book Antiqua" w:hAnsi="Book Antiqua"/>
          <w:sz w:val="20"/>
          <w:szCs w:val="20"/>
        </w:rPr>
      </w:pPr>
      <w:r>
        <w:rPr>
          <w:rFonts w:ascii="Book Antiqua" w:hAnsi="Book Antiqua"/>
          <w:sz w:val="20"/>
          <w:szCs w:val="20"/>
        </w:rPr>
        <w:t xml:space="preserve">  przy kontrasygnacie </w:t>
      </w:r>
      <w:r>
        <w:rPr>
          <w:rFonts w:ascii="Book Antiqua" w:hAnsi="Book Antiqua" w:cs="Arial"/>
          <w:sz w:val="20"/>
          <w:szCs w:val="20"/>
        </w:rPr>
        <w:t>mgr Renaty Stefaniak – Kwestora</w:t>
      </w:r>
    </w:p>
    <w:p w:rsidR="002F0DEB" w:rsidRDefault="002F0DEB" w:rsidP="002F0DEB">
      <w:pPr>
        <w:pStyle w:val="ust"/>
        <w:tabs>
          <w:tab w:val="left" w:pos="1146"/>
        </w:tabs>
        <w:spacing w:line="360" w:lineRule="auto"/>
        <w:rPr>
          <w:rFonts w:ascii="Book Antiqua" w:hAnsi="Book Antiqua"/>
          <w:sz w:val="20"/>
          <w:szCs w:val="20"/>
        </w:rPr>
      </w:pPr>
      <w:r>
        <w:rPr>
          <w:rFonts w:ascii="Book Antiqua" w:hAnsi="Book Antiqua"/>
          <w:sz w:val="20"/>
          <w:szCs w:val="20"/>
        </w:rPr>
        <w:t xml:space="preserve">a </w:t>
      </w:r>
    </w:p>
    <w:p w:rsidR="002F0DEB" w:rsidRDefault="002F0DEB" w:rsidP="002F0DEB">
      <w:pPr>
        <w:pStyle w:val="ust"/>
        <w:tabs>
          <w:tab w:val="left" w:pos="1146"/>
        </w:tabs>
        <w:spacing w:line="360" w:lineRule="auto"/>
        <w:ind w:left="0" w:firstLine="0"/>
        <w:rPr>
          <w:rFonts w:ascii="Book Antiqua" w:hAnsi="Book Antiqua"/>
          <w:sz w:val="20"/>
          <w:szCs w:val="20"/>
        </w:rPr>
      </w:pPr>
      <w:r>
        <w:rPr>
          <w:rFonts w:ascii="Book Antiqua" w:hAnsi="Book Antiqua"/>
          <w:sz w:val="20"/>
          <w:szCs w:val="20"/>
        </w:rPr>
        <w:t>2.WYKONAWCĄ: ......................................................................................................................................................................................................................................................................................................................................</w:t>
      </w:r>
    </w:p>
    <w:p w:rsidR="002F0DEB" w:rsidRDefault="002F0DEB" w:rsidP="002F0DEB">
      <w:pPr>
        <w:pStyle w:val="ust"/>
        <w:tabs>
          <w:tab w:val="left" w:pos="1146"/>
        </w:tabs>
        <w:spacing w:line="360" w:lineRule="auto"/>
        <w:ind w:left="142" w:firstLine="0"/>
        <w:rPr>
          <w:rFonts w:ascii="Book Antiqua" w:hAnsi="Book Antiqua"/>
          <w:sz w:val="20"/>
          <w:szCs w:val="20"/>
        </w:rPr>
      </w:pPr>
    </w:p>
    <w:p w:rsidR="002F0DEB" w:rsidRDefault="002F0DEB" w:rsidP="002F0DEB">
      <w:pPr>
        <w:spacing w:line="360" w:lineRule="auto"/>
        <w:jc w:val="both"/>
        <w:rPr>
          <w:rFonts w:ascii="Book Antiqua" w:hAnsi="Book Antiqua" w:cs="Book Antiqua"/>
          <w:sz w:val="20"/>
          <w:szCs w:val="20"/>
          <w:lang w:eastAsia="pl-PL"/>
        </w:rPr>
      </w:pPr>
      <w:r>
        <w:rPr>
          <w:rFonts w:ascii="Book Antiqua" w:eastAsia="Times New Roman" w:hAnsi="Book Antiqua" w:cs="Book Antiqua"/>
          <w:sz w:val="20"/>
          <w:szCs w:val="20"/>
          <w:lang w:eastAsia="pl-PL"/>
        </w:rPr>
        <w:t xml:space="preserve">Niniejsza umowa jest następstwem wyboru przez Zamawiającego oferty Wykonawcy </w:t>
      </w:r>
      <w:r>
        <w:rPr>
          <w:rFonts w:ascii="Book Antiqua" w:eastAsia="Times New Roman" w:hAnsi="Book Antiqua" w:cs="Book Antiqua"/>
          <w:sz w:val="20"/>
          <w:szCs w:val="20"/>
          <w:lang w:eastAsia="pl-PL"/>
        </w:rPr>
        <w:br/>
        <w:t xml:space="preserve">w postępowaniu prowadzonym w trybie zapytania ofertowego, zgodnie z Regulaminem udzielania zamówień publicznych poniżej 130 tys. złotych, </w:t>
      </w:r>
      <w:r>
        <w:rPr>
          <w:rFonts w:ascii="Book Antiqua" w:hAnsi="Book Antiqua" w:cs="Book Antiqua"/>
          <w:sz w:val="20"/>
          <w:szCs w:val="20"/>
          <w:lang w:eastAsia="pl-PL"/>
        </w:rPr>
        <w:t xml:space="preserve">pn. „Przeprowadzenie szkolenia </w:t>
      </w:r>
      <w:proofErr w:type="spellStart"/>
      <w:r>
        <w:rPr>
          <w:rFonts w:ascii="Book Antiqua" w:hAnsi="Book Antiqua" w:cs="Book Antiqua"/>
          <w:sz w:val="20"/>
          <w:szCs w:val="20"/>
          <w:lang w:eastAsia="pl-PL"/>
        </w:rPr>
        <w:t>SCRUMstudy</w:t>
      </w:r>
      <w:proofErr w:type="spellEnd"/>
      <w:r>
        <w:rPr>
          <w:rFonts w:ascii="Book Antiqua" w:hAnsi="Book Antiqua" w:cs="Book Antiqua"/>
          <w:sz w:val="20"/>
          <w:szCs w:val="20"/>
          <w:lang w:eastAsia="pl-PL"/>
        </w:rPr>
        <w:t xml:space="preserve"> </w:t>
      </w:r>
      <w:proofErr w:type="spellStart"/>
      <w:r>
        <w:rPr>
          <w:rFonts w:ascii="Book Antiqua" w:hAnsi="Book Antiqua" w:cs="Book Antiqua"/>
          <w:sz w:val="20"/>
          <w:szCs w:val="20"/>
          <w:lang w:eastAsia="pl-PL"/>
        </w:rPr>
        <w:t>Scrum</w:t>
      </w:r>
      <w:proofErr w:type="spellEnd"/>
      <w:r>
        <w:rPr>
          <w:rFonts w:ascii="Book Antiqua" w:hAnsi="Book Antiqua" w:cs="Book Antiqua"/>
          <w:sz w:val="20"/>
          <w:szCs w:val="20"/>
          <w:lang w:eastAsia="pl-PL"/>
        </w:rPr>
        <w:t xml:space="preserve"> Developer </w:t>
      </w:r>
      <w:proofErr w:type="spellStart"/>
      <w:r>
        <w:rPr>
          <w:rFonts w:ascii="Book Antiqua" w:hAnsi="Book Antiqua" w:cs="Book Antiqua"/>
          <w:sz w:val="20"/>
          <w:szCs w:val="20"/>
          <w:lang w:eastAsia="pl-PL"/>
        </w:rPr>
        <w:t>Certified</w:t>
      </w:r>
      <w:proofErr w:type="spellEnd"/>
      <w:r>
        <w:rPr>
          <w:rFonts w:ascii="Book Antiqua" w:hAnsi="Book Antiqua" w:cs="Book Antiqua"/>
          <w:sz w:val="20"/>
          <w:szCs w:val="20"/>
          <w:lang w:eastAsia="pl-PL"/>
        </w:rPr>
        <w:t>”</w:t>
      </w:r>
    </w:p>
    <w:p w:rsidR="002F0DEB" w:rsidRDefault="002F0DEB" w:rsidP="002F0DEB">
      <w:pPr>
        <w:spacing w:after="0" w:line="360" w:lineRule="auto"/>
        <w:jc w:val="center"/>
        <w:rPr>
          <w:rFonts w:ascii="Book Antiqua" w:hAnsi="Book Antiqua"/>
          <w:b/>
          <w:bCs/>
          <w:sz w:val="20"/>
          <w:szCs w:val="20"/>
        </w:rPr>
      </w:pPr>
      <w:r>
        <w:rPr>
          <w:rFonts w:ascii="Book Antiqua" w:hAnsi="Book Antiqua"/>
          <w:b/>
          <w:bCs/>
          <w:sz w:val="20"/>
          <w:szCs w:val="20"/>
        </w:rPr>
        <w:t>§ 1</w:t>
      </w:r>
    </w:p>
    <w:p w:rsidR="002F0DEB" w:rsidRDefault="002F0DEB" w:rsidP="002F0DEB">
      <w:pPr>
        <w:spacing w:after="0" w:line="360" w:lineRule="auto"/>
        <w:jc w:val="center"/>
        <w:rPr>
          <w:rFonts w:ascii="Book Antiqua" w:hAnsi="Book Antiqua"/>
          <w:b/>
          <w:iCs/>
          <w:sz w:val="20"/>
          <w:szCs w:val="20"/>
        </w:rPr>
      </w:pPr>
      <w:r>
        <w:rPr>
          <w:rFonts w:ascii="Book Antiqua" w:hAnsi="Book Antiqua"/>
          <w:b/>
          <w:iCs/>
          <w:sz w:val="20"/>
          <w:szCs w:val="20"/>
        </w:rPr>
        <w:t>Przedmiot umowy</w:t>
      </w:r>
    </w:p>
    <w:p w:rsidR="002F0DEB" w:rsidRDefault="002F0DEB" w:rsidP="002F0DEB">
      <w:pPr>
        <w:numPr>
          <w:ilvl w:val="0"/>
          <w:numId w:val="13"/>
        </w:numPr>
        <w:tabs>
          <w:tab w:val="left" w:pos="142"/>
          <w:tab w:val="left" w:pos="360"/>
        </w:tabs>
        <w:spacing w:after="0" w:line="360" w:lineRule="auto"/>
        <w:ind w:left="240" w:hanging="240"/>
        <w:jc w:val="both"/>
        <w:rPr>
          <w:rFonts w:ascii="Book Antiqua" w:hAnsi="Book Antiqua"/>
          <w:sz w:val="20"/>
          <w:szCs w:val="20"/>
        </w:rPr>
      </w:pPr>
      <w:r>
        <w:rPr>
          <w:rFonts w:ascii="Book Antiqua" w:hAnsi="Book Antiqua"/>
          <w:bCs/>
          <w:sz w:val="20"/>
          <w:szCs w:val="20"/>
        </w:rPr>
        <w:t xml:space="preserve">Wykonawca  zobowiązuje się przeprowadzić dla Zamawiającego </w:t>
      </w:r>
      <w:r>
        <w:rPr>
          <w:rFonts w:ascii="Book Antiqua" w:hAnsi="Book Antiqua"/>
          <w:iCs/>
          <w:sz w:val="20"/>
          <w:szCs w:val="20"/>
        </w:rPr>
        <w:t xml:space="preserve"> szkolenie pod nazw</w:t>
      </w:r>
      <w:r>
        <w:rPr>
          <w:rFonts w:ascii="Book Antiqua" w:eastAsia="TimesNewRoman,Italic" w:hAnsi="Book Antiqua"/>
          <w:iCs/>
          <w:sz w:val="20"/>
          <w:szCs w:val="20"/>
        </w:rPr>
        <w:t>ą</w:t>
      </w:r>
      <w:r>
        <w:rPr>
          <w:rFonts w:ascii="Book Antiqua" w:hAnsi="Book Antiqua"/>
          <w:iCs/>
          <w:sz w:val="20"/>
          <w:szCs w:val="20"/>
        </w:rPr>
        <w:t xml:space="preserve">: </w:t>
      </w:r>
      <w:r>
        <w:rPr>
          <w:rFonts w:ascii="Book Antiqua" w:hAnsi="Book Antiqua"/>
          <w:i/>
          <w:iCs/>
          <w:sz w:val="20"/>
          <w:szCs w:val="20"/>
        </w:rPr>
        <w:t xml:space="preserve">Przeprowadzenie szkolenia </w:t>
      </w:r>
      <w:proofErr w:type="spellStart"/>
      <w:r>
        <w:rPr>
          <w:rFonts w:ascii="Book Antiqua" w:hAnsi="Book Antiqua"/>
          <w:i/>
          <w:iCs/>
          <w:sz w:val="20"/>
          <w:szCs w:val="20"/>
        </w:rPr>
        <w:t>SCRUMstudy</w:t>
      </w:r>
      <w:proofErr w:type="spellEnd"/>
      <w:r>
        <w:rPr>
          <w:rFonts w:ascii="Book Antiqua" w:hAnsi="Book Antiqua"/>
          <w:i/>
          <w:iCs/>
          <w:sz w:val="20"/>
          <w:szCs w:val="20"/>
        </w:rPr>
        <w:t xml:space="preserve"> </w:t>
      </w:r>
      <w:proofErr w:type="spellStart"/>
      <w:r>
        <w:rPr>
          <w:rFonts w:ascii="Book Antiqua" w:hAnsi="Book Antiqua"/>
          <w:i/>
          <w:iCs/>
          <w:sz w:val="20"/>
          <w:szCs w:val="20"/>
        </w:rPr>
        <w:t>Scrum</w:t>
      </w:r>
      <w:proofErr w:type="spellEnd"/>
      <w:r>
        <w:rPr>
          <w:rFonts w:ascii="Book Antiqua" w:hAnsi="Book Antiqua"/>
          <w:i/>
          <w:iCs/>
          <w:sz w:val="20"/>
          <w:szCs w:val="20"/>
        </w:rPr>
        <w:t xml:space="preserve"> Developer </w:t>
      </w:r>
      <w:proofErr w:type="spellStart"/>
      <w:r>
        <w:rPr>
          <w:rFonts w:ascii="Book Antiqua" w:hAnsi="Book Antiqua"/>
          <w:i/>
          <w:iCs/>
          <w:sz w:val="20"/>
          <w:szCs w:val="20"/>
        </w:rPr>
        <w:t>Certified</w:t>
      </w:r>
      <w:proofErr w:type="spellEnd"/>
      <w:r>
        <w:rPr>
          <w:rFonts w:ascii="Book Antiqua" w:hAnsi="Book Antiqua"/>
          <w:iCs/>
          <w:sz w:val="20"/>
          <w:szCs w:val="20"/>
        </w:rPr>
        <w:t xml:space="preserve"> zgodnie z  treścią oferty Wykonawcy oraz  opisem przedmiotu zamówienia zawartym w treści zapytania ofertowego, które to dokumenty  stanowią integralną część niniejszej umowy.</w:t>
      </w:r>
    </w:p>
    <w:p w:rsidR="002F0DEB" w:rsidRDefault="002F0DEB" w:rsidP="002F0DEB">
      <w:pPr>
        <w:numPr>
          <w:ilvl w:val="0"/>
          <w:numId w:val="13"/>
        </w:numPr>
        <w:tabs>
          <w:tab w:val="left" w:pos="142"/>
          <w:tab w:val="left" w:pos="284"/>
        </w:tabs>
        <w:spacing w:after="0" w:line="360" w:lineRule="auto"/>
        <w:ind w:left="0" w:firstLine="0"/>
        <w:jc w:val="both"/>
        <w:rPr>
          <w:rFonts w:ascii="Book Antiqua" w:hAnsi="Book Antiqua"/>
          <w:sz w:val="20"/>
          <w:szCs w:val="20"/>
        </w:rPr>
      </w:pPr>
      <w:r>
        <w:rPr>
          <w:rFonts w:ascii="Book Antiqua" w:hAnsi="Book Antiqua"/>
          <w:iCs/>
          <w:sz w:val="20"/>
          <w:szCs w:val="20"/>
        </w:rPr>
        <w:t>Przed przystąpieniem do realizacji przedmiotu zamówienia Wykonawca ustali w porozumieniu z  Zamawiającym  harmonogram realizacji szkoleń.</w:t>
      </w:r>
    </w:p>
    <w:p w:rsidR="002F0DEB" w:rsidRDefault="002F0DEB" w:rsidP="002F0DEB">
      <w:pPr>
        <w:spacing w:line="360" w:lineRule="auto"/>
        <w:jc w:val="both"/>
        <w:rPr>
          <w:rFonts w:ascii="Book Antiqua" w:hAnsi="Book Antiqua"/>
          <w:b/>
          <w:bCs/>
          <w:sz w:val="20"/>
          <w:szCs w:val="20"/>
        </w:rPr>
      </w:pPr>
    </w:p>
    <w:p w:rsidR="002F0DEB" w:rsidRDefault="002F0DEB" w:rsidP="002F0DEB">
      <w:pPr>
        <w:spacing w:after="0" w:line="360" w:lineRule="auto"/>
        <w:jc w:val="center"/>
        <w:rPr>
          <w:rFonts w:ascii="Book Antiqua" w:hAnsi="Book Antiqua"/>
          <w:b/>
          <w:bCs/>
          <w:sz w:val="20"/>
          <w:szCs w:val="20"/>
        </w:rPr>
      </w:pPr>
      <w:r>
        <w:rPr>
          <w:rFonts w:ascii="Book Antiqua" w:hAnsi="Book Antiqua"/>
          <w:b/>
          <w:bCs/>
          <w:sz w:val="20"/>
          <w:szCs w:val="20"/>
        </w:rPr>
        <w:t>§ 2</w:t>
      </w:r>
    </w:p>
    <w:p w:rsidR="002F0DEB" w:rsidRDefault="002F0DEB" w:rsidP="002F0DEB">
      <w:pPr>
        <w:spacing w:after="0" w:line="360" w:lineRule="auto"/>
        <w:jc w:val="center"/>
        <w:rPr>
          <w:rFonts w:ascii="Book Antiqua" w:hAnsi="Book Antiqua"/>
          <w:b/>
          <w:bCs/>
          <w:sz w:val="20"/>
          <w:szCs w:val="20"/>
        </w:rPr>
      </w:pPr>
      <w:r>
        <w:rPr>
          <w:rFonts w:ascii="Book Antiqua" w:hAnsi="Book Antiqua"/>
          <w:b/>
          <w:bCs/>
          <w:sz w:val="20"/>
          <w:szCs w:val="20"/>
        </w:rPr>
        <w:t>Termin i miejsce wykonania umowy</w:t>
      </w:r>
    </w:p>
    <w:p w:rsidR="002F0DEB" w:rsidRPr="002F0DEB" w:rsidRDefault="002F0DEB" w:rsidP="002F0DEB">
      <w:pPr>
        <w:tabs>
          <w:tab w:val="left" w:pos="600"/>
        </w:tabs>
        <w:spacing w:after="0" w:line="360" w:lineRule="auto"/>
        <w:ind w:left="284" w:hanging="284"/>
        <w:jc w:val="both"/>
        <w:rPr>
          <w:rFonts w:ascii="Book Antiqua" w:hAnsi="Book Antiqua"/>
          <w:bCs/>
          <w:sz w:val="20"/>
          <w:szCs w:val="20"/>
        </w:rPr>
      </w:pPr>
      <w:r>
        <w:rPr>
          <w:rFonts w:ascii="Book Antiqua" w:hAnsi="Book Antiqua"/>
          <w:sz w:val="20"/>
          <w:szCs w:val="20"/>
        </w:rPr>
        <w:t xml:space="preserve">1. Przedmiot </w:t>
      </w:r>
      <w:r w:rsidRPr="002F0DEB">
        <w:rPr>
          <w:rFonts w:ascii="Book Antiqua" w:hAnsi="Book Antiqua"/>
          <w:sz w:val="20"/>
          <w:szCs w:val="20"/>
        </w:rPr>
        <w:t xml:space="preserve">umowy zostanie przez Wykonawcę zrealizowany w terminie od dnia </w:t>
      </w:r>
      <w:r w:rsidRPr="002F0DEB">
        <w:rPr>
          <w:rFonts w:ascii="Book Antiqua" w:hAnsi="Book Antiqua"/>
          <w:bCs/>
          <w:sz w:val="20"/>
          <w:szCs w:val="20"/>
        </w:rPr>
        <w:t>26.11.2022 r. do dnia 27.11.2022 r.</w:t>
      </w:r>
    </w:p>
    <w:p w:rsidR="002F0DEB" w:rsidRDefault="002F0DEB" w:rsidP="002F0DEB">
      <w:pPr>
        <w:tabs>
          <w:tab w:val="left" w:pos="600"/>
        </w:tabs>
        <w:spacing w:after="0" w:line="360" w:lineRule="auto"/>
        <w:ind w:left="284" w:hanging="284"/>
        <w:jc w:val="both"/>
        <w:rPr>
          <w:rFonts w:ascii="Book Antiqua" w:hAnsi="Book Antiqua" w:cs="Times-Bold"/>
          <w:bCs/>
          <w:sz w:val="20"/>
          <w:szCs w:val="20"/>
        </w:rPr>
      </w:pPr>
      <w:r>
        <w:rPr>
          <w:rFonts w:ascii="Book Antiqua" w:hAnsi="Book Antiqua"/>
          <w:bCs/>
          <w:sz w:val="20"/>
          <w:szCs w:val="20"/>
        </w:rPr>
        <w:t xml:space="preserve">2. </w:t>
      </w:r>
      <w:r>
        <w:rPr>
          <w:rFonts w:ascii="Book Antiqua" w:hAnsi="Book Antiqua" w:cs="Times-Bold"/>
          <w:bCs/>
          <w:sz w:val="20"/>
          <w:szCs w:val="20"/>
        </w:rPr>
        <w:t xml:space="preserve">Szkolenia odbywać się będą w formie zdalnej. </w:t>
      </w:r>
    </w:p>
    <w:p w:rsidR="002F0DEB" w:rsidRDefault="002F0DEB" w:rsidP="002F0DEB">
      <w:pPr>
        <w:spacing w:after="0" w:line="360" w:lineRule="auto"/>
        <w:jc w:val="center"/>
        <w:rPr>
          <w:rFonts w:ascii="Book Antiqua" w:hAnsi="Book Antiqua"/>
          <w:b/>
          <w:bCs/>
          <w:sz w:val="20"/>
          <w:szCs w:val="20"/>
        </w:rPr>
      </w:pPr>
      <w:r>
        <w:rPr>
          <w:rFonts w:ascii="Book Antiqua" w:hAnsi="Book Antiqua"/>
          <w:b/>
          <w:bCs/>
          <w:sz w:val="20"/>
          <w:szCs w:val="20"/>
        </w:rPr>
        <w:t>§ 3</w:t>
      </w:r>
    </w:p>
    <w:p w:rsidR="002F0DEB" w:rsidRDefault="002F0DEB" w:rsidP="002F0DEB">
      <w:pPr>
        <w:spacing w:after="0" w:line="360" w:lineRule="auto"/>
        <w:jc w:val="center"/>
        <w:rPr>
          <w:rFonts w:ascii="Book Antiqua" w:hAnsi="Book Antiqua"/>
          <w:b/>
          <w:bCs/>
          <w:sz w:val="20"/>
          <w:szCs w:val="20"/>
        </w:rPr>
      </w:pPr>
      <w:r>
        <w:rPr>
          <w:rFonts w:ascii="Book Antiqua" w:hAnsi="Book Antiqua"/>
          <w:b/>
          <w:bCs/>
          <w:sz w:val="20"/>
          <w:szCs w:val="20"/>
        </w:rPr>
        <w:t>Warunki wykonania umowy</w:t>
      </w:r>
    </w:p>
    <w:p w:rsidR="002F0DEB" w:rsidRDefault="002F0DEB" w:rsidP="002F0DEB">
      <w:pPr>
        <w:numPr>
          <w:ilvl w:val="0"/>
          <w:numId w:val="14"/>
        </w:numPr>
        <w:tabs>
          <w:tab w:val="left" w:pos="142"/>
        </w:tabs>
        <w:spacing w:after="0" w:line="360" w:lineRule="auto"/>
        <w:jc w:val="both"/>
        <w:rPr>
          <w:rFonts w:ascii="Book Antiqua" w:hAnsi="Book Antiqua" w:cs="Times-Bold"/>
          <w:bCs/>
          <w:sz w:val="20"/>
          <w:szCs w:val="20"/>
        </w:rPr>
      </w:pPr>
      <w:r>
        <w:rPr>
          <w:rFonts w:ascii="Book Antiqua" w:hAnsi="Book Antiqua" w:cs="Times-Bold"/>
          <w:bCs/>
          <w:sz w:val="20"/>
          <w:szCs w:val="20"/>
        </w:rPr>
        <w:t>Wykonawca przy realizacji szkoleń zobowiązuje się do:</w:t>
      </w:r>
    </w:p>
    <w:p w:rsidR="002F0DEB" w:rsidRDefault="002F0DEB" w:rsidP="002F0DEB">
      <w:pPr>
        <w:tabs>
          <w:tab w:val="left" w:pos="142"/>
        </w:tabs>
        <w:spacing w:after="0" w:line="360" w:lineRule="auto"/>
        <w:ind w:left="567" w:hanging="283"/>
        <w:jc w:val="both"/>
        <w:rPr>
          <w:rFonts w:ascii="Book Antiqua" w:hAnsi="Book Antiqua" w:cs="Times-Bold"/>
          <w:bCs/>
          <w:sz w:val="20"/>
          <w:szCs w:val="20"/>
        </w:rPr>
      </w:pPr>
      <w:r>
        <w:rPr>
          <w:rFonts w:ascii="Book Antiqua" w:hAnsi="Book Antiqua" w:cs="Times-Bold"/>
          <w:bCs/>
          <w:sz w:val="20"/>
          <w:szCs w:val="20"/>
        </w:rPr>
        <w:t>1) przeprowadzenia szkoleń zgodnie z jego tematyką oraz zakresem merytorycznym zawartym w pkt. 4.2 zapytania ofertowego nr UKW/DZP-282-ZO-82/2022 - s</w:t>
      </w:r>
      <w:r>
        <w:rPr>
          <w:rFonts w:ascii="Book Antiqua" w:hAnsi="Book Antiqua"/>
          <w:sz w:val="20"/>
          <w:szCs w:val="20"/>
        </w:rPr>
        <w:t>zczegółowy o</w:t>
      </w:r>
      <w:r>
        <w:rPr>
          <w:rFonts w:ascii="Book Antiqua" w:hAnsi="Book Antiqua" w:cs="Times-Bold"/>
          <w:bCs/>
          <w:sz w:val="20"/>
          <w:szCs w:val="20"/>
        </w:rPr>
        <w:t>pis przedmiotu zamówienia.</w:t>
      </w:r>
    </w:p>
    <w:p w:rsidR="002F0DEB" w:rsidRDefault="002F0DEB" w:rsidP="002F0DEB">
      <w:pPr>
        <w:tabs>
          <w:tab w:val="left" w:pos="142"/>
        </w:tabs>
        <w:spacing w:after="0" w:line="360" w:lineRule="auto"/>
        <w:ind w:left="567" w:hanging="283"/>
        <w:jc w:val="both"/>
        <w:rPr>
          <w:rFonts w:ascii="Book Antiqua" w:hAnsi="Book Antiqua" w:cs="Times-Bold"/>
          <w:bCs/>
          <w:sz w:val="20"/>
          <w:szCs w:val="20"/>
        </w:rPr>
      </w:pPr>
      <w:r>
        <w:rPr>
          <w:rFonts w:ascii="Book Antiqua" w:hAnsi="Book Antiqua" w:cs="Times-Bold"/>
          <w:bCs/>
          <w:sz w:val="20"/>
          <w:szCs w:val="20"/>
        </w:rPr>
        <w:t xml:space="preserve">2) przeprowadzenia szkolenia przez doświadczonych i wykwalifikowanych trenerów, </w:t>
      </w:r>
    </w:p>
    <w:p w:rsidR="002F0DEB" w:rsidRPr="002F0DEB" w:rsidRDefault="002F0DEB" w:rsidP="002F0DEB">
      <w:pPr>
        <w:tabs>
          <w:tab w:val="left" w:pos="142"/>
        </w:tabs>
        <w:spacing w:after="0" w:line="360" w:lineRule="auto"/>
        <w:ind w:left="567" w:hanging="283"/>
        <w:jc w:val="both"/>
        <w:rPr>
          <w:rFonts w:ascii="Book Antiqua" w:hAnsi="Book Antiqua" w:cs="Times-Bold"/>
          <w:bCs/>
          <w:sz w:val="20"/>
          <w:szCs w:val="20"/>
        </w:rPr>
      </w:pPr>
      <w:r>
        <w:rPr>
          <w:rFonts w:ascii="Book Antiqua" w:hAnsi="Book Antiqua" w:cs="Times-Bold"/>
          <w:bCs/>
          <w:sz w:val="20"/>
          <w:szCs w:val="20"/>
        </w:rPr>
        <w:t xml:space="preserve">3) udostępnienia </w:t>
      </w:r>
      <w:r w:rsidRPr="002F0DEB">
        <w:rPr>
          <w:rFonts w:ascii="Book Antiqua" w:hAnsi="Book Antiqua" w:cs="Times-Bold"/>
          <w:bCs/>
          <w:sz w:val="20"/>
          <w:szCs w:val="20"/>
        </w:rPr>
        <w:t>uczestnikom szkolenia oraz koordynatorom szkolenia materiałów oraz zapewnienia uczestnikom środków technicznych niezbędnych do jego przeprowadzenia;</w:t>
      </w:r>
    </w:p>
    <w:p w:rsidR="002F0DEB" w:rsidRDefault="002F0DEB" w:rsidP="002F0DEB">
      <w:pPr>
        <w:tabs>
          <w:tab w:val="left" w:pos="142"/>
        </w:tabs>
        <w:spacing w:after="0" w:line="360" w:lineRule="auto"/>
        <w:ind w:left="567" w:hanging="283"/>
        <w:jc w:val="both"/>
        <w:rPr>
          <w:rFonts w:ascii="Book Antiqua" w:hAnsi="Book Antiqua" w:cs="Times-Bold"/>
          <w:bCs/>
          <w:sz w:val="20"/>
          <w:szCs w:val="20"/>
        </w:rPr>
      </w:pPr>
      <w:r w:rsidRPr="002F0DEB">
        <w:rPr>
          <w:rFonts w:ascii="Book Antiqua" w:hAnsi="Book Antiqua" w:cs="Times-Bold"/>
          <w:bCs/>
          <w:sz w:val="20"/>
          <w:szCs w:val="20"/>
        </w:rPr>
        <w:t xml:space="preserve">4) sporządzenia list obecności na każdy dzień szkolenia. Po zakończeniu szkolenia przekazanie </w:t>
      </w:r>
      <w:r>
        <w:rPr>
          <w:rFonts w:ascii="Book Antiqua" w:hAnsi="Book Antiqua" w:cs="Times-Bold"/>
          <w:bCs/>
          <w:sz w:val="20"/>
          <w:szCs w:val="20"/>
        </w:rPr>
        <w:t>listy obecności przedstawicielom Zamawiającego;</w:t>
      </w:r>
    </w:p>
    <w:p w:rsidR="002F0DEB" w:rsidRDefault="002F0DEB" w:rsidP="002F0DEB">
      <w:pPr>
        <w:tabs>
          <w:tab w:val="left" w:pos="142"/>
        </w:tabs>
        <w:spacing w:after="0" w:line="360" w:lineRule="auto"/>
        <w:ind w:left="567" w:hanging="283"/>
        <w:jc w:val="both"/>
        <w:rPr>
          <w:rFonts w:ascii="Book Antiqua" w:hAnsi="Book Antiqua" w:cs="Times-Bold"/>
          <w:bCs/>
          <w:sz w:val="20"/>
          <w:szCs w:val="20"/>
        </w:rPr>
      </w:pPr>
      <w:r>
        <w:rPr>
          <w:rFonts w:ascii="Book Antiqua" w:hAnsi="Book Antiqua" w:cs="Times-Bold"/>
          <w:bCs/>
          <w:sz w:val="20"/>
          <w:szCs w:val="20"/>
        </w:rPr>
        <w:t>5) sporządzenia imiennych certyfikatów potwierdzających ukończenie szkolenia dla wszystkich uczestników. Certyfikaty w oryginale należy przekazać  Zamawiającemu.</w:t>
      </w:r>
    </w:p>
    <w:p w:rsidR="002F0DEB" w:rsidRDefault="002F0DEB" w:rsidP="002F0DEB">
      <w:pPr>
        <w:numPr>
          <w:ilvl w:val="0"/>
          <w:numId w:val="14"/>
        </w:numPr>
        <w:tabs>
          <w:tab w:val="left" w:pos="142"/>
        </w:tabs>
        <w:spacing w:after="0" w:line="360" w:lineRule="auto"/>
        <w:jc w:val="both"/>
        <w:rPr>
          <w:rFonts w:ascii="Book Antiqua" w:hAnsi="Book Antiqua" w:cs="Times-Bold"/>
          <w:bCs/>
          <w:strike/>
          <w:sz w:val="20"/>
          <w:szCs w:val="20"/>
          <w:u w:val="single"/>
        </w:rPr>
      </w:pPr>
      <w:r>
        <w:rPr>
          <w:rFonts w:ascii="Book Antiqua" w:hAnsi="Book Antiqua" w:cs="Times-Bold"/>
          <w:bCs/>
          <w:sz w:val="20"/>
          <w:szCs w:val="20"/>
        </w:rPr>
        <w:t>Szkolenia zostaną przeprowadzone w minimum 2 grupach po maksymalnie 1</w:t>
      </w:r>
      <w:r w:rsidR="00FF7B0D">
        <w:rPr>
          <w:rFonts w:ascii="Book Antiqua" w:hAnsi="Book Antiqua" w:cs="Times-Bold"/>
          <w:bCs/>
          <w:sz w:val="20"/>
          <w:szCs w:val="20"/>
        </w:rPr>
        <w:t>5</w:t>
      </w:r>
      <w:r>
        <w:rPr>
          <w:rFonts w:ascii="Book Antiqua" w:hAnsi="Book Antiqua" w:cs="Times-Bold"/>
          <w:bCs/>
          <w:sz w:val="20"/>
          <w:szCs w:val="20"/>
        </w:rPr>
        <w:t xml:space="preserve"> osób każda.  </w:t>
      </w:r>
    </w:p>
    <w:p w:rsidR="002F0DEB" w:rsidRDefault="002F0DEB" w:rsidP="002F0DEB">
      <w:pPr>
        <w:numPr>
          <w:ilvl w:val="0"/>
          <w:numId w:val="14"/>
        </w:numPr>
        <w:tabs>
          <w:tab w:val="left" w:pos="142"/>
        </w:tabs>
        <w:spacing w:after="0" w:line="360" w:lineRule="auto"/>
        <w:jc w:val="both"/>
        <w:rPr>
          <w:rFonts w:ascii="Book Antiqua" w:hAnsi="Book Antiqua" w:cs="Times-Bold"/>
          <w:bCs/>
          <w:sz w:val="20"/>
          <w:szCs w:val="20"/>
        </w:rPr>
      </w:pPr>
      <w:r>
        <w:rPr>
          <w:rFonts w:ascii="Book Antiqua" w:hAnsi="Book Antiqua" w:cs="Times-Bold"/>
          <w:bCs/>
          <w:sz w:val="20"/>
          <w:szCs w:val="20"/>
        </w:rPr>
        <w:t>Wykonanie przedmiotu umowy zostanie potwierdzone protokołem wykonania usługi szkolenia bez zastrzeżeń podpisanym przez przedstawicieli Stron.</w:t>
      </w:r>
    </w:p>
    <w:p w:rsidR="002F0DEB" w:rsidRDefault="002F0DEB" w:rsidP="002F0DEB">
      <w:pPr>
        <w:numPr>
          <w:ilvl w:val="0"/>
          <w:numId w:val="14"/>
        </w:numPr>
        <w:tabs>
          <w:tab w:val="left" w:pos="142"/>
        </w:tabs>
        <w:spacing w:after="0" w:line="360" w:lineRule="auto"/>
        <w:jc w:val="both"/>
        <w:rPr>
          <w:rFonts w:ascii="Book Antiqua" w:hAnsi="Book Antiqua" w:cs="Times-Bold"/>
          <w:bCs/>
          <w:sz w:val="20"/>
          <w:szCs w:val="20"/>
        </w:rPr>
      </w:pPr>
      <w:r>
        <w:rPr>
          <w:rFonts w:ascii="Book Antiqua" w:hAnsi="Book Antiqua" w:cs="Times-Bold"/>
          <w:bCs/>
          <w:sz w:val="20"/>
          <w:szCs w:val="20"/>
        </w:rPr>
        <w:t>Harmonogram szkoleń opracowany przez Wykonawcę zostanie dostosowany do możliwości czasowych uczestników oraz  uzgodniony z Zamawiającym.</w:t>
      </w:r>
    </w:p>
    <w:p w:rsidR="002F0DEB" w:rsidRDefault="002F0DEB" w:rsidP="002F0DEB">
      <w:pPr>
        <w:numPr>
          <w:ilvl w:val="0"/>
          <w:numId w:val="14"/>
        </w:numPr>
        <w:tabs>
          <w:tab w:val="left" w:pos="142"/>
        </w:tabs>
        <w:spacing w:after="0" w:line="360" w:lineRule="auto"/>
        <w:jc w:val="both"/>
        <w:rPr>
          <w:rFonts w:ascii="Book Antiqua" w:hAnsi="Book Antiqua" w:cs="Times-Bold"/>
          <w:bCs/>
          <w:sz w:val="20"/>
          <w:szCs w:val="20"/>
        </w:rPr>
      </w:pPr>
      <w:r>
        <w:rPr>
          <w:rFonts w:ascii="Book Antiqua" w:hAnsi="Book Antiqua" w:cs="Times-Bold"/>
          <w:bCs/>
          <w:sz w:val="20"/>
          <w:szCs w:val="20"/>
        </w:rPr>
        <w:t>Wykonawca nie może bez uprzedniej  zgody Zamawiającego wyrażonej w formie pisemnej powierzyć wykonania całości lub części  umowy osobom trzecim.</w:t>
      </w:r>
    </w:p>
    <w:p w:rsidR="002F0DEB" w:rsidRDefault="002F0DEB" w:rsidP="002F0DEB">
      <w:pPr>
        <w:numPr>
          <w:ilvl w:val="0"/>
          <w:numId w:val="14"/>
        </w:numPr>
        <w:tabs>
          <w:tab w:val="left" w:pos="142"/>
        </w:tabs>
        <w:spacing w:after="0" w:line="360" w:lineRule="auto"/>
        <w:jc w:val="both"/>
        <w:rPr>
          <w:rFonts w:ascii="Book Antiqua" w:hAnsi="Book Antiqua" w:cs="Times-Bold"/>
          <w:bCs/>
          <w:sz w:val="20"/>
          <w:szCs w:val="20"/>
        </w:rPr>
      </w:pPr>
      <w:r>
        <w:rPr>
          <w:rFonts w:ascii="Book Antiqua" w:hAnsi="Book Antiqua" w:cs="Arial"/>
          <w:sz w:val="20"/>
          <w:szCs w:val="20"/>
        </w:rPr>
        <w:t xml:space="preserve">Wykonawca zobowiązany jest do ochrony danych osobowych uczestników szkoleń, zgodnie z </w:t>
      </w:r>
      <w:r>
        <w:rPr>
          <w:rFonts w:ascii="Book Antiqua" w:hAnsi="Book Antiqua"/>
          <w:sz w:val="20"/>
          <w:szCs w:val="20"/>
        </w:rPr>
        <w:t xml:space="preserve">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Pr>
          <w:rFonts w:ascii="Book Antiqua" w:hAnsi="Book Antiqua" w:cs="Arial"/>
          <w:sz w:val="20"/>
          <w:szCs w:val="20"/>
        </w:rPr>
        <w:t xml:space="preserve">i do wykorzystywania ich wyłącznie w celu realizacji niniejszej umowy. Kwestie powierzenia przetwarzania danych osobowych przez Zamawiającego Wykonawcy określone są w załączniku 1 do niniejszej umowy, który jest jej integralną częścią. </w:t>
      </w:r>
    </w:p>
    <w:p w:rsidR="002F0DEB" w:rsidRDefault="002F0DEB" w:rsidP="002F0DEB">
      <w:pPr>
        <w:numPr>
          <w:ilvl w:val="0"/>
          <w:numId w:val="14"/>
        </w:numPr>
        <w:tabs>
          <w:tab w:val="left" w:pos="142"/>
        </w:tabs>
        <w:spacing w:after="0" w:line="240" w:lineRule="auto"/>
        <w:rPr>
          <w:rFonts w:ascii="Book Antiqua" w:hAnsi="Book Antiqua" w:cs="Times-Bold"/>
          <w:bCs/>
          <w:sz w:val="20"/>
          <w:szCs w:val="20"/>
        </w:rPr>
      </w:pPr>
      <w:r>
        <w:rPr>
          <w:rFonts w:ascii="Book Antiqua" w:hAnsi="Book Antiqua" w:cs="Times-Bold"/>
          <w:bCs/>
          <w:sz w:val="20"/>
          <w:szCs w:val="20"/>
        </w:rPr>
        <w:t>Przedstawicielami Stron w czasie wykonania umowy  są:</w:t>
      </w:r>
    </w:p>
    <w:p w:rsidR="002F0DEB" w:rsidRDefault="002F0DEB" w:rsidP="002F0DEB">
      <w:pPr>
        <w:tabs>
          <w:tab w:val="left" w:pos="142"/>
        </w:tabs>
        <w:spacing w:after="0"/>
        <w:rPr>
          <w:rFonts w:ascii="Book Antiqua" w:hAnsi="Book Antiqua" w:cs="Times-Bold"/>
          <w:bCs/>
          <w:sz w:val="20"/>
          <w:szCs w:val="20"/>
        </w:rPr>
      </w:pPr>
    </w:p>
    <w:p w:rsidR="002F0DEB" w:rsidRDefault="002F0DEB" w:rsidP="002F0DEB">
      <w:pPr>
        <w:numPr>
          <w:ilvl w:val="0"/>
          <w:numId w:val="15"/>
        </w:numPr>
        <w:tabs>
          <w:tab w:val="left" w:pos="142"/>
        </w:tabs>
        <w:spacing w:after="0" w:line="360" w:lineRule="auto"/>
        <w:ind w:hanging="357"/>
        <w:rPr>
          <w:rFonts w:ascii="Book Antiqua" w:hAnsi="Book Antiqua" w:cs="Times-Bold"/>
          <w:bCs/>
          <w:sz w:val="20"/>
          <w:szCs w:val="20"/>
        </w:rPr>
      </w:pPr>
      <w:r>
        <w:rPr>
          <w:rFonts w:ascii="Book Antiqua" w:hAnsi="Book Antiqua" w:cs="Times-Bold"/>
          <w:bCs/>
          <w:sz w:val="20"/>
          <w:szCs w:val="20"/>
        </w:rPr>
        <w:t>ze Strony Zamawiającego: …………</w:t>
      </w:r>
    </w:p>
    <w:p w:rsidR="002F0DEB" w:rsidRDefault="002F0DEB" w:rsidP="002F0DEB">
      <w:pPr>
        <w:numPr>
          <w:ilvl w:val="0"/>
          <w:numId w:val="16"/>
        </w:numPr>
        <w:tabs>
          <w:tab w:val="left" w:pos="142"/>
          <w:tab w:val="left" w:pos="1134"/>
        </w:tabs>
        <w:spacing w:after="0" w:line="360" w:lineRule="auto"/>
        <w:ind w:left="709" w:firstLine="0"/>
        <w:rPr>
          <w:rFonts w:ascii="Book Antiqua" w:hAnsi="Book Antiqua" w:cs="Times-Bold"/>
          <w:bCs/>
          <w:sz w:val="20"/>
          <w:szCs w:val="20"/>
        </w:rPr>
      </w:pPr>
      <w:r>
        <w:rPr>
          <w:rFonts w:ascii="Book Antiqua" w:hAnsi="Book Antiqua" w:cs="Times-Bold"/>
          <w:bCs/>
          <w:sz w:val="20"/>
          <w:szCs w:val="20"/>
        </w:rPr>
        <w:t>Tel. ……….</w:t>
      </w:r>
    </w:p>
    <w:p w:rsidR="002F0DEB" w:rsidRDefault="002F0DEB" w:rsidP="002F0DEB">
      <w:pPr>
        <w:numPr>
          <w:ilvl w:val="0"/>
          <w:numId w:val="16"/>
        </w:numPr>
        <w:tabs>
          <w:tab w:val="left" w:pos="142"/>
          <w:tab w:val="left" w:pos="1134"/>
        </w:tabs>
        <w:spacing w:after="0" w:line="240" w:lineRule="auto"/>
        <w:ind w:left="709" w:firstLine="0"/>
        <w:rPr>
          <w:rFonts w:ascii="Book Antiqua" w:hAnsi="Book Antiqua" w:cs="Times-Bold"/>
          <w:bCs/>
          <w:sz w:val="20"/>
          <w:szCs w:val="20"/>
          <w:lang w:val="en-US"/>
        </w:rPr>
      </w:pPr>
      <w:r>
        <w:rPr>
          <w:rFonts w:ascii="Book Antiqua" w:hAnsi="Book Antiqua" w:cs="Times-Bold"/>
          <w:bCs/>
          <w:sz w:val="20"/>
          <w:szCs w:val="20"/>
          <w:lang w:val="en-US"/>
        </w:rPr>
        <w:t>e-mail: ……………….</w:t>
      </w:r>
    </w:p>
    <w:p w:rsidR="002F0DEB" w:rsidRDefault="002F0DEB" w:rsidP="002F0DEB">
      <w:pPr>
        <w:tabs>
          <w:tab w:val="left" w:pos="142"/>
          <w:tab w:val="left" w:pos="1134"/>
        </w:tabs>
        <w:spacing w:after="0"/>
        <w:ind w:left="709"/>
        <w:rPr>
          <w:rFonts w:ascii="Book Antiqua" w:hAnsi="Book Antiqua" w:cs="Times-Bold"/>
          <w:bCs/>
          <w:sz w:val="20"/>
          <w:szCs w:val="20"/>
          <w:lang w:val="en-US"/>
        </w:rPr>
      </w:pPr>
    </w:p>
    <w:p w:rsidR="002F0DEB" w:rsidRDefault="002F0DEB" w:rsidP="002F0DEB">
      <w:pPr>
        <w:numPr>
          <w:ilvl w:val="0"/>
          <w:numId w:val="15"/>
        </w:numPr>
        <w:tabs>
          <w:tab w:val="left" w:pos="142"/>
          <w:tab w:val="left" w:pos="1134"/>
        </w:tabs>
        <w:spacing w:after="0"/>
        <w:ind w:left="709" w:firstLine="0"/>
        <w:rPr>
          <w:rFonts w:ascii="Book Antiqua" w:hAnsi="Book Antiqua" w:cs="Times-Bold"/>
          <w:bCs/>
          <w:sz w:val="20"/>
          <w:szCs w:val="20"/>
        </w:rPr>
      </w:pPr>
      <w:r>
        <w:rPr>
          <w:rFonts w:ascii="Book Antiqua" w:hAnsi="Book Antiqua" w:cs="Times-Bold"/>
          <w:bCs/>
          <w:sz w:val="20"/>
          <w:szCs w:val="20"/>
        </w:rPr>
        <w:t>ze strony Wykonawcy:....................................................................................................</w:t>
      </w:r>
    </w:p>
    <w:p w:rsidR="002F0DEB" w:rsidRDefault="002F0DEB" w:rsidP="002F0DEB">
      <w:pPr>
        <w:numPr>
          <w:ilvl w:val="0"/>
          <w:numId w:val="16"/>
        </w:numPr>
        <w:tabs>
          <w:tab w:val="left" w:pos="142"/>
          <w:tab w:val="left" w:pos="1134"/>
        </w:tabs>
        <w:spacing w:after="0"/>
        <w:ind w:left="709" w:firstLine="0"/>
        <w:rPr>
          <w:rFonts w:ascii="Book Antiqua" w:hAnsi="Book Antiqua" w:cs="Times-Bold"/>
          <w:bCs/>
          <w:sz w:val="20"/>
          <w:szCs w:val="20"/>
        </w:rPr>
      </w:pPr>
      <w:r>
        <w:rPr>
          <w:rFonts w:ascii="Book Antiqua" w:hAnsi="Book Antiqua" w:cs="Times-Bold"/>
          <w:bCs/>
          <w:sz w:val="20"/>
          <w:szCs w:val="20"/>
        </w:rPr>
        <w:t>tel.............................................</w:t>
      </w:r>
    </w:p>
    <w:p w:rsidR="002F0DEB" w:rsidRDefault="002F0DEB" w:rsidP="002F0DEB">
      <w:pPr>
        <w:numPr>
          <w:ilvl w:val="0"/>
          <w:numId w:val="16"/>
        </w:numPr>
        <w:tabs>
          <w:tab w:val="left" w:pos="142"/>
          <w:tab w:val="left" w:pos="1134"/>
        </w:tabs>
        <w:spacing w:after="0"/>
        <w:ind w:left="709" w:firstLine="0"/>
        <w:rPr>
          <w:rFonts w:ascii="Book Antiqua" w:hAnsi="Book Antiqua" w:cs="Times-Bold"/>
          <w:bCs/>
          <w:sz w:val="20"/>
          <w:szCs w:val="20"/>
        </w:rPr>
      </w:pPr>
      <w:r>
        <w:rPr>
          <w:rFonts w:ascii="Book Antiqua" w:hAnsi="Book Antiqua" w:cs="Times-Bold"/>
          <w:bCs/>
          <w:sz w:val="20"/>
          <w:szCs w:val="20"/>
        </w:rPr>
        <w:t>e-mail:……………@...........................</w:t>
      </w:r>
    </w:p>
    <w:p w:rsidR="002F0DEB" w:rsidRDefault="002F0DEB" w:rsidP="002F0DEB">
      <w:pPr>
        <w:tabs>
          <w:tab w:val="left" w:pos="142"/>
        </w:tabs>
        <w:spacing w:after="0" w:line="360" w:lineRule="auto"/>
        <w:ind w:left="1440"/>
        <w:rPr>
          <w:rFonts w:ascii="Book Antiqua" w:hAnsi="Book Antiqua" w:cs="Times-Bold"/>
          <w:bCs/>
          <w:sz w:val="20"/>
          <w:szCs w:val="20"/>
        </w:rPr>
      </w:pPr>
    </w:p>
    <w:p w:rsidR="002F0DEB" w:rsidRDefault="002F0DEB" w:rsidP="002F0DEB">
      <w:pPr>
        <w:spacing w:after="0" w:line="360" w:lineRule="auto"/>
        <w:jc w:val="center"/>
        <w:rPr>
          <w:rFonts w:ascii="Book Antiqua" w:hAnsi="Book Antiqua"/>
          <w:b/>
          <w:bCs/>
          <w:sz w:val="20"/>
          <w:szCs w:val="20"/>
        </w:rPr>
      </w:pPr>
      <w:r>
        <w:rPr>
          <w:rFonts w:ascii="Book Antiqua" w:hAnsi="Book Antiqua"/>
          <w:b/>
          <w:bCs/>
          <w:sz w:val="20"/>
          <w:szCs w:val="20"/>
        </w:rPr>
        <w:t>§ 4</w:t>
      </w:r>
    </w:p>
    <w:p w:rsidR="002F0DEB" w:rsidRDefault="002F0DEB" w:rsidP="002F0DEB">
      <w:pPr>
        <w:spacing w:after="0" w:line="360" w:lineRule="auto"/>
        <w:jc w:val="center"/>
        <w:rPr>
          <w:rFonts w:ascii="Book Antiqua" w:hAnsi="Book Antiqua"/>
          <w:b/>
          <w:bCs/>
          <w:sz w:val="20"/>
          <w:szCs w:val="20"/>
        </w:rPr>
      </w:pPr>
      <w:r>
        <w:rPr>
          <w:rFonts w:ascii="Book Antiqua" w:hAnsi="Book Antiqua"/>
          <w:b/>
          <w:bCs/>
          <w:sz w:val="20"/>
          <w:szCs w:val="20"/>
        </w:rPr>
        <w:t>Wynagrodzenie wykonawcy</w:t>
      </w:r>
    </w:p>
    <w:p w:rsidR="002F0DEB" w:rsidRDefault="002F0DEB" w:rsidP="002F0DEB">
      <w:pPr>
        <w:numPr>
          <w:ilvl w:val="0"/>
          <w:numId w:val="18"/>
        </w:numPr>
        <w:tabs>
          <w:tab w:val="left" w:pos="142"/>
        </w:tabs>
        <w:spacing w:after="0" w:line="360" w:lineRule="auto"/>
        <w:jc w:val="both"/>
        <w:rPr>
          <w:rFonts w:ascii="Book Antiqua" w:hAnsi="Book Antiqua"/>
          <w:b/>
          <w:bCs/>
          <w:sz w:val="20"/>
          <w:szCs w:val="20"/>
        </w:rPr>
      </w:pPr>
      <w:r>
        <w:rPr>
          <w:rFonts w:ascii="Book Antiqua" w:hAnsi="Book Antiqua"/>
          <w:sz w:val="20"/>
          <w:szCs w:val="20"/>
        </w:rPr>
        <w:t xml:space="preserve">Za wykonanie całości przedmiotu umowy przez co rozumie się realizację szkolenia według zasad określonych w § 3 niniejszej umowy oraz w treści zapytania ofertowego Wykonawca otrzyma całkowite wynagrodzenie w wysokości: </w:t>
      </w:r>
    </w:p>
    <w:p w:rsidR="002F0DEB" w:rsidRDefault="002F0DEB" w:rsidP="002F0DEB">
      <w:pPr>
        <w:tabs>
          <w:tab w:val="left" w:pos="142"/>
        </w:tabs>
        <w:spacing w:line="360" w:lineRule="auto"/>
        <w:ind w:left="360"/>
        <w:jc w:val="both"/>
        <w:rPr>
          <w:rFonts w:ascii="Book Antiqua" w:hAnsi="Book Antiqua"/>
          <w:sz w:val="20"/>
          <w:szCs w:val="20"/>
        </w:rPr>
      </w:pPr>
      <w:r>
        <w:rPr>
          <w:rFonts w:ascii="Book Antiqua" w:hAnsi="Book Antiqua"/>
          <w:sz w:val="20"/>
          <w:szCs w:val="20"/>
        </w:rPr>
        <w:t>Wartość netto .................................. zł, ...........%VAT</w:t>
      </w:r>
    </w:p>
    <w:p w:rsidR="002F0DEB" w:rsidRDefault="002F0DEB" w:rsidP="002F0DEB">
      <w:pPr>
        <w:tabs>
          <w:tab w:val="left" w:pos="142"/>
        </w:tabs>
        <w:spacing w:line="360" w:lineRule="auto"/>
        <w:ind w:left="360"/>
        <w:jc w:val="both"/>
        <w:rPr>
          <w:rFonts w:ascii="Book Antiqua" w:hAnsi="Book Antiqua"/>
          <w:sz w:val="20"/>
          <w:szCs w:val="20"/>
        </w:rPr>
      </w:pPr>
      <w:r>
        <w:rPr>
          <w:rFonts w:ascii="Book Antiqua" w:hAnsi="Book Antiqua"/>
          <w:sz w:val="20"/>
          <w:szCs w:val="20"/>
        </w:rPr>
        <w:t>Wartość brutto: ...................................... zł</w:t>
      </w:r>
    </w:p>
    <w:p w:rsidR="002F0DEB" w:rsidRDefault="002F0DEB" w:rsidP="002F0DEB">
      <w:pPr>
        <w:tabs>
          <w:tab w:val="left" w:pos="142"/>
        </w:tabs>
        <w:spacing w:line="360" w:lineRule="auto"/>
        <w:ind w:left="360"/>
        <w:jc w:val="both"/>
        <w:rPr>
          <w:rFonts w:ascii="Book Antiqua" w:hAnsi="Book Antiqua"/>
          <w:sz w:val="20"/>
          <w:szCs w:val="20"/>
        </w:rPr>
      </w:pPr>
      <w:r>
        <w:rPr>
          <w:rFonts w:ascii="Book Antiqua" w:hAnsi="Book Antiqua"/>
          <w:sz w:val="20"/>
          <w:szCs w:val="20"/>
        </w:rPr>
        <w:t>(słownie: .............................................................), zgodnie z Formularzem ofertowym, stanowiącym integralną część niniejszej umowy.</w:t>
      </w:r>
    </w:p>
    <w:p w:rsidR="002F0DEB" w:rsidRDefault="002F0DEB" w:rsidP="002F0DEB">
      <w:pPr>
        <w:pStyle w:val="Akapitzlist"/>
        <w:numPr>
          <w:ilvl w:val="0"/>
          <w:numId w:val="19"/>
        </w:numPr>
        <w:tabs>
          <w:tab w:val="left" w:pos="142"/>
        </w:tabs>
        <w:spacing w:after="0" w:line="360" w:lineRule="auto"/>
        <w:jc w:val="both"/>
        <w:rPr>
          <w:rFonts w:ascii="Book Antiqua" w:hAnsi="Book Antiqua"/>
          <w:sz w:val="20"/>
          <w:szCs w:val="20"/>
        </w:rPr>
      </w:pPr>
      <w:r>
        <w:rPr>
          <w:rFonts w:ascii="Book Antiqua" w:hAnsi="Book Antiqua"/>
          <w:sz w:val="20"/>
          <w:szCs w:val="20"/>
        </w:rPr>
        <w:t xml:space="preserve">W razie realizacji szkolenia dla mniejszej niż określona w opisie przedmiotu zamówienia liczby uczestników, Wykonawcy przysługuje wynagrodzenie w wysokości proporcjonalnej, zgodnie </w:t>
      </w:r>
      <w:r>
        <w:rPr>
          <w:rFonts w:ascii="Book Antiqua" w:hAnsi="Book Antiqua"/>
          <w:sz w:val="20"/>
          <w:szCs w:val="20"/>
        </w:rPr>
        <w:br/>
        <w:t xml:space="preserve">z ceną jednostkową brutto za realizację szkolenia w stosunku do jednego uczestnika określoną </w:t>
      </w:r>
      <w:r>
        <w:rPr>
          <w:rFonts w:ascii="Book Antiqua" w:hAnsi="Book Antiqua"/>
          <w:sz w:val="20"/>
          <w:szCs w:val="20"/>
        </w:rPr>
        <w:br/>
        <w:t xml:space="preserve">w Formularzu cenowym (załącznik nr 2 do zapytania ofertowego). Wykonawcy w takim przypadku nie przysługuje żadne roszczenie wobec Zamawiającego z tytułu obniżenia wynagrodzenia i utraconych spodziewanych korzyści.   </w:t>
      </w:r>
    </w:p>
    <w:p w:rsidR="002F0DEB" w:rsidRDefault="002F0DEB" w:rsidP="002F0DEB">
      <w:pPr>
        <w:pStyle w:val="Akapitzlist"/>
        <w:numPr>
          <w:ilvl w:val="0"/>
          <w:numId w:val="20"/>
        </w:numPr>
        <w:spacing w:after="0" w:line="360" w:lineRule="auto"/>
        <w:jc w:val="both"/>
        <w:rPr>
          <w:rFonts w:ascii="Book Antiqua" w:hAnsi="Book Antiqua"/>
          <w:bCs/>
          <w:sz w:val="20"/>
          <w:szCs w:val="20"/>
        </w:rPr>
      </w:pPr>
      <w:r>
        <w:rPr>
          <w:rFonts w:ascii="Book Antiqua" w:hAnsi="Book Antiqua"/>
          <w:bCs/>
          <w:sz w:val="20"/>
          <w:szCs w:val="20"/>
        </w:rPr>
        <w:t>Podstawą zapłaty wynagrodzenia, o którym mowa w ust. 1  będzie faktura wystawiana przez Wykonawcę po wykonaniu usługi szkolenia.</w:t>
      </w:r>
    </w:p>
    <w:p w:rsidR="002F0DEB" w:rsidRDefault="002F0DEB" w:rsidP="002F0DEB">
      <w:pPr>
        <w:numPr>
          <w:ilvl w:val="0"/>
          <w:numId w:val="20"/>
        </w:numPr>
        <w:spacing w:after="0" w:line="360" w:lineRule="auto"/>
        <w:jc w:val="both"/>
        <w:rPr>
          <w:rFonts w:ascii="Book Antiqua" w:hAnsi="Book Antiqua" w:cs="TimesNewRomanPSMT"/>
          <w:sz w:val="20"/>
          <w:szCs w:val="20"/>
        </w:rPr>
      </w:pPr>
      <w:r>
        <w:rPr>
          <w:rFonts w:ascii="Book Antiqua" w:hAnsi="Book Antiqua" w:cs="TimesNewRomanPSMT"/>
          <w:sz w:val="20"/>
          <w:szCs w:val="20"/>
        </w:rPr>
        <w:t>Zapłata wynagrodzenia, będzie dokonana przelewem bankowym na rachunek bankowy Wykonawcy wskazany w fakturze, w terminie 30 dni od daty doręczenia Zamawiającemu  prawidłowo wystawionej faktury.</w:t>
      </w:r>
    </w:p>
    <w:p w:rsidR="002F0DEB" w:rsidRDefault="002F0DEB" w:rsidP="002F0DEB">
      <w:pPr>
        <w:numPr>
          <w:ilvl w:val="0"/>
          <w:numId w:val="20"/>
        </w:numPr>
        <w:tabs>
          <w:tab w:val="left" w:pos="142"/>
        </w:tabs>
        <w:spacing w:after="0" w:line="360" w:lineRule="auto"/>
        <w:jc w:val="both"/>
        <w:rPr>
          <w:rFonts w:ascii="Book Antiqua" w:hAnsi="Book Antiqua"/>
          <w:bCs/>
          <w:sz w:val="20"/>
          <w:szCs w:val="20"/>
        </w:rPr>
      </w:pPr>
      <w:r>
        <w:rPr>
          <w:rFonts w:ascii="Book Antiqua" w:hAnsi="Book Antiqua"/>
          <w:bCs/>
          <w:sz w:val="20"/>
          <w:szCs w:val="20"/>
        </w:rPr>
        <w:t>Podstawą do wystawienia i doręczenia Zamawiającemu faktury, o której mowa w ust. 2 jest podpisany przez Zamawiającego - bez zastrzeżeń – protokół (wystawiony po szkoleniu), listy obecności, kopie wydanych certyfikatów, lista odbioru certyfikatów.</w:t>
      </w:r>
    </w:p>
    <w:p w:rsidR="002F0DEB" w:rsidRDefault="002F0DEB" w:rsidP="002F0DEB">
      <w:pPr>
        <w:numPr>
          <w:ilvl w:val="0"/>
          <w:numId w:val="20"/>
        </w:numPr>
        <w:spacing w:after="0" w:line="360" w:lineRule="auto"/>
        <w:jc w:val="both"/>
        <w:rPr>
          <w:rFonts w:ascii="Book Antiqua" w:hAnsi="Book Antiqua" w:cs="TimesNewRomanPSMT"/>
          <w:sz w:val="20"/>
          <w:szCs w:val="20"/>
        </w:rPr>
      </w:pPr>
      <w:r>
        <w:rPr>
          <w:rFonts w:ascii="Book Antiqua" w:hAnsi="Book Antiqua" w:cs="TimesNewRomanPSMT"/>
          <w:sz w:val="20"/>
          <w:szCs w:val="20"/>
        </w:rPr>
        <w:t>Wynagrodzenie należne Wykonawcy może ulec zmianie w trakcie trwania umowy, w przypadku zmiany:</w:t>
      </w:r>
    </w:p>
    <w:p w:rsidR="002F0DEB" w:rsidRDefault="002F0DEB" w:rsidP="002F0DEB">
      <w:pPr>
        <w:spacing w:after="0" w:line="360" w:lineRule="auto"/>
        <w:ind w:left="360"/>
        <w:jc w:val="both"/>
        <w:rPr>
          <w:rFonts w:ascii="Book Antiqua" w:hAnsi="Book Antiqua" w:cs="TimesNewRomanPSMT"/>
          <w:sz w:val="20"/>
          <w:szCs w:val="20"/>
        </w:rPr>
      </w:pPr>
      <w:r>
        <w:rPr>
          <w:rFonts w:ascii="Book Antiqua" w:hAnsi="Book Antiqua" w:cs="TimesNewRomanPSMT"/>
          <w:sz w:val="20"/>
          <w:szCs w:val="20"/>
        </w:rPr>
        <w:t>- stawki podatku od towaru i usług;</w:t>
      </w:r>
    </w:p>
    <w:p w:rsidR="002F0DEB" w:rsidRDefault="002F0DEB" w:rsidP="002F0DEB">
      <w:pPr>
        <w:spacing w:after="0" w:line="360" w:lineRule="auto"/>
        <w:ind w:left="360"/>
        <w:jc w:val="both"/>
        <w:rPr>
          <w:rFonts w:ascii="Book Antiqua" w:hAnsi="Book Antiqua" w:cs="TimesNewRomanPSMT"/>
          <w:sz w:val="20"/>
          <w:szCs w:val="20"/>
        </w:rPr>
      </w:pPr>
      <w:r>
        <w:rPr>
          <w:rFonts w:ascii="Book Antiqua" w:hAnsi="Book Antiqua" w:cs="TimesNewRomanPSMT"/>
          <w:sz w:val="20"/>
          <w:szCs w:val="20"/>
        </w:rPr>
        <w:t>- wysokości minimalnego wynagrodzenia za pracę ustalonego na podstawie art. 2 ust. 3-5 ustawy z dnia 10 października 2002 r. o minimalnym wynagrodzeniu za pracę;</w:t>
      </w:r>
    </w:p>
    <w:p w:rsidR="002F0DEB" w:rsidRDefault="002F0DEB" w:rsidP="002F0DEB">
      <w:pPr>
        <w:spacing w:after="0" w:line="360" w:lineRule="auto"/>
        <w:ind w:left="360"/>
        <w:jc w:val="both"/>
        <w:rPr>
          <w:rFonts w:ascii="Book Antiqua" w:hAnsi="Book Antiqua" w:cs="TimesNewRomanPSMT"/>
          <w:sz w:val="20"/>
          <w:szCs w:val="20"/>
        </w:rPr>
      </w:pPr>
      <w:r>
        <w:rPr>
          <w:rFonts w:ascii="Book Antiqua" w:hAnsi="Book Antiqua" w:cs="TimesNewRomanPSMT"/>
          <w:sz w:val="20"/>
          <w:szCs w:val="20"/>
        </w:rPr>
        <w:t>- zasad podlegania ubezpieczeniom społecznym lub ubezpieczeniu zdrowotnemu lub wysokości stawki składki na ubezpieczenia społeczne lub zdrowotne.</w:t>
      </w:r>
    </w:p>
    <w:p w:rsidR="002F0DEB" w:rsidRDefault="002F0DEB" w:rsidP="002F0DEB">
      <w:pPr>
        <w:numPr>
          <w:ilvl w:val="0"/>
          <w:numId w:val="20"/>
        </w:numPr>
        <w:tabs>
          <w:tab w:val="left" w:pos="142"/>
        </w:tabs>
        <w:spacing w:after="0" w:line="360" w:lineRule="auto"/>
        <w:jc w:val="both"/>
        <w:rPr>
          <w:rFonts w:ascii="Book Antiqua" w:hAnsi="Book Antiqua"/>
          <w:bCs/>
          <w:sz w:val="20"/>
          <w:szCs w:val="20"/>
        </w:rPr>
      </w:pPr>
      <w:r>
        <w:rPr>
          <w:rFonts w:ascii="Book Antiqua" w:hAnsi="Book Antiqua"/>
          <w:bCs/>
          <w:sz w:val="20"/>
          <w:szCs w:val="20"/>
        </w:rPr>
        <w:t>Wynagrodzenie obejmuje wszystkie koszty poniesione przez Wykonawcę związane z realizacją przedmiotu umowy, w szczególności: przeprowadzenie szkolenia, wydanie certyfikatów itp.</w:t>
      </w:r>
    </w:p>
    <w:p w:rsidR="002F0DEB" w:rsidRDefault="002F0DEB" w:rsidP="002F0DEB">
      <w:pPr>
        <w:numPr>
          <w:ilvl w:val="0"/>
          <w:numId w:val="20"/>
        </w:numPr>
        <w:tabs>
          <w:tab w:val="left" w:pos="142"/>
        </w:tabs>
        <w:spacing w:after="0" w:line="360" w:lineRule="auto"/>
        <w:jc w:val="both"/>
        <w:rPr>
          <w:rFonts w:ascii="Book Antiqua" w:hAnsi="Book Antiqua"/>
          <w:bCs/>
          <w:sz w:val="20"/>
          <w:szCs w:val="20"/>
        </w:rPr>
      </w:pPr>
      <w:r>
        <w:rPr>
          <w:rFonts w:ascii="Book Antiqua" w:hAnsi="Book Antiqua"/>
          <w:bCs/>
          <w:sz w:val="20"/>
          <w:szCs w:val="20"/>
        </w:rPr>
        <w:t xml:space="preserve">Wykonawca nie może dokonać przelewu wierzytelności z tytułu wynagrodzenia, o którym mowa w ust. 1. </w:t>
      </w:r>
    </w:p>
    <w:p w:rsidR="002F0DEB" w:rsidRDefault="002F0DEB" w:rsidP="002F0DEB">
      <w:pPr>
        <w:spacing w:after="0" w:line="360" w:lineRule="auto"/>
        <w:jc w:val="center"/>
        <w:rPr>
          <w:rFonts w:ascii="Book Antiqua" w:hAnsi="Book Antiqua"/>
          <w:b/>
          <w:bCs/>
          <w:sz w:val="20"/>
          <w:szCs w:val="20"/>
        </w:rPr>
      </w:pPr>
      <w:r>
        <w:rPr>
          <w:rFonts w:ascii="Book Antiqua" w:hAnsi="Book Antiqua"/>
          <w:b/>
          <w:bCs/>
          <w:sz w:val="20"/>
          <w:szCs w:val="20"/>
        </w:rPr>
        <w:t>§ 5</w:t>
      </w:r>
    </w:p>
    <w:p w:rsidR="002F0DEB" w:rsidRDefault="002F0DEB" w:rsidP="002F0DEB">
      <w:pPr>
        <w:spacing w:after="0" w:line="360" w:lineRule="auto"/>
        <w:jc w:val="center"/>
        <w:rPr>
          <w:rFonts w:ascii="Book Antiqua" w:hAnsi="Book Antiqua"/>
          <w:b/>
          <w:bCs/>
          <w:sz w:val="20"/>
          <w:szCs w:val="20"/>
        </w:rPr>
      </w:pPr>
      <w:r>
        <w:rPr>
          <w:rFonts w:ascii="Book Antiqua" w:hAnsi="Book Antiqua"/>
          <w:b/>
          <w:bCs/>
          <w:sz w:val="20"/>
          <w:szCs w:val="20"/>
        </w:rPr>
        <w:t>Kary umowne</w:t>
      </w:r>
    </w:p>
    <w:p w:rsidR="002F0DEB" w:rsidRDefault="002F0DEB" w:rsidP="002F0DEB">
      <w:pPr>
        <w:numPr>
          <w:ilvl w:val="0"/>
          <w:numId w:val="21"/>
        </w:numPr>
        <w:tabs>
          <w:tab w:val="left" w:pos="142"/>
        </w:tabs>
        <w:spacing w:after="0" w:line="360" w:lineRule="auto"/>
        <w:ind w:left="360"/>
        <w:jc w:val="both"/>
        <w:rPr>
          <w:rFonts w:ascii="Book Antiqua" w:hAnsi="Book Antiqua"/>
          <w:bCs/>
          <w:sz w:val="20"/>
          <w:szCs w:val="20"/>
        </w:rPr>
      </w:pPr>
      <w:r>
        <w:rPr>
          <w:rFonts w:ascii="Book Antiqua" w:hAnsi="Book Antiqua"/>
          <w:bCs/>
          <w:sz w:val="20"/>
          <w:szCs w:val="20"/>
        </w:rPr>
        <w:t>Wykonawca zapłaci zamawiającemu kary umowne:</w:t>
      </w:r>
    </w:p>
    <w:p w:rsidR="002F0DEB" w:rsidRDefault="002F0DEB" w:rsidP="002F0DEB">
      <w:pPr>
        <w:numPr>
          <w:ilvl w:val="0"/>
          <w:numId w:val="22"/>
        </w:numPr>
        <w:tabs>
          <w:tab w:val="left" w:pos="142"/>
        </w:tabs>
        <w:spacing w:after="0" w:line="360" w:lineRule="auto"/>
        <w:ind w:left="426" w:firstLine="0"/>
        <w:jc w:val="both"/>
        <w:rPr>
          <w:rFonts w:ascii="Book Antiqua" w:hAnsi="Book Antiqua"/>
          <w:bCs/>
          <w:sz w:val="20"/>
          <w:szCs w:val="20"/>
        </w:rPr>
      </w:pPr>
      <w:r>
        <w:rPr>
          <w:rFonts w:ascii="Book Antiqua" w:hAnsi="Book Antiqua"/>
          <w:bCs/>
          <w:sz w:val="20"/>
          <w:szCs w:val="20"/>
        </w:rPr>
        <w:t>w wysokości 1% wynagrodzenia netto za dane szkolenie w ramach edycji, za każdy rozpoczęty dzień opóźnienia w wykonaniu przedmiotu umowy (szkolenia zgodnie z harmonogramem, o którym mowa w §1 ust.2) ,</w:t>
      </w:r>
    </w:p>
    <w:p w:rsidR="002F0DEB" w:rsidRDefault="002F0DEB" w:rsidP="002F0DEB">
      <w:pPr>
        <w:numPr>
          <w:ilvl w:val="0"/>
          <w:numId w:val="22"/>
        </w:numPr>
        <w:tabs>
          <w:tab w:val="left" w:pos="142"/>
        </w:tabs>
        <w:spacing w:after="0" w:line="360" w:lineRule="auto"/>
        <w:ind w:left="426" w:firstLine="0"/>
        <w:jc w:val="both"/>
        <w:rPr>
          <w:rFonts w:ascii="Book Antiqua" w:hAnsi="Book Antiqua"/>
          <w:bCs/>
          <w:sz w:val="20"/>
          <w:szCs w:val="20"/>
        </w:rPr>
      </w:pPr>
      <w:r>
        <w:rPr>
          <w:rFonts w:ascii="Book Antiqua" w:hAnsi="Book Antiqua"/>
          <w:bCs/>
          <w:sz w:val="20"/>
          <w:szCs w:val="20"/>
        </w:rPr>
        <w:t xml:space="preserve">w wysokości 1% wynagrodzenia netto za dane szkolenie w ramach edycji za każdy przypadek przeprowadzenia szkolenia niezgodnie z przedmiotem umowy lub opisem przedmiotu zamówienia. </w:t>
      </w:r>
    </w:p>
    <w:p w:rsidR="002F0DEB" w:rsidRPr="002F0DEB" w:rsidRDefault="002F0DEB" w:rsidP="002F0DEB">
      <w:pPr>
        <w:numPr>
          <w:ilvl w:val="0"/>
          <w:numId w:val="22"/>
        </w:numPr>
        <w:tabs>
          <w:tab w:val="left" w:pos="142"/>
        </w:tabs>
        <w:spacing w:after="0" w:line="360" w:lineRule="auto"/>
        <w:ind w:left="426" w:firstLine="0"/>
        <w:jc w:val="both"/>
        <w:rPr>
          <w:rFonts w:ascii="Book Antiqua" w:hAnsi="Book Antiqua"/>
          <w:bCs/>
          <w:sz w:val="20"/>
          <w:szCs w:val="20"/>
        </w:rPr>
      </w:pPr>
      <w:r>
        <w:rPr>
          <w:rFonts w:ascii="Book Antiqua" w:hAnsi="Book Antiqua"/>
          <w:bCs/>
          <w:sz w:val="20"/>
          <w:szCs w:val="20"/>
        </w:rPr>
        <w:t xml:space="preserve">w wysokości 10% wynagrodzenia netto określonego w § 4 ust.1 w przypadku odstąpienia od umowy w sytuacji </w:t>
      </w:r>
      <w:r w:rsidRPr="002F0DEB">
        <w:rPr>
          <w:rFonts w:ascii="Book Antiqua" w:hAnsi="Book Antiqua"/>
          <w:bCs/>
          <w:sz w:val="20"/>
          <w:szCs w:val="20"/>
        </w:rPr>
        <w:t>określonej w § 6 pkt 1 i 2.</w:t>
      </w:r>
    </w:p>
    <w:p w:rsidR="002F0DEB" w:rsidRDefault="002F0DEB" w:rsidP="002F0DEB">
      <w:pPr>
        <w:numPr>
          <w:ilvl w:val="0"/>
          <w:numId w:val="22"/>
        </w:numPr>
        <w:tabs>
          <w:tab w:val="left" w:pos="142"/>
        </w:tabs>
        <w:spacing w:after="0" w:line="360" w:lineRule="auto"/>
        <w:ind w:left="426" w:firstLine="0"/>
        <w:jc w:val="both"/>
        <w:rPr>
          <w:rFonts w:ascii="Book Antiqua" w:hAnsi="Book Antiqua"/>
          <w:bCs/>
          <w:sz w:val="20"/>
          <w:szCs w:val="20"/>
        </w:rPr>
      </w:pPr>
      <w:r w:rsidRPr="002F0DEB">
        <w:rPr>
          <w:rFonts w:ascii="Book Antiqua" w:hAnsi="Book Antiqua"/>
          <w:bCs/>
          <w:sz w:val="20"/>
          <w:szCs w:val="20"/>
        </w:rPr>
        <w:t xml:space="preserve">w wysokości 0,5% wynagrodzenia netto, o którym </w:t>
      </w:r>
      <w:r>
        <w:rPr>
          <w:rFonts w:ascii="Book Antiqua" w:hAnsi="Book Antiqua"/>
          <w:bCs/>
          <w:sz w:val="20"/>
          <w:szCs w:val="20"/>
        </w:rPr>
        <w:t>mowa w §4 ust.1  za każdy rozpoczęty dzień opóźnienia w wykonaniu przedmiotu umowy w stosunku do terminu określonego w §2 ust.1.</w:t>
      </w:r>
    </w:p>
    <w:p w:rsidR="002F0DEB" w:rsidRDefault="002F0DEB" w:rsidP="002F0DEB">
      <w:pPr>
        <w:tabs>
          <w:tab w:val="left" w:pos="142"/>
        </w:tabs>
        <w:spacing w:after="0" w:line="360" w:lineRule="auto"/>
        <w:ind w:left="426"/>
        <w:jc w:val="both"/>
        <w:rPr>
          <w:rFonts w:ascii="Book Antiqua" w:hAnsi="Book Antiqua"/>
          <w:bCs/>
          <w:sz w:val="20"/>
          <w:szCs w:val="20"/>
        </w:rPr>
      </w:pPr>
    </w:p>
    <w:p w:rsidR="002F0DEB" w:rsidRDefault="002F0DEB" w:rsidP="002F0DEB">
      <w:pPr>
        <w:numPr>
          <w:ilvl w:val="0"/>
          <w:numId w:val="21"/>
        </w:numPr>
        <w:tabs>
          <w:tab w:val="left" w:pos="142"/>
        </w:tabs>
        <w:spacing w:after="0" w:line="360" w:lineRule="auto"/>
        <w:ind w:left="360"/>
        <w:jc w:val="both"/>
        <w:rPr>
          <w:rFonts w:ascii="Book Antiqua" w:hAnsi="Book Antiqua"/>
          <w:bCs/>
          <w:sz w:val="20"/>
          <w:szCs w:val="20"/>
        </w:rPr>
      </w:pPr>
      <w:r>
        <w:rPr>
          <w:rFonts w:ascii="Book Antiqua" w:hAnsi="Book Antiqua"/>
          <w:bCs/>
          <w:sz w:val="20"/>
          <w:szCs w:val="20"/>
        </w:rPr>
        <w:t xml:space="preserve">Łączna wysokość kar umownych nie może przekroczyć wartości 30% wynagrodzenia netto, </w:t>
      </w:r>
      <w:r>
        <w:rPr>
          <w:rFonts w:ascii="Book Antiqua" w:hAnsi="Book Antiqua"/>
          <w:bCs/>
          <w:sz w:val="20"/>
          <w:szCs w:val="20"/>
        </w:rPr>
        <w:br/>
        <w:t>o którym mowa w  § 4.</w:t>
      </w:r>
    </w:p>
    <w:p w:rsidR="002F0DEB" w:rsidRDefault="002F0DEB" w:rsidP="002F0DEB">
      <w:pPr>
        <w:numPr>
          <w:ilvl w:val="0"/>
          <w:numId w:val="21"/>
        </w:numPr>
        <w:tabs>
          <w:tab w:val="left" w:pos="142"/>
        </w:tabs>
        <w:spacing w:after="0" w:line="360" w:lineRule="auto"/>
        <w:ind w:left="360"/>
        <w:jc w:val="both"/>
        <w:rPr>
          <w:rFonts w:ascii="Book Antiqua" w:hAnsi="Book Antiqua"/>
          <w:bCs/>
          <w:sz w:val="20"/>
          <w:szCs w:val="20"/>
        </w:rPr>
      </w:pPr>
      <w:r>
        <w:rPr>
          <w:rFonts w:ascii="Book Antiqua" w:hAnsi="Book Antiqua"/>
          <w:bCs/>
          <w:sz w:val="20"/>
          <w:szCs w:val="20"/>
        </w:rPr>
        <w:t xml:space="preserve">Jeżeli kary, o których mowa w ust. 1 nie wyrównają szkody wyrządzonej Zamawiającemu przez Wykonawcę, Zamawiający może dochodzić odszkodowania uzupełniającego na zasadach ogólnych. </w:t>
      </w:r>
    </w:p>
    <w:p w:rsidR="002F0DEB" w:rsidRDefault="002F0DEB" w:rsidP="002F0DEB">
      <w:pPr>
        <w:numPr>
          <w:ilvl w:val="0"/>
          <w:numId w:val="21"/>
        </w:numPr>
        <w:tabs>
          <w:tab w:val="left" w:pos="142"/>
        </w:tabs>
        <w:spacing w:after="0" w:line="360" w:lineRule="auto"/>
        <w:ind w:left="360"/>
        <w:jc w:val="both"/>
        <w:rPr>
          <w:rFonts w:ascii="Book Antiqua" w:hAnsi="Book Antiqua"/>
          <w:bCs/>
          <w:sz w:val="20"/>
          <w:szCs w:val="20"/>
        </w:rPr>
      </w:pPr>
      <w:r>
        <w:rPr>
          <w:rFonts w:ascii="Book Antiqua" w:hAnsi="Book Antiqua" w:cs="TimesNewRomanPSMT"/>
          <w:sz w:val="20"/>
          <w:szCs w:val="20"/>
        </w:rPr>
        <w:t>Zamawiający zastrzega sobie prawo potrącenia kar umownych z wynagrodzenia należnego Wykonawcy.</w:t>
      </w:r>
    </w:p>
    <w:p w:rsidR="002F0DEB" w:rsidRDefault="002F0DEB" w:rsidP="002F0DEB">
      <w:pPr>
        <w:spacing w:after="0" w:line="360" w:lineRule="auto"/>
        <w:jc w:val="center"/>
        <w:rPr>
          <w:rFonts w:ascii="Book Antiqua" w:hAnsi="Book Antiqua"/>
          <w:b/>
          <w:bCs/>
          <w:sz w:val="20"/>
          <w:szCs w:val="20"/>
        </w:rPr>
      </w:pPr>
      <w:r>
        <w:rPr>
          <w:rFonts w:ascii="Book Antiqua" w:hAnsi="Book Antiqua"/>
          <w:b/>
          <w:bCs/>
          <w:sz w:val="20"/>
          <w:szCs w:val="20"/>
        </w:rPr>
        <w:t>§ 6</w:t>
      </w:r>
    </w:p>
    <w:p w:rsidR="002F0DEB" w:rsidRDefault="002F0DEB" w:rsidP="002F0DEB">
      <w:pPr>
        <w:spacing w:after="0" w:line="360" w:lineRule="auto"/>
        <w:jc w:val="center"/>
        <w:rPr>
          <w:rFonts w:ascii="Book Antiqua" w:hAnsi="Book Antiqua"/>
          <w:b/>
          <w:bCs/>
          <w:sz w:val="20"/>
          <w:szCs w:val="20"/>
        </w:rPr>
      </w:pPr>
      <w:r>
        <w:rPr>
          <w:rFonts w:ascii="Book Antiqua" w:hAnsi="Book Antiqua"/>
          <w:b/>
          <w:bCs/>
          <w:sz w:val="20"/>
          <w:szCs w:val="20"/>
        </w:rPr>
        <w:t>Odstąpienie od umowy</w:t>
      </w:r>
    </w:p>
    <w:p w:rsidR="002F0DEB" w:rsidRDefault="002F0DEB" w:rsidP="002F0DEB">
      <w:pPr>
        <w:pStyle w:val="Akapitzlist"/>
        <w:widowControl w:val="0"/>
        <w:numPr>
          <w:ilvl w:val="0"/>
          <w:numId w:val="24"/>
        </w:numPr>
        <w:tabs>
          <w:tab w:val="left" w:pos="142"/>
          <w:tab w:val="left" w:pos="426"/>
        </w:tabs>
        <w:spacing w:after="0" w:line="360" w:lineRule="auto"/>
        <w:ind w:left="0" w:firstLine="0"/>
        <w:jc w:val="both"/>
        <w:rPr>
          <w:rFonts w:ascii="Book Antiqua" w:hAnsi="Book Antiqua"/>
          <w:b/>
          <w:bCs/>
          <w:sz w:val="20"/>
          <w:szCs w:val="20"/>
        </w:rPr>
      </w:pPr>
      <w:r>
        <w:rPr>
          <w:rFonts w:ascii="Book Antiqua" w:hAnsi="Book Antiqua"/>
          <w:sz w:val="20"/>
          <w:szCs w:val="20"/>
        </w:rPr>
        <w:t>Zamawiający może od umowy odstąpić w przypadku, jeżeli:</w:t>
      </w:r>
    </w:p>
    <w:p w:rsidR="002F0DEB" w:rsidRDefault="002F0DEB" w:rsidP="002F0DEB">
      <w:pPr>
        <w:widowControl w:val="0"/>
        <w:numPr>
          <w:ilvl w:val="0"/>
          <w:numId w:val="25"/>
        </w:numPr>
        <w:tabs>
          <w:tab w:val="left" w:pos="142"/>
          <w:tab w:val="left" w:pos="426"/>
        </w:tabs>
        <w:spacing w:after="0" w:line="360" w:lineRule="auto"/>
        <w:ind w:left="0" w:firstLine="0"/>
        <w:jc w:val="both"/>
        <w:rPr>
          <w:rFonts w:ascii="Book Antiqua" w:hAnsi="Book Antiqua"/>
          <w:sz w:val="20"/>
          <w:szCs w:val="20"/>
        </w:rPr>
      </w:pPr>
      <w:r>
        <w:rPr>
          <w:rFonts w:ascii="Book Antiqua" w:hAnsi="Book Antiqua"/>
          <w:sz w:val="20"/>
          <w:szCs w:val="20"/>
        </w:rPr>
        <w:t xml:space="preserve">Opóźnienie w wykonaniu przedmiotu umowy szkolenia ustalonego </w:t>
      </w:r>
      <w:r>
        <w:rPr>
          <w:rFonts w:ascii="Book Antiqua" w:hAnsi="Book Antiqua"/>
          <w:bCs/>
          <w:sz w:val="20"/>
          <w:szCs w:val="20"/>
        </w:rPr>
        <w:t xml:space="preserve">zgodnie z harmonogramem realizacji, o którym mowa w §1 ust.2  </w:t>
      </w:r>
      <w:r>
        <w:rPr>
          <w:rFonts w:ascii="Book Antiqua" w:hAnsi="Book Antiqua"/>
          <w:sz w:val="20"/>
          <w:szCs w:val="20"/>
        </w:rPr>
        <w:t>przekracza 3 dni,</w:t>
      </w:r>
    </w:p>
    <w:p w:rsidR="002F0DEB" w:rsidRPr="002F0DEB" w:rsidRDefault="002F0DEB" w:rsidP="002F0DEB">
      <w:pPr>
        <w:widowControl w:val="0"/>
        <w:numPr>
          <w:ilvl w:val="0"/>
          <w:numId w:val="25"/>
        </w:numPr>
        <w:tabs>
          <w:tab w:val="left" w:pos="142"/>
          <w:tab w:val="left" w:pos="426"/>
        </w:tabs>
        <w:spacing w:after="0" w:line="360" w:lineRule="auto"/>
        <w:ind w:left="0" w:firstLine="0"/>
        <w:jc w:val="both"/>
        <w:rPr>
          <w:rFonts w:ascii="Book Antiqua" w:hAnsi="Book Antiqua"/>
          <w:sz w:val="20"/>
          <w:szCs w:val="20"/>
        </w:rPr>
      </w:pPr>
      <w:r>
        <w:rPr>
          <w:rFonts w:ascii="Book Antiqua" w:hAnsi="Book Antiqua"/>
          <w:sz w:val="20"/>
          <w:szCs w:val="20"/>
        </w:rPr>
        <w:t xml:space="preserve">Wykonawca nie wykona lub </w:t>
      </w:r>
      <w:r>
        <w:rPr>
          <w:rFonts w:ascii="Book Antiqua" w:hAnsi="Book Antiqua"/>
          <w:bCs/>
          <w:sz w:val="20"/>
          <w:szCs w:val="20"/>
        </w:rPr>
        <w:t xml:space="preserve">wykona usługę szkolenia niezgodnie ze złożoną przez Wykonawcę ofertą oraz opisem przedmiotu zamówienia, </w:t>
      </w:r>
      <w:r w:rsidRPr="002F0DEB">
        <w:rPr>
          <w:rFonts w:ascii="Book Antiqua" w:hAnsi="Book Antiqua"/>
          <w:bCs/>
          <w:sz w:val="20"/>
          <w:szCs w:val="20"/>
        </w:rPr>
        <w:t>w szczególności dokona zmiany trenera bez uzgodnienia z Zamawiającym.</w:t>
      </w:r>
    </w:p>
    <w:p w:rsidR="002F0DEB" w:rsidRDefault="002F0DEB" w:rsidP="002F0DEB">
      <w:pPr>
        <w:widowControl w:val="0"/>
        <w:numPr>
          <w:ilvl w:val="0"/>
          <w:numId w:val="25"/>
        </w:numPr>
        <w:tabs>
          <w:tab w:val="left" w:pos="142"/>
          <w:tab w:val="left" w:pos="426"/>
        </w:tabs>
        <w:spacing w:after="0" w:line="360" w:lineRule="auto"/>
        <w:ind w:left="0" w:firstLine="0"/>
        <w:jc w:val="both"/>
        <w:rPr>
          <w:rFonts w:ascii="Book Antiqua" w:hAnsi="Book Antiqua"/>
          <w:sz w:val="20"/>
          <w:szCs w:val="20"/>
        </w:rPr>
      </w:pPr>
      <w:r>
        <w:rPr>
          <w:rFonts w:ascii="Book Antiqua" w:hAnsi="Book Antiqua"/>
          <w:sz w:val="20"/>
          <w:szCs w:val="20"/>
        </w:rPr>
        <w:t>Wystąpi istotna zmiana okoliczności powodująca, że wykonanie umowy nie leży w interesie publicznym, czego nie można było przewidzieć w chwili zawarcia umowy.</w:t>
      </w:r>
    </w:p>
    <w:p w:rsidR="002F0DEB" w:rsidRDefault="002F0DEB" w:rsidP="002F0DEB">
      <w:pPr>
        <w:pStyle w:val="Akapitzlist"/>
        <w:numPr>
          <w:ilvl w:val="0"/>
          <w:numId w:val="24"/>
        </w:numPr>
        <w:tabs>
          <w:tab w:val="left" w:pos="426"/>
        </w:tabs>
        <w:spacing w:after="0" w:line="360" w:lineRule="auto"/>
        <w:ind w:left="0" w:firstLine="0"/>
        <w:jc w:val="both"/>
        <w:rPr>
          <w:rFonts w:ascii="Book Antiqua" w:hAnsi="Book Antiqua" w:cs="Verdana-Bold"/>
          <w:bCs/>
          <w:sz w:val="20"/>
          <w:szCs w:val="20"/>
        </w:rPr>
      </w:pPr>
      <w:r>
        <w:rPr>
          <w:rFonts w:ascii="Book Antiqua" w:hAnsi="Book Antiqua" w:cs="Verdana-Bold"/>
          <w:bCs/>
          <w:sz w:val="20"/>
          <w:szCs w:val="20"/>
        </w:rPr>
        <w:t>Z uprawnienia, o którym mowa w ust. 1 zamawiający może skorzystać w terminie 30 dni od dnia powzięcia wiadomości o okolicznościach uzasadniających odstąpienie.</w:t>
      </w:r>
    </w:p>
    <w:p w:rsidR="002F0DEB" w:rsidRDefault="002F0DEB" w:rsidP="002F0DEB">
      <w:pPr>
        <w:pStyle w:val="Akapitzlist"/>
        <w:tabs>
          <w:tab w:val="left" w:pos="426"/>
        </w:tabs>
        <w:spacing w:after="0" w:line="360" w:lineRule="auto"/>
        <w:ind w:left="0"/>
        <w:jc w:val="both"/>
        <w:rPr>
          <w:rFonts w:ascii="Book Antiqua" w:hAnsi="Book Antiqua" w:cs="Verdana-Bold"/>
          <w:bCs/>
          <w:sz w:val="20"/>
          <w:szCs w:val="20"/>
        </w:rPr>
      </w:pPr>
    </w:p>
    <w:p w:rsidR="002F0DEB" w:rsidRDefault="002F0DEB" w:rsidP="002F0DEB">
      <w:pPr>
        <w:spacing w:after="0" w:line="360" w:lineRule="auto"/>
        <w:jc w:val="center"/>
        <w:rPr>
          <w:rFonts w:ascii="Book Antiqua" w:hAnsi="Book Antiqua" w:cs="Verdana-Bold"/>
          <w:b/>
          <w:bCs/>
          <w:sz w:val="20"/>
          <w:szCs w:val="20"/>
        </w:rPr>
      </w:pPr>
      <w:r>
        <w:rPr>
          <w:rFonts w:ascii="Book Antiqua" w:hAnsi="Book Antiqua" w:cs="Verdana-Bold"/>
          <w:b/>
          <w:bCs/>
          <w:sz w:val="20"/>
          <w:szCs w:val="20"/>
        </w:rPr>
        <w:t>§ 7</w:t>
      </w:r>
    </w:p>
    <w:p w:rsidR="002F0DEB" w:rsidRDefault="002F0DEB" w:rsidP="002F0DEB">
      <w:pPr>
        <w:spacing w:after="0" w:line="360" w:lineRule="auto"/>
        <w:jc w:val="center"/>
        <w:rPr>
          <w:rFonts w:ascii="Book Antiqua" w:hAnsi="Book Antiqua" w:cs="Verdana-Bold"/>
          <w:b/>
          <w:bCs/>
          <w:sz w:val="20"/>
          <w:szCs w:val="20"/>
        </w:rPr>
      </w:pPr>
      <w:r>
        <w:rPr>
          <w:rFonts w:ascii="Book Antiqua" w:hAnsi="Book Antiqua" w:cs="Verdana-Bold"/>
          <w:b/>
          <w:bCs/>
          <w:sz w:val="20"/>
          <w:szCs w:val="20"/>
        </w:rPr>
        <w:t>Zmiany umowy</w:t>
      </w:r>
    </w:p>
    <w:p w:rsidR="002F0DEB" w:rsidRDefault="002F0DEB" w:rsidP="002F0DEB">
      <w:pPr>
        <w:widowControl w:val="0"/>
        <w:tabs>
          <w:tab w:val="left" w:pos="142"/>
        </w:tabs>
        <w:spacing w:line="360" w:lineRule="auto"/>
        <w:jc w:val="both"/>
        <w:rPr>
          <w:rFonts w:ascii="Book Antiqua" w:hAnsi="Book Antiqua" w:cs="Verdana"/>
          <w:sz w:val="20"/>
          <w:szCs w:val="20"/>
        </w:rPr>
      </w:pPr>
      <w:r>
        <w:rPr>
          <w:rFonts w:ascii="Book Antiqua" w:hAnsi="Book Antiqua" w:cs="Verdana"/>
          <w:sz w:val="20"/>
          <w:szCs w:val="20"/>
        </w:rPr>
        <w:t>1. Zamawiający, przewiduje możliwość istotnej zmiany zawartej umowy w stosunku do treści oferty, na podstawie, której dokonano wyboru oferty w następujących okolicznościach:</w:t>
      </w:r>
    </w:p>
    <w:p w:rsidR="002F0DEB" w:rsidRDefault="002F0DEB" w:rsidP="002F0DEB">
      <w:pPr>
        <w:widowControl w:val="0"/>
        <w:numPr>
          <w:ilvl w:val="0"/>
          <w:numId w:val="26"/>
        </w:numPr>
        <w:tabs>
          <w:tab w:val="left" w:pos="142"/>
        </w:tabs>
        <w:spacing w:after="0" w:line="360" w:lineRule="auto"/>
        <w:jc w:val="both"/>
        <w:rPr>
          <w:rFonts w:ascii="Book Antiqua" w:hAnsi="Book Antiqua" w:cs="Verdana"/>
          <w:sz w:val="20"/>
          <w:szCs w:val="20"/>
        </w:rPr>
      </w:pPr>
      <w:r>
        <w:rPr>
          <w:rFonts w:ascii="Book Antiqua" w:hAnsi="Book Antiqua" w:cs="Verdana"/>
          <w:sz w:val="20"/>
          <w:szCs w:val="20"/>
        </w:rPr>
        <w:t>z powodów wynikających z kwestii merytorycznych i organizacyjnych związanych z realizacją innych działań przewidzianych w projekcie, którego niniejsze szkolenie/-a  są częścią bądź z przyczyn niezależnych od Wykonawcy (np. choroba trenera lub uczestnika szkolenia), dopuszcza się możliwość zmiany terminu realizacji umowy;</w:t>
      </w:r>
    </w:p>
    <w:p w:rsidR="002F0DEB" w:rsidRDefault="002F0DEB" w:rsidP="002F0DEB">
      <w:pPr>
        <w:numPr>
          <w:ilvl w:val="0"/>
          <w:numId w:val="26"/>
        </w:numPr>
        <w:spacing w:after="0" w:line="360" w:lineRule="auto"/>
        <w:jc w:val="both"/>
      </w:pPr>
      <w:r>
        <w:rPr>
          <w:rFonts w:ascii="Book Antiqua" w:hAnsi="Book Antiqua" w:cs="Arial"/>
          <w:color w:val="000000"/>
          <w:sz w:val="20"/>
          <w:szCs w:val="20"/>
        </w:rPr>
        <w:t xml:space="preserve">zmiany powszechnie obowiązujących przepisów prawa lub umowy o dofinansowanie Projektu w zakresie mającym wpływ na realizację umowy. </w:t>
      </w:r>
    </w:p>
    <w:p w:rsidR="002F0DEB" w:rsidRDefault="002F0DEB" w:rsidP="002F0DEB">
      <w:pPr>
        <w:widowControl w:val="0"/>
        <w:tabs>
          <w:tab w:val="left" w:pos="142"/>
        </w:tabs>
        <w:spacing w:line="360" w:lineRule="auto"/>
        <w:jc w:val="both"/>
        <w:rPr>
          <w:rFonts w:ascii="Book Antiqua" w:hAnsi="Book Antiqua" w:cs="Verdana"/>
          <w:sz w:val="20"/>
          <w:szCs w:val="20"/>
        </w:rPr>
      </w:pPr>
      <w:r>
        <w:rPr>
          <w:rFonts w:ascii="Book Antiqua" w:hAnsi="Book Antiqua" w:cs="Verdana"/>
          <w:sz w:val="20"/>
          <w:szCs w:val="20"/>
        </w:rPr>
        <w:t>2.   Zmiana  umowy dla swej ważności wymaga zachowania formy pisemnej  w postaci aneksu podpisanego  przez obie Strony.</w:t>
      </w:r>
    </w:p>
    <w:p w:rsidR="002F0DEB" w:rsidRDefault="002F0DEB" w:rsidP="002F0DEB">
      <w:pPr>
        <w:spacing w:after="0" w:line="360" w:lineRule="auto"/>
        <w:jc w:val="center"/>
        <w:rPr>
          <w:rFonts w:ascii="Book Antiqua" w:hAnsi="Book Antiqua"/>
          <w:b/>
          <w:bCs/>
          <w:sz w:val="20"/>
          <w:szCs w:val="20"/>
        </w:rPr>
      </w:pPr>
      <w:r>
        <w:rPr>
          <w:rFonts w:ascii="Book Antiqua" w:hAnsi="Book Antiqua"/>
          <w:b/>
          <w:bCs/>
          <w:sz w:val="20"/>
          <w:szCs w:val="20"/>
        </w:rPr>
        <w:t>§ 8</w:t>
      </w:r>
    </w:p>
    <w:p w:rsidR="002F0DEB" w:rsidRDefault="002F0DEB" w:rsidP="002F0DEB">
      <w:pPr>
        <w:spacing w:line="360" w:lineRule="auto"/>
        <w:jc w:val="center"/>
        <w:rPr>
          <w:rFonts w:ascii="Book Antiqua" w:hAnsi="Book Antiqua"/>
          <w:b/>
          <w:bCs/>
          <w:sz w:val="20"/>
          <w:szCs w:val="20"/>
        </w:rPr>
      </w:pPr>
      <w:r>
        <w:rPr>
          <w:rFonts w:ascii="Book Antiqua" w:hAnsi="Book Antiqua"/>
          <w:b/>
          <w:bCs/>
          <w:sz w:val="20"/>
          <w:szCs w:val="20"/>
        </w:rPr>
        <w:t>Postanowienia ko</w:t>
      </w:r>
      <w:r>
        <w:rPr>
          <w:rFonts w:ascii="Book Antiqua" w:eastAsia="TimesNewRoman,Bold" w:hAnsi="Book Antiqua"/>
          <w:b/>
          <w:bCs/>
          <w:sz w:val="20"/>
          <w:szCs w:val="20"/>
        </w:rPr>
        <w:t>ń</w:t>
      </w:r>
      <w:r>
        <w:rPr>
          <w:rFonts w:ascii="Book Antiqua" w:hAnsi="Book Antiqua"/>
          <w:b/>
          <w:bCs/>
          <w:sz w:val="20"/>
          <w:szCs w:val="20"/>
        </w:rPr>
        <w:t>cowe</w:t>
      </w:r>
    </w:p>
    <w:p w:rsidR="002F0DEB" w:rsidRDefault="002F0DEB" w:rsidP="002F0DEB">
      <w:pPr>
        <w:tabs>
          <w:tab w:val="left" w:pos="142"/>
        </w:tabs>
        <w:spacing w:after="0" w:line="360" w:lineRule="auto"/>
        <w:ind w:left="284" w:hanging="284"/>
        <w:jc w:val="both"/>
        <w:rPr>
          <w:rFonts w:ascii="Book Antiqua" w:hAnsi="Book Antiqua"/>
          <w:bCs/>
          <w:sz w:val="20"/>
          <w:szCs w:val="20"/>
        </w:rPr>
      </w:pPr>
      <w:r>
        <w:rPr>
          <w:rFonts w:ascii="Book Antiqua" w:hAnsi="Book Antiqua"/>
          <w:bCs/>
          <w:sz w:val="20"/>
          <w:szCs w:val="20"/>
        </w:rPr>
        <w:t>1. Wszelkie zmiany umowy dla swej ważności wymagają zachowania formy pisemnej.</w:t>
      </w:r>
    </w:p>
    <w:p w:rsidR="002F0DEB" w:rsidRDefault="002F0DEB" w:rsidP="002F0DEB">
      <w:pPr>
        <w:tabs>
          <w:tab w:val="left" w:pos="142"/>
        </w:tabs>
        <w:spacing w:after="0" w:line="360" w:lineRule="auto"/>
        <w:ind w:left="284" w:hanging="284"/>
        <w:jc w:val="both"/>
        <w:rPr>
          <w:rFonts w:ascii="Book Antiqua" w:hAnsi="Book Antiqua"/>
          <w:bCs/>
          <w:sz w:val="20"/>
          <w:szCs w:val="20"/>
        </w:rPr>
      </w:pPr>
      <w:r>
        <w:rPr>
          <w:rFonts w:ascii="Book Antiqua" w:hAnsi="Book Antiqua"/>
          <w:bCs/>
          <w:sz w:val="20"/>
          <w:szCs w:val="20"/>
        </w:rPr>
        <w:t>2. W sprawach nieuregulowanych Umową mają zastosowanie powszechnie obowiązujące przepisy, w szczególności przepisy Kodeksu cywilnego.</w:t>
      </w:r>
    </w:p>
    <w:p w:rsidR="002F0DEB" w:rsidRDefault="002F0DEB" w:rsidP="002F0DEB">
      <w:pPr>
        <w:tabs>
          <w:tab w:val="left" w:pos="142"/>
        </w:tabs>
        <w:spacing w:after="0" w:line="360" w:lineRule="auto"/>
        <w:ind w:left="284" w:hanging="284"/>
        <w:jc w:val="both"/>
        <w:rPr>
          <w:rFonts w:ascii="Book Antiqua" w:hAnsi="Book Antiqua"/>
          <w:bCs/>
          <w:sz w:val="20"/>
          <w:szCs w:val="20"/>
        </w:rPr>
      </w:pPr>
      <w:r>
        <w:rPr>
          <w:rFonts w:ascii="Book Antiqua" w:hAnsi="Book Antiqua"/>
          <w:bCs/>
          <w:sz w:val="20"/>
          <w:szCs w:val="20"/>
        </w:rPr>
        <w:t>3. Wszelkie spory wynikłe z tej umowy będą w pierwszej instancji rozstrzygały sądy powszechne właściwe ze względu na siedzibę Zamawiającego .</w:t>
      </w:r>
    </w:p>
    <w:p w:rsidR="002F0DEB" w:rsidRDefault="002F0DEB" w:rsidP="002F0DEB">
      <w:pPr>
        <w:tabs>
          <w:tab w:val="left" w:pos="142"/>
        </w:tabs>
        <w:spacing w:after="0" w:line="360" w:lineRule="auto"/>
        <w:ind w:left="284" w:hanging="284"/>
        <w:jc w:val="both"/>
        <w:rPr>
          <w:rFonts w:ascii="Book Antiqua" w:hAnsi="Book Antiqua"/>
          <w:bCs/>
          <w:sz w:val="20"/>
          <w:szCs w:val="20"/>
        </w:rPr>
      </w:pPr>
      <w:r>
        <w:rPr>
          <w:rFonts w:ascii="Book Antiqua" w:hAnsi="Book Antiqua"/>
          <w:bCs/>
          <w:sz w:val="20"/>
          <w:szCs w:val="20"/>
        </w:rPr>
        <w:t>4. Umowę sporządzono w 3  jednobrzmiących egzemplarzach, z których 2 egzemplarze otrzymuje Zamawiający, a  1egzemplarz otrzymuje Wykonawca.</w:t>
      </w:r>
    </w:p>
    <w:p w:rsidR="002F0DEB" w:rsidRDefault="002F0DEB" w:rsidP="002F0DEB">
      <w:pPr>
        <w:spacing w:line="360" w:lineRule="auto"/>
        <w:rPr>
          <w:rFonts w:ascii="Book Antiqua" w:hAnsi="Book Antiqua"/>
          <w:sz w:val="20"/>
          <w:szCs w:val="20"/>
        </w:rPr>
      </w:pPr>
    </w:p>
    <w:p w:rsidR="002F0DEB" w:rsidRDefault="002F0DEB" w:rsidP="002F0DEB">
      <w:pPr>
        <w:spacing w:line="360" w:lineRule="auto"/>
        <w:rPr>
          <w:rFonts w:ascii="Book Antiqua" w:hAnsi="Book Antiqua"/>
          <w:b/>
          <w:sz w:val="20"/>
          <w:szCs w:val="20"/>
        </w:rPr>
      </w:pPr>
      <w:r>
        <w:rPr>
          <w:rFonts w:ascii="Book Antiqua" w:hAnsi="Book Antiqua"/>
          <w:sz w:val="20"/>
          <w:szCs w:val="20"/>
        </w:rPr>
        <w:tab/>
      </w:r>
      <w:r>
        <w:rPr>
          <w:rFonts w:ascii="Book Antiqua" w:hAnsi="Book Antiqua"/>
          <w:b/>
          <w:sz w:val="20"/>
          <w:szCs w:val="20"/>
        </w:rPr>
        <w:t>Zamawiający</w:t>
      </w:r>
      <w:r>
        <w:rPr>
          <w:rFonts w:ascii="Book Antiqua" w:hAnsi="Book Antiqua"/>
          <w:b/>
          <w:sz w:val="20"/>
          <w:szCs w:val="20"/>
        </w:rPr>
        <w:tab/>
      </w:r>
      <w:r>
        <w:rPr>
          <w:rFonts w:ascii="Book Antiqua" w:hAnsi="Book Antiqua"/>
          <w:b/>
          <w:sz w:val="20"/>
          <w:szCs w:val="20"/>
        </w:rPr>
        <w:tab/>
      </w:r>
      <w:r>
        <w:rPr>
          <w:rFonts w:ascii="Book Antiqua" w:hAnsi="Book Antiqua"/>
          <w:b/>
          <w:sz w:val="20"/>
          <w:szCs w:val="20"/>
        </w:rPr>
        <w:tab/>
      </w:r>
      <w:r>
        <w:rPr>
          <w:rFonts w:ascii="Book Antiqua" w:hAnsi="Book Antiqua"/>
          <w:b/>
          <w:sz w:val="20"/>
          <w:szCs w:val="20"/>
        </w:rPr>
        <w:tab/>
      </w:r>
      <w:r>
        <w:rPr>
          <w:rFonts w:ascii="Book Antiqua" w:hAnsi="Book Antiqua"/>
          <w:b/>
          <w:sz w:val="20"/>
          <w:szCs w:val="20"/>
        </w:rPr>
        <w:tab/>
      </w:r>
      <w:r>
        <w:rPr>
          <w:rFonts w:ascii="Book Antiqua" w:hAnsi="Book Antiqua"/>
          <w:b/>
          <w:sz w:val="20"/>
          <w:szCs w:val="20"/>
        </w:rPr>
        <w:tab/>
        <w:t>Wykonawca</w:t>
      </w:r>
    </w:p>
    <w:p w:rsidR="002F0DEB" w:rsidRDefault="002F0DEB" w:rsidP="002F0DEB">
      <w:pPr>
        <w:spacing w:line="360" w:lineRule="auto"/>
        <w:rPr>
          <w:rFonts w:ascii="Book Antiqua" w:hAnsi="Book Antiqua"/>
          <w:sz w:val="20"/>
          <w:szCs w:val="20"/>
        </w:rPr>
      </w:pPr>
    </w:p>
    <w:p w:rsidR="002F0DEB" w:rsidRDefault="002F0DEB" w:rsidP="002F0DEB">
      <w:pPr>
        <w:spacing w:line="360" w:lineRule="auto"/>
        <w:rPr>
          <w:rFonts w:ascii="Book Antiqua" w:hAnsi="Book Antiqua"/>
          <w:sz w:val="20"/>
          <w:szCs w:val="20"/>
        </w:rPr>
      </w:pPr>
      <w:r>
        <w:rPr>
          <w:rFonts w:ascii="Book Antiqua" w:hAnsi="Book Antiqua"/>
          <w:sz w:val="20"/>
          <w:szCs w:val="20"/>
        </w:rPr>
        <w:tab/>
        <w:t>……………………………</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t>……………………………</w:t>
      </w:r>
    </w:p>
    <w:p w:rsidR="002F0DEB" w:rsidRDefault="002F0DEB" w:rsidP="002F0DEB">
      <w:pPr>
        <w:spacing w:line="360" w:lineRule="auto"/>
        <w:rPr>
          <w:rFonts w:ascii="Book Antiqua" w:hAnsi="Book Antiqua"/>
          <w:sz w:val="20"/>
          <w:szCs w:val="20"/>
        </w:rPr>
      </w:pPr>
    </w:p>
    <w:p w:rsidR="002F0DEB" w:rsidRDefault="002F0DEB" w:rsidP="002F0DEB">
      <w:pPr>
        <w:spacing w:line="360" w:lineRule="auto"/>
        <w:rPr>
          <w:rFonts w:ascii="Book Antiqua" w:hAnsi="Book Antiqua"/>
          <w:sz w:val="20"/>
          <w:szCs w:val="20"/>
        </w:rPr>
      </w:pPr>
    </w:p>
    <w:p w:rsidR="002F0DEB" w:rsidRDefault="002F0DEB" w:rsidP="002F0DEB">
      <w:pPr>
        <w:spacing w:after="160" w:line="256" w:lineRule="auto"/>
        <w:rPr>
          <w:rFonts w:ascii="Book Antiqua" w:hAnsi="Book Antiqua"/>
          <w:sz w:val="20"/>
          <w:szCs w:val="20"/>
        </w:rPr>
      </w:pPr>
      <w:r>
        <w:br w:type="page"/>
      </w:r>
    </w:p>
    <w:p w:rsidR="002F0DEB" w:rsidRDefault="0081423B" w:rsidP="002F0DEB">
      <w:pPr>
        <w:spacing w:line="360" w:lineRule="auto"/>
        <w:rPr>
          <w:rFonts w:ascii="Book Antiqua" w:hAnsi="Book Antiqua"/>
          <w:sz w:val="20"/>
          <w:szCs w:val="20"/>
        </w:rPr>
      </w:pPr>
      <w:r>
        <w:rPr>
          <w:rFonts w:ascii="Times New Roman" w:hAnsi="Times New Roman"/>
          <w:noProof/>
          <w:sz w:val="24"/>
          <w:szCs w:val="24"/>
          <w:lang w:eastAsia="pl-PL"/>
        </w:rPr>
        <w:drawing>
          <wp:anchor distT="0" distB="0" distL="114935" distR="114935" simplePos="0" relativeHeight="251667456" behindDoc="1" locked="0" layoutInCell="1" allowOverlap="1" wp14:anchorId="728D461F" wp14:editId="30C7FAD0">
            <wp:simplePos x="0" y="0"/>
            <wp:positionH relativeFrom="column">
              <wp:posOffset>-1905</wp:posOffset>
            </wp:positionH>
            <wp:positionV relativeFrom="paragraph">
              <wp:posOffset>-193675</wp:posOffset>
            </wp:positionV>
            <wp:extent cx="5751830" cy="732155"/>
            <wp:effectExtent l="0" t="0" r="1270" b="0"/>
            <wp:wrapTight wrapText="bothSides">
              <wp:wrapPolygon edited="0">
                <wp:start x="0" y="0"/>
                <wp:lineTo x="0" y="20794"/>
                <wp:lineTo x="21533" y="20794"/>
                <wp:lineTo x="21533"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l="-20" t="-154" r="-20" b="-154"/>
                    <a:stretch>
                      <a:fillRect/>
                    </a:stretch>
                  </pic:blipFill>
                  <pic:spPr bwMode="auto">
                    <a:xfrm>
                      <a:off x="0" y="0"/>
                      <a:ext cx="5751830" cy="73215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rsidR="002F0DEB" w:rsidRDefault="002F0DEB" w:rsidP="002F0DEB">
      <w:pPr>
        <w:tabs>
          <w:tab w:val="right" w:pos="9355"/>
        </w:tabs>
        <w:rPr>
          <w:rFonts w:ascii="Book Antiqua" w:hAnsi="Book Antiqua"/>
          <w:sz w:val="20"/>
          <w:szCs w:val="20"/>
        </w:rPr>
      </w:pPr>
      <w:r>
        <w:rPr>
          <w:rFonts w:ascii="Book Antiqua" w:hAnsi="Book Antiqua"/>
          <w:b/>
          <w:sz w:val="20"/>
          <w:szCs w:val="20"/>
        </w:rPr>
        <w:t>Numer sprawy: UKW/DZP-282-ZO-…./2022</w:t>
      </w:r>
      <w:r>
        <w:rPr>
          <w:rFonts w:ascii="Book Antiqua" w:hAnsi="Book Antiqua"/>
          <w:b/>
          <w:sz w:val="20"/>
          <w:szCs w:val="20"/>
        </w:rPr>
        <w:tab/>
      </w:r>
    </w:p>
    <w:p w:rsidR="002F0DEB" w:rsidRDefault="002F0DEB" w:rsidP="002F0DEB">
      <w:pPr>
        <w:tabs>
          <w:tab w:val="right" w:pos="9355"/>
        </w:tabs>
        <w:rPr>
          <w:rFonts w:ascii="Book Antiqua" w:hAnsi="Book Antiqua"/>
          <w:sz w:val="20"/>
          <w:szCs w:val="20"/>
        </w:rPr>
      </w:pPr>
    </w:p>
    <w:p w:rsidR="002F0DEB" w:rsidRDefault="002F0DEB" w:rsidP="002F0DEB">
      <w:pPr>
        <w:jc w:val="center"/>
        <w:rPr>
          <w:rFonts w:ascii="Book Antiqua" w:hAnsi="Book Antiqua"/>
          <w:b/>
          <w:sz w:val="20"/>
          <w:szCs w:val="20"/>
        </w:rPr>
      </w:pPr>
      <w:r>
        <w:rPr>
          <w:rFonts w:ascii="Book Antiqua" w:hAnsi="Book Antiqua"/>
          <w:b/>
          <w:sz w:val="20"/>
          <w:szCs w:val="20"/>
        </w:rPr>
        <w:t>Umowa na powierzenie przetwarzania danych osobowych</w:t>
      </w:r>
    </w:p>
    <w:p w:rsidR="002F0DEB" w:rsidRDefault="002F0DEB" w:rsidP="002F0DEB">
      <w:pPr>
        <w:jc w:val="center"/>
        <w:rPr>
          <w:rFonts w:ascii="Book Antiqua" w:hAnsi="Book Antiqua" w:cs="Century Gothic"/>
          <w:b/>
          <w:bCs/>
          <w:sz w:val="20"/>
          <w:szCs w:val="20"/>
        </w:rPr>
      </w:pPr>
      <w:r>
        <w:rPr>
          <w:rFonts w:ascii="Book Antiqua" w:hAnsi="Book Antiqua"/>
          <w:sz w:val="20"/>
          <w:szCs w:val="20"/>
        </w:rPr>
        <w:t xml:space="preserve">Załącznik nr 1 do </w:t>
      </w:r>
      <w:r>
        <w:rPr>
          <w:rFonts w:ascii="Book Antiqua" w:hAnsi="Book Antiqua" w:cs="Century Gothic"/>
          <w:b/>
          <w:bCs/>
          <w:sz w:val="20"/>
          <w:szCs w:val="20"/>
        </w:rPr>
        <w:t>Umowy nr UKW/.................. /2022</w:t>
      </w:r>
    </w:p>
    <w:p w:rsidR="002F0DEB" w:rsidRDefault="002F0DEB" w:rsidP="002F0DEB">
      <w:pPr>
        <w:rPr>
          <w:rFonts w:ascii="Book Antiqua" w:hAnsi="Book Antiqua"/>
          <w:sz w:val="20"/>
          <w:szCs w:val="20"/>
        </w:rPr>
      </w:pPr>
    </w:p>
    <w:p w:rsidR="002F0DEB" w:rsidRDefault="002F0DEB" w:rsidP="002F0DEB">
      <w:pPr>
        <w:rPr>
          <w:rFonts w:ascii="Book Antiqua" w:hAnsi="Book Antiqua"/>
          <w:sz w:val="20"/>
          <w:szCs w:val="20"/>
        </w:rPr>
      </w:pPr>
      <w:r>
        <w:rPr>
          <w:rFonts w:ascii="Book Antiqua" w:hAnsi="Book Antiqua"/>
          <w:sz w:val="20"/>
          <w:szCs w:val="20"/>
        </w:rPr>
        <w:t>pomiędzy:</w:t>
      </w:r>
    </w:p>
    <w:p w:rsidR="002F0DEB" w:rsidRDefault="002F0DEB" w:rsidP="002F0DEB">
      <w:pPr>
        <w:rPr>
          <w:rFonts w:ascii="Book Antiqua" w:hAnsi="Book Antiqua"/>
          <w:sz w:val="20"/>
          <w:szCs w:val="20"/>
        </w:rPr>
      </w:pPr>
      <w:r>
        <w:rPr>
          <w:rFonts w:ascii="Book Antiqua" w:hAnsi="Book Antiqua"/>
          <w:b/>
          <w:sz w:val="20"/>
          <w:szCs w:val="20"/>
        </w:rPr>
        <w:t>Uniwersytetem Kazimierza Wielkiego w Bydgoszczy</w:t>
      </w:r>
      <w:r>
        <w:rPr>
          <w:rFonts w:ascii="Book Antiqua" w:hAnsi="Book Antiqua"/>
          <w:sz w:val="20"/>
          <w:szCs w:val="20"/>
        </w:rPr>
        <w:t xml:space="preserve"> (85-064 Bydgoszcz ul. Chodkiewicza 30) , NIP 5542647568,  reprezentowanym przez :</w:t>
      </w:r>
    </w:p>
    <w:p w:rsidR="002F0DEB" w:rsidRDefault="002F0DEB" w:rsidP="002F0DEB">
      <w:pPr>
        <w:rPr>
          <w:rFonts w:ascii="Book Antiqua" w:hAnsi="Book Antiqua"/>
          <w:sz w:val="20"/>
          <w:szCs w:val="20"/>
        </w:rPr>
      </w:pPr>
      <w:r>
        <w:rPr>
          <w:rFonts w:ascii="Book Antiqua" w:hAnsi="Book Antiqua"/>
          <w:sz w:val="20"/>
          <w:szCs w:val="20"/>
        </w:rPr>
        <w:t xml:space="preserve">  - mgr Renatę Malak – Kanclerza Uniwersytetu Kazimierza Wielkiego</w:t>
      </w:r>
    </w:p>
    <w:p w:rsidR="002F0DEB" w:rsidRDefault="002F0DEB" w:rsidP="002F0DEB">
      <w:pPr>
        <w:rPr>
          <w:rFonts w:ascii="Book Antiqua" w:hAnsi="Book Antiqua"/>
          <w:sz w:val="20"/>
          <w:szCs w:val="20"/>
        </w:rPr>
      </w:pPr>
      <w:r>
        <w:rPr>
          <w:rFonts w:ascii="Book Antiqua" w:hAnsi="Book Antiqua"/>
          <w:sz w:val="20"/>
          <w:szCs w:val="20"/>
        </w:rPr>
        <w:t xml:space="preserve">  przy kontrasygnacie mgr Renaty Stefaniak – Kwestora</w:t>
      </w:r>
    </w:p>
    <w:p w:rsidR="002F0DEB" w:rsidRDefault="002F0DEB" w:rsidP="002F0DEB">
      <w:pPr>
        <w:rPr>
          <w:rFonts w:ascii="Book Antiqua" w:hAnsi="Book Antiqua"/>
          <w:sz w:val="20"/>
          <w:szCs w:val="20"/>
        </w:rPr>
      </w:pPr>
      <w:r>
        <w:rPr>
          <w:rFonts w:ascii="Book Antiqua" w:hAnsi="Book Antiqua"/>
          <w:sz w:val="20"/>
          <w:szCs w:val="20"/>
        </w:rPr>
        <w:t>(zwanym dalej „</w:t>
      </w:r>
      <w:r>
        <w:rPr>
          <w:rFonts w:ascii="Book Antiqua" w:hAnsi="Book Antiqua"/>
          <w:b/>
          <w:sz w:val="20"/>
          <w:szCs w:val="20"/>
        </w:rPr>
        <w:t>Administratorem</w:t>
      </w:r>
      <w:r>
        <w:rPr>
          <w:rFonts w:ascii="Book Antiqua" w:hAnsi="Book Antiqua"/>
          <w:sz w:val="20"/>
          <w:szCs w:val="20"/>
        </w:rPr>
        <w:t>”)</w:t>
      </w:r>
    </w:p>
    <w:p w:rsidR="002F0DEB" w:rsidRDefault="002F0DEB" w:rsidP="002F0DEB">
      <w:pPr>
        <w:rPr>
          <w:rFonts w:ascii="Book Antiqua" w:hAnsi="Book Antiqua"/>
          <w:sz w:val="20"/>
          <w:szCs w:val="20"/>
        </w:rPr>
      </w:pPr>
      <w:r>
        <w:rPr>
          <w:rFonts w:ascii="Book Antiqua" w:hAnsi="Book Antiqua"/>
          <w:sz w:val="20"/>
          <w:szCs w:val="20"/>
        </w:rPr>
        <w:t>a</w:t>
      </w:r>
    </w:p>
    <w:p w:rsidR="002F0DEB" w:rsidRDefault="002F0DEB" w:rsidP="002F0DEB">
      <w:pPr>
        <w:rPr>
          <w:rFonts w:ascii="Book Antiqua" w:hAnsi="Book Antiqua"/>
          <w:sz w:val="20"/>
          <w:szCs w:val="20"/>
        </w:rPr>
      </w:pPr>
      <w:r>
        <w:rPr>
          <w:rFonts w:ascii="Book Antiqua" w:hAnsi="Book Antiqua"/>
          <w:sz w:val="20"/>
          <w:szCs w:val="20"/>
        </w:rPr>
        <w:t>..............................., z siedzibą ................................., reprezentowanym ................................</w:t>
      </w:r>
    </w:p>
    <w:p w:rsidR="002F0DEB" w:rsidRDefault="002F0DEB" w:rsidP="002F0DEB">
      <w:pPr>
        <w:rPr>
          <w:rFonts w:ascii="Book Antiqua" w:hAnsi="Book Antiqua"/>
          <w:sz w:val="20"/>
          <w:szCs w:val="20"/>
        </w:rPr>
      </w:pPr>
    </w:p>
    <w:p w:rsidR="002F0DEB" w:rsidRDefault="002F0DEB" w:rsidP="002F0DEB">
      <w:pPr>
        <w:rPr>
          <w:rFonts w:ascii="Book Antiqua" w:hAnsi="Book Antiqua"/>
          <w:sz w:val="20"/>
          <w:szCs w:val="20"/>
        </w:rPr>
      </w:pPr>
      <w:r>
        <w:rPr>
          <w:rFonts w:ascii="Book Antiqua" w:hAnsi="Book Antiqua"/>
          <w:sz w:val="20"/>
          <w:szCs w:val="20"/>
        </w:rPr>
        <w:t>(zwanym dalej „</w:t>
      </w:r>
      <w:r>
        <w:rPr>
          <w:rFonts w:ascii="Book Antiqua" w:hAnsi="Book Antiqua"/>
          <w:b/>
          <w:sz w:val="20"/>
          <w:szCs w:val="20"/>
        </w:rPr>
        <w:t>Przetwarzającym</w:t>
      </w:r>
      <w:r>
        <w:rPr>
          <w:rFonts w:ascii="Book Antiqua" w:hAnsi="Book Antiqua"/>
          <w:sz w:val="20"/>
          <w:szCs w:val="20"/>
        </w:rPr>
        <w:t>”)</w:t>
      </w:r>
    </w:p>
    <w:p w:rsidR="002F0DEB" w:rsidRDefault="002F0DEB" w:rsidP="002F0DEB">
      <w:pPr>
        <w:rPr>
          <w:rFonts w:ascii="Book Antiqua" w:hAnsi="Book Antiqua"/>
          <w:sz w:val="20"/>
          <w:szCs w:val="20"/>
        </w:rPr>
      </w:pPr>
    </w:p>
    <w:p w:rsidR="002F0DEB" w:rsidRDefault="002F0DEB" w:rsidP="002F0DEB">
      <w:pPr>
        <w:spacing w:after="0"/>
        <w:jc w:val="center"/>
        <w:rPr>
          <w:rFonts w:ascii="Book Antiqua" w:hAnsi="Book Antiqua"/>
          <w:b/>
          <w:sz w:val="20"/>
          <w:szCs w:val="20"/>
        </w:rPr>
      </w:pPr>
      <w:r>
        <w:rPr>
          <w:rFonts w:ascii="Book Antiqua" w:hAnsi="Book Antiqua"/>
          <w:b/>
          <w:sz w:val="20"/>
          <w:szCs w:val="20"/>
        </w:rPr>
        <w:t>§ 1</w:t>
      </w:r>
    </w:p>
    <w:p w:rsidR="002F0DEB" w:rsidRDefault="002F0DEB" w:rsidP="002F0DEB">
      <w:pPr>
        <w:spacing w:after="0"/>
        <w:jc w:val="center"/>
        <w:rPr>
          <w:rFonts w:ascii="Book Antiqua" w:hAnsi="Book Antiqua"/>
          <w:sz w:val="20"/>
          <w:szCs w:val="20"/>
        </w:rPr>
      </w:pPr>
      <w:r>
        <w:rPr>
          <w:rFonts w:ascii="Book Antiqua" w:hAnsi="Book Antiqua"/>
          <w:b/>
          <w:sz w:val="20"/>
          <w:szCs w:val="20"/>
        </w:rPr>
        <w:t>Przetwarzanie danych osobowych</w:t>
      </w:r>
    </w:p>
    <w:p w:rsidR="002F0DEB" w:rsidRDefault="002F0DEB" w:rsidP="002F0DEB">
      <w:pPr>
        <w:pStyle w:val="Akapitzlist"/>
        <w:numPr>
          <w:ilvl w:val="0"/>
          <w:numId w:val="27"/>
        </w:numPr>
        <w:spacing w:after="0" w:line="240" w:lineRule="auto"/>
        <w:ind w:left="426" w:hanging="426"/>
        <w:jc w:val="both"/>
        <w:rPr>
          <w:rFonts w:ascii="Book Antiqua" w:hAnsi="Book Antiqua"/>
          <w:sz w:val="20"/>
          <w:szCs w:val="20"/>
        </w:rPr>
      </w:pPr>
      <w:r>
        <w:rPr>
          <w:rFonts w:ascii="Book Antiqua" w:hAnsi="Book Antiqua"/>
          <w:sz w:val="20"/>
          <w:szCs w:val="20"/>
        </w:rPr>
        <w:t xml:space="preserve">Niniejsza Umowa (załącznik nr 1 do </w:t>
      </w:r>
      <w:r>
        <w:rPr>
          <w:rFonts w:ascii="Book Antiqua" w:hAnsi="Book Antiqua" w:cs="Century Gothic"/>
          <w:b/>
          <w:bCs/>
          <w:sz w:val="20"/>
          <w:szCs w:val="20"/>
        </w:rPr>
        <w:t>Umowy nr UKW/.................. /2022</w:t>
      </w:r>
      <w:r>
        <w:rPr>
          <w:rFonts w:ascii="Book Antiqua" w:hAnsi="Book Antiqua"/>
          <w:sz w:val="20"/>
          <w:szCs w:val="20"/>
        </w:rPr>
        <w:t xml:space="preserve">) została zawarta w związku z realizacją </w:t>
      </w:r>
      <w:r>
        <w:rPr>
          <w:rFonts w:ascii="Book Antiqua" w:hAnsi="Book Antiqua"/>
          <w:iCs/>
          <w:sz w:val="20"/>
          <w:szCs w:val="20"/>
        </w:rPr>
        <w:t>szkoleń specjalistycznych pod nazw</w:t>
      </w:r>
      <w:r>
        <w:rPr>
          <w:rFonts w:ascii="Book Antiqua" w:eastAsia="TimesNewRoman,Italic" w:hAnsi="Book Antiqua"/>
          <w:iCs/>
          <w:sz w:val="20"/>
          <w:szCs w:val="20"/>
        </w:rPr>
        <w:t>ą</w:t>
      </w:r>
      <w:r>
        <w:rPr>
          <w:rFonts w:ascii="Book Antiqua" w:hAnsi="Book Antiqua"/>
          <w:iCs/>
          <w:sz w:val="20"/>
          <w:szCs w:val="20"/>
        </w:rPr>
        <w:t>:</w:t>
      </w:r>
      <w:r>
        <w:rPr>
          <w:rFonts w:ascii="Book Antiqua" w:hAnsi="Book Antiqua"/>
          <w:sz w:val="20"/>
          <w:szCs w:val="20"/>
        </w:rPr>
        <w:t xml:space="preserve"> </w:t>
      </w:r>
      <w:r>
        <w:rPr>
          <w:rFonts w:ascii="Book Antiqua" w:hAnsi="Book Antiqua"/>
          <w:spacing w:val="-4"/>
          <w:sz w:val="20"/>
          <w:szCs w:val="20"/>
        </w:rPr>
        <w:t>…………………………………………………….</w:t>
      </w:r>
      <w:r>
        <w:rPr>
          <w:rFonts w:ascii="Book Antiqua" w:hAnsi="Book Antiqua"/>
          <w:sz w:val="20"/>
          <w:szCs w:val="20"/>
        </w:rPr>
        <w:t>.</w:t>
      </w:r>
    </w:p>
    <w:p w:rsidR="002F0DEB" w:rsidRDefault="002F0DEB" w:rsidP="002F0DEB">
      <w:pPr>
        <w:pStyle w:val="Akapitzlist"/>
        <w:numPr>
          <w:ilvl w:val="0"/>
          <w:numId w:val="27"/>
        </w:numPr>
        <w:spacing w:after="0" w:line="240" w:lineRule="auto"/>
        <w:ind w:left="360"/>
        <w:jc w:val="both"/>
        <w:rPr>
          <w:rFonts w:ascii="Book Antiqua" w:hAnsi="Book Antiqua"/>
          <w:sz w:val="20"/>
          <w:szCs w:val="20"/>
        </w:rPr>
      </w:pPr>
      <w:r>
        <w:rPr>
          <w:rFonts w:ascii="Book Antiqua" w:hAnsi="Book Antiqua"/>
          <w:sz w:val="20"/>
          <w:szCs w:val="20"/>
        </w:rPr>
        <w:t>Administrator powierza Przetwarzającemu przetwarzanie danych osobowych wskazanych w § 2, a Przetwarzający zobowiązuje się je przetwarzać w imieniu Administratora zgodnie z niniejszą Umową.</w:t>
      </w:r>
    </w:p>
    <w:p w:rsidR="002F0DEB" w:rsidRDefault="002F0DEB" w:rsidP="002F0DEB">
      <w:pPr>
        <w:pStyle w:val="Akapitzlist"/>
        <w:numPr>
          <w:ilvl w:val="0"/>
          <w:numId w:val="27"/>
        </w:numPr>
        <w:spacing w:after="0" w:line="240" w:lineRule="auto"/>
        <w:ind w:left="360"/>
        <w:jc w:val="both"/>
        <w:rPr>
          <w:rFonts w:ascii="Book Antiqua" w:hAnsi="Book Antiqua"/>
          <w:sz w:val="20"/>
          <w:szCs w:val="20"/>
        </w:rPr>
      </w:pPr>
      <w:r>
        <w:rPr>
          <w:rFonts w:ascii="Book Antiqua" w:hAnsi="Book Antiqua"/>
          <w:sz w:val="20"/>
          <w:szCs w:val="20"/>
        </w:rPr>
        <w:t>Termin „dane osobowe” ma znaczenie przypisane mu w Przepisach Dotyczących Ochrony Danych Osobowych. „</w:t>
      </w:r>
      <w:r>
        <w:rPr>
          <w:rFonts w:ascii="Book Antiqua" w:hAnsi="Book Antiqua"/>
          <w:b/>
          <w:sz w:val="20"/>
          <w:szCs w:val="20"/>
        </w:rPr>
        <w:t>Przepisy Dotyczące Ochrony Danych Osobowych</w:t>
      </w:r>
      <w:r>
        <w:rPr>
          <w:rFonts w:ascii="Book Antiqua" w:hAnsi="Book Antiqua"/>
          <w:sz w:val="20"/>
          <w:szCs w:val="20"/>
        </w:rPr>
        <w:t xml:space="preserve">” oznaczają wszelkie akty prawne oraz przepisy, które znajdują zastosowanie do przetwarzania danych osobowych i ochrony prywatności, włączając w to </w:t>
      </w:r>
      <w:r>
        <w:rPr>
          <w:rFonts w:ascii="Book Antiqua" w:hAnsi="Book Antiqua"/>
          <w:bCs/>
          <w:sz w:val="20"/>
          <w:szCs w:val="20"/>
        </w:rPr>
        <w:t>Rozporządzenie Parlamentu Europejskiego i Rady (UE) 2016/679 z dnia 27 kwietnia 2016 r. w sprawie ochrony osób fizycznych w związku przetwarzaniem danych osobowych i w sprawie swobodnego przepływu takich danych oraz uchylenia dyrektywy 95/46/WE (Ogólne Rozporządzenie o Ochronie Danych, dalej także jako „</w:t>
      </w:r>
      <w:r>
        <w:rPr>
          <w:rFonts w:ascii="Book Antiqua" w:hAnsi="Book Antiqua"/>
          <w:b/>
          <w:bCs/>
          <w:sz w:val="20"/>
          <w:szCs w:val="20"/>
        </w:rPr>
        <w:t>Rozporządzenie 2016/679”</w:t>
      </w:r>
      <w:r>
        <w:rPr>
          <w:rFonts w:ascii="Book Antiqua" w:hAnsi="Book Antiqua"/>
          <w:bCs/>
          <w:sz w:val="20"/>
          <w:szCs w:val="20"/>
        </w:rPr>
        <w:t xml:space="preserve">), ustawę z dnia 10 maja 2018 r. o ochronie danych osobowych  </w:t>
      </w:r>
      <w:r>
        <w:rPr>
          <w:rStyle w:val="Pogrubienie"/>
          <w:rFonts w:ascii="Book Antiqua" w:hAnsi="Book Antiqua"/>
          <w:sz w:val="20"/>
          <w:szCs w:val="20"/>
        </w:rPr>
        <w:t>oraz inne akty prawne zawierające przepisy o ochronie danych osobowych, w tym takie, które wejdą w życie po zawarciu niniejszej Umowy, a także wszelkie wytyczne i kodeksy praktyk wydane przez jakikolwiek organ nadzorczy (włączając w to krajowe organy ochrony danych osobowych).</w:t>
      </w:r>
    </w:p>
    <w:p w:rsidR="002F0DEB" w:rsidRDefault="002F0DEB" w:rsidP="002F0DEB">
      <w:pPr>
        <w:pStyle w:val="Akapitzlist"/>
        <w:numPr>
          <w:ilvl w:val="0"/>
          <w:numId w:val="27"/>
        </w:numPr>
        <w:spacing w:after="0" w:line="240" w:lineRule="auto"/>
        <w:ind w:left="360"/>
        <w:jc w:val="both"/>
        <w:rPr>
          <w:rFonts w:ascii="Book Antiqua" w:hAnsi="Book Antiqua"/>
          <w:sz w:val="20"/>
          <w:szCs w:val="20"/>
        </w:rPr>
      </w:pPr>
      <w:r>
        <w:rPr>
          <w:rFonts w:ascii="Book Antiqua" w:hAnsi="Book Antiqua"/>
          <w:sz w:val="20"/>
          <w:szCs w:val="20"/>
        </w:rPr>
        <w:t xml:space="preserve">Administrator jest uprawniony do jednostronnego modyfikowania kategorii danych oraz wprowadzania zmian w zakresie osób, których dane dotyczą jeżeli jest to niezbędne do wykonania niniejszej Umowy (jeżeli nie zmienia to przedmiotu Umowy) przekazując Przetwarzającemu aktualizację listy kategorii danych/osób, których dane dotyczą. </w:t>
      </w:r>
    </w:p>
    <w:p w:rsidR="002F0DEB" w:rsidRDefault="002F0DEB" w:rsidP="002F0DEB">
      <w:pPr>
        <w:pStyle w:val="Akapitzlist"/>
        <w:numPr>
          <w:ilvl w:val="0"/>
          <w:numId w:val="27"/>
        </w:numPr>
        <w:spacing w:after="0" w:line="240" w:lineRule="auto"/>
        <w:ind w:left="360"/>
        <w:jc w:val="both"/>
        <w:rPr>
          <w:rFonts w:ascii="Book Antiqua" w:hAnsi="Book Antiqua"/>
          <w:sz w:val="20"/>
          <w:szCs w:val="20"/>
        </w:rPr>
      </w:pPr>
      <w:r>
        <w:rPr>
          <w:rFonts w:ascii="Book Antiqua" w:hAnsi="Book Antiqua"/>
          <w:sz w:val="20"/>
          <w:szCs w:val="20"/>
        </w:rPr>
        <w:t>Przetwarzający może przetwarzać dane osobowe jedynie w celach, które są niezbędne na potrzeby realizacji Umowy, a w szczególności na potrzeby przygotowania i przeprowadzenia szkoleń, weryfikacji tożsamości uczestników, komunikacji z uczestnikami, wystawienia certyfikatu ukończenia szkolenia.</w:t>
      </w:r>
    </w:p>
    <w:p w:rsidR="002F0DEB" w:rsidRDefault="002F0DEB" w:rsidP="002F0DEB">
      <w:pPr>
        <w:pStyle w:val="Akapitzlist"/>
        <w:numPr>
          <w:ilvl w:val="0"/>
          <w:numId w:val="27"/>
        </w:numPr>
        <w:spacing w:after="0" w:line="240" w:lineRule="auto"/>
        <w:ind w:left="360"/>
        <w:jc w:val="both"/>
        <w:rPr>
          <w:rFonts w:ascii="Book Antiqua" w:hAnsi="Book Antiqua"/>
          <w:sz w:val="20"/>
          <w:szCs w:val="20"/>
        </w:rPr>
      </w:pPr>
      <w:r>
        <w:rPr>
          <w:rFonts w:ascii="Book Antiqua" w:hAnsi="Book Antiqua"/>
          <w:sz w:val="20"/>
          <w:szCs w:val="20"/>
        </w:rPr>
        <w:t xml:space="preserve">Przetwarzający będzie przetwarzał dane osobowe wyłącznie w państwach należących do Europejskiego Obszaru Gospodarczego (EOG). </w:t>
      </w:r>
    </w:p>
    <w:p w:rsidR="002F0DEB" w:rsidRDefault="002F0DEB" w:rsidP="002F0DEB">
      <w:pPr>
        <w:rPr>
          <w:rFonts w:ascii="Book Antiqua" w:hAnsi="Book Antiqua"/>
          <w:sz w:val="20"/>
          <w:szCs w:val="20"/>
        </w:rPr>
      </w:pPr>
    </w:p>
    <w:p w:rsidR="002F0DEB" w:rsidRDefault="002F0DEB" w:rsidP="002F0DEB">
      <w:pPr>
        <w:spacing w:after="0"/>
        <w:jc w:val="center"/>
        <w:rPr>
          <w:rFonts w:ascii="Book Antiqua" w:hAnsi="Book Antiqua"/>
          <w:b/>
          <w:sz w:val="20"/>
          <w:szCs w:val="20"/>
        </w:rPr>
      </w:pPr>
      <w:r>
        <w:rPr>
          <w:rFonts w:ascii="Book Antiqua" w:hAnsi="Book Antiqua"/>
          <w:b/>
          <w:sz w:val="20"/>
          <w:szCs w:val="20"/>
        </w:rPr>
        <w:t>§ 2</w:t>
      </w:r>
    </w:p>
    <w:p w:rsidR="002F0DEB" w:rsidRDefault="002F0DEB" w:rsidP="002F0DEB">
      <w:pPr>
        <w:jc w:val="center"/>
        <w:rPr>
          <w:rFonts w:ascii="Book Antiqua" w:hAnsi="Book Antiqua"/>
          <w:sz w:val="20"/>
          <w:szCs w:val="20"/>
        </w:rPr>
      </w:pPr>
      <w:r>
        <w:rPr>
          <w:rFonts w:ascii="Book Antiqua" w:hAnsi="Book Antiqua"/>
          <w:b/>
          <w:sz w:val="20"/>
          <w:szCs w:val="20"/>
        </w:rPr>
        <w:t xml:space="preserve">Zakres powierzenia przetwarzania </w:t>
      </w:r>
    </w:p>
    <w:p w:rsidR="002F0DEB" w:rsidRDefault="002F0DEB" w:rsidP="002F0DEB">
      <w:pPr>
        <w:pStyle w:val="Akapitzlist"/>
        <w:numPr>
          <w:ilvl w:val="0"/>
          <w:numId w:val="28"/>
        </w:numPr>
        <w:spacing w:after="0" w:line="240" w:lineRule="auto"/>
        <w:jc w:val="both"/>
        <w:rPr>
          <w:rFonts w:ascii="Book Antiqua" w:hAnsi="Book Antiqua"/>
          <w:b/>
          <w:sz w:val="20"/>
          <w:szCs w:val="20"/>
        </w:rPr>
      </w:pPr>
      <w:r>
        <w:rPr>
          <w:rFonts w:ascii="Book Antiqua" w:hAnsi="Book Antiqua"/>
          <w:b/>
          <w:sz w:val="20"/>
          <w:szCs w:val="20"/>
        </w:rPr>
        <w:t xml:space="preserve">Przedmiot przetwarzania: </w:t>
      </w:r>
    </w:p>
    <w:p w:rsidR="002F0DEB" w:rsidRDefault="002F0DEB" w:rsidP="002F0DEB">
      <w:pPr>
        <w:pStyle w:val="Akapitzlist"/>
        <w:ind w:left="360"/>
        <w:jc w:val="both"/>
        <w:rPr>
          <w:rFonts w:ascii="Book Antiqua" w:hAnsi="Book Antiqua"/>
          <w:sz w:val="20"/>
          <w:szCs w:val="20"/>
        </w:rPr>
      </w:pPr>
      <w:r>
        <w:rPr>
          <w:rFonts w:ascii="Book Antiqua" w:hAnsi="Book Antiqua"/>
          <w:sz w:val="20"/>
          <w:szCs w:val="20"/>
        </w:rPr>
        <w:t xml:space="preserve">przygotowanie i przeprowadzenie szkoleń, weryfikacja tożsamości uczestników, komunikacja z uczestnikami, wystawienia certyfikatu zdania </w:t>
      </w:r>
      <w:bookmarkStart w:id="0" w:name="_GoBack"/>
      <w:r>
        <w:rPr>
          <w:rFonts w:ascii="Book Antiqua" w:hAnsi="Book Antiqua"/>
          <w:sz w:val="20"/>
          <w:szCs w:val="20"/>
        </w:rPr>
        <w:t>egzam</w:t>
      </w:r>
      <w:bookmarkEnd w:id="0"/>
      <w:r>
        <w:rPr>
          <w:rFonts w:ascii="Book Antiqua" w:hAnsi="Book Antiqua"/>
          <w:sz w:val="20"/>
          <w:szCs w:val="20"/>
        </w:rPr>
        <w:t xml:space="preserve">inu, </w:t>
      </w:r>
    </w:p>
    <w:p w:rsidR="002F0DEB" w:rsidRDefault="002F0DEB" w:rsidP="002F0DEB">
      <w:pPr>
        <w:pStyle w:val="Akapitzlist"/>
        <w:numPr>
          <w:ilvl w:val="0"/>
          <w:numId w:val="28"/>
        </w:numPr>
        <w:spacing w:after="0" w:line="240" w:lineRule="auto"/>
        <w:jc w:val="both"/>
        <w:rPr>
          <w:rFonts w:ascii="Book Antiqua" w:hAnsi="Book Antiqua"/>
          <w:b/>
          <w:sz w:val="20"/>
          <w:szCs w:val="20"/>
        </w:rPr>
      </w:pPr>
      <w:r>
        <w:rPr>
          <w:rFonts w:ascii="Book Antiqua" w:hAnsi="Book Antiqua"/>
          <w:b/>
          <w:sz w:val="20"/>
          <w:szCs w:val="20"/>
        </w:rPr>
        <w:t xml:space="preserve">Kategorie danych osobowych i osoby, których dane dotyczą: </w:t>
      </w:r>
    </w:p>
    <w:p w:rsidR="002F0DEB" w:rsidRDefault="002F0DEB" w:rsidP="002F0DEB">
      <w:pPr>
        <w:pStyle w:val="Akapitzlist"/>
        <w:ind w:left="360"/>
        <w:jc w:val="both"/>
        <w:rPr>
          <w:rFonts w:ascii="Book Antiqua" w:hAnsi="Book Antiqua"/>
          <w:sz w:val="20"/>
          <w:szCs w:val="20"/>
        </w:rPr>
      </w:pPr>
      <w:r>
        <w:rPr>
          <w:rFonts w:ascii="Book Antiqua" w:hAnsi="Book Antiqua"/>
          <w:sz w:val="20"/>
          <w:szCs w:val="20"/>
        </w:rPr>
        <w:t>imię i nazwisko uczestnika, adres e-mail, numer telefonu, numer PESEL, numer dokumentu tożsamości,</w:t>
      </w:r>
    </w:p>
    <w:p w:rsidR="002F0DEB" w:rsidRDefault="002F0DEB" w:rsidP="002F0DEB">
      <w:pPr>
        <w:pStyle w:val="Akapitzlist"/>
        <w:ind w:left="360"/>
        <w:jc w:val="both"/>
        <w:rPr>
          <w:rFonts w:ascii="Book Antiqua" w:hAnsi="Book Antiqua"/>
          <w:sz w:val="20"/>
          <w:szCs w:val="20"/>
        </w:rPr>
      </w:pPr>
      <w:r>
        <w:rPr>
          <w:rFonts w:ascii="Book Antiqua" w:hAnsi="Book Antiqua"/>
          <w:sz w:val="20"/>
          <w:szCs w:val="20"/>
        </w:rPr>
        <w:t xml:space="preserve">osoby których dane dotyczą: uczestnicy szkolenia </w:t>
      </w:r>
    </w:p>
    <w:p w:rsidR="002F0DEB" w:rsidRDefault="002F0DEB" w:rsidP="002F0DEB">
      <w:pPr>
        <w:pStyle w:val="Akapitzlist"/>
        <w:numPr>
          <w:ilvl w:val="0"/>
          <w:numId w:val="28"/>
        </w:numPr>
        <w:spacing w:after="0" w:line="240" w:lineRule="auto"/>
        <w:jc w:val="both"/>
        <w:rPr>
          <w:rFonts w:ascii="Book Antiqua" w:hAnsi="Book Antiqua"/>
          <w:b/>
          <w:sz w:val="20"/>
          <w:szCs w:val="20"/>
        </w:rPr>
      </w:pPr>
      <w:r>
        <w:rPr>
          <w:rFonts w:ascii="Book Antiqua" w:hAnsi="Book Antiqua"/>
          <w:b/>
          <w:sz w:val="20"/>
          <w:szCs w:val="20"/>
        </w:rPr>
        <w:t>Charakter przetwarzania danych osobowych</w:t>
      </w:r>
      <w:r>
        <w:rPr>
          <w:rFonts w:ascii="Book Antiqua" w:hAnsi="Book Antiqua"/>
          <w:sz w:val="20"/>
          <w:szCs w:val="20"/>
        </w:rPr>
        <w:t xml:space="preserve"> (opis czynności przetwarzania i sposób ich dokonywania np. częstotliwość powtarzalność, masowość, czasowość)</w:t>
      </w:r>
      <w:r>
        <w:rPr>
          <w:rFonts w:ascii="Book Antiqua" w:hAnsi="Book Antiqua"/>
          <w:b/>
          <w:sz w:val="20"/>
          <w:szCs w:val="20"/>
        </w:rPr>
        <w:t xml:space="preserve">: </w:t>
      </w:r>
    </w:p>
    <w:p w:rsidR="002F0DEB" w:rsidRDefault="002F0DEB" w:rsidP="002F0DEB">
      <w:pPr>
        <w:pStyle w:val="Akapitzlist"/>
        <w:ind w:left="360"/>
        <w:jc w:val="both"/>
        <w:rPr>
          <w:rFonts w:ascii="Book Antiqua" w:hAnsi="Book Antiqua"/>
          <w:sz w:val="20"/>
          <w:szCs w:val="20"/>
        </w:rPr>
      </w:pPr>
      <w:r>
        <w:rPr>
          <w:rFonts w:ascii="Book Antiqua" w:hAnsi="Book Antiqua"/>
          <w:sz w:val="20"/>
          <w:szCs w:val="20"/>
        </w:rPr>
        <w:t>przechowywanie,  utrwalanie, zwielokrotnianie, organizowanie, pobieranie, przeglądanie, wykorzystywanie i inne rodzaje przetwarzania,</w:t>
      </w:r>
    </w:p>
    <w:p w:rsidR="002F0DEB" w:rsidRDefault="002F0DEB" w:rsidP="002F0DEB">
      <w:pPr>
        <w:pStyle w:val="Akapitzlist"/>
        <w:ind w:left="360"/>
        <w:jc w:val="both"/>
        <w:rPr>
          <w:rFonts w:ascii="Book Antiqua" w:hAnsi="Book Antiqua"/>
          <w:sz w:val="20"/>
          <w:szCs w:val="20"/>
        </w:rPr>
      </w:pPr>
      <w:r>
        <w:rPr>
          <w:rFonts w:ascii="Book Antiqua" w:hAnsi="Book Antiqua"/>
          <w:sz w:val="20"/>
          <w:szCs w:val="20"/>
        </w:rPr>
        <w:t>przetwarzanie w sposób zautomatyzowany (w systemach IT)</w:t>
      </w:r>
    </w:p>
    <w:p w:rsidR="002F0DEB" w:rsidRDefault="002F0DEB" w:rsidP="002F0DEB">
      <w:pPr>
        <w:spacing w:after="0"/>
        <w:jc w:val="center"/>
        <w:rPr>
          <w:rFonts w:ascii="Book Antiqua" w:hAnsi="Book Antiqua"/>
          <w:b/>
          <w:sz w:val="20"/>
          <w:szCs w:val="20"/>
        </w:rPr>
      </w:pPr>
      <w:r>
        <w:rPr>
          <w:rFonts w:ascii="Book Antiqua" w:hAnsi="Book Antiqua"/>
          <w:b/>
          <w:sz w:val="20"/>
          <w:szCs w:val="20"/>
        </w:rPr>
        <w:t>§ 3</w:t>
      </w:r>
    </w:p>
    <w:p w:rsidR="002F0DEB" w:rsidRDefault="002F0DEB" w:rsidP="002F0DEB">
      <w:pPr>
        <w:spacing w:after="0"/>
        <w:jc w:val="center"/>
        <w:rPr>
          <w:rFonts w:ascii="Book Antiqua" w:hAnsi="Book Antiqua"/>
          <w:sz w:val="20"/>
          <w:szCs w:val="20"/>
        </w:rPr>
      </w:pPr>
      <w:r>
        <w:rPr>
          <w:rFonts w:ascii="Book Antiqua" w:hAnsi="Book Antiqua"/>
          <w:b/>
          <w:sz w:val="20"/>
          <w:szCs w:val="20"/>
        </w:rPr>
        <w:t xml:space="preserve">Obowiązki Przetwarzającego </w:t>
      </w:r>
    </w:p>
    <w:p w:rsidR="002F0DEB" w:rsidRDefault="002F0DEB" w:rsidP="002F0DEB">
      <w:pPr>
        <w:pStyle w:val="Akapitzlist"/>
        <w:numPr>
          <w:ilvl w:val="0"/>
          <w:numId w:val="29"/>
        </w:numPr>
        <w:spacing w:after="0" w:line="240" w:lineRule="auto"/>
        <w:jc w:val="both"/>
        <w:rPr>
          <w:rFonts w:ascii="Book Antiqua" w:hAnsi="Book Antiqua"/>
          <w:sz w:val="20"/>
          <w:szCs w:val="20"/>
        </w:rPr>
      </w:pPr>
      <w:r>
        <w:rPr>
          <w:rFonts w:ascii="Book Antiqua" w:hAnsi="Book Antiqua"/>
          <w:sz w:val="20"/>
          <w:szCs w:val="20"/>
        </w:rPr>
        <w:t xml:space="preserve">Przetwarzanie przez Przetwarzającego danych osobowych musi odbywać się zgodnie z instrukcjami Administratora oraz wszystkimi aktualnie obowiązującymi Przepisami Dotyczącymi Ochrony Danych Osobowych. </w:t>
      </w:r>
    </w:p>
    <w:p w:rsidR="002F0DEB" w:rsidRDefault="002F0DEB" w:rsidP="002F0DEB">
      <w:pPr>
        <w:pStyle w:val="Akapitzlist"/>
        <w:numPr>
          <w:ilvl w:val="0"/>
          <w:numId w:val="29"/>
        </w:numPr>
        <w:spacing w:after="0" w:line="240" w:lineRule="auto"/>
        <w:jc w:val="both"/>
        <w:rPr>
          <w:rFonts w:ascii="Book Antiqua" w:hAnsi="Book Antiqua"/>
          <w:sz w:val="20"/>
          <w:szCs w:val="20"/>
        </w:rPr>
      </w:pPr>
      <w:r>
        <w:rPr>
          <w:rFonts w:ascii="Book Antiqua" w:hAnsi="Book Antiqua"/>
          <w:sz w:val="20"/>
          <w:szCs w:val="20"/>
        </w:rPr>
        <w:t>Przetwarzający nie będzie wykonywał swoich obowiązków wynikających z niniejszej Umowy w sposób, który może spowodować, że Administrator naruszy jakikolwiek obowiązek wynikający z Przepisów Dotyczących Ochrony Danych Osobowych. Przetwarzający niezwłocznie poinformuje Administratora, jeżeli w jego opinii polecenie Administratora narusza Przepisy Dotyczące Ochrony Danych Osobowych.</w:t>
      </w:r>
    </w:p>
    <w:p w:rsidR="002F0DEB" w:rsidRDefault="002F0DEB" w:rsidP="002F0DEB">
      <w:pPr>
        <w:pStyle w:val="Akapitzlist"/>
        <w:numPr>
          <w:ilvl w:val="0"/>
          <w:numId w:val="29"/>
        </w:numPr>
        <w:spacing w:after="0" w:line="240" w:lineRule="auto"/>
        <w:jc w:val="both"/>
        <w:rPr>
          <w:rFonts w:ascii="Book Antiqua" w:hAnsi="Book Antiqua"/>
          <w:sz w:val="20"/>
          <w:szCs w:val="20"/>
        </w:rPr>
      </w:pPr>
      <w:r>
        <w:rPr>
          <w:rFonts w:ascii="Book Antiqua" w:hAnsi="Book Antiqua"/>
          <w:sz w:val="20"/>
          <w:szCs w:val="20"/>
        </w:rPr>
        <w:t xml:space="preserve">Przetwarzający zobowiązany jest zabezpieczyć dane osobowe oraz zachować je w poufności. Przy ocenie odpowiedniego poziomu ochrony danych osobowych Przetwarzający musi wziąć pod uwagę wszelkie niezbędne techniczne i organizacyjne środki bezpieczeństwa, w tym wszelkie niezbędne dodatkowe środki mające na celu zapewnienie, aby </w:t>
      </w:r>
      <w:r>
        <w:rPr>
          <w:rFonts w:ascii="Times New Roman" w:hAnsi="Times New Roman" w:cs="Times New Roman"/>
          <w:sz w:val="20"/>
          <w:szCs w:val="20"/>
        </w:rPr>
        <w:t>​​</w:t>
      </w:r>
      <w:r>
        <w:rPr>
          <w:rFonts w:ascii="Book Antiqua" w:hAnsi="Book Antiqua"/>
          <w:sz w:val="20"/>
          <w:szCs w:val="20"/>
        </w:rPr>
        <w:t>dane osobowe nie uleg</w:t>
      </w:r>
      <w:r>
        <w:rPr>
          <w:rFonts w:ascii="Book Antiqua" w:hAnsi="Book Antiqua" w:cs="Book Antiqua"/>
          <w:sz w:val="20"/>
          <w:szCs w:val="20"/>
        </w:rPr>
        <w:t>ł</w:t>
      </w:r>
      <w:r>
        <w:rPr>
          <w:rFonts w:ascii="Book Antiqua" w:hAnsi="Book Antiqua"/>
          <w:sz w:val="20"/>
          <w:szCs w:val="20"/>
        </w:rPr>
        <w:t>y przypadkowemu lub bezprawnemu zniszczeniu, naruszeniu, utracie, nie zostały ujawnione osobom trzecim lub nie były wykorzystywane lub przetwarzane w sposób sprzeczny z Przepisami Dotyczącymi Ochrony Danych Osobowych. Z tego względu Przetwarzający zobowiązuje się, między innymi:</w:t>
      </w:r>
    </w:p>
    <w:p w:rsidR="002F0DEB" w:rsidRDefault="002F0DEB" w:rsidP="002F0DEB">
      <w:pPr>
        <w:pStyle w:val="Akapitzlist"/>
        <w:rPr>
          <w:rFonts w:ascii="Book Antiqua" w:hAnsi="Book Antiqua"/>
          <w:sz w:val="20"/>
          <w:szCs w:val="20"/>
        </w:rPr>
      </w:pPr>
    </w:p>
    <w:p w:rsidR="002F0DEB" w:rsidRDefault="002F0DEB" w:rsidP="002F0DEB">
      <w:pPr>
        <w:pStyle w:val="Akapitzlist"/>
        <w:numPr>
          <w:ilvl w:val="1"/>
          <w:numId w:val="29"/>
        </w:numPr>
        <w:spacing w:after="0" w:line="240" w:lineRule="auto"/>
        <w:ind w:left="720"/>
        <w:jc w:val="both"/>
        <w:rPr>
          <w:rFonts w:ascii="Book Antiqua" w:hAnsi="Book Antiqua"/>
          <w:sz w:val="20"/>
          <w:szCs w:val="20"/>
        </w:rPr>
      </w:pPr>
      <w:r>
        <w:rPr>
          <w:rFonts w:ascii="Book Antiqua" w:hAnsi="Book Antiqua"/>
          <w:sz w:val="20"/>
          <w:szCs w:val="20"/>
        </w:rPr>
        <w:t>zapewnić, aby dostęp do danych osobowych mieli tylko pracownicy/współpracownicy Przetwarzającego, którzy będą ich potrzebować w celu wykonywania swojej pracy oraz którzy posiadają upoważnienia udzielone przez Przetwarzającego,</w:t>
      </w:r>
    </w:p>
    <w:p w:rsidR="002F0DEB" w:rsidRDefault="002F0DEB" w:rsidP="002F0DEB">
      <w:pPr>
        <w:pStyle w:val="Akapitzlist"/>
        <w:rPr>
          <w:rFonts w:ascii="Book Antiqua" w:hAnsi="Book Antiqua"/>
          <w:sz w:val="20"/>
          <w:szCs w:val="20"/>
        </w:rPr>
      </w:pPr>
    </w:p>
    <w:p w:rsidR="002F0DEB" w:rsidRDefault="002F0DEB" w:rsidP="002F0DEB">
      <w:pPr>
        <w:pStyle w:val="Akapitzlist"/>
        <w:numPr>
          <w:ilvl w:val="1"/>
          <w:numId w:val="29"/>
        </w:numPr>
        <w:spacing w:after="0" w:line="240" w:lineRule="auto"/>
        <w:ind w:left="720"/>
        <w:jc w:val="both"/>
        <w:rPr>
          <w:rFonts w:ascii="Book Antiqua" w:hAnsi="Book Antiqua"/>
          <w:sz w:val="20"/>
          <w:szCs w:val="20"/>
        </w:rPr>
      </w:pPr>
      <w:r>
        <w:rPr>
          <w:rFonts w:ascii="Book Antiqua" w:hAnsi="Book Antiqua"/>
          <w:sz w:val="20"/>
          <w:szCs w:val="20"/>
        </w:rPr>
        <w:t>zapewnić, aby osoby upoważnione do przetwarzania danych osobowych zobowiązały się do zachowania tajemnicy lub by podlegały ustawowemu obowiązkowi w zakresie zachowania tajemnicy,</w:t>
      </w:r>
    </w:p>
    <w:p w:rsidR="002F0DEB" w:rsidRDefault="002F0DEB" w:rsidP="002F0DEB">
      <w:pPr>
        <w:pStyle w:val="Akapitzlist"/>
        <w:rPr>
          <w:rFonts w:ascii="Book Antiqua" w:hAnsi="Book Antiqua"/>
          <w:sz w:val="20"/>
          <w:szCs w:val="20"/>
        </w:rPr>
      </w:pPr>
    </w:p>
    <w:p w:rsidR="002F0DEB" w:rsidRDefault="002F0DEB" w:rsidP="002F0DEB">
      <w:pPr>
        <w:pStyle w:val="Akapitzlist"/>
        <w:numPr>
          <w:ilvl w:val="1"/>
          <w:numId w:val="29"/>
        </w:numPr>
        <w:spacing w:after="0" w:line="240" w:lineRule="auto"/>
        <w:ind w:left="720"/>
        <w:jc w:val="both"/>
        <w:rPr>
          <w:rFonts w:ascii="Book Antiqua" w:hAnsi="Book Antiqua"/>
          <w:sz w:val="20"/>
          <w:szCs w:val="20"/>
        </w:rPr>
      </w:pPr>
      <w:r>
        <w:rPr>
          <w:rFonts w:ascii="Book Antiqua" w:hAnsi="Book Antiqua"/>
          <w:sz w:val="20"/>
          <w:szCs w:val="20"/>
        </w:rPr>
        <w:t>zapewnić, aby osoby upoważnione do przetwarzania danych osobowych przechodziły odpowiednie szkolenia, otrzymywały odpowiednie instrukcje i wytyczne dotyczące przetwarzania danych osobowych; Przetwarzający musi zapewnić, aby osoby upoważnione do przetwarzania danych osobowych zostały zaznajomione z wymaganiami dotyczącymi bezpieczeństwa danych,</w:t>
      </w:r>
    </w:p>
    <w:p w:rsidR="002F0DEB" w:rsidRDefault="002F0DEB" w:rsidP="002F0DEB">
      <w:pPr>
        <w:pStyle w:val="Akapitzlist"/>
        <w:rPr>
          <w:rFonts w:ascii="Book Antiqua" w:hAnsi="Book Antiqua"/>
          <w:sz w:val="20"/>
          <w:szCs w:val="20"/>
        </w:rPr>
      </w:pPr>
    </w:p>
    <w:p w:rsidR="002F0DEB" w:rsidRDefault="002F0DEB" w:rsidP="002F0DEB">
      <w:pPr>
        <w:pStyle w:val="Akapitzlist"/>
        <w:numPr>
          <w:ilvl w:val="1"/>
          <w:numId w:val="29"/>
        </w:numPr>
        <w:spacing w:after="0" w:line="240" w:lineRule="auto"/>
        <w:ind w:left="720"/>
        <w:jc w:val="both"/>
        <w:rPr>
          <w:rFonts w:ascii="Book Antiqua" w:hAnsi="Book Antiqua"/>
          <w:sz w:val="20"/>
          <w:szCs w:val="20"/>
        </w:rPr>
      </w:pPr>
      <w:r>
        <w:rPr>
          <w:rFonts w:ascii="Book Antiqua" w:hAnsi="Book Antiqua"/>
          <w:sz w:val="20"/>
          <w:szCs w:val="20"/>
        </w:rPr>
        <w:t>wprowadzić adekwatne procedury uwierzytelniania w systemach IT oraz posiadać odpowiednie oprogramowanie chroniące dane w takich systemach lub na nośnikach,</w:t>
      </w:r>
    </w:p>
    <w:p w:rsidR="002F0DEB" w:rsidRDefault="002F0DEB" w:rsidP="002F0DEB">
      <w:pPr>
        <w:rPr>
          <w:rFonts w:ascii="Book Antiqua" w:hAnsi="Book Antiqua"/>
          <w:sz w:val="20"/>
          <w:szCs w:val="20"/>
        </w:rPr>
      </w:pPr>
    </w:p>
    <w:p w:rsidR="002F0DEB" w:rsidRDefault="002F0DEB" w:rsidP="002F0DEB">
      <w:pPr>
        <w:pStyle w:val="Akapitzlist"/>
        <w:numPr>
          <w:ilvl w:val="1"/>
          <w:numId w:val="29"/>
        </w:numPr>
        <w:spacing w:after="0" w:line="240" w:lineRule="auto"/>
        <w:ind w:left="720"/>
        <w:jc w:val="both"/>
        <w:rPr>
          <w:rFonts w:ascii="Book Antiqua" w:hAnsi="Book Antiqua"/>
          <w:sz w:val="20"/>
          <w:szCs w:val="20"/>
        </w:rPr>
      </w:pPr>
      <w:r>
        <w:rPr>
          <w:rFonts w:ascii="Book Antiqua" w:hAnsi="Book Antiqua"/>
          <w:sz w:val="20"/>
          <w:szCs w:val="20"/>
        </w:rPr>
        <w:t>zapewnić, aby budynki i instalacje wykorzystywane do przetwarzania danych osobowych były zabezpieczone przed dostępem osób nieupoważnionych, a wykorzystywany sprzęt i oprogramowanie było regularnie monitorowane i aktualizowane,</w:t>
      </w:r>
    </w:p>
    <w:p w:rsidR="002F0DEB" w:rsidRDefault="002F0DEB" w:rsidP="002F0DEB">
      <w:pPr>
        <w:rPr>
          <w:rFonts w:ascii="Book Antiqua" w:hAnsi="Book Antiqua"/>
          <w:sz w:val="20"/>
          <w:szCs w:val="20"/>
        </w:rPr>
      </w:pPr>
    </w:p>
    <w:p w:rsidR="002F0DEB" w:rsidRDefault="002F0DEB" w:rsidP="002F0DEB">
      <w:pPr>
        <w:pStyle w:val="Akapitzlist"/>
        <w:numPr>
          <w:ilvl w:val="1"/>
          <w:numId w:val="29"/>
        </w:numPr>
        <w:spacing w:after="0" w:line="240" w:lineRule="auto"/>
        <w:ind w:left="720"/>
        <w:jc w:val="both"/>
        <w:rPr>
          <w:rFonts w:ascii="Book Antiqua" w:hAnsi="Book Antiqua"/>
          <w:sz w:val="20"/>
          <w:szCs w:val="20"/>
        </w:rPr>
      </w:pPr>
      <w:r>
        <w:rPr>
          <w:rFonts w:ascii="Book Antiqua" w:hAnsi="Book Antiqua"/>
          <w:sz w:val="20"/>
          <w:szCs w:val="20"/>
        </w:rPr>
        <w:t xml:space="preserve">wdrożyć  instrumenty wskazane w art. 32 </w:t>
      </w:r>
      <w:r>
        <w:rPr>
          <w:rFonts w:ascii="Book Antiqua" w:hAnsi="Book Antiqua"/>
          <w:bCs/>
          <w:sz w:val="20"/>
          <w:szCs w:val="20"/>
        </w:rPr>
        <w:t>Rozporządzenia 2016/679</w:t>
      </w:r>
      <w:r>
        <w:rPr>
          <w:rFonts w:ascii="Book Antiqua" w:hAnsi="Book Antiqua"/>
          <w:sz w:val="20"/>
          <w:szCs w:val="20"/>
        </w:rPr>
        <w:t>, w tym odpowiednie środki organizacyjne i techniczne, aby zapewnić stopień bezpieczeństwa danych osobowych adekwatny do ryzyka.</w:t>
      </w:r>
    </w:p>
    <w:p w:rsidR="002F0DEB" w:rsidRDefault="002F0DEB" w:rsidP="002F0DEB">
      <w:pPr>
        <w:rPr>
          <w:rFonts w:ascii="Book Antiqua" w:hAnsi="Book Antiqua"/>
          <w:sz w:val="20"/>
          <w:szCs w:val="20"/>
        </w:rPr>
      </w:pPr>
    </w:p>
    <w:p w:rsidR="002F0DEB" w:rsidRDefault="002F0DEB" w:rsidP="002F0DEB">
      <w:pPr>
        <w:pStyle w:val="Akapitzlist"/>
        <w:numPr>
          <w:ilvl w:val="0"/>
          <w:numId w:val="29"/>
        </w:numPr>
        <w:spacing w:after="0" w:line="240" w:lineRule="auto"/>
        <w:jc w:val="both"/>
        <w:rPr>
          <w:rFonts w:ascii="Book Antiqua" w:hAnsi="Book Antiqua"/>
          <w:sz w:val="20"/>
          <w:szCs w:val="20"/>
        </w:rPr>
      </w:pPr>
      <w:r>
        <w:rPr>
          <w:rFonts w:ascii="Book Antiqua" w:hAnsi="Book Antiqua"/>
          <w:sz w:val="20"/>
          <w:szCs w:val="20"/>
        </w:rPr>
        <w:t>Na wniosek Administratora, Przetwarzający oświadczy lub potwierdzi, że Przetwarzający przestrzega wymogów wynikających z Przepisów Dotyczących Ochrony Danych Osobowych, w tym prowadzenia dokumentacji dotyczącej przetwarzania danych u Przetwarzającego oraz procedur/zasad dotyczących przetwarzania danych osobowych, a także przekaże niezbędne informacje i dokumenty potwierdzające zgodność przetwarzania danych z Przepisami Dotyczącymi Ochrony Danych Osobowych w przypadku kontroli prowadzonej przez organ nadzorczy u Administratora.</w:t>
      </w:r>
    </w:p>
    <w:p w:rsidR="002F0DEB" w:rsidRDefault="002F0DEB" w:rsidP="002F0DEB">
      <w:pPr>
        <w:pStyle w:val="Akapitzlist"/>
        <w:numPr>
          <w:ilvl w:val="0"/>
          <w:numId w:val="29"/>
        </w:numPr>
        <w:spacing w:after="0" w:line="240" w:lineRule="auto"/>
        <w:jc w:val="both"/>
        <w:rPr>
          <w:rFonts w:ascii="Book Antiqua" w:hAnsi="Book Antiqua"/>
          <w:sz w:val="20"/>
          <w:szCs w:val="20"/>
        </w:rPr>
      </w:pPr>
      <w:r>
        <w:rPr>
          <w:rFonts w:ascii="Book Antiqua" w:hAnsi="Book Antiqua"/>
          <w:sz w:val="20"/>
          <w:szCs w:val="20"/>
        </w:rPr>
        <w:t xml:space="preserve">Przetwarzający musi niezwłocznie powiadomić Administratora o naruszeniu ochrony danych osobowych lub o podejrzeniu naruszenia ochrony danych osobowych lub innych nieprawidłowościach, jakie wystąpiły w związku z przetwarzaniem danych osobowych. W przypadku naruszenia ochrony danych osobowych, Przetwarzający niezwłocznie, ale nie później niż w terminie 24 godzin od wykrycia naruszenia, powiadomi o takim zdarzeniu Administratora. Ponadto, Przetwarzający zobowiązuje się pomagać Administratorowi w zapewnieniu przestrzegania przez niego obowiązków w zakresie: </w:t>
      </w:r>
    </w:p>
    <w:p w:rsidR="002F0DEB" w:rsidRDefault="002F0DEB" w:rsidP="002F0DEB">
      <w:pPr>
        <w:pStyle w:val="Akapitzlist"/>
        <w:rPr>
          <w:rFonts w:ascii="Book Antiqua" w:hAnsi="Book Antiqua"/>
          <w:sz w:val="20"/>
          <w:szCs w:val="20"/>
        </w:rPr>
      </w:pPr>
    </w:p>
    <w:p w:rsidR="002F0DEB" w:rsidRDefault="002F0DEB" w:rsidP="002F0DEB">
      <w:pPr>
        <w:pStyle w:val="Akapitzlist"/>
        <w:numPr>
          <w:ilvl w:val="1"/>
          <w:numId w:val="29"/>
        </w:numPr>
        <w:spacing w:after="0" w:line="240" w:lineRule="auto"/>
        <w:ind w:left="720"/>
        <w:jc w:val="both"/>
        <w:rPr>
          <w:rFonts w:ascii="Book Antiqua" w:hAnsi="Book Antiqua"/>
          <w:sz w:val="20"/>
          <w:szCs w:val="20"/>
        </w:rPr>
      </w:pPr>
      <w:r>
        <w:rPr>
          <w:rFonts w:ascii="Book Antiqua" w:hAnsi="Book Antiqua"/>
          <w:sz w:val="20"/>
          <w:szCs w:val="20"/>
        </w:rPr>
        <w:t>dokumentowania wszelkich naruszeń ochrony danych osobowych, oraz</w:t>
      </w:r>
    </w:p>
    <w:p w:rsidR="002F0DEB" w:rsidRDefault="002F0DEB" w:rsidP="002F0DEB">
      <w:pPr>
        <w:pStyle w:val="Akapitzlist"/>
        <w:rPr>
          <w:rFonts w:ascii="Book Antiqua" w:hAnsi="Book Antiqua"/>
          <w:sz w:val="20"/>
          <w:szCs w:val="20"/>
        </w:rPr>
      </w:pPr>
    </w:p>
    <w:p w:rsidR="002F0DEB" w:rsidRDefault="002F0DEB" w:rsidP="002F0DEB">
      <w:pPr>
        <w:pStyle w:val="Akapitzlist"/>
        <w:numPr>
          <w:ilvl w:val="1"/>
          <w:numId w:val="29"/>
        </w:numPr>
        <w:spacing w:after="0" w:line="240" w:lineRule="auto"/>
        <w:ind w:left="720"/>
        <w:jc w:val="both"/>
        <w:rPr>
          <w:rFonts w:ascii="Book Antiqua" w:hAnsi="Book Antiqua"/>
          <w:sz w:val="20"/>
          <w:szCs w:val="20"/>
        </w:rPr>
      </w:pPr>
      <w:r>
        <w:rPr>
          <w:rFonts w:ascii="Book Antiqua" w:hAnsi="Book Antiqua"/>
          <w:sz w:val="20"/>
          <w:szCs w:val="20"/>
        </w:rPr>
        <w:t xml:space="preserve">zgłaszania właściwemu organowi nadzorczemu wszelkich przypadków naruszenia ochrony danych osobowych, oraz </w:t>
      </w:r>
    </w:p>
    <w:p w:rsidR="002F0DEB" w:rsidRDefault="002F0DEB" w:rsidP="002F0DEB">
      <w:pPr>
        <w:pStyle w:val="Akapitzlist"/>
        <w:rPr>
          <w:rFonts w:ascii="Book Antiqua" w:hAnsi="Book Antiqua"/>
          <w:sz w:val="20"/>
          <w:szCs w:val="20"/>
        </w:rPr>
      </w:pPr>
    </w:p>
    <w:p w:rsidR="002F0DEB" w:rsidRDefault="002F0DEB" w:rsidP="002F0DEB">
      <w:pPr>
        <w:pStyle w:val="Akapitzlist"/>
        <w:numPr>
          <w:ilvl w:val="1"/>
          <w:numId w:val="29"/>
        </w:numPr>
        <w:spacing w:after="0" w:line="240" w:lineRule="auto"/>
        <w:ind w:left="720" w:hanging="436"/>
        <w:jc w:val="both"/>
        <w:rPr>
          <w:rFonts w:ascii="Book Antiqua" w:hAnsi="Book Antiqua"/>
          <w:sz w:val="20"/>
          <w:szCs w:val="20"/>
        </w:rPr>
      </w:pPr>
      <w:r>
        <w:rPr>
          <w:rFonts w:ascii="Book Antiqua" w:hAnsi="Book Antiqua"/>
          <w:sz w:val="20"/>
          <w:szCs w:val="20"/>
        </w:rPr>
        <w:t xml:space="preserve">zawiadamiania osób, których dane dotyczą, o takich naruszeniach, zgodnie z art. 33 oraz art. 34 </w:t>
      </w:r>
      <w:r>
        <w:rPr>
          <w:rFonts w:ascii="Book Antiqua" w:hAnsi="Book Antiqua"/>
          <w:bCs/>
          <w:sz w:val="20"/>
          <w:szCs w:val="20"/>
        </w:rPr>
        <w:t>Rozporządzenia 2016/679</w:t>
      </w:r>
      <w:r>
        <w:rPr>
          <w:rFonts w:ascii="Book Antiqua" w:hAnsi="Book Antiqua"/>
          <w:sz w:val="20"/>
          <w:szCs w:val="20"/>
        </w:rPr>
        <w:t xml:space="preserve">. </w:t>
      </w:r>
    </w:p>
    <w:p w:rsidR="002F0DEB" w:rsidRDefault="002F0DEB" w:rsidP="002F0DEB">
      <w:pPr>
        <w:rPr>
          <w:rFonts w:ascii="Book Antiqua" w:hAnsi="Book Antiqua"/>
          <w:sz w:val="20"/>
          <w:szCs w:val="20"/>
        </w:rPr>
      </w:pPr>
    </w:p>
    <w:p w:rsidR="002F0DEB" w:rsidRDefault="002F0DEB" w:rsidP="002F0DEB">
      <w:pPr>
        <w:pStyle w:val="Akapitzlist"/>
        <w:numPr>
          <w:ilvl w:val="0"/>
          <w:numId w:val="29"/>
        </w:numPr>
        <w:spacing w:after="0" w:line="240" w:lineRule="auto"/>
        <w:jc w:val="both"/>
        <w:rPr>
          <w:rFonts w:ascii="Book Antiqua" w:hAnsi="Book Antiqua"/>
          <w:sz w:val="20"/>
          <w:szCs w:val="20"/>
        </w:rPr>
      </w:pPr>
      <w:r>
        <w:rPr>
          <w:rFonts w:ascii="Book Antiqua" w:hAnsi="Book Antiqua"/>
          <w:sz w:val="20"/>
          <w:szCs w:val="20"/>
        </w:rPr>
        <w:t>Jeśli Przetwarzający otrzyma wniosek o dostęp do danych osobowych od osoby, której te dane dotyczą lub jakikolwiek inny wniosek mający na celu skorzystanie z praw osób, których dane dotyczą lub żądanie organu nadzorczego dotyczące powierzonych danych osobowych lub niniejszej Umowy, Przetwarzający niezwłocznie, nie później jednak niż w terminie 24 godzin, prześle taki wniosek lub żądanie do Administratora oraz będzie postępować zgodnie z instrukcjami otrzymanymi od Administratora. Przetwarzający nie może udzielać odpowiedzi na jakiekolwiek żądania osób, których dane dotyczą ani poprawiać, zmieniać lub usuwać danych osobowych osób, których dane dotyczą, ani odpowiadać na żądania organu nadzorczego dotyczące danych osobowych powierzonych do przetwarzania przez Administratora - bez zgody Administratora.</w:t>
      </w:r>
    </w:p>
    <w:p w:rsidR="002F0DEB" w:rsidRDefault="002F0DEB" w:rsidP="002F0DEB">
      <w:pPr>
        <w:pStyle w:val="Akapitzlist"/>
        <w:numPr>
          <w:ilvl w:val="0"/>
          <w:numId w:val="29"/>
        </w:numPr>
        <w:spacing w:after="0" w:line="240" w:lineRule="auto"/>
        <w:jc w:val="both"/>
        <w:rPr>
          <w:rFonts w:ascii="Book Antiqua" w:hAnsi="Book Antiqua"/>
          <w:sz w:val="20"/>
          <w:szCs w:val="20"/>
        </w:rPr>
      </w:pPr>
      <w:r>
        <w:rPr>
          <w:rFonts w:ascii="Book Antiqua" w:hAnsi="Book Antiqua"/>
          <w:sz w:val="20"/>
          <w:szCs w:val="20"/>
        </w:rPr>
        <w:t>Przetwarzający zobowiązany jest do prowadzenia wszelkich rejestrów wymaganych przez Przepisy Dotyczące Ochrony Danych Osobowych oraz do ich udostępnienia na żądanie Administratora, w zakresie w jakim dotyczą przetwarzania danych osobowych w imieniu Administratora.</w:t>
      </w:r>
    </w:p>
    <w:p w:rsidR="002F0DEB" w:rsidRDefault="002F0DEB" w:rsidP="002F0DEB">
      <w:pPr>
        <w:pStyle w:val="Akapitzlist"/>
        <w:numPr>
          <w:ilvl w:val="0"/>
          <w:numId w:val="29"/>
        </w:numPr>
        <w:spacing w:after="0" w:line="240" w:lineRule="auto"/>
        <w:jc w:val="both"/>
        <w:rPr>
          <w:rFonts w:ascii="Book Antiqua" w:hAnsi="Book Antiqua"/>
          <w:sz w:val="20"/>
          <w:szCs w:val="20"/>
        </w:rPr>
      </w:pPr>
      <w:r>
        <w:rPr>
          <w:rFonts w:ascii="Book Antiqua" w:hAnsi="Book Antiqua"/>
          <w:sz w:val="20"/>
          <w:szCs w:val="20"/>
        </w:rPr>
        <w:t>Przetwarzający gwarantuje, że będzie wspierać Administratora w wykonywaniu przez niego jego obowiązków zgodnie z Przepisami Dotyczącymi Ochrony Danych Osobowych.</w:t>
      </w:r>
    </w:p>
    <w:p w:rsidR="002F0DEB" w:rsidRDefault="002F0DEB" w:rsidP="002F0DEB">
      <w:pPr>
        <w:jc w:val="center"/>
        <w:rPr>
          <w:rFonts w:ascii="Book Antiqua" w:hAnsi="Book Antiqua"/>
          <w:b/>
          <w:sz w:val="20"/>
          <w:szCs w:val="20"/>
        </w:rPr>
      </w:pPr>
    </w:p>
    <w:p w:rsidR="002F0DEB" w:rsidRDefault="002F0DEB" w:rsidP="002F0DEB">
      <w:pPr>
        <w:spacing w:after="0"/>
        <w:jc w:val="center"/>
        <w:rPr>
          <w:rFonts w:ascii="Book Antiqua" w:hAnsi="Book Antiqua"/>
          <w:b/>
          <w:sz w:val="20"/>
          <w:szCs w:val="20"/>
        </w:rPr>
      </w:pPr>
      <w:r>
        <w:rPr>
          <w:rFonts w:ascii="Book Antiqua" w:hAnsi="Book Antiqua"/>
          <w:b/>
          <w:sz w:val="20"/>
          <w:szCs w:val="20"/>
        </w:rPr>
        <w:t>§ 4</w:t>
      </w:r>
    </w:p>
    <w:p w:rsidR="002F0DEB" w:rsidRDefault="002F0DEB" w:rsidP="002F0DEB">
      <w:pPr>
        <w:spacing w:after="0"/>
        <w:jc w:val="center"/>
        <w:rPr>
          <w:rFonts w:ascii="Book Antiqua" w:hAnsi="Book Antiqua"/>
          <w:b/>
          <w:sz w:val="20"/>
          <w:szCs w:val="20"/>
        </w:rPr>
      </w:pPr>
      <w:r>
        <w:rPr>
          <w:rFonts w:ascii="Book Antiqua" w:hAnsi="Book Antiqua"/>
          <w:b/>
          <w:sz w:val="20"/>
          <w:szCs w:val="20"/>
        </w:rPr>
        <w:t>Audyty</w:t>
      </w:r>
    </w:p>
    <w:p w:rsidR="002F0DEB" w:rsidRDefault="002F0DEB" w:rsidP="002F0DEB">
      <w:pPr>
        <w:jc w:val="both"/>
        <w:rPr>
          <w:rFonts w:ascii="Book Antiqua" w:hAnsi="Book Antiqua"/>
          <w:sz w:val="20"/>
          <w:szCs w:val="20"/>
        </w:rPr>
      </w:pPr>
      <w:r>
        <w:rPr>
          <w:rFonts w:ascii="Book Antiqua" w:hAnsi="Book Antiqua"/>
          <w:sz w:val="20"/>
          <w:szCs w:val="20"/>
        </w:rPr>
        <w:t xml:space="preserve">Administrator ma prawo do przeprowadzania audytów dotyczących przetwarzania danych osobowych przez Przetwarzającego w celu zweryfikowania przestrzegania przez niego postanowień  niniejszej Umowy oraz Przepisów Dotyczących Ochrony Danych Osobowych. Ponadto Administrator ma prawo do wyznaczenia zewnętrznego audytora (eksperta), który wspólnie z Administratorem lub samodzielnie w imieniu Administratora przeprowadzi audyt u Przetwarzającego lub dalszych przetwarzających. Na wniosek Administratora, Przetwarzający zapewni Administratorowi dostęp do urządzeń, pomieszczeń, gdzie przetwarza dane osobowe oraz dostarczy Administratorowi wszelkie informacje, wymagane przez Administratora do oceny, czy Przetwarzający lub dalszy przetwarzający zastosował niezbędne techniczne i organizacyjne środki bezpieczeństwa oraz wypełnił inne obowiązki wymagane przez Umowę lub Przepisy Dotyczące Ochrony Danych Osobowych. </w:t>
      </w:r>
    </w:p>
    <w:p w:rsidR="002F0DEB" w:rsidRDefault="002F0DEB" w:rsidP="002F0DEB">
      <w:pPr>
        <w:keepNext/>
        <w:spacing w:after="0"/>
        <w:jc w:val="center"/>
        <w:rPr>
          <w:rFonts w:ascii="Book Antiqua" w:hAnsi="Book Antiqua"/>
          <w:b/>
          <w:sz w:val="20"/>
          <w:szCs w:val="20"/>
        </w:rPr>
      </w:pPr>
      <w:r>
        <w:rPr>
          <w:rFonts w:ascii="Book Antiqua" w:hAnsi="Book Antiqua"/>
          <w:b/>
          <w:sz w:val="20"/>
          <w:szCs w:val="20"/>
        </w:rPr>
        <w:t>§ 5</w:t>
      </w:r>
    </w:p>
    <w:p w:rsidR="002F0DEB" w:rsidRDefault="002F0DEB" w:rsidP="002F0DEB">
      <w:pPr>
        <w:spacing w:after="0"/>
        <w:jc w:val="center"/>
        <w:rPr>
          <w:rFonts w:ascii="Book Antiqua" w:hAnsi="Book Antiqua"/>
          <w:sz w:val="20"/>
          <w:szCs w:val="20"/>
        </w:rPr>
      </w:pPr>
      <w:r>
        <w:rPr>
          <w:rFonts w:ascii="Book Antiqua" w:hAnsi="Book Antiqua"/>
          <w:b/>
          <w:sz w:val="20"/>
          <w:szCs w:val="20"/>
        </w:rPr>
        <w:t>Korzystanie z dalszych przetwarzających</w:t>
      </w:r>
    </w:p>
    <w:p w:rsidR="002F0DEB" w:rsidRDefault="002F0DEB" w:rsidP="002F0DEB">
      <w:pPr>
        <w:pStyle w:val="Akapitzlist"/>
        <w:numPr>
          <w:ilvl w:val="0"/>
          <w:numId w:val="30"/>
        </w:numPr>
        <w:spacing w:after="0" w:line="240" w:lineRule="auto"/>
        <w:jc w:val="both"/>
        <w:rPr>
          <w:rFonts w:ascii="Book Antiqua" w:hAnsi="Book Antiqua"/>
          <w:sz w:val="20"/>
          <w:szCs w:val="20"/>
        </w:rPr>
      </w:pPr>
      <w:r>
        <w:rPr>
          <w:rFonts w:ascii="Book Antiqua" w:hAnsi="Book Antiqua"/>
          <w:sz w:val="20"/>
          <w:szCs w:val="20"/>
        </w:rPr>
        <w:t xml:space="preserve">Przed skorzystaniem z dalszego  przetwarzającego dane osobowe (podwykonawstwo z zakresu przetwarzania danych; </w:t>
      </w:r>
      <w:proofErr w:type="spellStart"/>
      <w:r>
        <w:rPr>
          <w:rFonts w:ascii="Book Antiqua" w:hAnsi="Book Antiqua"/>
          <w:sz w:val="20"/>
          <w:szCs w:val="20"/>
        </w:rPr>
        <w:t>podpowierzenie</w:t>
      </w:r>
      <w:proofErr w:type="spellEnd"/>
      <w:r>
        <w:rPr>
          <w:rFonts w:ascii="Book Antiqua" w:hAnsi="Book Antiqua"/>
          <w:sz w:val="20"/>
          <w:szCs w:val="20"/>
        </w:rPr>
        <w:t>), Przetwarzający musi zapewnić, aby taki dalszy przetwarzający zawarł z nim umowę o przetwarzaniu danych w formie pisemnej, w której dalszy przetwarzający zobowiąże się wobec Przetwarzającego do przestrzegania warunków przetwarzania danych osobowych oraz obowiązków wynikających z niniejszej Umowy oraz Przepisów Dotyczących Ochrony Danych Osobowych, włącznie z prawem Administratora do przeprowadzania audytów u dalszych przetwarzających na zasadach określonych w § 4 Umowy.</w:t>
      </w:r>
    </w:p>
    <w:p w:rsidR="002F0DEB" w:rsidRDefault="002F0DEB" w:rsidP="002F0DEB">
      <w:pPr>
        <w:pStyle w:val="Akapitzlist"/>
        <w:numPr>
          <w:ilvl w:val="0"/>
          <w:numId w:val="30"/>
        </w:numPr>
        <w:spacing w:after="0" w:line="240" w:lineRule="auto"/>
        <w:jc w:val="both"/>
        <w:rPr>
          <w:rFonts w:ascii="Book Antiqua" w:hAnsi="Book Antiqua"/>
          <w:sz w:val="20"/>
          <w:szCs w:val="20"/>
        </w:rPr>
      </w:pPr>
      <w:r>
        <w:rPr>
          <w:rFonts w:ascii="Book Antiqua" w:hAnsi="Book Antiqua"/>
          <w:sz w:val="20"/>
          <w:szCs w:val="20"/>
        </w:rPr>
        <w:t>Przetwarzający może korzystać z usług dalszego przetwarzającego dane osobowe wyłącznie pod warunkiem uzyskania pisemnej zgody od Administratora, chyba że konieczność powierzenia przetwarzania danych dalszemu przetwarzającemu wynika z przepisów prawa.</w:t>
      </w:r>
    </w:p>
    <w:p w:rsidR="002F0DEB" w:rsidRDefault="002F0DEB" w:rsidP="002F0DEB">
      <w:pPr>
        <w:pStyle w:val="Akapitzlist"/>
        <w:numPr>
          <w:ilvl w:val="0"/>
          <w:numId w:val="30"/>
        </w:numPr>
        <w:spacing w:after="0" w:line="240" w:lineRule="auto"/>
        <w:jc w:val="both"/>
        <w:rPr>
          <w:rFonts w:ascii="Book Antiqua" w:hAnsi="Book Antiqua"/>
          <w:sz w:val="20"/>
          <w:szCs w:val="20"/>
        </w:rPr>
      </w:pPr>
      <w:r>
        <w:rPr>
          <w:rFonts w:ascii="Book Antiqua" w:hAnsi="Book Antiqua"/>
          <w:sz w:val="20"/>
          <w:szCs w:val="20"/>
        </w:rPr>
        <w:t xml:space="preserve">Przetwarzający gwarantuje, że dalszy przetwarzający </w:t>
      </w:r>
      <w:r>
        <w:rPr>
          <w:rFonts w:ascii="Book Antiqua" w:hAnsi="Book Antiqua"/>
          <w:sz w:val="20"/>
          <w:szCs w:val="20"/>
          <w:shd w:val="clear" w:color="auto" w:fill="FFFFFF"/>
        </w:rPr>
        <w:t>wdroży odpowiednie środki techniczne i organizacyjne, by przetwarzanie danych osobowych odpowiadało wymogom Przepisów Dotyczących Ochrony Danych Osobowych</w:t>
      </w:r>
      <w:r>
        <w:rPr>
          <w:rFonts w:ascii="Book Antiqua" w:hAnsi="Book Antiqua"/>
          <w:sz w:val="20"/>
          <w:szCs w:val="20"/>
        </w:rPr>
        <w:t xml:space="preserve">. </w:t>
      </w:r>
      <w:r>
        <w:rPr>
          <w:rFonts w:ascii="Book Antiqua" w:hAnsi="Book Antiqua"/>
          <w:sz w:val="20"/>
          <w:szCs w:val="20"/>
          <w:shd w:val="clear" w:color="auto" w:fill="FFFFFF"/>
        </w:rPr>
        <w:t> Jeżeli dalszy przetwarzający nie wywiąże się ze spoczywających na nim obowiązków ochrony danych, pełna odpowiedzialność wobec Administratora za wypełnienie obowiązków dalszego przetwarzającego spoczywa na Przetwarzającym.</w:t>
      </w:r>
    </w:p>
    <w:p w:rsidR="002F0DEB" w:rsidRDefault="002F0DEB" w:rsidP="002F0DEB">
      <w:pPr>
        <w:spacing w:after="0"/>
        <w:jc w:val="center"/>
        <w:rPr>
          <w:rFonts w:ascii="Book Antiqua" w:hAnsi="Book Antiqua"/>
          <w:b/>
          <w:sz w:val="20"/>
          <w:szCs w:val="20"/>
        </w:rPr>
      </w:pPr>
      <w:r>
        <w:rPr>
          <w:rFonts w:ascii="Book Antiqua" w:hAnsi="Book Antiqua"/>
          <w:b/>
          <w:sz w:val="20"/>
          <w:szCs w:val="20"/>
        </w:rPr>
        <w:t>§ 6</w:t>
      </w:r>
    </w:p>
    <w:p w:rsidR="002F0DEB" w:rsidRDefault="002F0DEB" w:rsidP="002F0DEB">
      <w:pPr>
        <w:spacing w:after="0"/>
        <w:jc w:val="center"/>
        <w:rPr>
          <w:rFonts w:ascii="Book Antiqua" w:hAnsi="Book Antiqua"/>
          <w:b/>
          <w:sz w:val="20"/>
          <w:szCs w:val="20"/>
        </w:rPr>
      </w:pPr>
      <w:r>
        <w:rPr>
          <w:rFonts w:ascii="Book Antiqua" w:hAnsi="Book Antiqua"/>
          <w:b/>
          <w:sz w:val="20"/>
          <w:szCs w:val="20"/>
        </w:rPr>
        <w:t>Niewykonanie lub nienależyte wykonanie Umowy</w:t>
      </w:r>
    </w:p>
    <w:p w:rsidR="002F0DEB" w:rsidRDefault="002F0DEB" w:rsidP="002F0DEB">
      <w:pPr>
        <w:numPr>
          <w:ilvl w:val="0"/>
          <w:numId w:val="31"/>
        </w:numPr>
        <w:tabs>
          <w:tab w:val="left" w:pos="426"/>
        </w:tabs>
        <w:spacing w:after="0" w:line="240" w:lineRule="auto"/>
        <w:jc w:val="both"/>
        <w:rPr>
          <w:rFonts w:ascii="Book Antiqua" w:hAnsi="Book Antiqua"/>
          <w:sz w:val="20"/>
          <w:szCs w:val="20"/>
        </w:rPr>
      </w:pPr>
      <w:r>
        <w:rPr>
          <w:rFonts w:ascii="Book Antiqua" w:hAnsi="Book Antiqua"/>
          <w:sz w:val="20"/>
          <w:szCs w:val="20"/>
        </w:rPr>
        <w:t>Przetwarzający ponosi odpowiedzialność za szkody wyrządzone Administratorowi, a także osobom trzecim w związku z przetwarzaniem danych osobowych niezgodnie z niniejszą Umową lub Przepisami Dotyczącymi Ochrony Danych Osobowych.</w:t>
      </w:r>
    </w:p>
    <w:p w:rsidR="002F0DEB" w:rsidRDefault="002F0DEB" w:rsidP="002F0DEB">
      <w:pPr>
        <w:pStyle w:val="Akapitzlist"/>
        <w:numPr>
          <w:ilvl w:val="0"/>
          <w:numId w:val="31"/>
        </w:numPr>
        <w:spacing w:after="0" w:line="240" w:lineRule="auto"/>
        <w:jc w:val="both"/>
        <w:rPr>
          <w:rFonts w:ascii="Book Antiqua" w:hAnsi="Book Antiqua"/>
          <w:sz w:val="20"/>
          <w:szCs w:val="20"/>
        </w:rPr>
      </w:pPr>
      <w:r>
        <w:rPr>
          <w:rFonts w:ascii="Book Antiqua" w:hAnsi="Book Antiqua"/>
          <w:sz w:val="20"/>
          <w:szCs w:val="20"/>
        </w:rPr>
        <w:t xml:space="preserve">Przetwarzający niezwłocznie zwróci Administratorowi równowartość wszelkich kar, w tym kar administracyjnych nałożonych przez organy nadzoru, wydatków, kosztów (w tym uzasadnionych kosztów obsługi prawnej), odszkodowań, zadośćuczynień wynikających z naruszenia niniejszej Umowy lub Przepisów Dotyczących Ochrony Danych Osobowych przez Przetwarzającego lub dalszego przetwarzającego, w szczególności wynikających z roszczeń osób trzecich oraz decyzji administracyjnych; alternatywnie Przetwarzający na żądanie Administratora zapłaci je bezpośrednio na rzecz uprawnionego do ich otrzymania. </w:t>
      </w:r>
    </w:p>
    <w:p w:rsidR="002F0DEB" w:rsidRDefault="002F0DEB" w:rsidP="002F0DEB">
      <w:pPr>
        <w:spacing w:after="0"/>
        <w:jc w:val="center"/>
        <w:rPr>
          <w:rFonts w:ascii="Book Antiqua" w:hAnsi="Book Antiqua"/>
          <w:b/>
          <w:sz w:val="20"/>
          <w:szCs w:val="20"/>
        </w:rPr>
      </w:pPr>
      <w:r>
        <w:rPr>
          <w:rFonts w:ascii="Book Antiqua" w:hAnsi="Book Antiqua"/>
          <w:b/>
          <w:sz w:val="20"/>
          <w:szCs w:val="20"/>
        </w:rPr>
        <w:t>§ 7</w:t>
      </w:r>
    </w:p>
    <w:p w:rsidR="002F0DEB" w:rsidRDefault="002F0DEB" w:rsidP="002F0DEB">
      <w:pPr>
        <w:spacing w:after="0"/>
        <w:jc w:val="center"/>
        <w:rPr>
          <w:rFonts w:ascii="Book Antiqua" w:hAnsi="Book Antiqua"/>
          <w:b/>
          <w:sz w:val="20"/>
          <w:szCs w:val="20"/>
        </w:rPr>
      </w:pPr>
      <w:r>
        <w:rPr>
          <w:rFonts w:ascii="Book Antiqua" w:hAnsi="Book Antiqua"/>
          <w:b/>
          <w:sz w:val="20"/>
          <w:szCs w:val="20"/>
        </w:rPr>
        <w:t>Zmiany w przepisach prawa</w:t>
      </w:r>
    </w:p>
    <w:p w:rsidR="002F0DEB" w:rsidRDefault="002F0DEB" w:rsidP="002F0DEB">
      <w:pPr>
        <w:jc w:val="both"/>
        <w:rPr>
          <w:rFonts w:ascii="Book Antiqua" w:hAnsi="Book Antiqua"/>
          <w:sz w:val="20"/>
          <w:szCs w:val="20"/>
        </w:rPr>
      </w:pPr>
      <w:r>
        <w:rPr>
          <w:rFonts w:ascii="Book Antiqua" w:hAnsi="Book Antiqua"/>
          <w:sz w:val="20"/>
          <w:szCs w:val="20"/>
        </w:rPr>
        <w:t>W przypadku zmiany Przepisów Dotyczących Ochrony Danych Osobowych obowiązujących w momencie zawarcia niniejszej Umowy, Administrator danych jest uprawniony do wprowadzania zmian w instrukcjach określonych w niniejszej Umowie przez przekazanie Przetwarzającemu nowych instrukcji w formie pisemnej z dwutygodniowym terminem na wprowadzenie ich w życie. Przetwarzający musi jednak w każdym momencie przestrzegać Przepisów Dotyczących Ochrony Danych Osobowych.</w:t>
      </w:r>
    </w:p>
    <w:p w:rsidR="002F0DEB" w:rsidRDefault="002F0DEB" w:rsidP="002F0DEB">
      <w:pPr>
        <w:spacing w:after="0"/>
        <w:jc w:val="center"/>
        <w:rPr>
          <w:rFonts w:ascii="Book Antiqua" w:hAnsi="Book Antiqua"/>
          <w:b/>
          <w:sz w:val="20"/>
          <w:szCs w:val="20"/>
        </w:rPr>
      </w:pPr>
      <w:r>
        <w:rPr>
          <w:rFonts w:ascii="Book Antiqua" w:hAnsi="Book Antiqua"/>
          <w:b/>
          <w:sz w:val="20"/>
          <w:szCs w:val="20"/>
        </w:rPr>
        <w:t>§ 8</w:t>
      </w:r>
    </w:p>
    <w:p w:rsidR="002F0DEB" w:rsidRDefault="002F0DEB" w:rsidP="002F0DEB">
      <w:pPr>
        <w:spacing w:after="0"/>
        <w:jc w:val="center"/>
        <w:rPr>
          <w:rFonts w:ascii="Book Antiqua" w:hAnsi="Book Antiqua"/>
          <w:b/>
          <w:sz w:val="20"/>
          <w:szCs w:val="20"/>
        </w:rPr>
      </w:pPr>
      <w:r>
        <w:rPr>
          <w:rFonts w:ascii="Book Antiqua" w:hAnsi="Book Antiqua"/>
          <w:b/>
          <w:sz w:val="20"/>
          <w:szCs w:val="20"/>
        </w:rPr>
        <w:t>Okres obowiązywania i odstąpienie/wygaśnięcie Umowy</w:t>
      </w:r>
    </w:p>
    <w:p w:rsidR="002F0DEB" w:rsidRDefault="002F0DEB" w:rsidP="002F0DEB">
      <w:pPr>
        <w:pStyle w:val="Akapitzlist"/>
        <w:numPr>
          <w:ilvl w:val="0"/>
          <w:numId w:val="32"/>
        </w:numPr>
        <w:spacing w:after="0" w:line="240" w:lineRule="auto"/>
        <w:jc w:val="both"/>
        <w:rPr>
          <w:rFonts w:ascii="Book Antiqua" w:hAnsi="Book Antiqua"/>
          <w:sz w:val="20"/>
          <w:szCs w:val="20"/>
        </w:rPr>
      </w:pPr>
      <w:r>
        <w:rPr>
          <w:rFonts w:ascii="Book Antiqua" w:hAnsi="Book Antiqua"/>
          <w:bCs/>
          <w:sz w:val="20"/>
          <w:szCs w:val="20"/>
        </w:rPr>
        <w:t xml:space="preserve">Niniejsza Umowa zostaje zawarta na okres obowiązywania </w:t>
      </w:r>
      <w:r>
        <w:rPr>
          <w:rFonts w:ascii="Book Antiqua" w:hAnsi="Book Antiqua" w:cs="Century Gothic"/>
          <w:b/>
          <w:bCs/>
          <w:sz w:val="20"/>
          <w:szCs w:val="20"/>
        </w:rPr>
        <w:t>Umowy nr UKW/.................. /2022</w:t>
      </w:r>
      <w:r>
        <w:rPr>
          <w:rFonts w:ascii="Book Antiqua" w:hAnsi="Book Antiqua"/>
          <w:bCs/>
          <w:sz w:val="20"/>
          <w:szCs w:val="20"/>
        </w:rPr>
        <w:t xml:space="preserve">. </w:t>
      </w:r>
      <w:r>
        <w:rPr>
          <w:rFonts w:ascii="Book Antiqua" w:hAnsi="Book Antiqua"/>
          <w:sz w:val="20"/>
          <w:szCs w:val="20"/>
        </w:rPr>
        <w:t xml:space="preserve">Rozwiązanie lub wypowiedzenie </w:t>
      </w:r>
      <w:r>
        <w:rPr>
          <w:rFonts w:ascii="Book Antiqua" w:hAnsi="Book Antiqua" w:cs="Century Gothic"/>
          <w:b/>
          <w:bCs/>
          <w:sz w:val="20"/>
          <w:szCs w:val="20"/>
        </w:rPr>
        <w:t xml:space="preserve">Umowy nr UKW/.................. /2022 </w:t>
      </w:r>
      <w:r>
        <w:rPr>
          <w:rFonts w:ascii="Book Antiqua" w:hAnsi="Book Antiqua"/>
          <w:sz w:val="20"/>
          <w:szCs w:val="20"/>
        </w:rPr>
        <w:t>prowadzi do automatycznego wygaśnięcia niniejszej Umowy.</w:t>
      </w:r>
    </w:p>
    <w:p w:rsidR="002F0DEB" w:rsidRDefault="002F0DEB" w:rsidP="002F0DEB">
      <w:pPr>
        <w:pStyle w:val="Akapitzlist"/>
        <w:numPr>
          <w:ilvl w:val="0"/>
          <w:numId w:val="32"/>
        </w:numPr>
        <w:spacing w:before="240" w:after="0" w:line="240" w:lineRule="auto"/>
        <w:ind w:left="357" w:hanging="357"/>
        <w:jc w:val="both"/>
        <w:rPr>
          <w:rFonts w:ascii="Book Antiqua" w:hAnsi="Book Antiqua"/>
          <w:sz w:val="20"/>
          <w:szCs w:val="20"/>
        </w:rPr>
      </w:pPr>
      <w:r>
        <w:rPr>
          <w:rFonts w:ascii="Book Antiqua" w:hAnsi="Book Antiqua"/>
          <w:sz w:val="20"/>
          <w:szCs w:val="20"/>
        </w:rPr>
        <w:t xml:space="preserve">W razie niewykonania lub nienależytego wykonania przez Przetwarzającego jego obowiązków określonych w niniejszej Umowie, jeżeli Przetwarzający nie naprawi skutków nienależytego wykonania Umowy lub jej niewykonania oraz nie przywróci stanu zgodnego z Umową w terminie czternastu 14 dni od otrzymania wezwania od Administratora, Administrator ma prawo wypowiedzieć </w:t>
      </w:r>
      <w:r>
        <w:rPr>
          <w:rFonts w:ascii="Book Antiqua" w:hAnsi="Book Antiqua" w:cs="Century Gothic"/>
          <w:b/>
          <w:bCs/>
          <w:sz w:val="20"/>
          <w:szCs w:val="20"/>
        </w:rPr>
        <w:t xml:space="preserve">Umowę nr UKW/.................. /2022 </w:t>
      </w:r>
      <w:r>
        <w:rPr>
          <w:rFonts w:ascii="Book Antiqua" w:hAnsi="Book Antiqua"/>
          <w:sz w:val="20"/>
          <w:szCs w:val="20"/>
        </w:rPr>
        <w:t xml:space="preserve">ze skutkiem natychmiastowym. </w:t>
      </w:r>
    </w:p>
    <w:p w:rsidR="002F0DEB" w:rsidRDefault="002F0DEB" w:rsidP="002F0DEB">
      <w:pPr>
        <w:pStyle w:val="Akapitzlist"/>
        <w:numPr>
          <w:ilvl w:val="0"/>
          <w:numId w:val="32"/>
        </w:numPr>
        <w:spacing w:after="0" w:line="240" w:lineRule="auto"/>
        <w:jc w:val="both"/>
        <w:rPr>
          <w:rFonts w:ascii="Book Antiqua" w:hAnsi="Book Antiqua"/>
          <w:sz w:val="20"/>
          <w:szCs w:val="20"/>
        </w:rPr>
      </w:pPr>
      <w:r>
        <w:rPr>
          <w:rFonts w:ascii="Book Antiqua" w:hAnsi="Book Antiqua"/>
          <w:sz w:val="20"/>
          <w:szCs w:val="20"/>
        </w:rPr>
        <w:t>W przypadku odstąpienia od Umowy lub jej wygaśnięcia, Administrator będzie uprawniony do określenia czy przetwarzane dane osobowe powinny zostać usunięte czy zwrócone Administratorowi lub przekazane bezpośrednio innemu podmiotowi wskazanemu przez Administratora. Jeżeli Administrator zażąda zwrotu lub przekazania danych osobowych przetwarzanych elektronicznie Administrator wskaże sposób zwrotu/przekazania danych tj. format plików oraz tryb przekazania danych np. na nośniku, przesłanie siecią. Przetwarzający usunie dane albo zwróci lub przekaże je zgodnie z instrukcjami Administratora w terminie 7 dni od otrzymania informacji od Administratora. Na żądanie Administratora Przetwarzający niezwłocznie, lecz nie później niż w terminie 7 dni potwierdzi usunięcie, zwrot lub przekazanie danych osobowych, w tym także przez dalszego przetwarzającego. Powyższe zobowiązanie do usunięcia lub zwrócenia danych osobowych nie ma zastosowania, jeżeli istnieje przepis prawa, który nakazuje przechowywanie danych osobowych przez Przetwarzającego. Przetwarzający będzie zobowiązany do przestrzegania obowiązków określonych w niniejszej Umowie dopóki nie usunie lub nie zwróci/przekaże danych zgodnie z instrukcjami Administratora.</w:t>
      </w:r>
    </w:p>
    <w:p w:rsidR="002F0DEB" w:rsidRDefault="002F0DEB" w:rsidP="002F0DEB">
      <w:pPr>
        <w:rPr>
          <w:rFonts w:ascii="Book Antiqua" w:hAnsi="Book Antiqua"/>
          <w:sz w:val="20"/>
          <w:szCs w:val="20"/>
        </w:rPr>
      </w:pPr>
    </w:p>
    <w:p w:rsidR="002F0DEB" w:rsidRDefault="002F0DEB" w:rsidP="002F0DEB">
      <w:pPr>
        <w:spacing w:after="0"/>
        <w:jc w:val="center"/>
        <w:rPr>
          <w:rFonts w:ascii="Book Antiqua" w:hAnsi="Book Antiqua"/>
          <w:b/>
          <w:sz w:val="20"/>
          <w:szCs w:val="20"/>
        </w:rPr>
      </w:pPr>
      <w:r>
        <w:rPr>
          <w:rFonts w:ascii="Book Antiqua" w:hAnsi="Book Antiqua"/>
          <w:b/>
          <w:sz w:val="20"/>
          <w:szCs w:val="20"/>
        </w:rPr>
        <w:t>§ 9</w:t>
      </w:r>
    </w:p>
    <w:p w:rsidR="002F0DEB" w:rsidRDefault="002F0DEB" w:rsidP="002F0DEB">
      <w:pPr>
        <w:spacing w:after="0"/>
        <w:jc w:val="center"/>
        <w:rPr>
          <w:rFonts w:ascii="Book Antiqua" w:hAnsi="Book Antiqua"/>
          <w:b/>
          <w:sz w:val="20"/>
          <w:szCs w:val="20"/>
        </w:rPr>
      </w:pPr>
      <w:r>
        <w:rPr>
          <w:rFonts w:ascii="Book Antiqua" w:hAnsi="Book Antiqua"/>
          <w:b/>
          <w:sz w:val="20"/>
          <w:szCs w:val="20"/>
        </w:rPr>
        <w:t>Postanowienia końcowe</w:t>
      </w:r>
    </w:p>
    <w:p w:rsidR="002F0DEB" w:rsidRDefault="002F0DEB" w:rsidP="002F0DEB">
      <w:pPr>
        <w:pStyle w:val="Akapitzlist"/>
        <w:ind w:left="360"/>
        <w:rPr>
          <w:rFonts w:ascii="Book Antiqua" w:hAnsi="Book Antiqua"/>
          <w:sz w:val="20"/>
          <w:szCs w:val="20"/>
        </w:rPr>
      </w:pPr>
    </w:p>
    <w:p w:rsidR="002F0DEB" w:rsidRDefault="002F0DEB" w:rsidP="002F0DEB">
      <w:pPr>
        <w:pStyle w:val="Akapitzlist"/>
        <w:ind w:left="360"/>
        <w:rPr>
          <w:rFonts w:ascii="Book Antiqua" w:hAnsi="Book Antiqua"/>
          <w:sz w:val="20"/>
          <w:szCs w:val="20"/>
        </w:rPr>
      </w:pPr>
      <w:r>
        <w:rPr>
          <w:rFonts w:ascii="Book Antiqua" w:hAnsi="Book Antiqua"/>
          <w:bCs/>
          <w:sz w:val="20"/>
          <w:szCs w:val="20"/>
        </w:rPr>
        <w:t>Przetwarzającemu nie przysługuje żadne dodatkowe wynagrodzenie z tytułu powierzenia mu przez Administratora przetwarzania danych osobowych.</w:t>
      </w:r>
    </w:p>
    <w:p w:rsidR="002F0DEB" w:rsidRDefault="002F0DEB" w:rsidP="002F0DEB">
      <w:pPr>
        <w:rPr>
          <w:rFonts w:ascii="Book Antiqua" w:hAnsi="Book Antiqua"/>
          <w:sz w:val="20"/>
          <w:szCs w:val="20"/>
        </w:rPr>
      </w:pPr>
    </w:p>
    <w:p w:rsidR="002F0DEB" w:rsidRDefault="002F0DEB" w:rsidP="002F0DEB">
      <w:pPr>
        <w:rPr>
          <w:rFonts w:ascii="Book Antiqua" w:hAnsi="Book Antiqua"/>
          <w:sz w:val="20"/>
          <w:szCs w:val="20"/>
        </w:rPr>
      </w:pPr>
      <w:r>
        <w:rPr>
          <w:rFonts w:ascii="Book Antiqua" w:hAnsi="Book Antiqua"/>
          <w:sz w:val="20"/>
          <w:szCs w:val="20"/>
        </w:rPr>
        <w:t xml:space="preserve">W imieniu Administratora: </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t>W imieniu Przetwarzającego:</w:t>
      </w:r>
    </w:p>
    <w:p w:rsidR="002F0DEB" w:rsidRDefault="002F0DEB" w:rsidP="002F0DEB">
      <w:pPr>
        <w:rPr>
          <w:rFonts w:ascii="Book Antiqua" w:hAnsi="Book Antiqua"/>
          <w:sz w:val="20"/>
          <w:szCs w:val="20"/>
        </w:rPr>
      </w:pPr>
    </w:p>
    <w:p w:rsidR="002F0DEB" w:rsidRDefault="002F0DEB" w:rsidP="002F0DEB">
      <w:pPr>
        <w:rPr>
          <w:rFonts w:ascii="Book Antiqua" w:hAnsi="Book Antiqua"/>
          <w:sz w:val="20"/>
          <w:szCs w:val="20"/>
        </w:rPr>
      </w:pPr>
      <w:r>
        <w:rPr>
          <w:rFonts w:ascii="Book Antiqua" w:hAnsi="Book Antiqua"/>
          <w:sz w:val="20"/>
          <w:szCs w:val="20"/>
        </w:rPr>
        <w:t>_________________________________</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t>_________________________________</w:t>
      </w:r>
    </w:p>
    <w:p w:rsidR="002F0DEB" w:rsidRDefault="002F0DEB" w:rsidP="002F0DEB">
      <w:pPr>
        <w:jc w:val="center"/>
        <w:rPr>
          <w:rFonts w:ascii="Book Antiqua" w:hAnsi="Book Antiqua"/>
          <w:b/>
          <w:sz w:val="20"/>
          <w:szCs w:val="20"/>
        </w:rPr>
      </w:pPr>
    </w:p>
    <w:p w:rsidR="002F0DEB" w:rsidRDefault="002F0DEB" w:rsidP="002F0DEB"/>
    <w:p w:rsidR="00E67DD1" w:rsidRPr="00FF1CC9" w:rsidRDefault="00E67DD1" w:rsidP="002F0DEB">
      <w:pPr>
        <w:tabs>
          <w:tab w:val="left" w:pos="3585"/>
        </w:tabs>
        <w:spacing w:before="120" w:after="0" w:line="240" w:lineRule="auto"/>
        <w:ind w:right="-32"/>
      </w:pPr>
    </w:p>
    <w:sectPr w:rsidR="00E67DD1" w:rsidRPr="00FF1CC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CD5" w:rsidRDefault="00143CD5" w:rsidP="00501E90">
      <w:pPr>
        <w:spacing w:after="0" w:line="240" w:lineRule="auto"/>
      </w:pPr>
      <w:r>
        <w:separator/>
      </w:r>
    </w:p>
  </w:endnote>
  <w:endnote w:type="continuationSeparator" w:id="0">
    <w:p w:rsidR="00143CD5" w:rsidRDefault="00143CD5" w:rsidP="00501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legreya Sans;Helvetica Neue;He">
    <w:altName w:val="Times New Roman"/>
    <w:panose1 w:val="00000000000000000000"/>
    <w:charset w:val="00"/>
    <w:family w:val="roman"/>
    <w:notTrueType/>
    <w:pitch w:val="default"/>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 w:name="TimesNewRoman,Italic">
    <w:altName w:val="Yu Gothic UI"/>
    <w:panose1 w:val="00000000000000000000"/>
    <w:charset w:val="80"/>
    <w:family w:val="auto"/>
    <w:notTrueType/>
    <w:pitch w:val="default"/>
    <w:sig w:usb0="00000001" w:usb1="08070000" w:usb2="00000010" w:usb3="00000000" w:csb0="00020000"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5" w:usb1="00000000" w:usb2="00000000" w:usb3="00000000" w:csb0="00000003" w:csb1="00000000"/>
  </w:font>
  <w:font w:name="Verdana-Bold">
    <w:altName w:val="Times New Roman"/>
    <w:panose1 w:val="00000000000000000000"/>
    <w:charset w:val="EE"/>
    <w:family w:val="auto"/>
    <w:notTrueType/>
    <w:pitch w:val="default"/>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CD5" w:rsidRDefault="00143CD5" w:rsidP="00501E90">
      <w:pPr>
        <w:spacing w:after="0" w:line="240" w:lineRule="auto"/>
      </w:pPr>
      <w:r>
        <w:separator/>
      </w:r>
    </w:p>
  </w:footnote>
  <w:footnote w:type="continuationSeparator" w:id="0">
    <w:p w:rsidR="00143CD5" w:rsidRDefault="00143CD5" w:rsidP="00501E90">
      <w:pPr>
        <w:spacing w:after="0" w:line="240" w:lineRule="auto"/>
      </w:pPr>
      <w:r>
        <w:continuationSeparator/>
      </w:r>
    </w:p>
  </w:footnote>
  <w:footnote w:id="1">
    <w:p w:rsidR="00FF1CC9" w:rsidRDefault="00FF1CC9" w:rsidP="00FF1CC9">
      <w:pPr>
        <w:pStyle w:val="Tekstprzypisudolnego"/>
        <w:rPr>
          <w:rFonts w:cstheme="minorHAnsi"/>
          <w:sz w:val="16"/>
          <w:szCs w:val="16"/>
        </w:rPr>
      </w:pPr>
      <w:r>
        <w:rPr>
          <w:rStyle w:val="Znakiprzypiswdolnych"/>
        </w:rPr>
        <w:footnoteRef/>
      </w:r>
      <w:r>
        <w:t xml:space="preserve"> </w:t>
      </w:r>
      <w:r>
        <w:rPr>
          <w:rFonts w:cstheme="minorHAnsi"/>
          <w:sz w:val="16"/>
          <w:szCs w:val="16"/>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rsidR="00FF1CC9" w:rsidRDefault="00FF1CC9" w:rsidP="00FF1CC9">
      <w:pPr>
        <w:pStyle w:val="Tekstprzypisudolnego"/>
      </w:pPr>
      <w:r>
        <w:rPr>
          <w:rStyle w:val="Znakiprzypiswdolnych"/>
        </w:rPr>
        <w:footnoteRef/>
      </w:r>
      <w:r>
        <w:rPr>
          <w:rFonts w:cstheme="minorHAnsi"/>
          <w:sz w:val="16"/>
          <w:szCs w:val="16"/>
        </w:rPr>
        <w:t xml:space="preserve"> </w:t>
      </w:r>
      <w:r>
        <w:rPr>
          <w:rFonts w:cstheme="minorHAnsi"/>
          <w:sz w:val="16"/>
          <w:szCs w:val="16"/>
          <w:lang w:eastAsia="ar-SA"/>
        </w:rPr>
        <w:t>w przypadku gdy wykonawca nie przekazuje danych osobowych innych, niż bezpośrednio jego dotyczących, oświadczenia wykonawca nie składa (usunięcie treści oświadczenia np. przez jego wykreślenie).</w:t>
      </w:r>
      <w:r>
        <w:rPr>
          <w:rFonts w:cstheme="minorHAnsi"/>
          <w:sz w:val="16"/>
          <w:szCs w:val="16"/>
        </w:rPr>
        <w:t>Oświadczam/my, że zapłacimy kary wyszczególnione w pkt.  4 zapytania ofertowego.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7"/>
    <w:lvl w:ilvl="0">
      <w:start w:val="1"/>
      <w:numFmt w:val="decimal"/>
      <w:lvlText w:val="%1."/>
      <w:lvlJc w:val="left"/>
      <w:pPr>
        <w:tabs>
          <w:tab w:val="num" w:pos="0"/>
        </w:tabs>
        <w:ind w:left="720" w:hanging="360"/>
      </w:pPr>
    </w:lvl>
  </w:abstractNum>
  <w:abstractNum w:abstractNumId="1">
    <w:nsid w:val="006251D4"/>
    <w:multiLevelType w:val="multilevel"/>
    <w:tmpl w:val="131A254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nsid w:val="0324375E"/>
    <w:multiLevelType w:val="multilevel"/>
    <w:tmpl w:val="B476B4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65465B9"/>
    <w:multiLevelType w:val="multilevel"/>
    <w:tmpl w:val="5DFE579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7E45E03"/>
    <w:multiLevelType w:val="multilevel"/>
    <w:tmpl w:val="D1D43066"/>
    <w:lvl w:ilvl="0">
      <w:start w:val="1"/>
      <w:numFmt w:val="decimal"/>
      <w:lvlText w:val="%1."/>
      <w:lvlJc w:val="left"/>
      <w:pPr>
        <w:tabs>
          <w:tab w:val="num" w:pos="0"/>
        </w:tabs>
        <w:ind w:left="360" w:hanging="360"/>
      </w:pPr>
      <w:rPr>
        <w:strike w:val="0"/>
        <w:dstrike w:val="0"/>
        <w:u w:val="none"/>
        <w:effect w:val="none"/>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805513C"/>
    <w:multiLevelType w:val="multilevel"/>
    <w:tmpl w:val="6ADAA74C"/>
    <w:lvl w:ilvl="0">
      <w:start w:val="5"/>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6">
    <w:nsid w:val="15372026"/>
    <w:multiLevelType w:val="multilevel"/>
    <w:tmpl w:val="134CAB4A"/>
    <w:lvl w:ilvl="0">
      <w:start w:val="1"/>
      <w:numFmt w:val="decimal"/>
      <w:lvlText w:val="%1."/>
      <w:lvlJc w:val="left"/>
      <w:pPr>
        <w:tabs>
          <w:tab w:val="num" w:pos="360"/>
        </w:tabs>
        <w:ind w:left="360" w:hanging="360"/>
      </w:pPr>
      <w:rPr>
        <w:b w:val="0"/>
      </w:rPr>
    </w:lvl>
    <w:lvl w:ilvl="1">
      <w:start w:val="1"/>
      <w:numFmt w:val="decimal"/>
      <w:lvlText w:val="%2."/>
      <w:lvlJc w:val="left"/>
      <w:pPr>
        <w:tabs>
          <w:tab w:val="num" w:pos="1008"/>
        </w:tabs>
        <w:ind w:left="1008" w:hanging="288"/>
      </w:pPr>
      <w:rPr>
        <w:b w:val="0"/>
        <w:color w:val="00000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16BD791D"/>
    <w:multiLevelType w:val="multilevel"/>
    <w:tmpl w:val="1B4C8024"/>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rPr>
        <w:b w:val="0"/>
      </w:rPr>
    </w:lvl>
    <w:lvl w:ilvl="2">
      <w:start w:val="1"/>
      <w:numFmt w:val="decimal"/>
      <w:lvlText w:val="9.%3."/>
      <w:lvlJc w:val="left"/>
      <w:pPr>
        <w:tabs>
          <w:tab w:val="num" w:pos="0"/>
        </w:tabs>
        <w:ind w:left="360" w:hanging="360"/>
      </w:pPr>
      <w:rPr>
        <w:b w:val="0"/>
      </w:r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8">
    <w:nsid w:val="1AAE2EA4"/>
    <w:multiLevelType w:val="multilevel"/>
    <w:tmpl w:val="199498DE"/>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nsid w:val="1F0237F7"/>
    <w:multiLevelType w:val="multilevel"/>
    <w:tmpl w:val="631EEBE2"/>
    <w:lvl w:ilvl="0">
      <w:start w:val="3"/>
      <w:numFmt w:val="decimal"/>
      <w:lvlText w:val="%1."/>
      <w:lvlJc w:val="left"/>
      <w:pPr>
        <w:tabs>
          <w:tab w:val="num" w:pos="360"/>
        </w:tabs>
        <w:ind w:left="36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21E459E1"/>
    <w:multiLevelType w:val="multilevel"/>
    <w:tmpl w:val="9AD2E4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2656661F"/>
    <w:multiLevelType w:val="multilevel"/>
    <w:tmpl w:val="0A48D170"/>
    <w:lvl w:ilvl="0">
      <w:start w:val="1"/>
      <w:numFmt w:val="decimal"/>
      <w:lvlText w:val="4.%1"/>
      <w:lvlJc w:val="left"/>
      <w:pPr>
        <w:tabs>
          <w:tab w:val="num" w:pos="0"/>
        </w:tabs>
        <w:ind w:left="644"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291969E9"/>
    <w:multiLevelType w:val="multilevel"/>
    <w:tmpl w:val="96EA3944"/>
    <w:lvl w:ilvl="0">
      <w:start w:val="1"/>
      <w:numFmt w:val="decimal"/>
      <w:lvlText w:val="1%1."/>
      <w:lvlJc w:val="left"/>
      <w:pPr>
        <w:tabs>
          <w:tab w:val="num" w:pos="0"/>
        </w:tabs>
        <w:ind w:left="644"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2CE635C6"/>
    <w:multiLevelType w:val="multilevel"/>
    <w:tmpl w:val="717C2A5C"/>
    <w:lvl w:ilvl="0">
      <w:start w:val="3"/>
      <w:numFmt w:val="decimal"/>
      <w:lvlText w:val="%1."/>
      <w:lvlJc w:val="left"/>
      <w:pPr>
        <w:tabs>
          <w:tab w:val="num" w:pos="0"/>
        </w:tabs>
        <w:ind w:left="360" w:hanging="360"/>
      </w:pPr>
      <w:rPr>
        <w:rFonts w:ascii="Book Antiqua" w:hAnsi="Book Antiqua" w:hint="default"/>
        <w:b/>
        <w:bCs/>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14">
    <w:nsid w:val="2FE802F7"/>
    <w:multiLevelType w:val="multilevel"/>
    <w:tmpl w:val="F3CA0C20"/>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5">
    <w:nsid w:val="303E00BC"/>
    <w:multiLevelType w:val="multilevel"/>
    <w:tmpl w:val="97643EE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32AA50EB"/>
    <w:multiLevelType w:val="multilevel"/>
    <w:tmpl w:val="23141E84"/>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3B212A2F"/>
    <w:multiLevelType w:val="multilevel"/>
    <w:tmpl w:val="2D4873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44652286"/>
    <w:multiLevelType w:val="multilevel"/>
    <w:tmpl w:val="5A5C145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nsid w:val="4C38508D"/>
    <w:multiLevelType w:val="multilevel"/>
    <w:tmpl w:val="F8AEB62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nsid w:val="4E044050"/>
    <w:multiLevelType w:val="multilevel"/>
    <w:tmpl w:val="E724061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
    <w:nsid w:val="50C6770D"/>
    <w:multiLevelType w:val="multilevel"/>
    <w:tmpl w:val="117ACD0E"/>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53121019"/>
    <w:multiLevelType w:val="multilevel"/>
    <w:tmpl w:val="842E6AF0"/>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54EA5FBF"/>
    <w:multiLevelType w:val="multilevel"/>
    <w:tmpl w:val="B55051F0"/>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4">
    <w:nsid w:val="607D5BE7"/>
    <w:multiLevelType w:val="multilevel"/>
    <w:tmpl w:val="FB42A1F2"/>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25">
    <w:nsid w:val="666D3A4E"/>
    <w:multiLevelType w:val="multilevel"/>
    <w:tmpl w:val="153ACF54"/>
    <w:lvl w:ilvl="0">
      <w:start w:val="2"/>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6E5173ED"/>
    <w:multiLevelType w:val="multilevel"/>
    <w:tmpl w:val="3FE22AA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7B2F7A36"/>
    <w:multiLevelType w:val="multilevel"/>
    <w:tmpl w:val="B0C2922A"/>
    <w:lvl w:ilvl="0">
      <w:start w:val="2"/>
      <w:numFmt w:val="decimal"/>
      <w:lvlText w:val="1%1."/>
      <w:lvlJc w:val="left"/>
      <w:pPr>
        <w:tabs>
          <w:tab w:val="num" w:pos="0"/>
        </w:tabs>
        <w:ind w:left="644" w:hanging="360"/>
      </w:pPr>
      <w:rPr>
        <w:rFonts w:hint="default"/>
        <w:b/>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8">
    <w:nsid w:val="7E4325F1"/>
    <w:multiLevelType w:val="multilevel"/>
    <w:tmpl w:val="7B76EB4C"/>
    <w:lvl w:ilvl="0">
      <w:start w:val="1"/>
      <w:numFmt w:val="decimal"/>
      <w:lvlText w:val="%1."/>
      <w:lvlJc w:val="left"/>
      <w:pPr>
        <w:tabs>
          <w:tab w:val="num" w:pos="0"/>
        </w:tabs>
        <w:ind w:left="360" w:hanging="360"/>
      </w:pPr>
      <w:rPr>
        <w:b/>
        <w:i w:val="0"/>
        <w:strike w:val="0"/>
        <w:dstrike w:val="0"/>
        <w:u w:val="none"/>
        <w:effect w:val="none"/>
      </w:rPr>
    </w:lvl>
    <w:lvl w:ilvl="1">
      <w:start w:val="1"/>
      <w:numFmt w:val="decimal"/>
      <w:lvlText w:val="%1.%2."/>
      <w:lvlJc w:val="left"/>
      <w:pPr>
        <w:tabs>
          <w:tab w:val="num" w:pos="0"/>
        </w:tabs>
        <w:ind w:left="786" w:hanging="360"/>
      </w:pPr>
      <w:rPr>
        <w:b w:val="0"/>
      </w:rPr>
    </w:lvl>
    <w:lvl w:ilvl="2">
      <w:start w:val="1"/>
      <w:numFmt w:val="decimal"/>
      <w:lvlText w:val="%1.%2.%3."/>
      <w:lvlJc w:val="left"/>
      <w:pPr>
        <w:tabs>
          <w:tab w:val="num" w:pos="0"/>
        </w:tabs>
        <w:ind w:left="1212" w:hanging="720"/>
      </w:pPr>
      <w:rPr>
        <w:b w:val="0"/>
      </w:rPr>
    </w:lvl>
    <w:lvl w:ilvl="3">
      <w:start w:val="1"/>
      <w:numFmt w:val="decimal"/>
      <w:lvlText w:val="%1.%2.%3.%4."/>
      <w:lvlJc w:val="left"/>
      <w:pPr>
        <w:tabs>
          <w:tab w:val="num" w:pos="0"/>
        </w:tabs>
        <w:ind w:left="1278" w:hanging="720"/>
      </w:pPr>
      <w:rPr>
        <w:b w:val="0"/>
      </w:rPr>
    </w:lvl>
    <w:lvl w:ilvl="4">
      <w:start w:val="1"/>
      <w:numFmt w:val="decimal"/>
      <w:lvlText w:val="%1.%2.%3.%4.%5."/>
      <w:lvlJc w:val="left"/>
      <w:pPr>
        <w:tabs>
          <w:tab w:val="num" w:pos="0"/>
        </w:tabs>
        <w:ind w:left="1704" w:hanging="1080"/>
      </w:pPr>
      <w:rPr>
        <w:b w:val="0"/>
      </w:rPr>
    </w:lvl>
    <w:lvl w:ilvl="5">
      <w:start w:val="1"/>
      <w:numFmt w:val="decimal"/>
      <w:lvlText w:val="%1.%2.%3.%4.%5.%6."/>
      <w:lvlJc w:val="left"/>
      <w:pPr>
        <w:tabs>
          <w:tab w:val="num" w:pos="0"/>
        </w:tabs>
        <w:ind w:left="1770" w:hanging="1080"/>
      </w:pPr>
      <w:rPr>
        <w:b w:val="0"/>
      </w:rPr>
    </w:lvl>
    <w:lvl w:ilvl="6">
      <w:start w:val="1"/>
      <w:numFmt w:val="decimal"/>
      <w:lvlText w:val="%1.%2.%3.%4.%5.%6.%7."/>
      <w:lvlJc w:val="left"/>
      <w:pPr>
        <w:tabs>
          <w:tab w:val="num" w:pos="0"/>
        </w:tabs>
        <w:ind w:left="2196" w:hanging="1440"/>
      </w:pPr>
      <w:rPr>
        <w:b w:val="0"/>
      </w:rPr>
    </w:lvl>
    <w:lvl w:ilvl="7">
      <w:start w:val="1"/>
      <w:numFmt w:val="decimal"/>
      <w:lvlText w:val="%1.%2.%3.%4.%5.%6.%7.%8."/>
      <w:lvlJc w:val="left"/>
      <w:pPr>
        <w:tabs>
          <w:tab w:val="num" w:pos="0"/>
        </w:tabs>
        <w:ind w:left="2262" w:hanging="1440"/>
      </w:pPr>
      <w:rPr>
        <w:b w:val="0"/>
      </w:rPr>
    </w:lvl>
    <w:lvl w:ilvl="8">
      <w:start w:val="1"/>
      <w:numFmt w:val="decimal"/>
      <w:lvlText w:val="%1.%2.%3.%4.%5.%6.%7.%8.%9."/>
      <w:lvlJc w:val="left"/>
      <w:pPr>
        <w:tabs>
          <w:tab w:val="num" w:pos="0"/>
        </w:tabs>
        <w:ind w:left="2688" w:hanging="1800"/>
      </w:pPr>
      <w:rPr>
        <w:b w:val="0"/>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4"/>
  </w:num>
  <w:num w:numId="12">
    <w:abstractNumId w:val="14"/>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E90"/>
    <w:rsid w:val="00104E03"/>
    <w:rsid w:val="00143CD5"/>
    <w:rsid w:val="001B0F74"/>
    <w:rsid w:val="001E7964"/>
    <w:rsid w:val="002906A5"/>
    <w:rsid w:val="002F0DEB"/>
    <w:rsid w:val="00445607"/>
    <w:rsid w:val="00500A9E"/>
    <w:rsid w:val="00501E90"/>
    <w:rsid w:val="00511973"/>
    <w:rsid w:val="0068280F"/>
    <w:rsid w:val="006F3A05"/>
    <w:rsid w:val="008120A5"/>
    <w:rsid w:val="0081423B"/>
    <w:rsid w:val="008A565C"/>
    <w:rsid w:val="009F1450"/>
    <w:rsid w:val="009F2948"/>
    <w:rsid w:val="00A97D9B"/>
    <w:rsid w:val="00B06076"/>
    <w:rsid w:val="00B637AB"/>
    <w:rsid w:val="00BF3A1B"/>
    <w:rsid w:val="00C10863"/>
    <w:rsid w:val="00E67DD1"/>
    <w:rsid w:val="00EF5194"/>
    <w:rsid w:val="00FF1CC9"/>
    <w:rsid w:val="00FF7B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1CC9"/>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501E9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qFormat/>
    <w:rsid w:val="00501E90"/>
    <w:rPr>
      <w:sz w:val="20"/>
      <w:szCs w:val="20"/>
    </w:rPr>
  </w:style>
  <w:style w:type="character" w:styleId="Odwoanieprzypisudolnego">
    <w:name w:val="footnote reference"/>
    <w:basedOn w:val="Domylnaczcionkaakapitu"/>
    <w:uiPriority w:val="99"/>
    <w:semiHidden/>
    <w:unhideWhenUsed/>
    <w:rsid w:val="00501E90"/>
    <w:rPr>
      <w:vertAlign w:val="superscript"/>
    </w:rPr>
  </w:style>
  <w:style w:type="paragraph" w:styleId="Tekstdymka">
    <w:name w:val="Balloon Text"/>
    <w:basedOn w:val="Normalny"/>
    <w:link w:val="TekstdymkaZnak"/>
    <w:uiPriority w:val="99"/>
    <w:semiHidden/>
    <w:unhideWhenUsed/>
    <w:rsid w:val="00501E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1E90"/>
    <w:rPr>
      <w:rFonts w:ascii="Tahoma" w:hAnsi="Tahoma" w:cs="Tahoma"/>
      <w:sz w:val="16"/>
      <w:szCs w:val="16"/>
    </w:rPr>
  </w:style>
  <w:style w:type="paragraph" w:styleId="Akapitzlist">
    <w:name w:val="List Paragraph"/>
    <w:basedOn w:val="Normalny"/>
    <w:uiPriority w:val="34"/>
    <w:qFormat/>
    <w:rsid w:val="00501E90"/>
    <w:pPr>
      <w:ind w:left="720"/>
      <w:contextualSpacing/>
    </w:pPr>
  </w:style>
  <w:style w:type="character" w:customStyle="1" w:styleId="TekstkomentarzaZnak">
    <w:name w:val="Tekst komentarza Znak"/>
    <w:basedOn w:val="Domylnaczcionkaakapitu"/>
    <w:link w:val="Tekstkomentarza"/>
    <w:uiPriority w:val="99"/>
    <w:semiHidden/>
    <w:rsid w:val="00501E90"/>
    <w:rPr>
      <w:sz w:val="20"/>
      <w:szCs w:val="20"/>
    </w:rPr>
  </w:style>
  <w:style w:type="paragraph" w:styleId="Tekstkomentarza">
    <w:name w:val="annotation text"/>
    <w:basedOn w:val="Normalny"/>
    <w:link w:val="TekstkomentarzaZnak"/>
    <w:uiPriority w:val="99"/>
    <w:semiHidden/>
    <w:unhideWhenUsed/>
    <w:rsid w:val="00501E90"/>
    <w:pPr>
      <w:spacing w:line="240" w:lineRule="auto"/>
    </w:pPr>
    <w:rPr>
      <w:sz w:val="20"/>
      <w:szCs w:val="20"/>
    </w:rPr>
  </w:style>
  <w:style w:type="character" w:customStyle="1" w:styleId="TematkomentarzaZnak">
    <w:name w:val="Temat komentarza Znak"/>
    <w:basedOn w:val="TekstkomentarzaZnak"/>
    <w:link w:val="Tematkomentarza"/>
    <w:uiPriority w:val="99"/>
    <w:semiHidden/>
    <w:rsid w:val="00501E90"/>
    <w:rPr>
      <w:b/>
      <w:bCs/>
      <w:sz w:val="20"/>
      <w:szCs w:val="20"/>
    </w:rPr>
  </w:style>
  <w:style w:type="paragraph" w:styleId="Tematkomentarza">
    <w:name w:val="annotation subject"/>
    <w:basedOn w:val="Tekstkomentarza"/>
    <w:next w:val="Tekstkomentarza"/>
    <w:link w:val="TematkomentarzaZnak"/>
    <w:uiPriority w:val="99"/>
    <w:semiHidden/>
    <w:unhideWhenUsed/>
    <w:rsid w:val="00501E90"/>
    <w:rPr>
      <w:b/>
      <w:bCs/>
    </w:rPr>
  </w:style>
  <w:style w:type="table" w:styleId="Tabela-Siatka">
    <w:name w:val="Table Grid"/>
    <w:basedOn w:val="Standardowy"/>
    <w:uiPriority w:val="59"/>
    <w:rsid w:val="00501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501E90"/>
    <w:rPr>
      <w:rFonts w:cs="Times New Roman"/>
      <w:b/>
      <w:bCs/>
    </w:rPr>
  </w:style>
  <w:style w:type="paragraph" w:customStyle="1" w:styleId="ust">
    <w:name w:val="ust"/>
    <w:uiPriority w:val="99"/>
    <w:qFormat/>
    <w:rsid w:val="00501E90"/>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size">
    <w:name w:val="size"/>
    <w:basedOn w:val="Domylnaczcionkaakapitu"/>
    <w:rsid w:val="00501E90"/>
  </w:style>
  <w:style w:type="character" w:styleId="Hipercze">
    <w:name w:val="Hyperlink"/>
    <w:basedOn w:val="Domylnaczcionkaakapitu"/>
    <w:uiPriority w:val="99"/>
    <w:unhideWhenUsed/>
    <w:rsid w:val="00501E90"/>
    <w:rPr>
      <w:color w:val="0000FF" w:themeColor="hyperlink"/>
      <w:u w:val="single"/>
    </w:rPr>
  </w:style>
  <w:style w:type="character" w:styleId="Odwoaniedokomentarza">
    <w:name w:val="annotation reference"/>
    <w:basedOn w:val="Domylnaczcionkaakapitu"/>
    <w:uiPriority w:val="99"/>
    <w:semiHidden/>
    <w:unhideWhenUsed/>
    <w:rsid w:val="00B06076"/>
    <w:rPr>
      <w:sz w:val="16"/>
      <w:szCs w:val="16"/>
    </w:rPr>
  </w:style>
  <w:style w:type="paragraph" w:styleId="Tekstprzypisukocowego">
    <w:name w:val="endnote text"/>
    <w:basedOn w:val="Normalny"/>
    <w:link w:val="TekstprzypisukocowegoZnak"/>
    <w:uiPriority w:val="99"/>
    <w:semiHidden/>
    <w:unhideWhenUsed/>
    <w:rsid w:val="0068280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8280F"/>
    <w:rPr>
      <w:sz w:val="20"/>
      <w:szCs w:val="20"/>
    </w:rPr>
  </w:style>
  <w:style w:type="character" w:styleId="Odwoanieprzypisukocowego">
    <w:name w:val="endnote reference"/>
    <w:basedOn w:val="Domylnaczcionkaakapitu"/>
    <w:uiPriority w:val="99"/>
    <w:semiHidden/>
    <w:unhideWhenUsed/>
    <w:rsid w:val="0068280F"/>
    <w:rPr>
      <w:vertAlign w:val="superscript"/>
    </w:rPr>
  </w:style>
  <w:style w:type="character" w:customStyle="1" w:styleId="Zakotwiczenieprzypisudolnego">
    <w:name w:val="Zakotwiczenie przypisu dolnego"/>
    <w:rsid w:val="00FF1CC9"/>
    <w:rPr>
      <w:vertAlign w:val="superscript"/>
    </w:rPr>
  </w:style>
  <w:style w:type="character" w:customStyle="1" w:styleId="Znakiprzypiswdolnych">
    <w:name w:val="Znaki przypisów dolnych"/>
    <w:qFormat/>
    <w:rsid w:val="00FF1C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1CC9"/>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501E9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qFormat/>
    <w:rsid w:val="00501E90"/>
    <w:rPr>
      <w:sz w:val="20"/>
      <w:szCs w:val="20"/>
    </w:rPr>
  </w:style>
  <w:style w:type="character" w:styleId="Odwoanieprzypisudolnego">
    <w:name w:val="footnote reference"/>
    <w:basedOn w:val="Domylnaczcionkaakapitu"/>
    <w:uiPriority w:val="99"/>
    <w:semiHidden/>
    <w:unhideWhenUsed/>
    <w:rsid w:val="00501E90"/>
    <w:rPr>
      <w:vertAlign w:val="superscript"/>
    </w:rPr>
  </w:style>
  <w:style w:type="paragraph" w:styleId="Tekstdymka">
    <w:name w:val="Balloon Text"/>
    <w:basedOn w:val="Normalny"/>
    <w:link w:val="TekstdymkaZnak"/>
    <w:uiPriority w:val="99"/>
    <w:semiHidden/>
    <w:unhideWhenUsed/>
    <w:rsid w:val="00501E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1E90"/>
    <w:rPr>
      <w:rFonts w:ascii="Tahoma" w:hAnsi="Tahoma" w:cs="Tahoma"/>
      <w:sz w:val="16"/>
      <w:szCs w:val="16"/>
    </w:rPr>
  </w:style>
  <w:style w:type="paragraph" w:styleId="Akapitzlist">
    <w:name w:val="List Paragraph"/>
    <w:basedOn w:val="Normalny"/>
    <w:uiPriority w:val="34"/>
    <w:qFormat/>
    <w:rsid w:val="00501E90"/>
    <w:pPr>
      <w:ind w:left="720"/>
      <w:contextualSpacing/>
    </w:pPr>
  </w:style>
  <w:style w:type="character" w:customStyle="1" w:styleId="TekstkomentarzaZnak">
    <w:name w:val="Tekst komentarza Znak"/>
    <w:basedOn w:val="Domylnaczcionkaakapitu"/>
    <w:link w:val="Tekstkomentarza"/>
    <w:uiPriority w:val="99"/>
    <w:semiHidden/>
    <w:rsid w:val="00501E90"/>
    <w:rPr>
      <w:sz w:val="20"/>
      <w:szCs w:val="20"/>
    </w:rPr>
  </w:style>
  <w:style w:type="paragraph" w:styleId="Tekstkomentarza">
    <w:name w:val="annotation text"/>
    <w:basedOn w:val="Normalny"/>
    <w:link w:val="TekstkomentarzaZnak"/>
    <w:uiPriority w:val="99"/>
    <w:semiHidden/>
    <w:unhideWhenUsed/>
    <w:rsid w:val="00501E90"/>
    <w:pPr>
      <w:spacing w:line="240" w:lineRule="auto"/>
    </w:pPr>
    <w:rPr>
      <w:sz w:val="20"/>
      <w:szCs w:val="20"/>
    </w:rPr>
  </w:style>
  <w:style w:type="character" w:customStyle="1" w:styleId="TematkomentarzaZnak">
    <w:name w:val="Temat komentarza Znak"/>
    <w:basedOn w:val="TekstkomentarzaZnak"/>
    <w:link w:val="Tematkomentarza"/>
    <w:uiPriority w:val="99"/>
    <w:semiHidden/>
    <w:rsid w:val="00501E90"/>
    <w:rPr>
      <w:b/>
      <w:bCs/>
      <w:sz w:val="20"/>
      <w:szCs w:val="20"/>
    </w:rPr>
  </w:style>
  <w:style w:type="paragraph" w:styleId="Tematkomentarza">
    <w:name w:val="annotation subject"/>
    <w:basedOn w:val="Tekstkomentarza"/>
    <w:next w:val="Tekstkomentarza"/>
    <w:link w:val="TematkomentarzaZnak"/>
    <w:uiPriority w:val="99"/>
    <w:semiHidden/>
    <w:unhideWhenUsed/>
    <w:rsid w:val="00501E90"/>
    <w:rPr>
      <w:b/>
      <w:bCs/>
    </w:rPr>
  </w:style>
  <w:style w:type="table" w:styleId="Tabela-Siatka">
    <w:name w:val="Table Grid"/>
    <w:basedOn w:val="Standardowy"/>
    <w:uiPriority w:val="59"/>
    <w:rsid w:val="00501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501E90"/>
    <w:rPr>
      <w:rFonts w:cs="Times New Roman"/>
      <w:b/>
      <w:bCs/>
    </w:rPr>
  </w:style>
  <w:style w:type="paragraph" w:customStyle="1" w:styleId="ust">
    <w:name w:val="ust"/>
    <w:uiPriority w:val="99"/>
    <w:qFormat/>
    <w:rsid w:val="00501E90"/>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size">
    <w:name w:val="size"/>
    <w:basedOn w:val="Domylnaczcionkaakapitu"/>
    <w:rsid w:val="00501E90"/>
  </w:style>
  <w:style w:type="character" w:styleId="Hipercze">
    <w:name w:val="Hyperlink"/>
    <w:basedOn w:val="Domylnaczcionkaakapitu"/>
    <w:uiPriority w:val="99"/>
    <w:unhideWhenUsed/>
    <w:rsid w:val="00501E90"/>
    <w:rPr>
      <w:color w:val="0000FF" w:themeColor="hyperlink"/>
      <w:u w:val="single"/>
    </w:rPr>
  </w:style>
  <w:style w:type="character" w:styleId="Odwoaniedokomentarza">
    <w:name w:val="annotation reference"/>
    <w:basedOn w:val="Domylnaczcionkaakapitu"/>
    <w:uiPriority w:val="99"/>
    <w:semiHidden/>
    <w:unhideWhenUsed/>
    <w:rsid w:val="00B06076"/>
    <w:rPr>
      <w:sz w:val="16"/>
      <w:szCs w:val="16"/>
    </w:rPr>
  </w:style>
  <w:style w:type="paragraph" w:styleId="Tekstprzypisukocowego">
    <w:name w:val="endnote text"/>
    <w:basedOn w:val="Normalny"/>
    <w:link w:val="TekstprzypisukocowegoZnak"/>
    <w:uiPriority w:val="99"/>
    <w:semiHidden/>
    <w:unhideWhenUsed/>
    <w:rsid w:val="0068280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8280F"/>
    <w:rPr>
      <w:sz w:val="20"/>
      <w:szCs w:val="20"/>
    </w:rPr>
  </w:style>
  <w:style w:type="character" w:styleId="Odwoanieprzypisukocowego">
    <w:name w:val="endnote reference"/>
    <w:basedOn w:val="Domylnaczcionkaakapitu"/>
    <w:uiPriority w:val="99"/>
    <w:semiHidden/>
    <w:unhideWhenUsed/>
    <w:rsid w:val="0068280F"/>
    <w:rPr>
      <w:vertAlign w:val="superscript"/>
    </w:rPr>
  </w:style>
  <w:style w:type="character" w:customStyle="1" w:styleId="Zakotwiczenieprzypisudolnego">
    <w:name w:val="Zakotwiczenie przypisu dolnego"/>
    <w:rsid w:val="00FF1CC9"/>
    <w:rPr>
      <w:vertAlign w:val="superscript"/>
    </w:rPr>
  </w:style>
  <w:style w:type="character" w:customStyle="1" w:styleId="Znakiprzypiswdolnych">
    <w:name w:val="Znaki przypisów dolnych"/>
    <w:qFormat/>
    <w:rsid w:val="00FF1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21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zampub@ukw.edu.p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6220</Words>
  <Characters>37326</Characters>
  <Application>Microsoft Office Word</Application>
  <DocSecurity>0</DocSecurity>
  <Lines>311</Lines>
  <Paragraphs>86</Paragraphs>
  <ScaleCrop>false</ScaleCrop>
  <HeadingPairs>
    <vt:vector size="4" baseType="variant">
      <vt:variant>
        <vt:lpstr>Tytuł</vt:lpstr>
      </vt:variant>
      <vt:variant>
        <vt:i4>1</vt:i4>
      </vt:variant>
      <vt:variant>
        <vt:lpstr>Nagłówki</vt:lpstr>
      </vt:variant>
      <vt:variant>
        <vt:i4>3</vt:i4>
      </vt:variant>
    </vt:vector>
  </HeadingPairs>
  <TitlesOfParts>
    <vt:vector size="4" baseType="lpstr">
      <vt:lpstr/>
      <vt:lpstr>1. Dane dotyczące Wykonawcy:</vt:lpstr>
      <vt:lpstr/>
      <vt:lpstr>............................., dnia .....................</vt:lpstr>
    </vt:vector>
  </TitlesOfParts>
  <Company>Microsoft</Company>
  <LinksUpToDate>false</LinksUpToDate>
  <CharactersWithSpaces>43460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Weronika Janecka</dc:creator>
  <cp:lastModifiedBy>Weronika Janecka</cp:lastModifiedBy>
  <cp:revision>2</cp:revision>
  <cp:lastPrinted>2022-11-17T13:41:00Z</cp:lastPrinted>
  <dcterms:created xsi:type="dcterms:W3CDTF">2022-11-21T13:48:00Z</dcterms:created>
  <dcterms:modified xsi:type="dcterms:W3CDTF">2022-11-21T13:48:00Z</dcterms:modified>
</cp:coreProperties>
</file>