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5FB" w:rsidRDefault="007B1C90" w:rsidP="00E41325">
      <w:pPr>
        <w:ind w:left="709"/>
        <w:rPr>
          <w:rFonts w:ascii="Arial" w:hAnsi="Arial" w:cs="Arial"/>
          <w:b/>
          <w:sz w:val="24"/>
          <w:szCs w:val="24"/>
        </w:rPr>
      </w:pPr>
      <w:r w:rsidRPr="006853CE">
        <w:rPr>
          <w:rFonts w:ascii="Arial" w:hAnsi="Arial" w:cs="Arial"/>
          <w:b/>
          <w:sz w:val="24"/>
          <w:szCs w:val="24"/>
        </w:rPr>
        <w:t>ZATWIERDZAM</w:t>
      </w:r>
      <w:r w:rsidRPr="006853CE">
        <w:rPr>
          <w:rFonts w:ascii="Arial" w:hAnsi="Arial" w:cs="Arial"/>
          <w:b/>
          <w:sz w:val="24"/>
          <w:szCs w:val="24"/>
        </w:rPr>
        <w:tab/>
      </w:r>
      <w:r w:rsidRPr="006853CE">
        <w:rPr>
          <w:rFonts w:ascii="Arial" w:hAnsi="Arial" w:cs="Arial"/>
          <w:b/>
          <w:sz w:val="24"/>
          <w:szCs w:val="24"/>
        </w:rPr>
        <w:tab/>
      </w:r>
      <w:r w:rsidRPr="006853CE">
        <w:rPr>
          <w:rFonts w:ascii="Arial" w:hAnsi="Arial" w:cs="Arial"/>
          <w:b/>
          <w:sz w:val="24"/>
          <w:szCs w:val="24"/>
        </w:rPr>
        <w:tab/>
      </w:r>
      <w:r w:rsidRPr="006853CE">
        <w:rPr>
          <w:rFonts w:ascii="Arial" w:hAnsi="Arial" w:cs="Arial"/>
          <w:b/>
          <w:sz w:val="24"/>
          <w:szCs w:val="24"/>
        </w:rPr>
        <w:tab/>
      </w:r>
      <w:r w:rsidR="000817F5" w:rsidRPr="006853CE">
        <w:rPr>
          <w:rFonts w:ascii="Arial" w:hAnsi="Arial" w:cs="Arial"/>
          <w:b/>
          <w:sz w:val="24"/>
          <w:szCs w:val="24"/>
        </w:rPr>
        <w:tab/>
      </w:r>
      <w:r w:rsidRPr="006853CE">
        <w:rPr>
          <w:rFonts w:ascii="Arial" w:hAnsi="Arial" w:cs="Arial"/>
          <w:b/>
          <w:sz w:val="24"/>
          <w:szCs w:val="24"/>
        </w:rPr>
        <w:t>Bydgoszcz</w:t>
      </w:r>
      <w:r w:rsidR="00E47540" w:rsidRPr="006853CE">
        <w:rPr>
          <w:rFonts w:ascii="Arial" w:hAnsi="Arial" w:cs="Arial"/>
          <w:b/>
          <w:sz w:val="24"/>
          <w:szCs w:val="24"/>
        </w:rPr>
        <w:t xml:space="preserve">, </w:t>
      </w:r>
      <w:r w:rsidRPr="006853CE">
        <w:rPr>
          <w:rFonts w:ascii="Arial" w:hAnsi="Arial" w:cs="Arial"/>
          <w:b/>
          <w:sz w:val="24"/>
          <w:szCs w:val="24"/>
        </w:rPr>
        <w:t>dn</w:t>
      </w:r>
      <w:r w:rsidR="00743CA6" w:rsidRPr="006853CE">
        <w:rPr>
          <w:rFonts w:ascii="Arial" w:hAnsi="Arial" w:cs="Arial"/>
          <w:b/>
          <w:sz w:val="24"/>
          <w:szCs w:val="24"/>
        </w:rPr>
        <w:t xml:space="preserve">ia </w:t>
      </w:r>
      <w:r w:rsidR="007A30A5">
        <w:rPr>
          <w:rFonts w:ascii="Arial" w:hAnsi="Arial" w:cs="Arial"/>
          <w:b/>
          <w:sz w:val="24"/>
          <w:szCs w:val="24"/>
        </w:rPr>
        <w:t>21</w:t>
      </w:r>
      <w:r w:rsidR="00F41445" w:rsidRPr="006853CE">
        <w:rPr>
          <w:rFonts w:ascii="Arial" w:hAnsi="Arial" w:cs="Arial"/>
          <w:b/>
          <w:sz w:val="24"/>
          <w:szCs w:val="24"/>
        </w:rPr>
        <w:t xml:space="preserve"> </w:t>
      </w:r>
      <w:r w:rsidR="00BD6AB1">
        <w:rPr>
          <w:rFonts w:ascii="Arial" w:hAnsi="Arial" w:cs="Arial"/>
          <w:b/>
          <w:sz w:val="24"/>
          <w:szCs w:val="24"/>
        </w:rPr>
        <w:t>kwietnia</w:t>
      </w:r>
      <w:r w:rsidR="00E47540" w:rsidRPr="006853CE">
        <w:rPr>
          <w:rFonts w:ascii="Arial" w:hAnsi="Arial" w:cs="Arial"/>
          <w:b/>
          <w:sz w:val="24"/>
          <w:szCs w:val="24"/>
        </w:rPr>
        <w:t xml:space="preserve"> 20</w:t>
      </w:r>
      <w:r w:rsidR="009E6E1D">
        <w:rPr>
          <w:rFonts w:ascii="Arial" w:hAnsi="Arial" w:cs="Arial"/>
          <w:b/>
          <w:sz w:val="24"/>
          <w:szCs w:val="24"/>
        </w:rPr>
        <w:t>20</w:t>
      </w:r>
      <w:r w:rsidR="00E47540" w:rsidRPr="006853CE">
        <w:rPr>
          <w:rFonts w:ascii="Arial" w:hAnsi="Arial" w:cs="Arial"/>
          <w:b/>
          <w:sz w:val="24"/>
          <w:szCs w:val="24"/>
        </w:rPr>
        <w:t xml:space="preserve"> r</w:t>
      </w:r>
      <w:r w:rsidR="00F41445" w:rsidRPr="006853CE">
        <w:rPr>
          <w:rFonts w:ascii="Arial" w:hAnsi="Arial" w:cs="Arial"/>
          <w:b/>
          <w:sz w:val="24"/>
          <w:szCs w:val="24"/>
        </w:rPr>
        <w:t>.</w:t>
      </w:r>
    </w:p>
    <w:p w:rsidR="00B842CA" w:rsidRPr="006853CE" w:rsidRDefault="007A30A5" w:rsidP="00111C61">
      <w:pPr>
        <w:ind w:left="709" w:firstLine="709"/>
        <w:rPr>
          <w:rFonts w:ascii="Arial" w:hAnsi="Arial" w:cs="Arial"/>
          <w:b/>
          <w:sz w:val="24"/>
          <w:szCs w:val="24"/>
        </w:rPr>
      </w:pPr>
      <w:r>
        <w:rPr>
          <w:rFonts w:ascii="Arial" w:hAnsi="Arial" w:cs="Arial"/>
          <w:b/>
          <w:sz w:val="24"/>
          <w:szCs w:val="24"/>
        </w:rPr>
        <w:t>/-/</w:t>
      </w:r>
    </w:p>
    <w:p w:rsidR="007B1C90" w:rsidRPr="00AC66AE" w:rsidRDefault="00611C39" w:rsidP="00E41325">
      <w:pPr>
        <w:rPr>
          <w:rFonts w:ascii="Arial" w:hAnsi="Arial" w:cs="Arial"/>
          <w:b/>
          <w:sz w:val="24"/>
          <w:szCs w:val="24"/>
        </w:rPr>
      </w:pPr>
      <w:proofErr w:type="gramStart"/>
      <w:r>
        <w:rPr>
          <w:rFonts w:ascii="Arial" w:hAnsi="Arial" w:cs="Arial"/>
          <w:b/>
          <w:sz w:val="24"/>
          <w:szCs w:val="24"/>
        </w:rPr>
        <w:t>p</w:t>
      </w:r>
      <w:r w:rsidR="007212BF" w:rsidRPr="006853CE">
        <w:rPr>
          <w:rFonts w:ascii="Arial" w:hAnsi="Arial" w:cs="Arial"/>
          <w:b/>
          <w:sz w:val="24"/>
          <w:szCs w:val="24"/>
        </w:rPr>
        <w:t>łk</w:t>
      </w:r>
      <w:proofErr w:type="gramEnd"/>
      <w:r>
        <w:rPr>
          <w:rFonts w:ascii="Arial" w:hAnsi="Arial" w:cs="Arial"/>
          <w:b/>
          <w:sz w:val="24"/>
          <w:szCs w:val="24"/>
        </w:rPr>
        <w:t xml:space="preserve"> </w:t>
      </w:r>
      <w:r w:rsidR="00770586">
        <w:rPr>
          <w:rFonts w:ascii="Arial" w:hAnsi="Arial" w:cs="Arial"/>
          <w:b/>
          <w:sz w:val="24"/>
          <w:szCs w:val="24"/>
        </w:rPr>
        <w:t>Mariusz</w:t>
      </w:r>
      <w:r>
        <w:rPr>
          <w:rFonts w:ascii="Arial" w:hAnsi="Arial" w:cs="Arial"/>
          <w:b/>
          <w:sz w:val="24"/>
          <w:szCs w:val="24"/>
        </w:rPr>
        <w:t xml:space="preserve"> </w:t>
      </w:r>
      <w:r w:rsidR="00770586">
        <w:rPr>
          <w:rFonts w:ascii="Arial" w:hAnsi="Arial" w:cs="Arial"/>
          <w:b/>
          <w:sz w:val="24"/>
          <w:szCs w:val="24"/>
        </w:rPr>
        <w:t>SKULIMOWSKI</w:t>
      </w:r>
    </w:p>
    <w:p w:rsidR="00DD25FB" w:rsidRDefault="00DD25FB" w:rsidP="00236067">
      <w:pPr>
        <w:jc w:val="center"/>
        <w:rPr>
          <w:rFonts w:ascii="Arial" w:hAnsi="Arial" w:cs="Arial"/>
          <w:b/>
          <w:sz w:val="24"/>
          <w:szCs w:val="24"/>
        </w:rPr>
      </w:pPr>
    </w:p>
    <w:p w:rsidR="00A55E28" w:rsidRDefault="00A55E28" w:rsidP="00236067">
      <w:pPr>
        <w:jc w:val="center"/>
        <w:rPr>
          <w:rFonts w:ascii="Arial" w:hAnsi="Arial" w:cs="Arial"/>
          <w:b/>
          <w:sz w:val="24"/>
          <w:szCs w:val="24"/>
        </w:rPr>
      </w:pPr>
    </w:p>
    <w:p w:rsidR="00DD25FB" w:rsidRDefault="00E41083" w:rsidP="00236067">
      <w:pPr>
        <w:jc w:val="center"/>
        <w:rPr>
          <w:rFonts w:ascii="Arial" w:hAnsi="Arial" w:cs="Arial"/>
          <w:b/>
          <w:sz w:val="24"/>
          <w:szCs w:val="24"/>
        </w:rPr>
      </w:pPr>
      <w:r>
        <w:rPr>
          <w:rFonts w:ascii="Arial" w:hAnsi="Arial" w:cs="Arial"/>
          <w:b/>
          <w:noProof/>
          <w:sz w:val="24"/>
          <w:szCs w:val="24"/>
        </w:rPr>
        <w:drawing>
          <wp:inline distT="0" distB="0" distL="0" distR="0">
            <wp:extent cx="1009650" cy="100330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1003300"/>
                    </a:xfrm>
                    <a:prstGeom prst="rect">
                      <a:avLst/>
                    </a:prstGeom>
                    <a:noFill/>
                    <a:ln>
                      <a:noFill/>
                    </a:ln>
                  </pic:spPr>
                </pic:pic>
              </a:graphicData>
            </a:graphic>
          </wp:inline>
        </w:drawing>
      </w:r>
    </w:p>
    <w:p w:rsidR="00DD25FB" w:rsidRDefault="00DD25FB" w:rsidP="00236067">
      <w:pPr>
        <w:jc w:val="center"/>
        <w:rPr>
          <w:rFonts w:ascii="Arial" w:hAnsi="Arial" w:cs="Arial"/>
          <w:b/>
          <w:sz w:val="24"/>
          <w:szCs w:val="24"/>
        </w:rPr>
      </w:pPr>
    </w:p>
    <w:p w:rsidR="00DD25FB" w:rsidRDefault="00DD25FB" w:rsidP="00236067">
      <w:pPr>
        <w:jc w:val="center"/>
        <w:rPr>
          <w:rFonts w:ascii="Arial" w:hAnsi="Arial" w:cs="Arial"/>
          <w:b/>
          <w:sz w:val="24"/>
          <w:szCs w:val="24"/>
        </w:rPr>
      </w:pPr>
    </w:p>
    <w:p w:rsidR="00DD25FB" w:rsidRDefault="00DD25FB" w:rsidP="00236067">
      <w:pPr>
        <w:jc w:val="center"/>
        <w:rPr>
          <w:rFonts w:ascii="Arial" w:hAnsi="Arial" w:cs="Arial"/>
          <w:b/>
          <w:sz w:val="24"/>
          <w:szCs w:val="24"/>
        </w:rPr>
      </w:pPr>
    </w:p>
    <w:p w:rsidR="00DD25FB" w:rsidRDefault="00DD25FB" w:rsidP="00236067">
      <w:pPr>
        <w:jc w:val="center"/>
        <w:rPr>
          <w:rFonts w:ascii="Arial" w:hAnsi="Arial" w:cs="Arial"/>
          <w:b/>
          <w:sz w:val="24"/>
          <w:szCs w:val="24"/>
        </w:rPr>
      </w:pPr>
    </w:p>
    <w:p w:rsidR="00236067" w:rsidRDefault="00A75737" w:rsidP="00236067">
      <w:pPr>
        <w:jc w:val="center"/>
        <w:rPr>
          <w:rFonts w:ascii="Arial" w:hAnsi="Arial" w:cs="Arial"/>
          <w:b/>
          <w:sz w:val="24"/>
          <w:szCs w:val="24"/>
        </w:rPr>
      </w:pPr>
      <w:r w:rsidRPr="00236067">
        <w:rPr>
          <w:rFonts w:ascii="Arial" w:hAnsi="Arial" w:cs="Arial"/>
          <w:b/>
          <w:sz w:val="24"/>
          <w:szCs w:val="24"/>
        </w:rPr>
        <w:t xml:space="preserve">SPECYFIKACJA </w:t>
      </w:r>
      <w:r>
        <w:rPr>
          <w:rFonts w:ascii="Arial" w:hAnsi="Arial" w:cs="Arial"/>
          <w:b/>
          <w:sz w:val="24"/>
          <w:szCs w:val="24"/>
        </w:rPr>
        <w:t>ISTOTNYCH WARUNKÓWZAMÓWIENIA</w:t>
      </w:r>
    </w:p>
    <w:p w:rsidR="001D60CD" w:rsidRDefault="001D60CD" w:rsidP="00236067">
      <w:pPr>
        <w:jc w:val="center"/>
        <w:rPr>
          <w:rFonts w:ascii="Arial" w:hAnsi="Arial" w:cs="Arial"/>
          <w:b/>
          <w:sz w:val="24"/>
          <w:szCs w:val="24"/>
        </w:rPr>
      </w:pPr>
    </w:p>
    <w:p w:rsidR="001D60CD" w:rsidRDefault="00330404" w:rsidP="00236067">
      <w:pPr>
        <w:jc w:val="center"/>
        <w:rPr>
          <w:rFonts w:ascii="Arial" w:hAnsi="Arial" w:cs="Arial"/>
          <w:b/>
          <w:sz w:val="24"/>
          <w:szCs w:val="24"/>
        </w:rPr>
      </w:pPr>
      <w:r>
        <w:rPr>
          <w:rFonts w:ascii="Arial" w:hAnsi="Arial" w:cs="Arial"/>
          <w:b/>
          <w:sz w:val="24"/>
          <w:szCs w:val="24"/>
        </w:rPr>
        <w:t>(SIWZ)</w:t>
      </w:r>
    </w:p>
    <w:p w:rsidR="001D60CD" w:rsidRDefault="001D60CD" w:rsidP="00236067">
      <w:pPr>
        <w:jc w:val="center"/>
        <w:rPr>
          <w:rFonts w:ascii="Arial" w:hAnsi="Arial" w:cs="Arial"/>
          <w:b/>
          <w:sz w:val="24"/>
          <w:szCs w:val="24"/>
        </w:rPr>
      </w:pPr>
    </w:p>
    <w:p w:rsidR="001D60CD" w:rsidRDefault="001D60CD" w:rsidP="00236067">
      <w:pPr>
        <w:jc w:val="center"/>
        <w:rPr>
          <w:rFonts w:ascii="Arial" w:hAnsi="Arial" w:cs="Arial"/>
          <w:b/>
          <w:sz w:val="24"/>
          <w:szCs w:val="24"/>
        </w:rPr>
      </w:pPr>
    </w:p>
    <w:p w:rsidR="001D60CD" w:rsidRDefault="001D60CD" w:rsidP="00236067">
      <w:pPr>
        <w:jc w:val="center"/>
        <w:rPr>
          <w:rFonts w:ascii="Arial" w:hAnsi="Arial" w:cs="Arial"/>
          <w:b/>
          <w:sz w:val="24"/>
          <w:szCs w:val="24"/>
        </w:rPr>
      </w:pPr>
    </w:p>
    <w:p w:rsidR="00332E94" w:rsidRPr="00564BAB" w:rsidRDefault="00332E94" w:rsidP="0086245F">
      <w:pPr>
        <w:numPr>
          <w:ilvl w:val="0"/>
          <w:numId w:val="10"/>
        </w:numPr>
        <w:tabs>
          <w:tab w:val="left" w:pos="709"/>
        </w:tabs>
        <w:spacing w:line="276" w:lineRule="auto"/>
        <w:ind w:left="709" w:hanging="349"/>
        <w:jc w:val="both"/>
        <w:rPr>
          <w:rFonts w:ascii="Arial" w:hAnsi="Arial" w:cs="Arial"/>
          <w:b/>
          <w:bCs/>
          <w:sz w:val="24"/>
          <w:szCs w:val="24"/>
        </w:rPr>
      </w:pPr>
      <w:r w:rsidRPr="00564BAB">
        <w:rPr>
          <w:rFonts w:ascii="Arial" w:hAnsi="Arial" w:cs="Arial"/>
          <w:b/>
          <w:bCs/>
          <w:sz w:val="24"/>
          <w:szCs w:val="24"/>
        </w:rPr>
        <w:t>NAZWA ORAZ ADRES ZAMAWIAJĄCEGO:</w:t>
      </w:r>
    </w:p>
    <w:p w:rsidR="00332E94" w:rsidRPr="00564BAB" w:rsidRDefault="00332E94" w:rsidP="00811CE3">
      <w:pPr>
        <w:tabs>
          <w:tab w:val="left" w:pos="1134"/>
          <w:tab w:val="left" w:pos="1276"/>
        </w:tabs>
        <w:spacing w:line="276" w:lineRule="auto"/>
        <w:ind w:left="720"/>
        <w:jc w:val="both"/>
        <w:rPr>
          <w:b/>
          <w:bCs/>
          <w:sz w:val="24"/>
          <w:szCs w:val="24"/>
        </w:rPr>
      </w:pPr>
    </w:p>
    <w:p w:rsidR="002E010B" w:rsidRPr="00564BAB" w:rsidRDefault="002E010B" w:rsidP="00E47C5B">
      <w:pPr>
        <w:pStyle w:val="Nagwek2"/>
        <w:numPr>
          <w:ilvl w:val="0"/>
          <w:numId w:val="0"/>
        </w:numPr>
        <w:spacing w:line="276" w:lineRule="auto"/>
        <w:ind w:left="709"/>
        <w:jc w:val="both"/>
        <w:rPr>
          <w:rFonts w:ascii="Arial" w:hAnsi="Arial" w:cs="Arial"/>
          <w:b w:val="0"/>
          <w:szCs w:val="24"/>
          <w:u w:val="single"/>
        </w:rPr>
      </w:pPr>
      <w:r w:rsidRPr="00564BAB">
        <w:rPr>
          <w:rFonts w:ascii="Arial" w:hAnsi="Arial" w:cs="Arial"/>
          <w:b w:val="0"/>
          <w:szCs w:val="24"/>
        </w:rPr>
        <w:t xml:space="preserve">Dowództwo 1. Brygady Logistycznej  </w:t>
      </w:r>
    </w:p>
    <w:p w:rsidR="002E010B" w:rsidRPr="00564BAB" w:rsidRDefault="002E010B" w:rsidP="00E47C5B">
      <w:pPr>
        <w:spacing w:line="276" w:lineRule="auto"/>
        <w:ind w:left="709"/>
        <w:jc w:val="both"/>
        <w:rPr>
          <w:rFonts w:ascii="Arial" w:hAnsi="Arial" w:cs="Arial"/>
          <w:sz w:val="24"/>
          <w:szCs w:val="24"/>
        </w:rPr>
      </w:pPr>
      <w:proofErr w:type="gramStart"/>
      <w:r w:rsidRPr="00564BAB">
        <w:rPr>
          <w:rFonts w:ascii="Arial" w:hAnsi="Arial" w:cs="Arial"/>
          <w:sz w:val="24"/>
          <w:szCs w:val="24"/>
        </w:rPr>
        <w:t>adres</w:t>
      </w:r>
      <w:proofErr w:type="gramEnd"/>
      <w:r w:rsidRPr="00564BAB">
        <w:rPr>
          <w:rFonts w:ascii="Arial" w:hAnsi="Arial" w:cs="Arial"/>
          <w:sz w:val="24"/>
          <w:szCs w:val="24"/>
        </w:rPr>
        <w:t xml:space="preserve">: 85-915 BYDGOSZCZ, ul. Powstańców Warszawy 2, </w:t>
      </w:r>
    </w:p>
    <w:p w:rsidR="00911992" w:rsidRDefault="002E010B" w:rsidP="00E47C5B">
      <w:pPr>
        <w:spacing w:line="276" w:lineRule="auto"/>
        <w:ind w:left="709"/>
        <w:jc w:val="both"/>
        <w:rPr>
          <w:rFonts w:ascii="Arial" w:hAnsi="Arial" w:cs="Arial"/>
          <w:sz w:val="24"/>
          <w:szCs w:val="24"/>
        </w:rPr>
      </w:pPr>
      <w:r w:rsidRPr="00564BAB">
        <w:rPr>
          <w:rFonts w:ascii="Arial" w:hAnsi="Arial" w:cs="Arial"/>
          <w:sz w:val="24"/>
          <w:szCs w:val="24"/>
        </w:rPr>
        <w:t xml:space="preserve">NIP 967-118-05-77, </w:t>
      </w:r>
    </w:p>
    <w:p w:rsidR="00911992" w:rsidRPr="00911992" w:rsidRDefault="00911992" w:rsidP="00E47C5B">
      <w:pPr>
        <w:spacing w:line="276" w:lineRule="auto"/>
        <w:ind w:left="709"/>
        <w:jc w:val="both"/>
        <w:rPr>
          <w:rFonts w:ascii="Arial" w:hAnsi="Arial" w:cs="Arial"/>
          <w:sz w:val="24"/>
          <w:szCs w:val="24"/>
        </w:rPr>
      </w:pPr>
      <w:r w:rsidRPr="00911992">
        <w:rPr>
          <w:rFonts w:ascii="Arial" w:hAnsi="Arial" w:cs="Arial"/>
          <w:sz w:val="24"/>
          <w:szCs w:val="24"/>
        </w:rPr>
        <w:t xml:space="preserve">Europejski numer identyfikacyjny dla transakcji wewnątrzwspólnotowych: </w:t>
      </w:r>
    </w:p>
    <w:p w:rsidR="002E010B" w:rsidRPr="00564BAB" w:rsidRDefault="002E010B" w:rsidP="00E47C5B">
      <w:pPr>
        <w:spacing w:line="276" w:lineRule="auto"/>
        <w:ind w:left="709"/>
        <w:jc w:val="both"/>
        <w:rPr>
          <w:rFonts w:ascii="Arial" w:hAnsi="Arial" w:cs="Arial"/>
          <w:sz w:val="24"/>
          <w:szCs w:val="24"/>
        </w:rPr>
      </w:pPr>
      <w:r w:rsidRPr="00564BAB">
        <w:rPr>
          <w:rFonts w:ascii="Arial" w:hAnsi="Arial" w:cs="Arial"/>
          <w:sz w:val="24"/>
          <w:szCs w:val="24"/>
        </w:rPr>
        <w:t>PL 9671180577</w:t>
      </w:r>
    </w:p>
    <w:p w:rsidR="002E010B" w:rsidRPr="00564BAB" w:rsidRDefault="002E010B" w:rsidP="00E47C5B">
      <w:pPr>
        <w:spacing w:line="276" w:lineRule="auto"/>
        <w:ind w:left="709"/>
        <w:jc w:val="both"/>
        <w:rPr>
          <w:rFonts w:ascii="Arial" w:hAnsi="Arial" w:cs="Arial"/>
          <w:sz w:val="24"/>
          <w:szCs w:val="24"/>
        </w:rPr>
      </w:pPr>
      <w:r w:rsidRPr="00564BAB">
        <w:rPr>
          <w:rFonts w:ascii="Arial" w:hAnsi="Arial" w:cs="Arial"/>
          <w:sz w:val="24"/>
          <w:szCs w:val="24"/>
        </w:rPr>
        <w:t>REGON 093171090</w:t>
      </w:r>
    </w:p>
    <w:p w:rsidR="002725ED" w:rsidRPr="002725ED" w:rsidRDefault="002725ED" w:rsidP="00E47C5B">
      <w:pPr>
        <w:spacing w:line="276" w:lineRule="auto"/>
        <w:ind w:left="709"/>
        <w:rPr>
          <w:rFonts w:ascii="Arial" w:eastAsia="Arial" w:hAnsi="Arial" w:cs="Arial"/>
          <w:sz w:val="24"/>
          <w:szCs w:val="24"/>
        </w:rPr>
      </w:pPr>
      <w:r w:rsidRPr="002725ED">
        <w:rPr>
          <w:rFonts w:ascii="Arial" w:eastAsia="Arial" w:hAnsi="Arial" w:cs="Arial"/>
          <w:sz w:val="24"/>
          <w:szCs w:val="24"/>
        </w:rPr>
        <w:t>Bezpośredni link do naszej strony na platformie zakupowej:</w:t>
      </w:r>
    </w:p>
    <w:p w:rsidR="002725ED" w:rsidRPr="002725ED" w:rsidRDefault="008C35AA" w:rsidP="00E47C5B">
      <w:pPr>
        <w:spacing w:line="276" w:lineRule="auto"/>
        <w:ind w:left="709"/>
        <w:rPr>
          <w:rFonts w:ascii="Arial" w:eastAsia="Calibri" w:hAnsi="Arial" w:cs="Arial"/>
          <w:b/>
          <w:bCs/>
          <w:sz w:val="24"/>
          <w:szCs w:val="24"/>
          <w:u w:val="single"/>
          <w:shd w:val="clear" w:color="auto" w:fill="FEFEFE"/>
        </w:rPr>
      </w:pPr>
      <w:hyperlink r:id="rId10" w:history="1">
        <w:r w:rsidR="002725ED" w:rsidRPr="002725ED">
          <w:rPr>
            <w:rStyle w:val="Hipercze"/>
            <w:rFonts w:ascii="Arial" w:eastAsia="Calibri" w:hAnsi="Arial" w:cs="Arial"/>
            <w:b/>
            <w:bCs/>
            <w:sz w:val="24"/>
            <w:szCs w:val="24"/>
            <w:shd w:val="clear" w:color="auto" w:fill="FEFEFE"/>
          </w:rPr>
          <w:t>https://platformazakupowa.pl/pn/1blog</w:t>
        </w:r>
      </w:hyperlink>
    </w:p>
    <w:p w:rsidR="002E010B" w:rsidRPr="00564BAB" w:rsidRDefault="002E010B" w:rsidP="00E47C5B">
      <w:pPr>
        <w:spacing w:line="276" w:lineRule="auto"/>
        <w:ind w:left="709"/>
        <w:jc w:val="both"/>
        <w:rPr>
          <w:rFonts w:ascii="Arial" w:hAnsi="Arial" w:cs="Arial"/>
          <w:sz w:val="24"/>
          <w:szCs w:val="24"/>
        </w:rPr>
      </w:pPr>
      <w:r w:rsidRPr="00564BAB">
        <w:rPr>
          <w:rFonts w:ascii="Arial" w:hAnsi="Arial" w:cs="Arial"/>
          <w:sz w:val="24"/>
          <w:szCs w:val="24"/>
        </w:rPr>
        <w:t>Faks: 261 411 234</w:t>
      </w:r>
    </w:p>
    <w:p w:rsidR="002E010B" w:rsidRPr="003C0F77" w:rsidRDefault="002E010B" w:rsidP="00E47C5B">
      <w:pPr>
        <w:spacing w:line="276" w:lineRule="auto"/>
        <w:ind w:left="709"/>
        <w:jc w:val="both"/>
        <w:rPr>
          <w:rFonts w:ascii="Arial" w:hAnsi="Arial" w:cs="Arial"/>
          <w:sz w:val="24"/>
          <w:szCs w:val="24"/>
          <w:lang w:val="es-ES"/>
        </w:rPr>
      </w:pPr>
      <w:r w:rsidRPr="003C0F77">
        <w:rPr>
          <w:rFonts w:ascii="Arial" w:hAnsi="Arial" w:cs="Arial"/>
          <w:sz w:val="24"/>
          <w:szCs w:val="24"/>
          <w:lang w:val="es-ES"/>
        </w:rPr>
        <w:t xml:space="preserve">Telefon: 261 411 650 </w:t>
      </w:r>
    </w:p>
    <w:p w:rsidR="00423A38" w:rsidRPr="003C0F77" w:rsidRDefault="002E010B" w:rsidP="00E47C5B">
      <w:pPr>
        <w:spacing w:line="276" w:lineRule="auto"/>
        <w:ind w:left="709"/>
        <w:jc w:val="both"/>
        <w:rPr>
          <w:rFonts w:ascii="Arial" w:hAnsi="Arial" w:cs="Arial"/>
          <w:sz w:val="24"/>
          <w:szCs w:val="24"/>
          <w:lang w:val="es-ES"/>
        </w:rPr>
      </w:pPr>
      <w:r w:rsidRPr="003C0F77">
        <w:rPr>
          <w:rFonts w:ascii="Arial" w:hAnsi="Arial" w:cs="Arial"/>
          <w:sz w:val="24"/>
          <w:szCs w:val="24"/>
          <w:lang w:val="es-ES"/>
        </w:rPr>
        <w:t xml:space="preserve">e-mail: </w:t>
      </w:r>
      <w:r w:rsidR="008C35AA">
        <w:fldChar w:fldCharType="begin"/>
      </w:r>
      <w:r w:rsidR="008C35AA" w:rsidRPr="00AB3BA6">
        <w:rPr>
          <w:lang w:val="es-ES"/>
        </w:rPr>
        <w:instrText xml:space="preserve"> HYPERLINK "mailto:1blog.zampub@ron.mil.pl" </w:instrText>
      </w:r>
      <w:r w:rsidR="008C35AA">
        <w:fldChar w:fldCharType="separate"/>
      </w:r>
      <w:r w:rsidR="00C20BAB" w:rsidRPr="003C0F77">
        <w:rPr>
          <w:rStyle w:val="Hipercze"/>
          <w:rFonts w:ascii="Arial" w:hAnsi="Arial" w:cs="Arial"/>
          <w:color w:val="auto"/>
          <w:sz w:val="24"/>
          <w:szCs w:val="24"/>
          <w:lang w:val="es-ES"/>
        </w:rPr>
        <w:t>1blog.zampub@ron.mil.pl</w:t>
      </w:r>
      <w:r w:rsidR="008C35AA">
        <w:rPr>
          <w:rStyle w:val="Hipercze"/>
          <w:rFonts w:ascii="Arial" w:hAnsi="Arial" w:cs="Arial"/>
          <w:color w:val="auto"/>
          <w:sz w:val="24"/>
          <w:szCs w:val="24"/>
          <w:lang w:val="es-ES"/>
        </w:rPr>
        <w:fldChar w:fldCharType="end"/>
      </w:r>
    </w:p>
    <w:p w:rsidR="002E010B" w:rsidRPr="00253039" w:rsidRDefault="002E010B" w:rsidP="00E47C5B">
      <w:pPr>
        <w:spacing w:line="276" w:lineRule="auto"/>
        <w:ind w:left="709"/>
        <w:jc w:val="both"/>
        <w:rPr>
          <w:rFonts w:ascii="Arial" w:hAnsi="Arial" w:cs="Arial"/>
          <w:sz w:val="24"/>
          <w:szCs w:val="24"/>
        </w:rPr>
      </w:pPr>
      <w:r w:rsidRPr="00253039">
        <w:rPr>
          <w:rFonts w:ascii="Arial" w:hAnsi="Arial" w:cs="Arial"/>
          <w:sz w:val="24"/>
          <w:szCs w:val="24"/>
        </w:rPr>
        <w:t xml:space="preserve">Adres strony internetowej: </w:t>
      </w:r>
      <w:hyperlink r:id="rId11" w:history="1">
        <w:r w:rsidR="00CC2084" w:rsidRPr="00253039">
          <w:rPr>
            <w:rStyle w:val="Hipercze"/>
            <w:rFonts w:ascii="Arial" w:hAnsi="Arial" w:cs="Arial"/>
            <w:color w:val="auto"/>
            <w:sz w:val="24"/>
            <w:szCs w:val="24"/>
          </w:rPr>
          <w:t>www.1blog.wp.mil.pl</w:t>
        </w:r>
      </w:hyperlink>
    </w:p>
    <w:p w:rsidR="002725ED" w:rsidRPr="00253039" w:rsidRDefault="002725ED" w:rsidP="002E010B">
      <w:pPr>
        <w:spacing w:line="276" w:lineRule="auto"/>
        <w:ind w:left="426"/>
        <w:jc w:val="both"/>
        <w:rPr>
          <w:rFonts w:ascii="Arial" w:hAnsi="Arial" w:cs="Arial"/>
          <w:sz w:val="24"/>
          <w:szCs w:val="24"/>
        </w:rPr>
      </w:pPr>
    </w:p>
    <w:p w:rsidR="00DD1443" w:rsidRPr="00DD1443" w:rsidRDefault="00DD1443" w:rsidP="00DD1443">
      <w:pPr>
        <w:pStyle w:val="Nagwek2"/>
        <w:numPr>
          <w:ilvl w:val="0"/>
          <w:numId w:val="0"/>
        </w:numPr>
        <w:spacing w:line="276" w:lineRule="auto"/>
        <w:ind w:left="426"/>
        <w:jc w:val="both"/>
        <w:rPr>
          <w:rFonts w:ascii="Arial" w:hAnsi="Arial" w:cs="Arial"/>
          <w:b w:val="0"/>
          <w:szCs w:val="24"/>
        </w:rPr>
      </w:pPr>
      <w:r w:rsidRPr="00DD1443">
        <w:rPr>
          <w:rFonts w:ascii="Arial" w:hAnsi="Arial" w:cs="Arial"/>
          <w:szCs w:val="24"/>
        </w:rPr>
        <w:t>Informacje ogólne</w:t>
      </w:r>
    </w:p>
    <w:p w:rsidR="00423A38" w:rsidRPr="00423A38" w:rsidRDefault="00423A38" w:rsidP="00423A38">
      <w:pPr>
        <w:spacing w:line="276" w:lineRule="auto"/>
        <w:rPr>
          <w:rFonts w:ascii="Arial" w:hAnsi="Arial" w:cs="Arial"/>
          <w:sz w:val="24"/>
          <w:szCs w:val="24"/>
        </w:rPr>
      </w:pPr>
    </w:p>
    <w:p w:rsidR="00423A38" w:rsidRPr="00423A38" w:rsidRDefault="00423A38" w:rsidP="00853F3E">
      <w:pPr>
        <w:numPr>
          <w:ilvl w:val="0"/>
          <w:numId w:val="58"/>
        </w:numPr>
        <w:spacing w:line="276" w:lineRule="auto"/>
        <w:jc w:val="both"/>
        <w:rPr>
          <w:rFonts w:ascii="Arial" w:eastAsia="Calibri" w:hAnsi="Arial" w:cs="Arial"/>
          <w:sz w:val="24"/>
          <w:szCs w:val="24"/>
        </w:rPr>
      </w:pPr>
      <w:r w:rsidRPr="00423A38">
        <w:rPr>
          <w:rFonts w:ascii="Arial" w:eastAsia="Calibri" w:hAnsi="Arial" w:cs="Arial"/>
          <w:sz w:val="24"/>
          <w:szCs w:val="24"/>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423A38">
        <w:rPr>
          <w:rFonts w:ascii="Arial" w:eastAsia="Calibri" w:hAnsi="Arial" w:cs="Arial"/>
          <w:sz w:val="24"/>
          <w:szCs w:val="24"/>
        </w:rPr>
        <w:t>PAdES</w:t>
      </w:r>
      <w:proofErr w:type="spellEnd"/>
      <w:r w:rsidRPr="00423A38">
        <w:rPr>
          <w:rFonts w:ascii="Arial" w:eastAsia="Calibri" w:hAnsi="Arial" w:cs="Arial"/>
          <w:sz w:val="24"/>
          <w:szCs w:val="24"/>
        </w:rPr>
        <w:t xml:space="preserve">. </w:t>
      </w:r>
    </w:p>
    <w:p w:rsidR="00423A38" w:rsidRPr="00423A38" w:rsidRDefault="00423A38" w:rsidP="00853F3E">
      <w:pPr>
        <w:numPr>
          <w:ilvl w:val="0"/>
          <w:numId w:val="58"/>
        </w:numPr>
        <w:spacing w:line="276" w:lineRule="auto"/>
        <w:jc w:val="both"/>
        <w:rPr>
          <w:rFonts w:ascii="Arial" w:eastAsia="Calibri" w:hAnsi="Arial" w:cs="Arial"/>
          <w:sz w:val="24"/>
          <w:szCs w:val="24"/>
        </w:rPr>
      </w:pPr>
      <w:r w:rsidRPr="00423A38">
        <w:rPr>
          <w:rFonts w:ascii="Arial" w:eastAsia="Calibri" w:hAnsi="Arial" w:cs="Arial"/>
          <w:sz w:val="24"/>
          <w:szCs w:val="24"/>
        </w:rPr>
        <w:t xml:space="preserve">Pliki w innych formatach niż PDF zaleca się opatrzyć zewnętrznym podpisem </w:t>
      </w:r>
      <w:proofErr w:type="spellStart"/>
      <w:r w:rsidRPr="00423A38">
        <w:rPr>
          <w:rFonts w:ascii="Arial" w:eastAsia="Calibri" w:hAnsi="Arial" w:cs="Arial"/>
          <w:sz w:val="24"/>
          <w:szCs w:val="24"/>
        </w:rPr>
        <w:t>XAdES</w:t>
      </w:r>
      <w:proofErr w:type="spellEnd"/>
      <w:r w:rsidRPr="00423A38">
        <w:rPr>
          <w:rFonts w:ascii="Arial" w:eastAsia="Calibri" w:hAnsi="Arial" w:cs="Arial"/>
          <w:sz w:val="24"/>
          <w:szCs w:val="24"/>
        </w:rPr>
        <w:t>. Wykonawca powinien pamiętać, aby plik z podpisem przekazywać łącznie z dokumentem podpisywanym.</w:t>
      </w:r>
    </w:p>
    <w:p w:rsidR="00423A38" w:rsidRPr="00423A38" w:rsidRDefault="00423A38" w:rsidP="00853F3E">
      <w:pPr>
        <w:numPr>
          <w:ilvl w:val="0"/>
          <w:numId w:val="58"/>
        </w:numPr>
        <w:spacing w:line="276" w:lineRule="auto"/>
        <w:jc w:val="both"/>
        <w:rPr>
          <w:rFonts w:ascii="Arial" w:eastAsia="Calibri" w:hAnsi="Arial" w:cs="Arial"/>
          <w:sz w:val="24"/>
          <w:szCs w:val="24"/>
        </w:rPr>
      </w:pPr>
      <w:r w:rsidRPr="00423A38">
        <w:rPr>
          <w:rFonts w:ascii="Arial" w:eastAsia="Calibri" w:hAnsi="Arial" w:cs="Arial"/>
          <w:sz w:val="24"/>
          <w:szCs w:val="24"/>
        </w:rPr>
        <w:t>Zaleca się, aby komunikacja z wykonawcami odbywała się tylko na Platformie za pośrednictwem formularza “Wyślij wiadomość”, nie za pośrednictwem adresu email.</w:t>
      </w:r>
    </w:p>
    <w:p w:rsidR="00423A38" w:rsidRPr="00423A38" w:rsidRDefault="00423A38" w:rsidP="00853F3E">
      <w:pPr>
        <w:numPr>
          <w:ilvl w:val="0"/>
          <w:numId w:val="58"/>
        </w:numPr>
        <w:spacing w:line="276" w:lineRule="auto"/>
        <w:jc w:val="both"/>
        <w:rPr>
          <w:rFonts w:ascii="Arial" w:eastAsia="Calibri" w:hAnsi="Arial" w:cs="Arial"/>
          <w:sz w:val="24"/>
          <w:szCs w:val="24"/>
        </w:rPr>
      </w:pPr>
      <w:r w:rsidRPr="00423A38">
        <w:rPr>
          <w:rFonts w:ascii="Arial" w:eastAsia="Calibri" w:hAnsi="Arial" w:cs="Arial"/>
          <w:sz w:val="24"/>
          <w:szCs w:val="24"/>
        </w:rPr>
        <w:lastRenderedPageBreak/>
        <w:t>Osobą składającą ofertę powinna być osoba kontaktowa podawana w dokumentacji.</w:t>
      </w:r>
    </w:p>
    <w:p w:rsidR="00423A38" w:rsidRPr="00423A38" w:rsidRDefault="00423A38" w:rsidP="00853F3E">
      <w:pPr>
        <w:numPr>
          <w:ilvl w:val="0"/>
          <w:numId w:val="58"/>
        </w:numPr>
        <w:spacing w:line="276" w:lineRule="auto"/>
        <w:jc w:val="both"/>
        <w:rPr>
          <w:rFonts w:ascii="Arial" w:eastAsia="Calibri" w:hAnsi="Arial" w:cs="Arial"/>
          <w:sz w:val="24"/>
          <w:szCs w:val="24"/>
        </w:rPr>
      </w:pPr>
      <w:r w:rsidRPr="00423A38">
        <w:rPr>
          <w:rFonts w:ascii="Arial" w:eastAsia="Calibri" w:hAnsi="Arial" w:cs="Arial"/>
          <w:sz w:val="24"/>
          <w:szCs w:val="24"/>
        </w:rPr>
        <w:t>Ofertę należy przygotować z należytą starannością i zachowaniem odpowiedniego odstępu czasu do zakończenia przyjmowania ofert/wniosków. Sugerujemy złożenie oferty na 24 godziny przed terminem składania ofert/wniosków.</w:t>
      </w:r>
    </w:p>
    <w:p w:rsidR="00423A38" w:rsidRPr="00423A38" w:rsidRDefault="00423A38" w:rsidP="00853F3E">
      <w:pPr>
        <w:numPr>
          <w:ilvl w:val="0"/>
          <w:numId w:val="58"/>
        </w:numPr>
        <w:spacing w:line="276" w:lineRule="auto"/>
        <w:jc w:val="both"/>
        <w:rPr>
          <w:rFonts w:ascii="Arial" w:eastAsia="Calibri" w:hAnsi="Arial" w:cs="Arial"/>
          <w:sz w:val="24"/>
          <w:szCs w:val="24"/>
        </w:rPr>
      </w:pPr>
      <w:r w:rsidRPr="00423A38">
        <w:rPr>
          <w:rFonts w:ascii="Arial" w:eastAsia="Calibri" w:hAnsi="Arial" w:cs="Arial"/>
          <w:sz w:val="24"/>
          <w:szCs w:val="24"/>
        </w:rPr>
        <w:t xml:space="preserve">Podczas podpisywania plików zaleca się stosowanie algorytmu skrótu SHA2 zamiast SHA1.  </w:t>
      </w:r>
    </w:p>
    <w:p w:rsidR="00423A38" w:rsidRPr="00423A38" w:rsidRDefault="00423A38" w:rsidP="00853F3E">
      <w:pPr>
        <w:numPr>
          <w:ilvl w:val="0"/>
          <w:numId w:val="58"/>
        </w:numPr>
        <w:spacing w:line="276" w:lineRule="auto"/>
        <w:jc w:val="both"/>
        <w:rPr>
          <w:rFonts w:ascii="Arial" w:eastAsia="Calibri" w:hAnsi="Arial" w:cs="Arial"/>
          <w:sz w:val="24"/>
          <w:szCs w:val="24"/>
        </w:rPr>
      </w:pPr>
      <w:r w:rsidRPr="00423A38">
        <w:rPr>
          <w:rFonts w:ascii="Arial" w:eastAsia="Calibri" w:hAnsi="Arial" w:cs="Arial"/>
          <w:sz w:val="24"/>
          <w:szCs w:val="24"/>
        </w:rPr>
        <w:t xml:space="preserve">Jeśli wykonawca pakuje dokumenty np. w plik ZIP zalecamy wcześniejsze podpisanie każdego ze skompresowanych plików. </w:t>
      </w:r>
    </w:p>
    <w:p w:rsidR="00CC2084" w:rsidRPr="007575FB" w:rsidRDefault="00CC2084" w:rsidP="00CC2084">
      <w:pPr>
        <w:rPr>
          <w:rFonts w:ascii="Arial" w:hAnsi="Arial" w:cs="Arial"/>
          <w:sz w:val="24"/>
          <w:szCs w:val="24"/>
        </w:rPr>
      </w:pPr>
    </w:p>
    <w:p w:rsidR="00BE11CA" w:rsidRPr="00755A25" w:rsidRDefault="00BE11CA" w:rsidP="0086245F">
      <w:pPr>
        <w:numPr>
          <w:ilvl w:val="0"/>
          <w:numId w:val="10"/>
        </w:numPr>
        <w:tabs>
          <w:tab w:val="left" w:pos="426"/>
        </w:tabs>
        <w:spacing w:line="276" w:lineRule="auto"/>
        <w:ind w:left="709" w:hanging="349"/>
        <w:jc w:val="both"/>
        <w:rPr>
          <w:rFonts w:ascii="Arial" w:hAnsi="Arial" w:cs="Arial"/>
          <w:b/>
          <w:sz w:val="24"/>
          <w:szCs w:val="24"/>
        </w:rPr>
      </w:pPr>
      <w:r w:rsidRPr="00755A25">
        <w:rPr>
          <w:rFonts w:ascii="Arial" w:hAnsi="Arial" w:cs="Arial"/>
          <w:b/>
          <w:bCs/>
          <w:sz w:val="24"/>
          <w:szCs w:val="24"/>
        </w:rPr>
        <w:t>TRYB</w:t>
      </w:r>
      <w:r w:rsidRPr="00755A25">
        <w:rPr>
          <w:rFonts w:ascii="Arial" w:hAnsi="Arial" w:cs="Arial"/>
          <w:b/>
          <w:sz w:val="24"/>
          <w:szCs w:val="24"/>
        </w:rPr>
        <w:t xml:space="preserve"> UDZIELENIA ZAMÓWIENIA</w:t>
      </w:r>
    </w:p>
    <w:p w:rsidR="00BE11CA" w:rsidRDefault="00BE11CA" w:rsidP="00811CE3">
      <w:pPr>
        <w:widowControl w:val="0"/>
        <w:autoSpaceDE w:val="0"/>
        <w:autoSpaceDN w:val="0"/>
        <w:adjustRightInd w:val="0"/>
        <w:spacing w:line="276" w:lineRule="auto"/>
        <w:ind w:left="426" w:hanging="426"/>
        <w:jc w:val="both"/>
        <w:rPr>
          <w:rFonts w:ascii="Arial" w:hAnsi="Arial" w:cs="Arial"/>
          <w:b/>
          <w:sz w:val="24"/>
          <w:szCs w:val="24"/>
        </w:rPr>
      </w:pPr>
    </w:p>
    <w:p w:rsidR="00644EBD" w:rsidRPr="00D437EF" w:rsidRDefault="00033946" w:rsidP="00770586">
      <w:pPr>
        <w:widowControl w:val="0"/>
        <w:autoSpaceDE w:val="0"/>
        <w:autoSpaceDN w:val="0"/>
        <w:adjustRightInd w:val="0"/>
        <w:spacing w:line="276" w:lineRule="auto"/>
        <w:ind w:left="425"/>
        <w:jc w:val="both"/>
        <w:rPr>
          <w:rFonts w:ascii="Arial" w:hAnsi="Arial" w:cs="Arial"/>
          <w:sz w:val="24"/>
          <w:szCs w:val="24"/>
        </w:rPr>
      </w:pPr>
      <w:r w:rsidRPr="00D437EF">
        <w:rPr>
          <w:rFonts w:ascii="Arial" w:hAnsi="Arial" w:cs="Arial"/>
          <w:sz w:val="24"/>
          <w:szCs w:val="24"/>
        </w:rPr>
        <w:t xml:space="preserve">Postępowanie prowadzone jest w trybie przetargu </w:t>
      </w:r>
      <w:r w:rsidR="002E010B" w:rsidRPr="00D437EF">
        <w:rPr>
          <w:rFonts w:ascii="Arial" w:hAnsi="Arial" w:cs="Arial"/>
          <w:sz w:val="24"/>
          <w:szCs w:val="24"/>
        </w:rPr>
        <w:t>nieograniczonego, na</w:t>
      </w:r>
      <w:r w:rsidRPr="00D437EF">
        <w:rPr>
          <w:rFonts w:ascii="Arial" w:hAnsi="Arial" w:cs="Arial"/>
          <w:sz w:val="24"/>
          <w:szCs w:val="24"/>
        </w:rPr>
        <w:t xml:space="preserve"> podstawie przepisów ustawy z dnia 29 stycznia 2004</w:t>
      </w:r>
      <w:r w:rsidR="002E010B" w:rsidRPr="00D437EF">
        <w:rPr>
          <w:rFonts w:ascii="Arial" w:hAnsi="Arial" w:cs="Arial"/>
          <w:sz w:val="24"/>
          <w:szCs w:val="24"/>
        </w:rPr>
        <w:t>r. Prawo</w:t>
      </w:r>
      <w:r w:rsidRPr="00D437EF">
        <w:rPr>
          <w:rFonts w:ascii="Arial" w:hAnsi="Arial" w:cs="Arial"/>
          <w:sz w:val="24"/>
          <w:szCs w:val="24"/>
        </w:rPr>
        <w:t xml:space="preserve"> zamówień publicznych </w:t>
      </w:r>
      <w:r w:rsidR="002E010B" w:rsidRPr="00D437EF">
        <w:rPr>
          <w:rFonts w:ascii="Arial" w:hAnsi="Arial" w:cs="Arial"/>
          <w:sz w:val="24"/>
          <w:szCs w:val="24"/>
        </w:rPr>
        <w:t>(</w:t>
      </w:r>
      <w:proofErr w:type="spellStart"/>
      <w:r w:rsidR="003F46A0" w:rsidRPr="00D437EF">
        <w:rPr>
          <w:rFonts w:ascii="Arial" w:hAnsi="Arial" w:cs="Arial"/>
          <w:sz w:val="24"/>
          <w:szCs w:val="24"/>
        </w:rPr>
        <w:t>t.j</w:t>
      </w:r>
      <w:proofErr w:type="spellEnd"/>
      <w:r w:rsidR="003F46A0" w:rsidRPr="00D437EF">
        <w:rPr>
          <w:rFonts w:ascii="Arial" w:hAnsi="Arial" w:cs="Arial"/>
          <w:sz w:val="24"/>
          <w:szCs w:val="24"/>
        </w:rPr>
        <w:t xml:space="preserve">. </w:t>
      </w:r>
      <w:r w:rsidR="002E010B" w:rsidRPr="00D437EF">
        <w:rPr>
          <w:rFonts w:ascii="Arial" w:hAnsi="Arial" w:cs="Arial"/>
          <w:sz w:val="24"/>
          <w:szCs w:val="24"/>
        </w:rPr>
        <w:t xml:space="preserve">Dz. U </w:t>
      </w:r>
      <w:r w:rsidR="00FE1176">
        <w:rPr>
          <w:rFonts w:ascii="Arial" w:hAnsi="Arial" w:cs="Arial"/>
          <w:sz w:val="24"/>
          <w:szCs w:val="24"/>
        </w:rPr>
        <w:br/>
      </w:r>
      <w:r w:rsidR="002E010B" w:rsidRPr="00D437EF">
        <w:rPr>
          <w:rFonts w:ascii="Arial" w:hAnsi="Arial" w:cs="Arial"/>
          <w:sz w:val="24"/>
          <w:szCs w:val="24"/>
        </w:rPr>
        <w:t>z 201</w:t>
      </w:r>
      <w:r w:rsidR="0001427F">
        <w:rPr>
          <w:rFonts w:ascii="Arial" w:hAnsi="Arial" w:cs="Arial"/>
          <w:sz w:val="24"/>
          <w:szCs w:val="24"/>
        </w:rPr>
        <w:t>9</w:t>
      </w:r>
      <w:r w:rsidR="002E010B" w:rsidRPr="00D437EF">
        <w:rPr>
          <w:rFonts w:ascii="Arial" w:hAnsi="Arial" w:cs="Arial"/>
          <w:sz w:val="24"/>
          <w:szCs w:val="24"/>
        </w:rPr>
        <w:t xml:space="preserve"> r., poz. </w:t>
      </w:r>
      <w:r w:rsidR="0001427F">
        <w:rPr>
          <w:rFonts w:ascii="Arial" w:hAnsi="Arial" w:cs="Arial"/>
          <w:sz w:val="24"/>
          <w:szCs w:val="24"/>
        </w:rPr>
        <w:t>1843</w:t>
      </w:r>
      <w:r w:rsidR="002E010B" w:rsidRPr="00D437EF">
        <w:rPr>
          <w:rFonts w:ascii="Arial" w:hAnsi="Arial" w:cs="Arial"/>
          <w:sz w:val="24"/>
          <w:szCs w:val="24"/>
        </w:rPr>
        <w:t xml:space="preserve">) </w:t>
      </w:r>
      <w:r w:rsidR="002E010B" w:rsidRPr="00D437EF">
        <w:rPr>
          <w:rFonts w:ascii="Arial" w:hAnsi="Arial" w:cs="Arial"/>
          <w:sz w:val="24"/>
          <w:szCs w:val="24"/>
          <w:u w:val="single"/>
        </w:rPr>
        <w:t>zwanej dalej ustawą</w:t>
      </w:r>
      <w:r w:rsidR="00DC3910" w:rsidRPr="00D437EF">
        <w:rPr>
          <w:rFonts w:ascii="Arial" w:hAnsi="Arial" w:cs="Arial"/>
          <w:b/>
          <w:sz w:val="24"/>
          <w:szCs w:val="24"/>
        </w:rPr>
        <w:t xml:space="preserve"> o wartości szacunkowej powyżej progów określonych w art. 11 ust. 8 ustawy.</w:t>
      </w:r>
      <w:r w:rsidR="00572A67">
        <w:rPr>
          <w:rFonts w:ascii="Arial" w:hAnsi="Arial" w:cs="Arial"/>
          <w:b/>
          <w:sz w:val="24"/>
          <w:szCs w:val="24"/>
        </w:rPr>
        <w:t xml:space="preserve"> </w:t>
      </w:r>
      <w:r w:rsidR="00CC6050" w:rsidRPr="00D437EF">
        <w:rPr>
          <w:rFonts w:ascii="Arial" w:hAnsi="Arial" w:cs="Arial"/>
          <w:sz w:val="24"/>
          <w:szCs w:val="24"/>
        </w:rPr>
        <w:t>Post</w:t>
      </w:r>
      <w:r w:rsidR="00E4113F" w:rsidRPr="00D437EF">
        <w:rPr>
          <w:rFonts w:ascii="Arial" w:hAnsi="Arial" w:cs="Arial"/>
          <w:sz w:val="24"/>
          <w:szCs w:val="24"/>
        </w:rPr>
        <w:t>ę</w:t>
      </w:r>
      <w:r w:rsidR="00CC6050" w:rsidRPr="00D437EF">
        <w:rPr>
          <w:rFonts w:ascii="Arial" w:hAnsi="Arial" w:cs="Arial"/>
          <w:sz w:val="24"/>
          <w:szCs w:val="24"/>
        </w:rPr>
        <w:t xml:space="preserve">powanie </w:t>
      </w:r>
      <w:r w:rsidR="00644EBD" w:rsidRPr="00D437EF">
        <w:rPr>
          <w:rFonts w:ascii="Arial" w:hAnsi="Arial" w:cs="Arial"/>
          <w:bCs/>
          <w:sz w:val="24"/>
          <w:szCs w:val="24"/>
        </w:rPr>
        <w:t xml:space="preserve">oznaczone </w:t>
      </w:r>
      <w:r w:rsidR="00644EBD" w:rsidRPr="00D437EF">
        <w:rPr>
          <w:rFonts w:ascii="Arial" w:hAnsi="Arial" w:cs="Arial"/>
          <w:sz w:val="24"/>
          <w:szCs w:val="24"/>
        </w:rPr>
        <w:t>jest znakiem:</w:t>
      </w:r>
      <w:r w:rsidR="00FE1176">
        <w:rPr>
          <w:rFonts w:ascii="Arial" w:hAnsi="Arial" w:cs="Arial"/>
          <w:sz w:val="24"/>
          <w:szCs w:val="24"/>
        </w:rPr>
        <w:t xml:space="preserve"> </w:t>
      </w:r>
      <w:r w:rsidR="00A75737" w:rsidRPr="00D437EF">
        <w:rPr>
          <w:rFonts w:ascii="Arial" w:hAnsi="Arial" w:cs="Arial"/>
          <w:sz w:val="24"/>
          <w:szCs w:val="24"/>
        </w:rPr>
        <w:t>0</w:t>
      </w:r>
      <w:r w:rsidR="00DC3910" w:rsidRPr="00D437EF">
        <w:rPr>
          <w:rFonts w:ascii="Arial" w:hAnsi="Arial" w:cs="Arial"/>
          <w:sz w:val="24"/>
          <w:szCs w:val="24"/>
        </w:rPr>
        <w:t>2</w:t>
      </w:r>
      <w:r w:rsidR="00E012D5" w:rsidRPr="00D437EF">
        <w:rPr>
          <w:rFonts w:ascii="Arial" w:hAnsi="Arial" w:cs="Arial"/>
          <w:sz w:val="24"/>
          <w:szCs w:val="24"/>
        </w:rPr>
        <w:t>/</w:t>
      </w:r>
      <w:r w:rsidR="00A75737" w:rsidRPr="00D437EF">
        <w:rPr>
          <w:rFonts w:ascii="Arial" w:hAnsi="Arial" w:cs="Arial"/>
          <w:sz w:val="24"/>
          <w:szCs w:val="24"/>
        </w:rPr>
        <w:t>Sam</w:t>
      </w:r>
      <w:r w:rsidR="00E012D5" w:rsidRPr="00D437EF">
        <w:rPr>
          <w:rFonts w:ascii="Arial" w:hAnsi="Arial" w:cs="Arial"/>
          <w:sz w:val="24"/>
          <w:szCs w:val="24"/>
        </w:rPr>
        <w:t>/</w:t>
      </w:r>
      <w:r w:rsidR="006E5E8E" w:rsidRPr="00D437EF">
        <w:rPr>
          <w:rFonts w:ascii="Arial" w:hAnsi="Arial" w:cs="Arial"/>
          <w:sz w:val="24"/>
          <w:szCs w:val="24"/>
        </w:rPr>
        <w:t>U</w:t>
      </w:r>
      <w:r w:rsidR="00E012D5" w:rsidRPr="00D437EF">
        <w:rPr>
          <w:rFonts w:ascii="Arial" w:hAnsi="Arial" w:cs="Arial"/>
          <w:sz w:val="24"/>
          <w:szCs w:val="24"/>
        </w:rPr>
        <w:t>/</w:t>
      </w:r>
      <w:r w:rsidR="0001427F">
        <w:rPr>
          <w:rFonts w:ascii="Arial" w:hAnsi="Arial" w:cs="Arial"/>
          <w:sz w:val="24"/>
          <w:szCs w:val="24"/>
        </w:rPr>
        <w:t>20</w:t>
      </w:r>
      <w:r w:rsidR="00A75737" w:rsidRPr="00D437EF">
        <w:rPr>
          <w:rFonts w:ascii="Arial" w:hAnsi="Arial" w:cs="Arial"/>
          <w:sz w:val="24"/>
          <w:szCs w:val="24"/>
        </w:rPr>
        <w:t>.</w:t>
      </w:r>
      <w:r w:rsidR="00644EBD" w:rsidRPr="00D437EF">
        <w:rPr>
          <w:rFonts w:ascii="Arial" w:hAnsi="Arial" w:cs="Arial"/>
          <w:sz w:val="24"/>
          <w:szCs w:val="24"/>
        </w:rPr>
        <w:t xml:space="preserve"> Wykonawcy we wszelkich kontaktach z Zamawiającym powinni powoływać się na ten znak. Ilekroć w SIWZ zastosowane jest pojęcie „ustawa", bez bliższego określania, o jaką ustawę chodzi, dotyczy ono </w:t>
      </w:r>
      <w:r w:rsidR="00175A6C" w:rsidRPr="00D437EF">
        <w:rPr>
          <w:rFonts w:ascii="Arial" w:hAnsi="Arial" w:cs="Arial"/>
          <w:sz w:val="24"/>
          <w:szCs w:val="24"/>
        </w:rPr>
        <w:t>w</w:t>
      </w:r>
      <w:r w:rsidR="00644EBD" w:rsidRPr="00D437EF">
        <w:rPr>
          <w:rFonts w:ascii="Arial" w:hAnsi="Arial" w:cs="Arial"/>
          <w:sz w:val="24"/>
          <w:szCs w:val="24"/>
        </w:rPr>
        <w:t xml:space="preserve">zmiankowanej ustawy. </w:t>
      </w:r>
    </w:p>
    <w:p w:rsidR="00C56F4D" w:rsidRDefault="00C56F4D" w:rsidP="00811CE3">
      <w:pPr>
        <w:widowControl w:val="0"/>
        <w:autoSpaceDE w:val="0"/>
        <w:autoSpaceDN w:val="0"/>
        <w:adjustRightInd w:val="0"/>
        <w:spacing w:line="276" w:lineRule="auto"/>
        <w:ind w:left="426" w:hanging="426"/>
        <w:jc w:val="both"/>
        <w:rPr>
          <w:rFonts w:ascii="Arial" w:hAnsi="Arial" w:cs="Arial"/>
          <w:bCs/>
          <w:sz w:val="24"/>
          <w:szCs w:val="24"/>
        </w:rPr>
      </w:pPr>
    </w:p>
    <w:p w:rsidR="00CE7FAE" w:rsidRDefault="00D425DA" w:rsidP="0086245F">
      <w:pPr>
        <w:numPr>
          <w:ilvl w:val="0"/>
          <w:numId w:val="10"/>
        </w:numPr>
        <w:tabs>
          <w:tab w:val="left" w:pos="426"/>
        </w:tabs>
        <w:spacing w:line="276" w:lineRule="auto"/>
        <w:ind w:left="709" w:hanging="349"/>
        <w:jc w:val="both"/>
        <w:rPr>
          <w:rFonts w:ascii="Arial" w:hAnsi="Arial" w:cs="Arial"/>
          <w:b/>
          <w:sz w:val="24"/>
          <w:szCs w:val="24"/>
        </w:rPr>
      </w:pPr>
      <w:r w:rsidRPr="00755A25">
        <w:rPr>
          <w:rFonts w:ascii="Arial" w:hAnsi="Arial" w:cs="Arial"/>
          <w:b/>
          <w:bCs/>
          <w:sz w:val="24"/>
          <w:szCs w:val="24"/>
        </w:rPr>
        <w:t>OPIS</w:t>
      </w:r>
      <w:r w:rsidR="00966A42" w:rsidRPr="00755A25">
        <w:rPr>
          <w:rFonts w:ascii="Arial" w:hAnsi="Arial" w:cs="Arial"/>
          <w:b/>
          <w:sz w:val="24"/>
          <w:szCs w:val="24"/>
        </w:rPr>
        <w:t>PRZEDMIOTU ZAMÓWIENIA</w:t>
      </w:r>
    </w:p>
    <w:p w:rsidR="003F55DE" w:rsidRDefault="003F55DE" w:rsidP="00770586">
      <w:pPr>
        <w:tabs>
          <w:tab w:val="left" w:pos="426"/>
        </w:tabs>
        <w:spacing w:line="276" w:lineRule="auto"/>
        <w:ind w:left="360"/>
        <w:jc w:val="both"/>
        <w:rPr>
          <w:rFonts w:ascii="Arial" w:hAnsi="Arial" w:cs="Arial"/>
          <w:b/>
          <w:sz w:val="24"/>
          <w:szCs w:val="24"/>
        </w:rPr>
      </w:pPr>
    </w:p>
    <w:p w:rsidR="00A75737" w:rsidRDefault="00770586" w:rsidP="00770586">
      <w:pPr>
        <w:tabs>
          <w:tab w:val="left" w:pos="426"/>
        </w:tabs>
        <w:spacing w:line="276" w:lineRule="auto"/>
        <w:ind w:left="360"/>
        <w:jc w:val="both"/>
        <w:rPr>
          <w:rFonts w:ascii="Arial" w:hAnsi="Arial" w:cs="Arial"/>
          <w:b/>
          <w:sz w:val="24"/>
          <w:szCs w:val="24"/>
        </w:rPr>
      </w:pPr>
      <w:r w:rsidRPr="00D437EF">
        <w:rPr>
          <w:rFonts w:ascii="Arial" w:hAnsi="Arial" w:cs="Arial"/>
          <w:b/>
          <w:sz w:val="24"/>
          <w:szCs w:val="24"/>
        </w:rPr>
        <w:t>REMONT GŁÓWNY SAMOCHOD</w:t>
      </w:r>
      <w:r w:rsidR="0001427F">
        <w:rPr>
          <w:rFonts w:ascii="Arial" w:hAnsi="Arial" w:cs="Arial"/>
          <w:b/>
          <w:sz w:val="24"/>
          <w:szCs w:val="24"/>
        </w:rPr>
        <w:t>ÓW</w:t>
      </w:r>
      <w:r w:rsidRPr="00D437EF">
        <w:rPr>
          <w:rFonts w:ascii="Arial" w:hAnsi="Arial" w:cs="Arial"/>
          <w:b/>
          <w:sz w:val="24"/>
          <w:szCs w:val="24"/>
        </w:rPr>
        <w:t xml:space="preserve"> CIĘŻAROW</w:t>
      </w:r>
      <w:r w:rsidR="0001427F">
        <w:rPr>
          <w:rFonts w:ascii="Arial" w:hAnsi="Arial" w:cs="Arial"/>
          <w:b/>
          <w:sz w:val="24"/>
          <w:szCs w:val="24"/>
        </w:rPr>
        <w:t>YCH</w:t>
      </w:r>
      <w:r w:rsidR="00B87545">
        <w:rPr>
          <w:rFonts w:ascii="Arial" w:hAnsi="Arial" w:cs="Arial"/>
          <w:b/>
          <w:sz w:val="24"/>
          <w:szCs w:val="24"/>
        </w:rPr>
        <w:t xml:space="preserve"> </w:t>
      </w:r>
      <w:r w:rsidR="008F2CCC">
        <w:rPr>
          <w:rFonts w:ascii="Arial" w:hAnsi="Arial" w:cs="Arial"/>
          <w:b/>
          <w:sz w:val="24"/>
          <w:szCs w:val="24"/>
        </w:rPr>
        <w:t>OGÓLNEGO</w:t>
      </w:r>
      <w:r w:rsidR="00B87545">
        <w:rPr>
          <w:rFonts w:ascii="Arial" w:hAnsi="Arial" w:cs="Arial"/>
          <w:b/>
          <w:sz w:val="24"/>
          <w:szCs w:val="24"/>
        </w:rPr>
        <w:t xml:space="preserve"> </w:t>
      </w:r>
      <w:r w:rsidR="008F2CCC">
        <w:rPr>
          <w:rFonts w:ascii="Arial" w:hAnsi="Arial" w:cs="Arial"/>
          <w:b/>
          <w:sz w:val="24"/>
          <w:szCs w:val="24"/>
        </w:rPr>
        <w:t xml:space="preserve">PRZEZNACZENIA </w:t>
      </w:r>
      <w:r w:rsidRPr="00D437EF">
        <w:rPr>
          <w:rFonts w:ascii="Arial" w:hAnsi="Arial" w:cs="Arial"/>
          <w:b/>
          <w:sz w:val="24"/>
          <w:szCs w:val="24"/>
        </w:rPr>
        <w:t xml:space="preserve">DUŻEJ </w:t>
      </w:r>
      <w:r w:rsidR="0001427F">
        <w:rPr>
          <w:rFonts w:ascii="Arial" w:hAnsi="Arial" w:cs="Arial"/>
          <w:b/>
          <w:sz w:val="24"/>
          <w:szCs w:val="24"/>
        </w:rPr>
        <w:t xml:space="preserve">I ŚREDNIEJ </w:t>
      </w:r>
      <w:r w:rsidRPr="00D437EF">
        <w:rPr>
          <w:rFonts w:ascii="Arial" w:hAnsi="Arial" w:cs="Arial"/>
          <w:b/>
          <w:sz w:val="24"/>
          <w:szCs w:val="24"/>
        </w:rPr>
        <w:t>ŁADOWNOŚCI</w:t>
      </w:r>
    </w:p>
    <w:p w:rsidR="003F55DE" w:rsidRPr="00D437EF" w:rsidRDefault="003F55DE" w:rsidP="00770586">
      <w:pPr>
        <w:tabs>
          <w:tab w:val="left" w:pos="426"/>
        </w:tabs>
        <w:spacing w:line="276" w:lineRule="auto"/>
        <w:ind w:left="360"/>
        <w:jc w:val="both"/>
        <w:rPr>
          <w:rFonts w:ascii="Arial" w:hAnsi="Arial" w:cs="Arial"/>
          <w:b/>
          <w:sz w:val="24"/>
          <w:szCs w:val="24"/>
        </w:rPr>
      </w:pPr>
    </w:p>
    <w:p w:rsidR="00171327" w:rsidRDefault="00171327" w:rsidP="0086245F">
      <w:pPr>
        <w:numPr>
          <w:ilvl w:val="0"/>
          <w:numId w:val="33"/>
        </w:numPr>
        <w:autoSpaceDE w:val="0"/>
        <w:autoSpaceDN w:val="0"/>
        <w:spacing w:line="276" w:lineRule="auto"/>
        <w:jc w:val="both"/>
        <w:rPr>
          <w:rFonts w:ascii="Arial" w:hAnsi="Arial" w:cs="Arial"/>
          <w:b/>
          <w:sz w:val="24"/>
          <w:szCs w:val="24"/>
        </w:rPr>
      </w:pPr>
      <w:r w:rsidRPr="00171327">
        <w:rPr>
          <w:rFonts w:ascii="Arial" w:hAnsi="Arial" w:cs="Arial"/>
          <w:b/>
          <w:sz w:val="24"/>
          <w:szCs w:val="24"/>
        </w:rPr>
        <w:t xml:space="preserve">Kod główny CPV: </w:t>
      </w:r>
      <w:r w:rsidR="00770586" w:rsidRPr="00A37388">
        <w:rPr>
          <w:rFonts w:ascii="Arial" w:hAnsi="Arial" w:cs="Arial"/>
          <w:b/>
          <w:sz w:val="24"/>
          <w:szCs w:val="24"/>
        </w:rPr>
        <w:t>50110000-9</w:t>
      </w:r>
      <w:r w:rsidR="00D437EF">
        <w:rPr>
          <w:rFonts w:ascii="Arial" w:hAnsi="Arial" w:cs="Arial"/>
          <w:b/>
          <w:sz w:val="24"/>
          <w:szCs w:val="24"/>
        </w:rPr>
        <w:t>.</w:t>
      </w:r>
    </w:p>
    <w:p w:rsidR="003F55DE" w:rsidRDefault="003F55DE" w:rsidP="003F55DE">
      <w:pPr>
        <w:autoSpaceDE w:val="0"/>
        <w:autoSpaceDN w:val="0"/>
        <w:spacing w:line="276" w:lineRule="auto"/>
        <w:ind w:left="720"/>
        <w:jc w:val="both"/>
        <w:rPr>
          <w:rFonts w:ascii="Arial" w:hAnsi="Arial" w:cs="Arial"/>
          <w:b/>
          <w:sz w:val="24"/>
          <w:szCs w:val="24"/>
        </w:rPr>
      </w:pPr>
    </w:p>
    <w:p w:rsidR="00A75737" w:rsidRPr="00A75737" w:rsidRDefault="00A75737" w:rsidP="0086245F">
      <w:pPr>
        <w:numPr>
          <w:ilvl w:val="0"/>
          <w:numId w:val="33"/>
        </w:numPr>
        <w:autoSpaceDE w:val="0"/>
        <w:autoSpaceDN w:val="0"/>
        <w:spacing w:line="276" w:lineRule="auto"/>
        <w:jc w:val="both"/>
        <w:rPr>
          <w:rFonts w:ascii="Arial" w:hAnsi="Arial" w:cs="Arial"/>
          <w:sz w:val="24"/>
          <w:szCs w:val="24"/>
        </w:rPr>
      </w:pPr>
      <w:r w:rsidRPr="00A75737">
        <w:rPr>
          <w:rFonts w:ascii="Arial" w:hAnsi="Arial" w:cs="Arial"/>
          <w:bCs/>
          <w:sz w:val="24"/>
          <w:szCs w:val="24"/>
        </w:rPr>
        <w:t xml:space="preserve">Zamówienie </w:t>
      </w:r>
      <w:r w:rsidRPr="00624DAB">
        <w:rPr>
          <w:rFonts w:ascii="Arial" w:hAnsi="Arial" w:cs="Arial"/>
          <w:bCs/>
          <w:sz w:val="24"/>
          <w:szCs w:val="24"/>
        </w:rPr>
        <w:t xml:space="preserve">podzielono na </w:t>
      </w:r>
      <w:r w:rsidR="0001427F">
        <w:rPr>
          <w:rFonts w:ascii="Arial" w:hAnsi="Arial" w:cs="Arial"/>
          <w:bCs/>
          <w:sz w:val="24"/>
          <w:szCs w:val="24"/>
        </w:rPr>
        <w:t>4</w:t>
      </w:r>
      <w:r w:rsidR="00031F85">
        <w:rPr>
          <w:rFonts w:ascii="Arial" w:hAnsi="Arial" w:cs="Arial"/>
          <w:bCs/>
          <w:sz w:val="24"/>
          <w:szCs w:val="24"/>
        </w:rPr>
        <w:t xml:space="preserve"> </w:t>
      </w:r>
      <w:r w:rsidR="00770586">
        <w:rPr>
          <w:rFonts w:ascii="Arial" w:hAnsi="Arial" w:cs="Arial"/>
          <w:bCs/>
          <w:sz w:val="24"/>
          <w:szCs w:val="24"/>
        </w:rPr>
        <w:t>(</w:t>
      </w:r>
      <w:r w:rsidR="0001427F">
        <w:rPr>
          <w:rFonts w:ascii="Arial" w:hAnsi="Arial" w:cs="Arial"/>
          <w:bCs/>
          <w:sz w:val="24"/>
          <w:szCs w:val="24"/>
        </w:rPr>
        <w:t>cztery</w:t>
      </w:r>
      <w:r w:rsidR="00770586">
        <w:rPr>
          <w:rFonts w:ascii="Arial" w:hAnsi="Arial" w:cs="Arial"/>
          <w:bCs/>
          <w:sz w:val="24"/>
          <w:szCs w:val="24"/>
        </w:rPr>
        <w:t xml:space="preserve">) </w:t>
      </w:r>
      <w:r w:rsidRPr="00624DAB">
        <w:rPr>
          <w:rFonts w:ascii="Arial" w:hAnsi="Arial" w:cs="Arial"/>
          <w:bCs/>
          <w:sz w:val="24"/>
          <w:szCs w:val="24"/>
        </w:rPr>
        <w:t>części, z których</w:t>
      </w:r>
      <w:r w:rsidRPr="00A75737">
        <w:rPr>
          <w:rFonts w:ascii="Arial" w:hAnsi="Arial" w:cs="Arial"/>
          <w:bCs/>
          <w:sz w:val="24"/>
          <w:szCs w:val="24"/>
        </w:rPr>
        <w:t xml:space="preserve"> każda stanowi samoistne zamówienie. Wykonawca może złożyć ofertę na dowolną część lub części albo na cały przedmiot zamówienia. Wszelkie zapisy i wymogi znajdujące się w SIWZ dotyczą każdej części zamówienia chyba, że zapis szczegółowy stanowi inaczej.</w:t>
      </w:r>
    </w:p>
    <w:p w:rsidR="002F13A4" w:rsidRPr="00031A48" w:rsidRDefault="002F13A4" w:rsidP="002F13A4">
      <w:pPr>
        <w:autoSpaceDE w:val="0"/>
        <w:autoSpaceDN w:val="0"/>
        <w:ind w:left="1843" w:hanging="1843"/>
        <w:rPr>
          <w:rFonts w:ascii="Arial" w:hAnsi="Arial" w:cs="Arial"/>
          <w:bCs/>
          <w:sz w:val="24"/>
          <w:szCs w:val="24"/>
        </w:rPr>
      </w:pPr>
    </w:p>
    <w:p w:rsidR="000220E3" w:rsidRPr="00651819" w:rsidRDefault="000220E3" w:rsidP="0086245F">
      <w:pPr>
        <w:numPr>
          <w:ilvl w:val="0"/>
          <w:numId w:val="25"/>
        </w:numPr>
        <w:spacing w:line="276" w:lineRule="auto"/>
        <w:jc w:val="both"/>
        <w:rPr>
          <w:rFonts w:ascii="Arial" w:hAnsi="Arial" w:cs="Arial"/>
          <w:sz w:val="24"/>
          <w:szCs w:val="24"/>
        </w:rPr>
      </w:pPr>
      <w:r w:rsidRPr="00651819">
        <w:rPr>
          <w:rFonts w:ascii="Arial" w:hAnsi="Arial" w:cs="Arial"/>
          <w:sz w:val="24"/>
          <w:szCs w:val="24"/>
        </w:rPr>
        <w:t xml:space="preserve">Część I zamówienia – </w:t>
      </w:r>
      <w:r w:rsidR="00770586" w:rsidRPr="00651819">
        <w:rPr>
          <w:rFonts w:ascii="Arial" w:hAnsi="Arial" w:cs="Arial"/>
          <w:sz w:val="24"/>
          <w:szCs w:val="24"/>
        </w:rPr>
        <w:t xml:space="preserve">Remont główny samochodu ogólnego przeznaczenia dużej ładowności </w:t>
      </w:r>
      <w:r w:rsidR="0001427F">
        <w:rPr>
          <w:rFonts w:ascii="Arial" w:hAnsi="Arial" w:cs="Arial"/>
          <w:sz w:val="24"/>
          <w:szCs w:val="24"/>
        </w:rPr>
        <w:t xml:space="preserve">IVECO </w:t>
      </w:r>
      <w:proofErr w:type="spellStart"/>
      <w:r w:rsidR="0001427F">
        <w:rPr>
          <w:rFonts w:ascii="Arial" w:hAnsi="Arial" w:cs="Arial"/>
          <w:sz w:val="24"/>
          <w:szCs w:val="24"/>
        </w:rPr>
        <w:t>S</w:t>
      </w:r>
      <w:r w:rsidR="0018592E">
        <w:rPr>
          <w:rFonts w:ascii="Arial" w:hAnsi="Arial" w:cs="Arial"/>
          <w:sz w:val="24"/>
          <w:szCs w:val="24"/>
        </w:rPr>
        <w:t>tralis</w:t>
      </w:r>
      <w:proofErr w:type="spellEnd"/>
      <w:r w:rsidR="0001427F">
        <w:rPr>
          <w:rFonts w:ascii="Arial" w:hAnsi="Arial" w:cs="Arial"/>
          <w:sz w:val="24"/>
          <w:szCs w:val="24"/>
        </w:rPr>
        <w:t xml:space="preserve"> AT260S35Y/P</w:t>
      </w:r>
      <w:r w:rsidR="00740CCD" w:rsidRPr="00651819">
        <w:rPr>
          <w:rFonts w:ascii="Arial" w:hAnsi="Arial" w:cs="Arial"/>
          <w:sz w:val="24"/>
          <w:szCs w:val="24"/>
        </w:rPr>
        <w:t xml:space="preserve"> – szt. </w:t>
      </w:r>
      <w:r w:rsidR="0001427F">
        <w:rPr>
          <w:rFonts w:ascii="Arial" w:hAnsi="Arial" w:cs="Arial"/>
          <w:sz w:val="24"/>
          <w:szCs w:val="24"/>
        </w:rPr>
        <w:t>6</w:t>
      </w:r>
      <w:r w:rsidR="00770586" w:rsidRPr="00651819">
        <w:rPr>
          <w:rFonts w:ascii="Arial" w:hAnsi="Arial" w:cs="Arial"/>
          <w:sz w:val="24"/>
          <w:szCs w:val="24"/>
        </w:rPr>
        <w:t>;</w:t>
      </w:r>
    </w:p>
    <w:p w:rsidR="00740CCD" w:rsidRPr="00651819" w:rsidRDefault="00740CCD" w:rsidP="0086245F">
      <w:pPr>
        <w:numPr>
          <w:ilvl w:val="0"/>
          <w:numId w:val="25"/>
        </w:numPr>
        <w:spacing w:line="276" w:lineRule="auto"/>
        <w:jc w:val="both"/>
        <w:rPr>
          <w:rFonts w:ascii="Arial" w:hAnsi="Arial" w:cs="Arial"/>
          <w:sz w:val="24"/>
          <w:szCs w:val="24"/>
        </w:rPr>
      </w:pPr>
      <w:r w:rsidRPr="00651819">
        <w:rPr>
          <w:rFonts w:ascii="Arial" w:hAnsi="Arial" w:cs="Arial"/>
          <w:sz w:val="24"/>
          <w:szCs w:val="24"/>
        </w:rPr>
        <w:t xml:space="preserve">Część II zamówienia – Remont główny samochodu </w:t>
      </w:r>
      <w:r w:rsidR="0001427F" w:rsidRPr="00651819">
        <w:rPr>
          <w:rFonts w:ascii="Arial" w:hAnsi="Arial" w:cs="Arial"/>
          <w:sz w:val="24"/>
          <w:szCs w:val="24"/>
        </w:rPr>
        <w:t xml:space="preserve">ogólnego przeznaczenia dużej ładowności </w:t>
      </w:r>
      <w:r w:rsidR="0001427F">
        <w:rPr>
          <w:rFonts w:ascii="Arial" w:hAnsi="Arial" w:cs="Arial"/>
          <w:sz w:val="24"/>
          <w:szCs w:val="24"/>
        </w:rPr>
        <w:t xml:space="preserve">IVECO </w:t>
      </w:r>
      <w:proofErr w:type="spellStart"/>
      <w:r w:rsidR="0001427F">
        <w:rPr>
          <w:rFonts w:ascii="Arial" w:hAnsi="Arial" w:cs="Arial"/>
          <w:sz w:val="24"/>
          <w:szCs w:val="24"/>
        </w:rPr>
        <w:t>S</w:t>
      </w:r>
      <w:r w:rsidR="0018592E">
        <w:rPr>
          <w:rFonts w:ascii="Arial" w:hAnsi="Arial" w:cs="Arial"/>
          <w:sz w:val="24"/>
          <w:szCs w:val="24"/>
        </w:rPr>
        <w:t>tralis</w:t>
      </w:r>
      <w:proofErr w:type="spellEnd"/>
      <w:r w:rsidR="0001427F">
        <w:rPr>
          <w:rFonts w:ascii="Arial" w:hAnsi="Arial" w:cs="Arial"/>
          <w:sz w:val="24"/>
          <w:szCs w:val="24"/>
        </w:rPr>
        <w:t xml:space="preserve"> AT260S35Y/P</w:t>
      </w:r>
      <w:r w:rsidR="0001427F" w:rsidRPr="00651819">
        <w:rPr>
          <w:rFonts w:ascii="Arial" w:hAnsi="Arial" w:cs="Arial"/>
          <w:sz w:val="24"/>
          <w:szCs w:val="24"/>
        </w:rPr>
        <w:t xml:space="preserve"> – szt. </w:t>
      </w:r>
      <w:r w:rsidR="0001427F">
        <w:rPr>
          <w:rFonts w:ascii="Arial" w:hAnsi="Arial" w:cs="Arial"/>
          <w:sz w:val="24"/>
          <w:szCs w:val="24"/>
        </w:rPr>
        <w:t>6</w:t>
      </w:r>
      <w:r w:rsidRPr="00651819">
        <w:rPr>
          <w:rFonts w:ascii="Arial" w:hAnsi="Arial" w:cs="Arial"/>
          <w:sz w:val="24"/>
          <w:szCs w:val="24"/>
        </w:rPr>
        <w:t>;</w:t>
      </w:r>
    </w:p>
    <w:p w:rsidR="000220E3" w:rsidRDefault="000220E3" w:rsidP="0086245F">
      <w:pPr>
        <w:numPr>
          <w:ilvl w:val="0"/>
          <w:numId w:val="25"/>
        </w:numPr>
        <w:spacing w:line="276" w:lineRule="auto"/>
        <w:jc w:val="both"/>
        <w:rPr>
          <w:rFonts w:ascii="Arial" w:hAnsi="Arial" w:cs="Arial"/>
          <w:sz w:val="24"/>
          <w:szCs w:val="24"/>
        </w:rPr>
      </w:pPr>
      <w:r w:rsidRPr="00651819">
        <w:rPr>
          <w:rFonts w:ascii="Arial" w:hAnsi="Arial" w:cs="Arial"/>
          <w:sz w:val="24"/>
          <w:szCs w:val="24"/>
        </w:rPr>
        <w:t>Część II</w:t>
      </w:r>
      <w:r w:rsidR="00740CCD" w:rsidRPr="00651819">
        <w:rPr>
          <w:rFonts w:ascii="Arial" w:hAnsi="Arial" w:cs="Arial"/>
          <w:sz w:val="24"/>
          <w:szCs w:val="24"/>
        </w:rPr>
        <w:t>I</w:t>
      </w:r>
      <w:r w:rsidRPr="00651819">
        <w:rPr>
          <w:rFonts w:ascii="Arial" w:hAnsi="Arial" w:cs="Arial"/>
          <w:sz w:val="24"/>
          <w:szCs w:val="24"/>
        </w:rPr>
        <w:t xml:space="preserve"> zamówienia – </w:t>
      </w:r>
      <w:r w:rsidR="00770586" w:rsidRPr="00651819">
        <w:rPr>
          <w:rFonts w:ascii="Arial" w:hAnsi="Arial" w:cs="Arial"/>
          <w:sz w:val="24"/>
          <w:szCs w:val="24"/>
        </w:rPr>
        <w:t xml:space="preserve">Remont główny samochodu </w:t>
      </w:r>
      <w:r w:rsidR="0001427F" w:rsidRPr="00651819">
        <w:rPr>
          <w:rFonts w:ascii="Arial" w:hAnsi="Arial" w:cs="Arial"/>
          <w:sz w:val="24"/>
          <w:szCs w:val="24"/>
        </w:rPr>
        <w:t xml:space="preserve">ogólnego przeznaczenia dużej ładowności </w:t>
      </w:r>
      <w:r w:rsidR="0001427F">
        <w:rPr>
          <w:rFonts w:ascii="Arial" w:hAnsi="Arial" w:cs="Arial"/>
          <w:sz w:val="24"/>
          <w:szCs w:val="24"/>
        </w:rPr>
        <w:t xml:space="preserve">IVECO </w:t>
      </w:r>
      <w:proofErr w:type="spellStart"/>
      <w:r w:rsidR="0001427F">
        <w:rPr>
          <w:rFonts w:ascii="Arial" w:hAnsi="Arial" w:cs="Arial"/>
          <w:sz w:val="24"/>
          <w:szCs w:val="24"/>
        </w:rPr>
        <w:t>S</w:t>
      </w:r>
      <w:r w:rsidR="0018592E">
        <w:rPr>
          <w:rFonts w:ascii="Arial" w:hAnsi="Arial" w:cs="Arial"/>
          <w:sz w:val="24"/>
          <w:szCs w:val="24"/>
        </w:rPr>
        <w:t>tralis</w:t>
      </w:r>
      <w:proofErr w:type="spellEnd"/>
      <w:r w:rsidR="0001427F">
        <w:rPr>
          <w:rFonts w:ascii="Arial" w:hAnsi="Arial" w:cs="Arial"/>
          <w:sz w:val="24"/>
          <w:szCs w:val="24"/>
        </w:rPr>
        <w:t xml:space="preserve"> AT260S35Y/P</w:t>
      </w:r>
      <w:r w:rsidR="0001427F" w:rsidRPr="00651819">
        <w:rPr>
          <w:rFonts w:ascii="Arial" w:hAnsi="Arial" w:cs="Arial"/>
          <w:sz w:val="24"/>
          <w:szCs w:val="24"/>
        </w:rPr>
        <w:t xml:space="preserve"> – szt. </w:t>
      </w:r>
      <w:r w:rsidR="0001427F">
        <w:rPr>
          <w:rFonts w:ascii="Arial" w:hAnsi="Arial" w:cs="Arial"/>
          <w:sz w:val="24"/>
          <w:szCs w:val="24"/>
        </w:rPr>
        <w:t>6</w:t>
      </w:r>
      <w:r w:rsidR="00651819" w:rsidRPr="00651819">
        <w:rPr>
          <w:rFonts w:ascii="Arial" w:hAnsi="Arial" w:cs="Arial"/>
          <w:sz w:val="24"/>
          <w:szCs w:val="24"/>
        </w:rPr>
        <w:t>.</w:t>
      </w:r>
    </w:p>
    <w:p w:rsidR="0001427F" w:rsidRPr="0001427F" w:rsidRDefault="0001427F" w:rsidP="0086245F">
      <w:pPr>
        <w:numPr>
          <w:ilvl w:val="0"/>
          <w:numId w:val="25"/>
        </w:numPr>
        <w:spacing w:line="276" w:lineRule="auto"/>
        <w:jc w:val="both"/>
        <w:rPr>
          <w:rFonts w:ascii="Arial" w:hAnsi="Arial" w:cs="Arial"/>
          <w:sz w:val="24"/>
          <w:szCs w:val="24"/>
        </w:rPr>
      </w:pPr>
      <w:r w:rsidRPr="00651819">
        <w:rPr>
          <w:rFonts w:ascii="Arial" w:hAnsi="Arial" w:cs="Arial"/>
          <w:sz w:val="24"/>
          <w:szCs w:val="24"/>
        </w:rPr>
        <w:t>Część I</w:t>
      </w:r>
      <w:r w:rsidR="0018592E">
        <w:rPr>
          <w:rFonts w:ascii="Arial" w:hAnsi="Arial" w:cs="Arial"/>
          <w:sz w:val="24"/>
          <w:szCs w:val="24"/>
        </w:rPr>
        <w:t>V</w:t>
      </w:r>
      <w:r w:rsidRPr="00651819">
        <w:rPr>
          <w:rFonts w:ascii="Arial" w:hAnsi="Arial" w:cs="Arial"/>
          <w:sz w:val="24"/>
          <w:szCs w:val="24"/>
        </w:rPr>
        <w:t xml:space="preserve"> zamówienia – Remont główny samochodu </w:t>
      </w:r>
      <w:r>
        <w:rPr>
          <w:rFonts w:ascii="Arial" w:hAnsi="Arial" w:cs="Arial"/>
          <w:sz w:val="24"/>
          <w:szCs w:val="24"/>
        </w:rPr>
        <w:t xml:space="preserve">ogólnego przeznaczenia średniej </w:t>
      </w:r>
      <w:r w:rsidRPr="00651819">
        <w:rPr>
          <w:rFonts w:ascii="Arial" w:hAnsi="Arial" w:cs="Arial"/>
          <w:sz w:val="24"/>
          <w:szCs w:val="24"/>
        </w:rPr>
        <w:t xml:space="preserve">ładowności </w:t>
      </w:r>
      <w:r>
        <w:rPr>
          <w:rFonts w:ascii="Arial" w:hAnsi="Arial" w:cs="Arial"/>
          <w:sz w:val="24"/>
          <w:szCs w:val="24"/>
        </w:rPr>
        <w:t>STAR 12.200</w:t>
      </w:r>
      <w:r w:rsidRPr="00651819">
        <w:rPr>
          <w:rFonts w:ascii="Arial" w:hAnsi="Arial" w:cs="Arial"/>
          <w:sz w:val="24"/>
          <w:szCs w:val="24"/>
        </w:rPr>
        <w:t xml:space="preserve"> – </w:t>
      </w:r>
      <w:proofErr w:type="gramStart"/>
      <w:r w:rsidRPr="00651819">
        <w:rPr>
          <w:rFonts w:ascii="Arial" w:hAnsi="Arial" w:cs="Arial"/>
          <w:sz w:val="24"/>
          <w:szCs w:val="24"/>
        </w:rPr>
        <w:t>szt</w:t>
      </w:r>
      <w:proofErr w:type="gramEnd"/>
      <w:r w:rsidRPr="00651819">
        <w:rPr>
          <w:rFonts w:ascii="Arial" w:hAnsi="Arial" w:cs="Arial"/>
          <w:sz w:val="24"/>
          <w:szCs w:val="24"/>
        </w:rPr>
        <w:t>. 2.</w:t>
      </w:r>
    </w:p>
    <w:p w:rsidR="00651819" w:rsidRPr="00651819" w:rsidRDefault="00651819" w:rsidP="00651819">
      <w:pPr>
        <w:spacing w:line="276" w:lineRule="auto"/>
        <w:ind w:left="720"/>
        <w:jc w:val="both"/>
        <w:rPr>
          <w:rFonts w:ascii="Arial" w:hAnsi="Arial" w:cs="Arial"/>
          <w:sz w:val="24"/>
          <w:szCs w:val="24"/>
        </w:rPr>
      </w:pPr>
    </w:p>
    <w:p w:rsidR="00E835FF" w:rsidRPr="00651819" w:rsidRDefault="00162989" w:rsidP="0086245F">
      <w:pPr>
        <w:numPr>
          <w:ilvl w:val="0"/>
          <w:numId w:val="33"/>
        </w:numPr>
        <w:autoSpaceDE w:val="0"/>
        <w:autoSpaceDN w:val="0"/>
        <w:spacing w:line="276" w:lineRule="auto"/>
        <w:jc w:val="both"/>
        <w:rPr>
          <w:rFonts w:ascii="Arial" w:hAnsi="Arial" w:cs="Arial"/>
          <w:sz w:val="24"/>
          <w:szCs w:val="24"/>
        </w:rPr>
      </w:pPr>
      <w:r w:rsidRPr="00651819">
        <w:rPr>
          <w:rFonts w:ascii="Arial" w:hAnsi="Arial" w:cs="Arial"/>
          <w:sz w:val="24"/>
          <w:szCs w:val="24"/>
        </w:rPr>
        <w:t>Wykonawca zobowiązuje się do wykonania r</w:t>
      </w:r>
      <w:r w:rsidR="00E835FF" w:rsidRPr="00651819">
        <w:rPr>
          <w:rFonts w:ascii="Arial" w:hAnsi="Arial" w:cs="Arial"/>
          <w:sz w:val="24"/>
          <w:szCs w:val="24"/>
        </w:rPr>
        <w:t>emont</w:t>
      </w:r>
      <w:r w:rsidRPr="00651819">
        <w:rPr>
          <w:rFonts w:ascii="Arial" w:hAnsi="Arial" w:cs="Arial"/>
          <w:sz w:val="24"/>
          <w:szCs w:val="24"/>
        </w:rPr>
        <w:t>u</w:t>
      </w:r>
      <w:r w:rsidR="00E835FF" w:rsidRPr="00651819">
        <w:rPr>
          <w:rFonts w:ascii="Arial" w:hAnsi="Arial" w:cs="Arial"/>
          <w:sz w:val="24"/>
          <w:szCs w:val="24"/>
        </w:rPr>
        <w:t xml:space="preserve"> główn</w:t>
      </w:r>
      <w:r w:rsidRPr="00651819">
        <w:rPr>
          <w:rFonts w:ascii="Arial" w:hAnsi="Arial" w:cs="Arial"/>
          <w:sz w:val="24"/>
          <w:szCs w:val="24"/>
        </w:rPr>
        <w:t>ego</w:t>
      </w:r>
      <w:r w:rsidR="00031F85">
        <w:rPr>
          <w:rFonts w:ascii="Arial" w:hAnsi="Arial" w:cs="Arial"/>
          <w:sz w:val="24"/>
          <w:szCs w:val="24"/>
        </w:rPr>
        <w:t xml:space="preserve"> </w:t>
      </w:r>
      <w:r w:rsidRPr="00651819">
        <w:rPr>
          <w:rFonts w:ascii="Arial" w:hAnsi="Arial" w:cs="Arial"/>
          <w:sz w:val="24"/>
          <w:szCs w:val="24"/>
        </w:rPr>
        <w:t>przedmiotu zamówienia</w:t>
      </w:r>
      <w:r w:rsidR="00E835FF" w:rsidRPr="00651819">
        <w:rPr>
          <w:rFonts w:ascii="Arial" w:hAnsi="Arial" w:cs="Arial"/>
          <w:spacing w:val="-6"/>
          <w:sz w:val="24"/>
          <w:szCs w:val="24"/>
        </w:rPr>
        <w:t xml:space="preserve"> zgodnie z dokumentacją</w:t>
      </w:r>
      <w:r w:rsidR="00E835FF" w:rsidRPr="00651819">
        <w:rPr>
          <w:rFonts w:ascii="Arial" w:hAnsi="Arial" w:cs="Arial"/>
          <w:sz w:val="24"/>
          <w:szCs w:val="24"/>
        </w:rPr>
        <w:t xml:space="preserve"> remontową opracowaną przez Wykonawcę na podstawie instrukcji remontowych </w:t>
      </w:r>
      <w:r w:rsidR="00E835FF" w:rsidRPr="00651819">
        <w:rPr>
          <w:rFonts w:ascii="Arial" w:hAnsi="Arial" w:cs="Arial"/>
          <w:spacing w:val="-6"/>
          <w:sz w:val="24"/>
          <w:szCs w:val="24"/>
        </w:rPr>
        <w:t xml:space="preserve">producenta, zwaną dalej </w:t>
      </w:r>
      <w:r w:rsidR="00E835FF" w:rsidRPr="00651819">
        <w:rPr>
          <w:rFonts w:ascii="Arial" w:hAnsi="Arial" w:cs="Arial"/>
          <w:b/>
          <w:i/>
          <w:spacing w:val="-6"/>
          <w:sz w:val="24"/>
          <w:szCs w:val="24"/>
        </w:rPr>
        <w:t>Zakładową dokumentacją remontową</w:t>
      </w:r>
      <w:r w:rsidR="00E835FF" w:rsidRPr="00651819">
        <w:rPr>
          <w:rFonts w:ascii="Arial" w:hAnsi="Arial" w:cs="Arial"/>
          <w:spacing w:val="-6"/>
          <w:sz w:val="24"/>
          <w:szCs w:val="24"/>
        </w:rPr>
        <w:t xml:space="preserve"> (</w:t>
      </w:r>
      <w:r w:rsidR="00E835FF" w:rsidRPr="00651819">
        <w:rPr>
          <w:rFonts w:ascii="Arial" w:hAnsi="Arial" w:cs="Arial"/>
          <w:b/>
          <w:spacing w:val="-6"/>
          <w:sz w:val="24"/>
          <w:szCs w:val="24"/>
        </w:rPr>
        <w:t>ZDR</w:t>
      </w:r>
      <w:r w:rsidR="00E835FF" w:rsidRPr="00651819">
        <w:rPr>
          <w:rFonts w:ascii="Arial" w:hAnsi="Arial" w:cs="Arial"/>
          <w:spacing w:val="-6"/>
          <w:sz w:val="24"/>
          <w:szCs w:val="24"/>
        </w:rPr>
        <w:t xml:space="preserve">), </w:t>
      </w:r>
      <w:r w:rsidR="005B0BD7" w:rsidRPr="00651819">
        <w:rPr>
          <w:rFonts w:ascii="Arial" w:hAnsi="Arial" w:cs="Arial"/>
          <w:spacing w:val="-6"/>
          <w:sz w:val="24"/>
          <w:szCs w:val="24"/>
        </w:rPr>
        <w:t>uwzględniającą</w:t>
      </w:r>
      <w:r w:rsidR="005B0BD7" w:rsidRPr="00651819">
        <w:rPr>
          <w:rFonts w:ascii="Arial" w:hAnsi="Arial" w:cs="Arial"/>
          <w:sz w:val="24"/>
          <w:szCs w:val="24"/>
        </w:rPr>
        <w:t>, co</w:t>
      </w:r>
      <w:r w:rsidR="00E835FF" w:rsidRPr="00651819">
        <w:rPr>
          <w:rFonts w:ascii="Arial" w:hAnsi="Arial" w:cs="Arial"/>
          <w:sz w:val="24"/>
          <w:szCs w:val="24"/>
        </w:rPr>
        <w:t xml:space="preserve"> najmniej zakres określony w Wymaganiach </w:t>
      </w:r>
      <w:r w:rsidR="00E835FF" w:rsidRPr="00651819">
        <w:rPr>
          <w:rFonts w:ascii="Arial" w:hAnsi="Arial" w:cs="Arial"/>
          <w:sz w:val="24"/>
          <w:szCs w:val="24"/>
        </w:rPr>
        <w:lastRenderedPageBreak/>
        <w:t>Eksploatacyjno-Technicznych (</w:t>
      </w:r>
      <w:r w:rsidR="00E835FF" w:rsidRPr="00651819">
        <w:rPr>
          <w:rFonts w:ascii="Arial" w:hAnsi="Arial" w:cs="Arial"/>
          <w:i/>
          <w:sz w:val="24"/>
          <w:szCs w:val="24"/>
        </w:rPr>
        <w:t>WET</w:t>
      </w:r>
      <w:r w:rsidR="00E835FF" w:rsidRPr="00651819">
        <w:rPr>
          <w:rFonts w:ascii="Arial" w:hAnsi="Arial" w:cs="Arial"/>
          <w:sz w:val="24"/>
          <w:szCs w:val="24"/>
        </w:rPr>
        <w:t>)</w:t>
      </w:r>
      <w:r w:rsidR="006B366B">
        <w:rPr>
          <w:rFonts w:ascii="Arial" w:hAnsi="Arial" w:cs="Arial"/>
          <w:sz w:val="24"/>
          <w:szCs w:val="24"/>
        </w:rPr>
        <w:t xml:space="preserve"> </w:t>
      </w:r>
      <w:r w:rsidR="00651819" w:rsidRPr="00244661">
        <w:rPr>
          <w:rFonts w:ascii="Arial" w:hAnsi="Arial" w:cs="Arial"/>
          <w:sz w:val="24"/>
          <w:szCs w:val="24"/>
        </w:rPr>
        <w:t>stanowiących załącznik nr 1 do SIWZ</w:t>
      </w:r>
      <w:r w:rsidR="00E835FF" w:rsidRPr="00244661">
        <w:rPr>
          <w:rFonts w:ascii="Arial" w:hAnsi="Arial" w:cs="Arial"/>
          <w:sz w:val="24"/>
          <w:szCs w:val="24"/>
        </w:rPr>
        <w:t xml:space="preserve">, </w:t>
      </w:r>
      <w:r w:rsidR="00E835FF" w:rsidRPr="00651819">
        <w:rPr>
          <w:rFonts w:ascii="Arial" w:hAnsi="Arial" w:cs="Arial"/>
          <w:sz w:val="24"/>
          <w:szCs w:val="24"/>
        </w:rPr>
        <w:t xml:space="preserve">uzgodnioną z Szefostwem Służby Czołgowo-Samochodowej </w:t>
      </w:r>
      <w:r w:rsidR="00F9313C">
        <w:rPr>
          <w:rFonts w:ascii="Arial" w:hAnsi="Arial" w:cs="Arial"/>
          <w:sz w:val="24"/>
          <w:szCs w:val="24"/>
        </w:rPr>
        <w:t>(</w:t>
      </w:r>
      <w:proofErr w:type="spellStart"/>
      <w:r w:rsidR="00F9313C" w:rsidRPr="00651819">
        <w:rPr>
          <w:rFonts w:ascii="Arial" w:hAnsi="Arial" w:cs="Arial"/>
          <w:sz w:val="24"/>
          <w:szCs w:val="24"/>
        </w:rPr>
        <w:t>SSCz</w:t>
      </w:r>
      <w:proofErr w:type="spellEnd"/>
      <w:r w:rsidR="00F9313C" w:rsidRPr="00651819">
        <w:rPr>
          <w:rFonts w:ascii="Arial" w:hAnsi="Arial" w:cs="Arial"/>
          <w:sz w:val="24"/>
          <w:szCs w:val="24"/>
        </w:rPr>
        <w:t>.-Sam.</w:t>
      </w:r>
      <w:r w:rsidR="00F9313C">
        <w:rPr>
          <w:rFonts w:ascii="Arial" w:hAnsi="Arial" w:cs="Arial"/>
          <w:sz w:val="24"/>
          <w:szCs w:val="24"/>
        </w:rPr>
        <w:t>) Inspektoratu Wsparcia Sił Zbrojnych (</w:t>
      </w:r>
      <w:proofErr w:type="spellStart"/>
      <w:r w:rsidR="00E835FF" w:rsidRPr="00651819">
        <w:rPr>
          <w:rFonts w:ascii="Arial" w:hAnsi="Arial" w:cs="Arial"/>
          <w:sz w:val="24"/>
          <w:szCs w:val="24"/>
        </w:rPr>
        <w:t>IWsp</w:t>
      </w:r>
      <w:proofErr w:type="spellEnd"/>
      <w:r w:rsidR="00E835FF" w:rsidRPr="00651819">
        <w:rPr>
          <w:rFonts w:ascii="Arial" w:hAnsi="Arial" w:cs="Arial"/>
          <w:sz w:val="24"/>
          <w:szCs w:val="24"/>
        </w:rPr>
        <w:t xml:space="preserve"> SZ</w:t>
      </w:r>
      <w:proofErr w:type="gramStart"/>
      <w:r w:rsidR="00F9313C">
        <w:rPr>
          <w:rFonts w:ascii="Arial" w:hAnsi="Arial" w:cs="Arial"/>
          <w:sz w:val="24"/>
          <w:szCs w:val="24"/>
        </w:rPr>
        <w:t>)</w:t>
      </w:r>
      <w:r w:rsidR="00E835FF" w:rsidRPr="00651819">
        <w:rPr>
          <w:rFonts w:ascii="Arial" w:hAnsi="Arial" w:cs="Arial"/>
          <w:sz w:val="24"/>
          <w:szCs w:val="24"/>
        </w:rPr>
        <w:t>. Wymóg</w:t>
      </w:r>
      <w:proofErr w:type="gramEnd"/>
      <w:r w:rsidR="00E835FF" w:rsidRPr="00651819">
        <w:rPr>
          <w:rFonts w:ascii="Arial" w:hAnsi="Arial" w:cs="Arial"/>
          <w:sz w:val="24"/>
          <w:szCs w:val="24"/>
        </w:rPr>
        <w:t xml:space="preserve"> uzgodnienia ZDR dotyczy tylko Wykonawcy, którego oferta została uznana przez Zamawiającego za najkorzystniejszą, z którym planuje się podpisać umowę. Dostarczenie dokumentacji do uzgodnienia przez </w:t>
      </w:r>
      <w:proofErr w:type="spellStart"/>
      <w:r w:rsidR="00E835FF" w:rsidRPr="00651819">
        <w:rPr>
          <w:rFonts w:ascii="Arial" w:hAnsi="Arial" w:cs="Arial"/>
          <w:sz w:val="24"/>
          <w:szCs w:val="24"/>
        </w:rPr>
        <w:t>SSCz</w:t>
      </w:r>
      <w:proofErr w:type="spellEnd"/>
      <w:r w:rsidR="00E835FF" w:rsidRPr="00651819">
        <w:rPr>
          <w:rFonts w:ascii="Arial" w:hAnsi="Arial" w:cs="Arial"/>
          <w:sz w:val="24"/>
          <w:szCs w:val="24"/>
        </w:rPr>
        <w:t xml:space="preserve">.-Sam. </w:t>
      </w:r>
      <w:proofErr w:type="spellStart"/>
      <w:r w:rsidR="00E835FF" w:rsidRPr="00651819">
        <w:rPr>
          <w:rFonts w:ascii="Arial" w:hAnsi="Arial" w:cs="Arial"/>
          <w:sz w:val="24"/>
          <w:szCs w:val="24"/>
        </w:rPr>
        <w:t>IWsp</w:t>
      </w:r>
      <w:proofErr w:type="spellEnd"/>
      <w:r w:rsidR="00E835FF" w:rsidRPr="00651819">
        <w:rPr>
          <w:rFonts w:ascii="Arial" w:hAnsi="Arial" w:cs="Arial"/>
          <w:sz w:val="24"/>
          <w:szCs w:val="24"/>
        </w:rPr>
        <w:t xml:space="preserve"> SZ </w:t>
      </w:r>
      <w:r w:rsidR="00E835FF" w:rsidRPr="00A20AA9">
        <w:rPr>
          <w:rFonts w:ascii="Arial" w:hAnsi="Arial" w:cs="Arial"/>
          <w:sz w:val="24"/>
          <w:szCs w:val="24"/>
        </w:rPr>
        <w:t xml:space="preserve">winno nastąpić min. 5 dni roboczych </w:t>
      </w:r>
      <w:r w:rsidR="00E835FF" w:rsidRPr="00651819">
        <w:rPr>
          <w:rFonts w:ascii="Arial" w:hAnsi="Arial" w:cs="Arial"/>
          <w:sz w:val="24"/>
          <w:szCs w:val="24"/>
        </w:rPr>
        <w:t>przed planowanym terminem podpisania umowy.</w:t>
      </w:r>
    </w:p>
    <w:p w:rsidR="003F55DE" w:rsidRPr="00CC2084" w:rsidRDefault="003F55DE" w:rsidP="003F55DE">
      <w:pPr>
        <w:suppressAutoHyphens/>
        <w:autoSpaceDE w:val="0"/>
        <w:spacing w:line="276" w:lineRule="auto"/>
        <w:ind w:left="851"/>
        <w:rPr>
          <w:rFonts w:ascii="Arial" w:hAnsi="Arial" w:cs="Arial"/>
          <w:color w:val="FF0000"/>
          <w:sz w:val="24"/>
          <w:szCs w:val="24"/>
        </w:rPr>
      </w:pPr>
    </w:p>
    <w:p w:rsidR="005474E8" w:rsidRPr="00DE6217" w:rsidRDefault="005474E8" w:rsidP="0086245F">
      <w:pPr>
        <w:numPr>
          <w:ilvl w:val="0"/>
          <w:numId w:val="33"/>
        </w:numPr>
        <w:suppressAutoHyphens/>
        <w:autoSpaceDE w:val="0"/>
        <w:spacing w:line="276" w:lineRule="auto"/>
        <w:rPr>
          <w:rFonts w:ascii="Arial" w:hAnsi="Arial" w:cs="Arial"/>
          <w:sz w:val="24"/>
          <w:szCs w:val="24"/>
        </w:rPr>
      </w:pPr>
      <w:r w:rsidRPr="00DE6217">
        <w:rPr>
          <w:rFonts w:ascii="Arial" w:hAnsi="Arial" w:cs="Arial"/>
          <w:sz w:val="24"/>
          <w:szCs w:val="24"/>
        </w:rPr>
        <w:t>Wymagania dotyczące przedmiotu zamówienia</w:t>
      </w:r>
    </w:p>
    <w:p w:rsidR="002F13A4" w:rsidRPr="00244661" w:rsidRDefault="00651819" w:rsidP="0086245F">
      <w:pPr>
        <w:pStyle w:val="Akapitzlist"/>
        <w:numPr>
          <w:ilvl w:val="0"/>
          <w:numId w:val="20"/>
        </w:numPr>
        <w:spacing w:line="276" w:lineRule="auto"/>
        <w:ind w:left="1134"/>
        <w:jc w:val="both"/>
        <w:rPr>
          <w:rFonts w:ascii="Arial" w:hAnsi="Arial" w:cs="Arial"/>
          <w:sz w:val="24"/>
          <w:szCs w:val="24"/>
        </w:rPr>
      </w:pPr>
      <w:r w:rsidRPr="00DE6217">
        <w:rPr>
          <w:rFonts w:ascii="Arial" w:hAnsi="Arial" w:cs="Arial"/>
          <w:sz w:val="24"/>
          <w:szCs w:val="24"/>
        </w:rPr>
        <w:t xml:space="preserve">Szczegółowy opis przedmiotu zamówienia wraz z pozostałymi wymogami </w:t>
      </w:r>
      <w:r w:rsidRPr="00244661">
        <w:rPr>
          <w:rFonts w:ascii="Arial" w:hAnsi="Arial" w:cs="Arial"/>
          <w:sz w:val="24"/>
          <w:szCs w:val="24"/>
        </w:rPr>
        <w:t>zawiera załącznik nr 1 do SIWZ</w:t>
      </w:r>
      <w:r w:rsidR="00DE6217" w:rsidRPr="00244661">
        <w:rPr>
          <w:rFonts w:ascii="Arial" w:hAnsi="Arial" w:cs="Arial"/>
          <w:sz w:val="24"/>
          <w:szCs w:val="24"/>
        </w:rPr>
        <w:t>,</w:t>
      </w:r>
    </w:p>
    <w:p w:rsidR="00D716A8" w:rsidRPr="00A20AA9" w:rsidRDefault="00D716A8" w:rsidP="0086245F">
      <w:pPr>
        <w:pStyle w:val="Akapitzlist"/>
        <w:numPr>
          <w:ilvl w:val="0"/>
          <w:numId w:val="20"/>
        </w:numPr>
        <w:spacing w:line="276" w:lineRule="auto"/>
        <w:ind w:left="1134"/>
        <w:jc w:val="both"/>
        <w:rPr>
          <w:rFonts w:ascii="Arial" w:hAnsi="Arial" w:cs="Arial"/>
          <w:sz w:val="24"/>
          <w:szCs w:val="24"/>
        </w:rPr>
      </w:pPr>
      <w:r w:rsidRPr="00A20AA9">
        <w:rPr>
          <w:rFonts w:ascii="Arial" w:hAnsi="Arial" w:cs="Arial"/>
          <w:sz w:val="24"/>
          <w:szCs w:val="24"/>
        </w:rPr>
        <w:t xml:space="preserve">Remont główny winien zapewnić przywrócenie pełnej sprawności technicznej wszystkich zespołów, podzespołów, mechanizmów i urządzeń zamontowanych </w:t>
      </w:r>
      <w:r w:rsidRPr="00A20AA9">
        <w:rPr>
          <w:rFonts w:ascii="Arial" w:hAnsi="Arial" w:cs="Arial"/>
          <w:sz w:val="24"/>
          <w:szCs w:val="24"/>
        </w:rPr>
        <w:br/>
        <w:t>w samochodzie</w:t>
      </w:r>
      <w:r w:rsidR="00DE6217" w:rsidRPr="00A20AA9">
        <w:rPr>
          <w:rFonts w:ascii="Arial" w:hAnsi="Arial" w:cs="Arial"/>
          <w:sz w:val="24"/>
          <w:szCs w:val="24"/>
        </w:rPr>
        <w:t>,</w:t>
      </w:r>
    </w:p>
    <w:p w:rsidR="00B647F8" w:rsidRPr="00A20AA9" w:rsidRDefault="00B647F8" w:rsidP="0086245F">
      <w:pPr>
        <w:pStyle w:val="Akapitzlist"/>
        <w:numPr>
          <w:ilvl w:val="0"/>
          <w:numId w:val="20"/>
        </w:numPr>
        <w:spacing w:line="276" w:lineRule="auto"/>
        <w:ind w:left="1134"/>
        <w:jc w:val="both"/>
        <w:rPr>
          <w:rFonts w:ascii="Arial" w:hAnsi="Arial" w:cs="Arial"/>
          <w:sz w:val="24"/>
          <w:szCs w:val="24"/>
        </w:rPr>
      </w:pPr>
      <w:r w:rsidRPr="00A20AA9">
        <w:rPr>
          <w:rFonts w:ascii="Arial" w:hAnsi="Arial" w:cs="Arial"/>
          <w:sz w:val="23"/>
          <w:szCs w:val="23"/>
        </w:rPr>
        <w:t xml:space="preserve">Wykonawca powinien udzielić na wyremontowane pojazdy gwarancję na okres </w:t>
      </w:r>
      <w:r w:rsidRPr="00A20AA9">
        <w:rPr>
          <w:rFonts w:ascii="Arial" w:hAnsi="Arial" w:cs="Arial"/>
          <w:sz w:val="23"/>
          <w:szCs w:val="23"/>
        </w:rPr>
        <w:br/>
        <w:t xml:space="preserve">nie krótszy niż 12 miesięcy od daty przekazania samochodu przedstawicielowi użytkownika, bez limitu przebiegu kilometrów. Gwarancja powinna obejmować również zespoły i podzespoły nabywane przez Wykonawcę lub naprawiane przez podwykonawców (kooperantów). Gwarancja na zespół zaczyna się tak jak na cały pojazd i nie może być krótsza od okresu gwarancyjnego. </w:t>
      </w:r>
    </w:p>
    <w:p w:rsidR="00647084" w:rsidRPr="00B647F8" w:rsidRDefault="00647084" w:rsidP="00647084">
      <w:pPr>
        <w:pStyle w:val="Akapitzlist"/>
        <w:spacing w:line="276" w:lineRule="auto"/>
        <w:ind w:left="1134"/>
        <w:jc w:val="both"/>
        <w:rPr>
          <w:rFonts w:ascii="Arial" w:hAnsi="Arial" w:cs="Arial"/>
          <w:color w:val="000000"/>
          <w:sz w:val="24"/>
          <w:szCs w:val="24"/>
        </w:rPr>
      </w:pPr>
    </w:p>
    <w:p w:rsidR="002F13A4" w:rsidRPr="007B3578" w:rsidRDefault="00504D04" w:rsidP="0086245F">
      <w:pPr>
        <w:pStyle w:val="Style15"/>
        <w:widowControl/>
        <w:numPr>
          <w:ilvl w:val="0"/>
          <w:numId w:val="33"/>
        </w:numPr>
        <w:tabs>
          <w:tab w:val="left" w:pos="710"/>
        </w:tabs>
        <w:spacing w:line="276" w:lineRule="auto"/>
        <w:ind w:left="714" w:hanging="357"/>
        <w:rPr>
          <w:rFonts w:ascii="Arial" w:hAnsi="Arial" w:cs="Arial"/>
        </w:rPr>
      </w:pPr>
      <w:r w:rsidRPr="007B3578">
        <w:rPr>
          <w:rFonts w:ascii="Arial" w:hAnsi="Arial" w:cs="Arial"/>
          <w:b/>
        </w:rPr>
        <w:t>Wykaz pojazdów przeznaczonych do naprawy</w:t>
      </w:r>
      <w:r w:rsidR="002F13A4" w:rsidRPr="007B3578">
        <w:rPr>
          <w:rFonts w:ascii="Arial" w:hAnsi="Arial" w:cs="Arial"/>
          <w:b/>
        </w:rPr>
        <w:t xml:space="preserve">:  </w:t>
      </w:r>
    </w:p>
    <w:p w:rsidR="00504D04" w:rsidRDefault="00504D04" w:rsidP="005474E8">
      <w:pPr>
        <w:pStyle w:val="Style15"/>
        <w:widowControl/>
        <w:tabs>
          <w:tab w:val="left" w:pos="710"/>
        </w:tabs>
        <w:spacing w:line="276" w:lineRule="auto"/>
        <w:ind w:left="720" w:firstLine="0"/>
        <w:jc w:val="center"/>
        <w:rPr>
          <w:rFonts w:ascii="Arial" w:hAnsi="Arial" w:cs="Arial"/>
          <w:b/>
          <w:color w:val="FF0000"/>
        </w:rPr>
      </w:pPr>
    </w:p>
    <w:p w:rsidR="00504D04" w:rsidRPr="006E2589" w:rsidRDefault="00504D04" w:rsidP="005474E8">
      <w:pPr>
        <w:pStyle w:val="Style15"/>
        <w:widowControl/>
        <w:tabs>
          <w:tab w:val="left" w:pos="710"/>
        </w:tabs>
        <w:spacing w:line="276" w:lineRule="auto"/>
        <w:ind w:left="720" w:firstLine="0"/>
        <w:jc w:val="center"/>
        <w:rPr>
          <w:rFonts w:ascii="Arial" w:hAnsi="Arial" w:cs="Arial"/>
        </w:rPr>
      </w:pPr>
      <w:r w:rsidRPr="006E2589">
        <w:rPr>
          <w:rFonts w:ascii="Arial" w:hAnsi="Arial" w:cs="Arial"/>
          <w:b/>
        </w:rPr>
        <w:t>Część I zamówienia</w:t>
      </w:r>
    </w:p>
    <w:p w:rsidR="002F13A4" w:rsidRPr="00154935" w:rsidRDefault="002F13A4" w:rsidP="005474E8">
      <w:pPr>
        <w:pStyle w:val="Akapitzlist"/>
        <w:spacing w:line="276" w:lineRule="auto"/>
        <w:ind w:left="720"/>
        <w:jc w:val="both"/>
        <w:rPr>
          <w:rFonts w:ascii="Arial" w:hAnsi="Arial" w:cs="Arial"/>
          <w:color w:val="FF0000"/>
          <w:sz w:val="24"/>
          <w:szCs w:val="24"/>
        </w:rPr>
      </w:pPr>
    </w:p>
    <w:tbl>
      <w:tblPr>
        <w:tblW w:w="0" w:type="auto"/>
        <w:jc w:val="center"/>
        <w:tblInd w:w="-378" w:type="dxa"/>
        <w:tblLayout w:type="fixed"/>
        <w:tblCellMar>
          <w:left w:w="40" w:type="dxa"/>
          <w:right w:w="40" w:type="dxa"/>
        </w:tblCellMar>
        <w:tblLook w:val="0000" w:firstRow="0" w:lastRow="0" w:firstColumn="0" w:lastColumn="0" w:noHBand="0" w:noVBand="0"/>
      </w:tblPr>
      <w:tblGrid>
        <w:gridCol w:w="500"/>
        <w:gridCol w:w="2608"/>
        <w:gridCol w:w="1587"/>
        <w:gridCol w:w="2645"/>
        <w:gridCol w:w="1247"/>
      </w:tblGrid>
      <w:tr w:rsidR="005474E8" w:rsidRPr="00504D04" w:rsidTr="005474E8">
        <w:trPr>
          <w:jc w:val="center"/>
        </w:trPr>
        <w:tc>
          <w:tcPr>
            <w:tcW w:w="500" w:type="dxa"/>
            <w:tcBorders>
              <w:top w:val="single" w:sz="6" w:space="0" w:color="auto"/>
              <w:left w:val="single" w:sz="6" w:space="0" w:color="auto"/>
              <w:bottom w:val="single" w:sz="6" w:space="0" w:color="auto"/>
              <w:right w:val="single" w:sz="6" w:space="0" w:color="auto"/>
            </w:tcBorders>
            <w:vAlign w:val="center"/>
          </w:tcPr>
          <w:p w:rsidR="005474E8" w:rsidRPr="008F3DC9" w:rsidRDefault="005474E8" w:rsidP="008F3DC9">
            <w:pPr>
              <w:pStyle w:val="Style3"/>
              <w:widowControl/>
              <w:spacing w:line="240" w:lineRule="auto"/>
              <w:rPr>
                <w:rStyle w:val="FontStyle11"/>
                <w:b w:val="0"/>
                <w:sz w:val="20"/>
                <w:szCs w:val="20"/>
              </w:rPr>
            </w:pPr>
            <w:r w:rsidRPr="008F3DC9">
              <w:rPr>
                <w:rStyle w:val="FontStyle11"/>
                <w:b w:val="0"/>
                <w:sz w:val="20"/>
                <w:szCs w:val="20"/>
              </w:rPr>
              <w:t>Lp.</w:t>
            </w:r>
          </w:p>
        </w:tc>
        <w:tc>
          <w:tcPr>
            <w:tcW w:w="2608" w:type="dxa"/>
            <w:tcBorders>
              <w:top w:val="single" w:sz="6" w:space="0" w:color="auto"/>
              <w:left w:val="single" w:sz="6" w:space="0" w:color="auto"/>
              <w:bottom w:val="single" w:sz="6" w:space="0" w:color="auto"/>
              <w:right w:val="single" w:sz="6" w:space="0" w:color="auto"/>
            </w:tcBorders>
            <w:vAlign w:val="center"/>
          </w:tcPr>
          <w:p w:rsidR="005474E8" w:rsidRPr="008F3DC9" w:rsidRDefault="005474E8" w:rsidP="008F3DC9">
            <w:pPr>
              <w:pStyle w:val="Style3"/>
              <w:widowControl/>
              <w:spacing w:line="240" w:lineRule="auto"/>
              <w:rPr>
                <w:rStyle w:val="FontStyle11"/>
                <w:b w:val="0"/>
                <w:sz w:val="20"/>
                <w:szCs w:val="20"/>
              </w:rPr>
            </w:pPr>
            <w:r>
              <w:rPr>
                <w:rStyle w:val="FontStyle11"/>
                <w:b w:val="0"/>
                <w:sz w:val="20"/>
                <w:szCs w:val="20"/>
              </w:rPr>
              <w:t>Marka pojazdu</w:t>
            </w:r>
          </w:p>
        </w:tc>
        <w:tc>
          <w:tcPr>
            <w:tcW w:w="1587" w:type="dxa"/>
            <w:tcBorders>
              <w:top w:val="single" w:sz="6" w:space="0" w:color="auto"/>
              <w:left w:val="single" w:sz="6" w:space="0" w:color="auto"/>
              <w:bottom w:val="single" w:sz="6" w:space="0" w:color="auto"/>
              <w:right w:val="single" w:sz="6" w:space="0" w:color="auto"/>
            </w:tcBorders>
            <w:vAlign w:val="center"/>
          </w:tcPr>
          <w:p w:rsidR="005474E8" w:rsidRPr="008F3DC9" w:rsidRDefault="005474E8" w:rsidP="003F55DE">
            <w:pPr>
              <w:pStyle w:val="Style3"/>
              <w:widowControl/>
              <w:spacing w:line="192" w:lineRule="exact"/>
              <w:rPr>
                <w:rStyle w:val="FontStyle12"/>
                <w:b w:val="0"/>
                <w:sz w:val="20"/>
                <w:szCs w:val="20"/>
              </w:rPr>
            </w:pPr>
            <w:r w:rsidRPr="008F3DC9">
              <w:rPr>
                <w:rStyle w:val="FontStyle11"/>
                <w:b w:val="0"/>
                <w:sz w:val="20"/>
                <w:szCs w:val="20"/>
              </w:rPr>
              <w:t xml:space="preserve">Numer </w:t>
            </w:r>
            <w:r w:rsidRPr="008F3DC9">
              <w:rPr>
                <w:rStyle w:val="FontStyle12"/>
                <w:b w:val="0"/>
                <w:sz w:val="20"/>
                <w:szCs w:val="20"/>
              </w:rPr>
              <w:t>rejestracyjny</w:t>
            </w:r>
          </w:p>
        </w:tc>
        <w:tc>
          <w:tcPr>
            <w:tcW w:w="2645" w:type="dxa"/>
            <w:tcBorders>
              <w:top w:val="single" w:sz="6" w:space="0" w:color="auto"/>
              <w:left w:val="single" w:sz="6" w:space="0" w:color="auto"/>
              <w:bottom w:val="single" w:sz="6" w:space="0" w:color="auto"/>
              <w:right w:val="single" w:sz="6" w:space="0" w:color="auto"/>
            </w:tcBorders>
            <w:vAlign w:val="center"/>
          </w:tcPr>
          <w:p w:rsidR="005474E8" w:rsidRPr="008F3DC9" w:rsidRDefault="005474E8" w:rsidP="008F3DC9">
            <w:pPr>
              <w:pStyle w:val="Style3"/>
              <w:widowControl/>
              <w:spacing w:line="240" w:lineRule="auto"/>
              <w:rPr>
                <w:rStyle w:val="FontStyle11"/>
                <w:b w:val="0"/>
                <w:sz w:val="20"/>
                <w:szCs w:val="20"/>
              </w:rPr>
            </w:pPr>
            <w:r w:rsidRPr="008F3DC9">
              <w:rPr>
                <w:rStyle w:val="FontStyle11"/>
                <w:b w:val="0"/>
                <w:sz w:val="20"/>
                <w:szCs w:val="20"/>
              </w:rPr>
              <w:t>Nr VIN</w:t>
            </w:r>
          </w:p>
        </w:tc>
        <w:tc>
          <w:tcPr>
            <w:tcW w:w="1247" w:type="dxa"/>
            <w:tcBorders>
              <w:top w:val="single" w:sz="6" w:space="0" w:color="auto"/>
              <w:left w:val="single" w:sz="6" w:space="0" w:color="auto"/>
              <w:bottom w:val="single" w:sz="6" w:space="0" w:color="auto"/>
              <w:right w:val="single" w:sz="6" w:space="0" w:color="auto"/>
            </w:tcBorders>
            <w:vAlign w:val="center"/>
          </w:tcPr>
          <w:p w:rsidR="005474E8" w:rsidRPr="008F3DC9" w:rsidRDefault="005474E8" w:rsidP="008F3DC9">
            <w:pPr>
              <w:pStyle w:val="Style3"/>
              <w:widowControl/>
              <w:spacing w:line="240" w:lineRule="auto"/>
              <w:rPr>
                <w:rStyle w:val="FontStyle11"/>
                <w:b w:val="0"/>
                <w:sz w:val="20"/>
                <w:szCs w:val="20"/>
              </w:rPr>
            </w:pPr>
            <w:r w:rsidRPr="008F3DC9">
              <w:rPr>
                <w:rStyle w:val="FontStyle11"/>
                <w:b w:val="0"/>
                <w:sz w:val="20"/>
                <w:szCs w:val="20"/>
              </w:rPr>
              <w:t>Rok produkcji</w:t>
            </w:r>
          </w:p>
        </w:tc>
      </w:tr>
      <w:tr w:rsidR="00172A56" w:rsidRPr="00504D04" w:rsidTr="005474E8">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172A56" w:rsidRPr="008F3DC9" w:rsidRDefault="00172A56" w:rsidP="00504D04">
            <w:pPr>
              <w:pStyle w:val="Style3"/>
              <w:widowControl/>
              <w:spacing w:line="240" w:lineRule="auto"/>
              <w:rPr>
                <w:rStyle w:val="FontStyle11"/>
                <w:b w:val="0"/>
                <w:sz w:val="20"/>
                <w:szCs w:val="20"/>
              </w:rPr>
            </w:pPr>
            <w:r w:rsidRPr="008F3DC9">
              <w:rPr>
                <w:rStyle w:val="FontStyle11"/>
                <w:b w:val="0"/>
                <w:sz w:val="20"/>
                <w:szCs w:val="20"/>
              </w:rPr>
              <w:t>1</w:t>
            </w:r>
          </w:p>
        </w:tc>
        <w:tc>
          <w:tcPr>
            <w:tcW w:w="2608" w:type="dxa"/>
            <w:vMerge w:val="restart"/>
            <w:tcBorders>
              <w:top w:val="single" w:sz="6" w:space="0" w:color="auto"/>
              <w:left w:val="single" w:sz="6" w:space="0" w:color="auto"/>
              <w:right w:val="single" w:sz="6" w:space="0" w:color="auto"/>
            </w:tcBorders>
            <w:vAlign w:val="center"/>
          </w:tcPr>
          <w:p w:rsidR="00172A56" w:rsidRPr="008F3DC9" w:rsidRDefault="00172A56" w:rsidP="00172A56">
            <w:pPr>
              <w:pStyle w:val="Style3"/>
              <w:widowControl/>
              <w:spacing w:line="187" w:lineRule="exact"/>
              <w:rPr>
                <w:rStyle w:val="FontStyle11"/>
                <w:b w:val="0"/>
                <w:sz w:val="20"/>
                <w:szCs w:val="20"/>
              </w:rPr>
            </w:pPr>
            <w:r w:rsidRPr="008F3DC9">
              <w:rPr>
                <w:rStyle w:val="FontStyle11"/>
                <w:b w:val="0"/>
                <w:sz w:val="20"/>
                <w:szCs w:val="20"/>
              </w:rPr>
              <w:t xml:space="preserve">Samochód </w:t>
            </w:r>
            <w:r>
              <w:rPr>
                <w:rStyle w:val="FontStyle11"/>
                <w:b w:val="0"/>
                <w:sz w:val="20"/>
                <w:szCs w:val="20"/>
              </w:rPr>
              <w:t xml:space="preserve">ogólnego przeznaczenia </w:t>
            </w:r>
            <w:r w:rsidRPr="008F3DC9">
              <w:rPr>
                <w:rStyle w:val="FontStyle11"/>
                <w:b w:val="0"/>
                <w:sz w:val="20"/>
                <w:szCs w:val="20"/>
              </w:rPr>
              <w:t xml:space="preserve">dużej ładowności </w:t>
            </w:r>
            <w:r>
              <w:rPr>
                <w:rStyle w:val="FontStyle11"/>
                <w:b w:val="0"/>
                <w:sz w:val="20"/>
                <w:szCs w:val="20"/>
              </w:rPr>
              <w:t xml:space="preserve">IVECO </w:t>
            </w:r>
            <w:proofErr w:type="spellStart"/>
            <w:r>
              <w:rPr>
                <w:rStyle w:val="FontStyle11"/>
                <w:b w:val="0"/>
                <w:sz w:val="20"/>
                <w:szCs w:val="20"/>
              </w:rPr>
              <w:t>Stralis</w:t>
            </w:r>
            <w:proofErr w:type="spellEnd"/>
            <w:r>
              <w:rPr>
                <w:rStyle w:val="FontStyle11"/>
                <w:b w:val="0"/>
                <w:sz w:val="20"/>
                <w:szCs w:val="20"/>
              </w:rPr>
              <w:t xml:space="preserve"> AT260S35Y/P</w:t>
            </w:r>
          </w:p>
        </w:tc>
        <w:tc>
          <w:tcPr>
            <w:tcW w:w="1587" w:type="dxa"/>
            <w:tcBorders>
              <w:top w:val="single" w:sz="6" w:space="0" w:color="auto"/>
              <w:left w:val="single" w:sz="6" w:space="0" w:color="auto"/>
              <w:bottom w:val="single" w:sz="6" w:space="0" w:color="auto"/>
              <w:right w:val="single" w:sz="6" w:space="0" w:color="auto"/>
            </w:tcBorders>
            <w:vAlign w:val="center"/>
          </w:tcPr>
          <w:p w:rsidR="00172A56" w:rsidRPr="008F3DC9" w:rsidRDefault="00172A56" w:rsidP="00906908">
            <w:pPr>
              <w:pStyle w:val="Style3"/>
              <w:widowControl/>
              <w:spacing w:line="240" w:lineRule="auto"/>
              <w:rPr>
                <w:rStyle w:val="FontStyle11"/>
                <w:b w:val="0"/>
                <w:sz w:val="20"/>
                <w:szCs w:val="20"/>
              </w:rPr>
            </w:pPr>
            <w:r w:rsidRPr="008F3DC9">
              <w:rPr>
                <w:rStyle w:val="FontStyle11"/>
                <w:b w:val="0"/>
                <w:sz w:val="20"/>
                <w:szCs w:val="20"/>
              </w:rPr>
              <w:t>UE 02</w:t>
            </w:r>
            <w:r w:rsidR="00906908">
              <w:rPr>
                <w:rStyle w:val="FontStyle11"/>
                <w:b w:val="0"/>
                <w:sz w:val="20"/>
                <w:szCs w:val="20"/>
              </w:rPr>
              <w:t>362</w:t>
            </w:r>
          </w:p>
        </w:tc>
        <w:tc>
          <w:tcPr>
            <w:tcW w:w="2645" w:type="dxa"/>
            <w:tcBorders>
              <w:top w:val="single" w:sz="6" w:space="0" w:color="auto"/>
              <w:left w:val="single" w:sz="6" w:space="0" w:color="auto"/>
              <w:bottom w:val="single" w:sz="6" w:space="0" w:color="auto"/>
              <w:right w:val="single" w:sz="6" w:space="0" w:color="auto"/>
            </w:tcBorders>
            <w:vAlign w:val="center"/>
          </w:tcPr>
          <w:p w:rsidR="00172A56" w:rsidRPr="008F3DC9" w:rsidRDefault="00906908" w:rsidP="00906908">
            <w:pPr>
              <w:pStyle w:val="Style3"/>
              <w:widowControl/>
              <w:spacing w:line="240" w:lineRule="auto"/>
              <w:rPr>
                <w:rStyle w:val="FontStyle11"/>
                <w:b w:val="0"/>
                <w:sz w:val="20"/>
                <w:szCs w:val="20"/>
              </w:rPr>
            </w:pPr>
            <w:r>
              <w:rPr>
                <w:rStyle w:val="FontStyle11"/>
                <w:b w:val="0"/>
                <w:sz w:val="20"/>
                <w:szCs w:val="20"/>
              </w:rPr>
              <w:t>WJME2NP</w:t>
            </w:r>
            <w:r w:rsidR="005740F0">
              <w:rPr>
                <w:rStyle w:val="FontStyle11"/>
                <w:b w:val="0"/>
                <w:sz w:val="20"/>
                <w:szCs w:val="20"/>
              </w:rPr>
              <w:t>0074320582</w:t>
            </w:r>
          </w:p>
        </w:tc>
        <w:tc>
          <w:tcPr>
            <w:tcW w:w="1247" w:type="dxa"/>
            <w:tcBorders>
              <w:top w:val="single" w:sz="6" w:space="0" w:color="auto"/>
              <w:left w:val="single" w:sz="6" w:space="0" w:color="auto"/>
              <w:bottom w:val="single" w:sz="6" w:space="0" w:color="auto"/>
              <w:right w:val="single" w:sz="6" w:space="0" w:color="auto"/>
            </w:tcBorders>
            <w:vAlign w:val="center"/>
          </w:tcPr>
          <w:p w:rsidR="00172A56" w:rsidRPr="008F3DC9" w:rsidRDefault="00172A56" w:rsidP="00504D04">
            <w:pPr>
              <w:pStyle w:val="Style3"/>
              <w:widowControl/>
              <w:spacing w:line="240" w:lineRule="auto"/>
              <w:ind w:left="326"/>
              <w:rPr>
                <w:rStyle w:val="FontStyle11"/>
                <w:b w:val="0"/>
                <w:sz w:val="20"/>
                <w:szCs w:val="20"/>
              </w:rPr>
            </w:pPr>
            <w:r w:rsidRPr="008F3DC9">
              <w:rPr>
                <w:rStyle w:val="FontStyle11"/>
                <w:b w:val="0"/>
                <w:sz w:val="20"/>
                <w:szCs w:val="20"/>
              </w:rPr>
              <w:t>2006</w:t>
            </w:r>
          </w:p>
        </w:tc>
      </w:tr>
      <w:tr w:rsidR="00172A56" w:rsidRPr="00504D04" w:rsidTr="00172A56">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172A56" w:rsidRPr="008F3DC9" w:rsidRDefault="00172A56" w:rsidP="00504D04">
            <w:pPr>
              <w:pStyle w:val="Style3"/>
              <w:widowControl/>
              <w:spacing w:line="240" w:lineRule="auto"/>
              <w:rPr>
                <w:rStyle w:val="FontStyle11"/>
                <w:b w:val="0"/>
                <w:sz w:val="20"/>
                <w:szCs w:val="20"/>
              </w:rPr>
            </w:pPr>
            <w:r w:rsidRPr="008F3DC9">
              <w:rPr>
                <w:rStyle w:val="FontStyle11"/>
                <w:b w:val="0"/>
                <w:sz w:val="20"/>
                <w:szCs w:val="20"/>
              </w:rPr>
              <w:t>2</w:t>
            </w:r>
          </w:p>
        </w:tc>
        <w:tc>
          <w:tcPr>
            <w:tcW w:w="2608" w:type="dxa"/>
            <w:vMerge/>
            <w:tcBorders>
              <w:left w:val="single" w:sz="6" w:space="0" w:color="auto"/>
              <w:right w:val="single" w:sz="6" w:space="0" w:color="auto"/>
            </w:tcBorders>
          </w:tcPr>
          <w:p w:rsidR="00172A56" w:rsidRPr="008F3DC9" w:rsidRDefault="00172A56" w:rsidP="008F3DC9">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6" w:space="0" w:color="auto"/>
              <w:right w:val="single" w:sz="6" w:space="0" w:color="auto"/>
            </w:tcBorders>
            <w:vAlign w:val="center"/>
          </w:tcPr>
          <w:p w:rsidR="00172A56" w:rsidRPr="008F3DC9" w:rsidRDefault="00172A56" w:rsidP="005740F0">
            <w:pPr>
              <w:pStyle w:val="Style3"/>
              <w:widowControl/>
              <w:spacing w:line="240" w:lineRule="auto"/>
              <w:rPr>
                <w:rStyle w:val="FontStyle11"/>
                <w:b w:val="0"/>
                <w:sz w:val="20"/>
                <w:szCs w:val="20"/>
              </w:rPr>
            </w:pPr>
            <w:r w:rsidRPr="008F3DC9">
              <w:rPr>
                <w:rStyle w:val="FontStyle11"/>
                <w:b w:val="0"/>
                <w:sz w:val="20"/>
                <w:szCs w:val="20"/>
              </w:rPr>
              <w:t xml:space="preserve">UE </w:t>
            </w:r>
            <w:r w:rsidR="005740F0">
              <w:rPr>
                <w:rStyle w:val="FontStyle11"/>
                <w:b w:val="0"/>
                <w:sz w:val="20"/>
                <w:szCs w:val="20"/>
              </w:rPr>
              <w:t>06999</w:t>
            </w:r>
          </w:p>
        </w:tc>
        <w:tc>
          <w:tcPr>
            <w:tcW w:w="2645" w:type="dxa"/>
            <w:tcBorders>
              <w:top w:val="single" w:sz="6" w:space="0" w:color="auto"/>
              <w:left w:val="single" w:sz="6" w:space="0" w:color="auto"/>
              <w:bottom w:val="single" w:sz="6" w:space="0" w:color="auto"/>
              <w:right w:val="single" w:sz="6" w:space="0" w:color="auto"/>
            </w:tcBorders>
            <w:vAlign w:val="center"/>
          </w:tcPr>
          <w:p w:rsidR="00172A56" w:rsidRPr="008F3DC9" w:rsidRDefault="005740F0" w:rsidP="00504D04">
            <w:pPr>
              <w:pStyle w:val="Style3"/>
              <w:widowControl/>
              <w:spacing w:line="240" w:lineRule="auto"/>
              <w:rPr>
                <w:rStyle w:val="FontStyle11"/>
                <w:b w:val="0"/>
                <w:sz w:val="20"/>
                <w:szCs w:val="20"/>
              </w:rPr>
            </w:pPr>
            <w:r>
              <w:rPr>
                <w:rStyle w:val="FontStyle11"/>
                <w:b w:val="0"/>
                <w:sz w:val="20"/>
                <w:szCs w:val="20"/>
              </w:rPr>
              <w:t>WJME2NP0064313774</w:t>
            </w:r>
          </w:p>
        </w:tc>
        <w:tc>
          <w:tcPr>
            <w:tcW w:w="1247" w:type="dxa"/>
            <w:tcBorders>
              <w:top w:val="single" w:sz="6" w:space="0" w:color="auto"/>
              <w:left w:val="single" w:sz="6" w:space="0" w:color="auto"/>
              <w:bottom w:val="single" w:sz="6" w:space="0" w:color="auto"/>
              <w:right w:val="single" w:sz="6" w:space="0" w:color="auto"/>
            </w:tcBorders>
            <w:vAlign w:val="center"/>
          </w:tcPr>
          <w:p w:rsidR="00172A56" w:rsidRPr="008F3DC9" w:rsidRDefault="00172A56" w:rsidP="005740F0">
            <w:pPr>
              <w:pStyle w:val="Style3"/>
              <w:widowControl/>
              <w:spacing w:line="240" w:lineRule="auto"/>
              <w:ind w:left="322"/>
              <w:rPr>
                <w:rStyle w:val="FontStyle11"/>
                <w:b w:val="0"/>
                <w:sz w:val="20"/>
                <w:szCs w:val="20"/>
              </w:rPr>
            </w:pPr>
            <w:r w:rsidRPr="008F3DC9">
              <w:rPr>
                <w:rStyle w:val="FontStyle11"/>
                <w:b w:val="0"/>
                <w:sz w:val="20"/>
                <w:szCs w:val="20"/>
              </w:rPr>
              <w:t>200</w:t>
            </w:r>
            <w:r w:rsidR="005740F0">
              <w:rPr>
                <w:rStyle w:val="FontStyle11"/>
                <w:b w:val="0"/>
                <w:sz w:val="20"/>
                <w:szCs w:val="20"/>
              </w:rPr>
              <w:t>6</w:t>
            </w:r>
          </w:p>
        </w:tc>
      </w:tr>
      <w:tr w:rsidR="005740F0" w:rsidRPr="00504D04" w:rsidTr="00172A56">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5740F0" w:rsidRPr="008F3DC9" w:rsidRDefault="005740F0" w:rsidP="00504D04">
            <w:pPr>
              <w:pStyle w:val="Style3"/>
              <w:widowControl/>
              <w:spacing w:line="240" w:lineRule="auto"/>
              <w:rPr>
                <w:rStyle w:val="FontStyle11"/>
                <w:b w:val="0"/>
                <w:sz w:val="20"/>
                <w:szCs w:val="20"/>
              </w:rPr>
            </w:pPr>
            <w:r>
              <w:rPr>
                <w:rStyle w:val="FontStyle11"/>
                <w:b w:val="0"/>
                <w:sz w:val="20"/>
                <w:szCs w:val="20"/>
              </w:rPr>
              <w:t>3</w:t>
            </w:r>
          </w:p>
        </w:tc>
        <w:tc>
          <w:tcPr>
            <w:tcW w:w="2608" w:type="dxa"/>
            <w:vMerge/>
            <w:tcBorders>
              <w:left w:val="single" w:sz="6" w:space="0" w:color="auto"/>
              <w:right w:val="single" w:sz="6" w:space="0" w:color="auto"/>
            </w:tcBorders>
          </w:tcPr>
          <w:p w:rsidR="005740F0" w:rsidRPr="008F3DC9" w:rsidRDefault="005740F0" w:rsidP="008F3DC9">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6" w:space="0" w:color="auto"/>
              <w:right w:val="single" w:sz="6" w:space="0" w:color="auto"/>
            </w:tcBorders>
            <w:vAlign w:val="center"/>
          </w:tcPr>
          <w:p w:rsidR="005740F0" w:rsidRPr="008F3DC9" w:rsidRDefault="005740F0" w:rsidP="005740F0">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02212</w:t>
            </w:r>
          </w:p>
        </w:tc>
        <w:tc>
          <w:tcPr>
            <w:tcW w:w="2645" w:type="dxa"/>
            <w:tcBorders>
              <w:top w:val="single" w:sz="6" w:space="0" w:color="auto"/>
              <w:left w:val="single" w:sz="6" w:space="0" w:color="auto"/>
              <w:bottom w:val="single" w:sz="6" w:space="0" w:color="auto"/>
              <w:right w:val="single" w:sz="6" w:space="0" w:color="auto"/>
            </w:tcBorders>
            <w:vAlign w:val="center"/>
          </w:tcPr>
          <w:p w:rsidR="005740F0" w:rsidRPr="008F3DC9" w:rsidRDefault="005740F0" w:rsidP="00785C93">
            <w:pPr>
              <w:pStyle w:val="Style3"/>
              <w:widowControl/>
              <w:spacing w:line="240" w:lineRule="auto"/>
              <w:rPr>
                <w:rStyle w:val="FontStyle11"/>
                <w:b w:val="0"/>
                <w:sz w:val="20"/>
                <w:szCs w:val="20"/>
              </w:rPr>
            </w:pPr>
            <w:r>
              <w:rPr>
                <w:rStyle w:val="FontStyle11"/>
                <w:b w:val="0"/>
                <w:sz w:val="20"/>
                <w:szCs w:val="20"/>
              </w:rPr>
              <w:t>WJME2NP0064313</w:t>
            </w:r>
            <w:r w:rsidR="00785C93">
              <w:rPr>
                <w:rStyle w:val="FontStyle11"/>
                <w:b w:val="0"/>
                <w:sz w:val="20"/>
                <w:szCs w:val="20"/>
              </w:rPr>
              <w:t>925</w:t>
            </w:r>
          </w:p>
        </w:tc>
        <w:tc>
          <w:tcPr>
            <w:tcW w:w="1247" w:type="dxa"/>
            <w:tcBorders>
              <w:top w:val="single" w:sz="6" w:space="0" w:color="auto"/>
              <w:left w:val="single" w:sz="6" w:space="0" w:color="auto"/>
              <w:bottom w:val="single" w:sz="6" w:space="0" w:color="auto"/>
              <w:right w:val="single" w:sz="6" w:space="0" w:color="auto"/>
            </w:tcBorders>
            <w:vAlign w:val="center"/>
          </w:tcPr>
          <w:p w:rsidR="005740F0" w:rsidRPr="008F3DC9" w:rsidRDefault="005740F0" w:rsidP="00885617">
            <w:pPr>
              <w:pStyle w:val="Style3"/>
              <w:widowControl/>
              <w:spacing w:line="240" w:lineRule="auto"/>
              <w:ind w:left="322"/>
              <w:rPr>
                <w:rStyle w:val="FontStyle11"/>
                <w:b w:val="0"/>
                <w:sz w:val="20"/>
                <w:szCs w:val="20"/>
              </w:rPr>
            </w:pPr>
            <w:r w:rsidRPr="008F3DC9">
              <w:rPr>
                <w:rStyle w:val="FontStyle11"/>
                <w:b w:val="0"/>
                <w:sz w:val="20"/>
                <w:szCs w:val="20"/>
              </w:rPr>
              <w:t>200</w:t>
            </w:r>
            <w:r>
              <w:rPr>
                <w:rStyle w:val="FontStyle11"/>
                <w:b w:val="0"/>
                <w:sz w:val="20"/>
                <w:szCs w:val="20"/>
              </w:rPr>
              <w:t>6</w:t>
            </w:r>
          </w:p>
        </w:tc>
      </w:tr>
      <w:tr w:rsidR="00785C93" w:rsidRPr="00504D04" w:rsidTr="00172A56">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785C93" w:rsidRPr="008F3DC9" w:rsidRDefault="00785C93" w:rsidP="00504D04">
            <w:pPr>
              <w:pStyle w:val="Style3"/>
              <w:widowControl/>
              <w:spacing w:line="240" w:lineRule="auto"/>
              <w:rPr>
                <w:rStyle w:val="FontStyle11"/>
                <w:b w:val="0"/>
                <w:sz w:val="20"/>
                <w:szCs w:val="20"/>
              </w:rPr>
            </w:pPr>
            <w:r>
              <w:rPr>
                <w:rStyle w:val="FontStyle11"/>
                <w:b w:val="0"/>
                <w:sz w:val="20"/>
                <w:szCs w:val="20"/>
              </w:rPr>
              <w:t>4</w:t>
            </w:r>
          </w:p>
        </w:tc>
        <w:tc>
          <w:tcPr>
            <w:tcW w:w="2608" w:type="dxa"/>
            <w:vMerge/>
            <w:tcBorders>
              <w:left w:val="single" w:sz="6" w:space="0" w:color="auto"/>
              <w:right w:val="single" w:sz="6" w:space="0" w:color="auto"/>
            </w:tcBorders>
          </w:tcPr>
          <w:p w:rsidR="00785C93" w:rsidRPr="008F3DC9" w:rsidRDefault="00785C93" w:rsidP="008F3DC9">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6" w:space="0" w:color="auto"/>
              <w:right w:val="single" w:sz="6" w:space="0" w:color="auto"/>
            </w:tcBorders>
            <w:vAlign w:val="center"/>
          </w:tcPr>
          <w:p w:rsidR="00785C93" w:rsidRPr="008F3DC9" w:rsidRDefault="00785C93" w:rsidP="00785C93">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01773</w:t>
            </w:r>
          </w:p>
        </w:tc>
        <w:tc>
          <w:tcPr>
            <w:tcW w:w="2645" w:type="dxa"/>
            <w:tcBorders>
              <w:top w:val="single" w:sz="6" w:space="0" w:color="auto"/>
              <w:left w:val="single" w:sz="6" w:space="0" w:color="auto"/>
              <w:bottom w:val="single" w:sz="6" w:space="0" w:color="auto"/>
              <w:right w:val="single" w:sz="6" w:space="0" w:color="auto"/>
            </w:tcBorders>
            <w:vAlign w:val="center"/>
          </w:tcPr>
          <w:p w:rsidR="00785C93" w:rsidRPr="008F3DC9" w:rsidRDefault="00785C93" w:rsidP="00785C93">
            <w:pPr>
              <w:pStyle w:val="Style3"/>
              <w:widowControl/>
              <w:spacing w:line="240" w:lineRule="auto"/>
              <w:rPr>
                <w:rStyle w:val="FontStyle11"/>
                <w:b w:val="0"/>
                <w:sz w:val="20"/>
                <w:szCs w:val="20"/>
              </w:rPr>
            </w:pPr>
            <w:r>
              <w:rPr>
                <w:rStyle w:val="FontStyle11"/>
                <w:b w:val="0"/>
                <w:sz w:val="20"/>
                <w:szCs w:val="20"/>
              </w:rPr>
              <w:t>WJME2NP0054287778</w:t>
            </w:r>
          </w:p>
        </w:tc>
        <w:tc>
          <w:tcPr>
            <w:tcW w:w="1247" w:type="dxa"/>
            <w:tcBorders>
              <w:top w:val="single" w:sz="6" w:space="0" w:color="auto"/>
              <w:left w:val="single" w:sz="6" w:space="0" w:color="auto"/>
              <w:bottom w:val="single" w:sz="6" w:space="0" w:color="auto"/>
              <w:right w:val="single" w:sz="6" w:space="0" w:color="auto"/>
            </w:tcBorders>
            <w:vAlign w:val="center"/>
          </w:tcPr>
          <w:p w:rsidR="00785C93" w:rsidRPr="008F3DC9" w:rsidRDefault="00785C93" w:rsidP="00785C93">
            <w:pPr>
              <w:pStyle w:val="Style3"/>
              <w:widowControl/>
              <w:spacing w:line="240" w:lineRule="auto"/>
              <w:ind w:left="322"/>
              <w:rPr>
                <w:rStyle w:val="FontStyle11"/>
                <w:b w:val="0"/>
                <w:sz w:val="20"/>
                <w:szCs w:val="20"/>
              </w:rPr>
            </w:pPr>
            <w:r w:rsidRPr="008F3DC9">
              <w:rPr>
                <w:rStyle w:val="FontStyle11"/>
                <w:b w:val="0"/>
                <w:sz w:val="20"/>
                <w:szCs w:val="20"/>
              </w:rPr>
              <w:t>200</w:t>
            </w:r>
            <w:r>
              <w:rPr>
                <w:rStyle w:val="FontStyle11"/>
                <w:b w:val="0"/>
                <w:sz w:val="20"/>
                <w:szCs w:val="20"/>
              </w:rPr>
              <w:t>4</w:t>
            </w:r>
          </w:p>
        </w:tc>
      </w:tr>
      <w:tr w:rsidR="00785C93" w:rsidRPr="00504D04" w:rsidTr="00172A56">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785C93" w:rsidRPr="008F3DC9" w:rsidRDefault="00785C93" w:rsidP="00504D04">
            <w:pPr>
              <w:pStyle w:val="Style3"/>
              <w:widowControl/>
              <w:spacing w:line="240" w:lineRule="auto"/>
              <w:rPr>
                <w:rStyle w:val="FontStyle11"/>
                <w:b w:val="0"/>
                <w:sz w:val="20"/>
                <w:szCs w:val="20"/>
              </w:rPr>
            </w:pPr>
            <w:r>
              <w:rPr>
                <w:rStyle w:val="FontStyle11"/>
                <w:b w:val="0"/>
                <w:sz w:val="20"/>
                <w:szCs w:val="20"/>
              </w:rPr>
              <w:t>5</w:t>
            </w:r>
          </w:p>
        </w:tc>
        <w:tc>
          <w:tcPr>
            <w:tcW w:w="2608" w:type="dxa"/>
            <w:vMerge/>
            <w:tcBorders>
              <w:left w:val="single" w:sz="6" w:space="0" w:color="auto"/>
              <w:right w:val="single" w:sz="6" w:space="0" w:color="auto"/>
            </w:tcBorders>
          </w:tcPr>
          <w:p w:rsidR="00785C93" w:rsidRPr="008F3DC9" w:rsidRDefault="00785C93" w:rsidP="008F3DC9">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6" w:space="0" w:color="auto"/>
              <w:right w:val="single" w:sz="6" w:space="0" w:color="auto"/>
            </w:tcBorders>
            <w:vAlign w:val="center"/>
          </w:tcPr>
          <w:p w:rsidR="00785C93" w:rsidRPr="008F3DC9" w:rsidRDefault="00785C93" w:rsidP="00785C93">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01774</w:t>
            </w:r>
          </w:p>
        </w:tc>
        <w:tc>
          <w:tcPr>
            <w:tcW w:w="2645" w:type="dxa"/>
            <w:tcBorders>
              <w:top w:val="single" w:sz="6" w:space="0" w:color="auto"/>
              <w:left w:val="single" w:sz="6" w:space="0" w:color="auto"/>
              <w:bottom w:val="single" w:sz="6" w:space="0" w:color="auto"/>
              <w:right w:val="single" w:sz="6" w:space="0" w:color="auto"/>
            </w:tcBorders>
            <w:vAlign w:val="center"/>
          </w:tcPr>
          <w:p w:rsidR="00785C93" w:rsidRPr="008F3DC9" w:rsidRDefault="00785C93" w:rsidP="00785C93">
            <w:pPr>
              <w:pStyle w:val="Style3"/>
              <w:widowControl/>
              <w:spacing w:line="240" w:lineRule="auto"/>
              <w:rPr>
                <w:rStyle w:val="FontStyle11"/>
                <w:b w:val="0"/>
                <w:sz w:val="20"/>
                <w:szCs w:val="20"/>
              </w:rPr>
            </w:pPr>
            <w:r>
              <w:rPr>
                <w:rStyle w:val="FontStyle11"/>
                <w:b w:val="0"/>
                <w:sz w:val="20"/>
                <w:szCs w:val="20"/>
              </w:rPr>
              <w:t>WJME2NP0054288231</w:t>
            </w:r>
          </w:p>
        </w:tc>
        <w:tc>
          <w:tcPr>
            <w:tcW w:w="1247" w:type="dxa"/>
            <w:tcBorders>
              <w:top w:val="single" w:sz="6" w:space="0" w:color="auto"/>
              <w:left w:val="single" w:sz="6" w:space="0" w:color="auto"/>
              <w:bottom w:val="single" w:sz="6" w:space="0" w:color="auto"/>
              <w:right w:val="single" w:sz="6" w:space="0" w:color="auto"/>
            </w:tcBorders>
            <w:vAlign w:val="center"/>
          </w:tcPr>
          <w:p w:rsidR="00785C93" w:rsidRPr="008F3DC9" w:rsidRDefault="00785C93" w:rsidP="00885617">
            <w:pPr>
              <w:pStyle w:val="Style3"/>
              <w:widowControl/>
              <w:spacing w:line="240" w:lineRule="auto"/>
              <w:ind w:left="322"/>
              <w:rPr>
                <w:rStyle w:val="FontStyle11"/>
                <w:b w:val="0"/>
                <w:sz w:val="20"/>
                <w:szCs w:val="20"/>
              </w:rPr>
            </w:pPr>
            <w:r w:rsidRPr="008F3DC9">
              <w:rPr>
                <w:rStyle w:val="FontStyle11"/>
                <w:b w:val="0"/>
                <w:sz w:val="20"/>
                <w:szCs w:val="20"/>
              </w:rPr>
              <w:t>200</w:t>
            </w:r>
            <w:r>
              <w:rPr>
                <w:rStyle w:val="FontStyle11"/>
                <w:b w:val="0"/>
                <w:sz w:val="20"/>
                <w:szCs w:val="20"/>
              </w:rPr>
              <w:t>4</w:t>
            </w:r>
          </w:p>
        </w:tc>
      </w:tr>
      <w:tr w:rsidR="00785C93" w:rsidRPr="00504D04" w:rsidTr="005474E8">
        <w:trPr>
          <w:trHeight w:val="283"/>
          <w:jc w:val="center"/>
        </w:trPr>
        <w:tc>
          <w:tcPr>
            <w:tcW w:w="500" w:type="dxa"/>
            <w:tcBorders>
              <w:top w:val="single" w:sz="6" w:space="0" w:color="auto"/>
              <w:left w:val="single" w:sz="6" w:space="0" w:color="auto"/>
              <w:bottom w:val="single" w:sz="4" w:space="0" w:color="auto"/>
              <w:right w:val="single" w:sz="6" w:space="0" w:color="auto"/>
            </w:tcBorders>
            <w:vAlign w:val="center"/>
          </w:tcPr>
          <w:p w:rsidR="00785C93" w:rsidRPr="008F3DC9" w:rsidRDefault="00785C93" w:rsidP="00504D04">
            <w:pPr>
              <w:pStyle w:val="Style3"/>
              <w:widowControl/>
              <w:spacing w:line="240" w:lineRule="auto"/>
              <w:rPr>
                <w:rStyle w:val="FontStyle11"/>
                <w:b w:val="0"/>
                <w:sz w:val="20"/>
                <w:szCs w:val="20"/>
              </w:rPr>
            </w:pPr>
            <w:r>
              <w:rPr>
                <w:rStyle w:val="FontStyle11"/>
                <w:b w:val="0"/>
                <w:sz w:val="20"/>
                <w:szCs w:val="20"/>
              </w:rPr>
              <w:t>6</w:t>
            </w:r>
          </w:p>
        </w:tc>
        <w:tc>
          <w:tcPr>
            <w:tcW w:w="2608" w:type="dxa"/>
            <w:vMerge/>
            <w:tcBorders>
              <w:left w:val="single" w:sz="6" w:space="0" w:color="auto"/>
              <w:bottom w:val="single" w:sz="4" w:space="0" w:color="auto"/>
              <w:right w:val="single" w:sz="6" w:space="0" w:color="auto"/>
            </w:tcBorders>
          </w:tcPr>
          <w:p w:rsidR="00785C93" w:rsidRPr="008F3DC9" w:rsidRDefault="00785C93" w:rsidP="008F3DC9">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4" w:space="0" w:color="auto"/>
              <w:right w:val="single" w:sz="6" w:space="0" w:color="auto"/>
            </w:tcBorders>
            <w:vAlign w:val="center"/>
          </w:tcPr>
          <w:p w:rsidR="00785C93" w:rsidRPr="008F3DC9" w:rsidRDefault="00785C93" w:rsidP="00785C93">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01824</w:t>
            </w:r>
          </w:p>
        </w:tc>
        <w:tc>
          <w:tcPr>
            <w:tcW w:w="2645" w:type="dxa"/>
            <w:tcBorders>
              <w:top w:val="single" w:sz="6" w:space="0" w:color="auto"/>
              <w:left w:val="single" w:sz="6" w:space="0" w:color="auto"/>
              <w:bottom w:val="single" w:sz="4" w:space="0" w:color="auto"/>
              <w:right w:val="single" w:sz="6" w:space="0" w:color="auto"/>
            </w:tcBorders>
            <w:vAlign w:val="center"/>
          </w:tcPr>
          <w:p w:rsidR="00785C93" w:rsidRPr="008F3DC9" w:rsidRDefault="00785C93" w:rsidP="005F08DB">
            <w:pPr>
              <w:pStyle w:val="Style3"/>
              <w:widowControl/>
              <w:spacing w:line="240" w:lineRule="auto"/>
              <w:rPr>
                <w:rStyle w:val="FontStyle11"/>
                <w:b w:val="0"/>
                <w:sz w:val="20"/>
                <w:szCs w:val="20"/>
              </w:rPr>
            </w:pPr>
            <w:r>
              <w:rPr>
                <w:rStyle w:val="FontStyle11"/>
                <w:b w:val="0"/>
                <w:sz w:val="20"/>
                <w:szCs w:val="20"/>
              </w:rPr>
              <w:t>WJME2NP0054</w:t>
            </w:r>
            <w:r w:rsidR="005F08DB">
              <w:rPr>
                <w:rStyle w:val="FontStyle11"/>
                <w:b w:val="0"/>
                <w:sz w:val="20"/>
                <w:szCs w:val="20"/>
              </w:rPr>
              <w:t>288007</w:t>
            </w:r>
          </w:p>
        </w:tc>
        <w:tc>
          <w:tcPr>
            <w:tcW w:w="1247" w:type="dxa"/>
            <w:tcBorders>
              <w:top w:val="single" w:sz="6" w:space="0" w:color="auto"/>
              <w:left w:val="single" w:sz="6" w:space="0" w:color="auto"/>
              <w:bottom w:val="single" w:sz="4" w:space="0" w:color="auto"/>
              <w:right w:val="single" w:sz="6" w:space="0" w:color="auto"/>
            </w:tcBorders>
            <w:vAlign w:val="center"/>
          </w:tcPr>
          <w:p w:rsidR="00785C93" w:rsidRPr="008F3DC9" w:rsidRDefault="00785C93" w:rsidP="00885617">
            <w:pPr>
              <w:pStyle w:val="Style3"/>
              <w:widowControl/>
              <w:spacing w:line="240" w:lineRule="auto"/>
              <w:ind w:left="322"/>
              <w:rPr>
                <w:rStyle w:val="FontStyle11"/>
                <w:b w:val="0"/>
                <w:sz w:val="20"/>
                <w:szCs w:val="20"/>
              </w:rPr>
            </w:pPr>
            <w:r w:rsidRPr="008F3DC9">
              <w:rPr>
                <w:rStyle w:val="FontStyle11"/>
                <w:b w:val="0"/>
                <w:sz w:val="20"/>
                <w:szCs w:val="20"/>
              </w:rPr>
              <w:t>200</w:t>
            </w:r>
            <w:r>
              <w:rPr>
                <w:rStyle w:val="FontStyle11"/>
                <w:b w:val="0"/>
                <w:sz w:val="20"/>
                <w:szCs w:val="20"/>
              </w:rPr>
              <w:t>4</w:t>
            </w:r>
          </w:p>
        </w:tc>
      </w:tr>
    </w:tbl>
    <w:p w:rsidR="005474E8" w:rsidRDefault="005474E8" w:rsidP="005474E8">
      <w:pPr>
        <w:pStyle w:val="Style15"/>
        <w:widowControl/>
        <w:tabs>
          <w:tab w:val="left" w:pos="710"/>
        </w:tabs>
        <w:spacing w:line="276" w:lineRule="auto"/>
        <w:ind w:left="720" w:firstLine="0"/>
        <w:jc w:val="center"/>
        <w:rPr>
          <w:rFonts w:ascii="Arial" w:hAnsi="Arial" w:cs="Arial"/>
          <w:b/>
          <w:color w:val="FF0000"/>
        </w:rPr>
      </w:pPr>
    </w:p>
    <w:p w:rsidR="003F55DE" w:rsidRDefault="003F55DE" w:rsidP="005474E8">
      <w:pPr>
        <w:pStyle w:val="Style15"/>
        <w:widowControl/>
        <w:tabs>
          <w:tab w:val="left" w:pos="710"/>
        </w:tabs>
        <w:spacing w:line="276" w:lineRule="auto"/>
        <w:ind w:left="720" w:firstLine="0"/>
        <w:jc w:val="center"/>
        <w:rPr>
          <w:rFonts w:ascii="Arial" w:hAnsi="Arial" w:cs="Arial"/>
          <w:b/>
        </w:rPr>
      </w:pPr>
      <w:r w:rsidRPr="006E2589">
        <w:rPr>
          <w:rFonts w:ascii="Arial" w:hAnsi="Arial" w:cs="Arial"/>
          <w:b/>
        </w:rPr>
        <w:t>Część II zamówienia</w:t>
      </w:r>
    </w:p>
    <w:p w:rsidR="005F08DB" w:rsidRPr="006E2589" w:rsidRDefault="005F08DB" w:rsidP="005474E8">
      <w:pPr>
        <w:pStyle w:val="Style15"/>
        <w:widowControl/>
        <w:tabs>
          <w:tab w:val="left" w:pos="710"/>
        </w:tabs>
        <w:spacing w:line="276" w:lineRule="auto"/>
        <w:ind w:left="720" w:firstLine="0"/>
        <w:jc w:val="center"/>
        <w:rPr>
          <w:rFonts w:ascii="Arial" w:hAnsi="Arial" w:cs="Arial"/>
        </w:rPr>
      </w:pPr>
    </w:p>
    <w:tbl>
      <w:tblPr>
        <w:tblW w:w="0" w:type="auto"/>
        <w:jc w:val="center"/>
        <w:tblInd w:w="-378" w:type="dxa"/>
        <w:tblLayout w:type="fixed"/>
        <w:tblCellMar>
          <w:left w:w="40" w:type="dxa"/>
          <w:right w:w="40" w:type="dxa"/>
        </w:tblCellMar>
        <w:tblLook w:val="0000" w:firstRow="0" w:lastRow="0" w:firstColumn="0" w:lastColumn="0" w:noHBand="0" w:noVBand="0"/>
      </w:tblPr>
      <w:tblGrid>
        <w:gridCol w:w="500"/>
        <w:gridCol w:w="2608"/>
        <w:gridCol w:w="1587"/>
        <w:gridCol w:w="2645"/>
        <w:gridCol w:w="1247"/>
      </w:tblGrid>
      <w:tr w:rsidR="005F08DB" w:rsidRPr="00504D04" w:rsidTr="00885617">
        <w:trPr>
          <w:jc w:val="center"/>
        </w:trPr>
        <w:tc>
          <w:tcPr>
            <w:tcW w:w="500"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sidRPr="008F3DC9">
              <w:rPr>
                <w:rStyle w:val="FontStyle11"/>
                <w:b w:val="0"/>
                <w:sz w:val="20"/>
                <w:szCs w:val="20"/>
              </w:rPr>
              <w:t>Lp.</w:t>
            </w:r>
          </w:p>
        </w:tc>
        <w:tc>
          <w:tcPr>
            <w:tcW w:w="2608"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Pr>
                <w:rStyle w:val="FontStyle11"/>
                <w:b w:val="0"/>
                <w:sz w:val="20"/>
                <w:szCs w:val="20"/>
              </w:rPr>
              <w:t>Marka pojazdu</w:t>
            </w:r>
          </w:p>
        </w:tc>
        <w:tc>
          <w:tcPr>
            <w:tcW w:w="158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192" w:lineRule="exact"/>
              <w:rPr>
                <w:rStyle w:val="FontStyle12"/>
                <w:b w:val="0"/>
                <w:sz w:val="20"/>
                <w:szCs w:val="20"/>
              </w:rPr>
            </w:pPr>
            <w:r w:rsidRPr="008F3DC9">
              <w:rPr>
                <w:rStyle w:val="FontStyle11"/>
                <w:b w:val="0"/>
                <w:sz w:val="20"/>
                <w:szCs w:val="20"/>
              </w:rPr>
              <w:t xml:space="preserve">Numer </w:t>
            </w:r>
            <w:r w:rsidRPr="008F3DC9">
              <w:rPr>
                <w:rStyle w:val="FontStyle12"/>
                <w:b w:val="0"/>
                <w:sz w:val="20"/>
                <w:szCs w:val="20"/>
              </w:rPr>
              <w:t>rejestracyjny</w:t>
            </w:r>
          </w:p>
        </w:tc>
        <w:tc>
          <w:tcPr>
            <w:tcW w:w="2645"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sidRPr="008F3DC9">
              <w:rPr>
                <w:rStyle w:val="FontStyle11"/>
                <w:b w:val="0"/>
                <w:sz w:val="20"/>
                <w:szCs w:val="20"/>
              </w:rPr>
              <w:t>Nr VIN</w:t>
            </w:r>
          </w:p>
        </w:tc>
        <w:tc>
          <w:tcPr>
            <w:tcW w:w="124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sidRPr="008F3DC9">
              <w:rPr>
                <w:rStyle w:val="FontStyle11"/>
                <w:b w:val="0"/>
                <w:sz w:val="20"/>
                <w:szCs w:val="20"/>
              </w:rPr>
              <w:t>Rok produkcji</w:t>
            </w:r>
          </w:p>
        </w:tc>
      </w:tr>
      <w:tr w:rsidR="005F08DB" w:rsidRPr="00504D04" w:rsidTr="00885617">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sidRPr="008F3DC9">
              <w:rPr>
                <w:rStyle w:val="FontStyle11"/>
                <w:b w:val="0"/>
                <w:sz w:val="20"/>
                <w:szCs w:val="20"/>
              </w:rPr>
              <w:t>1</w:t>
            </w:r>
          </w:p>
        </w:tc>
        <w:tc>
          <w:tcPr>
            <w:tcW w:w="2608" w:type="dxa"/>
            <w:vMerge w:val="restart"/>
            <w:tcBorders>
              <w:top w:val="single" w:sz="6" w:space="0" w:color="auto"/>
              <w:left w:val="single" w:sz="6" w:space="0" w:color="auto"/>
              <w:right w:val="single" w:sz="6" w:space="0" w:color="auto"/>
            </w:tcBorders>
            <w:vAlign w:val="center"/>
          </w:tcPr>
          <w:p w:rsidR="005F08DB" w:rsidRPr="008F3DC9" w:rsidRDefault="005F08DB" w:rsidP="00885617">
            <w:pPr>
              <w:pStyle w:val="Style3"/>
              <w:widowControl/>
              <w:spacing w:line="187" w:lineRule="exact"/>
              <w:rPr>
                <w:rStyle w:val="FontStyle11"/>
                <w:b w:val="0"/>
                <w:sz w:val="20"/>
                <w:szCs w:val="20"/>
              </w:rPr>
            </w:pPr>
            <w:r w:rsidRPr="008F3DC9">
              <w:rPr>
                <w:rStyle w:val="FontStyle11"/>
                <w:b w:val="0"/>
                <w:sz w:val="20"/>
                <w:szCs w:val="20"/>
              </w:rPr>
              <w:t xml:space="preserve">Samochód </w:t>
            </w:r>
            <w:r>
              <w:rPr>
                <w:rStyle w:val="FontStyle11"/>
                <w:b w:val="0"/>
                <w:sz w:val="20"/>
                <w:szCs w:val="20"/>
              </w:rPr>
              <w:t xml:space="preserve">ogólnego przeznaczenia </w:t>
            </w:r>
            <w:r w:rsidRPr="008F3DC9">
              <w:rPr>
                <w:rStyle w:val="FontStyle11"/>
                <w:b w:val="0"/>
                <w:sz w:val="20"/>
                <w:szCs w:val="20"/>
              </w:rPr>
              <w:t xml:space="preserve">dużej ładowności </w:t>
            </w:r>
            <w:r>
              <w:rPr>
                <w:rStyle w:val="FontStyle11"/>
                <w:b w:val="0"/>
                <w:sz w:val="20"/>
                <w:szCs w:val="20"/>
              </w:rPr>
              <w:t xml:space="preserve">IVECO </w:t>
            </w:r>
            <w:proofErr w:type="spellStart"/>
            <w:r>
              <w:rPr>
                <w:rStyle w:val="FontStyle11"/>
                <w:b w:val="0"/>
                <w:sz w:val="20"/>
                <w:szCs w:val="20"/>
              </w:rPr>
              <w:t>Stralis</w:t>
            </w:r>
            <w:proofErr w:type="spellEnd"/>
            <w:r>
              <w:rPr>
                <w:rStyle w:val="FontStyle11"/>
                <w:b w:val="0"/>
                <w:sz w:val="20"/>
                <w:szCs w:val="20"/>
              </w:rPr>
              <w:t xml:space="preserve"> AT260S35Y/P</w:t>
            </w:r>
          </w:p>
        </w:tc>
        <w:tc>
          <w:tcPr>
            <w:tcW w:w="158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A96E22">
            <w:pPr>
              <w:pStyle w:val="Style3"/>
              <w:widowControl/>
              <w:spacing w:line="240" w:lineRule="auto"/>
              <w:rPr>
                <w:rStyle w:val="FontStyle11"/>
                <w:b w:val="0"/>
                <w:sz w:val="20"/>
                <w:szCs w:val="20"/>
              </w:rPr>
            </w:pPr>
            <w:r w:rsidRPr="008F3DC9">
              <w:rPr>
                <w:rStyle w:val="FontStyle11"/>
                <w:b w:val="0"/>
                <w:sz w:val="20"/>
                <w:szCs w:val="20"/>
              </w:rPr>
              <w:t>UE 0</w:t>
            </w:r>
            <w:r w:rsidR="00A96E22">
              <w:rPr>
                <w:rStyle w:val="FontStyle11"/>
                <w:b w:val="0"/>
                <w:sz w:val="20"/>
                <w:szCs w:val="20"/>
              </w:rPr>
              <w:t>1828</w:t>
            </w:r>
          </w:p>
        </w:tc>
        <w:tc>
          <w:tcPr>
            <w:tcW w:w="2645" w:type="dxa"/>
            <w:tcBorders>
              <w:top w:val="single" w:sz="6" w:space="0" w:color="auto"/>
              <w:left w:val="single" w:sz="6" w:space="0" w:color="auto"/>
              <w:bottom w:val="single" w:sz="6" w:space="0" w:color="auto"/>
              <w:right w:val="single" w:sz="6" w:space="0" w:color="auto"/>
            </w:tcBorders>
            <w:vAlign w:val="center"/>
          </w:tcPr>
          <w:p w:rsidR="005F08DB" w:rsidRPr="008F3DC9" w:rsidRDefault="00A96E22" w:rsidP="00A96E22">
            <w:pPr>
              <w:pStyle w:val="Style3"/>
              <w:widowControl/>
              <w:spacing w:line="240" w:lineRule="auto"/>
              <w:rPr>
                <w:rStyle w:val="FontStyle11"/>
                <w:b w:val="0"/>
                <w:sz w:val="20"/>
                <w:szCs w:val="20"/>
              </w:rPr>
            </w:pPr>
            <w:r>
              <w:rPr>
                <w:rStyle w:val="FontStyle11"/>
                <w:b w:val="0"/>
                <w:sz w:val="20"/>
                <w:szCs w:val="20"/>
              </w:rPr>
              <w:t>WJME2NP0054288404</w:t>
            </w:r>
          </w:p>
        </w:tc>
        <w:tc>
          <w:tcPr>
            <w:tcW w:w="1247" w:type="dxa"/>
            <w:tcBorders>
              <w:top w:val="single" w:sz="6" w:space="0" w:color="auto"/>
              <w:left w:val="single" w:sz="6" w:space="0" w:color="auto"/>
              <w:bottom w:val="single" w:sz="6" w:space="0" w:color="auto"/>
              <w:right w:val="single" w:sz="6" w:space="0" w:color="auto"/>
            </w:tcBorders>
            <w:vAlign w:val="center"/>
          </w:tcPr>
          <w:p w:rsidR="005F08DB" w:rsidRPr="008F3DC9" w:rsidRDefault="00A96E22" w:rsidP="00885617">
            <w:pPr>
              <w:pStyle w:val="Style3"/>
              <w:widowControl/>
              <w:spacing w:line="240" w:lineRule="auto"/>
              <w:ind w:left="326"/>
              <w:rPr>
                <w:rStyle w:val="FontStyle11"/>
                <w:b w:val="0"/>
                <w:sz w:val="20"/>
                <w:szCs w:val="20"/>
              </w:rPr>
            </w:pPr>
            <w:r>
              <w:rPr>
                <w:rStyle w:val="FontStyle11"/>
                <w:b w:val="0"/>
                <w:sz w:val="20"/>
                <w:szCs w:val="20"/>
              </w:rPr>
              <w:t>2004</w:t>
            </w:r>
          </w:p>
        </w:tc>
      </w:tr>
      <w:tr w:rsidR="00A96E22" w:rsidRPr="00504D04" w:rsidTr="00885617">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A96E22" w:rsidRPr="008F3DC9" w:rsidRDefault="00A96E22" w:rsidP="00885617">
            <w:pPr>
              <w:pStyle w:val="Style3"/>
              <w:widowControl/>
              <w:spacing w:line="240" w:lineRule="auto"/>
              <w:rPr>
                <w:rStyle w:val="FontStyle11"/>
                <w:b w:val="0"/>
                <w:sz w:val="20"/>
                <w:szCs w:val="20"/>
              </w:rPr>
            </w:pPr>
            <w:r w:rsidRPr="008F3DC9">
              <w:rPr>
                <w:rStyle w:val="FontStyle11"/>
                <w:b w:val="0"/>
                <w:sz w:val="20"/>
                <w:szCs w:val="20"/>
              </w:rPr>
              <w:t>2</w:t>
            </w:r>
          </w:p>
        </w:tc>
        <w:tc>
          <w:tcPr>
            <w:tcW w:w="2608" w:type="dxa"/>
            <w:vMerge/>
            <w:tcBorders>
              <w:left w:val="single" w:sz="6" w:space="0" w:color="auto"/>
              <w:right w:val="single" w:sz="6" w:space="0" w:color="auto"/>
            </w:tcBorders>
          </w:tcPr>
          <w:p w:rsidR="00A96E22" w:rsidRPr="008F3DC9" w:rsidRDefault="00A96E22" w:rsidP="00885617">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6" w:space="0" w:color="auto"/>
              <w:right w:val="single" w:sz="6" w:space="0" w:color="auto"/>
            </w:tcBorders>
            <w:vAlign w:val="center"/>
          </w:tcPr>
          <w:p w:rsidR="00A96E22" w:rsidRPr="008F3DC9" w:rsidRDefault="00A96E22" w:rsidP="00B14DA3">
            <w:pPr>
              <w:pStyle w:val="Style3"/>
              <w:widowControl/>
              <w:spacing w:line="240" w:lineRule="auto"/>
              <w:rPr>
                <w:rStyle w:val="FontStyle11"/>
                <w:b w:val="0"/>
                <w:sz w:val="20"/>
                <w:szCs w:val="20"/>
              </w:rPr>
            </w:pPr>
            <w:r w:rsidRPr="008F3DC9">
              <w:rPr>
                <w:rStyle w:val="FontStyle11"/>
                <w:b w:val="0"/>
                <w:sz w:val="20"/>
                <w:szCs w:val="20"/>
              </w:rPr>
              <w:t>UE 0</w:t>
            </w:r>
            <w:r>
              <w:rPr>
                <w:rStyle w:val="FontStyle11"/>
                <w:b w:val="0"/>
                <w:sz w:val="20"/>
                <w:szCs w:val="20"/>
              </w:rPr>
              <w:t>18</w:t>
            </w:r>
            <w:r w:rsidR="00B14DA3">
              <w:rPr>
                <w:rStyle w:val="FontStyle11"/>
                <w:b w:val="0"/>
                <w:sz w:val="20"/>
                <w:szCs w:val="20"/>
              </w:rPr>
              <w:t>31</w:t>
            </w:r>
          </w:p>
        </w:tc>
        <w:tc>
          <w:tcPr>
            <w:tcW w:w="2645" w:type="dxa"/>
            <w:tcBorders>
              <w:top w:val="single" w:sz="6" w:space="0" w:color="auto"/>
              <w:left w:val="single" w:sz="6" w:space="0" w:color="auto"/>
              <w:bottom w:val="single" w:sz="6" w:space="0" w:color="auto"/>
              <w:right w:val="single" w:sz="6" w:space="0" w:color="auto"/>
            </w:tcBorders>
            <w:vAlign w:val="center"/>
          </w:tcPr>
          <w:p w:rsidR="00A96E22" w:rsidRPr="008F3DC9" w:rsidRDefault="00A96E22" w:rsidP="00B14DA3">
            <w:pPr>
              <w:pStyle w:val="Style3"/>
              <w:widowControl/>
              <w:spacing w:line="240" w:lineRule="auto"/>
              <w:rPr>
                <w:rStyle w:val="FontStyle11"/>
                <w:b w:val="0"/>
                <w:sz w:val="20"/>
                <w:szCs w:val="20"/>
              </w:rPr>
            </w:pPr>
            <w:r>
              <w:rPr>
                <w:rStyle w:val="FontStyle11"/>
                <w:b w:val="0"/>
                <w:sz w:val="20"/>
                <w:szCs w:val="20"/>
              </w:rPr>
              <w:t>WJME2NP0054288</w:t>
            </w:r>
            <w:r w:rsidR="00B14DA3">
              <w:rPr>
                <w:rStyle w:val="FontStyle11"/>
                <w:b w:val="0"/>
                <w:sz w:val="20"/>
                <w:szCs w:val="20"/>
              </w:rPr>
              <w:t>482</w:t>
            </w:r>
          </w:p>
        </w:tc>
        <w:tc>
          <w:tcPr>
            <w:tcW w:w="1247" w:type="dxa"/>
            <w:tcBorders>
              <w:top w:val="single" w:sz="6" w:space="0" w:color="auto"/>
              <w:left w:val="single" w:sz="6" w:space="0" w:color="auto"/>
              <w:bottom w:val="single" w:sz="6" w:space="0" w:color="auto"/>
              <w:right w:val="single" w:sz="6" w:space="0" w:color="auto"/>
            </w:tcBorders>
            <w:vAlign w:val="center"/>
          </w:tcPr>
          <w:p w:rsidR="00A96E22" w:rsidRPr="008F3DC9" w:rsidRDefault="00A96E22" w:rsidP="00885617">
            <w:pPr>
              <w:pStyle w:val="Style3"/>
              <w:widowControl/>
              <w:spacing w:line="240" w:lineRule="auto"/>
              <w:ind w:left="326"/>
              <w:rPr>
                <w:rStyle w:val="FontStyle11"/>
                <w:b w:val="0"/>
                <w:sz w:val="20"/>
                <w:szCs w:val="20"/>
              </w:rPr>
            </w:pPr>
            <w:r>
              <w:rPr>
                <w:rStyle w:val="FontStyle11"/>
                <w:b w:val="0"/>
                <w:sz w:val="20"/>
                <w:szCs w:val="20"/>
              </w:rPr>
              <w:t>2004</w:t>
            </w:r>
          </w:p>
        </w:tc>
      </w:tr>
      <w:tr w:rsidR="005F08DB" w:rsidRPr="00504D04" w:rsidTr="00885617">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Pr>
                <w:rStyle w:val="FontStyle11"/>
                <w:b w:val="0"/>
                <w:sz w:val="20"/>
                <w:szCs w:val="20"/>
              </w:rPr>
              <w:t>3</w:t>
            </w:r>
          </w:p>
        </w:tc>
        <w:tc>
          <w:tcPr>
            <w:tcW w:w="2608" w:type="dxa"/>
            <w:vMerge/>
            <w:tcBorders>
              <w:left w:val="single" w:sz="6" w:space="0" w:color="auto"/>
              <w:right w:val="single" w:sz="6" w:space="0" w:color="auto"/>
            </w:tcBorders>
          </w:tcPr>
          <w:p w:rsidR="005F08DB" w:rsidRPr="008F3DC9" w:rsidRDefault="005F08DB" w:rsidP="00885617">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B14DA3">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02</w:t>
            </w:r>
            <w:r w:rsidR="00B14DA3">
              <w:rPr>
                <w:rStyle w:val="FontStyle11"/>
                <w:b w:val="0"/>
                <w:sz w:val="20"/>
                <w:szCs w:val="20"/>
              </w:rPr>
              <w:t>172</w:t>
            </w:r>
          </w:p>
        </w:tc>
        <w:tc>
          <w:tcPr>
            <w:tcW w:w="2645"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B14DA3">
            <w:pPr>
              <w:pStyle w:val="Style3"/>
              <w:widowControl/>
              <w:spacing w:line="240" w:lineRule="auto"/>
              <w:rPr>
                <w:rStyle w:val="FontStyle11"/>
                <w:b w:val="0"/>
                <w:sz w:val="20"/>
                <w:szCs w:val="20"/>
              </w:rPr>
            </w:pPr>
            <w:r>
              <w:rPr>
                <w:rStyle w:val="FontStyle11"/>
                <w:b w:val="0"/>
                <w:sz w:val="20"/>
                <w:szCs w:val="20"/>
              </w:rPr>
              <w:t>WJME2NP00643</w:t>
            </w:r>
            <w:r w:rsidR="00B14DA3">
              <w:rPr>
                <w:rStyle w:val="FontStyle11"/>
                <w:b w:val="0"/>
                <w:sz w:val="20"/>
                <w:szCs w:val="20"/>
              </w:rPr>
              <w:t>04353</w:t>
            </w:r>
          </w:p>
        </w:tc>
        <w:tc>
          <w:tcPr>
            <w:tcW w:w="124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B14DA3">
            <w:pPr>
              <w:pStyle w:val="Style3"/>
              <w:widowControl/>
              <w:spacing w:line="240" w:lineRule="auto"/>
              <w:ind w:left="322"/>
              <w:rPr>
                <w:rStyle w:val="FontStyle11"/>
                <w:b w:val="0"/>
                <w:sz w:val="20"/>
                <w:szCs w:val="20"/>
              </w:rPr>
            </w:pPr>
            <w:r w:rsidRPr="008F3DC9">
              <w:rPr>
                <w:rStyle w:val="FontStyle11"/>
                <w:b w:val="0"/>
                <w:sz w:val="20"/>
                <w:szCs w:val="20"/>
              </w:rPr>
              <w:t>200</w:t>
            </w:r>
            <w:r w:rsidR="00B14DA3">
              <w:rPr>
                <w:rStyle w:val="FontStyle11"/>
                <w:b w:val="0"/>
                <w:sz w:val="20"/>
                <w:szCs w:val="20"/>
              </w:rPr>
              <w:t>5</w:t>
            </w:r>
          </w:p>
        </w:tc>
      </w:tr>
      <w:tr w:rsidR="005F08DB" w:rsidRPr="00504D04" w:rsidTr="00885617">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Pr>
                <w:rStyle w:val="FontStyle11"/>
                <w:b w:val="0"/>
                <w:sz w:val="20"/>
                <w:szCs w:val="20"/>
              </w:rPr>
              <w:t>4</w:t>
            </w:r>
          </w:p>
        </w:tc>
        <w:tc>
          <w:tcPr>
            <w:tcW w:w="2608" w:type="dxa"/>
            <w:vMerge/>
            <w:tcBorders>
              <w:left w:val="single" w:sz="6" w:space="0" w:color="auto"/>
              <w:right w:val="single" w:sz="6" w:space="0" w:color="auto"/>
            </w:tcBorders>
          </w:tcPr>
          <w:p w:rsidR="005F08DB" w:rsidRPr="008F3DC9" w:rsidRDefault="005F08DB" w:rsidP="00885617">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B14DA3">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01</w:t>
            </w:r>
            <w:r w:rsidR="00B14DA3">
              <w:rPr>
                <w:rStyle w:val="FontStyle11"/>
                <w:b w:val="0"/>
                <w:sz w:val="20"/>
                <w:szCs w:val="20"/>
              </w:rPr>
              <w:t>800</w:t>
            </w:r>
          </w:p>
        </w:tc>
        <w:tc>
          <w:tcPr>
            <w:tcW w:w="2645" w:type="dxa"/>
            <w:tcBorders>
              <w:top w:val="single" w:sz="6" w:space="0" w:color="auto"/>
              <w:left w:val="single" w:sz="6" w:space="0" w:color="auto"/>
              <w:bottom w:val="single" w:sz="6" w:space="0" w:color="auto"/>
              <w:right w:val="single" w:sz="6" w:space="0" w:color="auto"/>
            </w:tcBorders>
            <w:vAlign w:val="center"/>
          </w:tcPr>
          <w:p w:rsidR="005F08DB" w:rsidRPr="008F3DC9" w:rsidRDefault="00B14DA3" w:rsidP="00885617">
            <w:pPr>
              <w:pStyle w:val="Style3"/>
              <w:widowControl/>
              <w:spacing w:line="240" w:lineRule="auto"/>
              <w:rPr>
                <w:rStyle w:val="FontStyle11"/>
                <w:b w:val="0"/>
                <w:sz w:val="20"/>
                <w:szCs w:val="20"/>
              </w:rPr>
            </w:pPr>
            <w:r>
              <w:rPr>
                <w:rStyle w:val="FontStyle11"/>
                <w:b w:val="0"/>
                <w:sz w:val="20"/>
                <w:szCs w:val="20"/>
              </w:rPr>
              <w:t>WJME2NP0054288245</w:t>
            </w:r>
          </w:p>
        </w:tc>
        <w:tc>
          <w:tcPr>
            <w:tcW w:w="124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ind w:left="322"/>
              <w:rPr>
                <w:rStyle w:val="FontStyle11"/>
                <w:b w:val="0"/>
                <w:sz w:val="20"/>
                <w:szCs w:val="20"/>
              </w:rPr>
            </w:pPr>
            <w:r w:rsidRPr="008F3DC9">
              <w:rPr>
                <w:rStyle w:val="FontStyle11"/>
                <w:b w:val="0"/>
                <w:sz w:val="20"/>
                <w:szCs w:val="20"/>
              </w:rPr>
              <w:t>200</w:t>
            </w:r>
            <w:r>
              <w:rPr>
                <w:rStyle w:val="FontStyle11"/>
                <w:b w:val="0"/>
                <w:sz w:val="20"/>
                <w:szCs w:val="20"/>
              </w:rPr>
              <w:t>4</w:t>
            </w:r>
          </w:p>
        </w:tc>
      </w:tr>
      <w:tr w:rsidR="00B14DA3" w:rsidRPr="00504D04" w:rsidTr="00885617">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B14DA3" w:rsidRPr="008F3DC9" w:rsidRDefault="00B14DA3" w:rsidP="00885617">
            <w:pPr>
              <w:pStyle w:val="Style3"/>
              <w:widowControl/>
              <w:spacing w:line="240" w:lineRule="auto"/>
              <w:rPr>
                <w:rStyle w:val="FontStyle11"/>
                <w:b w:val="0"/>
                <w:sz w:val="20"/>
                <w:szCs w:val="20"/>
              </w:rPr>
            </w:pPr>
            <w:r>
              <w:rPr>
                <w:rStyle w:val="FontStyle11"/>
                <w:b w:val="0"/>
                <w:sz w:val="20"/>
                <w:szCs w:val="20"/>
              </w:rPr>
              <w:t>5</w:t>
            </w:r>
          </w:p>
        </w:tc>
        <w:tc>
          <w:tcPr>
            <w:tcW w:w="2608" w:type="dxa"/>
            <w:vMerge/>
            <w:tcBorders>
              <w:left w:val="single" w:sz="6" w:space="0" w:color="auto"/>
              <w:right w:val="single" w:sz="6" w:space="0" w:color="auto"/>
            </w:tcBorders>
          </w:tcPr>
          <w:p w:rsidR="00B14DA3" w:rsidRPr="008F3DC9" w:rsidRDefault="00B14DA3" w:rsidP="00885617">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6" w:space="0" w:color="auto"/>
              <w:right w:val="single" w:sz="6" w:space="0" w:color="auto"/>
            </w:tcBorders>
            <w:vAlign w:val="center"/>
          </w:tcPr>
          <w:p w:rsidR="00B14DA3" w:rsidRPr="008F3DC9" w:rsidRDefault="00B14DA3" w:rsidP="00B14DA3">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01801</w:t>
            </w:r>
          </w:p>
        </w:tc>
        <w:tc>
          <w:tcPr>
            <w:tcW w:w="2645" w:type="dxa"/>
            <w:tcBorders>
              <w:top w:val="single" w:sz="6" w:space="0" w:color="auto"/>
              <w:left w:val="single" w:sz="6" w:space="0" w:color="auto"/>
              <w:bottom w:val="single" w:sz="6" w:space="0" w:color="auto"/>
              <w:right w:val="single" w:sz="6" w:space="0" w:color="auto"/>
            </w:tcBorders>
            <w:vAlign w:val="center"/>
          </w:tcPr>
          <w:p w:rsidR="00B14DA3" w:rsidRPr="008F3DC9" w:rsidRDefault="00B14DA3" w:rsidP="00B14DA3">
            <w:pPr>
              <w:pStyle w:val="Style3"/>
              <w:widowControl/>
              <w:spacing w:line="240" w:lineRule="auto"/>
              <w:rPr>
                <w:rStyle w:val="FontStyle11"/>
                <w:b w:val="0"/>
                <w:sz w:val="20"/>
                <w:szCs w:val="20"/>
              </w:rPr>
            </w:pPr>
            <w:r>
              <w:rPr>
                <w:rStyle w:val="FontStyle11"/>
                <w:b w:val="0"/>
                <w:sz w:val="20"/>
                <w:szCs w:val="20"/>
              </w:rPr>
              <w:t>WJME2NP0054288636</w:t>
            </w:r>
          </w:p>
        </w:tc>
        <w:tc>
          <w:tcPr>
            <w:tcW w:w="1247" w:type="dxa"/>
            <w:tcBorders>
              <w:top w:val="single" w:sz="6" w:space="0" w:color="auto"/>
              <w:left w:val="single" w:sz="6" w:space="0" w:color="auto"/>
              <w:bottom w:val="single" w:sz="6" w:space="0" w:color="auto"/>
              <w:right w:val="single" w:sz="6" w:space="0" w:color="auto"/>
            </w:tcBorders>
            <w:vAlign w:val="center"/>
          </w:tcPr>
          <w:p w:rsidR="00B14DA3" w:rsidRPr="008F3DC9" w:rsidRDefault="00B14DA3" w:rsidP="00885617">
            <w:pPr>
              <w:pStyle w:val="Style3"/>
              <w:widowControl/>
              <w:spacing w:line="240" w:lineRule="auto"/>
              <w:ind w:left="322"/>
              <w:rPr>
                <w:rStyle w:val="FontStyle11"/>
                <w:b w:val="0"/>
                <w:sz w:val="20"/>
                <w:szCs w:val="20"/>
              </w:rPr>
            </w:pPr>
            <w:r w:rsidRPr="008F3DC9">
              <w:rPr>
                <w:rStyle w:val="FontStyle11"/>
                <w:b w:val="0"/>
                <w:sz w:val="20"/>
                <w:szCs w:val="20"/>
              </w:rPr>
              <w:t>200</w:t>
            </w:r>
            <w:r>
              <w:rPr>
                <w:rStyle w:val="FontStyle11"/>
                <w:b w:val="0"/>
                <w:sz w:val="20"/>
                <w:szCs w:val="20"/>
              </w:rPr>
              <w:t>4</w:t>
            </w:r>
          </w:p>
        </w:tc>
      </w:tr>
      <w:tr w:rsidR="005F08DB" w:rsidRPr="00504D04" w:rsidTr="00885617">
        <w:trPr>
          <w:trHeight w:val="283"/>
          <w:jc w:val="center"/>
        </w:trPr>
        <w:tc>
          <w:tcPr>
            <w:tcW w:w="500" w:type="dxa"/>
            <w:tcBorders>
              <w:top w:val="single" w:sz="6" w:space="0" w:color="auto"/>
              <w:left w:val="single" w:sz="6" w:space="0" w:color="auto"/>
              <w:bottom w:val="single" w:sz="4"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Pr>
                <w:rStyle w:val="FontStyle11"/>
                <w:b w:val="0"/>
                <w:sz w:val="20"/>
                <w:szCs w:val="20"/>
              </w:rPr>
              <w:t>6</w:t>
            </w:r>
          </w:p>
        </w:tc>
        <w:tc>
          <w:tcPr>
            <w:tcW w:w="2608" w:type="dxa"/>
            <w:vMerge/>
            <w:tcBorders>
              <w:left w:val="single" w:sz="6" w:space="0" w:color="auto"/>
              <w:bottom w:val="single" w:sz="4" w:space="0" w:color="auto"/>
              <w:right w:val="single" w:sz="6" w:space="0" w:color="auto"/>
            </w:tcBorders>
          </w:tcPr>
          <w:p w:rsidR="005F08DB" w:rsidRPr="008F3DC9" w:rsidRDefault="005F08DB" w:rsidP="00885617">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4" w:space="0" w:color="auto"/>
              <w:right w:val="single" w:sz="6" w:space="0" w:color="auto"/>
            </w:tcBorders>
            <w:vAlign w:val="center"/>
          </w:tcPr>
          <w:p w:rsidR="005F08DB" w:rsidRPr="008F3DC9" w:rsidRDefault="005F08DB" w:rsidP="00B14DA3">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018</w:t>
            </w:r>
            <w:r w:rsidR="00B14DA3">
              <w:rPr>
                <w:rStyle w:val="FontStyle11"/>
                <w:b w:val="0"/>
                <w:sz w:val="20"/>
                <w:szCs w:val="20"/>
              </w:rPr>
              <w:t>22</w:t>
            </w:r>
          </w:p>
        </w:tc>
        <w:tc>
          <w:tcPr>
            <w:tcW w:w="2645" w:type="dxa"/>
            <w:tcBorders>
              <w:top w:val="single" w:sz="6" w:space="0" w:color="auto"/>
              <w:left w:val="single" w:sz="6" w:space="0" w:color="auto"/>
              <w:bottom w:val="single" w:sz="4" w:space="0" w:color="auto"/>
              <w:right w:val="single" w:sz="6" w:space="0" w:color="auto"/>
            </w:tcBorders>
            <w:vAlign w:val="center"/>
          </w:tcPr>
          <w:p w:rsidR="005F08DB" w:rsidRPr="008F3DC9" w:rsidRDefault="005F08DB" w:rsidP="00B14DA3">
            <w:pPr>
              <w:pStyle w:val="Style3"/>
              <w:widowControl/>
              <w:spacing w:line="240" w:lineRule="auto"/>
              <w:rPr>
                <w:rStyle w:val="FontStyle11"/>
                <w:b w:val="0"/>
                <w:sz w:val="20"/>
                <w:szCs w:val="20"/>
              </w:rPr>
            </w:pPr>
            <w:r>
              <w:rPr>
                <w:rStyle w:val="FontStyle11"/>
                <w:b w:val="0"/>
                <w:sz w:val="20"/>
                <w:szCs w:val="20"/>
              </w:rPr>
              <w:t>WJME2NP0054</w:t>
            </w:r>
            <w:r w:rsidR="00B14DA3">
              <w:rPr>
                <w:rStyle w:val="FontStyle11"/>
                <w:b w:val="0"/>
                <w:sz w:val="20"/>
                <w:szCs w:val="20"/>
              </w:rPr>
              <w:t>2</w:t>
            </w:r>
            <w:r>
              <w:rPr>
                <w:rStyle w:val="FontStyle11"/>
                <w:b w:val="0"/>
                <w:sz w:val="20"/>
                <w:szCs w:val="20"/>
              </w:rPr>
              <w:t>88</w:t>
            </w:r>
            <w:r w:rsidR="00B14DA3">
              <w:rPr>
                <w:rStyle w:val="FontStyle11"/>
                <w:b w:val="0"/>
                <w:sz w:val="20"/>
                <w:szCs w:val="20"/>
              </w:rPr>
              <w:t>552</w:t>
            </w:r>
          </w:p>
        </w:tc>
        <w:tc>
          <w:tcPr>
            <w:tcW w:w="1247" w:type="dxa"/>
            <w:tcBorders>
              <w:top w:val="single" w:sz="6" w:space="0" w:color="auto"/>
              <w:left w:val="single" w:sz="6" w:space="0" w:color="auto"/>
              <w:bottom w:val="single" w:sz="4" w:space="0" w:color="auto"/>
              <w:right w:val="single" w:sz="6" w:space="0" w:color="auto"/>
            </w:tcBorders>
            <w:vAlign w:val="center"/>
          </w:tcPr>
          <w:p w:rsidR="005F08DB" w:rsidRPr="008F3DC9" w:rsidRDefault="005F08DB" w:rsidP="00885617">
            <w:pPr>
              <w:pStyle w:val="Style3"/>
              <w:widowControl/>
              <w:spacing w:line="240" w:lineRule="auto"/>
              <w:ind w:left="322"/>
              <w:rPr>
                <w:rStyle w:val="FontStyle11"/>
                <w:b w:val="0"/>
                <w:sz w:val="20"/>
                <w:szCs w:val="20"/>
              </w:rPr>
            </w:pPr>
            <w:r w:rsidRPr="008F3DC9">
              <w:rPr>
                <w:rStyle w:val="FontStyle11"/>
                <w:b w:val="0"/>
                <w:sz w:val="20"/>
                <w:szCs w:val="20"/>
              </w:rPr>
              <w:t>200</w:t>
            </w:r>
            <w:r>
              <w:rPr>
                <w:rStyle w:val="FontStyle11"/>
                <w:b w:val="0"/>
                <w:sz w:val="20"/>
                <w:szCs w:val="20"/>
              </w:rPr>
              <w:t>4</w:t>
            </w:r>
          </w:p>
        </w:tc>
      </w:tr>
    </w:tbl>
    <w:p w:rsidR="003F55DE" w:rsidRDefault="003F55DE" w:rsidP="005474E8">
      <w:pPr>
        <w:pStyle w:val="Akapitzlist"/>
        <w:spacing w:line="276" w:lineRule="auto"/>
        <w:ind w:left="774"/>
        <w:jc w:val="both"/>
        <w:rPr>
          <w:rFonts w:ascii="Arial" w:hAnsi="Arial" w:cs="Arial"/>
          <w:color w:val="FF0000"/>
          <w:sz w:val="24"/>
          <w:szCs w:val="24"/>
        </w:rPr>
      </w:pPr>
    </w:p>
    <w:p w:rsidR="00F17ADA" w:rsidRDefault="00F17ADA" w:rsidP="005474E8">
      <w:pPr>
        <w:pStyle w:val="Style15"/>
        <w:widowControl/>
        <w:tabs>
          <w:tab w:val="left" w:pos="710"/>
        </w:tabs>
        <w:spacing w:line="276" w:lineRule="auto"/>
        <w:ind w:left="720" w:firstLine="0"/>
        <w:jc w:val="center"/>
        <w:rPr>
          <w:rFonts w:ascii="Arial" w:hAnsi="Arial" w:cs="Arial"/>
          <w:b/>
        </w:rPr>
      </w:pPr>
    </w:p>
    <w:p w:rsidR="00504D04" w:rsidRDefault="00504D04" w:rsidP="005474E8">
      <w:pPr>
        <w:pStyle w:val="Style15"/>
        <w:widowControl/>
        <w:tabs>
          <w:tab w:val="left" w:pos="710"/>
        </w:tabs>
        <w:spacing w:line="276" w:lineRule="auto"/>
        <w:ind w:left="720" w:firstLine="0"/>
        <w:jc w:val="center"/>
        <w:rPr>
          <w:rFonts w:ascii="Arial" w:hAnsi="Arial" w:cs="Arial"/>
          <w:b/>
        </w:rPr>
      </w:pPr>
      <w:r w:rsidRPr="006E2589">
        <w:rPr>
          <w:rFonts w:ascii="Arial" w:hAnsi="Arial" w:cs="Arial"/>
          <w:b/>
        </w:rPr>
        <w:lastRenderedPageBreak/>
        <w:t>Część II</w:t>
      </w:r>
      <w:r w:rsidR="003F55DE" w:rsidRPr="006E2589">
        <w:rPr>
          <w:rFonts w:ascii="Arial" w:hAnsi="Arial" w:cs="Arial"/>
          <w:b/>
        </w:rPr>
        <w:t>I</w:t>
      </w:r>
      <w:r w:rsidRPr="006E2589">
        <w:rPr>
          <w:rFonts w:ascii="Arial" w:hAnsi="Arial" w:cs="Arial"/>
          <w:b/>
        </w:rPr>
        <w:t xml:space="preserve"> zamówienia</w:t>
      </w:r>
    </w:p>
    <w:p w:rsidR="00F17ADA" w:rsidRPr="006E2589" w:rsidRDefault="00F17ADA" w:rsidP="005474E8">
      <w:pPr>
        <w:pStyle w:val="Style15"/>
        <w:widowControl/>
        <w:tabs>
          <w:tab w:val="left" w:pos="710"/>
        </w:tabs>
        <w:spacing w:line="276" w:lineRule="auto"/>
        <w:ind w:left="720" w:firstLine="0"/>
        <w:jc w:val="center"/>
        <w:rPr>
          <w:rFonts w:ascii="Arial" w:hAnsi="Arial" w:cs="Arial"/>
          <w:b/>
        </w:rPr>
      </w:pPr>
    </w:p>
    <w:tbl>
      <w:tblPr>
        <w:tblW w:w="0" w:type="auto"/>
        <w:jc w:val="center"/>
        <w:tblInd w:w="-378" w:type="dxa"/>
        <w:tblLayout w:type="fixed"/>
        <w:tblCellMar>
          <w:left w:w="40" w:type="dxa"/>
          <w:right w:w="40" w:type="dxa"/>
        </w:tblCellMar>
        <w:tblLook w:val="0000" w:firstRow="0" w:lastRow="0" w:firstColumn="0" w:lastColumn="0" w:noHBand="0" w:noVBand="0"/>
      </w:tblPr>
      <w:tblGrid>
        <w:gridCol w:w="500"/>
        <w:gridCol w:w="2608"/>
        <w:gridCol w:w="1587"/>
        <w:gridCol w:w="2645"/>
        <w:gridCol w:w="1247"/>
      </w:tblGrid>
      <w:tr w:rsidR="005F08DB" w:rsidRPr="00504D04" w:rsidTr="00885617">
        <w:trPr>
          <w:jc w:val="center"/>
        </w:trPr>
        <w:tc>
          <w:tcPr>
            <w:tcW w:w="500"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sidRPr="008F3DC9">
              <w:rPr>
                <w:rStyle w:val="FontStyle11"/>
                <w:b w:val="0"/>
                <w:sz w:val="20"/>
                <w:szCs w:val="20"/>
              </w:rPr>
              <w:t>Lp.</w:t>
            </w:r>
          </w:p>
        </w:tc>
        <w:tc>
          <w:tcPr>
            <w:tcW w:w="2608"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Pr>
                <w:rStyle w:val="FontStyle11"/>
                <w:b w:val="0"/>
                <w:sz w:val="20"/>
                <w:szCs w:val="20"/>
              </w:rPr>
              <w:t>Marka pojazdu</w:t>
            </w:r>
          </w:p>
        </w:tc>
        <w:tc>
          <w:tcPr>
            <w:tcW w:w="158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192" w:lineRule="exact"/>
              <w:rPr>
                <w:rStyle w:val="FontStyle12"/>
                <w:b w:val="0"/>
                <w:sz w:val="20"/>
                <w:szCs w:val="20"/>
              </w:rPr>
            </w:pPr>
            <w:r w:rsidRPr="008F3DC9">
              <w:rPr>
                <w:rStyle w:val="FontStyle11"/>
                <w:b w:val="0"/>
                <w:sz w:val="20"/>
                <w:szCs w:val="20"/>
              </w:rPr>
              <w:t xml:space="preserve">Numer </w:t>
            </w:r>
            <w:r w:rsidRPr="008F3DC9">
              <w:rPr>
                <w:rStyle w:val="FontStyle12"/>
                <w:b w:val="0"/>
                <w:sz w:val="20"/>
                <w:szCs w:val="20"/>
              </w:rPr>
              <w:t>rejestracyjny</w:t>
            </w:r>
          </w:p>
        </w:tc>
        <w:tc>
          <w:tcPr>
            <w:tcW w:w="2645"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sidRPr="008F3DC9">
              <w:rPr>
                <w:rStyle w:val="FontStyle11"/>
                <w:b w:val="0"/>
                <w:sz w:val="20"/>
                <w:szCs w:val="20"/>
              </w:rPr>
              <w:t>Nr VIN</w:t>
            </w:r>
          </w:p>
        </w:tc>
        <w:tc>
          <w:tcPr>
            <w:tcW w:w="124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sidRPr="008F3DC9">
              <w:rPr>
                <w:rStyle w:val="FontStyle11"/>
                <w:b w:val="0"/>
                <w:sz w:val="20"/>
                <w:szCs w:val="20"/>
              </w:rPr>
              <w:t>Rok produkcji</w:t>
            </w:r>
          </w:p>
        </w:tc>
      </w:tr>
      <w:tr w:rsidR="00F17ADA" w:rsidRPr="00504D04" w:rsidTr="00885617">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F17ADA" w:rsidRPr="008F3DC9" w:rsidRDefault="00F17ADA" w:rsidP="00885617">
            <w:pPr>
              <w:pStyle w:val="Style3"/>
              <w:widowControl/>
              <w:spacing w:line="240" w:lineRule="auto"/>
              <w:rPr>
                <w:rStyle w:val="FontStyle11"/>
                <w:b w:val="0"/>
                <w:sz w:val="20"/>
                <w:szCs w:val="20"/>
              </w:rPr>
            </w:pPr>
            <w:r w:rsidRPr="008F3DC9">
              <w:rPr>
                <w:rStyle w:val="FontStyle11"/>
                <w:b w:val="0"/>
                <w:sz w:val="20"/>
                <w:szCs w:val="20"/>
              </w:rPr>
              <w:t>1</w:t>
            </w:r>
          </w:p>
        </w:tc>
        <w:tc>
          <w:tcPr>
            <w:tcW w:w="2608" w:type="dxa"/>
            <w:vMerge w:val="restart"/>
            <w:tcBorders>
              <w:top w:val="single" w:sz="6" w:space="0" w:color="auto"/>
              <w:left w:val="single" w:sz="6" w:space="0" w:color="auto"/>
              <w:right w:val="single" w:sz="6" w:space="0" w:color="auto"/>
            </w:tcBorders>
            <w:vAlign w:val="center"/>
          </w:tcPr>
          <w:p w:rsidR="00F17ADA" w:rsidRPr="008F3DC9" w:rsidRDefault="00F17ADA" w:rsidP="00885617">
            <w:pPr>
              <w:pStyle w:val="Style3"/>
              <w:widowControl/>
              <w:spacing w:line="187" w:lineRule="exact"/>
              <w:rPr>
                <w:rStyle w:val="FontStyle11"/>
                <w:b w:val="0"/>
                <w:sz w:val="20"/>
                <w:szCs w:val="20"/>
              </w:rPr>
            </w:pPr>
            <w:r w:rsidRPr="008F3DC9">
              <w:rPr>
                <w:rStyle w:val="FontStyle11"/>
                <w:b w:val="0"/>
                <w:sz w:val="20"/>
                <w:szCs w:val="20"/>
              </w:rPr>
              <w:t xml:space="preserve">Samochód </w:t>
            </w:r>
            <w:r>
              <w:rPr>
                <w:rStyle w:val="FontStyle11"/>
                <w:b w:val="0"/>
                <w:sz w:val="20"/>
                <w:szCs w:val="20"/>
              </w:rPr>
              <w:t xml:space="preserve">ogólnego przeznaczenia </w:t>
            </w:r>
            <w:r w:rsidRPr="008F3DC9">
              <w:rPr>
                <w:rStyle w:val="FontStyle11"/>
                <w:b w:val="0"/>
                <w:sz w:val="20"/>
                <w:szCs w:val="20"/>
              </w:rPr>
              <w:t xml:space="preserve">dużej ładowności </w:t>
            </w:r>
            <w:r>
              <w:rPr>
                <w:rStyle w:val="FontStyle11"/>
                <w:b w:val="0"/>
                <w:sz w:val="20"/>
                <w:szCs w:val="20"/>
              </w:rPr>
              <w:t xml:space="preserve">IVECO </w:t>
            </w:r>
            <w:proofErr w:type="spellStart"/>
            <w:r>
              <w:rPr>
                <w:rStyle w:val="FontStyle11"/>
                <w:b w:val="0"/>
                <w:sz w:val="20"/>
                <w:szCs w:val="20"/>
              </w:rPr>
              <w:t>Stralis</w:t>
            </w:r>
            <w:proofErr w:type="spellEnd"/>
            <w:r>
              <w:rPr>
                <w:rStyle w:val="FontStyle11"/>
                <w:b w:val="0"/>
                <w:sz w:val="20"/>
                <w:szCs w:val="20"/>
              </w:rPr>
              <w:t xml:space="preserve"> AT260S35Y/P</w:t>
            </w:r>
          </w:p>
        </w:tc>
        <w:tc>
          <w:tcPr>
            <w:tcW w:w="1587" w:type="dxa"/>
            <w:tcBorders>
              <w:top w:val="single" w:sz="6" w:space="0" w:color="auto"/>
              <w:left w:val="single" w:sz="6" w:space="0" w:color="auto"/>
              <w:bottom w:val="single" w:sz="6" w:space="0" w:color="auto"/>
              <w:right w:val="single" w:sz="6" w:space="0" w:color="auto"/>
            </w:tcBorders>
            <w:vAlign w:val="center"/>
          </w:tcPr>
          <w:p w:rsidR="00F17ADA" w:rsidRPr="008F3DC9" w:rsidRDefault="00F17ADA" w:rsidP="00F17ADA">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01823</w:t>
            </w:r>
          </w:p>
        </w:tc>
        <w:tc>
          <w:tcPr>
            <w:tcW w:w="2645" w:type="dxa"/>
            <w:tcBorders>
              <w:top w:val="single" w:sz="6" w:space="0" w:color="auto"/>
              <w:left w:val="single" w:sz="6" w:space="0" w:color="auto"/>
              <w:bottom w:val="single" w:sz="6" w:space="0" w:color="auto"/>
              <w:right w:val="single" w:sz="6" w:space="0" w:color="auto"/>
            </w:tcBorders>
            <w:vAlign w:val="center"/>
          </w:tcPr>
          <w:p w:rsidR="00F17ADA" w:rsidRPr="008F3DC9" w:rsidRDefault="00F17ADA" w:rsidP="00F17ADA">
            <w:pPr>
              <w:pStyle w:val="Style3"/>
              <w:widowControl/>
              <w:spacing w:line="240" w:lineRule="auto"/>
              <w:rPr>
                <w:rStyle w:val="FontStyle11"/>
                <w:b w:val="0"/>
                <w:sz w:val="20"/>
                <w:szCs w:val="20"/>
              </w:rPr>
            </w:pPr>
            <w:r>
              <w:rPr>
                <w:rStyle w:val="FontStyle11"/>
                <w:b w:val="0"/>
                <w:sz w:val="20"/>
                <w:szCs w:val="20"/>
              </w:rPr>
              <w:t>WJME2NP0054288401</w:t>
            </w:r>
          </w:p>
        </w:tc>
        <w:tc>
          <w:tcPr>
            <w:tcW w:w="1247" w:type="dxa"/>
            <w:tcBorders>
              <w:top w:val="single" w:sz="6" w:space="0" w:color="auto"/>
              <w:left w:val="single" w:sz="6" w:space="0" w:color="auto"/>
              <w:bottom w:val="single" w:sz="6" w:space="0" w:color="auto"/>
              <w:right w:val="single" w:sz="6" w:space="0" w:color="auto"/>
            </w:tcBorders>
            <w:vAlign w:val="center"/>
          </w:tcPr>
          <w:p w:rsidR="00F17ADA" w:rsidRPr="008F3DC9" w:rsidRDefault="00F17ADA" w:rsidP="00885617">
            <w:pPr>
              <w:pStyle w:val="Style3"/>
              <w:widowControl/>
              <w:spacing w:line="240" w:lineRule="auto"/>
              <w:ind w:left="322"/>
              <w:rPr>
                <w:rStyle w:val="FontStyle11"/>
                <w:b w:val="0"/>
                <w:sz w:val="20"/>
                <w:szCs w:val="20"/>
              </w:rPr>
            </w:pPr>
            <w:r w:rsidRPr="008F3DC9">
              <w:rPr>
                <w:rStyle w:val="FontStyle11"/>
                <w:b w:val="0"/>
                <w:sz w:val="20"/>
                <w:szCs w:val="20"/>
              </w:rPr>
              <w:t>200</w:t>
            </w:r>
            <w:r>
              <w:rPr>
                <w:rStyle w:val="FontStyle11"/>
                <w:b w:val="0"/>
                <w:sz w:val="20"/>
                <w:szCs w:val="20"/>
              </w:rPr>
              <w:t>4</w:t>
            </w:r>
          </w:p>
        </w:tc>
      </w:tr>
      <w:tr w:rsidR="005F08DB" w:rsidRPr="00504D04" w:rsidTr="00885617">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sidRPr="008F3DC9">
              <w:rPr>
                <w:rStyle w:val="FontStyle11"/>
                <w:b w:val="0"/>
                <w:sz w:val="20"/>
                <w:szCs w:val="20"/>
              </w:rPr>
              <w:t>2</w:t>
            </w:r>
          </w:p>
        </w:tc>
        <w:tc>
          <w:tcPr>
            <w:tcW w:w="2608" w:type="dxa"/>
            <w:vMerge/>
            <w:tcBorders>
              <w:left w:val="single" w:sz="6" w:space="0" w:color="auto"/>
              <w:right w:val="single" w:sz="6" w:space="0" w:color="auto"/>
            </w:tcBorders>
          </w:tcPr>
          <w:p w:rsidR="005F08DB" w:rsidRPr="008F3DC9" w:rsidRDefault="005F08DB" w:rsidP="00885617">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F17ADA">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w:t>
            </w:r>
            <w:r w:rsidR="00F17ADA">
              <w:rPr>
                <w:rStyle w:val="FontStyle11"/>
                <w:b w:val="0"/>
                <w:sz w:val="20"/>
                <w:szCs w:val="20"/>
              </w:rPr>
              <w:t>2173</w:t>
            </w:r>
          </w:p>
        </w:tc>
        <w:tc>
          <w:tcPr>
            <w:tcW w:w="2645"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F17ADA">
            <w:pPr>
              <w:pStyle w:val="Style3"/>
              <w:widowControl/>
              <w:spacing w:line="240" w:lineRule="auto"/>
              <w:rPr>
                <w:rStyle w:val="FontStyle11"/>
                <w:b w:val="0"/>
                <w:sz w:val="20"/>
                <w:szCs w:val="20"/>
              </w:rPr>
            </w:pPr>
            <w:r>
              <w:rPr>
                <w:rStyle w:val="FontStyle11"/>
                <w:b w:val="0"/>
                <w:sz w:val="20"/>
                <w:szCs w:val="20"/>
              </w:rPr>
              <w:t>WJME2NP00643</w:t>
            </w:r>
            <w:r w:rsidR="00F17ADA">
              <w:rPr>
                <w:rStyle w:val="FontStyle11"/>
                <w:b w:val="0"/>
                <w:sz w:val="20"/>
                <w:szCs w:val="20"/>
              </w:rPr>
              <w:t>04356</w:t>
            </w:r>
          </w:p>
        </w:tc>
        <w:tc>
          <w:tcPr>
            <w:tcW w:w="124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F17ADA">
            <w:pPr>
              <w:pStyle w:val="Style3"/>
              <w:widowControl/>
              <w:spacing w:line="240" w:lineRule="auto"/>
              <w:ind w:left="322"/>
              <w:rPr>
                <w:rStyle w:val="FontStyle11"/>
                <w:b w:val="0"/>
                <w:sz w:val="20"/>
                <w:szCs w:val="20"/>
              </w:rPr>
            </w:pPr>
            <w:r w:rsidRPr="008F3DC9">
              <w:rPr>
                <w:rStyle w:val="FontStyle11"/>
                <w:b w:val="0"/>
                <w:sz w:val="20"/>
                <w:szCs w:val="20"/>
              </w:rPr>
              <w:t>200</w:t>
            </w:r>
            <w:r w:rsidR="00F17ADA">
              <w:rPr>
                <w:rStyle w:val="FontStyle11"/>
                <w:b w:val="0"/>
                <w:sz w:val="20"/>
                <w:szCs w:val="20"/>
              </w:rPr>
              <w:t>5</w:t>
            </w:r>
          </w:p>
        </w:tc>
      </w:tr>
      <w:tr w:rsidR="005F08DB" w:rsidRPr="00504D04" w:rsidTr="00885617">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Pr>
                <w:rStyle w:val="FontStyle11"/>
                <w:b w:val="0"/>
                <w:sz w:val="20"/>
                <w:szCs w:val="20"/>
              </w:rPr>
              <w:t>3</w:t>
            </w:r>
          </w:p>
        </w:tc>
        <w:tc>
          <w:tcPr>
            <w:tcW w:w="2608" w:type="dxa"/>
            <w:vMerge/>
            <w:tcBorders>
              <w:left w:val="single" w:sz="6" w:space="0" w:color="auto"/>
              <w:right w:val="single" w:sz="6" w:space="0" w:color="auto"/>
            </w:tcBorders>
          </w:tcPr>
          <w:p w:rsidR="005F08DB" w:rsidRPr="008F3DC9" w:rsidRDefault="005F08DB" w:rsidP="00885617">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FC720F">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02</w:t>
            </w:r>
            <w:r w:rsidR="00FC720F">
              <w:rPr>
                <w:rStyle w:val="FontStyle11"/>
                <w:b w:val="0"/>
                <w:sz w:val="20"/>
                <w:szCs w:val="20"/>
              </w:rPr>
              <w:t>185</w:t>
            </w:r>
          </w:p>
        </w:tc>
        <w:tc>
          <w:tcPr>
            <w:tcW w:w="2645"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FC720F">
            <w:pPr>
              <w:pStyle w:val="Style3"/>
              <w:widowControl/>
              <w:spacing w:line="240" w:lineRule="auto"/>
              <w:rPr>
                <w:rStyle w:val="FontStyle11"/>
                <w:b w:val="0"/>
                <w:sz w:val="20"/>
                <w:szCs w:val="20"/>
              </w:rPr>
            </w:pPr>
            <w:r>
              <w:rPr>
                <w:rStyle w:val="FontStyle11"/>
                <w:b w:val="0"/>
                <w:sz w:val="20"/>
                <w:szCs w:val="20"/>
              </w:rPr>
              <w:t>WJME2NP00643</w:t>
            </w:r>
            <w:r w:rsidR="00FC720F">
              <w:rPr>
                <w:rStyle w:val="FontStyle11"/>
                <w:b w:val="0"/>
                <w:sz w:val="20"/>
                <w:szCs w:val="20"/>
              </w:rPr>
              <w:t>05329</w:t>
            </w:r>
          </w:p>
        </w:tc>
        <w:tc>
          <w:tcPr>
            <w:tcW w:w="124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FC720F">
            <w:pPr>
              <w:pStyle w:val="Style3"/>
              <w:widowControl/>
              <w:spacing w:line="240" w:lineRule="auto"/>
              <w:ind w:left="322"/>
              <w:rPr>
                <w:rStyle w:val="FontStyle11"/>
                <w:b w:val="0"/>
                <w:sz w:val="20"/>
                <w:szCs w:val="20"/>
              </w:rPr>
            </w:pPr>
            <w:r w:rsidRPr="008F3DC9">
              <w:rPr>
                <w:rStyle w:val="FontStyle11"/>
                <w:b w:val="0"/>
                <w:sz w:val="20"/>
                <w:szCs w:val="20"/>
              </w:rPr>
              <w:t>200</w:t>
            </w:r>
            <w:r w:rsidR="00FC720F">
              <w:rPr>
                <w:rStyle w:val="FontStyle11"/>
                <w:b w:val="0"/>
                <w:sz w:val="20"/>
                <w:szCs w:val="20"/>
              </w:rPr>
              <w:t>5</w:t>
            </w:r>
          </w:p>
        </w:tc>
      </w:tr>
      <w:tr w:rsidR="005F08DB" w:rsidRPr="00504D04" w:rsidTr="00885617">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Pr>
                <w:rStyle w:val="FontStyle11"/>
                <w:b w:val="0"/>
                <w:sz w:val="20"/>
                <w:szCs w:val="20"/>
              </w:rPr>
              <w:t>4</w:t>
            </w:r>
          </w:p>
        </w:tc>
        <w:tc>
          <w:tcPr>
            <w:tcW w:w="2608" w:type="dxa"/>
            <w:vMerge/>
            <w:tcBorders>
              <w:left w:val="single" w:sz="6" w:space="0" w:color="auto"/>
              <w:right w:val="single" w:sz="6" w:space="0" w:color="auto"/>
            </w:tcBorders>
          </w:tcPr>
          <w:p w:rsidR="005F08DB" w:rsidRPr="008F3DC9" w:rsidRDefault="005F08DB" w:rsidP="00885617">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FC720F">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01</w:t>
            </w:r>
            <w:r w:rsidR="00FC720F">
              <w:rPr>
                <w:rStyle w:val="FontStyle11"/>
                <w:b w:val="0"/>
                <w:sz w:val="20"/>
                <w:szCs w:val="20"/>
              </w:rPr>
              <w:t>838</w:t>
            </w:r>
          </w:p>
        </w:tc>
        <w:tc>
          <w:tcPr>
            <w:tcW w:w="2645"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FC720F">
            <w:pPr>
              <w:pStyle w:val="Style3"/>
              <w:widowControl/>
              <w:spacing w:line="240" w:lineRule="auto"/>
              <w:rPr>
                <w:rStyle w:val="FontStyle11"/>
                <w:b w:val="0"/>
                <w:sz w:val="20"/>
                <w:szCs w:val="20"/>
              </w:rPr>
            </w:pPr>
            <w:r>
              <w:rPr>
                <w:rStyle w:val="FontStyle11"/>
                <w:b w:val="0"/>
                <w:sz w:val="20"/>
                <w:szCs w:val="20"/>
              </w:rPr>
              <w:t>WJME2NP005428</w:t>
            </w:r>
            <w:r w:rsidR="00FC720F">
              <w:rPr>
                <w:rStyle w:val="FontStyle11"/>
                <w:b w:val="0"/>
                <w:sz w:val="20"/>
                <w:szCs w:val="20"/>
              </w:rPr>
              <w:t>8085</w:t>
            </w:r>
          </w:p>
        </w:tc>
        <w:tc>
          <w:tcPr>
            <w:tcW w:w="124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ind w:left="322"/>
              <w:rPr>
                <w:rStyle w:val="FontStyle11"/>
                <w:b w:val="0"/>
                <w:sz w:val="20"/>
                <w:szCs w:val="20"/>
              </w:rPr>
            </w:pPr>
            <w:r w:rsidRPr="008F3DC9">
              <w:rPr>
                <w:rStyle w:val="FontStyle11"/>
                <w:b w:val="0"/>
                <w:sz w:val="20"/>
                <w:szCs w:val="20"/>
              </w:rPr>
              <w:t>200</w:t>
            </w:r>
            <w:r>
              <w:rPr>
                <w:rStyle w:val="FontStyle11"/>
                <w:b w:val="0"/>
                <w:sz w:val="20"/>
                <w:szCs w:val="20"/>
              </w:rPr>
              <w:t>4</w:t>
            </w:r>
          </w:p>
        </w:tc>
      </w:tr>
      <w:tr w:rsidR="005F08DB" w:rsidRPr="00504D04" w:rsidTr="00885617">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Pr>
                <w:rStyle w:val="FontStyle11"/>
                <w:b w:val="0"/>
                <w:sz w:val="20"/>
                <w:szCs w:val="20"/>
              </w:rPr>
              <w:t>5</w:t>
            </w:r>
          </w:p>
        </w:tc>
        <w:tc>
          <w:tcPr>
            <w:tcW w:w="2608" w:type="dxa"/>
            <w:vMerge/>
            <w:tcBorders>
              <w:left w:val="single" w:sz="6" w:space="0" w:color="auto"/>
              <w:right w:val="single" w:sz="6" w:space="0" w:color="auto"/>
            </w:tcBorders>
          </w:tcPr>
          <w:p w:rsidR="005F08DB" w:rsidRPr="008F3DC9" w:rsidRDefault="005F08DB" w:rsidP="00885617">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6216DC">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01</w:t>
            </w:r>
            <w:r w:rsidR="006216DC">
              <w:rPr>
                <w:rStyle w:val="FontStyle11"/>
                <w:b w:val="0"/>
                <w:sz w:val="20"/>
                <w:szCs w:val="20"/>
              </w:rPr>
              <w:t>258</w:t>
            </w:r>
          </w:p>
        </w:tc>
        <w:tc>
          <w:tcPr>
            <w:tcW w:w="2645"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6216DC">
            <w:pPr>
              <w:pStyle w:val="Style3"/>
              <w:widowControl/>
              <w:spacing w:line="240" w:lineRule="auto"/>
              <w:rPr>
                <w:rStyle w:val="FontStyle11"/>
                <w:b w:val="0"/>
                <w:sz w:val="20"/>
                <w:szCs w:val="20"/>
              </w:rPr>
            </w:pPr>
            <w:r>
              <w:rPr>
                <w:rStyle w:val="FontStyle11"/>
                <w:b w:val="0"/>
                <w:sz w:val="20"/>
                <w:szCs w:val="20"/>
              </w:rPr>
              <w:t>WJME2NP00</w:t>
            </w:r>
            <w:r w:rsidR="006216DC">
              <w:rPr>
                <w:rStyle w:val="FontStyle11"/>
                <w:b w:val="0"/>
                <w:sz w:val="20"/>
                <w:szCs w:val="20"/>
              </w:rPr>
              <w:t>4</w:t>
            </w:r>
            <w:r>
              <w:rPr>
                <w:rStyle w:val="FontStyle11"/>
                <w:b w:val="0"/>
                <w:sz w:val="20"/>
                <w:szCs w:val="20"/>
              </w:rPr>
              <w:t>4</w:t>
            </w:r>
            <w:r w:rsidR="006216DC">
              <w:rPr>
                <w:rStyle w:val="FontStyle11"/>
                <w:b w:val="0"/>
                <w:sz w:val="20"/>
                <w:szCs w:val="20"/>
              </w:rPr>
              <w:t>274601</w:t>
            </w:r>
          </w:p>
        </w:tc>
        <w:tc>
          <w:tcPr>
            <w:tcW w:w="1247" w:type="dxa"/>
            <w:tcBorders>
              <w:top w:val="single" w:sz="6" w:space="0" w:color="auto"/>
              <w:left w:val="single" w:sz="6" w:space="0" w:color="auto"/>
              <w:bottom w:val="single" w:sz="6" w:space="0" w:color="auto"/>
              <w:right w:val="single" w:sz="6" w:space="0" w:color="auto"/>
            </w:tcBorders>
            <w:vAlign w:val="center"/>
          </w:tcPr>
          <w:p w:rsidR="005F08DB" w:rsidRPr="008F3DC9" w:rsidRDefault="005F08DB" w:rsidP="006216DC">
            <w:pPr>
              <w:pStyle w:val="Style3"/>
              <w:widowControl/>
              <w:spacing w:line="240" w:lineRule="auto"/>
              <w:ind w:left="322"/>
              <w:rPr>
                <w:rStyle w:val="FontStyle11"/>
                <w:b w:val="0"/>
                <w:sz w:val="20"/>
                <w:szCs w:val="20"/>
              </w:rPr>
            </w:pPr>
            <w:r w:rsidRPr="008F3DC9">
              <w:rPr>
                <w:rStyle w:val="FontStyle11"/>
                <w:b w:val="0"/>
                <w:sz w:val="20"/>
                <w:szCs w:val="20"/>
              </w:rPr>
              <w:t>200</w:t>
            </w:r>
            <w:r w:rsidR="006216DC">
              <w:rPr>
                <w:rStyle w:val="FontStyle11"/>
                <w:b w:val="0"/>
                <w:sz w:val="20"/>
                <w:szCs w:val="20"/>
              </w:rPr>
              <w:t>3</w:t>
            </w:r>
          </w:p>
        </w:tc>
      </w:tr>
      <w:tr w:rsidR="005F08DB" w:rsidRPr="00504D04" w:rsidTr="00885617">
        <w:trPr>
          <w:trHeight w:val="283"/>
          <w:jc w:val="center"/>
        </w:trPr>
        <w:tc>
          <w:tcPr>
            <w:tcW w:w="500" w:type="dxa"/>
            <w:tcBorders>
              <w:top w:val="single" w:sz="6" w:space="0" w:color="auto"/>
              <w:left w:val="single" w:sz="6" w:space="0" w:color="auto"/>
              <w:bottom w:val="single" w:sz="4" w:space="0" w:color="auto"/>
              <w:right w:val="single" w:sz="6" w:space="0" w:color="auto"/>
            </w:tcBorders>
            <w:vAlign w:val="center"/>
          </w:tcPr>
          <w:p w:rsidR="005F08DB" w:rsidRPr="008F3DC9" w:rsidRDefault="005F08DB" w:rsidP="00885617">
            <w:pPr>
              <w:pStyle w:val="Style3"/>
              <w:widowControl/>
              <w:spacing w:line="240" w:lineRule="auto"/>
              <w:rPr>
                <w:rStyle w:val="FontStyle11"/>
                <w:b w:val="0"/>
                <w:sz w:val="20"/>
                <w:szCs w:val="20"/>
              </w:rPr>
            </w:pPr>
            <w:r>
              <w:rPr>
                <w:rStyle w:val="FontStyle11"/>
                <w:b w:val="0"/>
                <w:sz w:val="20"/>
                <w:szCs w:val="20"/>
              </w:rPr>
              <w:t>6</w:t>
            </w:r>
          </w:p>
        </w:tc>
        <w:tc>
          <w:tcPr>
            <w:tcW w:w="2608" w:type="dxa"/>
            <w:vMerge/>
            <w:tcBorders>
              <w:left w:val="single" w:sz="6" w:space="0" w:color="auto"/>
              <w:bottom w:val="single" w:sz="4" w:space="0" w:color="auto"/>
              <w:right w:val="single" w:sz="6" w:space="0" w:color="auto"/>
            </w:tcBorders>
          </w:tcPr>
          <w:p w:rsidR="005F08DB" w:rsidRPr="008F3DC9" w:rsidRDefault="005F08DB" w:rsidP="00885617">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4" w:space="0" w:color="auto"/>
              <w:right w:val="single" w:sz="6" w:space="0" w:color="auto"/>
            </w:tcBorders>
            <w:vAlign w:val="center"/>
          </w:tcPr>
          <w:p w:rsidR="005F08DB" w:rsidRPr="008F3DC9" w:rsidRDefault="005F08DB" w:rsidP="006216DC">
            <w:pPr>
              <w:pStyle w:val="Style3"/>
              <w:widowControl/>
              <w:spacing w:line="240" w:lineRule="auto"/>
              <w:rPr>
                <w:rStyle w:val="FontStyle11"/>
                <w:b w:val="0"/>
                <w:sz w:val="20"/>
                <w:szCs w:val="20"/>
              </w:rPr>
            </w:pPr>
            <w:r w:rsidRPr="008F3DC9">
              <w:rPr>
                <w:rStyle w:val="FontStyle11"/>
                <w:b w:val="0"/>
                <w:sz w:val="20"/>
                <w:szCs w:val="20"/>
              </w:rPr>
              <w:t xml:space="preserve">UE </w:t>
            </w:r>
            <w:r>
              <w:rPr>
                <w:rStyle w:val="FontStyle11"/>
                <w:b w:val="0"/>
                <w:sz w:val="20"/>
                <w:szCs w:val="20"/>
              </w:rPr>
              <w:t>0</w:t>
            </w:r>
            <w:r w:rsidR="006216DC">
              <w:rPr>
                <w:rStyle w:val="FontStyle11"/>
                <w:b w:val="0"/>
                <w:sz w:val="20"/>
                <w:szCs w:val="20"/>
              </w:rPr>
              <w:t>2168</w:t>
            </w:r>
          </w:p>
        </w:tc>
        <w:tc>
          <w:tcPr>
            <w:tcW w:w="2645" w:type="dxa"/>
            <w:tcBorders>
              <w:top w:val="single" w:sz="6" w:space="0" w:color="auto"/>
              <w:left w:val="single" w:sz="6" w:space="0" w:color="auto"/>
              <w:bottom w:val="single" w:sz="4" w:space="0" w:color="auto"/>
              <w:right w:val="single" w:sz="6" w:space="0" w:color="auto"/>
            </w:tcBorders>
            <w:vAlign w:val="center"/>
          </w:tcPr>
          <w:p w:rsidR="005F08DB" w:rsidRPr="008F3DC9" w:rsidRDefault="005F08DB" w:rsidP="006216DC">
            <w:pPr>
              <w:pStyle w:val="Style3"/>
              <w:widowControl/>
              <w:spacing w:line="240" w:lineRule="auto"/>
              <w:rPr>
                <w:rStyle w:val="FontStyle11"/>
                <w:b w:val="0"/>
                <w:sz w:val="20"/>
                <w:szCs w:val="20"/>
              </w:rPr>
            </w:pPr>
            <w:r>
              <w:rPr>
                <w:rStyle w:val="FontStyle11"/>
                <w:b w:val="0"/>
                <w:sz w:val="20"/>
                <w:szCs w:val="20"/>
              </w:rPr>
              <w:t>WJME2NP00</w:t>
            </w:r>
            <w:r w:rsidR="006216DC">
              <w:rPr>
                <w:rStyle w:val="FontStyle11"/>
                <w:b w:val="0"/>
                <w:sz w:val="20"/>
                <w:szCs w:val="20"/>
              </w:rPr>
              <w:t>6</w:t>
            </w:r>
            <w:r>
              <w:rPr>
                <w:rStyle w:val="FontStyle11"/>
                <w:b w:val="0"/>
                <w:sz w:val="20"/>
                <w:szCs w:val="20"/>
              </w:rPr>
              <w:t>4</w:t>
            </w:r>
            <w:r w:rsidR="006216DC">
              <w:rPr>
                <w:rStyle w:val="FontStyle11"/>
                <w:b w:val="0"/>
                <w:sz w:val="20"/>
                <w:szCs w:val="20"/>
              </w:rPr>
              <w:t>304281</w:t>
            </w:r>
          </w:p>
        </w:tc>
        <w:tc>
          <w:tcPr>
            <w:tcW w:w="1247" w:type="dxa"/>
            <w:tcBorders>
              <w:top w:val="single" w:sz="6" w:space="0" w:color="auto"/>
              <w:left w:val="single" w:sz="6" w:space="0" w:color="auto"/>
              <w:bottom w:val="single" w:sz="4" w:space="0" w:color="auto"/>
              <w:right w:val="single" w:sz="6" w:space="0" w:color="auto"/>
            </w:tcBorders>
            <w:vAlign w:val="center"/>
          </w:tcPr>
          <w:p w:rsidR="005F08DB" w:rsidRPr="008F3DC9" w:rsidRDefault="005F08DB" w:rsidP="00885617">
            <w:pPr>
              <w:pStyle w:val="Style3"/>
              <w:widowControl/>
              <w:spacing w:line="240" w:lineRule="auto"/>
              <w:ind w:left="322"/>
              <w:rPr>
                <w:rStyle w:val="FontStyle11"/>
                <w:b w:val="0"/>
                <w:sz w:val="20"/>
                <w:szCs w:val="20"/>
              </w:rPr>
            </w:pPr>
            <w:r w:rsidRPr="008F3DC9">
              <w:rPr>
                <w:rStyle w:val="FontStyle11"/>
                <w:b w:val="0"/>
                <w:sz w:val="20"/>
                <w:szCs w:val="20"/>
              </w:rPr>
              <w:t>200</w:t>
            </w:r>
            <w:r w:rsidR="006216DC">
              <w:rPr>
                <w:rStyle w:val="FontStyle11"/>
                <w:b w:val="0"/>
                <w:sz w:val="20"/>
                <w:szCs w:val="20"/>
              </w:rPr>
              <w:t>5</w:t>
            </w:r>
          </w:p>
        </w:tc>
      </w:tr>
    </w:tbl>
    <w:p w:rsidR="0037435E" w:rsidRDefault="0037435E" w:rsidP="0037435E">
      <w:pPr>
        <w:pStyle w:val="Style15"/>
        <w:widowControl/>
        <w:tabs>
          <w:tab w:val="left" w:pos="710"/>
        </w:tabs>
        <w:spacing w:before="120" w:line="276" w:lineRule="auto"/>
        <w:ind w:left="720" w:firstLine="0"/>
        <w:rPr>
          <w:rStyle w:val="FontStyle33"/>
          <w:rFonts w:ascii="Arial" w:hAnsi="Arial" w:cs="Arial"/>
          <w:b/>
          <w:color w:val="auto"/>
          <w:sz w:val="24"/>
          <w:szCs w:val="24"/>
        </w:rPr>
      </w:pPr>
    </w:p>
    <w:p w:rsidR="005B0BD7" w:rsidRPr="006E2589" w:rsidRDefault="005B0BD7" w:rsidP="005B0BD7">
      <w:pPr>
        <w:pStyle w:val="Style15"/>
        <w:widowControl/>
        <w:tabs>
          <w:tab w:val="left" w:pos="710"/>
        </w:tabs>
        <w:spacing w:line="276" w:lineRule="auto"/>
        <w:ind w:left="720" w:firstLine="0"/>
        <w:jc w:val="center"/>
        <w:rPr>
          <w:rFonts w:ascii="Arial" w:hAnsi="Arial" w:cs="Arial"/>
          <w:b/>
        </w:rPr>
      </w:pPr>
      <w:r w:rsidRPr="006E2589">
        <w:rPr>
          <w:rFonts w:ascii="Arial" w:hAnsi="Arial" w:cs="Arial"/>
          <w:b/>
        </w:rPr>
        <w:t>Część I</w:t>
      </w:r>
      <w:r w:rsidR="004C2039">
        <w:rPr>
          <w:rFonts w:ascii="Arial" w:hAnsi="Arial" w:cs="Arial"/>
          <w:b/>
        </w:rPr>
        <w:t>V</w:t>
      </w:r>
      <w:r w:rsidRPr="006E2589">
        <w:rPr>
          <w:rFonts w:ascii="Arial" w:hAnsi="Arial" w:cs="Arial"/>
          <w:b/>
        </w:rPr>
        <w:t xml:space="preserve"> zamówienia</w:t>
      </w:r>
    </w:p>
    <w:p w:rsidR="005B0BD7" w:rsidRPr="00154935" w:rsidRDefault="005B0BD7" w:rsidP="005B0BD7">
      <w:pPr>
        <w:pStyle w:val="Style15"/>
        <w:widowControl/>
        <w:tabs>
          <w:tab w:val="left" w:pos="710"/>
        </w:tabs>
        <w:spacing w:line="276" w:lineRule="auto"/>
        <w:ind w:left="720" w:firstLine="0"/>
        <w:jc w:val="center"/>
        <w:rPr>
          <w:rFonts w:ascii="Arial" w:hAnsi="Arial" w:cs="Arial"/>
          <w:color w:val="FF0000"/>
        </w:rPr>
      </w:pPr>
    </w:p>
    <w:tbl>
      <w:tblPr>
        <w:tblW w:w="0" w:type="auto"/>
        <w:jc w:val="center"/>
        <w:tblInd w:w="-378" w:type="dxa"/>
        <w:tblLayout w:type="fixed"/>
        <w:tblCellMar>
          <w:left w:w="40" w:type="dxa"/>
          <w:right w:w="40" w:type="dxa"/>
        </w:tblCellMar>
        <w:tblLook w:val="0000" w:firstRow="0" w:lastRow="0" w:firstColumn="0" w:lastColumn="0" w:noHBand="0" w:noVBand="0"/>
      </w:tblPr>
      <w:tblGrid>
        <w:gridCol w:w="500"/>
        <w:gridCol w:w="2835"/>
        <w:gridCol w:w="1587"/>
        <w:gridCol w:w="2645"/>
        <w:gridCol w:w="1247"/>
      </w:tblGrid>
      <w:tr w:rsidR="005B0BD7" w:rsidRPr="00504D04" w:rsidTr="00661481">
        <w:trPr>
          <w:jc w:val="center"/>
        </w:trPr>
        <w:tc>
          <w:tcPr>
            <w:tcW w:w="500" w:type="dxa"/>
            <w:tcBorders>
              <w:top w:val="single" w:sz="6" w:space="0" w:color="auto"/>
              <w:left w:val="single" w:sz="6" w:space="0" w:color="auto"/>
              <w:bottom w:val="single" w:sz="6" w:space="0" w:color="auto"/>
              <w:right w:val="single" w:sz="6" w:space="0" w:color="auto"/>
            </w:tcBorders>
            <w:vAlign w:val="center"/>
          </w:tcPr>
          <w:p w:rsidR="005B0BD7" w:rsidRPr="008F3DC9" w:rsidRDefault="005B0BD7" w:rsidP="00661481">
            <w:pPr>
              <w:pStyle w:val="Style3"/>
              <w:widowControl/>
              <w:spacing w:line="240" w:lineRule="auto"/>
              <w:rPr>
                <w:rStyle w:val="FontStyle11"/>
                <w:b w:val="0"/>
                <w:sz w:val="20"/>
                <w:szCs w:val="20"/>
              </w:rPr>
            </w:pPr>
            <w:r w:rsidRPr="008F3DC9">
              <w:rPr>
                <w:rStyle w:val="FontStyle11"/>
                <w:b w:val="0"/>
                <w:sz w:val="20"/>
                <w:szCs w:val="20"/>
              </w:rPr>
              <w:t>Lp.</w:t>
            </w:r>
          </w:p>
        </w:tc>
        <w:tc>
          <w:tcPr>
            <w:tcW w:w="2835" w:type="dxa"/>
            <w:tcBorders>
              <w:top w:val="single" w:sz="6" w:space="0" w:color="auto"/>
              <w:left w:val="single" w:sz="6" w:space="0" w:color="auto"/>
              <w:bottom w:val="single" w:sz="6" w:space="0" w:color="auto"/>
              <w:right w:val="single" w:sz="6" w:space="0" w:color="auto"/>
            </w:tcBorders>
            <w:vAlign w:val="center"/>
          </w:tcPr>
          <w:p w:rsidR="005B0BD7" w:rsidRPr="008F3DC9" w:rsidRDefault="005B0BD7" w:rsidP="00661481">
            <w:pPr>
              <w:pStyle w:val="Style3"/>
              <w:widowControl/>
              <w:spacing w:line="240" w:lineRule="auto"/>
              <w:rPr>
                <w:rStyle w:val="FontStyle11"/>
                <w:b w:val="0"/>
                <w:sz w:val="20"/>
                <w:szCs w:val="20"/>
              </w:rPr>
            </w:pPr>
            <w:r>
              <w:rPr>
                <w:rStyle w:val="FontStyle11"/>
                <w:b w:val="0"/>
                <w:sz w:val="20"/>
                <w:szCs w:val="20"/>
              </w:rPr>
              <w:t>Marka pojazdu</w:t>
            </w:r>
          </w:p>
        </w:tc>
        <w:tc>
          <w:tcPr>
            <w:tcW w:w="1587" w:type="dxa"/>
            <w:tcBorders>
              <w:top w:val="single" w:sz="6" w:space="0" w:color="auto"/>
              <w:left w:val="single" w:sz="6" w:space="0" w:color="auto"/>
              <w:bottom w:val="single" w:sz="6" w:space="0" w:color="auto"/>
              <w:right w:val="single" w:sz="6" w:space="0" w:color="auto"/>
            </w:tcBorders>
            <w:vAlign w:val="center"/>
          </w:tcPr>
          <w:p w:rsidR="005B0BD7" w:rsidRPr="008F3DC9" w:rsidRDefault="005B0BD7" w:rsidP="00661481">
            <w:pPr>
              <w:pStyle w:val="Style3"/>
              <w:widowControl/>
              <w:spacing w:line="192" w:lineRule="exact"/>
              <w:rPr>
                <w:rStyle w:val="FontStyle12"/>
                <w:b w:val="0"/>
                <w:sz w:val="20"/>
                <w:szCs w:val="20"/>
              </w:rPr>
            </w:pPr>
            <w:r w:rsidRPr="008F3DC9">
              <w:rPr>
                <w:rStyle w:val="FontStyle11"/>
                <w:b w:val="0"/>
                <w:sz w:val="20"/>
                <w:szCs w:val="20"/>
              </w:rPr>
              <w:t xml:space="preserve">Numer </w:t>
            </w:r>
            <w:r w:rsidRPr="008F3DC9">
              <w:rPr>
                <w:rStyle w:val="FontStyle12"/>
                <w:b w:val="0"/>
                <w:sz w:val="20"/>
                <w:szCs w:val="20"/>
              </w:rPr>
              <w:t>rejestracyjny</w:t>
            </w:r>
          </w:p>
        </w:tc>
        <w:tc>
          <w:tcPr>
            <w:tcW w:w="2645" w:type="dxa"/>
            <w:tcBorders>
              <w:top w:val="single" w:sz="6" w:space="0" w:color="auto"/>
              <w:left w:val="single" w:sz="6" w:space="0" w:color="auto"/>
              <w:bottom w:val="single" w:sz="6" w:space="0" w:color="auto"/>
              <w:right w:val="single" w:sz="6" w:space="0" w:color="auto"/>
            </w:tcBorders>
            <w:vAlign w:val="center"/>
          </w:tcPr>
          <w:p w:rsidR="005B0BD7" w:rsidRPr="008F3DC9" w:rsidRDefault="005B0BD7" w:rsidP="00661481">
            <w:pPr>
              <w:pStyle w:val="Style3"/>
              <w:widowControl/>
              <w:spacing w:line="240" w:lineRule="auto"/>
              <w:rPr>
                <w:rStyle w:val="FontStyle11"/>
                <w:b w:val="0"/>
                <w:sz w:val="20"/>
                <w:szCs w:val="20"/>
              </w:rPr>
            </w:pPr>
            <w:r w:rsidRPr="008F3DC9">
              <w:rPr>
                <w:rStyle w:val="FontStyle11"/>
                <w:b w:val="0"/>
                <w:sz w:val="20"/>
                <w:szCs w:val="20"/>
              </w:rPr>
              <w:t>Nr VIN</w:t>
            </w:r>
          </w:p>
        </w:tc>
        <w:tc>
          <w:tcPr>
            <w:tcW w:w="1247" w:type="dxa"/>
            <w:tcBorders>
              <w:top w:val="single" w:sz="6" w:space="0" w:color="auto"/>
              <w:left w:val="single" w:sz="6" w:space="0" w:color="auto"/>
              <w:bottom w:val="single" w:sz="6" w:space="0" w:color="auto"/>
              <w:right w:val="single" w:sz="6" w:space="0" w:color="auto"/>
            </w:tcBorders>
            <w:vAlign w:val="center"/>
          </w:tcPr>
          <w:p w:rsidR="005B0BD7" w:rsidRPr="008F3DC9" w:rsidRDefault="005B0BD7" w:rsidP="00661481">
            <w:pPr>
              <w:pStyle w:val="Style3"/>
              <w:widowControl/>
              <w:spacing w:line="240" w:lineRule="auto"/>
              <w:rPr>
                <w:rStyle w:val="FontStyle11"/>
                <w:b w:val="0"/>
                <w:sz w:val="20"/>
                <w:szCs w:val="20"/>
              </w:rPr>
            </w:pPr>
            <w:r w:rsidRPr="008F3DC9">
              <w:rPr>
                <w:rStyle w:val="FontStyle11"/>
                <w:b w:val="0"/>
                <w:sz w:val="20"/>
                <w:szCs w:val="20"/>
              </w:rPr>
              <w:t>Rok produkcji</w:t>
            </w:r>
          </w:p>
        </w:tc>
      </w:tr>
      <w:tr w:rsidR="005B0BD7" w:rsidRPr="00504D04" w:rsidTr="00661481">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5B0BD7" w:rsidRPr="008F3DC9" w:rsidRDefault="005B0BD7" w:rsidP="00661481">
            <w:pPr>
              <w:pStyle w:val="Style3"/>
              <w:widowControl/>
              <w:spacing w:line="240" w:lineRule="auto"/>
              <w:rPr>
                <w:rStyle w:val="FontStyle11"/>
                <w:b w:val="0"/>
                <w:sz w:val="20"/>
                <w:szCs w:val="20"/>
              </w:rPr>
            </w:pPr>
            <w:r w:rsidRPr="008F3DC9">
              <w:rPr>
                <w:rStyle w:val="FontStyle11"/>
                <w:b w:val="0"/>
                <w:sz w:val="20"/>
                <w:szCs w:val="20"/>
              </w:rPr>
              <w:t>1</w:t>
            </w:r>
          </w:p>
        </w:tc>
        <w:tc>
          <w:tcPr>
            <w:tcW w:w="2835" w:type="dxa"/>
            <w:vMerge w:val="restart"/>
            <w:tcBorders>
              <w:top w:val="single" w:sz="6" w:space="0" w:color="auto"/>
              <w:left w:val="single" w:sz="6" w:space="0" w:color="auto"/>
              <w:right w:val="single" w:sz="6" w:space="0" w:color="auto"/>
            </w:tcBorders>
            <w:vAlign w:val="center"/>
          </w:tcPr>
          <w:p w:rsidR="005B0BD7" w:rsidRPr="008F3DC9" w:rsidRDefault="00CC1572" w:rsidP="000E5252">
            <w:pPr>
              <w:pStyle w:val="Style3"/>
              <w:widowControl/>
              <w:spacing w:line="187" w:lineRule="exact"/>
              <w:rPr>
                <w:rStyle w:val="FontStyle11"/>
                <w:b w:val="0"/>
                <w:sz w:val="20"/>
                <w:szCs w:val="20"/>
              </w:rPr>
            </w:pPr>
            <w:r w:rsidRPr="008F3DC9">
              <w:rPr>
                <w:rStyle w:val="FontStyle11"/>
                <w:b w:val="0"/>
                <w:sz w:val="20"/>
                <w:szCs w:val="20"/>
              </w:rPr>
              <w:t xml:space="preserve">Samochód </w:t>
            </w:r>
            <w:r>
              <w:rPr>
                <w:rStyle w:val="FontStyle11"/>
                <w:b w:val="0"/>
                <w:sz w:val="20"/>
                <w:szCs w:val="20"/>
              </w:rPr>
              <w:t xml:space="preserve">ogólnego przeznaczenia </w:t>
            </w:r>
            <w:r w:rsidR="000E5252">
              <w:rPr>
                <w:rStyle w:val="FontStyle11"/>
                <w:b w:val="0"/>
                <w:sz w:val="20"/>
                <w:szCs w:val="20"/>
              </w:rPr>
              <w:t>średniej</w:t>
            </w:r>
            <w:r w:rsidRPr="008F3DC9">
              <w:rPr>
                <w:rStyle w:val="FontStyle11"/>
                <w:b w:val="0"/>
                <w:sz w:val="20"/>
                <w:szCs w:val="20"/>
              </w:rPr>
              <w:t xml:space="preserve"> ładowności </w:t>
            </w:r>
            <w:r w:rsidR="000E5252">
              <w:rPr>
                <w:rStyle w:val="FontStyle11"/>
                <w:b w:val="0"/>
                <w:sz w:val="20"/>
                <w:szCs w:val="20"/>
              </w:rPr>
              <w:t>STAR 12.200</w:t>
            </w:r>
          </w:p>
        </w:tc>
        <w:tc>
          <w:tcPr>
            <w:tcW w:w="1587" w:type="dxa"/>
            <w:tcBorders>
              <w:top w:val="single" w:sz="6" w:space="0" w:color="auto"/>
              <w:left w:val="single" w:sz="6" w:space="0" w:color="auto"/>
              <w:bottom w:val="single" w:sz="6" w:space="0" w:color="auto"/>
              <w:right w:val="single" w:sz="6" w:space="0" w:color="auto"/>
            </w:tcBorders>
            <w:vAlign w:val="center"/>
          </w:tcPr>
          <w:p w:rsidR="005B0BD7" w:rsidRPr="008F3DC9" w:rsidRDefault="005B0BD7" w:rsidP="00781772">
            <w:pPr>
              <w:pStyle w:val="Style3"/>
              <w:widowControl/>
              <w:spacing w:line="240" w:lineRule="auto"/>
              <w:rPr>
                <w:rStyle w:val="FontStyle11"/>
                <w:b w:val="0"/>
                <w:sz w:val="20"/>
                <w:szCs w:val="20"/>
              </w:rPr>
            </w:pPr>
            <w:r w:rsidRPr="008F3DC9">
              <w:rPr>
                <w:rStyle w:val="FontStyle11"/>
                <w:b w:val="0"/>
                <w:sz w:val="20"/>
                <w:szCs w:val="20"/>
              </w:rPr>
              <w:t>UE 02</w:t>
            </w:r>
            <w:r w:rsidR="00781772">
              <w:rPr>
                <w:rStyle w:val="FontStyle11"/>
                <w:b w:val="0"/>
                <w:sz w:val="20"/>
                <w:szCs w:val="20"/>
              </w:rPr>
              <w:t>682</w:t>
            </w:r>
          </w:p>
        </w:tc>
        <w:tc>
          <w:tcPr>
            <w:tcW w:w="2645" w:type="dxa"/>
            <w:tcBorders>
              <w:top w:val="single" w:sz="6" w:space="0" w:color="auto"/>
              <w:left w:val="single" w:sz="6" w:space="0" w:color="auto"/>
              <w:bottom w:val="single" w:sz="6" w:space="0" w:color="auto"/>
              <w:right w:val="single" w:sz="6" w:space="0" w:color="auto"/>
            </w:tcBorders>
            <w:vAlign w:val="center"/>
          </w:tcPr>
          <w:p w:rsidR="005B0BD7" w:rsidRPr="008F3DC9" w:rsidRDefault="00781772" w:rsidP="00661481">
            <w:pPr>
              <w:pStyle w:val="Style3"/>
              <w:widowControl/>
              <w:spacing w:line="240" w:lineRule="auto"/>
              <w:rPr>
                <w:rStyle w:val="FontStyle11"/>
                <w:b w:val="0"/>
                <w:sz w:val="20"/>
                <w:szCs w:val="20"/>
              </w:rPr>
            </w:pPr>
            <w:r>
              <w:rPr>
                <w:rStyle w:val="FontStyle11"/>
                <w:b w:val="0"/>
                <w:sz w:val="20"/>
                <w:szCs w:val="20"/>
              </w:rPr>
              <w:t>WMAL71ZZ17Y177736</w:t>
            </w:r>
          </w:p>
        </w:tc>
        <w:tc>
          <w:tcPr>
            <w:tcW w:w="1247" w:type="dxa"/>
            <w:tcBorders>
              <w:top w:val="single" w:sz="6" w:space="0" w:color="auto"/>
              <w:left w:val="single" w:sz="6" w:space="0" w:color="auto"/>
              <w:bottom w:val="single" w:sz="6" w:space="0" w:color="auto"/>
              <w:right w:val="single" w:sz="6" w:space="0" w:color="auto"/>
            </w:tcBorders>
            <w:vAlign w:val="center"/>
          </w:tcPr>
          <w:p w:rsidR="005B0BD7" w:rsidRPr="008F3DC9" w:rsidRDefault="00781772" w:rsidP="00661481">
            <w:pPr>
              <w:pStyle w:val="Style3"/>
              <w:widowControl/>
              <w:spacing w:line="240" w:lineRule="auto"/>
              <w:ind w:left="307"/>
              <w:rPr>
                <w:rStyle w:val="FontStyle11"/>
                <w:b w:val="0"/>
                <w:sz w:val="20"/>
                <w:szCs w:val="20"/>
              </w:rPr>
            </w:pPr>
            <w:r>
              <w:rPr>
                <w:rStyle w:val="FontStyle11"/>
                <w:b w:val="0"/>
                <w:sz w:val="20"/>
                <w:szCs w:val="20"/>
              </w:rPr>
              <w:t>2006</w:t>
            </w:r>
          </w:p>
        </w:tc>
      </w:tr>
      <w:tr w:rsidR="00781772" w:rsidRPr="00504D04" w:rsidTr="00661481">
        <w:trPr>
          <w:trHeight w:val="283"/>
          <w:jc w:val="center"/>
        </w:trPr>
        <w:tc>
          <w:tcPr>
            <w:tcW w:w="500" w:type="dxa"/>
            <w:tcBorders>
              <w:top w:val="single" w:sz="6" w:space="0" w:color="auto"/>
              <w:left w:val="single" w:sz="6" w:space="0" w:color="auto"/>
              <w:bottom w:val="single" w:sz="4" w:space="0" w:color="auto"/>
              <w:right w:val="single" w:sz="6" w:space="0" w:color="auto"/>
            </w:tcBorders>
            <w:vAlign w:val="center"/>
          </w:tcPr>
          <w:p w:rsidR="00781772" w:rsidRPr="008F3DC9" w:rsidRDefault="00781772" w:rsidP="00661481">
            <w:pPr>
              <w:pStyle w:val="Style3"/>
              <w:widowControl/>
              <w:spacing w:line="240" w:lineRule="auto"/>
              <w:rPr>
                <w:rStyle w:val="FontStyle11"/>
                <w:b w:val="0"/>
                <w:sz w:val="20"/>
                <w:szCs w:val="20"/>
              </w:rPr>
            </w:pPr>
            <w:r w:rsidRPr="008F3DC9">
              <w:rPr>
                <w:rStyle w:val="FontStyle11"/>
                <w:b w:val="0"/>
                <w:sz w:val="20"/>
                <w:szCs w:val="20"/>
              </w:rPr>
              <w:t>2</w:t>
            </w:r>
          </w:p>
        </w:tc>
        <w:tc>
          <w:tcPr>
            <w:tcW w:w="2835" w:type="dxa"/>
            <w:vMerge/>
            <w:tcBorders>
              <w:left w:val="single" w:sz="6" w:space="0" w:color="auto"/>
              <w:bottom w:val="single" w:sz="4" w:space="0" w:color="auto"/>
              <w:right w:val="single" w:sz="6" w:space="0" w:color="auto"/>
            </w:tcBorders>
          </w:tcPr>
          <w:p w:rsidR="00781772" w:rsidRPr="008F3DC9" w:rsidRDefault="00781772" w:rsidP="00661481">
            <w:pPr>
              <w:pStyle w:val="Style3"/>
              <w:spacing w:line="240" w:lineRule="auto"/>
              <w:rPr>
                <w:rStyle w:val="FontStyle11"/>
                <w:b w:val="0"/>
                <w:sz w:val="20"/>
                <w:szCs w:val="20"/>
              </w:rPr>
            </w:pPr>
          </w:p>
        </w:tc>
        <w:tc>
          <w:tcPr>
            <w:tcW w:w="1587" w:type="dxa"/>
            <w:tcBorders>
              <w:top w:val="single" w:sz="6" w:space="0" w:color="auto"/>
              <w:left w:val="single" w:sz="6" w:space="0" w:color="auto"/>
              <w:bottom w:val="single" w:sz="4" w:space="0" w:color="auto"/>
              <w:right w:val="single" w:sz="6" w:space="0" w:color="auto"/>
            </w:tcBorders>
            <w:vAlign w:val="center"/>
          </w:tcPr>
          <w:p w:rsidR="00781772" w:rsidRPr="008F3DC9" w:rsidRDefault="00781772" w:rsidP="00781772">
            <w:pPr>
              <w:pStyle w:val="Style3"/>
              <w:widowControl/>
              <w:spacing w:line="240" w:lineRule="auto"/>
              <w:rPr>
                <w:rStyle w:val="FontStyle11"/>
                <w:b w:val="0"/>
                <w:sz w:val="20"/>
                <w:szCs w:val="20"/>
              </w:rPr>
            </w:pPr>
            <w:r w:rsidRPr="008F3DC9">
              <w:rPr>
                <w:rStyle w:val="FontStyle11"/>
                <w:b w:val="0"/>
                <w:sz w:val="20"/>
                <w:szCs w:val="20"/>
              </w:rPr>
              <w:t>UE 02</w:t>
            </w:r>
            <w:r>
              <w:rPr>
                <w:rStyle w:val="FontStyle11"/>
                <w:b w:val="0"/>
                <w:sz w:val="20"/>
                <w:szCs w:val="20"/>
              </w:rPr>
              <w:t>677</w:t>
            </w:r>
          </w:p>
        </w:tc>
        <w:tc>
          <w:tcPr>
            <w:tcW w:w="2645" w:type="dxa"/>
            <w:tcBorders>
              <w:top w:val="single" w:sz="6" w:space="0" w:color="auto"/>
              <w:left w:val="single" w:sz="6" w:space="0" w:color="auto"/>
              <w:bottom w:val="single" w:sz="4" w:space="0" w:color="auto"/>
              <w:right w:val="single" w:sz="6" w:space="0" w:color="auto"/>
            </w:tcBorders>
            <w:vAlign w:val="center"/>
          </w:tcPr>
          <w:p w:rsidR="00781772" w:rsidRPr="008F3DC9" w:rsidRDefault="00781772" w:rsidP="00781772">
            <w:pPr>
              <w:pStyle w:val="Style3"/>
              <w:widowControl/>
              <w:spacing w:line="240" w:lineRule="auto"/>
              <w:rPr>
                <w:rStyle w:val="FontStyle11"/>
                <w:b w:val="0"/>
                <w:sz w:val="20"/>
                <w:szCs w:val="20"/>
              </w:rPr>
            </w:pPr>
            <w:r>
              <w:rPr>
                <w:rStyle w:val="FontStyle11"/>
                <w:b w:val="0"/>
                <w:sz w:val="20"/>
                <w:szCs w:val="20"/>
              </w:rPr>
              <w:t>WMAL71ZZ17Y177686</w:t>
            </w:r>
          </w:p>
        </w:tc>
        <w:tc>
          <w:tcPr>
            <w:tcW w:w="1247" w:type="dxa"/>
            <w:tcBorders>
              <w:top w:val="single" w:sz="6" w:space="0" w:color="auto"/>
              <w:left w:val="single" w:sz="6" w:space="0" w:color="auto"/>
              <w:bottom w:val="single" w:sz="4" w:space="0" w:color="auto"/>
              <w:right w:val="single" w:sz="6" w:space="0" w:color="auto"/>
            </w:tcBorders>
            <w:vAlign w:val="center"/>
          </w:tcPr>
          <w:p w:rsidR="00781772" w:rsidRPr="008F3DC9" w:rsidRDefault="00781772" w:rsidP="00885617">
            <w:pPr>
              <w:pStyle w:val="Style3"/>
              <w:widowControl/>
              <w:spacing w:line="240" w:lineRule="auto"/>
              <w:ind w:left="307"/>
              <w:rPr>
                <w:rStyle w:val="FontStyle11"/>
                <w:b w:val="0"/>
                <w:sz w:val="20"/>
                <w:szCs w:val="20"/>
              </w:rPr>
            </w:pPr>
            <w:r>
              <w:rPr>
                <w:rStyle w:val="FontStyle11"/>
                <w:b w:val="0"/>
                <w:sz w:val="20"/>
                <w:szCs w:val="20"/>
              </w:rPr>
              <w:t>2006</w:t>
            </w:r>
          </w:p>
        </w:tc>
      </w:tr>
    </w:tbl>
    <w:p w:rsidR="004C2039" w:rsidRDefault="004C2039" w:rsidP="0037435E">
      <w:pPr>
        <w:pStyle w:val="Style15"/>
        <w:widowControl/>
        <w:tabs>
          <w:tab w:val="left" w:pos="710"/>
        </w:tabs>
        <w:spacing w:before="120" w:line="276" w:lineRule="auto"/>
        <w:ind w:left="720" w:firstLine="0"/>
        <w:rPr>
          <w:rStyle w:val="FontStyle33"/>
          <w:rFonts w:ascii="Arial" w:hAnsi="Arial" w:cs="Arial"/>
          <w:b/>
          <w:color w:val="auto"/>
          <w:sz w:val="24"/>
          <w:szCs w:val="24"/>
        </w:rPr>
      </w:pPr>
    </w:p>
    <w:p w:rsidR="004C2039" w:rsidRPr="004C2039" w:rsidRDefault="00707227" w:rsidP="0086245F">
      <w:pPr>
        <w:pStyle w:val="Style12"/>
        <w:widowControl/>
        <w:numPr>
          <w:ilvl w:val="1"/>
          <w:numId w:val="33"/>
        </w:numPr>
        <w:spacing w:before="10" w:line="276" w:lineRule="auto"/>
        <w:rPr>
          <w:rStyle w:val="FontStyle25"/>
          <w:rFonts w:ascii="Arial" w:hAnsi="Arial" w:cs="Arial"/>
          <w:sz w:val="24"/>
          <w:szCs w:val="24"/>
        </w:rPr>
      </w:pPr>
      <w:r>
        <w:rPr>
          <w:rStyle w:val="FontStyle25"/>
          <w:rFonts w:ascii="Arial" w:hAnsi="Arial" w:cs="Arial"/>
          <w:sz w:val="24"/>
          <w:szCs w:val="24"/>
        </w:rPr>
        <w:t>M</w:t>
      </w:r>
      <w:r w:rsidR="004C2039" w:rsidRPr="004C2039">
        <w:rPr>
          <w:rStyle w:val="FontStyle25"/>
          <w:rFonts w:ascii="Arial" w:hAnsi="Arial" w:cs="Arial"/>
          <w:sz w:val="24"/>
          <w:szCs w:val="24"/>
        </w:rPr>
        <w:t>iejsce stacjonowania pojazdów</w:t>
      </w:r>
      <w:r>
        <w:rPr>
          <w:rStyle w:val="FontStyle25"/>
          <w:rFonts w:ascii="Arial" w:hAnsi="Arial" w:cs="Arial"/>
          <w:sz w:val="24"/>
          <w:szCs w:val="24"/>
        </w:rPr>
        <w:t xml:space="preserve"> oraz</w:t>
      </w:r>
      <w:r w:rsidR="004C2039" w:rsidRPr="004C2039">
        <w:rPr>
          <w:rStyle w:val="FontStyle25"/>
          <w:rFonts w:ascii="Arial" w:hAnsi="Arial" w:cs="Arial"/>
          <w:sz w:val="24"/>
          <w:szCs w:val="24"/>
        </w:rPr>
        <w:t xml:space="preserve"> dane kontaktowe osób odpowiedzialnych za udostępnienie przedmiotu zamówienia.</w:t>
      </w:r>
    </w:p>
    <w:p w:rsidR="004C2039" w:rsidRPr="004C2039" w:rsidRDefault="004C2039" w:rsidP="004C2039">
      <w:pPr>
        <w:pStyle w:val="Style11"/>
        <w:widowControl/>
        <w:spacing w:line="276" w:lineRule="auto"/>
        <w:ind w:left="293"/>
        <w:jc w:val="both"/>
        <w:rPr>
          <w:rStyle w:val="FontStyle28"/>
          <w:rFonts w:ascii="Arial" w:hAnsi="Arial" w:cs="Arial"/>
          <w:sz w:val="24"/>
          <w:szCs w:val="24"/>
        </w:rPr>
      </w:pPr>
      <w:r w:rsidRPr="004C2039">
        <w:rPr>
          <w:rStyle w:val="FontStyle28"/>
          <w:rFonts w:ascii="Arial" w:hAnsi="Arial" w:cs="Arial"/>
          <w:sz w:val="24"/>
          <w:szCs w:val="24"/>
        </w:rPr>
        <w:t xml:space="preserve">Zamawiający </w:t>
      </w:r>
      <w:r w:rsidR="00811703">
        <w:rPr>
          <w:rStyle w:val="FontStyle28"/>
          <w:rFonts w:ascii="Arial" w:hAnsi="Arial" w:cs="Arial"/>
          <w:sz w:val="24"/>
          <w:szCs w:val="24"/>
        </w:rPr>
        <w:t xml:space="preserve">po wcześniejszym uzgodnieniu z osobami odpowiedzialnymi </w:t>
      </w:r>
      <w:r w:rsidRPr="004C2039">
        <w:rPr>
          <w:rStyle w:val="FontStyle28"/>
          <w:rFonts w:ascii="Arial" w:hAnsi="Arial" w:cs="Arial"/>
          <w:sz w:val="24"/>
          <w:szCs w:val="24"/>
        </w:rPr>
        <w:t>dopuszcza możliwość obejrzenia pojazdów będących przedmiotem przetargu</w:t>
      </w:r>
      <w:r w:rsidR="002F40A4">
        <w:rPr>
          <w:rStyle w:val="FontStyle28"/>
          <w:rFonts w:ascii="Arial" w:hAnsi="Arial" w:cs="Arial"/>
          <w:sz w:val="24"/>
          <w:szCs w:val="24"/>
        </w:rPr>
        <w:t xml:space="preserve"> </w:t>
      </w:r>
      <w:r w:rsidRPr="004C2039">
        <w:rPr>
          <w:rStyle w:val="FontStyle28"/>
          <w:rFonts w:ascii="Arial" w:hAnsi="Arial" w:cs="Arial"/>
          <w:sz w:val="24"/>
          <w:szCs w:val="24"/>
        </w:rPr>
        <w:t>wskazując jednocześnie miejsce stacjonowania przedmiotu zamówienia</w:t>
      </w:r>
      <w:r w:rsidR="00707227">
        <w:rPr>
          <w:rStyle w:val="FontStyle28"/>
          <w:rFonts w:ascii="Arial" w:hAnsi="Arial" w:cs="Arial"/>
          <w:sz w:val="24"/>
          <w:szCs w:val="24"/>
        </w:rPr>
        <w:t xml:space="preserve"> oraz dane kontaktowe osób odpowiedzialnych</w:t>
      </w:r>
      <w:r w:rsidRPr="004C2039">
        <w:rPr>
          <w:rStyle w:val="FontStyle28"/>
          <w:rFonts w:ascii="Arial" w:hAnsi="Arial" w:cs="Arial"/>
          <w:sz w:val="24"/>
          <w:szCs w:val="24"/>
        </w:rPr>
        <w:t>.</w:t>
      </w:r>
    </w:p>
    <w:p w:rsidR="004C2039" w:rsidRPr="004C2039" w:rsidRDefault="004C2039" w:rsidP="004C2039">
      <w:pPr>
        <w:pStyle w:val="Style10"/>
        <w:widowControl/>
        <w:ind w:right="130"/>
        <w:jc w:val="center"/>
        <w:rPr>
          <w:rFonts w:ascii="Arial" w:hAnsi="Arial" w:cs="Arial"/>
        </w:rPr>
      </w:pPr>
    </w:p>
    <w:p w:rsidR="004C2039" w:rsidRDefault="004C2039" w:rsidP="004C2039">
      <w:pPr>
        <w:pStyle w:val="Style11"/>
        <w:widowControl/>
        <w:spacing w:line="276" w:lineRule="auto"/>
        <w:ind w:left="293"/>
        <w:jc w:val="center"/>
        <w:rPr>
          <w:rStyle w:val="FontStyle25"/>
          <w:rFonts w:ascii="Arial" w:hAnsi="Arial" w:cs="Arial"/>
          <w:sz w:val="24"/>
          <w:szCs w:val="24"/>
        </w:rPr>
      </w:pPr>
      <w:r w:rsidRPr="004C2039">
        <w:rPr>
          <w:rStyle w:val="FontStyle28"/>
          <w:rFonts w:ascii="Arial" w:hAnsi="Arial" w:cs="Arial"/>
          <w:sz w:val="24"/>
          <w:szCs w:val="24"/>
        </w:rPr>
        <w:t>Część</w:t>
      </w:r>
      <w:r w:rsidRPr="004C2039">
        <w:rPr>
          <w:rStyle w:val="FontStyle25"/>
          <w:rFonts w:ascii="Arial" w:hAnsi="Arial" w:cs="Arial"/>
          <w:sz w:val="24"/>
          <w:szCs w:val="24"/>
        </w:rPr>
        <w:t xml:space="preserve"> I zamówienia</w:t>
      </w:r>
    </w:p>
    <w:p w:rsidR="00885617" w:rsidRDefault="00885617" w:rsidP="004C2039">
      <w:pPr>
        <w:pStyle w:val="Style11"/>
        <w:widowControl/>
        <w:spacing w:line="276" w:lineRule="auto"/>
        <w:ind w:left="293"/>
        <w:jc w:val="center"/>
        <w:rPr>
          <w:rStyle w:val="FontStyle25"/>
          <w:rFonts w:ascii="Arial" w:hAnsi="Arial" w:cs="Arial"/>
          <w:sz w:val="24"/>
          <w:szCs w:val="24"/>
        </w:rPr>
      </w:pPr>
    </w:p>
    <w:tbl>
      <w:tblPr>
        <w:tblW w:w="0" w:type="auto"/>
        <w:jc w:val="center"/>
        <w:tblInd w:w="-378" w:type="dxa"/>
        <w:tblLayout w:type="fixed"/>
        <w:tblCellMar>
          <w:left w:w="40" w:type="dxa"/>
          <w:right w:w="40" w:type="dxa"/>
        </w:tblCellMar>
        <w:tblLook w:val="0000" w:firstRow="0" w:lastRow="0" w:firstColumn="0" w:lastColumn="0" w:noHBand="0" w:noVBand="0"/>
      </w:tblPr>
      <w:tblGrid>
        <w:gridCol w:w="500"/>
        <w:gridCol w:w="2211"/>
        <w:gridCol w:w="1417"/>
        <w:gridCol w:w="2948"/>
        <w:gridCol w:w="2438"/>
      </w:tblGrid>
      <w:tr w:rsidR="006C3566" w:rsidRPr="006B1C2F" w:rsidTr="006C3566">
        <w:trPr>
          <w:jc w:val="center"/>
        </w:trPr>
        <w:tc>
          <w:tcPr>
            <w:tcW w:w="500" w:type="dxa"/>
            <w:tcBorders>
              <w:top w:val="single" w:sz="6" w:space="0" w:color="auto"/>
              <w:left w:val="single" w:sz="6" w:space="0" w:color="auto"/>
              <w:bottom w:val="single" w:sz="6" w:space="0" w:color="auto"/>
              <w:right w:val="single" w:sz="6" w:space="0" w:color="auto"/>
            </w:tcBorders>
            <w:vAlign w:val="center"/>
          </w:tcPr>
          <w:p w:rsidR="00885617" w:rsidRPr="006B1C2F" w:rsidRDefault="00885617" w:rsidP="00885617">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Lp.</w:t>
            </w:r>
          </w:p>
        </w:tc>
        <w:tc>
          <w:tcPr>
            <w:tcW w:w="2211" w:type="dxa"/>
            <w:tcBorders>
              <w:top w:val="single" w:sz="6" w:space="0" w:color="auto"/>
              <w:left w:val="single" w:sz="6" w:space="0" w:color="auto"/>
              <w:bottom w:val="single" w:sz="6" w:space="0" w:color="auto"/>
              <w:right w:val="single" w:sz="6" w:space="0" w:color="auto"/>
            </w:tcBorders>
            <w:vAlign w:val="center"/>
          </w:tcPr>
          <w:p w:rsidR="00885617" w:rsidRPr="006B1C2F" w:rsidRDefault="00885617" w:rsidP="00885617">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Marka pojazdu</w:t>
            </w:r>
          </w:p>
        </w:tc>
        <w:tc>
          <w:tcPr>
            <w:tcW w:w="1417" w:type="dxa"/>
            <w:tcBorders>
              <w:top w:val="single" w:sz="6" w:space="0" w:color="auto"/>
              <w:left w:val="single" w:sz="6" w:space="0" w:color="auto"/>
              <w:bottom w:val="single" w:sz="6" w:space="0" w:color="auto"/>
              <w:right w:val="single" w:sz="6" w:space="0" w:color="auto"/>
            </w:tcBorders>
            <w:vAlign w:val="center"/>
          </w:tcPr>
          <w:p w:rsidR="00885617" w:rsidRPr="006B1C2F" w:rsidRDefault="00885617" w:rsidP="00885617">
            <w:pPr>
              <w:pStyle w:val="Style3"/>
              <w:widowControl/>
              <w:spacing w:line="192" w:lineRule="exact"/>
              <w:rPr>
                <w:rStyle w:val="FontStyle12"/>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 xml:space="preserve">Numer </w:t>
            </w:r>
            <w:r w:rsidRPr="006B1C2F">
              <w:rPr>
                <w:rStyle w:val="FontStyle12"/>
                <w:rFonts w:ascii="Times New Roman" w:hAnsi="Times New Roman" w:cs="Times New Roman"/>
                <w:color w:val="auto"/>
                <w:sz w:val="20"/>
                <w:szCs w:val="20"/>
              </w:rPr>
              <w:t>rejestracyjny</w:t>
            </w:r>
          </w:p>
        </w:tc>
        <w:tc>
          <w:tcPr>
            <w:tcW w:w="2948" w:type="dxa"/>
            <w:tcBorders>
              <w:top w:val="single" w:sz="6" w:space="0" w:color="auto"/>
              <w:left w:val="single" w:sz="6" w:space="0" w:color="auto"/>
              <w:bottom w:val="single" w:sz="6" w:space="0" w:color="auto"/>
              <w:right w:val="single" w:sz="6" w:space="0" w:color="auto"/>
            </w:tcBorders>
            <w:vAlign w:val="center"/>
          </w:tcPr>
          <w:p w:rsidR="00885617" w:rsidRPr="006B1C2F" w:rsidRDefault="00885617" w:rsidP="00885617">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Miejsce stacjonowania</w:t>
            </w:r>
          </w:p>
        </w:tc>
        <w:tc>
          <w:tcPr>
            <w:tcW w:w="2438" w:type="dxa"/>
            <w:tcBorders>
              <w:top w:val="single" w:sz="6" w:space="0" w:color="auto"/>
              <w:left w:val="single" w:sz="6" w:space="0" w:color="auto"/>
              <w:bottom w:val="single" w:sz="6" w:space="0" w:color="auto"/>
              <w:right w:val="single" w:sz="6" w:space="0" w:color="auto"/>
            </w:tcBorders>
            <w:vAlign w:val="center"/>
          </w:tcPr>
          <w:p w:rsidR="00885617" w:rsidRPr="006B1C2F" w:rsidRDefault="00885617" w:rsidP="00885617">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Osoba kontaktowa</w:t>
            </w:r>
          </w:p>
        </w:tc>
      </w:tr>
      <w:tr w:rsidR="006C3566" w:rsidRPr="006B1C2F" w:rsidTr="006C3566">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885617" w:rsidRPr="006B1C2F" w:rsidRDefault="00885617" w:rsidP="00885617">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1</w:t>
            </w:r>
          </w:p>
        </w:tc>
        <w:tc>
          <w:tcPr>
            <w:tcW w:w="2211" w:type="dxa"/>
            <w:vMerge w:val="restart"/>
            <w:tcBorders>
              <w:top w:val="single" w:sz="6" w:space="0" w:color="auto"/>
              <w:left w:val="single" w:sz="6" w:space="0" w:color="auto"/>
              <w:right w:val="single" w:sz="6" w:space="0" w:color="auto"/>
            </w:tcBorders>
            <w:vAlign w:val="center"/>
          </w:tcPr>
          <w:p w:rsidR="00885617" w:rsidRPr="006B1C2F" w:rsidRDefault="00885617" w:rsidP="00885617">
            <w:pPr>
              <w:pStyle w:val="Style3"/>
              <w:widowControl/>
              <w:spacing w:line="187" w:lineRule="exact"/>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 xml:space="preserve">Samochód ogólnego przeznaczenia dużej ładowności IVECO </w:t>
            </w:r>
            <w:proofErr w:type="spellStart"/>
            <w:r w:rsidRPr="006B1C2F">
              <w:rPr>
                <w:rStyle w:val="FontStyle11"/>
                <w:rFonts w:ascii="Times New Roman" w:hAnsi="Times New Roman" w:cs="Times New Roman"/>
                <w:b w:val="0"/>
                <w:sz w:val="20"/>
                <w:szCs w:val="20"/>
              </w:rPr>
              <w:t>Stralis</w:t>
            </w:r>
            <w:proofErr w:type="spellEnd"/>
            <w:r w:rsidRPr="006B1C2F">
              <w:rPr>
                <w:rStyle w:val="FontStyle11"/>
                <w:rFonts w:ascii="Times New Roman" w:hAnsi="Times New Roman" w:cs="Times New Roman"/>
                <w:b w:val="0"/>
                <w:sz w:val="20"/>
                <w:szCs w:val="20"/>
              </w:rPr>
              <w:t xml:space="preserve"> AT260S35Y/P </w:t>
            </w:r>
          </w:p>
        </w:tc>
        <w:tc>
          <w:tcPr>
            <w:tcW w:w="1417" w:type="dxa"/>
            <w:tcBorders>
              <w:top w:val="single" w:sz="6" w:space="0" w:color="auto"/>
              <w:left w:val="single" w:sz="6" w:space="0" w:color="auto"/>
              <w:bottom w:val="single" w:sz="6" w:space="0" w:color="auto"/>
              <w:right w:val="single" w:sz="6" w:space="0" w:color="auto"/>
            </w:tcBorders>
            <w:vAlign w:val="center"/>
          </w:tcPr>
          <w:p w:rsidR="00885617" w:rsidRPr="006B1C2F" w:rsidRDefault="00885617" w:rsidP="00885617">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UE 02362</w:t>
            </w:r>
          </w:p>
        </w:tc>
        <w:tc>
          <w:tcPr>
            <w:tcW w:w="2948" w:type="dxa"/>
            <w:tcBorders>
              <w:top w:val="single" w:sz="6" w:space="0" w:color="auto"/>
              <w:left w:val="single" w:sz="6" w:space="0" w:color="auto"/>
              <w:bottom w:val="single" w:sz="6" w:space="0" w:color="auto"/>
              <w:right w:val="single" w:sz="6" w:space="0" w:color="auto"/>
            </w:tcBorders>
            <w:vAlign w:val="center"/>
          </w:tcPr>
          <w:p w:rsidR="00885617" w:rsidRPr="006B1C2F" w:rsidRDefault="006B1C2F" w:rsidP="006B1C2F">
            <w:pPr>
              <w:pStyle w:val="Style3"/>
              <w:widowControl/>
              <w:spacing w:line="240" w:lineRule="auto"/>
              <w:jc w:val="left"/>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31 Baza Lotnictwa Taktycznego</w:t>
            </w:r>
          </w:p>
          <w:p w:rsidR="006B1C2F" w:rsidRPr="006B1C2F" w:rsidRDefault="006B1C2F" w:rsidP="006B1C2F">
            <w:pPr>
              <w:pStyle w:val="Style3"/>
              <w:widowControl/>
              <w:spacing w:line="240" w:lineRule="auto"/>
              <w:jc w:val="left"/>
              <w:rPr>
                <w:rStyle w:val="FontStyle11"/>
                <w:rFonts w:ascii="Times New Roman" w:hAnsi="Times New Roman" w:cs="Times New Roman"/>
                <w:b w:val="0"/>
                <w:sz w:val="20"/>
                <w:szCs w:val="20"/>
              </w:rPr>
            </w:pPr>
            <w:proofErr w:type="gramStart"/>
            <w:r w:rsidRPr="006B1C2F">
              <w:rPr>
                <w:rStyle w:val="FontStyle11"/>
                <w:rFonts w:ascii="Times New Roman" w:hAnsi="Times New Roman" w:cs="Times New Roman"/>
                <w:b w:val="0"/>
                <w:sz w:val="20"/>
                <w:szCs w:val="20"/>
              </w:rPr>
              <w:t>ul</w:t>
            </w:r>
            <w:proofErr w:type="gramEnd"/>
            <w:r w:rsidRPr="006B1C2F">
              <w:rPr>
                <w:rStyle w:val="FontStyle11"/>
                <w:rFonts w:ascii="Times New Roman" w:hAnsi="Times New Roman" w:cs="Times New Roman"/>
                <w:b w:val="0"/>
                <w:sz w:val="20"/>
                <w:szCs w:val="20"/>
              </w:rPr>
              <w:t>. Silniki 1</w:t>
            </w:r>
            <w:r>
              <w:rPr>
                <w:rStyle w:val="FontStyle11"/>
                <w:rFonts w:ascii="Times New Roman" w:hAnsi="Times New Roman" w:cs="Times New Roman"/>
                <w:b w:val="0"/>
                <w:sz w:val="20"/>
                <w:szCs w:val="20"/>
              </w:rPr>
              <w:t>;</w:t>
            </w:r>
            <w:r w:rsidR="006C3566">
              <w:rPr>
                <w:rStyle w:val="FontStyle11"/>
                <w:rFonts w:ascii="Times New Roman" w:hAnsi="Times New Roman" w:cs="Times New Roman"/>
                <w:b w:val="0"/>
                <w:sz w:val="20"/>
                <w:szCs w:val="20"/>
              </w:rPr>
              <w:t xml:space="preserve"> 61-325 Poznań</w:t>
            </w:r>
          </w:p>
        </w:tc>
        <w:tc>
          <w:tcPr>
            <w:tcW w:w="2438" w:type="dxa"/>
            <w:tcBorders>
              <w:top w:val="single" w:sz="6" w:space="0" w:color="auto"/>
              <w:left w:val="single" w:sz="6" w:space="0" w:color="auto"/>
              <w:bottom w:val="single" w:sz="6" w:space="0" w:color="auto"/>
              <w:right w:val="single" w:sz="6" w:space="0" w:color="auto"/>
            </w:tcBorders>
            <w:vAlign w:val="center"/>
          </w:tcPr>
          <w:p w:rsidR="00885617" w:rsidRDefault="006B1C2F" w:rsidP="006B1C2F">
            <w:pPr>
              <w:pStyle w:val="Style3"/>
              <w:widowControl/>
              <w:spacing w:line="240" w:lineRule="auto"/>
              <w:ind w:left="62"/>
              <w:jc w:val="left"/>
              <w:rPr>
                <w:rStyle w:val="FontStyle11"/>
                <w:rFonts w:ascii="Times New Roman" w:hAnsi="Times New Roman" w:cs="Times New Roman"/>
                <w:b w:val="0"/>
                <w:sz w:val="20"/>
                <w:szCs w:val="20"/>
              </w:rPr>
            </w:pPr>
            <w:proofErr w:type="gramStart"/>
            <w:r w:rsidRPr="006B1C2F">
              <w:rPr>
                <w:rStyle w:val="FontStyle11"/>
                <w:rFonts w:ascii="Times New Roman" w:hAnsi="Times New Roman" w:cs="Times New Roman"/>
                <w:b w:val="0"/>
                <w:sz w:val="20"/>
                <w:szCs w:val="20"/>
              </w:rPr>
              <w:t>chor</w:t>
            </w:r>
            <w:proofErr w:type="gramEnd"/>
            <w:r w:rsidRPr="006B1C2F">
              <w:rPr>
                <w:rStyle w:val="FontStyle11"/>
                <w:rFonts w:ascii="Times New Roman" w:hAnsi="Times New Roman" w:cs="Times New Roman"/>
                <w:b w:val="0"/>
                <w:sz w:val="20"/>
                <w:szCs w:val="20"/>
              </w:rPr>
              <w:t>. Andrzej ŁOBEJKO</w:t>
            </w:r>
          </w:p>
          <w:p w:rsidR="006B1C2F" w:rsidRPr="006B1C2F" w:rsidRDefault="006B1C2F" w:rsidP="006B1C2F">
            <w:pPr>
              <w:pStyle w:val="Style3"/>
              <w:widowControl/>
              <w:spacing w:line="240" w:lineRule="auto"/>
              <w:ind w:left="62"/>
              <w:jc w:val="left"/>
              <w:rPr>
                <w:rStyle w:val="FontStyle11"/>
                <w:rFonts w:ascii="Times New Roman" w:hAnsi="Times New Roman" w:cs="Times New Roman"/>
                <w:b w:val="0"/>
                <w:sz w:val="20"/>
                <w:szCs w:val="20"/>
              </w:rPr>
            </w:pPr>
            <w:proofErr w:type="gramStart"/>
            <w:r>
              <w:rPr>
                <w:rStyle w:val="FontStyle11"/>
                <w:rFonts w:ascii="Times New Roman" w:hAnsi="Times New Roman" w:cs="Times New Roman"/>
                <w:b w:val="0"/>
                <w:sz w:val="20"/>
                <w:szCs w:val="20"/>
              </w:rPr>
              <w:t>tel</w:t>
            </w:r>
            <w:proofErr w:type="gramEnd"/>
            <w:r>
              <w:rPr>
                <w:rStyle w:val="FontStyle11"/>
                <w:rFonts w:ascii="Times New Roman" w:hAnsi="Times New Roman" w:cs="Times New Roman"/>
                <w:b w:val="0"/>
                <w:sz w:val="20"/>
                <w:szCs w:val="20"/>
              </w:rPr>
              <w:t>. 261 548 101</w:t>
            </w:r>
          </w:p>
        </w:tc>
      </w:tr>
      <w:tr w:rsidR="006C3566" w:rsidRPr="006B1C2F" w:rsidTr="006C3566">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885617" w:rsidRPr="006B1C2F" w:rsidRDefault="00885617" w:rsidP="00885617">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2</w:t>
            </w:r>
          </w:p>
        </w:tc>
        <w:tc>
          <w:tcPr>
            <w:tcW w:w="2211" w:type="dxa"/>
            <w:vMerge/>
            <w:tcBorders>
              <w:left w:val="single" w:sz="6" w:space="0" w:color="auto"/>
              <w:right w:val="single" w:sz="6" w:space="0" w:color="auto"/>
            </w:tcBorders>
          </w:tcPr>
          <w:p w:rsidR="00885617" w:rsidRPr="006B1C2F" w:rsidRDefault="00885617" w:rsidP="00885617">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885617" w:rsidRPr="006B1C2F" w:rsidRDefault="00885617" w:rsidP="00885617">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UE 06999</w:t>
            </w:r>
          </w:p>
        </w:tc>
        <w:tc>
          <w:tcPr>
            <w:tcW w:w="2948" w:type="dxa"/>
            <w:tcBorders>
              <w:top w:val="single" w:sz="6" w:space="0" w:color="auto"/>
              <w:left w:val="single" w:sz="6" w:space="0" w:color="auto"/>
              <w:bottom w:val="single" w:sz="6" w:space="0" w:color="auto"/>
              <w:right w:val="single" w:sz="6" w:space="0" w:color="auto"/>
            </w:tcBorders>
            <w:vAlign w:val="center"/>
          </w:tcPr>
          <w:p w:rsidR="00885617" w:rsidRDefault="006B1C2F" w:rsidP="006B1C2F">
            <w:pPr>
              <w:pStyle w:val="Style3"/>
              <w:widowControl/>
              <w:spacing w:line="240" w:lineRule="auto"/>
              <w:jc w:val="left"/>
              <w:rPr>
                <w:rStyle w:val="FontStyle11"/>
                <w:rFonts w:ascii="Times New Roman" w:hAnsi="Times New Roman" w:cs="Times New Roman"/>
                <w:b w:val="0"/>
                <w:sz w:val="20"/>
                <w:szCs w:val="20"/>
              </w:rPr>
            </w:pPr>
            <w:r>
              <w:rPr>
                <w:rStyle w:val="FontStyle11"/>
                <w:rFonts w:ascii="Times New Roman" w:hAnsi="Times New Roman" w:cs="Times New Roman"/>
                <w:b w:val="0"/>
                <w:sz w:val="20"/>
                <w:szCs w:val="20"/>
              </w:rPr>
              <w:t>Batalion dowodzenia Wojsk Lądowych</w:t>
            </w:r>
          </w:p>
          <w:p w:rsidR="006B1C2F" w:rsidRDefault="006B1C2F" w:rsidP="006B1C2F">
            <w:pPr>
              <w:pStyle w:val="Style3"/>
              <w:widowControl/>
              <w:spacing w:line="240" w:lineRule="auto"/>
              <w:jc w:val="left"/>
              <w:rPr>
                <w:rStyle w:val="FontStyle11"/>
                <w:rFonts w:ascii="Times New Roman" w:hAnsi="Times New Roman" w:cs="Times New Roman"/>
                <w:b w:val="0"/>
                <w:sz w:val="20"/>
                <w:szCs w:val="20"/>
              </w:rPr>
            </w:pPr>
            <w:proofErr w:type="gramStart"/>
            <w:r>
              <w:rPr>
                <w:rStyle w:val="FontStyle11"/>
                <w:rFonts w:ascii="Times New Roman" w:hAnsi="Times New Roman" w:cs="Times New Roman"/>
                <w:b w:val="0"/>
                <w:sz w:val="20"/>
                <w:szCs w:val="20"/>
              </w:rPr>
              <w:t>ul</w:t>
            </w:r>
            <w:proofErr w:type="gramEnd"/>
            <w:r>
              <w:rPr>
                <w:rStyle w:val="FontStyle11"/>
                <w:rFonts w:ascii="Times New Roman" w:hAnsi="Times New Roman" w:cs="Times New Roman"/>
                <w:b w:val="0"/>
                <w:sz w:val="20"/>
                <w:szCs w:val="20"/>
              </w:rPr>
              <w:t xml:space="preserve">. Osiedle Wojskowe 93; </w:t>
            </w:r>
          </w:p>
          <w:p w:rsidR="006C3566" w:rsidRPr="006B1C2F" w:rsidRDefault="006C3566" w:rsidP="006B1C2F">
            <w:pPr>
              <w:pStyle w:val="Style3"/>
              <w:widowControl/>
              <w:spacing w:line="240" w:lineRule="auto"/>
              <w:jc w:val="left"/>
              <w:rPr>
                <w:rStyle w:val="FontStyle11"/>
                <w:rFonts w:ascii="Times New Roman" w:hAnsi="Times New Roman" w:cs="Times New Roman"/>
                <w:b w:val="0"/>
                <w:sz w:val="20"/>
                <w:szCs w:val="20"/>
              </w:rPr>
            </w:pPr>
            <w:r>
              <w:rPr>
                <w:rStyle w:val="FontStyle11"/>
                <w:rFonts w:ascii="Times New Roman" w:hAnsi="Times New Roman" w:cs="Times New Roman"/>
                <w:b w:val="0"/>
                <w:sz w:val="20"/>
                <w:szCs w:val="20"/>
              </w:rPr>
              <w:t>05-127 Białobrzegi</w:t>
            </w:r>
          </w:p>
        </w:tc>
        <w:tc>
          <w:tcPr>
            <w:tcW w:w="2438" w:type="dxa"/>
            <w:tcBorders>
              <w:top w:val="single" w:sz="6" w:space="0" w:color="auto"/>
              <w:left w:val="single" w:sz="6" w:space="0" w:color="auto"/>
              <w:bottom w:val="single" w:sz="6" w:space="0" w:color="auto"/>
              <w:right w:val="single" w:sz="6" w:space="0" w:color="auto"/>
            </w:tcBorders>
            <w:vAlign w:val="center"/>
          </w:tcPr>
          <w:p w:rsidR="00885617" w:rsidRDefault="006B1C2F" w:rsidP="006B1C2F">
            <w:pPr>
              <w:pStyle w:val="Style3"/>
              <w:widowControl/>
              <w:spacing w:line="240" w:lineRule="auto"/>
              <w:ind w:left="62"/>
              <w:jc w:val="left"/>
              <w:rPr>
                <w:rStyle w:val="FontStyle11"/>
                <w:rFonts w:ascii="Times New Roman" w:hAnsi="Times New Roman" w:cs="Times New Roman"/>
                <w:b w:val="0"/>
                <w:sz w:val="20"/>
                <w:szCs w:val="20"/>
              </w:rPr>
            </w:pPr>
            <w:proofErr w:type="gramStart"/>
            <w:r>
              <w:rPr>
                <w:rStyle w:val="FontStyle11"/>
                <w:rFonts w:ascii="Times New Roman" w:hAnsi="Times New Roman" w:cs="Times New Roman"/>
                <w:b w:val="0"/>
                <w:sz w:val="20"/>
                <w:szCs w:val="20"/>
              </w:rPr>
              <w:t>mł</w:t>
            </w:r>
            <w:proofErr w:type="gramEnd"/>
            <w:r>
              <w:rPr>
                <w:rStyle w:val="FontStyle11"/>
                <w:rFonts w:ascii="Times New Roman" w:hAnsi="Times New Roman" w:cs="Times New Roman"/>
                <w:b w:val="0"/>
                <w:sz w:val="20"/>
                <w:szCs w:val="20"/>
              </w:rPr>
              <w:t>. chor. Jacek MUŁYK</w:t>
            </w:r>
          </w:p>
          <w:p w:rsidR="006B1C2F" w:rsidRPr="006B1C2F" w:rsidRDefault="006B1C2F" w:rsidP="006B1C2F">
            <w:pPr>
              <w:pStyle w:val="Style3"/>
              <w:widowControl/>
              <w:spacing w:line="240" w:lineRule="auto"/>
              <w:ind w:left="62"/>
              <w:jc w:val="left"/>
              <w:rPr>
                <w:rStyle w:val="FontStyle11"/>
                <w:rFonts w:ascii="Times New Roman" w:hAnsi="Times New Roman" w:cs="Times New Roman"/>
                <w:b w:val="0"/>
                <w:sz w:val="20"/>
                <w:szCs w:val="20"/>
              </w:rPr>
            </w:pPr>
            <w:proofErr w:type="gramStart"/>
            <w:r>
              <w:rPr>
                <w:rStyle w:val="FontStyle11"/>
                <w:rFonts w:ascii="Times New Roman" w:hAnsi="Times New Roman" w:cs="Times New Roman"/>
                <w:b w:val="0"/>
                <w:sz w:val="20"/>
                <w:szCs w:val="20"/>
              </w:rPr>
              <w:t>tel</w:t>
            </w:r>
            <w:proofErr w:type="gramEnd"/>
            <w:r>
              <w:rPr>
                <w:rStyle w:val="FontStyle11"/>
                <w:rFonts w:ascii="Times New Roman" w:hAnsi="Times New Roman" w:cs="Times New Roman"/>
                <w:b w:val="0"/>
                <w:sz w:val="20"/>
                <w:szCs w:val="20"/>
              </w:rPr>
              <w:t>. 261 887 186</w:t>
            </w:r>
          </w:p>
        </w:tc>
      </w:tr>
      <w:tr w:rsidR="006C3566" w:rsidRPr="006B1C2F" w:rsidTr="006C3566">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6C3566" w:rsidRPr="006B1C2F" w:rsidRDefault="006C3566" w:rsidP="00885617">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3</w:t>
            </w:r>
          </w:p>
        </w:tc>
        <w:tc>
          <w:tcPr>
            <w:tcW w:w="2211" w:type="dxa"/>
            <w:vMerge/>
            <w:tcBorders>
              <w:left w:val="single" w:sz="6" w:space="0" w:color="auto"/>
              <w:right w:val="single" w:sz="6" w:space="0" w:color="auto"/>
            </w:tcBorders>
          </w:tcPr>
          <w:p w:rsidR="006C3566" w:rsidRPr="006B1C2F" w:rsidRDefault="006C3566" w:rsidP="00885617">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6C3566" w:rsidRPr="006B1C2F" w:rsidRDefault="006C3566" w:rsidP="00885617">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UE 02212</w:t>
            </w:r>
          </w:p>
        </w:tc>
        <w:tc>
          <w:tcPr>
            <w:tcW w:w="2948" w:type="dxa"/>
            <w:tcBorders>
              <w:top w:val="single" w:sz="6" w:space="0" w:color="auto"/>
              <w:left w:val="single" w:sz="6" w:space="0" w:color="auto"/>
              <w:bottom w:val="single" w:sz="6" w:space="0" w:color="auto"/>
              <w:right w:val="single" w:sz="6" w:space="0" w:color="auto"/>
            </w:tcBorders>
            <w:vAlign w:val="center"/>
          </w:tcPr>
          <w:p w:rsidR="006C3566" w:rsidRPr="006B1C2F" w:rsidRDefault="006C3566" w:rsidP="00A877ED">
            <w:pPr>
              <w:pStyle w:val="Style3"/>
              <w:widowControl/>
              <w:spacing w:line="240" w:lineRule="auto"/>
              <w:jc w:val="left"/>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31 Baza Lotnictwa Taktycznego</w:t>
            </w:r>
          </w:p>
          <w:p w:rsidR="006C3566" w:rsidRPr="006B1C2F" w:rsidRDefault="006C3566" w:rsidP="00A877ED">
            <w:pPr>
              <w:pStyle w:val="Style3"/>
              <w:widowControl/>
              <w:spacing w:line="240" w:lineRule="auto"/>
              <w:jc w:val="left"/>
              <w:rPr>
                <w:rStyle w:val="FontStyle11"/>
                <w:rFonts w:ascii="Times New Roman" w:hAnsi="Times New Roman" w:cs="Times New Roman"/>
                <w:b w:val="0"/>
                <w:sz w:val="20"/>
                <w:szCs w:val="20"/>
              </w:rPr>
            </w:pPr>
            <w:proofErr w:type="gramStart"/>
            <w:r w:rsidRPr="006B1C2F">
              <w:rPr>
                <w:rStyle w:val="FontStyle11"/>
                <w:rFonts w:ascii="Times New Roman" w:hAnsi="Times New Roman" w:cs="Times New Roman"/>
                <w:b w:val="0"/>
                <w:sz w:val="20"/>
                <w:szCs w:val="20"/>
              </w:rPr>
              <w:t>ul</w:t>
            </w:r>
            <w:proofErr w:type="gramEnd"/>
            <w:r w:rsidRPr="006B1C2F">
              <w:rPr>
                <w:rStyle w:val="FontStyle11"/>
                <w:rFonts w:ascii="Times New Roman" w:hAnsi="Times New Roman" w:cs="Times New Roman"/>
                <w:b w:val="0"/>
                <w:sz w:val="20"/>
                <w:szCs w:val="20"/>
              </w:rPr>
              <w:t>. Silniki 1</w:t>
            </w:r>
            <w:r>
              <w:rPr>
                <w:rStyle w:val="FontStyle11"/>
                <w:rFonts w:ascii="Times New Roman" w:hAnsi="Times New Roman" w:cs="Times New Roman"/>
                <w:b w:val="0"/>
                <w:sz w:val="20"/>
                <w:szCs w:val="20"/>
              </w:rPr>
              <w:t>; 61-325 Poznań</w:t>
            </w:r>
          </w:p>
        </w:tc>
        <w:tc>
          <w:tcPr>
            <w:tcW w:w="2438" w:type="dxa"/>
            <w:tcBorders>
              <w:top w:val="single" w:sz="6" w:space="0" w:color="auto"/>
              <w:left w:val="single" w:sz="6" w:space="0" w:color="auto"/>
              <w:bottom w:val="single" w:sz="6" w:space="0" w:color="auto"/>
              <w:right w:val="single" w:sz="6" w:space="0" w:color="auto"/>
            </w:tcBorders>
            <w:vAlign w:val="center"/>
          </w:tcPr>
          <w:p w:rsidR="006C3566" w:rsidRDefault="006C3566" w:rsidP="00A877ED">
            <w:pPr>
              <w:pStyle w:val="Style3"/>
              <w:widowControl/>
              <w:spacing w:line="240" w:lineRule="auto"/>
              <w:ind w:left="62"/>
              <w:jc w:val="left"/>
              <w:rPr>
                <w:rStyle w:val="FontStyle11"/>
                <w:rFonts w:ascii="Times New Roman" w:hAnsi="Times New Roman" w:cs="Times New Roman"/>
                <w:b w:val="0"/>
                <w:sz w:val="20"/>
                <w:szCs w:val="20"/>
              </w:rPr>
            </w:pPr>
            <w:proofErr w:type="gramStart"/>
            <w:r w:rsidRPr="006B1C2F">
              <w:rPr>
                <w:rStyle w:val="FontStyle11"/>
                <w:rFonts w:ascii="Times New Roman" w:hAnsi="Times New Roman" w:cs="Times New Roman"/>
                <w:b w:val="0"/>
                <w:sz w:val="20"/>
                <w:szCs w:val="20"/>
              </w:rPr>
              <w:t>chor</w:t>
            </w:r>
            <w:proofErr w:type="gramEnd"/>
            <w:r w:rsidRPr="006B1C2F">
              <w:rPr>
                <w:rStyle w:val="FontStyle11"/>
                <w:rFonts w:ascii="Times New Roman" w:hAnsi="Times New Roman" w:cs="Times New Roman"/>
                <w:b w:val="0"/>
                <w:sz w:val="20"/>
                <w:szCs w:val="20"/>
              </w:rPr>
              <w:t>. Andrzej ŁOBEJKO</w:t>
            </w:r>
          </w:p>
          <w:p w:rsidR="006C3566" w:rsidRPr="006B1C2F" w:rsidRDefault="006C3566" w:rsidP="00A877ED">
            <w:pPr>
              <w:pStyle w:val="Style3"/>
              <w:widowControl/>
              <w:spacing w:line="240" w:lineRule="auto"/>
              <w:ind w:left="62"/>
              <w:jc w:val="left"/>
              <w:rPr>
                <w:rStyle w:val="FontStyle11"/>
                <w:rFonts w:ascii="Times New Roman" w:hAnsi="Times New Roman" w:cs="Times New Roman"/>
                <w:b w:val="0"/>
                <w:sz w:val="20"/>
                <w:szCs w:val="20"/>
              </w:rPr>
            </w:pPr>
            <w:proofErr w:type="gramStart"/>
            <w:r>
              <w:rPr>
                <w:rStyle w:val="FontStyle11"/>
                <w:rFonts w:ascii="Times New Roman" w:hAnsi="Times New Roman" w:cs="Times New Roman"/>
                <w:b w:val="0"/>
                <w:sz w:val="20"/>
                <w:szCs w:val="20"/>
              </w:rPr>
              <w:t>tel</w:t>
            </w:r>
            <w:proofErr w:type="gramEnd"/>
            <w:r>
              <w:rPr>
                <w:rStyle w:val="FontStyle11"/>
                <w:rFonts w:ascii="Times New Roman" w:hAnsi="Times New Roman" w:cs="Times New Roman"/>
                <w:b w:val="0"/>
                <w:sz w:val="20"/>
                <w:szCs w:val="20"/>
              </w:rPr>
              <w:t>. 261 548 101</w:t>
            </w:r>
          </w:p>
        </w:tc>
      </w:tr>
      <w:tr w:rsidR="006C3566" w:rsidRPr="006B1C2F" w:rsidTr="006C3566">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6C3566" w:rsidRPr="006B1C2F" w:rsidRDefault="006C3566" w:rsidP="00885617">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4</w:t>
            </w:r>
          </w:p>
        </w:tc>
        <w:tc>
          <w:tcPr>
            <w:tcW w:w="2211" w:type="dxa"/>
            <w:vMerge/>
            <w:tcBorders>
              <w:left w:val="single" w:sz="6" w:space="0" w:color="auto"/>
              <w:right w:val="single" w:sz="6" w:space="0" w:color="auto"/>
            </w:tcBorders>
          </w:tcPr>
          <w:p w:rsidR="006C3566" w:rsidRPr="006B1C2F" w:rsidRDefault="006C3566" w:rsidP="00885617">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6C3566" w:rsidRPr="006B1C2F" w:rsidRDefault="006C3566" w:rsidP="00885617">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UE 01773</w:t>
            </w:r>
          </w:p>
        </w:tc>
        <w:tc>
          <w:tcPr>
            <w:tcW w:w="2948" w:type="dxa"/>
            <w:tcBorders>
              <w:top w:val="single" w:sz="6" w:space="0" w:color="auto"/>
              <w:left w:val="single" w:sz="6" w:space="0" w:color="auto"/>
              <w:bottom w:val="single" w:sz="6" w:space="0" w:color="auto"/>
              <w:right w:val="single" w:sz="6" w:space="0" w:color="auto"/>
            </w:tcBorders>
            <w:vAlign w:val="center"/>
          </w:tcPr>
          <w:p w:rsidR="00A242E3" w:rsidRDefault="006C3566" w:rsidP="006C3566">
            <w:pPr>
              <w:rPr>
                <w:color w:val="000000"/>
              </w:rPr>
            </w:pPr>
            <w:r w:rsidRPr="006C3566">
              <w:rPr>
                <w:color w:val="000000"/>
              </w:rPr>
              <w:t xml:space="preserve">1 </w:t>
            </w:r>
            <w:r w:rsidR="00A242E3">
              <w:rPr>
                <w:color w:val="000000"/>
              </w:rPr>
              <w:t>Batalion Logistyczny</w:t>
            </w:r>
          </w:p>
          <w:p w:rsidR="006C3566" w:rsidRDefault="006C3566" w:rsidP="006C3566">
            <w:pPr>
              <w:rPr>
                <w:color w:val="000000"/>
              </w:rPr>
            </w:pPr>
            <w:proofErr w:type="gramStart"/>
            <w:r w:rsidRPr="006C3566">
              <w:rPr>
                <w:color w:val="000000"/>
              </w:rPr>
              <w:t>ul</w:t>
            </w:r>
            <w:proofErr w:type="gramEnd"/>
            <w:r w:rsidRPr="006C3566">
              <w:rPr>
                <w:color w:val="000000"/>
              </w:rPr>
              <w:t>. Powst</w:t>
            </w:r>
            <w:r>
              <w:rPr>
                <w:color w:val="000000"/>
              </w:rPr>
              <w:t>ańców</w:t>
            </w:r>
            <w:r w:rsidRPr="006C3566">
              <w:rPr>
                <w:color w:val="000000"/>
              </w:rPr>
              <w:t xml:space="preserve"> Warszawy 2</w:t>
            </w:r>
            <w:r>
              <w:rPr>
                <w:color w:val="000000"/>
              </w:rPr>
              <w:t>;</w:t>
            </w:r>
          </w:p>
          <w:p w:rsidR="006C3566" w:rsidRPr="006C3566" w:rsidRDefault="006C3566" w:rsidP="006C3566">
            <w:pPr>
              <w:rPr>
                <w:color w:val="000000"/>
              </w:rPr>
            </w:pPr>
            <w:r w:rsidRPr="006C3566">
              <w:rPr>
                <w:color w:val="000000"/>
              </w:rPr>
              <w:t>85-915 Bydgoszcz</w:t>
            </w:r>
          </w:p>
        </w:tc>
        <w:tc>
          <w:tcPr>
            <w:tcW w:w="2438" w:type="dxa"/>
            <w:tcBorders>
              <w:top w:val="single" w:sz="6" w:space="0" w:color="auto"/>
              <w:left w:val="single" w:sz="6" w:space="0" w:color="auto"/>
              <w:bottom w:val="single" w:sz="6" w:space="0" w:color="auto"/>
              <w:right w:val="single" w:sz="6" w:space="0" w:color="auto"/>
            </w:tcBorders>
            <w:vAlign w:val="center"/>
          </w:tcPr>
          <w:p w:rsidR="006C3566" w:rsidRDefault="006C3566" w:rsidP="006C3566">
            <w:pPr>
              <w:rPr>
                <w:color w:val="000000"/>
              </w:rPr>
            </w:pPr>
            <w:proofErr w:type="gramStart"/>
            <w:r>
              <w:rPr>
                <w:color w:val="000000"/>
              </w:rPr>
              <w:t>plut</w:t>
            </w:r>
            <w:proofErr w:type="gramEnd"/>
            <w:r>
              <w:rPr>
                <w:color w:val="000000"/>
              </w:rPr>
              <w:t>. Paweł MACIEJEWSKI</w:t>
            </w:r>
          </w:p>
          <w:p w:rsidR="006C3566" w:rsidRPr="006C3566" w:rsidRDefault="006C3566" w:rsidP="006C3566">
            <w:pPr>
              <w:rPr>
                <w:color w:val="000000"/>
              </w:rPr>
            </w:pPr>
            <w:proofErr w:type="gramStart"/>
            <w:r w:rsidRPr="006C3566">
              <w:rPr>
                <w:color w:val="000000"/>
              </w:rPr>
              <w:t>tel</w:t>
            </w:r>
            <w:proofErr w:type="gramEnd"/>
            <w:r w:rsidRPr="006C3566">
              <w:rPr>
                <w:color w:val="000000"/>
              </w:rPr>
              <w:t>. 261 411 873</w:t>
            </w:r>
          </w:p>
        </w:tc>
      </w:tr>
      <w:tr w:rsidR="00A242E3" w:rsidRPr="006B1C2F" w:rsidTr="006C3566">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A242E3" w:rsidRPr="006B1C2F" w:rsidRDefault="00A242E3" w:rsidP="00885617">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5</w:t>
            </w:r>
          </w:p>
        </w:tc>
        <w:tc>
          <w:tcPr>
            <w:tcW w:w="2211" w:type="dxa"/>
            <w:vMerge/>
            <w:tcBorders>
              <w:left w:val="single" w:sz="6" w:space="0" w:color="auto"/>
              <w:right w:val="single" w:sz="6" w:space="0" w:color="auto"/>
            </w:tcBorders>
          </w:tcPr>
          <w:p w:rsidR="00A242E3" w:rsidRPr="006B1C2F" w:rsidRDefault="00A242E3" w:rsidP="00885617">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A242E3" w:rsidRPr="006B1C2F" w:rsidRDefault="00A242E3" w:rsidP="00885617">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UE 01774</w:t>
            </w:r>
          </w:p>
        </w:tc>
        <w:tc>
          <w:tcPr>
            <w:tcW w:w="2948" w:type="dxa"/>
            <w:tcBorders>
              <w:top w:val="single" w:sz="6" w:space="0" w:color="auto"/>
              <w:left w:val="single" w:sz="6" w:space="0" w:color="auto"/>
              <w:bottom w:val="single" w:sz="6" w:space="0" w:color="auto"/>
              <w:right w:val="single" w:sz="6" w:space="0" w:color="auto"/>
            </w:tcBorders>
            <w:vAlign w:val="center"/>
          </w:tcPr>
          <w:p w:rsidR="00A242E3" w:rsidRDefault="00A242E3" w:rsidP="00BF4FA2">
            <w:pPr>
              <w:rPr>
                <w:color w:val="000000"/>
              </w:rPr>
            </w:pPr>
            <w:r w:rsidRPr="006C3566">
              <w:rPr>
                <w:color w:val="000000"/>
              </w:rPr>
              <w:t xml:space="preserve">1 </w:t>
            </w:r>
            <w:r>
              <w:rPr>
                <w:color w:val="000000"/>
              </w:rPr>
              <w:t>Batalion Logistyczny</w:t>
            </w:r>
          </w:p>
          <w:p w:rsidR="00A242E3" w:rsidRDefault="00A242E3" w:rsidP="00BF4FA2">
            <w:pPr>
              <w:rPr>
                <w:color w:val="000000"/>
              </w:rPr>
            </w:pPr>
            <w:proofErr w:type="gramStart"/>
            <w:r w:rsidRPr="006C3566">
              <w:rPr>
                <w:color w:val="000000"/>
              </w:rPr>
              <w:t>ul</w:t>
            </w:r>
            <w:proofErr w:type="gramEnd"/>
            <w:r w:rsidRPr="006C3566">
              <w:rPr>
                <w:color w:val="000000"/>
              </w:rPr>
              <w:t>. Powst</w:t>
            </w:r>
            <w:r>
              <w:rPr>
                <w:color w:val="000000"/>
              </w:rPr>
              <w:t>ańców</w:t>
            </w:r>
            <w:r w:rsidRPr="006C3566">
              <w:rPr>
                <w:color w:val="000000"/>
              </w:rPr>
              <w:t xml:space="preserve"> Warszawy 2</w:t>
            </w:r>
            <w:r>
              <w:rPr>
                <w:color w:val="000000"/>
              </w:rPr>
              <w:t>;</w:t>
            </w:r>
          </w:p>
          <w:p w:rsidR="00A242E3" w:rsidRPr="006C3566" w:rsidRDefault="00A242E3" w:rsidP="00BF4FA2">
            <w:pPr>
              <w:rPr>
                <w:color w:val="000000"/>
              </w:rPr>
            </w:pPr>
            <w:r w:rsidRPr="006C3566">
              <w:rPr>
                <w:color w:val="000000"/>
              </w:rPr>
              <w:t>85-915 Bydgoszcz</w:t>
            </w:r>
          </w:p>
        </w:tc>
        <w:tc>
          <w:tcPr>
            <w:tcW w:w="2438" w:type="dxa"/>
            <w:tcBorders>
              <w:top w:val="single" w:sz="6" w:space="0" w:color="auto"/>
              <w:left w:val="single" w:sz="6" w:space="0" w:color="auto"/>
              <w:bottom w:val="single" w:sz="6" w:space="0" w:color="auto"/>
              <w:right w:val="single" w:sz="6" w:space="0" w:color="auto"/>
            </w:tcBorders>
            <w:vAlign w:val="center"/>
          </w:tcPr>
          <w:p w:rsidR="00A242E3" w:rsidRPr="006C3566" w:rsidRDefault="00A242E3" w:rsidP="006C3566">
            <w:pPr>
              <w:rPr>
                <w:color w:val="000000"/>
              </w:rPr>
            </w:pPr>
            <w:proofErr w:type="gramStart"/>
            <w:r w:rsidRPr="006C3566">
              <w:rPr>
                <w:color w:val="000000"/>
              </w:rPr>
              <w:t>plut</w:t>
            </w:r>
            <w:proofErr w:type="gramEnd"/>
            <w:r w:rsidRPr="006C3566">
              <w:rPr>
                <w:color w:val="000000"/>
              </w:rPr>
              <w:t>. Paweł MACIEJEWSKI, tel. 261 411 873</w:t>
            </w:r>
          </w:p>
        </w:tc>
      </w:tr>
      <w:tr w:rsidR="00A242E3" w:rsidRPr="006B1C2F" w:rsidTr="006C3566">
        <w:trPr>
          <w:trHeight w:val="283"/>
          <w:jc w:val="center"/>
        </w:trPr>
        <w:tc>
          <w:tcPr>
            <w:tcW w:w="500" w:type="dxa"/>
            <w:tcBorders>
              <w:top w:val="single" w:sz="6" w:space="0" w:color="auto"/>
              <w:left w:val="single" w:sz="6" w:space="0" w:color="auto"/>
              <w:bottom w:val="single" w:sz="4" w:space="0" w:color="auto"/>
              <w:right w:val="single" w:sz="6" w:space="0" w:color="auto"/>
            </w:tcBorders>
            <w:vAlign w:val="center"/>
          </w:tcPr>
          <w:p w:rsidR="00A242E3" w:rsidRPr="006B1C2F" w:rsidRDefault="00A242E3" w:rsidP="00885617">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6</w:t>
            </w:r>
          </w:p>
        </w:tc>
        <w:tc>
          <w:tcPr>
            <w:tcW w:w="2211" w:type="dxa"/>
            <w:vMerge/>
            <w:tcBorders>
              <w:left w:val="single" w:sz="6" w:space="0" w:color="auto"/>
              <w:bottom w:val="single" w:sz="4" w:space="0" w:color="auto"/>
              <w:right w:val="single" w:sz="6" w:space="0" w:color="auto"/>
            </w:tcBorders>
          </w:tcPr>
          <w:p w:rsidR="00A242E3" w:rsidRPr="006B1C2F" w:rsidRDefault="00A242E3" w:rsidP="00885617">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4" w:space="0" w:color="auto"/>
              <w:right w:val="single" w:sz="6" w:space="0" w:color="auto"/>
            </w:tcBorders>
            <w:vAlign w:val="center"/>
          </w:tcPr>
          <w:p w:rsidR="00A242E3" w:rsidRPr="006B1C2F" w:rsidRDefault="00A242E3" w:rsidP="00885617">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UE 01824</w:t>
            </w:r>
          </w:p>
        </w:tc>
        <w:tc>
          <w:tcPr>
            <w:tcW w:w="2948" w:type="dxa"/>
            <w:tcBorders>
              <w:top w:val="single" w:sz="6" w:space="0" w:color="auto"/>
              <w:left w:val="single" w:sz="6" w:space="0" w:color="auto"/>
              <w:bottom w:val="single" w:sz="4" w:space="0" w:color="auto"/>
              <w:right w:val="single" w:sz="6" w:space="0" w:color="auto"/>
            </w:tcBorders>
            <w:vAlign w:val="center"/>
          </w:tcPr>
          <w:p w:rsidR="00A242E3" w:rsidRDefault="00A242E3" w:rsidP="00BF4FA2">
            <w:pPr>
              <w:rPr>
                <w:color w:val="000000"/>
              </w:rPr>
            </w:pPr>
            <w:r w:rsidRPr="006C3566">
              <w:rPr>
                <w:color w:val="000000"/>
              </w:rPr>
              <w:t xml:space="preserve">1 </w:t>
            </w:r>
            <w:r>
              <w:rPr>
                <w:color w:val="000000"/>
              </w:rPr>
              <w:t>Batalion Logistyczny</w:t>
            </w:r>
          </w:p>
          <w:p w:rsidR="00A242E3" w:rsidRDefault="00A242E3" w:rsidP="00BF4FA2">
            <w:pPr>
              <w:rPr>
                <w:color w:val="000000"/>
              </w:rPr>
            </w:pPr>
            <w:proofErr w:type="gramStart"/>
            <w:r w:rsidRPr="006C3566">
              <w:rPr>
                <w:color w:val="000000"/>
              </w:rPr>
              <w:t>ul</w:t>
            </w:r>
            <w:proofErr w:type="gramEnd"/>
            <w:r w:rsidRPr="006C3566">
              <w:rPr>
                <w:color w:val="000000"/>
              </w:rPr>
              <w:t>. Powst</w:t>
            </w:r>
            <w:r>
              <w:rPr>
                <w:color w:val="000000"/>
              </w:rPr>
              <w:t>ańców</w:t>
            </w:r>
            <w:r w:rsidRPr="006C3566">
              <w:rPr>
                <w:color w:val="000000"/>
              </w:rPr>
              <w:t xml:space="preserve"> Warszawy 2</w:t>
            </w:r>
            <w:r>
              <w:rPr>
                <w:color w:val="000000"/>
              </w:rPr>
              <w:t>;</w:t>
            </w:r>
          </w:p>
          <w:p w:rsidR="00A242E3" w:rsidRPr="006C3566" w:rsidRDefault="00A242E3" w:rsidP="00BF4FA2">
            <w:pPr>
              <w:rPr>
                <w:color w:val="000000"/>
              </w:rPr>
            </w:pPr>
            <w:r w:rsidRPr="006C3566">
              <w:rPr>
                <w:color w:val="000000"/>
              </w:rPr>
              <w:t>85-915 Bydgoszcz</w:t>
            </w:r>
          </w:p>
        </w:tc>
        <w:tc>
          <w:tcPr>
            <w:tcW w:w="2438" w:type="dxa"/>
            <w:tcBorders>
              <w:top w:val="single" w:sz="6" w:space="0" w:color="auto"/>
              <w:left w:val="single" w:sz="6" w:space="0" w:color="auto"/>
              <w:bottom w:val="single" w:sz="4" w:space="0" w:color="auto"/>
              <w:right w:val="single" w:sz="6" w:space="0" w:color="auto"/>
            </w:tcBorders>
            <w:vAlign w:val="center"/>
          </w:tcPr>
          <w:p w:rsidR="00A242E3" w:rsidRPr="006C3566" w:rsidRDefault="00A242E3" w:rsidP="006C3566">
            <w:pPr>
              <w:rPr>
                <w:color w:val="000000"/>
              </w:rPr>
            </w:pPr>
            <w:proofErr w:type="gramStart"/>
            <w:r w:rsidRPr="006C3566">
              <w:rPr>
                <w:color w:val="000000"/>
              </w:rPr>
              <w:t>plut</w:t>
            </w:r>
            <w:proofErr w:type="gramEnd"/>
            <w:r w:rsidRPr="006C3566">
              <w:rPr>
                <w:color w:val="000000"/>
              </w:rPr>
              <w:t>. Paweł MACIEJEWSKI, tel. 261 411 873</w:t>
            </w:r>
          </w:p>
        </w:tc>
      </w:tr>
    </w:tbl>
    <w:p w:rsidR="004C2039" w:rsidRPr="004C2039" w:rsidRDefault="004C2039" w:rsidP="004C2039">
      <w:pPr>
        <w:pStyle w:val="Style10"/>
        <w:widowControl/>
        <w:spacing w:line="276" w:lineRule="auto"/>
        <w:ind w:right="158"/>
        <w:jc w:val="center"/>
        <w:rPr>
          <w:rFonts w:ascii="Arial" w:hAnsi="Arial" w:cs="Arial"/>
        </w:rPr>
      </w:pPr>
    </w:p>
    <w:p w:rsidR="00005386" w:rsidRDefault="00005386" w:rsidP="004C2039">
      <w:pPr>
        <w:pStyle w:val="Style11"/>
        <w:widowControl/>
        <w:spacing w:line="276" w:lineRule="auto"/>
        <w:ind w:left="293"/>
        <w:jc w:val="center"/>
        <w:rPr>
          <w:rStyle w:val="FontStyle25"/>
          <w:rFonts w:ascii="Arial" w:hAnsi="Arial" w:cs="Arial"/>
          <w:sz w:val="24"/>
          <w:szCs w:val="24"/>
        </w:rPr>
      </w:pPr>
    </w:p>
    <w:p w:rsidR="00005386" w:rsidRDefault="00005386" w:rsidP="004C2039">
      <w:pPr>
        <w:pStyle w:val="Style11"/>
        <w:widowControl/>
        <w:spacing w:line="276" w:lineRule="auto"/>
        <w:ind w:left="293"/>
        <w:jc w:val="center"/>
        <w:rPr>
          <w:rStyle w:val="FontStyle25"/>
          <w:rFonts w:ascii="Arial" w:hAnsi="Arial" w:cs="Arial"/>
          <w:sz w:val="24"/>
          <w:szCs w:val="24"/>
        </w:rPr>
      </w:pPr>
    </w:p>
    <w:p w:rsidR="00005386" w:rsidRDefault="00005386" w:rsidP="004C2039">
      <w:pPr>
        <w:pStyle w:val="Style11"/>
        <w:widowControl/>
        <w:spacing w:line="276" w:lineRule="auto"/>
        <w:ind w:left="293"/>
        <w:jc w:val="center"/>
        <w:rPr>
          <w:rStyle w:val="FontStyle25"/>
          <w:rFonts w:ascii="Arial" w:hAnsi="Arial" w:cs="Arial"/>
          <w:sz w:val="24"/>
          <w:szCs w:val="24"/>
        </w:rPr>
      </w:pPr>
    </w:p>
    <w:p w:rsidR="00005386" w:rsidRDefault="00005386" w:rsidP="004C2039">
      <w:pPr>
        <w:pStyle w:val="Style11"/>
        <w:widowControl/>
        <w:spacing w:line="276" w:lineRule="auto"/>
        <w:ind w:left="293"/>
        <w:jc w:val="center"/>
        <w:rPr>
          <w:rStyle w:val="FontStyle25"/>
          <w:rFonts w:ascii="Arial" w:hAnsi="Arial" w:cs="Arial"/>
          <w:sz w:val="24"/>
          <w:szCs w:val="24"/>
        </w:rPr>
      </w:pPr>
    </w:p>
    <w:p w:rsidR="004C2039" w:rsidRPr="004C2039" w:rsidRDefault="004C2039" w:rsidP="004C2039">
      <w:pPr>
        <w:pStyle w:val="Style11"/>
        <w:widowControl/>
        <w:spacing w:line="276" w:lineRule="auto"/>
        <w:ind w:left="293"/>
        <w:jc w:val="center"/>
        <w:rPr>
          <w:rStyle w:val="FontStyle25"/>
          <w:rFonts w:ascii="Arial" w:hAnsi="Arial" w:cs="Arial"/>
          <w:sz w:val="24"/>
          <w:szCs w:val="24"/>
        </w:rPr>
      </w:pPr>
      <w:r w:rsidRPr="004C2039">
        <w:rPr>
          <w:rStyle w:val="FontStyle25"/>
          <w:rFonts w:ascii="Arial" w:hAnsi="Arial" w:cs="Arial"/>
          <w:sz w:val="24"/>
          <w:szCs w:val="24"/>
        </w:rPr>
        <w:lastRenderedPageBreak/>
        <w:t>Część II zamówienia</w:t>
      </w:r>
    </w:p>
    <w:p w:rsidR="00811703" w:rsidRDefault="00811703" w:rsidP="004C2039">
      <w:pPr>
        <w:pStyle w:val="Style11"/>
        <w:widowControl/>
        <w:spacing w:line="276" w:lineRule="auto"/>
        <w:ind w:left="293"/>
        <w:jc w:val="center"/>
        <w:rPr>
          <w:rStyle w:val="FontStyle25"/>
          <w:rFonts w:ascii="Arial" w:hAnsi="Arial" w:cs="Arial"/>
          <w:sz w:val="24"/>
          <w:szCs w:val="24"/>
        </w:rPr>
      </w:pPr>
    </w:p>
    <w:tbl>
      <w:tblPr>
        <w:tblW w:w="0" w:type="auto"/>
        <w:jc w:val="center"/>
        <w:tblInd w:w="-378" w:type="dxa"/>
        <w:tblLayout w:type="fixed"/>
        <w:tblCellMar>
          <w:left w:w="40" w:type="dxa"/>
          <w:right w:w="40" w:type="dxa"/>
        </w:tblCellMar>
        <w:tblLook w:val="0000" w:firstRow="0" w:lastRow="0" w:firstColumn="0" w:lastColumn="0" w:noHBand="0" w:noVBand="0"/>
      </w:tblPr>
      <w:tblGrid>
        <w:gridCol w:w="500"/>
        <w:gridCol w:w="2211"/>
        <w:gridCol w:w="1417"/>
        <w:gridCol w:w="2948"/>
        <w:gridCol w:w="2438"/>
      </w:tblGrid>
      <w:tr w:rsidR="00811703" w:rsidRPr="006B1C2F" w:rsidTr="00A877ED">
        <w:trPr>
          <w:jc w:val="center"/>
        </w:trPr>
        <w:tc>
          <w:tcPr>
            <w:tcW w:w="500" w:type="dxa"/>
            <w:tcBorders>
              <w:top w:val="single" w:sz="6" w:space="0" w:color="auto"/>
              <w:left w:val="single" w:sz="6" w:space="0" w:color="auto"/>
              <w:bottom w:val="single" w:sz="6" w:space="0" w:color="auto"/>
              <w:right w:val="single" w:sz="6" w:space="0" w:color="auto"/>
            </w:tcBorders>
            <w:vAlign w:val="center"/>
          </w:tcPr>
          <w:p w:rsidR="00811703" w:rsidRPr="006B1C2F" w:rsidRDefault="00811703" w:rsidP="00A877ED">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Lp.</w:t>
            </w:r>
          </w:p>
        </w:tc>
        <w:tc>
          <w:tcPr>
            <w:tcW w:w="2211" w:type="dxa"/>
            <w:tcBorders>
              <w:top w:val="single" w:sz="6" w:space="0" w:color="auto"/>
              <w:left w:val="single" w:sz="6" w:space="0" w:color="auto"/>
              <w:bottom w:val="single" w:sz="6" w:space="0" w:color="auto"/>
              <w:right w:val="single" w:sz="6" w:space="0" w:color="auto"/>
            </w:tcBorders>
            <w:vAlign w:val="center"/>
          </w:tcPr>
          <w:p w:rsidR="00811703" w:rsidRPr="006B1C2F" w:rsidRDefault="00811703" w:rsidP="00A877ED">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Marka pojazdu</w:t>
            </w:r>
          </w:p>
        </w:tc>
        <w:tc>
          <w:tcPr>
            <w:tcW w:w="1417" w:type="dxa"/>
            <w:tcBorders>
              <w:top w:val="single" w:sz="6" w:space="0" w:color="auto"/>
              <w:left w:val="single" w:sz="6" w:space="0" w:color="auto"/>
              <w:bottom w:val="single" w:sz="6" w:space="0" w:color="auto"/>
              <w:right w:val="single" w:sz="6" w:space="0" w:color="auto"/>
            </w:tcBorders>
            <w:vAlign w:val="center"/>
          </w:tcPr>
          <w:p w:rsidR="00811703" w:rsidRPr="006B1C2F" w:rsidRDefault="00811703" w:rsidP="00A877ED">
            <w:pPr>
              <w:pStyle w:val="Style3"/>
              <w:widowControl/>
              <w:spacing w:line="192" w:lineRule="exact"/>
              <w:rPr>
                <w:rStyle w:val="FontStyle12"/>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 xml:space="preserve">Numer </w:t>
            </w:r>
            <w:r w:rsidRPr="006B1C2F">
              <w:rPr>
                <w:rStyle w:val="FontStyle12"/>
                <w:rFonts w:ascii="Times New Roman" w:hAnsi="Times New Roman" w:cs="Times New Roman"/>
                <w:color w:val="auto"/>
                <w:sz w:val="20"/>
                <w:szCs w:val="20"/>
              </w:rPr>
              <w:t>rejestracyjny</w:t>
            </w:r>
          </w:p>
        </w:tc>
        <w:tc>
          <w:tcPr>
            <w:tcW w:w="2948" w:type="dxa"/>
            <w:tcBorders>
              <w:top w:val="single" w:sz="6" w:space="0" w:color="auto"/>
              <w:left w:val="single" w:sz="6" w:space="0" w:color="auto"/>
              <w:bottom w:val="single" w:sz="6" w:space="0" w:color="auto"/>
              <w:right w:val="single" w:sz="6" w:space="0" w:color="auto"/>
            </w:tcBorders>
            <w:vAlign w:val="center"/>
          </w:tcPr>
          <w:p w:rsidR="00811703" w:rsidRPr="006B1C2F" w:rsidRDefault="00811703" w:rsidP="00A877ED">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Miejsce stacjonowania</w:t>
            </w:r>
          </w:p>
        </w:tc>
        <w:tc>
          <w:tcPr>
            <w:tcW w:w="2438" w:type="dxa"/>
            <w:tcBorders>
              <w:top w:val="single" w:sz="6" w:space="0" w:color="auto"/>
              <w:left w:val="single" w:sz="6" w:space="0" w:color="auto"/>
              <w:bottom w:val="single" w:sz="6" w:space="0" w:color="auto"/>
              <w:right w:val="single" w:sz="6" w:space="0" w:color="auto"/>
            </w:tcBorders>
            <w:vAlign w:val="center"/>
          </w:tcPr>
          <w:p w:rsidR="00811703" w:rsidRPr="006B1C2F" w:rsidRDefault="00811703" w:rsidP="00A877ED">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Osoba kontaktowa</w:t>
            </w:r>
          </w:p>
        </w:tc>
      </w:tr>
      <w:tr w:rsidR="00A242E3" w:rsidRPr="006B1C2F" w:rsidTr="00A877ED">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A242E3" w:rsidRPr="006B1C2F" w:rsidRDefault="00A242E3"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1</w:t>
            </w:r>
          </w:p>
        </w:tc>
        <w:tc>
          <w:tcPr>
            <w:tcW w:w="2211" w:type="dxa"/>
            <w:vMerge w:val="restart"/>
            <w:tcBorders>
              <w:top w:val="single" w:sz="6" w:space="0" w:color="auto"/>
              <w:left w:val="single" w:sz="6" w:space="0" w:color="auto"/>
              <w:right w:val="single" w:sz="6" w:space="0" w:color="auto"/>
            </w:tcBorders>
            <w:vAlign w:val="center"/>
          </w:tcPr>
          <w:p w:rsidR="00A242E3" w:rsidRPr="006B1C2F" w:rsidRDefault="00A242E3" w:rsidP="00A877ED">
            <w:pPr>
              <w:pStyle w:val="Style3"/>
              <w:widowControl/>
              <w:spacing w:line="187" w:lineRule="exact"/>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 xml:space="preserve">Samochód ogólnego przeznaczenia dużej ładowności IVECO </w:t>
            </w:r>
            <w:proofErr w:type="spellStart"/>
            <w:r w:rsidRPr="006B1C2F">
              <w:rPr>
                <w:rStyle w:val="FontStyle11"/>
                <w:rFonts w:ascii="Times New Roman" w:hAnsi="Times New Roman" w:cs="Times New Roman"/>
                <w:b w:val="0"/>
                <w:sz w:val="20"/>
                <w:szCs w:val="20"/>
              </w:rPr>
              <w:t>Stralis</w:t>
            </w:r>
            <w:proofErr w:type="spellEnd"/>
            <w:r w:rsidRPr="006B1C2F">
              <w:rPr>
                <w:rStyle w:val="FontStyle11"/>
                <w:rFonts w:ascii="Times New Roman" w:hAnsi="Times New Roman" w:cs="Times New Roman"/>
                <w:b w:val="0"/>
                <w:sz w:val="20"/>
                <w:szCs w:val="20"/>
              </w:rPr>
              <w:t xml:space="preserve"> AT260S35Y/P </w:t>
            </w:r>
          </w:p>
        </w:tc>
        <w:tc>
          <w:tcPr>
            <w:tcW w:w="1417" w:type="dxa"/>
            <w:tcBorders>
              <w:top w:val="single" w:sz="6" w:space="0" w:color="auto"/>
              <w:left w:val="single" w:sz="6" w:space="0" w:color="auto"/>
              <w:bottom w:val="single" w:sz="6" w:space="0" w:color="auto"/>
              <w:right w:val="single" w:sz="6" w:space="0" w:color="auto"/>
            </w:tcBorders>
            <w:vAlign w:val="center"/>
          </w:tcPr>
          <w:p w:rsidR="00A242E3" w:rsidRPr="00005386" w:rsidRDefault="00A242E3" w:rsidP="00A877ED">
            <w:pPr>
              <w:pStyle w:val="Style3"/>
              <w:widowControl/>
              <w:spacing w:line="240" w:lineRule="auto"/>
              <w:rPr>
                <w:rStyle w:val="FontStyle11"/>
                <w:rFonts w:ascii="Times New Roman" w:hAnsi="Times New Roman" w:cs="Times New Roman"/>
                <w:b w:val="0"/>
                <w:sz w:val="20"/>
                <w:szCs w:val="20"/>
              </w:rPr>
            </w:pPr>
            <w:r w:rsidRPr="00005386">
              <w:rPr>
                <w:rStyle w:val="FontStyle11"/>
                <w:rFonts w:ascii="Times New Roman" w:hAnsi="Times New Roman" w:cs="Times New Roman"/>
                <w:b w:val="0"/>
                <w:sz w:val="20"/>
                <w:szCs w:val="20"/>
              </w:rPr>
              <w:t>UE 01828</w:t>
            </w:r>
          </w:p>
        </w:tc>
        <w:tc>
          <w:tcPr>
            <w:tcW w:w="2948" w:type="dxa"/>
            <w:tcBorders>
              <w:top w:val="single" w:sz="6" w:space="0" w:color="auto"/>
              <w:left w:val="single" w:sz="6" w:space="0" w:color="auto"/>
              <w:bottom w:val="single" w:sz="6" w:space="0" w:color="auto"/>
              <w:right w:val="single" w:sz="6" w:space="0" w:color="auto"/>
            </w:tcBorders>
            <w:vAlign w:val="center"/>
          </w:tcPr>
          <w:p w:rsidR="00A242E3" w:rsidRDefault="00A242E3" w:rsidP="00BF4FA2">
            <w:pPr>
              <w:rPr>
                <w:color w:val="000000"/>
              </w:rPr>
            </w:pPr>
            <w:r w:rsidRPr="006C3566">
              <w:rPr>
                <w:color w:val="000000"/>
              </w:rPr>
              <w:t xml:space="preserve">1 </w:t>
            </w:r>
            <w:r>
              <w:rPr>
                <w:color w:val="000000"/>
              </w:rPr>
              <w:t>Batalion Logistyczny</w:t>
            </w:r>
          </w:p>
          <w:p w:rsidR="00A242E3" w:rsidRDefault="00A242E3" w:rsidP="00BF4FA2">
            <w:pPr>
              <w:rPr>
                <w:color w:val="000000"/>
              </w:rPr>
            </w:pPr>
            <w:proofErr w:type="gramStart"/>
            <w:r w:rsidRPr="006C3566">
              <w:rPr>
                <w:color w:val="000000"/>
              </w:rPr>
              <w:t>ul</w:t>
            </w:r>
            <w:proofErr w:type="gramEnd"/>
            <w:r w:rsidRPr="006C3566">
              <w:rPr>
                <w:color w:val="000000"/>
              </w:rPr>
              <w:t>. Powst</w:t>
            </w:r>
            <w:r>
              <w:rPr>
                <w:color w:val="000000"/>
              </w:rPr>
              <w:t>ańców</w:t>
            </w:r>
            <w:r w:rsidRPr="006C3566">
              <w:rPr>
                <w:color w:val="000000"/>
              </w:rPr>
              <w:t xml:space="preserve"> Warszawy 2</w:t>
            </w:r>
            <w:r>
              <w:rPr>
                <w:color w:val="000000"/>
              </w:rPr>
              <w:t>;</w:t>
            </w:r>
          </w:p>
          <w:p w:rsidR="00A242E3" w:rsidRPr="006C3566" w:rsidRDefault="00A242E3" w:rsidP="00BF4FA2">
            <w:pPr>
              <w:rPr>
                <w:color w:val="000000"/>
              </w:rPr>
            </w:pPr>
            <w:r w:rsidRPr="006C3566">
              <w:rPr>
                <w:color w:val="000000"/>
              </w:rPr>
              <w:t>85-915 Bydgoszcz</w:t>
            </w:r>
          </w:p>
        </w:tc>
        <w:tc>
          <w:tcPr>
            <w:tcW w:w="2438" w:type="dxa"/>
            <w:tcBorders>
              <w:top w:val="single" w:sz="6" w:space="0" w:color="auto"/>
              <w:left w:val="single" w:sz="6" w:space="0" w:color="auto"/>
              <w:bottom w:val="single" w:sz="6" w:space="0" w:color="auto"/>
              <w:right w:val="single" w:sz="6" w:space="0" w:color="auto"/>
            </w:tcBorders>
            <w:vAlign w:val="center"/>
          </w:tcPr>
          <w:p w:rsidR="00A242E3" w:rsidRDefault="00A242E3" w:rsidP="00A877ED">
            <w:pPr>
              <w:rPr>
                <w:color w:val="000000"/>
              </w:rPr>
            </w:pPr>
            <w:proofErr w:type="gramStart"/>
            <w:r>
              <w:rPr>
                <w:color w:val="000000"/>
              </w:rPr>
              <w:t>plut</w:t>
            </w:r>
            <w:proofErr w:type="gramEnd"/>
            <w:r>
              <w:rPr>
                <w:color w:val="000000"/>
              </w:rPr>
              <w:t>. Paweł MACIEJEWSKI</w:t>
            </w:r>
          </w:p>
          <w:p w:rsidR="00A242E3" w:rsidRPr="006C3566" w:rsidRDefault="00A242E3" w:rsidP="00A877ED">
            <w:pPr>
              <w:rPr>
                <w:color w:val="000000"/>
              </w:rPr>
            </w:pPr>
            <w:proofErr w:type="gramStart"/>
            <w:r w:rsidRPr="006C3566">
              <w:rPr>
                <w:color w:val="000000"/>
              </w:rPr>
              <w:t>tel</w:t>
            </w:r>
            <w:proofErr w:type="gramEnd"/>
            <w:r w:rsidRPr="006C3566">
              <w:rPr>
                <w:color w:val="000000"/>
              </w:rPr>
              <w:t>. 261 411 873</w:t>
            </w:r>
          </w:p>
        </w:tc>
      </w:tr>
      <w:tr w:rsidR="00A242E3" w:rsidRPr="006B1C2F" w:rsidTr="00A877ED">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A242E3" w:rsidRPr="006B1C2F" w:rsidRDefault="00A242E3"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2</w:t>
            </w:r>
          </w:p>
        </w:tc>
        <w:tc>
          <w:tcPr>
            <w:tcW w:w="2211" w:type="dxa"/>
            <w:vMerge/>
            <w:tcBorders>
              <w:left w:val="single" w:sz="6" w:space="0" w:color="auto"/>
              <w:right w:val="single" w:sz="6" w:space="0" w:color="auto"/>
            </w:tcBorders>
          </w:tcPr>
          <w:p w:rsidR="00A242E3" w:rsidRPr="006B1C2F" w:rsidRDefault="00A242E3" w:rsidP="00A877ED">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A242E3" w:rsidRPr="00005386" w:rsidRDefault="00A242E3" w:rsidP="00A877ED">
            <w:pPr>
              <w:pStyle w:val="Style3"/>
              <w:widowControl/>
              <w:spacing w:line="240" w:lineRule="auto"/>
              <w:rPr>
                <w:rStyle w:val="FontStyle11"/>
                <w:rFonts w:ascii="Times New Roman" w:hAnsi="Times New Roman" w:cs="Times New Roman"/>
                <w:b w:val="0"/>
                <w:sz w:val="20"/>
                <w:szCs w:val="20"/>
              </w:rPr>
            </w:pPr>
            <w:r w:rsidRPr="00005386">
              <w:rPr>
                <w:rStyle w:val="FontStyle11"/>
                <w:rFonts w:ascii="Times New Roman" w:hAnsi="Times New Roman" w:cs="Times New Roman"/>
                <w:b w:val="0"/>
                <w:sz w:val="20"/>
                <w:szCs w:val="20"/>
              </w:rPr>
              <w:t>UE 01831</w:t>
            </w:r>
          </w:p>
        </w:tc>
        <w:tc>
          <w:tcPr>
            <w:tcW w:w="2948" w:type="dxa"/>
            <w:tcBorders>
              <w:top w:val="single" w:sz="6" w:space="0" w:color="auto"/>
              <w:left w:val="single" w:sz="6" w:space="0" w:color="auto"/>
              <w:bottom w:val="single" w:sz="6" w:space="0" w:color="auto"/>
              <w:right w:val="single" w:sz="6" w:space="0" w:color="auto"/>
            </w:tcBorders>
            <w:vAlign w:val="center"/>
          </w:tcPr>
          <w:p w:rsidR="00A242E3" w:rsidRDefault="00A242E3" w:rsidP="00BF4FA2">
            <w:pPr>
              <w:rPr>
                <w:color w:val="000000"/>
              </w:rPr>
            </w:pPr>
            <w:r w:rsidRPr="006C3566">
              <w:rPr>
                <w:color w:val="000000"/>
              </w:rPr>
              <w:t xml:space="preserve">1 </w:t>
            </w:r>
            <w:r>
              <w:rPr>
                <w:color w:val="000000"/>
              </w:rPr>
              <w:t>Batalion Logistyczny</w:t>
            </w:r>
          </w:p>
          <w:p w:rsidR="00A242E3" w:rsidRDefault="00A242E3" w:rsidP="00BF4FA2">
            <w:pPr>
              <w:rPr>
                <w:color w:val="000000"/>
              </w:rPr>
            </w:pPr>
            <w:proofErr w:type="gramStart"/>
            <w:r w:rsidRPr="006C3566">
              <w:rPr>
                <w:color w:val="000000"/>
              </w:rPr>
              <w:t>ul</w:t>
            </w:r>
            <w:proofErr w:type="gramEnd"/>
            <w:r w:rsidRPr="006C3566">
              <w:rPr>
                <w:color w:val="000000"/>
              </w:rPr>
              <w:t>. Powst</w:t>
            </w:r>
            <w:r>
              <w:rPr>
                <w:color w:val="000000"/>
              </w:rPr>
              <w:t>ańców</w:t>
            </w:r>
            <w:r w:rsidRPr="006C3566">
              <w:rPr>
                <w:color w:val="000000"/>
              </w:rPr>
              <w:t xml:space="preserve"> Warszawy 2</w:t>
            </w:r>
            <w:r>
              <w:rPr>
                <w:color w:val="000000"/>
              </w:rPr>
              <w:t>;</w:t>
            </w:r>
          </w:p>
          <w:p w:rsidR="00A242E3" w:rsidRPr="006C3566" w:rsidRDefault="00A242E3" w:rsidP="00BF4FA2">
            <w:pPr>
              <w:rPr>
                <w:color w:val="000000"/>
              </w:rPr>
            </w:pPr>
            <w:r w:rsidRPr="006C3566">
              <w:rPr>
                <w:color w:val="000000"/>
              </w:rPr>
              <w:t>85-915 Bydgoszcz</w:t>
            </w:r>
          </w:p>
        </w:tc>
        <w:tc>
          <w:tcPr>
            <w:tcW w:w="2438" w:type="dxa"/>
            <w:tcBorders>
              <w:top w:val="single" w:sz="6" w:space="0" w:color="auto"/>
              <w:left w:val="single" w:sz="6" w:space="0" w:color="auto"/>
              <w:bottom w:val="single" w:sz="6" w:space="0" w:color="auto"/>
              <w:right w:val="single" w:sz="6" w:space="0" w:color="auto"/>
            </w:tcBorders>
            <w:vAlign w:val="center"/>
          </w:tcPr>
          <w:p w:rsidR="00A242E3" w:rsidRPr="006C3566" w:rsidRDefault="00A242E3" w:rsidP="00A877ED">
            <w:pPr>
              <w:rPr>
                <w:color w:val="000000"/>
              </w:rPr>
            </w:pPr>
            <w:proofErr w:type="gramStart"/>
            <w:r w:rsidRPr="006C3566">
              <w:rPr>
                <w:color w:val="000000"/>
              </w:rPr>
              <w:t>plut</w:t>
            </w:r>
            <w:proofErr w:type="gramEnd"/>
            <w:r w:rsidRPr="006C3566">
              <w:rPr>
                <w:color w:val="000000"/>
              </w:rPr>
              <w:t>. Paweł MACIEJEWSKI, tel. 261 411 873</w:t>
            </w:r>
          </w:p>
        </w:tc>
      </w:tr>
      <w:tr w:rsidR="00A242E3" w:rsidRPr="006B1C2F" w:rsidTr="00A877ED">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A242E3" w:rsidRPr="006B1C2F" w:rsidRDefault="00A242E3"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3</w:t>
            </w:r>
          </w:p>
        </w:tc>
        <w:tc>
          <w:tcPr>
            <w:tcW w:w="2211" w:type="dxa"/>
            <w:vMerge/>
            <w:tcBorders>
              <w:left w:val="single" w:sz="6" w:space="0" w:color="auto"/>
              <w:right w:val="single" w:sz="6" w:space="0" w:color="auto"/>
            </w:tcBorders>
          </w:tcPr>
          <w:p w:rsidR="00A242E3" w:rsidRPr="006B1C2F" w:rsidRDefault="00A242E3" w:rsidP="00A877ED">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A242E3" w:rsidRPr="00005386" w:rsidRDefault="00A242E3" w:rsidP="00A877ED">
            <w:pPr>
              <w:pStyle w:val="Style3"/>
              <w:widowControl/>
              <w:spacing w:line="240" w:lineRule="auto"/>
              <w:rPr>
                <w:rStyle w:val="FontStyle11"/>
                <w:rFonts w:ascii="Times New Roman" w:hAnsi="Times New Roman" w:cs="Times New Roman"/>
                <w:b w:val="0"/>
                <w:sz w:val="20"/>
                <w:szCs w:val="20"/>
              </w:rPr>
            </w:pPr>
            <w:r w:rsidRPr="00005386">
              <w:rPr>
                <w:rStyle w:val="FontStyle11"/>
                <w:rFonts w:ascii="Times New Roman" w:hAnsi="Times New Roman" w:cs="Times New Roman"/>
                <w:b w:val="0"/>
                <w:sz w:val="20"/>
                <w:szCs w:val="20"/>
              </w:rPr>
              <w:t>UE 02172</w:t>
            </w:r>
          </w:p>
        </w:tc>
        <w:tc>
          <w:tcPr>
            <w:tcW w:w="2948" w:type="dxa"/>
            <w:tcBorders>
              <w:top w:val="single" w:sz="6" w:space="0" w:color="auto"/>
              <w:left w:val="single" w:sz="6" w:space="0" w:color="auto"/>
              <w:bottom w:val="single" w:sz="6" w:space="0" w:color="auto"/>
              <w:right w:val="single" w:sz="6" w:space="0" w:color="auto"/>
            </w:tcBorders>
            <w:vAlign w:val="center"/>
          </w:tcPr>
          <w:p w:rsidR="00A242E3" w:rsidRDefault="00A242E3" w:rsidP="00BF4FA2">
            <w:pPr>
              <w:rPr>
                <w:color w:val="000000"/>
              </w:rPr>
            </w:pPr>
            <w:r w:rsidRPr="006C3566">
              <w:rPr>
                <w:color w:val="000000"/>
              </w:rPr>
              <w:t xml:space="preserve">1 </w:t>
            </w:r>
            <w:r>
              <w:rPr>
                <w:color w:val="000000"/>
              </w:rPr>
              <w:t>Batalion Logistyczny</w:t>
            </w:r>
          </w:p>
          <w:p w:rsidR="00A242E3" w:rsidRDefault="00A242E3" w:rsidP="00BF4FA2">
            <w:pPr>
              <w:rPr>
                <w:color w:val="000000"/>
              </w:rPr>
            </w:pPr>
            <w:proofErr w:type="gramStart"/>
            <w:r w:rsidRPr="006C3566">
              <w:rPr>
                <w:color w:val="000000"/>
              </w:rPr>
              <w:t>ul</w:t>
            </w:r>
            <w:proofErr w:type="gramEnd"/>
            <w:r w:rsidRPr="006C3566">
              <w:rPr>
                <w:color w:val="000000"/>
              </w:rPr>
              <w:t>. Powst</w:t>
            </w:r>
            <w:r>
              <w:rPr>
                <w:color w:val="000000"/>
              </w:rPr>
              <w:t>ańców</w:t>
            </w:r>
            <w:r w:rsidRPr="006C3566">
              <w:rPr>
                <w:color w:val="000000"/>
              </w:rPr>
              <w:t xml:space="preserve"> Warszawy 2</w:t>
            </w:r>
            <w:r>
              <w:rPr>
                <w:color w:val="000000"/>
              </w:rPr>
              <w:t>;</w:t>
            </w:r>
          </w:p>
          <w:p w:rsidR="00A242E3" w:rsidRPr="006C3566" w:rsidRDefault="00A242E3" w:rsidP="00BF4FA2">
            <w:pPr>
              <w:rPr>
                <w:color w:val="000000"/>
              </w:rPr>
            </w:pPr>
            <w:r w:rsidRPr="006C3566">
              <w:rPr>
                <w:color w:val="000000"/>
              </w:rPr>
              <w:t>85-915 Bydgoszcz</w:t>
            </w:r>
          </w:p>
        </w:tc>
        <w:tc>
          <w:tcPr>
            <w:tcW w:w="2438" w:type="dxa"/>
            <w:tcBorders>
              <w:top w:val="single" w:sz="6" w:space="0" w:color="auto"/>
              <w:left w:val="single" w:sz="6" w:space="0" w:color="auto"/>
              <w:bottom w:val="single" w:sz="6" w:space="0" w:color="auto"/>
              <w:right w:val="single" w:sz="6" w:space="0" w:color="auto"/>
            </w:tcBorders>
            <w:vAlign w:val="center"/>
          </w:tcPr>
          <w:p w:rsidR="00A242E3" w:rsidRPr="006C3566" w:rsidRDefault="00A242E3" w:rsidP="00A877ED">
            <w:pPr>
              <w:rPr>
                <w:color w:val="000000"/>
              </w:rPr>
            </w:pPr>
            <w:proofErr w:type="gramStart"/>
            <w:r w:rsidRPr="006C3566">
              <w:rPr>
                <w:color w:val="000000"/>
              </w:rPr>
              <w:t>plut</w:t>
            </w:r>
            <w:proofErr w:type="gramEnd"/>
            <w:r w:rsidRPr="006C3566">
              <w:rPr>
                <w:color w:val="000000"/>
              </w:rPr>
              <w:t>. Paweł MACIEJEWSKI, tel. 261 411 873</w:t>
            </w:r>
          </w:p>
        </w:tc>
      </w:tr>
      <w:tr w:rsidR="00005386" w:rsidRPr="006B1C2F" w:rsidTr="00005386">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005386" w:rsidRPr="006B1C2F" w:rsidRDefault="00005386"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4</w:t>
            </w:r>
          </w:p>
        </w:tc>
        <w:tc>
          <w:tcPr>
            <w:tcW w:w="2211" w:type="dxa"/>
            <w:vMerge/>
            <w:tcBorders>
              <w:left w:val="single" w:sz="6" w:space="0" w:color="auto"/>
              <w:right w:val="single" w:sz="6" w:space="0" w:color="auto"/>
            </w:tcBorders>
          </w:tcPr>
          <w:p w:rsidR="00005386" w:rsidRPr="006B1C2F" w:rsidRDefault="00005386" w:rsidP="00A877ED">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005386" w:rsidRPr="00005386" w:rsidRDefault="00005386" w:rsidP="00A877ED">
            <w:pPr>
              <w:pStyle w:val="Style3"/>
              <w:widowControl/>
              <w:spacing w:line="240" w:lineRule="auto"/>
              <w:rPr>
                <w:rStyle w:val="FontStyle11"/>
                <w:rFonts w:ascii="Times New Roman" w:hAnsi="Times New Roman" w:cs="Times New Roman"/>
                <w:b w:val="0"/>
                <w:sz w:val="20"/>
                <w:szCs w:val="20"/>
              </w:rPr>
            </w:pPr>
            <w:r w:rsidRPr="00005386">
              <w:rPr>
                <w:rStyle w:val="FontStyle11"/>
                <w:rFonts w:ascii="Times New Roman" w:hAnsi="Times New Roman" w:cs="Times New Roman"/>
                <w:b w:val="0"/>
                <w:sz w:val="20"/>
                <w:szCs w:val="20"/>
              </w:rPr>
              <w:t>UE 01800</w:t>
            </w:r>
          </w:p>
        </w:tc>
        <w:tc>
          <w:tcPr>
            <w:tcW w:w="2948" w:type="dxa"/>
            <w:tcBorders>
              <w:top w:val="single" w:sz="6" w:space="0" w:color="auto"/>
              <w:left w:val="single" w:sz="6" w:space="0" w:color="auto"/>
              <w:bottom w:val="single" w:sz="6" w:space="0" w:color="auto"/>
              <w:right w:val="single" w:sz="6" w:space="0" w:color="auto"/>
            </w:tcBorders>
            <w:vAlign w:val="center"/>
          </w:tcPr>
          <w:p w:rsidR="00005386" w:rsidRDefault="00005386" w:rsidP="00005386">
            <w:pPr>
              <w:rPr>
                <w:color w:val="000000"/>
              </w:rPr>
            </w:pPr>
            <w:r w:rsidRPr="00005386">
              <w:rPr>
                <w:color w:val="000000"/>
              </w:rPr>
              <w:t>2 Batalion Logistyczny</w:t>
            </w:r>
          </w:p>
          <w:p w:rsidR="00005386" w:rsidRDefault="00005386" w:rsidP="00005386">
            <w:pPr>
              <w:rPr>
                <w:color w:val="000000"/>
              </w:rPr>
            </w:pPr>
            <w:proofErr w:type="gramStart"/>
            <w:r w:rsidRPr="00005386">
              <w:rPr>
                <w:color w:val="000000"/>
              </w:rPr>
              <w:t>ul</w:t>
            </w:r>
            <w:proofErr w:type="gramEnd"/>
            <w:r w:rsidRPr="00005386">
              <w:rPr>
                <w:color w:val="000000"/>
              </w:rPr>
              <w:t>. Powstańców Warszawy 2</w:t>
            </w:r>
          </w:p>
          <w:p w:rsidR="00005386" w:rsidRPr="00005386" w:rsidRDefault="00005386" w:rsidP="00063198">
            <w:pPr>
              <w:rPr>
                <w:color w:val="000000"/>
              </w:rPr>
            </w:pPr>
            <w:r w:rsidRPr="00005386">
              <w:rPr>
                <w:color w:val="000000"/>
              </w:rPr>
              <w:t>85-</w:t>
            </w:r>
            <w:r>
              <w:rPr>
                <w:color w:val="000000"/>
              </w:rPr>
              <w:t>915</w:t>
            </w:r>
            <w:r w:rsidRPr="00005386">
              <w:rPr>
                <w:color w:val="000000"/>
              </w:rPr>
              <w:t xml:space="preserve"> Bydgoszcz</w:t>
            </w:r>
          </w:p>
        </w:tc>
        <w:tc>
          <w:tcPr>
            <w:tcW w:w="2438" w:type="dxa"/>
            <w:tcBorders>
              <w:top w:val="single" w:sz="6" w:space="0" w:color="auto"/>
              <w:left w:val="single" w:sz="6" w:space="0" w:color="auto"/>
              <w:bottom w:val="single" w:sz="6" w:space="0" w:color="auto"/>
              <w:right w:val="single" w:sz="6" w:space="0" w:color="auto"/>
            </w:tcBorders>
            <w:vAlign w:val="center"/>
          </w:tcPr>
          <w:p w:rsidR="00005386" w:rsidRPr="00A242E3" w:rsidRDefault="00005386" w:rsidP="00005386">
            <w:proofErr w:type="gramStart"/>
            <w:r w:rsidRPr="00A242E3">
              <w:t>kpr</w:t>
            </w:r>
            <w:proofErr w:type="gramEnd"/>
            <w:r w:rsidRPr="00A242E3">
              <w:t>. Karol GRABOWSKI</w:t>
            </w:r>
          </w:p>
          <w:p w:rsidR="00005386" w:rsidRPr="00A242E3" w:rsidRDefault="00005386" w:rsidP="00005386">
            <w:proofErr w:type="gramStart"/>
            <w:r w:rsidRPr="00A242E3">
              <w:t>tel</w:t>
            </w:r>
            <w:proofErr w:type="gramEnd"/>
            <w:r w:rsidRPr="00A242E3">
              <w:t>. 261 411 995</w:t>
            </w:r>
          </w:p>
        </w:tc>
      </w:tr>
      <w:tr w:rsidR="00005386" w:rsidRPr="006B1C2F" w:rsidTr="00005386">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005386" w:rsidRPr="006B1C2F" w:rsidRDefault="00005386"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5</w:t>
            </w:r>
          </w:p>
        </w:tc>
        <w:tc>
          <w:tcPr>
            <w:tcW w:w="2211" w:type="dxa"/>
            <w:vMerge/>
            <w:tcBorders>
              <w:left w:val="single" w:sz="6" w:space="0" w:color="auto"/>
              <w:right w:val="single" w:sz="6" w:space="0" w:color="auto"/>
            </w:tcBorders>
          </w:tcPr>
          <w:p w:rsidR="00005386" w:rsidRPr="006B1C2F" w:rsidRDefault="00005386" w:rsidP="00A877ED">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005386" w:rsidRPr="00005386" w:rsidRDefault="00005386" w:rsidP="00A877ED">
            <w:pPr>
              <w:pStyle w:val="Style3"/>
              <w:widowControl/>
              <w:spacing w:line="240" w:lineRule="auto"/>
              <w:rPr>
                <w:rStyle w:val="FontStyle11"/>
                <w:rFonts w:ascii="Times New Roman" w:hAnsi="Times New Roman" w:cs="Times New Roman"/>
                <w:b w:val="0"/>
                <w:sz w:val="20"/>
                <w:szCs w:val="20"/>
              </w:rPr>
            </w:pPr>
            <w:r w:rsidRPr="00005386">
              <w:rPr>
                <w:rStyle w:val="FontStyle11"/>
                <w:rFonts w:ascii="Times New Roman" w:hAnsi="Times New Roman" w:cs="Times New Roman"/>
                <w:b w:val="0"/>
                <w:sz w:val="20"/>
                <w:szCs w:val="20"/>
              </w:rPr>
              <w:t>UE 01801</w:t>
            </w:r>
          </w:p>
        </w:tc>
        <w:tc>
          <w:tcPr>
            <w:tcW w:w="2948" w:type="dxa"/>
            <w:tcBorders>
              <w:top w:val="single" w:sz="6" w:space="0" w:color="auto"/>
              <w:left w:val="single" w:sz="6" w:space="0" w:color="auto"/>
              <w:bottom w:val="single" w:sz="6" w:space="0" w:color="auto"/>
              <w:right w:val="single" w:sz="6" w:space="0" w:color="auto"/>
            </w:tcBorders>
            <w:vAlign w:val="center"/>
          </w:tcPr>
          <w:p w:rsidR="00005386" w:rsidRDefault="00005386" w:rsidP="00A877ED">
            <w:pPr>
              <w:rPr>
                <w:color w:val="000000"/>
              </w:rPr>
            </w:pPr>
            <w:r w:rsidRPr="00005386">
              <w:rPr>
                <w:color w:val="000000"/>
              </w:rPr>
              <w:t>2 Batalion Logistyczny</w:t>
            </w:r>
          </w:p>
          <w:p w:rsidR="00005386" w:rsidRDefault="00005386" w:rsidP="00A877ED">
            <w:pPr>
              <w:rPr>
                <w:color w:val="000000"/>
              </w:rPr>
            </w:pPr>
            <w:proofErr w:type="gramStart"/>
            <w:r w:rsidRPr="00005386">
              <w:rPr>
                <w:color w:val="000000"/>
              </w:rPr>
              <w:t>ul</w:t>
            </w:r>
            <w:proofErr w:type="gramEnd"/>
            <w:r w:rsidRPr="00005386">
              <w:rPr>
                <w:color w:val="000000"/>
              </w:rPr>
              <w:t>. Powstańców Warszawy 2</w:t>
            </w:r>
          </w:p>
          <w:p w:rsidR="00005386" w:rsidRPr="00005386" w:rsidRDefault="00005386" w:rsidP="00063198">
            <w:pPr>
              <w:rPr>
                <w:color w:val="000000"/>
              </w:rPr>
            </w:pPr>
            <w:r w:rsidRPr="00005386">
              <w:rPr>
                <w:color w:val="000000"/>
              </w:rPr>
              <w:t>85-</w:t>
            </w:r>
            <w:r>
              <w:rPr>
                <w:color w:val="000000"/>
              </w:rPr>
              <w:t>915</w:t>
            </w:r>
            <w:r w:rsidRPr="00005386">
              <w:rPr>
                <w:color w:val="000000"/>
              </w:rPr>
              <w:t xml:space="preserve"> Bydgoszcz</w:t>
            </w:r>
          </w:p>
        </w:tc>
        <w:tc>
          <w:tcPr>
            <w:tcW w:w="2438" w:type="dxa"/>
            <w:tcBorders>
              <w:top w:val="single" w:sz="6" w:space="0" w:color="auto"/>
              <w:left w:val="single" w:sz="6" w:space="0" w:color="auto"/>
              <w:bottom w:val="single" w:sz="6" w:space="0" w:color="auto"/>
              <w:right w:val="single" w:sz="6" w:space="0" w:color="auto"/>
            </w:tcBorders>
            <w:vAlign w:val="center"/>
          </w:tcPr>
          <w:p w:rsidR="00005386" w:rsidRPr="00A242E3" w:rsidRDefault="00005386" w:rsidP="00A877ED">
            <w:proofErr w:type="gramStart"/>
            <w:r w:rsidRPr="00A242E3">
              <w:t>kpr</w:t>
            </w:r>
            <w:proofErr w:type="gramEnd"/>
            <w:r w:rsidRPr="00A242E3">
              <w:t>. Karol GRABOWSKI</w:t>
            </w:r>
          </w:p>
          <w:p w:rsidR="00005386" w:rsidRPr="00A242E3" w:rsidRDefault="00005386" w:rsidP="00A877ED">
            <w:proofErr w:type="gramStart"/>
            <w:r w:rsidRPr="00A242E3">
              <w:t>tel</w:t>
            </w:r>
            <w:proofErr w:type="gramEnd"/>
            <w:r w:rsidRPr="00A242E3">
              <w:t>. 261 411 995</w:t>
            </w:r>
          </w:p>
        </w:tc>
      </w:tr>
      <w:tr w:rsidR="00005386" w:rsidRPr="006B1C2F" w:rsidTr="00005386">
        <w:trPr>
          <w:trHeight w:val="283"/>
          <w:jc w:val="center"/>
        </w:trPr>
        <w:tc>
          <w:tcPr>
            <w:tcW w:w="500" w:type="dxa"/>
            <w:tcBorders>
              <w:top w:val="single" w:sz="6" w:space="0" w:color="auto"/>
              <w:left w:val="single" w:sz="6" w:space="0" w:color="auto"/>
              <w:bottom w:val="single" w:sz="4" w:space="0" w:color="auto"/>
              <w:right w:val="single" w:sz="6" w:space="0" w:color="auto"/>
            </w:tcBorders>
            <w:vAlign w:val="center"/>
          </w:tcPr>
          <w:p w:rsidR="00005386" w:rsidRPr="006B1C2F" w:rsidRDefault="00005386"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6</w:t>
            </w:r>
          </w:p>
        </w:tc>
        <w:tc>
          <w:tcPr>
            <w:tcW w:w="2211" w:type="dxa"/>
            <w:vMerge/>
            <w:tcBorders>
              <w:left w:val="single" w:sz="6" w:space="0" w:color="auto"/>
              <w:bottom w:val="single" w:sz="4" w:space="0" w:color="auto"/>
              <w:right w:val="single" w:sz="6" w:space="0" w:color="auto"/>
            </w:tcBorders>
          </w:tcPr>
          <w:p w:rsidR="00005386" w:rsidRPr="006B1C2F" w:rsidRDefault="00005386" w:rsidP="00A877ED">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4" w:space="0" w:color="auto"/>
              <w:right w:val="single" w:sz="6" w:space="0" w:color="auto"/>
            </w:tcBorders>
            <w:vAlign w:val="center"/>
          </w:tcPr>
          <w:p w:rsidR="00005386" w:rsidRPr="00005386" w:rsidRDefault="00005386" w:rsidP="00A877ED">
            <w:pPr>
              <w:pStyle w:val="Style3"/>
              <w:widowControl/>
              <w:spacing w:line="240" w:lineRule="auto"/>
              <w:rPr>
                <w:rStyle w:val="FontStyle11"/>
                <w:rFonts w:ascii="Times New Roman" w:hAnsi="Times New Roman" w:cs="Times New Roman"/>
                <w:b w:val="0"/>
                <w:sz w:val="20"/>
                <w:szCs w:val="20"/>
              </w:rPr>
            </w:pPr>
            <w:r w:rsidRPr="00005386">
              <w:rPr>
                <w:rStyle w:val="FontStyle11"/>
                <w:rFonts w:ascii="Times New Roman" w:hAnsi="Times New Roman" w:cs="Times New Roman"/>
                <w:b w:val="0"/>
                <w:sz w:val="20"/>
                <w:szCs w:val="20"/>
              </w:rPr>
              <w:t>UE 01822</w:t>
            </w:r>
          </w:p>
        </w:tc>
        <w:tc>
          <w:tcPr>
            <w:tcW w:w="2948" w:type="dxa"/>
            <w:tcBorders>
              <w:top w:val="single" w:sz="6" w:space="0" w:color="auto"/>
              <w:left w:val="single" w:sz="6" w:space="0" w:color="auto"/>
              <w:bottom w:val="single" w:sz="4" w:space="0" w:color="auto"/>
              <w:right w:val="single" w:sz="6" w:space="0" w:color="auto"/>
            </w:tcBorders>
            <w:vAlign w:val="center"/>
          </w:tcPr>
          <w:p w:rsidR="00005386" w:rsidRDefault="00005386" w:rsidP="00A877ED">
            <w:pPr>
              <w:rPr>
                <w:color w:val="000000"/>
              </w:rPr>
            </w:pPr>
            <w:r w:rsidRPr="00005386">
              <w:rPr>
                <w:color w:val="000000"/>
              </w:rPr>
              <w:t>2 Batalion Logistyczny</w:t>
            </w:r>
          </w:p>
          <w:p w:rsidR="00005386" w:rsidRDefault="00005386" w:rsidP="00A877ED">
            <w:pPr>
              <w:rPr>
                <w:color w:val="000000"/>
              </w:rPr>
            </w:pPr>
            <w:proofErr w:type="gramStart"/>
            <w:r w:rsidRPr="00005386">
              <w:rPr>
                <w:color w:val="000000"/>
              </w:rPr>
              <w:t>ul</w:t>
            </w:r>
            <w:proofErr w:type="gramEnd"/>
            <w:r w:rsidRPr="00005386">
              <w:rPr>
                <w:color w:val="000000"/>
              </w:rPr>
              <w:t>. Powstańców Warszawy 2</w:t>
            </w:r>
          </w:p>
          <w:p w:rsidR="00005386" w:rsidRPr="00005386" w:rsidRDefault="00005386" w:rsidP="00063198">
            <w:pPr>
              <w:rPr>
                <w:color w:val="000000"/>
              </w:rPr>
            </w:pPr>
            <w:r w:rsidRPr="00005386">
              <w:rPr>
                <w:color w:val="000000"/>
              </w:rPr>
              <w:t>85-</w:t>
            </w:r>
            <w:r>
              <w:rPr>
                <w:color w:val="000000"/>
              </w:rPr>
              <w:t>915</w:t>
            </w:r>
            <w:r w:rsidRPr="00005386">
              <w:rPr>
                <w:color w:val="000000"/>
              </w:rPr>
              <w:t xml:space="preserve"> Bydgoszcz</w:t>
            </w:r>
          </w:p>
        </w:tc>
        <w:tc>
          <w:tcPr>
            <w:tcW w:w="2438" w:type="dxa"/>
            <w:tcBorders>
              <w:top w:val="single" w:sz="6" w:space="0" w:color="auto"/>
              <w:left w:val="single" w:sz="6" w:space="0" w:color="auto"/>
              <w:bottom w:val="single" w:sz="4" w:space="0" w:color="auto"/>
              <w:right w:val="single" w:sz="6" w:space="0" w:color="auto"/>
            </w:tcBorders>
            <w:vAlign w:val="center"/>
          </w:tcPr>
          <w:p w:rsidR="00005386" w:rsidRPr="00A242E3" w:rsidRDefault="00005386" w:rsidP="00A877ED">
            <w:proofErr w:type="gramStart"/>
            <w:r w:rsidRPr="00A242E3">
              <w:t>kpr</w:t>
            </w:r>
            <w:proofErr w:type="gramEnd"/>
            <w:r w:rsidRPr="00A242E3">
              <w:t>. Karol GRABOWSKI</w:t>
            </w:r>
          </w:p>
          <w:p w:rsidR="00005386" w:rsidRPr="00A242E3" w:rsidRDefault="00005386" w:rsidP="00A877ED">
            <w:proofErr w:type="gramStart"/>
            <w:r w:rsidRPr="00A242E3">
              <w:t>tel</w:t>
            </w:r>
            <w:proofErr w:type="gramEnd"/>
            <w:r w:rsidRPr="00A242E3">
              <w:t>. 261 411 995</w:t>
            </w:r>
          </w:p>
        </w:tc>
      </w:tr>
    </w:tbl>
    <w:p w:rsidR="00811703" w:rsidRDefault="00811703" w:rsidP="004C2039">
      <w:pPr>
        <w:pStyle w:val="Style11"/>
        <w:widowControl/>
        <w:spacing w:line="276" w:lineRule="auto"/>
        <w:ind w:left="293"/>
        <w:jc w:val="center"/>
        <w:rPr>
          <w:rStyle w:val="FontStyle25"/>
          <w:rFonts w:ascii="Arial" w:hAnsi="Arial" w:cs="Arial"/>
          <w:sz w:val="24"/>
          <w:szCs w:val="24"/>
        </w:rPr>
      </w:pPr>
    </w:p>
    <w:p w:rsidR="004C2039" w:rsidRDefault="004C2039" w:rsidP="004C2039">
      <w:pPr>
        <w:pStyle w:val="Style11"/>
        <w:widowControl/>
        <w:spacing w:line="276" w:lineRule="auto"/>
        <w:ind w:left="293"/>
        <w:jc w:val="center"/>
        <w:rPr>
          <w:rStyle w:val="FontStyle25"/>
          <w:rFonts w:ascii="Arial" w:hAnsi="Arial" w:cs="Arial"/>
          <w:sz w:val="24"/>
          <w:szCs w:val="24"/>
        </w:rPr>
      </w:pPr>
      <w:r w:rsidRPr="004C2039">
        <w:rPr>
          <w:rStyle w:val="FontStyle25"/>
          <w:rFonts w:ascii="Arial" w:hAnsi="Arial" w:cs="Arial"/>
          <w:sz w:val="24"/>
          <w:szCs w:val="24"/>
        </w:rPr>
        <w:t>Część III zamówienia</w:t>
      </w:r>
    </w:p>
    <w:p w:rsidR="00DA3BDF" w:rsidRDefault="00DA3BDF" w:rsidP="004C2039">
      <w:pPr>
        <w:pStyle w:val="Style11"/>
        <w:widowControl/>
        <w:spacing w:line="276" w:lineRule="auto"/>
        <w:ind w:left="293"/>
        <w:jc w:val="center"/>
        <w:rPr>
          <w:rStyle w:val="FontStyle25"/>
          <w:rFonts w:ascii="Arial" w:hAnsi="Arial" w:cs="Arial"/>
          <w:sz w:val="24"/>
          <w:szCs w:val="24"/>
        </w:rPr>
      </w:pPr>
    </w:p>
    <w:tbl>
      <w:tblPr>
        <w:tblW w:w="0" w:type="auto"/>
        <w:jc w:val="center"/>
        <w:tblInd w:w="-378" w:type="dxa"/>
        <w:tblLayout w:type="fixed"/>
        <w:tblCellMar>
          <w:left w:w="40" w:type="dxa"/>
          <w:right w:w="40" w:type="dxa"/>
        </w:tblCellMar>
        <w:tblLook w:val="0000" w:firstRow="0" w:lastRow="0" w:firstColumn="0" w:lastColumn="0" w:noHBand="0" w:noVBand="0"/>
      </w:tblPr>
      <w:tblGrid>
        <w:gridCol w:w="500"/>
        <w:gridCol w:w="2211"/>
        <w:gridCol w:w="1417"/>
        <w:gridCol w:w="2948"/>
        <w:gridCol w:w="2778"/>
      </w:tblGrid>
      <w:tr w:rsidR="00DA3BDF" w:rsidRPr="006B1C2F" w:rsidTr="00BF6FDB">
        <w:trPr>
          <w:jc w:val="center"/>
        </w:trPr>
        <w:tc>
          <w:tcPr>
            <w:tcW w:w="500" w:type="dxa"/>
            <w:tcBorders>
              <w:top w:val="single" w:sz="6" w:space="0" w:color="auto"/>
              <w:left w:val="single" w:sz="6" w:space="0" w:color="auto"/>
              <w:bottom w:val="single" w:sz="6" w:space="0" w:color="auto"/>
              <w:right w:val="single" w:sz="6" w:space="0" w:color="auto"/>
            </w:tcBorders>
            <w:vAlign w:val="center"/>
          </w:tcPr>
          <w:p w:rsidR="00DA3BDF" w:rsidRPr="006B1C2F" w:rsidRDefault="00DA3BDF" w:rsidP="00A877ED">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Lp.</w:t>
            </w:r>
          </w:p>
        </w:tc>
        <w:tc>
          <w:tcPr>
            <w:tcW w:w="2211" w:type="dxa"/>
            <w:tcBorders>
              <w:top w:val="single" w:sz="6" w:space="0" w:color="auto"/>
              <w:left w:val="single" w:sz="6" w:space="0" w:color="auto"/>
              <w:bottom w:val="single" w:sz="6" w:space="0" w:color="auto"/>
              <w:right w:val="single" w:sz="6" w:space="0" w:color="auto"/>
            </w:tcBorders>
            <w:vAlign w:val="center"/>
          </w:tcPr>
          <w:p w:rsidR="00DA3BDF" w:rsidRPr="006B1C2F" w:rsidRDefault="00DA3BDF" w:rsidP="00A877ED">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Marka pojazdu</w:t>
            </w:r>
          </w:p>
        </w:tc>
        <w:tc>
          <w:tcPr>
            <w:tcW w:w="1417" w:type="dxa"/>
            <w:tcBorders>
              <w:top w:val="single" w:sz="6" w:space="0" w:color="auto"/>
              <w:left w:val="single" w:sz="6" w:space="0" w:color="auto"/>
              <w:bottom w:val="single" w:sz="6" w:space="0" w:color="auto"/>
              <w:right w:val="single" w:sz="6" w:space="0" w:color="auto"/>
            </w:tcBorders>
            <w:vAlign w:val="center"/>
          </w:tcPr>
          <w:p w:rsidR="00DA3BDF" w:rsidRPr="006B1C2F" w:rsidRDefault="00DA3BDF" w:rsidP="00A877ED">
            <w:pPr>
              <w:pStyle w:val="Style3"/>
              <w:widowControl/>
              <w:spacing w:line="192" w:lineRule="exact"/>
              <w:rPr>
                <w:rStyle w:val="FontStyle12"/>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 xml:space="preserve">Numer </w:t>
            </w:r>
            <w:r w:rsidRPr="006B1C2F">
              <w:rPr>
                <w:rStyle w:val="FontStyle12"/>
                <w:rFonts w:ascii="Times New Roman" w:hAnsi="Times New Roman" w:cs="Times New Roman"/>
                <w:color w:val="auto"/>
                <w:sz w:val="20"/>
                <w:szCs w:val="20"/>
              </w:rPr>
              <w:t>rejestracyjny</w:t>
            </w:r>
          </w:p>
        </w:tc>
        <w:tc>
          <w:tcPr>
            <w:tcW w:w="2948" w:type="dxa"/>
            <w:tcBorders>
              <w:top w:val="single" w:sz="6" w:space="0" w:color="auto"/>
              <w:left w:val="single" w:sz="6" w:space="0" w:color="auto"/>
              <w:bottom w:val="single" w:sz="6" w:space="0" w:color="auto"/>
              <w:right w:val="single" w:sz="6" w:space="0" w:color="auto"/>
            </w:tcBorders>
            <w:vAlign w:val="center"/>
          </w:tcPr>
          <w:p w:rsidR="00DA3BDF" w:rsidRPr="006B1C2F" w:rsidRDefault="00DA3BDF" w:rsidP="00A877ED">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Miejsce stacjonowania</w:t>
            </w:r>
          </w:p>
        </w:tc>
        <w:tc>
          <w:tcPr>
            <w:tcW w:w="2778" w:type="dxa"/>
            <w:tcBorders>
              <w:top w:val="single" w:sz="6" w:space="0" w:color="auto"/>
              <w:left w:val="single" w:sz="6" w:space="0" w:color="auto"/>
              <w:bottom w:val="single" w:sz="6" w:space="0" w:color="auto"/>
              <w:right w:val="single" w:sz="6" w:space="0" w:color="auto"/>
            </w:tcBorders>
            <w:vAlign w:val="center"/>
          </w:tcPr>
          <w:p w:rsidR="00DA3BDF" w:rsidRPr="006B1C2F" w:rsidRDefault="00DA3BDF" w:rsidP="00A877ED">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Osoba kontaktowa</w:t>
            </w:r>
          </w:p>
        </w:tc>
      </w:tr>
      <w:tr w:rsidR="00BF6FDB" w:rsidRPr="006B1C2F" w:rsidTr="00BF6FDB">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BF6FDB" w:rsidRPr="006B1C2F" w:rsidRDefault="00BF6FDB"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1</w:t>
            </w:r>
          </w:p>
        </w:tc>
        <w:tc>
          <w:tcPr>
            <w:tcW w:w="2211" w:type="dxa"/>
            <w:vMerge w:val="restart"/>
            <w:tcBorders>
              <w:top w:val="single" w:sz="6" w:space="0" w:color="auto"/>
              <w:left w:val="single" w:sz="6" w:space="0" w:color="auto"/>
              <w:right w:val="single" w:sz="6" w:space="0" w:color="auto"/>
            </w:tcBorders>
            <w:vAlign w:val="center"/>
          </w:tcPr>
          <w:p w:rsidR="00BF6FDB" w:rsidRPr="006B1C2F" w:rsidRDefault="00BF6FDB" w:rsidP="00A877ED">
            <w:pPr>
              <w:pStyle w:val="Style3"/>
              <w:widowControl/>
              <w:spacing w:line="187" w:lineRule="exact"/>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 xml:space="preserve">Samochód ogólnego przeznaczenia dużej ładowności IVECO </w:t>
            </w:r>
            <w:proofErr w:type="spellStart"/>
            <w:r w:rsidRPr="006B1C2F">
              <w:rPr>
                <w:rStyle w:val="FontStyle11"/>
                <w:rFonts w:ascii="Times New Roman" w:hAnsi="Times New Roman" w:cs="Times New Roman"/>
                <w:b w:val="0"/>
                <w:sz w:val="20"/>
                <w:szCs w:val="20"/>
              </w:rPr>
              <w:t>Stralis</w:t>
            </w:r>
            <w:proofErr w:type="spellEnd"/>
            <w:r w:rsidRPr="006B1C2F">
              <w:rPr>
                <w:rStyle w:val="FontStyle11"/>
                <w:rFonts w:ascii="Times New Roman" w:hAnsi="Times New Roman" w:cs="Times New Roman"/>
                <w:b w:val="0"/>
                <w:sz w:val="20"/>
                <w:szCs w:val="20"/>
              </w:rPr>
              <w:t xml:space="preserve"> AT260S35Y/P </w:t>
            </w:r>
          </w:p>
        </w:tc>
        <w:tc>
          <w:tcPr>
            <w:tcW w:w="1417" w:type="dxa"/>
            <w:tcBorders>
              <w:top w:val="single" w:sz="6" w:space="0" w:color="auto"/>
              <w:left w:val="single" w:sz="6" w:space="0" w:color="auto"/>
              <w:bottom w:val="single" w:sz="6" w:space="0" w:color="auto"/>
              <w:right w:val="single" w:sz="6" w:space="0" w:color="auto"/>
            </w:tcBorders>
            <w:vAlign w:val="center"/>
          </w:tcPr>
          <w:p w:rsidR="00BF6FDB" w:rsidRPr="00DA3BDF" w:rsidRDefault="00BF6FDB" w:rsidP="00A877ED">
            <w:pPr>
              <w:pStyle w:val="Style3"/>
              <w:widowControl/>
              <w:spacing w:line="240" w:lineRule="auto"/>
              <w:rPr>
                <w:rStyle w:val="FontStyle11"/>
                <w:rFonts w:ascii="Times New Roman" w:hAnsi="Times New Roman" w:cs="Times New Roman"/>
                <w:b w:val="0"/>
                <w:sz w:val="20"/>
                <w:szCs w:val="20"/>
              </w:rPr>
            </w:pPr>
            <w:r w:rsidRPr="00DA3BDF">
              <w:rPr>
                <w:rStyle w:val="FontStyle11"/>
                <w:rFonts w:ascii="Times New Roman" w:hAnsi="Times New Roman" w:cs="Times New Roman"/>
                <w:b w:val="0"/>
                <w:sz w:val="20"/>
                <w:szCs w:val="20"/>
              </w:rPr>
              <w:t>UE 01823</w:t>
            </w:r>
          </w:p>
        </w:tc>
        <w:tc>
          <w:tcPr>
            <w:tcW w:w="2948" w:type="dxa"/>
            <w:tcBorders>
              <w:top w:val="single" w:sz="6" w:space="0" w:color="auto"/>
              <w:left w:val="single" w:sz="6" w:space="0" w:color="auto"/>
              <w:bottom w:val="single" w:sz="6" w:space="0" w:color="auto"/>
              <w:right w:val="single" w:sz="6" w:space="0" w:color="auto"/>
            </w:tcBorders>
            <w:vAlign w:val="center"/>
          </w:tcPr>
          <w:p w:rsidR="00BF6FDB" w:rsidRDefault="00BF6FDB" w:rsidP="00A877ED">
            <w:pPr>
              <w:rPr>
                <w:color w:val="000000"/>
              </w:rPr>
            </w:pPr>
            <w:r w:rsidRPr="00005386">
              <w:rPr>
                <w:color w:val="000000"/>
              </w:rPr>
              <w:t>2 Batalion Logistyczny</w:t>
            </w:r>
          </w:p>
          <w:p w:rsidR="00BF6FDB" w:rsidRDefault="00BF6FDB" w:rsidP="00A877ED">
            <w:pPr>
              <w:rPr>
                <w:color w:val="000000"/>
              </w:rPr>
            </w:pPr>
            <w:proofErr w:type="gramStart"/>
            <w:r w:rsidRPr="00005386">
              <w:rPr>
                <w:color w:val="000000"/>
              </w:rPr>
              <w:t>ul</w:t>
            </w:r>
            <w:proofErr w:type="gramEnd"/>
            <w:r w:rsidRPr="00005386">
              <w:rPr>
                <w:color w:val="000000"/>
              </w:rPr>
              <w:t>. Powstańców Warszawy 2</w:t>
            </w:r>
          </w:p>
          <w:p w:rsidR="00BF6FDB" w:rsidRPr="00005386" w:rsidRDefault="00BF6FDB" w:rsidP="00063198">
            <w:pPr>
              <w:rPr>
                <w:color w:val="000000"/>
              </w:rPr>
            </w:pPr>
            <w:r w:rsidRPr="00005386">
              <w:rPr>
                <w:color w:val="000000"/>
              </w:rPr>
              <w:t>85-</w:t>
            </w:r>
            <w:r>
              <w:rPr>
                <w:color w:val="000000"/>
              </w:rPr>
              <w:t>915</w:t>
            </w:r>
            <w:r w:rsidRPr="00005386">
              <w:rPr>
                <w:color w:val="000000"/>
              </w:rPr>
              <w:t xml:space="preserve"> Bydgoszcz</w:t>
            </w:r>
          </w:p>
        </w:tc>
        <w:tc>
          <w:tcPr>
            <w:tcW w:w="2778" w:type="dxa"/>
            <w:tcBorders>
              <w:top w:val="single" w:sz="6" w:space="0" w:color="auto"/>
              <w:left w:val="single" w:sz="6" w:space="0" w:color="auto"/>
              <w:bottom w:val="single" w:sz="6" w:space="0" w:color="auto"/>
              <w:right w:val="single" w:sz="6" w:space="0" w:color="auto"/>
            </w:tcBorders>
            <w:vAlign w:val="center"/>
          </w:tcPr>
          <w:p w:rsidR="00BF6FDB" w:rsidRPr="00A242E3" w:rsidRDefault="00BF6FDB" w:rsidP="00A877ED">
            <w:proofErr w:type="gramStart"/>
            <w:r w:rsidRPr="00A242E3">
              <w:t>kpr</w:t>
            </w:r>
            <w:proofErr w:type="gramEnd"/>
            <w:r w:rsidRPr="00A242E3">
              <w:t>. Karol GRABOWSKI</w:t>
            </w:r>
          </w:p>
          <w:p w:rsidR="00BF6FDB" w:rsidRPr="00A242E3" w:rsidRDefault="00BF6FDB" w:rsidP="00A877ED">
            <w:proofErr w:type="gramStart"/>
            <w:r w:rsidRPr="00A242E3">
              <w:t>tel</w:t>
            </w:r>
            <w:proofErr w:type="gramEnd"/>
            <w:r w:rsidRPr="00A242E3">
              <w:t>. 261 411 995</w:t>
            </w:r>
          </w:p>
        </w:tc>
      </w:tr>
      <w:tr w:rsidR="00BF6FDB" w:rsidRPr="006B1C2F" w:rsidTr="00BF6FDB">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BF6FDB" w:rsidRPr="006B1C2F" w:rsidRDefault="00BF6FDB"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2</w:t>
            </w:r>
          </w:p>
        </w:tc>
        <w:tc>
          <w:tcPr>
            <w:tcW w:w="2211" w:type="dxa"/>
            <w:vMerge/>
            <w:tcBorders>
              <w:left w:val="single" w:sz="6" w:space="0" w:color="auto"/>
              <w:right w:val="single" w:sz="6" w:space="0" w:color="auto"/>
            </w:tcBorders>
          </w:tcPr>
          <w:p w:rsidR="00BF6FDB" w:rsidRPr="006B1C2F" w:rsidRDefault="00BF6FDB" w:rsidP="00A877ED">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BF6FDB" w:rsidRPr="00DA3BDF" w:rsidRDefault="00BF6FDB" w:rsidP="00A877ED">
            <w:pPr>
              <w:pStyle w:val="Style3"/>
              <w:widowControl/>
              <w:spacing w:line="240" w:lineRule="auto"/>
              <w:rPr>
                <w:rStyle w:val="FontStyle11"/>
                <w:rFonts w:ascii="Times New Roman" w:hAnsi="Times New Roman" w:cs="Times New Roman"/>
                <w:b w:val="0"/>
                <w:sz w:val="20"/>
                <w:szCs w:val="20"/>
              </w:rPr>
            </w:pPr>
            <w:r w:rsidRPr="00DA3BDF">
              <w:rPr>
                <w:rStyle w:val="FontStyle11"/>
                <w:rFonts w:ascii="Times New Roman" w:hAnsi="Times New Roman" w:cs="Times New Roman"/>
                <w:b w:val="0"/>
                <w:sz w:val="20"/>
                <w:szCs w:val="20"/>
              </w:rPr>
              <w:t>UE 02173</w:t>
            </w:r>
          </w:p>
        </w:tc>
        <w:tc>
          <w:tcPr>
            <w:tcW w:w="2948" w:type="dxa"/>
            <w:tcBorders>
              <w:top w:val="single" w:sz="6" w:space="0" w:color="auto"/>
              <w:left w:val="single" w:sz="6" w:space="0" w:color="auto"/>
              <w:bottom w:val="single" w:sz="6" w:space="0" w:color="auto"/>
              <w:right w:val="single" w:sz="6" w:space="0" w:color="auto"/>
            </w:tcBorders>
            <w:vAlign w:val="center"/>
          </w:tcPr>
          <w:p w:rsidR="00BF6FDB" w:rsidRDefault="00BF6FDB" w:rsidP="00A877ED">
            <w:pPr>
              <w:rPr>
                <w:color w:val="000000"/>
              </w:rPr>
            </w:pPr>
            <w:r w:rsidRPr="00005386">
              <w:rPr>
                <w:color w:val="000000"/>
              </w:rPr>
              <w:t>2 Batalion Logistyczny</w:t>
            </w:r>
          </w:p>
          <w:p w:rsidR="00BF6FDB" w:rsidRDefault="00BF6FDB" w:rsidP="00A877ED">
            <w:pPr>
              <w:rPr>
                <w:color w:val="000000"/>
              </w:rPr>
            </w:pPr>
            <w:proofErr w:type="gramStart"/>
            <w:r w:rsidRPr="00005386">
              <w:rPr>
                <w:color w:val="000000"/>
              </w:rPr>
              <w:t>ul</w:t>
            </w:r>
            <w:proofErr w:type="gramEnd"/>
            <w:r w:rsidRPr="00005386">
              <w:rPr>
                <w:color w:val="000000"/>
              </w:rPr>
              <w:t>. Powstańców Warszawy 2</w:t>
            </w:r>
          </w:p>
          <w:p w:rsidR="00BF6FDB" w:rsidRPr="00005386" w:rsidRDefault="00BF6FDB" w:rsidP="00063198">
            <w:pPr>
              <w:rPr>
                <w:color w:val="000000"/>
              </w:rPr>
            </w:pPr>
            <w:r w:rsidRPr="00005386">
              <w:rPr>
                <w:color w:val="000000"/>
              </w:rPr>
              <w:t>85-</w:t>
            </w:r>
            <w:r>
              <w:rPr>
                <w:color w:val="000000"/>
              </w:rPr>
              <w:t>915</w:t>
            </w:r>
            <w:r w:rsidRPr="00005386">
              <w:rPr>
                <w:color w:val="000000"/>
              </w:rPr>
              <w:t xml:space="preserve"> Bydgoszcz</w:t>
            </w:r>
          </w:p>
        </w:tc>
        <w:tc>
          <w:tcPr>
            <w:tcW w:w="2778" w:type="dxa"/>
            <w:tcBorders>
              <w:top w:val="single" w:sz="6" w:space="0" w:color="auto"/>
              <w:left w:val="single" w:sz="6" w:space="0" w:color="auto"/>
              <w:bottom w:val="single" w:sz="6" w:space="0" w:color="auto"/>
              <w:right w:val="single" w:sz="6" w:space="0" w:color="auto"/>
            </w:tcBorders>
            <w:vAlign w:val="center"/>
          </w:tcPr>
          <w:p w:rsidR="00BF6FDB" w:rsidRPr="00A242E3" w:rsidRDefault="00BF6FDB" w:rsidP="00A877ED">
            <w:proofErr w:type="gramStart"/>
            <w:r w:rsidRPr="00A242E3">
              <w:t>kpr</w:t>
            </w:r>
            <w:proofErr w:type="gramEnd"/>
            <w:r w:rsidRPr="00A242E3">
              <w:t>. Karol GRABOWSKI</w:t>
            </w:r>
          </w:p>
          <w:p w:rsidR="00BF6FDB" w:rsidRPr="00A242E3" w:rsidRDefault="00BF6FDB" w:rsidP="00A877ED">
            <w:proofErr w:type="gramStart"/>
            <w:r w:rsidRPr="00A242E3">
              <w:t>tel</w:t>
            </w:r>
            <w:proofErr w:type="gramEnd"/>
            <w:r w:rsidRPr="00A242E3">
              <w:t>. 261 411 995</w:t>
            </w:r>
          </w:p>
        </w:tc>
      </w:tr>
      <w:tr w:rsidR="00BF6FDB" w:rsidRPr="006B1C2F" w:rsidTr="00BF6FDB">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BF6FDB" w:rsidRPr="006B1C2F" w:rsidRDefault="00BF6FDB"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3</w:t>
            </w:r>
          </w:p>
        </w:tc>
        <w:tc>
          <w:tcPr>
            <w:tcW w:w="2211" w:type="dxa"/>
            <w:vMerge/>
            <w:tcBorders>
              <w:left w:val="single" w:sz="6" w:space="0" w:color="auto"/>
              <w:right w:val="single" w:sz="6" w:space="0" w:color="auto"/>
            </w:tcBorders>
          </w:tcPr>
          <w:p w:rsidR="00BF6FDB" w:rsidRPr="006B1C2F" w:rsidRDefault="00BF6FDB" w:rsidP="00A877ED">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BF6FDB" w:rsidRPr="00DA3BDF" w:rsidRDefault="00BF6FDB" w:rsidP="00A877ED">
            <w:pPr>
              <w:pStyle w:val="Style3"/>
              <w:widowControl/>
              <w:spacing w:line="240" w:lineRule="auto"/>
              <w:rPr>
                <w:rStyle w:val="FontStyle11"/>
                <w:rFonts w:ascii="Times New Roman" w:hAnsi="Times New Roman" w:cs="Times New Roman"/>
                <w:b w:val="0"/>
                <w:sz w:val="20"/>
                <w:szCs w:val="20"/>
              </w:rPr>
            </w:pPr>
            <w:r w:rsidRPr="00DA3BDF">
              <w:rPr>
                <w:rStyle w:val="FontStyle11"/>
                <w:rFonts w:ascii="Times New Roman" w:hAnsi="Times New Roman" w:cs="Times New Roman"/>
                <w:b w:val="0"/>
                <w:sz w:val="20"/>
                <w:szCs w:val="20"/>
              </w:rPr>
              <w:t>UE 02185</w:t>
            </w:r>
          </w:p>
        </w:tc>
        <w:tc>
          <w:tcPr>
            <w:tcW w:w="2948" w:type="dxa"/>
            <w:tcBorders>
              <w:top w:val="single" w:sz="6" w:space="0" w:color="auto"/>
              <w:left w:val="single" w:sz="6" w:space="0" w:color="auto"/>
              <w:bottom w:val="single" w:sz="6" w:space="0" w:color="auto"/>
              <w:right w:val="single" w:sz="6" w:space="0" w:color="auto"/>
            </w:tcBorders>
            <w:vAlign w:val="center"/>
          </w:tcPr>
          <w:p w:rsidR="00BF6FDB" w:rsidRDefault="00BF6FDB" w:rsidP="00BF6FDB">
            <w:pPr>
              <w:rPr>
                <w:color w:val="000000"/>
              </w:rPr>
            </w:pPr>
            <w:r w:rsidRPr="00BF6FDB">
              <w:rPr>
                <w:color w:val="000000"/>
              </w:rPr>
              <w:t xml:space="preserve">1. Baza </w:t>
            </w:r>
            <w:r w:rsidR="005337F6" w:rsidRPr="00BF6FDB">
              <w:rPr>
                <w:color w:val="000000"/>
              </w:rPr>
              <w:t>Lotnictwa</w:t>
            </w:r>
            <w:r w:rsidRPr="00BF6FDB">
              <w:rPr>
                <w:color w:val="000000"/>
              </w:rPr>
              <w:t xml:space="preserve"> Transportowego ul. Żwirki i Wigury 1C</w:t>
            </w:r>
            <w:r>
              <w:rPr>
                <w:color w:val="000000"/>
              </w:rPr>
              <w:t>;</w:t>
            </w:r>
          </w:p>
          <w:p w:rsidR="00BF6FDB" w:rsidRPr="00BF6FDB" w:rsidRDefault="00BF6FDB" w:rsidP="00BF6FDB">
            <w:pPr>
              <w:rPr>
                <w:color w:val="000000"/>
              </w:rPr>
            </w:pPr>
            <w:r w:rsidRPr="00BF6FDB">
              <w:rPr>
                <w:color w:val="000000"/>
              </w:rPr>
              <w:t>00-909 Warszawa</w:t>
            </w:r>
          </w:p>
        </w:tc>
        <w:tc>
          <w:tcPr>
            <w:tcW w:w="2778" w:type="dxa"/>
            <w:tcBorders>
              <w:top w:val="single" w:sz="6" w:space="0" w:color="auto"/>
              <w:left w:val="single" w:sz="6" w:space="0" w:color="auto"/>
              <w:bottom w:val="single" w:sz="6" w:space="0" w:color="auto"/>
              <w:right w:val="single" w:sz="6" w:space="0" w:color="auto"/>
            </w:tcBorders>
            <w:vAlign w:val="center"/>
          </w:tcPr>
          <w:p w:rsidR="00BF6FDB" w:rsidRDefault="00BF6FDB" w:rsidP="00BF6FDB">
            <w:pPr>
              <w:rPr>
                <w:color w:val="000000"/>
              </w:rPr>
            </w:pPr>
            <w:proofErr w:type="gramStart"/>
            <w:r w:rsidRPr="00BF6FDB">
              <w:rPr>
                <w:color w:val="000000"/>
              </w:rPr>
              <w:t>plut</w:t>
            </w:r>
            <w:proofErr w:type="gramEnd"/>
            <w:r w:rsidRPr="00BF6FDB">
              <w:rPr>
                <w:color w:val="000000"/>
              </w:rPr>
              <w:t xml:space="preserve">. Sebastian </w:t>
            </w:r>
            <w:r>
              <w:rPr>
                <w:color w:val="000000"/>
              </w:rPr>
              <w:t>W</w:t>
            </w:r>
            <w:r w:rsidRPr="00BF6FDB">
              <w:rPr>
                <w:color w:val="000000"/>
              </w:rPr>
              <w:t>IERZBOWSKI</w:t>
            </w:r>
          </w:p>
          <w:p w:rsidR="00BF6FDB" w:rsidRPr="00BF6FDB" w:rsidRDefault="00BF6FDB" w:rsidP="00BF6FDB">
            <w:pPr>
              <w:rPr>
                <w:color w:val="000000"/>
              </w:rPr>
            </w:pPr>
            <w:proofErr w:type="gramStart"/>
            <w:r w:rsidRPr="00BF6FDB">
              <w:rPr>
                <w:color w:val="000000"/>
              </w:rPr>
              <w:t>tel</w:t>
            </w:r>
            <w:proofErr w:type="gramEnd"/>
            <w:r w:rsidRPr="00BF6FDB">
              <w:rPr>
                <w:color w:val="000000"/>
              </w:rPr>
              <w:t>. 261 821 733</w:t>
            </w:r>
          </w:p>
        </w:tc>
      </w:tr>
      <w:tr w:rsidR="00BF6FDB" w:rsidRPr="006B1C2F" w:rsidTr="00BF6FDB">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BF6FDB" w:rsidRPr="006B1C2F" w:rsidRDefault="00BF6FDB"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4</w:t>
            </w:r>
          </w:p>
        </w:tc>
        <w:tc>
          <w:tcPr>
            <w:tcW w:w="2211" w:type="dxa"/>
            <w:vMerge/>
            <w:tcBorders>
              <w:left w:val="single" w:sz="6" w:space="0" w:color="auto"/>
              <w:right w:val="single" w:sz="6" w:space="0" w:color="auto"/>
            </w:tcBorders>
          </w:tcPr>
          <w:p w:rsidR="00BF6FDB" w:rsidRPr="006B1C2F" w:rsidRDefault="00BF6FDB" w:rsidP="00A877ED">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BF6FDB" w:rsidRPr="00DA3BDF" w:rsidRDefault="00BF6FDB" w:rsidP="00A877ED">
            <w:pPr>
              <w:pStyle w:val="Style3"/>
              <w:widowControl/>
              <w:spacing w:line="240" w:lineRule="auto"/>
              <w:rPr>
                <w:rStyle w:val="FontStyle11"/>
                <w:rFonts w:ascii="Times New Roman" w:hAnsi="Times New Roman" w:cs="Times New Roman"/>
                <w:b w:val="0"/>
                <w:sz w:val="20"/>
                <w:szCs w:val="20"/>
              </w:rPr>
            </w:pPr>
            <w:r w:rsidRPr="00DA3BDF">
              <w:rPr>
                <w:rStyle w:val="FontStyle11"/>
                <w:rFonts w:ascii="Times New Roman" w:hAnsi="Times New Roman" w:cs="Times New Roman"/>
                <w:b w:val="0"/>
                <w:sz w:val="20"/>
                <w:szCs w:val="20"/>
              </w:rPr>
              <w:t>UE 01838</w:t>
            </w:r>
          </w:p>
        </w:tc>
        <w:tc>
          <w:tcPr>
            <w:tcW w:w="2948" w:type="dxa"/>
            <w:tcBorders>
              <w:top w:val="single" w:sz="6" w:space="0" w:color="auto"/>
              <w:left w:val="single" w:sz="6" w:space="0" w:color="auto"/>
              <w:bottom w:val="single" w:sz="6" w:space="0" w:color="auto"/>
              <w:right w:val="single" w:sz="6" w:space="0" w:color="auto"/>
            </w:tcBorders>
            <w:vAlign w:val="center"/>
          </w:tcPr>
          <w:p w:rsidR="00BF4FA2" w:rsidRPr="005337F6" w:rsidRDefault="00BF4FA2" w:rsidP="00BF6FDB">
            <w:pPr>
              <w:rPr>
                <w:bCs/>
              </w:rPr>
            </w:pPr>
            <w:r w:rsidRPr="005337F6">
              <w:rPr>
                <w:bCs/>
              </w:rPr>
              <w:t>10BKPanc</w:t>
            </w:r>
          </w:p>
          <w:p w:rsidR="00BF4FA2" w:rsidRPr="005337F6" w:rsidRDefault="00BF6FDB" w:rsidP="00BF6FDB">
            <w:pPr>
              <w:rPr>
                <w:bCs/>
              </w:rPr>
            </w:pPr>
            <w:proofErr w:type="gramStart"/>
            <w:r w:rsidRPr="005337F6">
              <w:rPr>
                <w:bCs/>
              </w:rPr>
              <w:t>ul</w:t>
            </w:r>
            <w:proofErr w:type="gramEnd"/>
            <w:r w:rsidRPr="005337F6">
              <w:rPr>
                <w:bCs/>
              </w:rPr>
              <w:t>. Sztabowa 1</w:t>
            </w:r>
          </w:p>
          <w:p w:rsidR="00BF6FDB" w:rsidRPr="00155895" w:rsidRDefault="00BF4FA2" w:rsidP="00BF6FDB">
            <w:pPr>
              <w:rPr>
                <w:b/>
                <w:bCs/>
              </w:rPr>
            </w:pPr>
            <w:r w:rsidRPr="005337F6">
              <w:rPr>
                <w:bCs/>
              </w:rPr>
              <w:t>5</w:t>
            </w:r>
            <w:r w:rsidR="00BF6FDB" w:rsidRPr="005337F6">
              <w:rPr>
                <w:bCs/>
              </w:rPr>
              <w:t>9-726 Świętoszów</w:t>
            </w:r>
          </w:p>
        </w:tc>
        <w:tc>
          <w:tcPr>
            <w:tcW w:w="2778" w:type="dxa"/>
            <w:tcBorders>
              <w:top w:val="single" w:sz="6" w:space="0" w:color="auto"/>
              <w:left w:val="single" w:sz="6" w:space="0" w:color="auto"/>
              <w:bottom w:val="single" w:sz="6" w:space="0" w:color="auto"/>
              <w:right w:val="single" w:sz="6" w:space="0" w:color="auto"/>
            </w:tcBorders>
            <w:vAlign w:val="center"/>
          </w:tcPr>
          <w:p w:rsidR="00BF6FDB" w:rsidRPr="00155895" w:rsidRDefault="00BF6FDB" w:rsidP="00BF6FDB">
            <w:pPr>
              <w:rPr>
                <w:bCs/>
              </w:rPr>
            </w:pPr>
            <w:proofErr w:type="gramStart"/>
            <w:r w:rsidRPr="00155895">
              <w:rPr>
                <w:bCs/>
              </w:rPr>
              <w:t>mł</w:t>
            </w:r>
            <w:proofErr w:type="gramEnd"/>
            <w:r w:rsidRPr="00155895">
              <w:rPr>
                <w:bCs/>
              </w:rPr>
              <w:t>. chor. Krzysztof GARCZYŃSKI</w:t>
            </w:r>
          </w:p>
          <w:p w:rsidR="00155895" w:rsidRPr="00155895" w:rsidRDefault="00155895" w:rsidP="00BF6FDB">
            <w:pPr>
              <w:rPr>
                <w:bCs/>
              </w:rPr>
            </w:pPr>
            <w:proofErr w:type="gramStart"/>
            <w:r>
              <w:rPr>
                <w:bCs/>
              </w:rPr>
              <w:t>tel</w:t>
            </w:r>
            <w:proofErr w:type="gramEnd"/>
            <w:r>
              <w:rPr>
                <w:bCs/>
              </w:rPr>
              <w:t xml:space="preserve">. </w:t>
            </w:r>
            <w:r w:rsidRPr="00155895">
              <w:rPr>
                <w:bCs/>
              </w:rPr>
              <w:t>261 685 719; 605 831 828</w:t>
            </w:r>
          </w:p>
        </w:tc>
      </w:tr>
      <w:tr w:rsidR="00BF6FDB" w:rsidRPr="006B1C2F" w:rsidTr="00BF6FDB">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BF6FDB" w:rsidRPr="006B1C2F" w:rsidRDefault="00BF6FDB"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5</w:t>
            </w:r>
          </w:p>
        </w:tc>
        <w:tc>
          <w:tcPr>
            <w:tcW w:w="2211" w:type="dxa"/>
            <w:vMerge/>
            <w:tcBorders>
              <w:left w:val="single" w:sz="6" w:space="0" w:color="auto"/>
              <w:right w:val="single" w:sz="6" w:space="0" w:color="auto"/>
            </w:tcBorders>
          </w:tcPr>
          <w:p w:rsidR="00BF6FDB" w:rsidRPr="006B1C2F" w:rsidRDefault="00BF6FDB" w:rsidP="00A877ED">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6" w:space="0" w:color="auto"/>
              <w:right w:val="single" w:sz="6" w:space="0" w:color="auto"/>
            </w:tcBorders>
            <w:vAlign w:val="center"/>
          </w:tcPr>
          <w:p w:rsidR="00BF6FDB" w:rsidRPr="00DA3BDF" w:rsidRDefault="00BF6FDB" w:rsidP="00A877ED">
            <w:pPr>
              <w:pStyle w:val="Style3"/>
              <w:widowControl/>
              <w:spacing w:line="240" w:lineRule="auto"/>
              <w:rPr>
                <w:rStyle w:val="FontStyle11"/>
                <w:rFonts w:ascii="Times New Roman" w:hAnsi="Times New Roman" w:cs="Times New Roman"/>
                <w:b w:val="0"/>
                <w:sz w:val="20"/>
                <w:szCs w:val="20"/>
              </w:rPr>
            </w:pPr>
            <w:r w:rsidRPr="00DA3BDF">
              <w:rPr>
                <w:rStyle w:val="FontStyle11"/>
                <w:rFonts w:ascii="Times New Roman" w:hAnsi="Times New Roman" w:cs="Times New Roman"/>
                <w:b w:val="0"/>
                <w:sz w:val="20"/>
                <w:szCs w:val="20"/>
              </w:rPr>
              <w:t>UE 01258</w:t>
            </w:r>
          </w:p>
        </w:tc>
        <w:tc>
          <w:tcPr>
            <w:tcW w:w="2948" w:type="dxa"/>
            <w:tcBorders>
              <w:top w:val="single" w:sz="6" w:space="0" w:color="auto"/>
              <w:left w:val="single" w:sz="6" w:space="0" w:color="auto"/>
              <w:bottom w:val="single" w:sz="6" w:space="0" w:color="auto"/>
              <w:right w:val="single" w:sz="6" w:space="0" w:color="auto"/>
            </w:tcBorders>
            <w:vAlign w:val="center"/>
          </w:tcPr>
          <w:p w:rsidR="00155895" w:rsidRPr="005337F6" w:rsidRDefault="00155895" w:rsidP="00BF6FDB">
            <w:pPr>
              <w:rPr>
                <w:bCs/>
              </w:rPr>
            </w:pPr>
            <w:r w:rsidRPr="005337F6">
              <w:rPr>
                <w:bCs/>
              </w:rPr>
              <w:t>Skład Nowogród Bobrzański</w:t>
            </w:r>
          </w:p>
          <w:p w:rsidR="00BF6FDB" w:rsidRPr="00155895" w:rsidRDefault="00BF6FDB" w:rsidP="00BF6FDB">
            <w:pPr>
              <w:rPr>
                <w:b/>
                <w:bCs/>
              </w:rPr>
            </w:pPr>
            <w:r w:rsidRPr="005337F6">
              <w:rPr>
                <w:bCs/>
              </w:rPr>
              <w:t>66-010 Nowogród Bobrzański</w:t>
            </w:r>
          </w:p>
        </w:tc>
        <w:tc>
          <w:tcPr>
            <w:tcW w:w="2778" w:type="dxa"/>
            <w:tcBorders>
              <w:top w:val="single" w:sz="6" w:space="0" w:color="auto"/>
              <w:left w:val="single" w:sz="6" w:space="0" w:color="auto"/>
              <w:bottom w:val="single" w:sz="6" w:space="0" w:color="auto"/>
              <w:right w:val="single" w:sz="6" w:space="0" w:color="auto"/>
            </w:tcBorders>
            <w:vAlign w:val="center"/>
          </w:tcPr>
          <w:p w:rsidR="00155895" w:rsidRPr="00155895" w:rsidRDefault="00BF6FDB" w:rsidP="00BF6FDB">
            <w:pPr>
              <w:rPr>
                <w:bCs/>
              </w:rPr>
            </w:pPr>
            <w:r w:rsidRPr="00155895">
              <w:rPr>
                <w:bCs/>
              </w:rPr>
              <w:t>Kierownik Sekcji Zabezpieczenia</w:t>
            </w:r>
          </w:p>
          <w:p w:rsidR="00BF6FDB" w:rsidRPr="00155895" w:rsidRDefault="00BF6FDB" w:rsidP="00BF6FDB">
            <w:pPr>
              <w:rPr>
                <w:bCs/>
              </w:rPr>
            </w:pPr>
            <w:proofErr w:type="gramStart"/>
            <w:r w:rsidRPr="00155895">
              <w:rPr>
                <w:bCs/>
              </w:rPr>
              <w:t>p</w:t>
            </w:r>
            <w:proofErr w:type="gramEnd"/>
            <w:r w:rsidRPr="00155895">
              <w:rPr>
                <w:bCs/>
              </w:rPr>
              <w:t>.</w:t>
            </w:r>
            <w:r w:rsidR="00805F99">
              <w:rPr>
                <w:bCs/>
              </w:rPr>
              <w:t xml:space="preserve"> </w:t>
            </w:r>
            <w:r w:rsidRPr="00155895">
              <w:rPr>
                <w:bCs/>
              </w:rPr>
              <w:t>Lech FITOWSKI</w:t>
            </w:r>
          </w:p>
          <w:p w:rsidR="00155895" w:rsidRPr="00155895" w:rsidRDefault="00155895" w:rsidP="00BF6FDB">
            <w:pPr>
              <w:rPr>
                <w:bCs/>
              </w:rPr>
            </w:pPr>
            <w:proofErr w:type="gramStart"/>
            <w:r w:rsidRPr="00155895">
              <w:rPr>
                <w:bCs/>
              </w:rPr>
              <w:t>tel</w:t>
            </w:r>
            <w:proofErr w:type="gramEnd"/>
            <w:r w:rsidRPr="00155895">
              <w:rPr>
                <w:bCs/>
              </w:rPr>
              <w:t>. 261 681 130; 660 617 791</w:t>
            </w:r>
          </w:p>
        </w:tc>
      </w:tr>
      <w:tr w:rsidR="00BF6FDB" w:rsidRPr="006B1C2F" w:rsidTr="00BF6FDB">
        <w:trPr>
          <w:trHeight w:val="283"/>
          <w:jc w:val="center"/>
        </w:trPr>
        <w:tc>
          <w:tcPr>
            <w:tcW w:w="500" w:type="dxa"/>
            <w:tcBorders>
              <w:top w:val="single" w:sz="6" w:space="0" w:color="auto"/>
              <w:left w:val="single" w:sz="6" w:space="0" w:color="auto"/>
              <w:bottom w:val="single" w:sz="4" w:space="0" w:color="auto"/>
              <w:right w:val="single" w:sz="6" w:space="0" w:color="auto"/>
            </w:tcBorders>
            <w:vAlign w:val="center"/>
          </w:tcPr>
          <w:p w:rsidR="00BF6FDB" w:rsidRPr="006B1C2F" w:rsidRDefault="00BF6FDB"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6</w:t>
            </w:r>
          </w:p>
        </w:tc>
        <w:tc>
          <w:tcPr>
            <w:tcW w:w="2211" w:type="dxa"/>
            <w:vMerge/>
            <w:tcBorders>
              <w:left w:val="single" w:sz="6" w:space="0" w:color="auto"/>
              <w:bottom w:val="single" w:sz="4" w:space="0" w:color="auto"/>
              <w:right w:val="single" w:sz="6" w:space="0" w:color="auto"/>
            </w:tcBorders>
          </w:tcPr>
          <w:p w:rsidR="00BF6FDB" w:rsidRPr="006B1C2F" w:rsidRDefault="00BF6FDB" w:rsidP="00A877ED">
            <w:pPr>
              <w:pStyle w:val="Style3"/>
              <w:spacing w:line="240" w:lineRule="auto"/>
              <w:rPr>
                <w:rStyle w:val="FontStyle11"/>
                <w:rFonts w:ascii="Times New Roman" w:hAnsi="Times New Roman" w:cs="Times New Roman"/>
                <w:b w:val="0"/>
                <w:sz w:val="20"/>
                <w:szCs w:val="20"/>
              </w:rPr>
            </w:pPr>
          </w:p>
        </w:tc>
        <w:tc>
          <w:tcPr>
            <w:tcW w:w="1417" w:type="dxa"/>
            <w:tcBorders>
              <w:top w:val="single" w:sz="6" w:space="0" w:color="auto"/>
              <w:left w:val="single" w:sz="6" w:space="0" w:color="auto"/>
              <w:bottom w:val="single" w:sz="4" w:space="0" w:color="auto"/>
              <w:right w:val="single" w:sz="6" w:space="0" w:color="auto"/>
            </w:tcBorders>
            <w:vAlign w:val="center"/>
          </w:tcPr>
          <w:p w:rsidR="00BF6FDB" w:rsidRPr="00DA3BDF" w:rsidRDefault="00BF6FDB" w:rsidP="00A877ED">
            <w:pPr>
              <w:pStyle w:val="Style3"/>
              <w:widowControl/>
              <w:spacing w:line="240" w:lineRule="auto"/>
              <w:rPr>
                <w:rStyle w:val="FontStyle11"/>
                <w:rFonts w:ascii="Times New Roman" w:hAnsi="Times New Roman" w:cs="Times New Roman"/>
                <w:b w:val="0"/>
                <w:sz w:val="20"/>
                <w:szCs w:val="20"/>
              </w:rPr>
            </w:pPr>
            <w:r w:rsidRPr="00DA3BDF">
              <w:rPr>
                <w:rStyle w:val="FontStyle11"/>
                <w:rFonts w:ascii="Times New Roman" w:hAnsi="Times New Roman" w:cs="Times New Roman"/>
                <w:b w:val="0"/>
                <w:sz w:val="20"/>
                <w:szCs w:val="20"/>
              </w:rPr>
              <w:t>UE 02168</w:t>
            </w:r>
          </w:p>
        </w:tc>
        <w:tc>
          <w:tcPr>
            <w:tcW w:w="2948" w:type="dxa"/>
            <w:tcBorders>
              <w:top w:val="single" w:sz="6" w:space="0" w:color="auto"/>
              <w:left w:val="single" w:sz="6" w:space="0" w:color="auto"/>
              <w:bottom w:val="single" w:sz="4" w:space="0" w:color="auto"/>
              <w:right w:val="single" w:sz="6" w:space="0" w:color="auto"/>
            </w:tcBorders>
            <w:vAlign w:val="center"/>
          </w:tcPr>
          <w:p w:rsidR="00BF6FDB" w:rsidRDefault="00BF6FDB" w:rsidP="00A877ED">
            <w:pPr>
              <w:rPr>
                <w:color w:val="000000"/>
              </w:rPr>
            </w:pPr>
            <w:r w:rsidRPr="00BF6FDB">
              <w:rPr>
                <w:color w:val="000000"/>
              </w:rPr>
              <w:t xml:space="preserve">1. Baza </w:t>
            </w:r>
            <w:r w:rsidR="00805F99" w:rsidRPr="00BF6FDB">
              <w:rPr>
                <w:color w:val="000000"/>
              </w:rPr>
              <w:t>Lotnictwa</w:t>
            </w:r>
            <w:r w:rsidRPr="00BF6FDB">
              <w:rPr>
                <w:color w:val="000000"/>
              </w:rPr>
              <w:t xml:space="preserve"> Transportowego ul. Żwirki i Wigury 1C</w:t>
            </w:r>
            <w:r>
              <w:rPr>
                <w:color w:val="000000"/>
              </w:rPr>
              <w:t>;</w:t>
            </w:r>
          </w:p>
          <w:p w:rsidR="00BF6FDB" w:rsidRPr="00BF6FDB" w:rsidRDefault="00BF6FDB" w:rsidP="00A877ED">
            <w:pPr>
              <w:rPr>
                <w:color w:val="000000"/>
              </w:rPr>
            </w:pPr>
            <w:r w:rsidRPr="00BF6FDB">
              <w:rPr>
                <w:color w:val="000000"/>
              </w:rPr>
              <w:t>00-909 Warszawa</w:t>
            </w:r>
          </w:p>
        </w:tc>
        <w:tc>
          <w:tcPr>
            <w:tcW w:w="2778" w:type="dxa"/>
            <w:tcBorders>
              <w:top w:val="single" w:sz="6" w:space="0" w:color="auto"/>
              <w:left w:val="single" w:sz="6" w:space="0" w:color="auto"/>
              <w:bottom w:val="single" w:sz="4" w:space="0" w:color="auto"/>
              <w:right w:val="single" w:sz="6" w:space="0" w:color="auto"/>
            </w:tcBorders>
            <w:vAlign w:val="center"/>
          </w:tcPr>
          <w:p w:rsidR="00BF6FDB" w:rsidRDefault="00BF6FDB" w:rsidP="00A877ED">
            <w:pPr>
              <w:rPr>
                <w:color w:val="000000"/>
              </w:rPr>
            </w:pPr>
            <w:proofErr w:type="gramStart"/>
            <w:r w:rsidRPr="00BF6FDB">
              <w:rPr>
                <w:color w:val="000000"/>
              </w:rPr>
              <w:t>plut</w:t>
            </w:r>
            <w:proofErr w:type="gramEnd"/>
            <w:r w:rsidRPr="00BF6FDB">
              <w:rPr>
                <w:color w:val="000000"/>
              </w:rPr>
              <w:t xml:space="preserve">. Sebastian </w:t>
            </w:r>
            <w:r>
              <w:rPr>
                <w:color w:val="000000"/>
              </w:rPr>
              <w:t>W</w:t>
            </w:r>
            <w:r w:rsidRPr="00BF6FDB">
              <w:rPr>
                <w:color w:val="000000"/>
              </w:rPr>
              <w:t>IERZBOWSKI</w:t>
            </w:r>
          </w:p>
          <w:p w:rsidR="00BF6FDB" w:rsidRPr="00BF6FDB" w:rsidRDefault="00BF6FDB" w:rsidP="00A877ED">
            <w:pPr>
              <w:rPr>
                <w:color w:val="000000"/>
              </w:rPr>
            </w:pPr>
            <w:proofErr w:type="gramStart"/>
            <w:r w:rsidRPr="00BF6FDB">
              <w:rPr>
                <w:color w:val="000000"/>
              </w:rPr>
              <w:t>tel</w:t>
            </w:r>
            <w:proofErr w:type="gramEnd"/>
            <w:r w:rsidRPr="00BF6FDB">
              <w:rPr>
                <w:color w:val="000000"/>
              </w:rPr>
              <w:t>. 261 821 733</w:t>
            </w:r>
          </w:p>
        </w:tc>
      </w:tr>
    </w:tbl>
    <w:p w:rsidR="00DA3BDF" w:rsidRDefault="00DA3BDF" w:rsidP="004C2039">
      <w:pPr>
        <w:pStyle w:val="Style11"/>
        <w:widowControl/>
        <w:spacing w:line="276" w:lineRule="auto"/>
        <w:ind w:left="293"/>
        <w:jc w:val="center"/>
        <w:rPr>
          <w:rStyle w:val="FontStyle25"/>
          <w:rFonts w:ascii="Arial" w:hAnsi="Arial" w:cs="Arial"/>
          <w:sz w:val="24"/>
          <w:szCs w:val="24"/>
        </w:rPr>
      </w:pPr>
    </w:p>
    <w:p w:rsidR="00DA3BDF" w:rsidRDefault="00DA3BDF" w:rsidP="00DA3BDF">
      <w:pPr>
        <w:pStyle w:val="Style11"/>
        <w:widowControl/>
        <w:spacing w:line="276" w:lineRule="auto"/>
        <w:ind w:left="293"/>
        <w:jc w:val="center"/>
        <w:rPr>
          <w:rStyle w:val="FontStyle25"/>
          <w:rFonts w:ascii="Arial" w:hAnsi="Arial" w:cs="Arial"/>
          <w:sz w:val="24"/>
          <w:szCs w:val="24"/>
        </w:rPr>
      </w:pPr>
      <w:r w:rsidRPr="004C2039">
        <w:rPr>
          <w:rStyle w:val="FontStyle25"/>
          <w:rFonts w:ascii="Arial" w:hAnsi="Arial" w:cs="Arial"/>
          <w:sz w:val="24"/>
          <w:szCs w:val="24"/>
        </w:rPr>
        <w:t>Część I</w:t>
      </w:r>
      <w:r>
        <w:rPr>
          <w:rStyle w:val="FontStyle25"/>
          <w:rFonts w:ascii="Arial" w:hAnsi="Arial" w:cs="Arial"/>
          <w:sz w:val="24"/>
          <w:szCs w:val="24"/>
        </w:rPr>
        <w:t>V</w:t>
      </w:r>
      <w:r w:rsidRPr="004C2039">
        <w:rPr>
          <w:rStyle w:val="FontStyle25"/>
          <w:rFonts w:ascii="Arial" w:hAnsi="Arial" w:cs="Arial"/>
          <w:sz w:val="24"/>
          <w:szCs w:val="24"/>
        </w:rPr>
        <w:t xml:space="preserve"> zamówienia</w:t>
      </w:r>
    </w:p>
    <w:p w:rsidR="00DA3BDF" w:rsidRDefault="00DA3BDF" w:rsidP="004C2039">
      <w:pPr>
        <w:pStyle w:val="Style11"/>
        <w:widowControl/>
        <w:spacing w:line="276" w:lineRule="auto"/>
        <w:ind w:left="293"/>
        <w:jc w:val="center"/>
        <w:rPr>
          <w:rStyle w:val="FontStyle25"/>
          <w:rFonts w:ascii="Arial" w:hAnsi="Arial" w:cs="Arial"/>
          <w:sz w:val="24"/>
          <w:szCs w:val="24"/>
        </w:rPr>
      </w:pPr>
    </w:p>
    <w:tbl>
      <w:tblPr>
        <w:tblW w:w="0" w:type="auto"/>
        <w:jc w:val="center"/>
        <w:tblInd w:w="-378" w:type="dxa"/>
        <w:tblLayout w:type="fixed"/>
        <w:tblCellMar>
          <w:left w:w="40" w:type="dxa"/>
          <w:right w:w="40" w:type="dxa"/>
        </w:tblCellMar>
        <w:tblLook w:val="0000" w:firstRow="0" w:lastRow="0" w:firstColumn="0" w:lastColumn="0" w:noHBand="0" w:noVBand="0"/>
      </w:tblPr>
      <w:tblGrid>
        <w:gridCol w:w="500"/>
        <w:gridCol w:w="2211"/>
        <w:gridCol w:w="1304"/>
        <w:gridCol w:w="2948"/>
        <w:gridCol w:w="2948"/>
      </w:tblGrid>
      <w:tr w:rsidR="00DA3BDF" w:rsidRPr="006B1C2F" w:rsidTr="0040560A">
        <w:trPr>
          <w:jc w:val="center"/>
        </w:trPr>
        <w:tc>
          <w:tcPr>
            <w:tcW w:w="500" w:type="dxa"/>
            <w:tcBorders>
              <w:top w:val="single" w:sz="6" w:space="0" w:color="auto"/>
              <w:left w:val="single" w:sz="6" w:space="0" w:color="auto"/>
              <w:bottom w:val="single" w:sz="6" w:space="0" w:color="auto"/>
              <w:right w:val="single" w:sz="6" w:space="0" w:color="auto"/>
            </w:tcBorders>
            <w:vAlign w:val="center"/>
          </w:tcPr>
          <w:p w:rsidR="00DA3BDF" w:rsidRPr="006B1C2F" w:rsidRDefault="00DA3BDF" w:rsidP="00A877ED">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Lp.</w:t>
            </w:r>
          </w:p>
        </w:tc>
        <w:tc>
          <w:tcPr>
            <w:tcW w:w="2211" w:type="dxa"/>
            <w:tcBorders>
              <w:top w:val="single" w:sz="6" w:space="0" w:color="auto"/>
              <w:left w:val="single" w:sz="6" w:space="0" w:color="auto"/>
              <w:bottom w:val="single" w:sz="6" w:space="0" w:color="auto"/>
              <w:right w:val="single" w:sz="6" w:space="0" w:color="auto"/>
            </w:tcBorders>
            <w:vAlign w:val="center"/>
          </w:tcPr>
          <w:p w:rsidR="00DA3BDF" w:rsidRPr="006B1C2F" w:rsidRDefault="00DA3BDF" w:rsidP="00A877ED">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Marka pojazdu</w:t>
            </w:r>
          </w:p>
        </w:tc>
        <w:tc>
          <w:tcPr>
            <w:tcW w:w="1304" w:type="dxa"/>
            <w:tcBorders>
              <w:top w:val="single" w:sz="6" w:space="0" w:color="auto"/>
              <w:left w:val="single" w:sz="6" w:space="0" w:color="auto"/>
              <w:bottom w:val="single" w:sz="6" w:space="0" w:color="auto"/>
              <w:right w:val="single" w:sz="6" w:space="0" w:color="auto"/>
            </w:tcBorders>
            <w:vAlign w:val="center"/>
          </w:tcPr>
          <w:p w:rsidR="00DA3BDF" w:rsidRPr="006B1C2F" w:rsidRDefault="00DA3BDF" w:rsidP="00A877ED">
            <w:pPr>
              <w:pStyle w:val="Style3"/>
              <w:widowControl/>
              <w:spacing w:line="192" w:lineRule="exact"/>
              <w:rPr>
                <w:rStyle w:val="FontStyle12"/>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 xml:space="preserve">Numer </w:t>
            </w:r>
            <w:r w:rsidRPr="006B1C2F">
              <w:rPr>
                <w:rStyle w:val="FontStyle12"/>
                <w:rFonts w:ascii="Times New Roman" w:hAnsi="Times New Roman" w:cs="Times New Roman"/>
                <w:color w:val="auto"/>
                <w:sz w:val="20"/>
                <w:szCs w:val="20"/>
              </w:rPr>
              <w:t>rejestracyjny</w:t>
            </w:r>
          </w:p>
        </w:tc>
        <w:tc>
          <w:tcPr>
            <w:tcW w:w="2948" w:type="dxa"/>
            <w:tcBorders>
              <w:top w:val="single" w:sz="6" w:space="0" w:color="auto"/>
              <w:left w:val="single" w:sz="6" w:space="0" w:color="auto"/>
              <w:bottom w:val="single" w:sz="6" w:space="0" w:color="auto"/>
              <w:right w:val="single" w:sz="6" w:space="0" w:color="auto"/>
            </w:tcBorders>
            <w:vAlign w:val="center"/>
          </w:tcPr>
          <w:p w:rsidR="00DA3BDF" w:rsidRPr="006B1C2F" w:rsidRDefault="00DA3BDF" w:rsidP="00A877ED">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Miejsce stacjonowania</w:t>
            </w:r>
          </w:p>
        </w:tc>
        <w:tc>
          <w:tcPr>
            <w:tcW w:w="2948" w:type="dxa"/>
            <w:tcBorders>
              <w:top w:val="single" w:sz="6" w:space="0" w:color="auto"/>
              <w:left w:val="single" w:sz="6" w:space="0" w:color="auto"/>
              <w:bottom w:val="single" w:sz="6" w:space="0" w:color="auto"/>
              <w:right w:val="single" w:sz="6" w:space="0" w:color="auto"/>
            </w:tcBorders>
            <w:vAlign w:val="center"/>
          </w:tcPr>
          <w:p w:rsidR="00DA3BDF" w:rsidRPr="006B1C2F" w:rsidRDefault="00DA3BDF" w:rsidP="00A877ED">
            <w:pPr>
              <w:pStyle w:val="Style3"/>
              <w:widowControl/>
              <w:spacing w:line="240" w:lineRule="auto"/>
              <w:rPr>
                <w:rStyle w:val="FontStyle11"/>
                <w:rFonts w:ascii="Times New Roman" w:hAnsi="Times New Roman" w:cs="Times New Roman"/>
                <w:color w:val="auto"/>
                <w:sz w:val="20"/>
                <w:szCs w:val="20"/>
              </w:rPr>
            </w:pPr>
            <w:r w:rsidRPr="006B1C2F">
              <w:rPr>
                <w:rStyle w:val="FontStyle11"/>
                <w:rFonts w:ascii="Times New Roman" w:hAnsi="Times New Roman" w:cs="Times New Roman"/>
                <w:color w:val="auto"/>
                <w:sz w:val="20"/>
                <w:szCs w:val="20"/>
              </w:rPr>
              <w:t>Osoba kontaktowa</w:t>
            </w:r>
          </w:p>
        </w:tc>
      </w:tr>
      <w:tr w:rsidR="0040560A" w:rsidRPr="006B1C2F" w:rsidTr="0040560A">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40560A" w:rsidRPr="006B1C2F" w:rsidRDefault="0040560A"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1</w:t>
            </w:r>
          </w:p>
        </w:tc>
        <w:tc>
          <w:tcPr>
            <w:tcW w:w="2211" w:type="dxa"/>
            <w:vMerge w:val="restart"/>
            <w:tcBorders>
              <w:top w:val="single" w:sz="6" w:space="0" w:color="auto"/>
              <w:left w:val="single" w:sz="6" w:space="0" w:color="auto"/>
              <w:bottom w:val="single" w:sz="4" w:space="0" w:color="auto"/>
              <w:right w:val="single" w:sz="6" w:space="0" w:color="auto"/>
            </w:tcBorders>
            <w:vAlign w:val="center"/>
          </w:tcPr>
          <w:p w:rsidR="0040560A" w:rsidRPr="00DA3BDF" w:rsidRDefault="0040560A" w:rsidP="00A877ED">
            <w:pPr>
              <w:pStyle w:val="Style3"/>
              <w:widowControl/>
              <w:spacing w:line="187" w:lineRule="exact"/>
              <w:rPr>
                <w:rStyle w:val="FontStyle11"/>
                <w:rFonts w:ascii="Times New Roman" w:hAnsi="Times New Roman" w:cs="Times New Roman"/>
                <w:b w:val="0"/>
                <w:sz w:val="20"/>
                <w:szCs w:val="20"/>
              </w:rPr>
            </w:pPr>
            <w:r w:rsidRPr="00DA3BDF">
              <w:rPr>
                <w:rStyle w:val="FontStyle11"/>
                <w:rFonts w:ascii="Times New Roman" w:hAnsi="Times New Roman" w:cs="Times New Roman"/>
                <w:b w:val="0"/>
                <w:sz w:val="20"/>
                <w:szCs w:val="20"/>
              </w:rPr>
              <w:t>Samochód ogólnego przeznaczenia średniej ładowności STAR 12.200</w:t>
            </w:r>
          </w:p>
        </w:tc>
        <w:tc>
          <w:tcPr>
            <w:tcW w:w="1304" w:type="dxa"/>
            <w:tcBorders>
              <w:top w:val="single" w:sz="6" w:space="0" w:color="auto"/>
              <w:left w:val="single" w:sz="6" w:space="0" w:color="auto"/>
              <w:bottom w:val="single" w:sz="6" w:space="0" w:color="auto"/>
              <w:right w:val="single" w:sz="6" w:space="0" w:color="auto"/>
            </w:tcBorders>
            <w:vAlign w:val="center"/>
          </w:tcPr>
          <w:p w:rsidR="0040560A" w:rsidRPr="0040560A" w:rsidRDefault="0040560A" w:rsidP="00A877ED">
            <w:pPr>
              <w:pStyle w:val="Style3"/>
              <w:widowControl/>
              <w:spacing w:line="240" w:lineRule="auto"/>
              <w:rPr>
                <w:rStyle w:val="FontStyle11"/>
                <w:rFonts w:ascii="Times New Roman" w:hAnsi="Times New Roman" w:cs="Times New Roman"/>
                <w:b w:val="0"/>
                <w:sz w:val="20"/>
                <w:szCs w:val="20"/>
              </w:rPr>
            </w:pPr>
            <w:r w:rsidRPr="0040560A">
              <w:rPr>
                <w:rStyle w:val="FontStyle11"/>
                <w:rFonts w:ascii="Times New Roman" w:hAnsi="Times New Roman" w:cs="Times New Roman"/>
                <w:b w:val="0"/>
                <w:sz w:val="20"/>
                <w:szCs w:val="20"/>
              </w:rPr>
              <w:t>UE 02682</w:t>
            </w:r>
          </w:p>
        </w:tc>
        <w:tc>
          <w:tcPr>
            <w:tcW w:w="2948" w:type="dxa"/>
            <w:tcBorders>
              <w:top w:val="single" w:sz="6" w:space="0" w:color="auto"/>
              <w:left w:val="single" w:sz="6" w:space="0" w:color="auto"/>
              <w:bottom w:val="single" w:sz="6" w:space="0" w:color="auto"/>
              <w:right w:val="single" w:sz="6" w:space="0" w:color="auto"/>
            </w:tcBorders>
            <w:vAlign w:val="center"/>
          </w:tcPr>
          <w:p w:rsidR="0040560A" w:rsidRDefault="0040560A" w:rsidP="0040560A">
            <w:pPr>
              <w:rPr>
                <w:color w:val="000000"/>
              </w:rPr>
            </w:pPr>
            <w:r w:rsidRPr="0040560A">
              <w:rPr>
                <w:color w:val="000000"/>
              </w:rPr>
              <w:t xml:space="preserve">Centrum Szkolenia Logistyki </w:t>
            </w:r>
          </w:p>
          <w:p w:rsidR="0040560A" w:rsidRPr="0040560A" w:rsidRDefault="0040560A" w:rsidP="0040560A">
            <w:pPr>
              <w:rPr>
                <w:color w:val="000000"/>
              </w:rPr>
            </w:pPr>
            <w:proofErr w:type="gramStart"/>
            <w:r w:rsidRPr="0040560A">
              <w:rPr>
                <w:color w:val="000000"/>
              </w:rPr>
              <w:t>ul</w:t>
            </w:r>
            <w:proofErr w:type="gramEnd"/>
            <w:r w:rsidRPr="0040560A">
              <w:rPr>
                <w:color w:val="000000"/>
              </w:rPr>
              <w:t>. Bema 2</w:t>
            </w:r>
            <w:r>
              <w:rPr>
                <w:color w:val="000000"/>
              </w:rPr>
              <w:t xml:space="preserve">; </w:t>
            </w:r>
            <w:r w:rsidRPr="0040560A">
              <w:rPr>
                <w:color w:val="000000"/>
              </w:rPr>
              <w:t>86 – 300 Grudziądz</w:t>
            </w:r>
          </w:p>
        </w:tc>
        <w:tc>
          <w:tcPr>
            <w:tcW w:w="2948" w:type="dxa"/>
            <w:tcBorders>
              <w:top w:val="single" w:sz="6" w:space="0" w:color="auto"/>
              <w:left w:val="single" w:sz="6" w:space="0" w:color="auto"/>
              <w:bottom w:val="single" w:sz="6" w:space="0" w:color="auto"/>
              <w:right w:val="single" w:sz="6" w:space="0" w:color="auto"/>
            </w:tcBorders>
            <w:vAlign w:val="center"/>
          </w:tcPr>
          <w:p w:rsidR="0040560A" w:rsidRPr="0040560A" w:rsidRDefault="0040560A" w:rsidP="0040560A">
            <w:proofErr w:type="gramStart"/>
            <w:r w:rsidRPr="0040560A">
              <w:t>mł</w:t>
            </w:r>
            <w:proofErr w:type="gramEnd"/>
            <w:r w:rsidRPr="0040560A">
              <w:t>. chor. Andrzej NOWICKI, tel. 261 484 249</w:t>
            </w:r>
          </w:p>
        </w:tc>
      </w:tr>
      <w:tr w:rsidR="0040560A" w:rsidRPr="006B1C2F" w:rsidTr="0040560A">
        <w:trPr>
          <w:trHeight w:val="283"/>
          <w:jc w:val="center"/>
        </w:trPr>
        <w:tc>
          <w:tcPr>
            <w:tcW w:w="500" w:type="dxa"/>
            <w:tcBorders>
              <w:top w:val="single" w:sz="6" w:space="0" w:color="auto"/>
              <w:left w:val="single" w:sz="6" w:space="0" w:color="auto"/>
              <w:bottom w:val="single" w:sz="6" w:space="0" w:color="auto"/>
              <w:right w:val="single" w:sz="6" w:space="0" w:color="auto"/>
            </w:tcBorders>
            <w:vAlign w:val="center"/>
          </w:tcPr>
          <w:p w:rsidR="0040560A" w:rsidRPr="006B1C2F" w:rsidRDefault="0040560A" w:rsidP="00A877ED">
            <w:pPr>
              <w:pStyle w:val="Style3"/>
              <w:widowControl/>
              <w:spacing w:line="240" w:lineRule="auto"/>
              <w:rPr>
                <w:rStyle w:val="FontStyle11"/>
                <w:rFonts w:ascii="Times New Roman" w:hAnsi="Times New Roman" w:cs="Times New Roman"/>
                <w:b w:val="0"/>
                <w:sz w:val="20"/>
                <w:szCs w:val="20"/>
              </w:rPr>
            </w:pPr>
            <w:r w:rsidRPr="006B1C2F">
              <w:rPr>
                <w:rStyle w:val="FontStyle11"/>
                <w:rFonts w:ascii="Times New Roman" w:hAnsi="Times New Roman" w:cs="Times New Roman"/>
                <w:b w:val="0"/>
                <w:sz w:val="20"/>
                <w:szCs w:val="20"/>
              </w:rPr>
              <w:t>2</w:t>
            </w:r>
          </w:p>
        </w:tc>
        <w:tc>
          <w:tcPr>
            <w:tcW w:w="2211" w:type="dxa"/>
            <w:vMerge/>
            <w:tcBorders>
              <w:left w:val="single" w:sz="6" w:space="0" w:color="auto"/>
              <w:bottom w:val="single" w:sz="4" w:space="0" w:color="auto"/>
              <w:right w:val="single" w:sz="6" w:space="0" w:color="auto"/>
            </w:tcBorders>
          </w:tcPr>
          <w:p w:rsidR="0040560A" w:rsidRPr="006B1C2F" w:rsidRDefault="0040560A" w:rsidP="00A877ED">
            <w:pPr>
              <w:pStyle w:val="Style3"/>
              <w:spacing w:line="240" w:lineRule="auto"/>
              <w:rPr>
                <w:rStyle w:val="FontStyle11"/>
                <w:rFonts w:ascii="Times New Roman" w:hAnsi="Times New Roman" w:cs="Times New Roman"/>
                <w:b w:val="0"/>
                <w:sz w:val="20"/>
                <w:szCs w:val="20"/>
              </w:rPr>
            </w:pPr>
          </w:p>
        </w:tc>
        <w:tc>
          <w:tcPr>
            <w:tcW w:w="1304" w:type="dxa"/>
            <w:tcBorders>
              <w:top w:val="single" w:sz="6" w:space="0" w:color="auto"/>
              <w:left w:val="single" w:sz="6" w:space="0" w:color="auto"/>
              <w:bottom w:val="single" w:sz="6" w:space="0" w:color="auto"/>
              <w:right w:val="single" w:sz="6" w:space="0" w:color="auto"/>
            </w:tcBorders>
            <w:vAlign w:val="center"/>
          </w:tcPr>
          <w:p w:rsidR="0040560A" w:rsidRPr="0040560A" w:rsidRDefault="0040560A" w:rsidP="00A877ED">
            <w:pPr>
              <w:pStyle w:val="Style3"/>
              <w:widowControl/>
              <w:spacing w:line="240" w:lineRule="auto"/>
              <w:rPr>
                <w:rStyle w:val="FontStyle11"/>
                <w:rFonts w:ascii="Times New Roman" w:hAnsi="Times New Roman" w:cs="Times New Roman"/>
                <w:b w:val="0"/>
                <w:sz w:val="20"/>
                <w:szCs w:val="20"/>
              </w:rPr>
            </w:pPr>
            <w:r w:rsidRPr="0040560A">
              <w:rPr>
                <w:rStyle w:val="FontStyle11"/>
                <w:rFonts w:ascii="Times New Roman" w:hAnsi="Times New Roman" w:cs="Times New Roman"/>
                <w:b w:val="0"/>
                <w:sz w:val="20"/>
                <w:szCs w:val="20"/>
              </w:rPr>
              <w:t>UE 02677</w:t>
            </w:r>
          </w:p>
        </w:tc>
        <w:tc>
          <w:tcPr>
            <w:tcW w:w="2948" w:type="dxa"/>
            <w:tcBorders>
              <w:top w:val="single" w:sz="6" w:space="0" w:color="auto"/>
              <w:left w:val="single" w:sz="6" w:space="0" w:color="auto"/>
              <w:bottom w:val="single" w:sz="6" w:space="0" w:color="auto"/>
              <w:right w:val="single" w:sz="6" w:space="0" w:color="auto"/>
            </w:tcBorders>
            <w:vAlign w:val="center"/>
          </w:tcPr>
          <w:p w:rsidR="0040560A" w:rsidRPr="00BB5659" w:rsidRDefault="0040560A" w:rsidP="0040560A">
            <w:r w:rsidRPr="00BB5659">
              <w:t>12 Baza Bezzałogowych Statków Powietrznych</w:t>
            </w:r>
          </w:p>
          <w:p w:rsidR="0040560A" w:rsidRPr="00BB5659" w:rsidRDefault="0040560A" w:rsidP="0040560A">
            <w:r w:rsidRPr="00BB5659">
              <w:t>78 – 651 Mirosławiec Górny</w:t>
            </w:r>
          </w:p>
        </w:tc>
        <w:tc>
          <w:tcPr>
            <w:tcW w:w="2948" w:type="dxa"/>
            <w:tcBorders>
              <w:top w:val="single" w:sz="6" w:space="0" w:color="auto"/>
              <w:left w:val="single" w:sz="6" w:space="0" w:color="auto"/>
              <w:bottom w:val="single" w:sz="6" w:space="0" w:color="auto"/>
              <w:right w:val="single" w:sz="6" w:space="0" w:color="auto"/>
            </w:tcBorders>
            <w:vAlign w:val="center"/>
          </w:tcPr>
          <w:p w:rsidR="0040560A" w:rsidRDefault="0040560A" w:rsidP="0040560A">
            <w:proofErr w:type="gramStart"/>
            <w:r w:rsidRPr="0040560A">
              <w:t>st</w:t>
            </w:r>
            <w:proofErr w:type="gramEnd"/>
            <w:r w:rsidRPr="0040560A">
              <w:t>. sierż. Robert GORGOLEWSKI,</w:t>
            </w:r>
          </w:p>
          <w:p w:rsidR="0040560A" w:rsidRPr="0040560A" w:rsidRDefault="00BB000E" w:rsidP="00BB000E">
            <w:proofErr w:type="gramStart"/>
            <w:r>
              <w:t>tel</w:t>
            </w:r>
            <w:proofErr w:type="gramEnd"/>
            <w:r>
              <w:t xml:space="preserve">. 261 525 631; </w:t>
            </w:r>
            <w:r w:rsidR="0040560A" w:rsidRPr="0040560A">
              <w:t>534 139 100</w:t>
            </w:r>
          </w:p>
        </w:tc>
      </w:tr>
    </w:tbl>
    <w:p w:rsidR="00DA3BDF" w:rsidRDefault="00DA3BDF" w:rsidP="004C2039">
      <w:pPr>
        <w:pStyle w:val="Style11"/>
        <w:widowControl/>
        <w:spacing w:line="276" w:lineRule="auto"/>
        <w:ind w:left="293"/>
        <w:jc w:val="center"/>
        <w:rPr>
          <w:rStyle w:val="FontStyle25"/>
          <w:rFonts w:ascii="Arial" w:hAnsi="Arial" w:cs="Arial"/>
          <w:sz w:val="24"/>
          <w:szCs w:val="24"/>
        </w:rPr>
      </w:pPr>
    </w:p>
    <w:p w:rsidR="0038410B" w:rsidRPr="00513432" w:rsidRDefault="0038410B" w:rsidP="0086245F">
      <w:pPr>
        <w:pStyle w:val="Style15"/>
        <w:widowControl/>
        <w:numPr>
          <w:ilvl w:val="0"/>
          <w:numId w:val="33"/>
        </w:numPr>
        <w:tabs>
          <w:tab w:val="left" w:pos="710"/>
        </w:tabs>
        <w:spacing w:before="120" w:line="276" w:lineRule="auto"/>
        <w:rPr>
          <w:rFonts w:ascii="Arial" w:hAnsi="Arial" w:cs="Arial"/>
          <w:b/>
        </w:rPr>
      </w:pPr>
      <w:r w:rsidRPr="00513432">
        <w:rPr>
          <w:rStyle w:val="FontStyle33"/>
          <w:rFonts w:ascii="Arial" w:hAnsi="Arial" w:cs="Arial"/>
          <w:b/>
          <w:color w:val="auto"/>
          <w:sz w:val="24"/>
          <w:szCs w:val="24"/>
        </w:rPr>
        <w:lastRenderedPageBreak/>
        <w:t>Wymagania</w:t>
      </w:r>
      <w:r w:rsidRPr="00513432">
        <w:rPr>
          <w:rFonts w:ascii="Arial" w:hAnsi="Arial" w:cs="Arial"/>
          <w:b/>
        </w:rPr>
        <w:t xml:space="preserve"> dotyczące </w:t>
      </w:r>
      <w:r w:rsidR="00FA7651" w:rsidRPr="00513432">
        <w:rPr>
          <w:rFonts w:ascii="Arial" w:hAnsi="Arial" w:cs="Arial"/>
          <w:b/>
        </w:rPr>
        <w:t xml:space="preserve">podwykonawców: </w:t>
      </w:r>
    </w:p>
    <w:p w:rsidR="003B77D7" w:rsidRPr="003D2F25" w:rsidRDefault="008526A7" w:rsidP="00853F3E">
      <w:pPr>
        <w:numPr>
          <w:ilvl w:val="0"/>
          <w:numId w:val="59"/>
        </w:numPr>
        <w:adjustRightInd w:val="0"/>
        <w:spacing w:after="30" w:line="276" w:lineRule="auto"/>
        <w:ind w:left="1134"/>
        <w:jc w:val="both"/>
        <w:rPr>
          <w:rStyle w:val="FontStyle33"/>
          <w:rFonts w:ascii="Arial" w:eastAsia="Calibri" w:hAnsi="Arial" w:cs="Arial"/>
          <w:color w:val="auto"/>
          <w:sz w:val="24"/>
          <w:szCs w:val="24"/>
          <w:lang w:eastAsia="en-US"/>
        </w:rPr>
      </w:pPr>
      <w:r w:rsidRPr="003D2F25">
        <w:rPr>
          <w:rStyle w:val="FontStyle33"/>
          <w:rFonts w:ascii="Arial" w:hAnsi="Arial" w:cs="Arial"/>
          <w:sz w:val="24"/>
          <w:szCs w:val="24"/>
        </w:rPr>
        <w:t xml:space="preserve">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i podania przez wykonawcę firm podwykonawców. </w:t>
      </w:r>
    </w:p>
    <w:p w:rsidR="00FC1114" w:rsidRPr="007B3578" w:rsidRDefault="00B84005" w:rsidP="00853F3E">
      <w:pPr>
        <w:numPr>
          <w:ilvl w:val="0"/>
          <w:numId w:val="59"/>
        </w:numPr>
        <w:adjustRightInd w:val="0"/>
        <w:spacing w:after="30" w:line="276" w:lineRule="auto"/>
        <w:ind w:left="1134"/>
        <w:jc w:val="both"/>
        <w:rPr>
          <w:rStyle w:val="FontStyle33"/>
          <w:rFonts w:ascii="Arial" w:hAnsi="Arial" w:cs="Arial"/>
          <w:sz w:val="24"/>
          <w:szCs w:val="24"/>
        </w:rPr>
      </w:pPr>
      <w:r w:rsidRPr="00513432">
        <w:rPr>
          <w:rStyle w:val="FontStyle33"/>
          <w:rFonts w:ascii="Arial" w:hAnsi="Arial" w:cs="Arial"/>
          <w:sz w:val="24"/>
          <w:szCs w:val="24"/>
        </w:rPr>
        <w:t>Podwykonawca</w:t>
      </w:r>
      <w:r w:rsidRPr="007B3578">
        <w:rPr>
          <w:rStyle w:val="FontStyle33"/>
          <w:rFonts w:ascii="Arial" w:hAnsi="Arial" w:cs="Arial"/>
          <w:sz w:val="24"/>
          <w:szCs w:val="24"/>
        </w:rPr>
        <w:t xml:space="preserve"> powinien </w:t>
      </w:r>
      <w:r w:rsidR="00B053B1" w:rsidRPr="007B3578">
        <w:rPr>
          <w:rStyle w:val="FontStyle33"/>
          <w:rFonts w:ascii="Arial" w:hAnsi="Arial" w:cs="Arial"/>
          <w:sz w:val="24"/>
          <w:szCs w:val="24"/>
        </w:rPr>
        <w:t>posiadać stosown</w:t>
      </w:r>
      <w:r w:rsidR="00C0484C" w:rsidRPr="007B3578">
        <w:rPr>
          <w:rStyle w:val="FontStyle33"/>
          <w:rFonts w:ascii="Arial" w:hAnsi="Arial" w:cs="Arial"/>
          <w:sz w:val="24"/>
          <w:szCs w:val="24"/>
        </w:rPr>
        <w:t xml:space="preserve">e zezwolenia </w:t>
      </w:r>
      <w:r w:rsidR="00B053B1" w:rsidRPr="007B3578">
        <w:rPr>
          <w:rStyle w:val="FontStyle33"/>
          <w:rFonts w:ascii="Arial" w:hAnsi="Arial" w:cs="Arial"/>
          <w:sz w:val="24"/>
          <w:szCs w:val="24"/>
        </w:rPr>
        <w:t>zgo</w:t>
      </w:r>
      <w:r w:rsidRPr="007B3578">
        <w:rPr>
          <w:rStyle w:val="FontStyle33"/>
          <w:rFonts w:ascii="Arial" w:hAnsi="Arial" w:cs="Arial"/>
          <w:sz w:val="24"/>
          <w:szCs w:val="24"/>
        </w:rPr>
        <w:t xml:space="preserve">dnie </w:t>
      </w:r>
      <w:r w:rsidR="00050CC2" w:rsidRPr="007B3578">
        <w:rPr>
          <w:rStyle w:val="FontStyle33"/>
          <w:rFonts w:ascii="Arial" w:hAnsi="Arial" w:cs="Arial"/>
          <w:sz w:val="24"/>
          <w:szCs w:val="24"/>
        </w:rPr>
        <w:br/>
      </w:r>
      <w:r w:rsidRPr="007B3578">
        <w:rPr>
          <w:rStyle w:val="FontStyle33"/>
          <w:rFonts w:ascii="Arial" w:hAnsi="Arial" w:cs="Arial"/>
          <w:sz w:val="24"/>
          <w:szCs w:val="24"/>
        </w:rPr>
        <w:t>z obowiązującym prawem</w:t>
      </w:r>
      <w:r w:rsidR="00C0484C" w:rsidRPr="007B3578">
        <w:rPr>
          <w:rStyle w:val="FontStyle33"/>
          <w:rFonts w:ascii="Arial" w:hAnsi="Arial" w:cs="Arial"/>
          <w:sz w:val="24"/>
          <w:szCs w:val="24"/>
        </w:rPr>
        <w:t xml:space="preserve">. Tak </w:t>
      </w:r>
      <w:r w:rsidR="0015720F" w:rsidRPr="007B3578">
        <w:rPr>
          <w:rStyle w:val="FontStyle33"/>
          <w:rFonts w:ascii="Arial" w:hAnsi="Arial" w:cs="Arial"/>
          <w:sz w:val="24"/>
          <w:szCs w:val="24"/>
        </w:rPr>
        <w:t xml:space="preserve">jak wykonawca, </w:t>
      </w:r>
      <w:r w:rsidRPr="007B3578">
        <w:rPr>
          <w:rStyle w:val="FontStyle33"/>
          <w:rFonts w:ascii="Arial" w:hAnsi="Arial" w:cs="Arial"/>
          <w:sz w:val="24"/>
          <w:szCs w:val="24"/>
        </w:rPr>
        <w:t>nie powinien podlegać wykluczeniu z postępowania</w:t>
      </w:r>
      <w:r w:rsidR="0015720F" w:rsidRPr="007B3578">
        <w:rPr>
          <w:rStyle w:val="FontStyle33"/>
          <w:rFonts w:ascii="Arial" w:hAnsi="Arial" w:cs="Arial"/>
          <w:sz w:val="24"/>
          <w:szCs w:val="24"/>
        </w:rPr>
        <w:t>.</w:t>
      </w:r>
    </w:p>
    <w:p w:rsidR="00423409" w:rsidRDefault="00E721CB" w:rsidP="00853F3E">
      <w:pPr>
        <w:numPr>
          <w:ilvl w:val="0"/>
          <w:numId w:val="59"/>
        </w:numPr>
        <w:adjustRightInd w:val="0"/>
        <w:spacing w:after="30" w:line="276" w:lineRule="auto"/>
        <w:ind w:left="1134"/>
        <w:jc w:val="both"/>
        <w:rPr>
          <w:rStyle w:val="FontStyle33"/>
          <w:rFonts w:ascii="Arial" w:hAnsi="Arial" w:cs="Arial"/>
          <w:sz w:val="24"/>
          <w:szCs w:val="24"/>
        </w:rPr>
      </w:pPr>
      <w:r w:rsidRPr="00513432">
        <w:rPr>
          <w:rStyle w:val="FontStyle33"/>
          <w:rFonts w:ascii="Arial" w:hAnsi="Arial" w:cs="Arial"/>
          <w:sz w:val="24"/>
          <w:szCs w:val="24"/>
        </w:rPr>
        <w:t>Jeżeli</w:t>
      </w:r>
      <w:r w:rsidRPr="007B3578">
        <w:rPr>
          <w:rStyle w:val="FontStyle33"/>
          <w:rFonts w:ascii="Arial" w:hAnsi="Arial" w:cs="Arial"/>
          <w:sz w:val="24"/>
          <w:szCs w:val="24"/>
        </w:rPr>
        <w:t xml:space="preserve"> powierzenie podwykonawcy wykonania części zamówienia na </w:t>
      </w:r>
      <w:r w:rsidR="00114D0E" w:rsidRPr="007B3578">
        <w:rPr>
          <w:rStyle w:val="FontStyle33"/>
          <w:rFonts w:ascii="Arial" w:hAnsi="Arial" w:cs="Arial"/>
          <w:sz w:val="24"/>
          <w:szCs w:val="24"/>
        </w:rPr>
        <w:t xml:space="preserve">dostawy </w:t>
      </w:r>
      <w:r w:rsidRPr="007B3578">
        <w:rPr>
          <w:rStyle w:val="FontStyle33"/>
          <w:rFonts w:ascii="Arial" w:hAnsi="Arial" w:cs="Arial"/>
          <w:sz w:val="24"/>
          <w:szCs w:val="24"/>
        </w:rPr>
        <w:t xml:space="preserve">następuje w trakcie jego realizacji, wykonawca na żądanie zamawiającego przedstawia oświadczenie o spełnianiu warunków udziału i nie podleganiu wykluczenia z postępowania </w:t>
      </w:r>
      <w:r w:rsidR="008007DD" w:rsidRPr="007B3578">
        <w:rPr>
          <w:rStyle w:val="FontStyle33"/>
          <w:rFonts w:ascii="Arial" w:hAnsi="Arial" w:cs="Arial"/>
          <w:sz w:val="24"/>
          <w:szCs w:val="24"/>
        </w:rPr>
        <w:t xml:space="preserve">oraz </w:t>
      </w:r>
      <w:r w:rsidRPr="007B3578">
        <w:rPr>
          <w:rStyle w:val="FontStyle33"/>
          <w:rFonts w:ascii="Arial" w:hAnsi="Arial" w:cs="Arial"/>
          <w:sz w:val="24"/>
          <w:szCs w:val="24"/>
        </w:rPr>
        <w:t xml:space="preserve">oświadczenia i </w:t>
      </w:r>
      <w:r w:rsidR="002F13A4" w:rsidRPr="007B3578">
        <w:rPr>
          <w:rStyle w:val="FontStyle33"/>
          <w:rFonts w:ascii="Arial" w:hAnsi="Arial" w:cs="Arial"/>
          <w:sz w:val="24"/>
          <w:szCs w:val="24"/>
        </w:rPr>
        <w:t>dokumenty potwierdzające</w:t>
      </w:r>
      <w:r w:rsidRPr="007B3578">
        <w:rPr>
          <w:rStyle w:val="FontStyle33"/>
          <w:rFonts w:ascii="Arial" w:hAnsi="Arial" w:cs="Arial"/>
          <w:sz w:val="24"/>
          <w:szCs w:val="24"/>
        </w:rPr>
        <w:t xml:space="preserve"> brak podstaw wykluczenia wobec tego podwykonawcy i dalszych podwykonawców. Zamawiający może wykluczyć podwykonawcę z postępowania.</w:t>
      </w:r>
    </w:p>
    <w:p w:rsidR="00402155" w:rsidRPr="00FA010A" w:rsidRDefault="00402155" w:rsidP="00853F3E">
      <w:pPr>
        <w:numPr>
          <w:ilvl w:val="0"/>
          <w:numId w:val="59"/>
        </w:numPr>
        <w:adjustRightInd w:val="0"/>
        <w:spacing w:after="30" w:line="276" w:lineRule="auto"/>
        <w:ind w:left="1134"/>
        <w:jc w:val="both"/>
        <w:rPr>
          <w:rStyle w:val="FontStyle33"/>
          <w:rFonts w:ascii="Arial" w:hAnsi="Arial" w:cs="Arial"/>
          <w:color w:val="auto"/>
          <w:sz w:val="24"/>
          <w:szCs w:val="24"/>
        </w:rPr>
      </w:pPr>
      <w:r w:rsidRPr="00FA010A">
        <w:rPr>
          <w:rStyle w:val="FontStyle33"/>
          <w:rFonts w:ascii="Arial" w:hAnsi="Arial" w:cs="Arial"/>
          <w:color w:val="auto"/>
          <w:sz w:val="24"/>
          <w:szCs w:val="24"/>
        </w:rPr>
        <w:t xml:space="preserve">Wykonawca zapewni, że w umowie z podwykonawcą zostaną umieszczone uzgodnione z RPW odpowiednie zapisy dotyczące </w:t>
      </w:r>
      <w:proofErr w:type="gramStart"/>
      <w:r w:rsidRPr="00FA010A">
        <w:rPr>
          <w:rStyle w:val="FontStyle33"/>
          <w:rFonts w:ascii="Arial" w:hAnsi="Arial" w:cs="Arial"/>
          <w:color w:val="auto"/>
          <w:sz w:val="24"/>
          <w:szCs w:val="24"/>
        </w:rPr>
        <w:t>zapewnienia jakości</w:t>
      </w:r>
      <w:proofErr w:type="gramEnd"/>
      <w:r w:rsidRPr="00FA010A">
        <w:rPr>
          <w:rStyle w:val="FontStyle33"/>
          <w:rFonts w:ascii="Arial" w:hAnsi="Arial" w:cs="Arial"/>
          <w:color w:val="auto"/>
          <w:sz w:val="24"/>
          <w:szCs w:val="24"/>
        </w:rPr>
        <w:t xml:space="preserve"> wynikające z umowy, zawierające wymagania jakościowe oraz umożliwiające przeprowadzenie procesu nadzorowania jakości u podwykonawcy, w tym prowadzenie procesu GQA w przypadku realizacji umów z podwykonawcami zagranicznymi.</w:t>
      </w:r>
    </w:p>
    <w:p w:rsidR="008E6470" w:rsidRDefault="008E6470" w:rsidP="00853F3E">
      <w:pPr>
        <w:numPr>
          <w:ilvl w:val="0"/>
          <w:numId w:val="59"/>
        </w:numPr>
        <w:adjustRightInd w:val="0"/>
        <w:spacing w:after="30" w:line="276" w:lineRule="auto"/>
        <w:ind w:left="1134"/>
        <w:jc w:val="both"/>
        <w:rPr>
          <w:rFonts w:ascii="Arial" w:hAnsi="Arial" w:cs="Arial"/>
          <w:color w:val="FF0000"/>
          <w:sz w:val="24"/>
          <w:szCs w:val="24"/>
        </w:rPr>
      </w:pPr>
      <w:r w:rsidRPr="00513432">
        <w:rPr>
          <w:rStyle w:val="FontStyle33"/>
          <w:rFonts w:ascii="Arial" w:hAnsi="Arial" w:cs="Arial"/>
          <w:sz w:val="24"/>
          <w:szCs w:val="24"/>
        </w:rPr>
        <w:t>Wykonawca</w:t>
      </w:r>
      <w:r w:rsidRPr="007B3578">
        <w:rPr>
          <w:rStyle w:val="FontStyle33"/>
          <w:rFonts w:ascii="Arial" w:hAnsi="Arial" w:cs="Arial"/>
          <w:sz w:val="24"/>
          <w:szCs w:val="24"/>
        </w:rPr>
        <w:t xml:space="preserve"> niezwłocznie poinformuje zamawiającego o wszelkich zmianach </w:t>
      </w:r>
      <w:r>
        <w:rPr>
          <w:rFonts w:ascii="Arial" w:hAnsi="Arial" w:cs="Arial"/>
          <w:sz w:val="24"/>
          <w:szCs w:val="24"/>
        </w:rPr>
        <w:t>dotyczących podwykonawców, które wystąpią w trakcie wykonywania zamówienia.</w:t>
      </w:r>
    </w:p>
    <w:p w:rsidR="003336A3" w:rsidRPr="008E6470" w:rsidRDefault="003336A3" w:rsidP="00853F3E">
      <w:pPr>
        <w:numPr>
          <w:ilvl w:val="0"/>
          <w:numId w:val="59"/>
        </w:numPr>
        <w:adjustRightInd w:val="0"/>
        <w:spacing w:after="30" w:line="276" w:lineRule="auto"/>
        <w:ind w:left="1134"/>
        <w:jc w:val="both"/>
        <w:rPr>
          <w:rFonts w:ascii="Arial" w:hAnsi="Arial" w:cs="Arial"/>
          <w:color w:val="FF0000"/>
          <w:sz w:val="24"/>
          <w:szCs w:val="24"/>
        </w:rPr>
      </w:pPr>
      <w:r w:rsidRPr="007B3578">
        <w:rPr>
          <w:rStyle w:val="FontStyle33"/>
          <w:rFonts w:ascii="Arial" w:hAnsi="Arial" w:cs="Arial"/>
          <w:sz w:val="24"/>
          <w:szCs w:val="24"/>
        </w:rPr>
        <w:t>Jeżeli</w:t>
      </w:r>
      <w:r w:rsidR="00A07A5C">
        <w:rPr>
          <w:rStyle w:val="FontStyle33"/>
          <w:rFonts w:ascii="Arial" w:hAnsi="Arial" w:cs="Arial"/>
          <w:sz w:val="24"/>
          <w:szCs w:val="24"/>
        </w:rPr>
        <w:t xml:space="preserve"> </w:t>
      </w:r>
      <w:r w:rsidRPr="00513432">
        <w:rPr>
          <w:rStyle w:val="FontStyle33"/>
          <w:rFonts w:ascii="Arial" w:hAnsi="Arial" w:cs="Arial"/>
          <w:sz w:val="24"/>
          <w:szCs w:val="24"/>
        </w:rPr>
        <w:t>zdolności</w:t>
      </w:r>
      <w:r w:rsidRPr="005857E3">
        <w:rPr>
          <w:rFonts w:ascii="Arial" w:hAnsi="Arial" w:cs="Arial"/>
          <w:sz w:val="24"/>
          <w:szCs w:val="24"/>
        </w:rPr>
        <w:t xml:space="preserve"> techniczne lub zawodowe lub sytuacja ekonomiczna lub finansowa </w:t>
      </w:r>
      <w:r>
        <w:rPr>
          <w:rFonts w:ascii="Arial" w:hAnsi="Arial" w:cs="Arial"/>
          <w:sz w:val="24"/>
          <w:szCs w:val="24"/>
        </w:rPr>
        <w:t xml:space="preserve">podwykonawcy </w:t>
      </w:r>
      <w:r w:rsidRPr="005857E3">
        <w:rPr>
          <w:rFonts w:ascii="Arial" w:hAnsi="Arial" w:cs="Arial"/>
          <w:sz w:val="24"/>
          <w:szCs w:val="24"/>
        </w:rPr>
        <w:t xml:space="preserve">nie potwierdzają spełnienie warunków udziału lub zachodzą wobec tych </w:t>
      </w:r>
      <w:r w:rsidR="002F13A4" w:rsidRPr="005857E3">
        <w:rPr>
          <w:rFonts w:ascii="Arial" w:hAnsi="Arial" w:cs="Arial"/>
          <w:sz w:val="24"/>
          <w:szCs w:val="24"/>
        </w:rPr>
        <w:t>podmiotów podstawy</w:t>
      </w:r>
      <w:r w:rsidRPr="005857E3">
        <w:rPr>
          <w:rFonts w:ascii="Arial" w:hAnsi="Arial" w:cs="Arial"/>
          <w:sz w:val="24"/>
          <w:szCs w:val="24"/>
        </w:rPr>
        <w:t xml:space="preserve"> wykluczenia zamawiający </w:t>
      </w:r>
      <w:r w:rsidR="002F13A4" w:rsidRPr="005857E3">
        <w:rPr>
          <w:rFonts w:ascii="Arial" w:hAnsi="Arial" w:cs="Arial"/>
          <w:sz w:val="24"/>
          <w:szCs w:val="24"/>
        </w:rPr>
        <w:t>żąda, aby</w:t>
      </w:r>
      <w:r w:rsidRPr="005857E3">
        <w:rPr>
          <w:rFonts w:ascii="Arial" w:hAnsi="Arial" w:cs="Arial"/>
          <w:sz w:val="24"/>
          <w:szCs w:val="24"/>
        </w:rPr>
        <w:t xml:space="preserve"> wykonawca</w:t>
      </w:r>
      <w:r w:rsidR="00A07A5C">
        <w:rPr>
          <w:rFonts w:ascii="Arial" w:hAnsi="Arial" w:cs="Arial"/>
          <w:sz w:val="24"/>
          <w:szCs w:val="24"/>
        </w:rPr>
        <w:t xml:space="preserve"> </w:t>
      </w:r>
      <w:r w:rsidRPr="005857E3">
        <w:rPr>
          <w:rFonts w:ascii="Arial" w:hAnsi="Arial" w:cs="Arial"/>
          <w:sz w:val="24"/>
          <w:szCs w:val="24"/>
        </w:rPr>
        <w:t>w terminie określonym przez zamawiającego zastąpił ten podmiot innym lub zobowiązał się do osobistego wykonania odpowiedniej części zamówienia, jeżeli</w:t>
      </w:r>
      <w:r w:rsidR="00A07A5C">
        <w:rPr>
          <w:rFonts w:ascii="Arial" w:hAnsi="Arial" w:cs="Arial"/>
          <w:sz w:val="24"/>
          <w:szCs w:val="24"/>
        </w:rPr>
        <w:t xml:space="preserve"> </w:t>
      </w:r>
      <w:r w:rsidRPr="005857E3">
        <w:rPr>
          <w:rFonts w:ascii="Arial" w:hAnsi="Arial" w:cs="Arial"/>
          <w:sz w:val="24"/>
          <w:szCs w:val="24"/>
        </w:rPr>
        <w:t>wykaże zdolnoś</w:t>
      </w:r>
      <w:r w:rsidR="002F628F">
        <w:rPr>
          <w:rFonts w:ascii="Arial" w:hAnsi="Arial" w:cs="Arial"/>
          <w:sz w:val="24"/>
          <w:szCs w:val="24"/>
        </w:rPr>
        <w:t>ci</w:t>
      </w:r>
      <w:r w:rsidRPr="005857E3">
        <w:rPr>
          <w:rFonts w:ascii="Arial" w:hAnsi="Arial" w:cs="Arial"/>
          <w:sz w:val="24"/>
          <w:szCs w:val="24"/>
        </w:rPr>
        <w:t xml:space="preserve"> techniczne lub zawodowe lub sytuacj</w:t>
      </w:r>
      <w:r w:rsidR="002F628F">
        <w:rPr>
          <w:rFonts w:ascii="Arial" w:hAnsi="Arial" w:cs="Arial"/>
          <w:sz w:val="24"/>
          <w:szCs w:val="24"/>
        </w:rPr>
        <w:t>ę</w:t>
      </w:r>
      <w:r w:rsidRPr="005857E3">
        <w:rPr>
          <w:rFonts w:ascii="Arial" w:hAnsi="Arial" w:cs="Arial"/>
          <w:sz w:val="24"/>
          <w:szCs w:val="24"/>
        </w:rPr>
        <w:t xml:space="preserve"> finansową lub ekonomiczną</w:t>
      </w:r>
      <w:r w:rsidR="002F628F">
        <w:rPr>
          <w:rFonts w:ascii="Arial" w:hAnsi="Arial" w:cs="Arial"/>
          <w:sz w:val="24"/>
          <w:szCs w:val="24"/>
        </w:rPr>
        <w:t>.</w:t>
      </w:r>
    </w:p>
    <w:p w:rsidR="008E6470" w:rsidRPr="009C3931" w:rsidRDefault="008E6470" w:rsidP="00811CE3">
      <w:pPr>
        <w:spacing w:line="276" w:lineRule="auto"/>
        <w:ind w:left="720"/>
        <w:rPr>
          <w:rFonts w:ascii="Arial" w:hAnsi="Arial" w:cs="Arial"/>
          <w:sz w:val="24"/>
          <w:szCs w:val="24"/>
        </w:rPr>
      </w:pPr>
    </w:p>
    <w:p w:rsidR="004E4B6F" w:rsidRPr="004E4B6F" w:rsidRDefault="00CE7FAE" w:rsidP="0086245F">
      <w:pPr>
        <w:numPr>
          <w:ilvl w:val="0"/>
          <w:numId w:val="10"/>
        </w:numPr>
        <w:tabs>
          <w:tab w:val="left" w:pos="426"/>
        </w:tabs>
        <w:spacing w:line="276" w:lineRule="auto"/>
        <w:ind w:left="709" w:hanging="349"/>
        <w:jc w:val="both"/>
        <w:rPr>
          <w:rFonts w:ascii="Arial" w:hAnsi="Arial" w:cs="Arial"/>
          <w:sz w:val="24"/>
          <w:szCs w:val="24"/>
        </w:rPr>
      </w:pPr>
      <w:r w:rsidRPr="009C3931">
        <w:rPr>
          <w:rFonts w:ascii="Arial" w:hAnsi="Arial" w:cs="Arial"/>
          <w:b/>
          <w:bCs/>
          <w:sz w:val="24"/>
          <w:szCs w:val="24"/>
        </w:rPr>
        <w:t>Termin</w:t>
      </w:r>
      <w:r w:rsidRPr="009C3931">
        <w:rPr>
          <w:rFonts w:ascii="Arial" w:hAnsi="Arial" w:cs="Arial"/>
          <w:b/>
          <w:sz w:val="24"/>
          <w:szCs w:val="24"/>
        </w:rPr>
        <w:t xml:space="preserve"> wykonania zamówienia</w:t>
      </w:r>
    </w:p>
    <w:p w:rsidR="001A3A41" w:rsidRPr="008F25E2" w:rsidRDefault="008F25E2" w:rsidP="002B074B">
      <w:pPr>
        <w:tabs>
          <w:tab w:val="left" w:pos="426"/>
        </w:tabs>
        <w:spacing w:line="276" w:lineRule="auto"/>
        <w:ind w:left="709"/>
        <w:jc w:val="both"/>
        <w:rPr>
          <w:rFonts w:ascii="Arial" w:hAnsi="Arial" w:cs="Arial"/>
          <w:sz w:val="24"/>
          <w:szCs w:val="24"/>
        </w:rPr>
      </w:pPr>
      <w:r w:rsidRPr="008F25E2">
        <w:rPr>
          <w:rFonts w:ascii="Arial" w:hAnsi="Arial" w:cs="Arial"/>
          <w:sz w:val="24"/>
          <w:szCs w:val="24"/>
        </w:rPr>
        <w:t xml:space="preserve">Zamówienie realizowane będzie od dnia podpisania umowy do terminu określonego </w:t>
      </w:r>
      <w:r w:rsidRPr="008F25E2">
        <w:rPr>
          <w:rFonts w:ascii="Arial" w:hAnsi="Arial" w:cs="Arial"/>
          <w:sz w:val="24"/>
          <w:szCs w:val="24"/>
        </w:rPr>
        <w:br/>
        <w:t xml:space="preserve">w ofercie, jednak nie </w:t>
      </w:r>
      <w:r w:rsidR="00FA010A" w:rsidRPr="008F25E2">
        <w:rPr>
          <w:rFonts w:ascii="Arial" w:hAnsi="Arial" w:cs="Arial"/>
          <w:sz w:val="24"/>
          <w:szCs w:val="24"/>
        </w:rPr>
        <w:t xml:space="preserve">później </w:t>
      </w:r>
      <w:r>
        <w:rPr>
          <w:rFonts w:ascii="Arial" w:hAnsi="Arial" w:cs="Arial"/>
          <w:sz w:val="24"/>
          <w:szCs w:val="24"/>
        </w:rPr>
        <w:t xml:space="preserve">niż </w:t>
      </w:r>
      <w:r w:rsidR="004E4B6F" w:rsidRPr="008F25E2">
        <w:rPr>
          <w:rFonts w:ascii="Arial" w:hAnsi="Arial" w:cs="Arial"/>
          <w:sz w:val="24"/>
          <w:szCs w:val="24"/>
        </w:rPr>
        <w:t>do</w:t>
      </w:r>
      <w:r w:rsidR="00952419">
        <w:rPr>
          <w:rFonts w:ascii="Arial" w:hAnsi="Arial" w:cs="Arial"/>
          <w:sz w:val="24"/>
          <w:szCs w:val="24"/>
        </w:rPr>
        <w:t xml:space="preserve"> </w:t>
      </w:r>
      <w:r w:rsidR="00D716A8" w:rsidRPr="008F25E2">
        <w:rPr>
          <w:rFonts w:ascii="Arial" w:hAnsi="Arial" w:cs="Arial"/>
          <w:sz w:val="24"/>
          <w:szCs w:val="24"/>
        </w:rPr>
        <w:t xml:space="preserve">dnia </w:t>
      </w:r>
      <w:r w:rsidR="00E75F13" w:rsidRPr="008F25E2">
        <w:rPr>
          <w:rFonts w:ascii="Arial" w:hAnsi="Arial" w:cs="Arial"/>
          <w:sz w:val="24"/>
          <w:szCs w:val="24"/>
        </w:rPr>
        <w:t>05</w:t>
      </w:r>
      <w:r w:rsidR="00D716A8" w:rsidRPr="008F25E2">
        <w:rPr>
          <w:rFonts w:ascii="Arial" w:hAnsi="Arial" w:cs="Arial"/>
          <w:sz w:val="24"/>
          <w:szCs w:val="24"/>
        </w:rPr>
        <w:t>.11.20</w:t>
      </w:r>
      <w:r>
        <w:rPr>
          <w:rFonts w:ascii="Arial" w:hAnsi="Arial" w:cs="Arial"/>
          <w:sz w:val="24"/>
          <w:szCs w:val="24"/>
        </w:rPr>
        <w:t>20</w:t>
      </w:r>
      <w:proofErr w:type="gramStart"/>
      <w:r w:rsidR="00D716A8" w:rsidRPr="008F25E2">
        <w:rPr>
          <w:rFonts w:ascii="Arial" w:hAnsi="Arial" w:cs="Arial"/>
          <w:sz w:val="24"/>
          <w:szCs w:val="24"/>
        </w:rPr>
        <w:t>r</w:t>
      </w:r>
      <w:proofErr w:type="gramEnd"/>
      <w:r w:rsidR="00D716A8" w:rsidRPr="008F25E2">
        <w:rPr>
          <w:rFonts w:ascii="Arial" w:hAnsi="Arial" w:cs="Arial"/>
          <w:sz w:val="24"/>
          <w:szCs w:val="24"/>
        </w:rPr>
        <w:t>.</w:t>
      </w:r>
    </w:p>
    <w:p w:rsidR="000D0245" w:rsidRPr="008369BA" w:rsidRDefault="000D0245" w:rsidP="002B074B">
      <w:pPr>
        <w:pStyle w:val="Tekstpodstawowy"/>
        <w:spacing w:after="0" w:line="276" w:lineRule="auto"/>
        <w:ind w:left="426" w:hanging="426"/>
        <w:jc w:val="both"/>
        <w:outlineLvl w:val="0"/>
        <w:rPr>
          <w:rFonts w:ascii="Arial" w:hAnsi="Arial" w:cs="Arial"/>
          <w:color w:val="FF0000"/>
          <w:sz w:val="24"/>
          <w:szCs w:val="24"/>
        </w:rPr>
      </w:pPr>
    </w:p>
    <w:p w:rsidR="001A3A41" w:rsidRPr="0000417C" w:rsidRDefault="001A3A41" w:rsidP="0086245F">
      <w:pPr>
        <w:numPr>
          <w:ilvl w:val="0"/>
          <w:numId w:val="10"/>
        </w:numPr>
        <w:tabs>
          <w:tab w:val="left" w:pos="426"/>
        </w:tabs>
        <w:spacing w:line="276" w:lineRule="auto"/>
        <w:ind w:left="709" w:hanging="349"/>
        <w:jc w:val="both"/>
        <w:rPr>
          <w:rFonts w:ascii="Arial" w:hAnsi="Arial" w:cs="Arial"/>
          <w:b/>
          <w:sz w:val="24"/>
          <w:szCs w:val="24"/>
        </w:rPr>
      </w:pPr>
      <w:r w:rsidRPr="0000417C">
        <w:rPr>
          <w:rFonts w:ascii="Arial" w:hAnsi="Arial" w:cs="Arial"/>
          <w:b/>
          <w:sz w:val="24"/>
          <w:szCs w:val="24"/>
        </w:rPr>
        <w:t xml:space="preserve">Warunki </w:t>
      </w:r>
      <w:r w:rsidRPr="0000417C">
        <w:rPr>
          <w:rFonts w:ascii="Arial" w:hAnsi="Arial" w:cs="Arial"/>
          <w:b/>
          <w:bCs/>
          <w:sz w:val="24"/>
          <w:szCs w:val="24"/>
        </w:rPr>
        <w:t>udziału</w:t>
      </w:r>
      <w:r w:rsidRPr="0000417C">
        <w:rPr>
          <w:rFonts w:ascii="Arial" w:hAnsi="Arial" w:cs="Arial"/>
          <w:b/>
          <w:sz w:val="24"/>
          <w:szCs w:val="24"/>
        </w:rPr>
        <w:t xml:space="preserve"> w postępowaniu</w:t>
      </w:r>
    </w:p>
    <w:p w:rsidR="001A3A41" w:rsidRDefault="001A3A41" w:rsidP="0086245F">
      <w:pPr>
        <w:pStyle w:val="Style15"/>
        <w:widowControl/>
        <w:numPr>
          <w:ilvl w:val="0"/>
          <w:numId w:val="12"/>
        </w:numPr>
        <w:tabs>
          <w:tab w:val="left" w:pos="710"/>
        </w:tabs>
        <w:spacing w:before="120" w:line="276" w:lineRule="auto"/>
        <w:rPr>
          <w:rFonts w:ascii="Arial" w:hAnsi="Arial" w:cs="Arial"/>
          <w:color w:val="000000"/>
        </w:rPr>
      </w:pPr>
      <w:r>
        <w:rPr>
          <w:rFonts w:ascii="Arial" w:hAnsi="Arial" w:cs="Arial"/>
          <w:color w:val="000000"/>
        </w:rPr>
        <w:t>O udzielenie zamówienia mogą ubiegać się wykonawcy, którzy:</w:t>
      </w:r>
    </w:p>
    <w:p w:rsidR="001A3A41" w:rsidRDefault="004E4B6F" w:rsidP="0086245F">
      <w:pPr>
        <w:numPr>
          <w:ilvl w:val="0"/>
          <w:numId w:val="13"/>
        </w:numPr>
        <w:adjustRightInd w:val="0"/>
        <w:spacing w:after="30" w:line="276" w:lineRule="auto"/>
        <w:ind w:left="1134"/>
        <w:jc w:val="both"/>
        <w:rPr>
          <w:rFonts w:ascii="Arial" w:hAnsi="Arial" w:cs="Arial"/>
          <w:color w:val="000000"/>
          <w:sz w:val="24"/>
          <w:szCs w:val="24"/>
        </w:rPr>
      </w:pPr>
      <w:r w:rsidRPr="0000417C">
        <w:rPr>
          <w:rFonts w:ascii="Arial" w:hAnsi="Arial" w:cs="Arial"/>
          <w:sz w:val="24"/>
          <w:szCs w:val="24"/>
        </w:rPr>
        <w:t>Nie</w:t>
      </w:r>
      <w:r w:rsidR="001A3A41">
        <w:rPr>
          <w:rFonts w:ascii="Arial" w:hAnsi="Arial" w:cs="Arial"/>
          <w:color w:val="000000"/>
          <w:sz w:val="24"/>
          <w:szCs w:val="24"/>
        </w:rPr>
        <w:t xml:space="preserve"> podlegają wykluczeniu</w:t>
      </w:r>
      <w:r w:rsidR="003321E4">
        <w:rPr>
          <w:rFonts w:ascii="Arial" w:hAnsi="Arial" w:cs="Arial"/>
          <w:color w:val="000000"/>
          <w:sz w:val="24"/>
          <w:szCs w:val="24"/>
        </w:rPr>
        <w:t xml:space="preserve"> </w:t>
      </w:r>
      <w:r w:rsidR="00F36877" w:rsidRPr="00F36877">
        <w:rPr>
          <w:rFonts w:ascii="Arial" w:hAnsi="Arial" w:cs="Arial"/>
          <w:color w:val="000000"/>
          <w:sz w:val="24"/>
          <w:szCs w:val="24"/>
        </w:rPr>
        <w:t>z post</w:t>
      </w:r>
      <w:r w:rsidR="00F36877">
        <w:rPr>
          <w:rFonts w:ascii="Arial" w:hAnsi="Arial" w:cs="Arial"/>
          <w:color w:val="000000"/>
          <w:sz w:val="24"/>
          <w:szCs w:val="24"/>
        </w:rPr>
        <w:t>ę</w:t>
      </w:r>
      <w:r w:rsidR="00F36877" w:rsidRPr="00F36877">
        <w:rPr>
          <w:rFonts w:ascii="Arial" w:hAnsi="Arial" w:cs="Arial"/>
          <w:color w:val="000000"/>
          <w:sz w:val="24"/>
          <w:szCs w:val="24"/>
        </w:rPr>
        <w:t>powania</w:t>
      </w:r>
      <w:r w:rsidR="00DC4AA8">
        <w:rPr>
          <w:rFonts w:ascii="Arial" w:hAnsi="Arial" w:cs="Arial"/>
          <w:color w:val="000000"/>
          <w:sz w:val="24"/>
          <w:szCs w:val="24"/>
        </w:rPr>
        <w:t xml:space="preserve"> na podstawie art. 24 ust. 1 pkt </w:t>
      </w:r>
      <w:r w:rsidR="00963545">
        <w:rPr>
          <w:rFonts w:ascii="Arial" w:hAnsi="Arial" w:cs="Arial"/>
          <w:color w:val="000000"/>
          <w:sz w:val="24"/>
          <w:szCs w:val="24"/>
        </w:rPr>
        <w:t>12÷</w:t>
      </w:r>
      <w:r w:rsidR="00DC4AA8">
        <w:rPr>
          <w:rFonts w:ascii="Arial" w:hAnsi="Arial" w:cs="Arial"/>
          <w:color w:val="000000"/>
          <w:sz w:val="24"/>
          <w:szCs w:val="24"/>
        </w:rPr>
        <w:t>23</w:t>
      </w:r>
      <w:r w:rsidR="00FB06F7">
        <w:rPr>
          <w:rFonts w:ascii="Arial" w:hAnsi="Arial" w:cs="Arial"/>
          <w:color w:val="000000"/>
          <w:sz w:val="24"/>
          <w:szCs w:val="24"/>
        </w:rPr>
        <w:t xml:space="preserve"> ustawy</w:t>
      </w:r>
      <w:r w:rsidR="003321E4">
        <w:rPr>
          <w:rFonts w:ascii="Arial" w:hAnsi="Arial" w:cs="Arial"/>
          <w:color w:val="000000"/>
          <w:sz w:val="24"/>
          <w:szCs w:val="24"/>
        </w:rPr>
        <w:t xml:space="preserve"> </w:t>
      </w:r>
      <w:r>
        <w:rPr>
          <w:rFonts w:ascii="Arial" w:hAnsi="Arial" w:cs="Arial"/>
          <w:color w:val="000000"/>
          <w:sz w:val="24"/>
          <w:szCs w:val="24"/>
        </w:rPr>
        <w:t>oraz na</w:t>
      </w:r>
      <w:r w:rsidR="00963545">
        <w:rPr>
          <w:rFonts w:ascii="Arial" w:hAnsi="Arial" w:cs="Arial"/>
          <w:color w:val="000000"/>
          <w:sz w:val="24"/>
          <w:szCs w:val="24"/>
        </w:rPr>
        <w:t xml:space="preserve"> podstawie </w:t>
      </w:r>
      <w:r>
        <w:rPr>
          <w:rFonts w:ascii="Arial" w:hAnsi="Arial" w:cs="Arial"/>
          <w:color w:val="000000"/>
          <w:sz w:val="24"/>
          <w:szCs w:val="24"/>
        </w:rPr>
        <w:t>art</w:t>
      </w:r>
      <w:r w:rsidR="00963545">
        <w:rPr>
          <w:rFonts w:ascii="Arial" w:hAnsi="Arial" w:cs="Arial"/>
          <w:color w:val="000000"/>
          <w:sz w:val="24"/>
          <w:szCs w:val="24"/>
        </w:rPr>
        <w:t>. 24 ust.5 pkt 1,</w:t>
      </w:r>
      <w:r w:rsidR="005C27E8">
        <w:rPr>
          <w:rFonts w:ascii="Arial" w:hAnsi="Arial" w:cs="Arial"/>
          <w:color w:val="000000"/>
          <w:sz w:val="24"/>
          <w:szCs w:val="24"/>
        </w:rPr>
        <w:t xml:space="preserve"> </w:t>
      </w:r>
      <w:r w:rsidR="00963545">
        <w:rPr>
          <w:rFonts w:ascii="Arial" w:hAnsi="Arial" w:cs="Arial"/>
          <w:color w:val="000000"/>
          <w:sz w:val="24"/>
          <w:szCs w:val="24"/>
        </w:rPr>
        <w:t>2,</w:t>
      </w:r>
      <w:r w:rsidR="005C27E8">
        <w:rPr>
          <w:rFonts w:ascii="Arial" w:hAnsi="Arial" w:cs="Arial"/>
          <w:color w:val="000000"/>
          <w:sz w:val="24"/>
          <w:szCs w:val="24"/>
        </w:rPr>
        <w:t xml:space="preserve"> </w:t>
      </w:r>
      <w:r w:rsidR="00963545">
        <w:rPr>
          <w:rFonts w:ascii="Arial" w:hAnsi="Arial" w:cs="Arial"/>
          <w:color w:val="000000"/>
          <w:sz w:val="24"/>
          <w:szCs w:val="24"/>
        </w:rPr>
        <w:t>4</w:t>
      </w:r>
      <w:r w:rsidR="008C4506">
        <w:rPr>
          <w:rFonts w:ascii="Arial" w:hAnsi="Arial" w:cs="Arial"/>
          <w:color w:val="000000"/>
          <w:sz w:val="24"/>
          <w:szCs w:val="24"/>
        </w:rPr>
        <w:t>, 8</w:t>
      </w:r>
      <w:r w:rsidR="00FB06F7">
        <w:rPr>
          <w:rFonts w:ascii="Arial" w:hAnsi="Arial" w:cs="Arial"/>
          <w:color w:val="000000"/>
          <w:sz w:val="24"/>
          <w:szCs w:val="24"/>
        </w:rPr>
        <w:t xml:space="preserve"> ustawy</w:t>
      </w:r>
      <w:r w:rsidR="001A3A41">
        <w:rPr>
          <w:rFonts w:ascii="Arial" w:hAnsi="Arial" w:cs="Arial"/>
          <w:color w:val="000000"/>
          <w:sz w:val="24"/>
          <w:szCs w:val="24"/>
        </w:rPr>
        <w:t>;</w:t>
      </w:r>
    </w:p>
    <w:p w:rsidR="008A5501" w:rsidRPr="008A5501" w:rsidRDefault="008A5501" w:rsidP="0086245F">
      <w:pPr>
        <w:pStyle w:val="Style15"/>
        <w:widowControl/>
        <w:numPr>
          <w:ilvl w:val="0"/>
          <w:numId w:val="12"/>
        </w:numPr>
        <w:tabs>
          <w:tab w:val="left" w:pos="710"/>
        </w:tabs>
        <w:spacing w:before="120" w:line="276" w:lineRule="auto"/>
        <w:rPr>
          <w:rFonts w:ascii="Arial" w:hAnsi="Arial" w:cs="Arial"/>
          <w:b/>
          <w:color w:val="000000"/>
        </w:rPr>
      </w:pPr>
      <w:r w:rsidRPr="000F6B51">
        <w:rPr>
          <w:rFonts w:ascii="Arial" w:hAnsi="Arial" w:cs="Arial"/>
          <w:color w:val="000000"/>
        </w:rPr>
        <w:lastRenderedPageBreak/>
        <w:t>Podstawy</w:t>
      </w:r>
      <w:r w:rsidRPr="008A5501">
        <w:rPr>
          <w:rFonts w:ascii="Arial" w:hAnsi="Arial" w:cs="Arial"/>
          <w:b/>
          <w:color w:val="000000"/>
        </w:rPr>
        <w:t xml:space="preserve"> wykluczenia, o których mowa w art. 24 ust. 5:</w:t>
      </w:r>
    </w:p>
    <w:p w:rsidR="008A5501" w:rsidRPr="008A5501" w:rsidRDefault="008A5501" w:rsidP="0086245F">
      <w:pPr>
        <w:numPr>
          <w:ilvl w:val="0"/>
          <w:numId w:val="8"/>
        </w:numPr>
        <w:spacing w:line="276" w:lineRule="auto"/>
        <w:ind w:left="1134" w:hanging="426"/>
        <w:jc w:val="both"/>
        <w:rPr>
          <w:rFonts w:ascii="Arial" w:hAnsi="Arial" w:cs="Arial"/>
          <w:sz w:val="24"/>
          <w:szCs w:val="24"/>
        </w:rPr>
      </w:pPr>
      <w:r w:rsidRPr="008A5501">
        <w:rPr>
          <w:rFonts w:ascii="Arial" w:hAnsi="Arial" w:cs="Arial"/>
          <w:sz w:val="24"/>
          <w:szCs w:val="24"/>
        </w:rPr>
        <w:t xml:space="preserve">Podleganie likwidacji, lub upadłości w okolicznościach określonych w art. 24 </w:t>
      </w:r>
      <w:r w:rsidR="003A1D72">
        <w:rPr>
          <w:rFonts w:ascii="Arial" w:hAnsi="Arial" w:cs="Arial"/>
          <w:sz w:val="24"/>
          <w:szCs w:val="24"/>
        </w:rPr>
        <w:br/>
      </w:r>
      <w:r w:rsidRPr="008A5501">
        <w:rPr>
          <w:rFonts w:ascii="Arial" w:hAnsi="Arial" w:cs="Arial"/>
          <w:sz w:val="24"/>
          <w:szCs w:val="24"/>
        </w:rPr>
        <w:t>ust. 5 pkt 1 ustawy;</w:t>
      </w:r>
    </w:p>
    <w:p w:rsidR="008A5501" w:rsidRPr="008A5501" w:rsidRDefault="008A5501" w:rsidP="0086245F">
      <w:pPr>
        <w:numPr>
          <w:ilvl w:val="0"/>
          <w:numId w:val="8"/>
        </w:numPr>
        <w:spacing w:line="276" w:lineRule="auto"/>
        <w:ind w:left="1134" w:hanging="426"/>
        <w:jc w:val="both"/>
        <w:rPr>
          <w:rFonts w:ascii="Arial" w:hAnsi="Arial" w:cs="Arial"/>
          <w:sz w:val="24"/>
          <w:szCs w:val="24"/>
        </w:rPr>
      </w:pPr>
      <w:r w:rsidRPr="008A5501">
        <w:rPr>
          <w:rFonts w:ascii="Arial" w:hAnsi="Arial" w:cs="Arial"/>
          <w:sz w:val="24"/>
          <w:szCs w:val="24"/>
        </w:rPr>
        <w:t xml:space="preserve">Naruszenie obowiązków zawodowych: Zamawiający wykluczy z postępowania wykonawcę, który w okresie 3 lat przed wszczęciem postępowania, w sposób zawiniony poważnie naruszył obowiązki zawodowe, w szczególności, gdy wykonawca w wyniku zamierzonego działania lub rażącego niedbalstwa nie wykonał lub nienależycie wykonał </w:t>
      </w:r>
      <w:r w:rsidR="00C733E2" w:rsidRPr="008A5501">
        <w:rPr>
          <w:rFonts w:ascii="Arial" w:hAnsi="Arial" w:cs="Arial"/>
          <w:sz w:val="24"/>
          <w:szCs w:val="24"/>
        </w:rPr>
        <w:t>zamówienie chyba</w:t>
      </w:r>
      <w:r w:rsidRPr="008A5501">
        <w:rPr>
          <w:rFonts w:ascii="Arial" w:hAnsi="Arial" w:cs="Arial"/>
          <w:sz w:val="24"/>
          <w:szCs w:val="24"/>
        </w:rPr>
        <w:t>, że udowodni, że podjął konkretne środki techniczne, organizacyjne i kadrowe, które mają zapobiec zawinionemu i poważnemu naruszaniu obowiązków zawodowych w przyszłości oraz naprawił szkody powstałe w wyniku naruszenia obowiązków zawodowych lub zobow</w:t>
      </w:r>
      <w:r w:rsidR="00C733E2">
        <w:rPr>
          <w:rFonts w:ascii="Arial" w:hAnsi="Arial" w:cs="Arial"/>
          <w:sz w:val="24"/>
          <w:szCs w:val="24"/>
        </w:rPr>
        <w:t>iązał się do ich naprawienia (a</w:t>
      </w:r>
      <w:r w:rsidRPr="008A5501">
        <w:rPr>
          <w:rFonts w:ascii="Arial" w:hAnsi="Arial" w:cs="Arial"/>
          <w:sz w:val="24"/>
          <w:szCs w:val="24"/>
        </w:rPr>
        <w:t>rt.</w:t>
      </w:r>
      <w:r w:rsidR="002373D7">
        <w:rPr>
          <w:rFonts w:ascii="Arial" w:hAnsi="Arial" w:cs="Arial"/>
          <w:sz w:val="24"/>
          <w:szCs w:val="24"/>
        </w:rPr>
        <w:t xml:space="preserve"> 24 </w:t>
      </w:r>
      <w:r w:rsidRPr="008A5501">
        <w:rPr>
          <w:rFonts w:ascii="Arial" w:hAnsi="Arial" w:cs="Arial"/>
          <w:sz w:val="24"/>
          <w:szCs w:val="24"/>
        </w:rPr>
        <w:t>ust.5 pkt 2 ustawy).</w:t>
      </w:r>
    </w:p>
    <w:p w:rsidR="008C4506" w:rsidRPr="008C4506" w:rsidRDefault="008A5501" w:rsidP="0086245F">
      <w:pPr>
        <w:numPr>
          <w:ilvl w:val="0"/>
          <w:numId w:val="8"/>
        </w:numPr>
        <w:spacing w:line="276" w:lineRule="auto"/>
        <w:ind w:left="1134" w:hanging="426"/>
        <w:jc w:val="both"/>
      </w:pPr>
      <w:r w:rsidRPr="008A5501">
        <w:rPr>
          <w:rFonts w:ascii="Arial" w:hAnsi="Arial" w:cs="Arial"/>
          <w:sz w:val="24"/>
          <w:szCs w:val="24"/>
        </w:rPr>
        <w:t>Nie wykonanie lub nie należyte wykonanie wcześniejszej umowy zawartej</w:t>
      </w:r>
      <w:r w:rsidR="004979DB">
        <w:rPr>
          <w:rFonts w:ascii="Arial" w:hAnsi="Arial" w:cs="Arial"/>
          <w:sz w:val="24"/>
          <w:szCs w:val="24"/>
        </w:rPr>
        <w:br/>
      </w:r>
      <w:r w:rsidRPr="008A5501">
        <w:rPr>
          <w:rFonts w:ascii="Arial" w:hAnsi="Arial" w:cs="Arial"/>
          <w:sz w:val="24"/>
          <w:szCs w:val="24"/>
        </w:rPr>
        <w:t xml:space="preserve">z zamawiającym. Zamawiający wykluczy z postępowania </w:t>
      </w:r>
      <w:r w:rsidR="004979DB" w:rsidRPr="008A5501">
        <w:rPr>
          <w:rFonts w:ascii="Arial" w:hAnsi="Arial" w:cs="Arial"/>
          <w:sz w:val="24"/>
          <w:szCs w:val="24"/>
        </w:rPr>
        <w:t>wykonawcę, który</w:t>
      </w:r>
      <w:r w:rsidR="004979DB">
        <w:rPr>
          <w:rFonts w:ascii="Arial" w:hAnsi="Arial" w:cs="Arial"/>
          <w:sz w:val="24"/>
          <w:szCs w:val="24"/>
        </w:rPr>
        <w:br/>
      </w:r>
      <w:r w:rsidRPr="008A5501">
        <w:rPr>
          <w:rFonts w:ascii="Arial" w:hAnsi="Arial" w:cs="Arial"/>
          <w:sz w:val="24"/>
          <w:szCs w:val="24"/>
        </w:rPr>
        <w:t>z przyczyn le</w:t>
      </w:r>
      <w:r w:rsidR="00E36EA8">
        <w:rPr>
          <w:rFonts w:ascii="Arial" w:hAnsi="Arial" w:cs="Arial"/>
          <w:sz w:val="24"/>
          <w:szCs w:val="24"/>
        </w:rPr>
        <w:t>ż</w:t>
      </w:r>
      <w:r w:rsidR="00585DCB">
        <w:rPr>
          <w:rFonts w:ascii="Arial" w:hAnsi="Arial" w:cs="Arial"/>
          <w:sz w:val="24"/>
          <w:szCs w:val="24"/>
        </w:rPr>
        <w:t>ących po jego stronie</w:t>
      </w:r>
      <w:r w:rsidRPr="008A5501">
        <w:rPr>
          <w:rFonts w:ascii="Arial" w:hAnsi="Arial" w:cs="Arial"/>
          <w:sz w:val="24"/>
          <w:szCs w:val="24"/>
        </w:rPr>
        <w:t xml:space="preserve">, nie wykonał albo nienależycie wykonał </w:t>
      </w:r>
      <w:r w:rsidR="004979DB">
        <w:rPr>
          <w:rFonts w:ascii="Arial" w:hAnsi="Arial" w:cs="Arial"/>
          <w:sz w:val="24"/>
          <w:szCs w:val="24"/>
        </w:rPr>
        <w:br/>
      </w:r>
      <w:r w:rsidRPr="008A5501">
        <w:rPr>
          <w:rFonts w:ascii="Arial" w:hAnsi="Arial" w:cs="Arial"/>
          <w:sz w:val="24"/>
          <w:szCs w:val="24"/>
        </w:rPr>
        <w:t>w istotnym stopniu wcześniejszą umowę w sprawie zamówienia publicznego zawartą z zamawiającym, co doprowadziło do rozwiązania umowy lub zasądzenia odszkodowania</w:t>
      </w:r>
      <w:r w:rsidR="00B21418">
        <w:rPr>
          <w:rFonts w:ascii="Arial" w:hAnsi="Arial" w:cs="Arial"/>
          <w:sz w:val="24"/>
          <w:szCs w:val="24"/>
        </w:rPr>
        <w:t xml:space="preserve"> </w:t>
      </w:r>
      <w:r w:rsidR="00C733E2">
        <w:rPr>
          <w:rFonts w:ascii="Arial" w:hAnsi="Arial" w:cs="Arial"/>
          <w:color w:val="000000"/>
          <w:sz w:val="24"/>
          <w:szCs w:val="24"/>
        </w:rPr>
        <w:t>(a</w:t>
      </w:r>
      <w:r w:rsidRPr="008A5501">
        <w:rPr>
          <w:rFonts w:ascii="Arial" w:hAnsi="Arial" w:cs="Arial"/>
          <w:color w:val="000000"/>
          <w:sz w:val="24"/>
          <w:szCs w:val="24"/>
        </w:rPr>
        <w:t>rt.</w:t>
      </w:r>
      <w:r w:rsidR="00B21418">
        <w:rPr>
          <w:rFonts w:ascii="Arial" w:hAnsi="Arial" w:cs="Arial"/>
          <w:color w:val="000000"/>
          <w:sz w:val="24"/>
          <w:szCs w:val="24"/>
        </w:rPr>
        <w:t xml:space="preserve"> </w:t>
      </w:r>
      <w:r w:rsidRPr="008A5501">
        <w:rPr>
          <w:rFonts w:ascii="Arial" w:hAnsi="Arial" w:cs="Arial"/>
          <w:color w:val="000000"/>
          <w:sz w:val="24"/>
          <w:szCs w:val="24"/>
        </w:rPr>
        <w:t>24 ust. 5 pkt 4 ustawy).</w:t>
      </w:r>
    </w:p>
    <w:p w:rsidR="008A5501" w:rsidRPr="008C4506" w:rsidRDefault="008C4506" w:rsidP="0086245F">
      <w:pPr>
        <w:numPr>
          <w:ilvl w:val="0"/>
          <w:numId w:val="8"/>
        </w:numPr>
        <w:spacing w:line="276" w:lineRule="auto"/>
        <w:ind w:left="1134" w:hanging="426"/>
        <w:jc w:val="both"/>
        <w:rPr>
          <w:rFonts w:ascii="Arial" w:hAnsi="Arial" w:cs="Arial"/>
          <w:sz w:val="24"/>
          <w:szCs w:val="24"/>
        </w:rPr>
      </w:pPr>
      <w:r w:rsidRPr="00F44E67">
        <w:rPr>
          <w:rFonts w:ascii="Arial" w:hAnsi="Arial" w:cs="Arial"/>
          <w:sz w:val="24"/>
          <w:szCs w:val="24"/>
        </w:rPr>
        <w:t>Naruszenie obowiązków dotyczących płatności podatków, opłat lub składek na ubezpieczenia społeczne lub zdrowotne. Zamawiający wykluczy z postępowania wykonawcę, który naruszył obowiązki dotyczące płatności podatków, opłat lub składek na ubezpieczenia społeczne lub zdrowotne, co zamawiający jest w stanie wykazać za pomocą stosownych środków dowodowych, z wyjątkiem przypadku,</w:t>
      </w:r>
      <w:r>
        <w:rPr>
          <w:rFonts w:ascii="Arial" w:hAnsi="Arial" w:cs="Arial"/>
          <w:sz w:val="24"/>
          <w:szCs w:val="24"/>
        </w:rPr>
        <w:t xml:space="preserve"> o którym mowa w ust. 1 pkt 15 </w:t>
      </w:r>
      <w:r w:rsidRPr="00F44E67">
        <w:rPr>
          <w:rFonts w:ascii="Arial" w:hAnsi="Arial" w:cs="Arial"/>
          <w:sz w:val="24"/>
          <w:szCs w:val="24"/>
        </w:rPr>
        <w:t>chyba, że wykonawca dokonał płatności należnych podatków, opłat lub składek na ubezpieczenia społeczne lub zdrowotne wraz z odsetkami lub grzywnami lub zawarł wiążące porozumienie w s</w:t>
      </w:r>
      <w:r>
        <w:rPr>
          <w:rFonts w:ascii="Arial" w:hAnsi="Arial" w:cs="Arial"/>
          <w:sz w:val="24"/>
          <w:szCs w:val="24"/>
        </w:rPr>
        <w:t>prawie spłaty tych należności (</w:t>
      </w:r>
      <w:r w:rsidRPr="00F44E67">
        <w:rPr>
          <w:rFonts w:ascii="Arial" w:hAnsi="Arial" w:cs="Arial"/>
          <w:sz w:val="24"/>
          <w:szCs w:val="24"/>
        </w:rPr>
        <w:t>art.</w:t>
      </w:r>
      <w:r w:rsidR="00AB35A8">
        <w:rPr>
          <w:rFonts w:ascii="Arial" w:hAnsi="Arial" w:cs="Arial"/>
          <w:sz w:val="24"/>
          <w:szCs w:val="24"/>
        </w:rPr>
        <w:t xml:space="preserve"> </w:t>
      </w:r>
      <w:r w:rsidRPr="00F44E67">
        <w:rPr>
          <w:rFonts w:ascii="Arial" w:hAnsi="Arial" w:cs="Arial"/>
          <w:sz w:val="24"/>
          <w:szCs w:val="24"/>
        </w:rPr>
        <w:t>24 ust. 5 pkt 8 ustawy).</w:t>
      </w:r>
    </w:p>
    <w:p w:rsidR="008A5501" w:rsidRDefault="008A5501" w:rsidP="00811CE3">
      <w:pPr>
        <w:adjustRightInd w:val="0"/>
        <w:spacing w:line="276" w:lineRule="auto"/>
        <w:ind w:left="426" w:hanging="426"/>
        <w:jc w:val="both"/>
        <w:rPr>
          <w:rFonts w:ascii="Arial" w:hAnsi="Arial" w:cs="Arial"/>
          <w:color w:val="000000"/>
          <w:sz w:val="24"/>
          <w:szCs w:val="24"/>
        </w:rPr>
      </w:pPr>
    </w:p>
    <w:p w:rsidR="00470D8D" w:rsidRPr="00DC71EA" w:rsidRDefault="00470D8D" w:rsidP="0086245F">
      <w:pPr>
        <w:pStyle w:val="Style15"/>
        <w:widowControl/>
        <w:numPr>
          <w:ilvl w:val="0"/>
          <w:numId w:val="12"/>
        </w:numPr>
        <w:tabs>
          <w:tab w:val="left" w:pos="710"/>
        </w:tabs>
        <w:spacing w:before="120" w:line="276" w:lineRule="auto"/>
        <w:rPr>
          <w:rFonts w:ascii="Arial" w:hAnsi="Arial" w:cs="Arial"/>
          <w:b/>
          <w:color w:val="FF0000"/>
        </w:rPr>
      </w:pPr>
      <w:r w:rsidRPr="00321BC4">
        <w:rPr>
          <w:rFonts w:ascii="Arial" w:hAnsi="Arial" w:cs="Arial"/>
          <w:color w:val="000000"/>
        </w:rPr>
        <w:t>Spełniają</w:t>
      </w:r>
      <w:r w:rsidRPr="00DC71EA">
        <w:rPr>
          <w:rFonts w:ascii="Arial" w:hAnsi="Arial" w:cs="Arial"/>
          <w:b/>
        </w:rPr>
        <w:t xml:space="preserve"> warunki </w:t>
      </w:r>
      <w:r w:rsidR="007B3578">
        <w:rPr>
          <w:rFonts w:ascii="Arial" w:hAnsi="Arial" w:cs="Arial"/>
          <w:b/>
        </w:rPr>
        <w:t xml:space="preserve">udziału </w:t>
      </w:r>
      <w:r w:rsidRPr="00DC71EA">
        <w:rPr>
          <w:rFonts w:ascii="Arial" w:hAnsi="Arial" w:cs="Arial"/>
          <w:b/>
        </w:rPr>
        <w:t>w postępowaniu określone w art. 22 ust. 1b ustawy, dotyczące:</w:t>
      </w:r>
    </w:p>
    <w:p w:rsidR="00470D8D" w:rsidRPr="00FA010A" w:rsidRDefault="00470D8D" w:rsidP="0086245F">
      <w:pPr>
        <w:numPr>
          <w:ilvl w:val="0"/>
          <w:numId w:val="29"/>
        </w:numPr>
        <w:autoSpaceDE w:val="0"/>
        <w:autoSpaceDN w:val="0"/>
        <w:adjustRightInd w:val="0"/>
        <w:spacing w:line="276" w:lineRule="auto"/>
        <w:jc w:val="both"/>
        <w:rPr>
          <w:rFonts w:ascii="Arial" w:hAnsi="Arial" w:cs="Arial"/>
          <w:sz w:val="24"/>
          <w:szCs w:val="24"/>
        </w:rPr>
      </w:pPr>
      <w:proofErr w:type="gramStart"/>
      <w:r w:rsidRPr="00FA010A">
        <w:rPr>
          <w:rFonts w:ascii="Arial" w:hAnsi="Arial" w:cs="Arial"/>
          <w:sz w:val="24"/>
          <w:szCs w:val="24"/>
        </w:rPr>
        <w:t>posiadania</w:t>
      </w:r>
      <w:proofErr w:type="gramEnd"/>
      <w:r w:rsidRPr="00FA010A">
        <w:rPr>
          <w:rFonts w:ascii="Arial" w:hAnsi="Arial" w:cs="Arial"/>
          <w:sz w:val="24"/>
          <w:szCs w:val="24"/>
        </w:rPr>
        <w:t xml:space="preserve"> kompetencji lub uprawnień do prowadzenia określonej działalności zawodowej, o ile wynika to z odrębnych przepisów.</w:t>
      </w:r>
    </w:p>
    <w:p w:rsidR="00470D8D" w:rsidRPr="00FA010A" w:rsidRDefault="00470D8D" w:rsidP="00D355F6">
      <w:pPr>
        <w:autoSpaceDE w:val="0"/>
        <w:autoSpaceDN w:val="0"/>
        <w:adjustRightInd w:val="0"/>
        <w:spacing w:line="276" w:lineRule="auto"/>
        <w:ind w:left="1069"/>
        <w:jc w:val="both"/>
        <w:rPr>
          <w:rFonts w:ascii="Arial" w:hAnsi="Arial" w:cs="Arial"/>
          <w:sz w:val="24"/>
          <w:szCs w:val="24"/>
        </w:rPr>
      </w:pPr>
      <w:r w:rsidRPr="00FA010A">
        <w:rPr>
          <w:rFonts w:ascii="Arial" w:hAnsi="Arial" w:cs="Arial"/>
          <w:sz w:val="24"/>
          <w:szCs w:val="24"/>
        </w:rPr>
        <w:t>Zamawiający nie formułuje wymogu w zakresie wyżej opisanego warunku.</w:t>
      </w:r>
    </w:p>
    <w:p w:rsidR="00470D8D" w:rsidRPr="00DC71EA" w:rsidRDefault="00470D8D" w:rsidP="0086245F">
      <w:pPr>
        <w:numPr>
          <w:ilvl w:val="0"/>
          <w:numId w:val="29"/>
        </w:numPr>
        <w:autoSpaceDE w:val="0"/>
        <w:autoSpaceDN w:val="0"/>
        <w:adjustRightInd w:val="0"/>
        <w:spacing w:before="120" w:line="276" w:lineRule="auto"/>
        <w:rPr>
          <w:rFonts w:ascii="Arial" w:hAnsi="Arial" w:cs="Arial"/>
          <w:b/>
          <w:sz w:val="24"/>
          <w:szCs w:val="24"/>
        </w:rPr>
      </w:pPr>
      <w:proofErr w:type="gramStart"/>
      <w:r w:rsidRPr="00DC71EA">
        <w:rPr>
          <w:rFonts w:ascii="Arial" w:hAnsi="Arial" w:cs="Arial"/>
          <w:b/>
          <w:sz w:val="24"/>
          <w:szCs w:val="24"/>
        </w:rPr>
        <w:t>sytuacji</w:t>
      </w:r>
      <w:proofErr w:type="gramEnd"/>
      <w:r w:rsidRPr="00DC71EA">
        <w:rPr>
          <w:rFonts w:ascii="Arial" w:hAnsi="Arial" w:cs="Arial"/>
          <w:b/>
          <w:sz w:val="24"/>
          <w:szCs w:val="24"/>
        </w:rPr>
        <w:t xml:space="preserve"> ekonomicznej lub finansowej</w:t>
      </w:r>
    </w:p>
    <w:p w:rsidR="00470D8D" w:rsidRDefault="00470D8D" w:rsidP="00470D8D">
      <w:pPr>
        <w:autoSpaceDE w:val="0"/>
        <w:autoSpaceDN w:val="0"/>
        <w:adjustRightInd w:val="0"/>
        <w:spacing w:line="276" w:lineRule="auto"/>
        <w:ind w:left="1069"/>
        <w:jc w:val="both"/>
        <w:rPr>
          <w:rFonts w:ascii="Arial" w:hAnsi="Arial" w:cs="Arial"/>
          <w:sz w:val="24"/>
          <w:szCs w:val="24"/>
        </w:rPr>
      </w:pPr>
      <w:r w:rsidRPr="00DC71EA">
        <w:rPr>
          <w:rFonts w:ascii="Arial" w:hAnsi="Arial" w:cs="Arial"/>
          <w:sz w:val="24"/>
          <w:szCs w:val="24"/>
        </w:rPr>
        <w:t xml:space="preserve">Wykonawca spełni </w:t>
      </w:r>
      <w:r w:rsidR="00F317AB" w:rsidRPr="00DC71EA">
        <w:rPr>
          <w:rFonts w:ascii="Arial" w:hAnsi="Arial" w:cs="Arial"/>
          <w:sz w:val="24"/>
          <w:szCs w:val="24"/>
        </w:rPr>
        <w:t>warunek, jeżeli</w:t>
      </w:r>
      <w:r w:rsidRPr="00DC71EA">
        <w:rPr>
          <w:rFonts w:ascii="Arial" w:hAnsi="Arial" w:cs="Arial"/>
          <w:sz w:val="24"/>
          <w:szCs w:val="24"/>
        </w:rPr>
        <w:t xml:space="preserve"> wykaże, że w okresie nie wcześniejszym </w:t>
      </w:r>
      <w:r w:rsidR="00321BC4">
        <w:rPr>
          <w:rFonts w:ascii="Arial" w:hAnsi="Arial" w:cs="Arial"/>
          <w:sz w:val="24"/>
          <w:szCs w:val="24"/>
        </w:rPr>
        <w:br/>
      </w:r>
      <w:r w:rsidRPr="00DC71EA">
        <w:rPr>
          <w:rFonts w:ascii="Arial" w:hAnsi="Arial" w:cs="Arial"/>
          <w:sz w:val="24"/>
          <w:szCs w:val="24"/>
          <w:u w:val="single"/>
        </w:rPr>
        <w:t>niż 1 miesiąc</w:t>
      </w:r>
      <w:r w:rsidRPr="00DC71EA">
        <w:rPr>
          <w:rFonts w:ascii="Arial" w:hAnsi="Arial" w:cs="Arial"/>
          <w:sz w:val="24"/>
          <w:szCs w:val="24"/>
        </w:rPr>
        <w:t xml:space="preserve"> przed upływem terminu składania ofert, posiada środki finansowe lub zdolność kredytową w </w:t>
      </w:r>
      <w:r w:rsidR="00D55D84" w:rsidRPr="00DC71EA">
        <w:rPr>
          <w:rFonts w:ascii="Arial" w:hAnsi="Arial" w:cs="Arial"/>
          <w:sz w:val="24"/>
          <w:szCs w:val="24"/>
        </w:rPr>
        <w:t>wysokości, co</w:t>
      </w:r>
      <w:r w:rsidRPr="00DC71EA">
        <w:rPr>
          <w:rFonts w:ascii="Arial" w:hAnsi="Arial" w:cs="Arial"/>
          <w:sz w:val="24"/>
          <w:szCs w:val="24"/>
        </w:rPr>
        <w:t xml:space="preserve"> najmniej</w:t>
      </w:r>
      <w:r>
        <w:rPr>
          <w:rFonts w:ascii="Arial" w:hAnsi="Arial" w:cs="Arial"/>
          <w:sz w:val="24"/>
          <w:szCs w:val="24"/>
        </w:rPr>
        <w:t>:</w:t>
      </w:r>
    </w:p>
    <w:p w:rsidR="00470D8D" w:rsidRPr="00E75F13" w:rsidRDefault="00470D8D" w:rsidP="0086245F">
      <w:pPr>
        <w:numPr>
          <w:ilvl w:val="0"/>
          <w:numId w:val="30"/>
        </w:numPr>
        <w:autoSpaceDE w:val="0"/>
        <w:autoSpaceDN w:val="0"/>
        <w:adjustRightInd w:val="0"/>
        <w:spacing w:line="276" w:lineRule="auto"/>
        <w:jc w:val="both"/>
        <w:rPr>
          <w:rFonts w:ascii="Arial" w:hAnsi="Arial" w:cs="Arial"/>
          <w:sz w:val="24"/>
          <w:szCs w:val="24"/>
        </w:rPr>
      </w:pPr>
      <w:proofErr w:type="gramStart"/>
      <w:r w:rsidRPr="00E75F13">
        <w:rPr>
          <w:rFonts w:ascii="Arial" w:hAnsi="Arial" w:cs="Arial"/>
          <w:b/>
          <w:sz w:val="24"/>
          <w:szCs w:val="24"/>
        </w:rPr>
        <w:t>część</w:t>
      </w:r>
      <w:proofErr w:type="gramEnd"/>
      <w:r w:rsidRPr="00E75F13">
        <w:rPr>
          <w:rFonts w:ascii="Arial" w:hAnsi="Arial" w:cs="Arial"/>
          <w:b/>
          <w:sz w:val="24"/>
          <w:szCs w:val="24"/>
        </w:rPr>
        <w:t xml:space="preserve"> I zamówienia</w:t>
      </w:r>
      <w:r w:rsidR="00D55D84">
        <w:rPr>
          <w:rFonts w:ascii="Arial" w:hAnsi="Arial" w:cs="Arial"/>
          <w:b/>
          <w:sz w:val="24"/>
          <w:szCs w:val="24"/>
        </w:rPr>
        <w:tab/>
      </w:r>
      <w:r w:rsidR="00D55D84">
        <w:rPr>
          <w:rFonts w:ascii="Arial" w:hAnsi="Arial" w:cs="Arial"/>
          <w:b/>
          <w:sz w:val="24"/>
          <w:szCs w:val="24"/>
        </w:rPr>
        <w:tab/>
      </w:r>
      <w:r w:rsidRPr="00E75F13">
        <w:rPr>
          <w:rFonts w:ascii="Arial" w:hAnsi="Arial" w:cs="Arial"/>
          <w:b/>
          <w:sz w:val="24"/>
          <w:szCs w:val="24"/>
        </w:rPr>
        <w:t xml:space="preserve">– </w:t>
      </w:r>
      <w:r w:rsidR="00E75F13" w:rsidRPr="00E75F13">
        <w:rPr>
          <w:rFonts w:ascii="Arial" w:hAnsi="Arial" w:cs="Arial"/>
          <w:b/>
          <w:sz w:val="24"/>
          <w:szCs w:val="24"/>
        </w:rPr>
        <w:t>1</w:t>
      </w:r>
      <w:r w:rsidR="007A30A5">
        <w:rPr>
          <w:rFonts w:ascii="Arial" w:hAnsi="Arial" w:cs="Arial"/>
          <w:b/>
          <w:sz w:val="24"/>
          <w:szCs w:val="24"/>
        </w:rPr>
        <w:t> </w:t>
      </w:r>
      <w:r w:rsidR="000C5339" w:rsidRPr="00E75F13">
        <w:rPr>
          <w:rFonts w:ascii="Arial" w:hAnsi="Arial" w:cs="Arial"/>
          <w:b/>
          <w:sz w:val="24"/>
          <w:szCs w:val="24"/>
        </w:rPr>
        <w:t>500</w:t>
      </w:r>
      <w:r w:rsidR="007A30A5">
        <w:rPr>
          <w:rFonts w:ascii="Arial" w:hAnsi="Arial" w:cs="Arial"/>
          <w:b/>
          <w:sz w:val="24"/>
          <w:szCs w:val="24"/>
        </w:rPr>
        <w:t xml:space="preserve"> </w:t>
      </w:r>
      <w:r w:rsidR="0094202E" w:rsidRPr="00E75F13">
        <w:rPr>
          <w:rFonts w:ascii="Arial" w:hAnsi="Arial" w:cs="Arial"/>
          <w:b/>
          <w:sz w:val="24"/>
          <w:szCs w:val="24"/>
        </w:rPr>
        <w:t>000</w:t>
      </w:r>
      <w:r w:rsidRPr="00E75F13">
        <w:rPr>
          <w:rFonts w:ascii="Arial" w:hAnsi="Arial" w:cs="Arial"/>
          <w:b/>
          <w:sz w:val="24"/>
          <w:szCs w:val="24"/>
        </w:rPr>
        <w:t>,00 zł,</w:t>
      </w:r>
    </w:p>
    <w:p w:rsidR="000C5339" w:rsidRPr="00E75F13" w:rsidRDefault="000C5339" w:rsidP="0086245F">
      <w:pPr>
        <w:numPr>
          <w:ilvl w:val="0"/>
          <w:numId w:val="30"/>
        </w:numPr>
        <w:autoSpaceDE w:val="0"/>
        <w:autoSpaceDN w:val="0"/>
        <w:adjustRightInd w:val="0"/>
        <w:spacing w:line="276" w:lineRule="auto"/>
        <w:jc w:val="both"/>
        <w:rPr>
          <w:rFonts w:ascii="Arial" w:hAnsi="Arial" w:cs="Arial"/>
          <w:sz w:val="24"/>
          <w:szCs w:val="24"/>
        </w:rPr>
      </w:pPr>
      <w:proofErr w:type="gramStart"/>
      <w:r w:rsidRPr="00E75F13">
        <w:rPr>
          <w:rFonts w:ascii="Arial" w:hAnsi="Arial" w:cs="Arial"/>
          <w:b/>
          <w:sz w:val="24"/>
          <w:szCs w:val="24"/>
        </w:rPr>
        <w:t>część</w:t>
      </w:r>
      <w:proofErr w:type="gramEnd"/>
      <w:r w:rsidRPr="00E75F13">
        <w:rPr>
          <w:rFonts w:ascii="Arial" w:hAnsi="Arial" w:cs="Arial"/>
          <w:b/>
          <w:sz w:val="24"/>
          <w:szCs w:val="24"/>
        </w:rPr>
        <w:t xml:space="preserve"> II zamówienia</w:t>
      </w:r>
      <w:r w:rsidR="00D55D84">
        <w:rPr>
          <w:rFonts w:ascii="Arial" w:hAnsi="Arial" w:cs="Arial"/>
          <w:b/>
          <w:sz w:val="24"/>
          <w:szCs w:val="24"/>
        </w:rPr>
        <w:t xml:space="preserve"> </w:t>
      </w:r>
      <w:r w:rsidR="00D55D84">
        <w:rPr>
          <w:rFonts w:ascii="Arial" w:hAnsi="Arial" w:cs="Arial"/>
          <w:b/>
          <w:sz w:val="24"/>
          <w:szCs w:val="24"/>
        </w:rPr>
        <w:tab/>
      </w:r>
      <w:r w:rsidR="00D55D84">
        <w:rPr>
          <w:rFonts w:ascii="Arial" w:hAnsi="Arial" w:cs="Arial"/>
          <w:b/>
          <w:sz w:val="24"/>
          <w:szCs w:val="24"/>
        </w:rPr>
        <w:tab/>
      </w:r>
      <w:r w:rsidRPr="00E75F13">
        <w:rPr>
          <w:rFonts w:ascii="Arial" w:hAnsi="Arial" w:cs="Arial"/>
          <w:b/>
          <w:sz w:val="24"/>
          <w:szCs w:val="24"/>
        </w:rPr>
        <w:t xml:space="preserve">– </w:t>
      </w:r>
      <w:r w:rsidR="00E75F13" w:rsidRPr="00E75F13">
        <w:rPr>
          <w:rFonts w:ascii="Arial" w:hAnsi="Arial" w:cs="Arial"/>
          <w:b/>
          <w:sz w:val="24"/>
          <w:szCs w:val="24"/>
        </w:rPr>
        <w:t xml:space="preserve">1 </w:t>
      </w:r>
      <w:r w:rsidRPr="00E75F13">
        <w:rPr>
          <w:rFonts w:ascii="Arial" w:hAnsi="Arial" w:cs="Arial"/>
          <w:b/>
          <w:sz w:val="24"/>
          <w:szCs w:val="24"/>
        </w:rPr>
        <w:t>500 000,00 zł</w:t>
      </w:r>
      <w:r w:rsidR="008A4E92">
        <w:rPr>
          <w:rFonts w:ascii="Arial" w:hAnsi="Arial" w:cs="Arial"/>
          <w:b/>
          <w:sz w:val="24"/>
          <w:szCs w:val="24"/>
        </w:rPr>
        <w:t>,</w:t>
      </w:r>
    </w:p>
    <w:p w:rsidR="007E273F" w:rsidRPr="00E75F13" w:rsidRDefault="007E273F" w:rsidP="0086245F">
      <w:pPr>
        <w:numPr>
          <w:ilvl w:val="0"/>
          <w:numId w:val="30"/>
        </w:numPr>
        <w:autoSpaceDE w:val="0"/>
        <w:autoSpaceDN w:val="0"/>
        <w:adjustRightInd w:val="0"/>
        <w:spacing w:line="276" w:lineRule="auto"/>
        <w:jc w:val="both"/>
        <w:rPr>
          <w:rFonts w:ascii="Arial" w:hAnsi="Arial" w:cs="Arial"/>
          <w:sz w:val="24"/>
          <w:szCs w:val="24"/>
        </w:rPr>
      </w:pPr>
      <w:proofErr w:type="gramStart"/>
      <w:r w:rsidRPr="00E75F13">
        <w:rPr>
          <w:rFonts w:ascii="Arial" w:hAnsi="Arial" w:cs="Arial"/>
          <w:b/>
          <w:sz w:val="24"/>
          <w:szCs w:val="24"/>
        </w:rPr>
        <w:t>część</w:t>
      </w:r>
      <w:proofErr w:type="gramEnd"/>
      <w:r w:rsidRPr="00E75F13">
        <w:rPr>
          <w:rFonts w:ascii="Arial" w:hAnsi="Arial" w:cs="Arial"/>
          <w:b/>
          <w:sz w:val="24"/>
          <w:szCs w:val="24"/>
        </w:rPr>
        <w:t xml:space="preserve"> I</w:t>
      </w:r>
      <w:r w:rsidR="00E75F13" w:rsidRPr="00E75F13">
        <w:rPr>
          <w:rFonts w:ascii="Arial" w:hAnsi="Arial" w:cs="Arial"/>
          <w:b/>
          <w:sz w:val="24"/>
          <w:szCs w:val="24"/>
        </w:rPr>
        <w:t>I</w:t>
      </w:r>
      <w:r w:rsidRPr="00E75F13">
        <w:rPr>
          <w:rFonts w:ascii="Arial" w:hAnsi="Arial" w:cs="Arial"/>
          <w:b/>
          <w:sz w:val="24"/>
          <w:szCs w:val="24"/>
        </w:rPr>
        <w:t>I zamówienia</w:t>
      </w:r>
      <w:r w:rsidR="00D55D84">
        <w:rPr>
          <w:rFonts w:ascii="Arial" w:hAnsi="Arial" w:cs="Arial"/>
          <w:b/>
          <w:sz w:val="24"/>
          <w:szCs w:val="24"/>
        </w:rPr>
        <w:tab/>
      </w:r>
      <w:r w:rsidR="00D55D84">
        <w:rPr>
          <w:rFonts w:ascii="Arial" w:hAnsi="Arial" w:cs="Arial"/>
          <w:b/>
          <w:sz w:val="24"/>
          <w:szCs w:val="24"/>
        </w:rPr>
        <w:tab/>
      </w:r>
      <w:r w:rsidRPr="00E75F13">
        <w:rPr>
          <w:rFonts w:ascii="Arial" w:hAnsi="Arial" w:cs="Arial"/>
          <w:b/>
          <w:sz w:val="24"/>
          <w:szCs w:val="24"/>
        </w:rPr>
        <w:t xml:space="preserve">– </w:t>
      </w:r>
      <w:r w:rsidR="00E75F13" w:rsidRPr="00E75F13">
        <w:rPr>
          <w:rFonts w:ascii="Arial" w:hAnsi="Arial" w:cs="Arial"/>
          <w:b/>
          <w:sz w:val="24"/>
          <w:szCs w:val="24"/>
        </w:rPr>
        <w:t xml:space="preserve">1 </w:t>
      </w:r>
      <w:r w:rsidRPr="00E75F13">
        <w:rPr>
          <w:rFonts w:ascii="Arial" w:hAnsi="Arial" w:cs="Arial"/>
          <w:b/>
          <w:sz w:val="24"/>
          <w:szCs w:val="24"/>
        </w:rPr>
        <w:t>500 000,00 zł</w:t>
      </w:r>
      <w:r w:rsidR="008A4E92">
        <w:rPr>
          <w:rFonts w:ascii="Arial" w:hAnsi="Arial" w:cs="Arial"/>
          <w:b/>
          <w:sz w:val="24"/>
          <w:szCs w:val="24"/>
        </w:rPr>
        <w:t>,</w:t>
      </w:r>
    </w:p>
    <w:p w:rsidR="00470D8D" w:rsidRPr="00E75F13" w:rsidRDefault="00470D8D" w:rsidP="0086245F">
      <w:pPr>
        <w:numPr>
          <w:ilvl w:val="0"/>
          <w:numId w:val="30"/>
        </w:numPr>
        <w:autoSpaceDE w:val="0"/>
        <w:autoSpaceDN w:val="0"/>
        <w:adjustRightInd w:val="0"/>
        <w:spacing w:line="276" w:lineRule="auto"/>
        <w:jc w:val="both"/>
        <w:rPr>
          <w:rFonts w:ascii="Arial" w:hAnsi="Arial" w:cs="Arial"/>
          <w:sz w:val="24"/>
          <w:szCs w:val="24"/>
        </w:rPr>
      </w:pPr>
      <w:r w:rsidRPr="00E75F13">
        <w:rPr>
          <w:rFonts w:ascii="Arial" w:hAnsi="Arial" w:cs="Arial"/>
          <w:b/>
          <w:sz w:val="24"/>
          <w:szCs w:val="24"/>
        </w:rPr>
        <w:t>część I</w:t>
      </w:r>
      <w:r w:rsidR="00E75F13" w:rsidRPr="00E75F13">
        <w:rPr>
          <w:rFonts w:ascii="Arial" w:hAnsi="Arial" w:cs="Arial"/>
          <w:b/>
          <w:sz w:val="24"/>
          <w:szCs w:val="24"/>
        </w:rPr>
        <w:t>V</w:t>
      </w:r>
      <w:r w:rsidRPr="00E75F13">
        <w:rPr>
          <w:rFonts w:ascii="Arial" w:hAnsi="Arial" w:cs="Arial"/>
          <w:b/>
          <w:sz w:val="24"/>
          <w:szCs w:val="24"/>
        </w:rPr>
        <w:t xml:space="preserve"> </w:t>
      </w:r>
      <w:proofErr w:type="gramStart"/>
      <w:r w:rsidRPr="00E75F13">
        <w:rPr>
          <w:rFonts w:ascii="Arial" w:hAnsi="Arial" w:cs="Arial"/>
          <w:b/>
          <w:sz w:val="24"/>
          <w:szCs w:val="24"/>
        </w:rPr>
        <w:t>zamówienia</w:t>
      </w:r>
      <w:r w:rsidR="00D55D84">
        <w:rPr>
          <w:rFonts w:ascii="Arial" w:hAnsi="Arial" w:cs="Arial"/>
          <w:b/>
          <w:sz w:val="24"/>
          <w:szCs w:val="24"/>
        </w:rPr>
        <w:tab/>
      </w:r>
      <w:r w:rsidR="00D55D84">
        <w:rPr>
          <w:rFonts w:ascii="Arial" w:hAnsi="Arial" w:cs="Arial"/>
          <w:b/>
          <w:sz w:val="24"/>
          <w:szCs w:val="24"/>
        </w:rPr>
        <w:tab/>
      </w:r>
      <w:r w:rsidRPr="00E75F13">
        <w:rPr>
          <w:rFonts w:ascii="Arial" w:hAnsi="Arial" w:cs="Arial"/>
          <w:b/>
          <w:sz w:val="24"/>
          <w:szCs w:val="24"/>
        </w:rPr>
        <w:t xml:space="preserve">– </w:t>
      </w:r>
      <w:r w:rsidR="00D55D84">
        <w:rPr>
          <w:rFonts w:ascii="Arial" w:hAnsi="Arial" w:cs="Arial"/>
          <w:b/>
          <w:sz w:val="24"/>
          <w:szCs w:val="24"/>
        </w:rPr>
        <w:t xml:space="preserve">  </w:t>
      </w:r>
      <w:r w:rsidR="00880F8D">
        <w:rPr>
          <w:rFonts w:ascii="Arial" w:hAnsi="Arial" w:cs="Arial"/>
          <w:b/>
          <w:sz w:val="24"/>
          <w:szCs w:val="24"/>
        </w:rPr>
        <w:t xml:space="preserve"> </w:t>
      </w:r>
      <w:r w:rsidR="00E75F13" w:rsidRPr="00E75F13">
        <w:rPr>
          <w:rFonts w:ascii="Arial" w:hAnsi="Arial" w:cs="Arial"/>
          <w:b/>
          <w:sz w:val="24"/>
          <w:szCs w:val="24"/>
        </w:rPr>
        <w:t>4</w:t>
      </w:r>
      <w:r w:rsidR="0094202E" w:rsidRPr="00E75F13">
        <w:rPr>
          <w:rFonts w:ascii="Arial" w:hAnsi="Arial" w:cs="Arial"/>
          <w:b/>
          <w:sz w:val="24"/>
          <w:szCs w:val="24"/>
        </w:rPr>
        <w:t>00</w:t>
      </w:r>
      <w:r w:rsidR="00880F8D">
        <w:rPr>
          <w:rFonts w:ascii="Arial" w:hAnsi="Arial" w:cs="Arial"/>
          <w:b/>
          <w:sz w:val="24"/>
          <w:szCs w:val="24"/>
        </w:rPr>
        <w:t xml:space="preserve"> </w:t>
      </w:r>
      <w:r w:rsidR="0094202E" w:rsidRPr="00E75F13">
        <w:rPr>
          <w:rFonts w:ascii="Arial" w:hAnsi="Arial" w:cs="Arial"/>
          <w:b/>
          <w:sz w:val="24"/>
          <w:szCs w:val="24"/>
        </w:rPr>
        <w:t>000</w:t>
      </w:r>
      <w:r w:rsidRPr="00E75F13">
        <w:rPr>
          <w:rFonts w:ascii="Arial" w:hAnsi="Arial" w:cs="Arial"/>
          <w:b/>
          <w:sz w:val="24"/>
          <w:szCs w:val="24"/>
        </w:rPr>
        <w:t>,00 zł</w:t>
      </w:r>
      <w:proofErr w:type="gramEnd"/>
      <w:r w:rsidRPr="00E75F13">
        <w:rPr>
          <w:rFonts w:ascii="Arial" w:hAnsi="Arial" w:cs="Arial"/>
          <w:b/>
          <w:sz w:val="24"/>
          <w:szCs w:val="24"/>
        </w:rPr>
        <w:t>.</w:t>
      </w:r>
    </w:p>
    <w:p w:rsidR="00244661" w:rsidRDefault="00244661" w:rsidP="00470D8D">
      <w:pPr>
        <w:pStyle w:val="pkt"/>
        <w:spacing w:before="20" w:after="20" w:line="276" w:lineRule="auto"/>
        <w:ind w:firstLine="218"/>
        <w:rPr>
          <w:rFonts w:ascii="Arial" w:hAnsi="Arial" w:cs="Arial"/>
          <w:b/>
        </w:rPr>
      </w:pPr>
    </w:p>
    <w:p w:rsidR="00244661" w:rsidRDefault="00244661" w:rsidP="00470D8D">
      <w:pPr>
        <w:pStyle w:val="pkt"/>
        <w:spacing w:before="20" w:after="20" w:line="276" w:lineRule="auto"/>
        <w:ind w:firstLine="218"/>
        <w:rPr>
          <w:rFonts w:ascii="Arial" w:hAnsi="Arial" w:cs="Arial"/>
          <w:b/>
        </w:rPr>
      </w:pPr>
    </w:p>
    <w:p w:rsidR="00470D8D" w:rsidRPr="00DC71EA" w:rsidRDefault="00470D8D" w:rsidP="00470D8D">
      <w:pPr>
        <w:pStyle w:val="pkt"/>
        <w:spacing w:before="20" w:after="20" w:line="276" w:lineRule="auto"/>
        <w:ind w:firstLine="218"/>
        <w:rPr>
          <w:rFonts w:ascii="Arial" w:hAnsi="Arial" w:cs="Arial"/>
          <w:b/>
        </w:rPr>
      </w:pPr>
      <w:r w:rsidRPr="00DC71EA">
        <w:rPr>
          <w:rFonts w:ascii="Arial" w:hAnsi="Arial" w:cs="Arial"/>
          <w:b/>
        </w:rPr>
        <w:lastRenderedPageBreak/>
        <w:t>Uwaga:</w:t>
      </w:r>
    </w:p>
    <w:p w:rsidR="00470D8D" w:rsidRPr="00DC71EA" w:rsidRDefault="00470D8D" w:rsidP="00470D8D">
      <w:pPr>
        <w:pStyle w:val="pkt"/>
        <w:spacing w:before="0" w:line="276" w:lineRule="auto"/>
        <w:ind w:left="1134" w:right="-110" w:firstLine="0"/>
        <w:rPr>
          <w:rFonts w:ascii="Arial" w:hAnsi="Arial" w:cs="Arial"/>
          <w:b/>
        </w:rPr>
      </w:pPr>
      <w:r w:rsidRPr="00DC71EA">
        <w:rPr>
          <w:rFonts w:ascii="Arial" w:hAnsi="Arial" w:cs="Arial"/>
        </w:rPr>
        <w:t>Jeżeli w dokumentach składanych w celu potwierdzenia spełniania warunku udziału w postępowaniu, kwoty będą wyrażane w walucie obcej, kwoty te zostaną przeliczone na PLN wg średniego kursu PLN w stosunku do walut obcych ogłaszanego przez Narodowy Bank Polski (Tabela A kursów średnich walut obcych) w dniu wystawienia dokumentu. W przypadku braku publikacji kursów walut NBP obowiązujących w dniu, o którym mowa powyżej, zastosowanie ma kurs ostatnio ogłoszony przed tym dniem.</w:t>
      </w:r>
    </w:p>
    <w:p w:rsidR="00470D8D" w:rsidRPr="0020120A" w:rsidRDefault="00470D8D" w:rsidP="0086245F">
      <w:pPr>
        <w:numPr>
          <w:ilvl w:val="0"/>
          <w:numId w:val="29"/>
        </w:numPr>
        <w:autoSpaceDE w:val="0"/>
        <w:autoSpaceDN w:val="0"/>
        <w:adjustRightInd w:val="0"/>
        <w:spacing w:before="120" w:line="276" w:lineRule="auto"/>
        <w:ind w:left="1066" w:hanging="357"/>
        <w:jc w:val="both"/>
        <w:rPr>
          <w:rFonts w:ascii="Arial" w:hAnsi="Arial" w:cs="Arial"/>
          <w:b/>
          <w:sz w:val="24"/>
          <w:szCs w:val="24"/>
        </w:rPr>
      </w:pPr>
      <w:proofErr w:type="gramStart"/>
      <w:r w:rsidRPr="0020120A">
        <w:rPr>
          <w:rFonts w:ascii="Arial" w:hAnsi="Arial" w:cs="Arial"/>
          <w:b/>
          <w:sz w:val="24"/>
          <w:szCs w:val="24"/>
        </w:rPr>
        <w:t>posiadania</w:t>
      </w:r>
      <w:proofErr w:type="gramEnd"/>
      <w:r w:rsidRPr="0020120A">
        <w:rPr>
          <w:rFonts w:ascii="Arial" w:hAnsi="Arial" w:cs="Arial"/>
          <w:b/>
          <w:sz w:val="24"/>
          <w:szCs w:val="24"/>
        </w:rPr>
        <w:t xml:space="preserve"> zdolności technicznej lub zawodowej </w:t>
      </w:r>
    </w:p>
    <w:p w:rsidR="00FA010A" w:rsidRPr="0020120A" w:rsidRDefault="00FA010A" w:rsidP="00FA010A">
      <w:pPr>
        <w:autoSpaceDE w:val="0"/>
        <w:autoSpaceDN w:val="0"/>
        <w:adjustRightInd w:val="0"/>
        <w:spacing w:before="120" w:line="276" w:lineRule="auto"/>
        <w:ind w:left="1066"/>
        <w:jc w:val="both"/>
        <w:rPr>
          <w:rFonts w:ascii="Arial" w:hAnsi="Arial" w:cs="Arial"/>
          <w:sz w:val="24"/>
          <w:szCs w:val="24"/>
        </w:rPr>
      </w:pPr>
      <w:r w:rsidRPr="0020120A">
        <w:rPr>
          <w:rFonts w:ascii="Arial" w:hAnsi="Arial" w:cs="Arial"/>
          <w:sz w:val="24"/>
          <w:szCs w:val="24"/>
        </w:rPr>
        <w:t xml:space="preserve">Wykonawca spełni </w:t>
      </w:r>
      <w:r w:rsidR="006309CF" w:rsidRPr="0020120A">
        <w:rPr>
          <w:rFonts w:ascii="Arial" w:hAnsi="Arial" w:cs="Arial"/>
          <w:sz w:val="24"/>
          <w:szCs w:val="24"/>
        </w:rPr>
        <w:t>warunek, jeżeli</w:t>
      </w:r>
      <w:r w:rsidRPr="0020120A">
        <w:rPr>
          <w:rFonts w:ascii="Arial" w:hAnsi="Arial" w:cs="Arial"/>
          <w:sz w:val="24"/>
          <w:szCs w:val="24"/>
        </w:rPr>
        <w:t xml:space="preserve"> wykaże, że: </w:t>
      </w:r>
    </w:p>
    <w:p w:rsidR="00D355F6" w:rsidRPr="0020120A" w:rsidRDefault="00FA010A" w:rsidP="00853F3E">
      <w:pPr>
        <w:pStyle w:val="Akapitzlist"/>
        <w:numPr>
          <w:ilvl w:val="0"/>
          <w:numId w:val="63"/>
        </w:numPr>
        <w:spacing w:line="276" w:lineRule="auto"/>
        <w:ind w:left="1560"/>
        <w:jc w:val="both"/>
        <w:rPr>
          <w:rFonts w:ascii="Arial" w:hAnsi="Arial" w:cs="Arial"/>
          <w:sz w:val="24"/>
          <w:szCs w:val="24"/>
        </w:rPr>
      </w:pPr>
      <w:r w:rsidRPr="0020120A">
        <w:rPr>
          <w:rFonts w:ascii="Arial" w:hAnsi="Arial" w:cs="Arial"/>
          <w:sz w:val="24"/>
          <w:szCs w:val="24"/>
        </w:rPr>
        <w:t>s</w:t>
      </w:r>
      <w:r w:rsidR="00D355F6" w:rsidRPr="0020120A">
        <w:rPr>
          <w:rFonts w:ascii="Arial" w:hAnsi="Arial" w:cs="Arial"/>
          <w:sz w:val="24"/>
          <w:szCs w:val="24"/>
        </w:rPr>
        <w:t xml:space="preserve">ystem </w:t>
      </w:r>
      <w:proofErr w:type="gramStart"/>
      <w:r w:rsidR="00D355F6" w:rsidRPr="0020120A">
        <w:rPr>
          <w:rFonts w:ascii="Arial" w:hAnsi="Arial" w:cs="Arial"/>
          <w:sz w:val="24"/>
          <w:szCs w:val="24"/>
        </w:rPr>
        <w:t>zarządzania jakością</w:t>
      </w:r>
      <w:proofErr w:type="gramEnd"/>
      <w:r w:rsidR="00D355F6" w:rsidRPr="0020120A">
        <w:rPr>
          <w:rFonts w:ascii="Arial" w:hAnsi="Arial" w:cs="Arial"/>
          <w:sz w:val="24"/>
          <w:szCs w:val="24"/>
        </w:rPr>
        <w:t xml:space="preserve"> wykonawcy jest zgodny z PN-EN ISO 9001:2015,</w:t>
      </w:r>
    </w:p>
    <w:p w:rsidR="00EC7566" w:rsidRPr="0020120A" w:rsidRDefault="00FA010A" w:rsidP="00853F3E">
      <w:pPr>
        <w:pStyle w:val="Akapitzlist"/>
        <w:numPr>
          <w:ilvl w:val="0"/>
          <w:numId w:val="63"/>
        </w:numPr>
        <w:spacing w:line="276" w:lineRule="auto"/>
        <w:ind w:left="1560"/>
        <w:jc w:val="both"/>
        <w:rPr>
          <w:rFonts w:ascii="Arial" w:hAnsi="Arial" w:cs="Arial"/>
          <w:sz w:val="24"/>
          <w:szCs w:val="24"/>
        </w:rPr>
      </w:pPr>
      <w:r w:rsidRPr="0020120A">
        <w:rPr>
          <w:rFonts w:ascii="Arial" w:hAnsi="Arial" w:cs="Arial"/>
          <w:sz w:val="24"/>
          <w:szCs w:val="24"/>
        </w:rPr>
        <w:t>posiada</w:t>
      </w:r>
      <w:r w:rsidR="00EC7566" w:rsidRPr="0020120A">
        <w:rPr>
          <w:rFonts w:ascii="Arial" w:hAnsi="Arial" w:cs="Arial"/>
          <w:sz w:val="24"/>
          <w:szCs w:val="24"/>
        </w:rPr>
        <w:t xml:space="preserve"> wdrożony natowski system </w:t>
      </w:r>
      <w:proofErr w:type="gramStart"/>
      <w:r w:rsidR="00EC7566" w:rsidRPr="0020120A">
        <w:rPr>
          <w:rFonts w:ascii="Arial" w:hAnsi="Arial" w:cs="Arial"/>
          <w:sz w:val="24"/>
          <w:szCs w:val="24"/>
        </w:rPr>
        <w:t>zapewnienia jakości</w:t>
      </w:r>
      <w:proofErr w:type="gramEnd"/>
      <w:r w:rsidR="00EC7566" w:rsidRPr="0020120A">
        <w:rPr>
          <w:rFonts w:ascii="Arial" w:hAnsi="Arial" w:cs="Arial"/>
          <w:sz w:val="24"/>
          <w:szCs w:val="24"/>
        </w:rPr>
        <w:t xml:space="preserve"> zgodny z natowskimi publikacjami standaryzacyjnymi zawartymi w AQAP 21</w:t>
      </w:r>
      <w:r w:rsidR="007E273F" w:rsidRPr="0020120A">
        <w:rPr>
          <w:rFonts w:ascii="Arial" w:hAnsi="Arial" w:cs="Arial"/>
          <w:sz w:val="24"/>
          <w:szCs w:val="24"/>
        </w:rPr>
        <w:t>31</w:t>
      </w:r>
      <w:r w:rsidR="00EC7566" w:rsidRPr="0020120A">
        <w:rPr>
          <w:rFonts w:ascii="Arial" w:hAnsi="Arial" w:cs="Arial"/>
          <w:sz w:val="24"/>
          <w:szCs w:val="24"/>
        </w:rPr>
        <w:t xml:space="preserve"> wyd. </w:t>
      </w:r>
      <w:r w:rsidR="007E273F" w:rsidRPr="0020120A">
        <w:rPr>
          <w:rFonts w:ascii="Arial" w:hAnsi="Arial" w:cs="Arial"/>
          <w:sz w:val="24"/>
          <w:szCs w:val="24"/>
        </w:rPr>
        <w:t>C</w:t>
      </w:r>
      <w:r w:rsidR="00EC7566" w:rsidRPr="0020120A">
        <w:rPr>
          <w:rFonts w:ascii="Arial" w:hAnsi="Arial" w:cs="Arial"/>
          <w:sz w:val="24"/>
          <w:szCs w:val="24"/>
        </w:rPr>
        <w:t xml:space="preserve"> wersja 1.</w:t>
      </w:r>
    </w:p>
    <w:p w:rsidR="00EC7566" w:rsidRDefault="00EC7566" w:rsidP="00811CE3">
      <w:pPr>
        <w:adjustRightInd w:val="0"/>
        <w:spacing w:line="276" w:lineRule="auto"/>
        <w:ind w:left="426" w:hanging="426"/>
        <w:jc w:val="both"/>
        <w:rPr>
          <w:rFonts w:ascii="Arial" w:hAnsi="Arial" w:cs="Arial"/>
          <w:color w:val="000000"/>
          <w:sz w:val="24"/>
          <w:szCs w:val="24"/>
        </w:rPr>
      </w:pPr>
    </w:p>
    <w:p w:rsidR="00716855" w:rsidRDefault="006570C3" w:rsidP="0086245F">
      <w:pPr>
        <w:numPr>
          <w:ilvl w:val="0"/>
          <w:numId w:val="10"/>
        </w:numPr>
        <w:tabs>
          <w:tab w:val="left" w:pos="426"/>
        </w:tabs>
        <w:spacing w:line="276" w:lineRule="auto"/>
        <w:ind w:left="709" w:hanging="349"/>
        <w:jc w:val="both"/>
        <w:rPr>
          <w:rFonts w:ascii="Arial" w:hAnsi="Arial" w:cs="Arial"/>
          <w:sz w:val="24"/>
          <w:szCs w:val="24"/>
        </w:rPr>
      </w:pPr>
      <w:r w:rsidRPr="00EF1E57">
        <w:rPr>
          <w:rFonts w:ascii="Arial" w:hAnsi="Arial" w:cs="Arial"/>
          <w:b/>
          <w:bCs/>
          <w:sz w:val="24"/>
          <w:szCs w:val="24"/>
        </w:rPr>
        <w:t>Wykaz</w:t>
      </w:r>
      <w:r w:rsidRPr="00EF1E57">
        <w:rPr>
          <w:rFonts w:ascii="Arial" w:hAnsi="Arial" w:cs="Arial"/>
          <w:b/>
          <w:sz w:val="24"/>
          <w:szCs w:val="24"/>
        </w:rPr>
        <w:t xml:space="preserve"> oświadczeń lub dokumentów potwierdzających spełnianie warunków udziału w post</w:t>
      </w:r>
      <w:r w:rsidR="008A2301" w:rsidRPr="00EF1E57">
        <w:rPr>
          <w:rFonts w:ascii="Arial" w:hAnsi="Arial" w:cs="Arial"/>
          <w:b/>
          <w:sz w:val="24"/>
          <w:szCs w:val="24"/>
        </w:rPr>
        <w:t>ę</w:t>
      </w:r>
      <w:r w:rsidRPr="00EF1E57">
        <w:rPr>
          <w:rFonts w:ascii="Arial" w:hAnsi="Arial" w:cs="Arial"/>
          <w:b/>
          <w:sz w:val="24"/>
          <w:szCs w:val="24"/>
        </w:rPr>
        <w:t>powaniu oraz brak podstaw do wykluczenia</w:t>
      </w:r>
      <w:r w:rsidRPr="00EF1E57">
        <w:rPr>
          <w:rFonts w:ascii="Arial" w:hAnsi="Arial" w:cs="Arial"/>
          <w:sz w:val="24"/>
          <w:szCs w:val="24"/>
        </w:rPr>
        <w:t>:</w:t>
      </w:r>
    </w:p>
    <w:p w:rsidR="00133E82" w:rsidRPr="008605AC" w:rsidRDefault="00133E82" w:rsidP="00133E82">
      <w:pPr>
        <w:tabs>
          <w:tab w:val="left" w:pos="426"/>
        </w:tabs>
        <w:spacing w:line="276" w:lineRule="auto"/>
        <w:ind w:left="709"/>
        <w:jc w:val="both"/>
        <w:rPr>
          <w:rFonts w:ascii="Arial" w:hAnsi="Arial" w:cs="Arial"/>
          <w:sz w:val="24"/>
          <w:szCs w:val="24"/>
        </w:rPr>
      </w:pPr>
    </w:p>
    <w:p w:rsidR="005313BF" w:rsidRDefault="005313BF" w:rsidP="0086245F">
      <w:pPr>
        <w:pStyle w:val="Style15"/>
        <w:widowControl/>
        <w:numPr>
          <w:ilvl w:val="0"/>
          <w:numId w:val="14"/>
        </w:numPr>
        <w:tabs>
          <w:tab w:val="left" w:pos="710"/>
        </w:tabs>
        <w:spacing w:line="276" w:lineRule="auto"/>
        <w:rPr>
          <w:rFonts w:ascii="Arial" w:eastAsia="Times-New-Roman" w:hAnsi="Arial" w:cs="Arial"/>
          <w:b/>
        </w:rPr>
      </w:pPr>
      <w:r w:rsidRPr="005313BF">
        <w:rPr>
          <w:rFonts w:ascii="Arial" w:eastAsia="Times-New-Roman" w:hAnsi="Arial" w:cs="Arial"/>
          <w:b/>
        </w:rPr>
        <w:t xml:space="preserve">Wraz z ofertą w celu wstępnego </w:t>
      </w:r>
      <w:r w:rsidR="000F6B51" w:rsidRPr="005313BF">
        <w:rPr>
          <w:rFonts w:ascii="Arial" w:eastAsia="Times-New-Roman" w:hAnsi="Arial" w:cs="Arial"/>
          <w:b/>
        </w:rPr>
        <w:t xml:space="preserve">potwierdzenia, </w:t>
      </w:r>
      <w:r w:rsidRPr="005313BF">
        <w:rPr>
          <w:rFonts w:ascii="Arial" w:eastAsia="Times-New-Roman" w:hAnsi="Arial" w:cs="Arial"/>
          <w:b/>
        </w:rPr>
        <w:t xml:space="preserve">że </w:t>
      </w:r>
      <w:r w:rsidR="00A03089">
        <w:rPr>
          <w:rFonts w:ascii="Arial" w:eastAsia="Times-New-Roman" w:hAnsi="Arial" w:cs="Arial"/>
          <w:b/>
        </w:rPr>
        <w:t xml:space="preserve">wykonawca </w:t>
      </w:r>
      <w:r w:rsidRPr="005313BF">
        <w:rPr>
          <w:rFonts w:ascii="Arial" w:eastAsia="Times-New-Roman" w:hAnsi="Arial" w:cs="Arial"/>
          <w:b/>
        </w:rPr>
        <w:t xml:space="preserve">nie podlega wykluczeniu </w:t>
      </w:r>
      <w:r w:rsidR="004B4B90">
        <w:rPr>
          <w:rFonts w:ascii="Arial" w:eastAsia="Times-New-Roman" w:hAnsi="Arial" w:cs="Arial"/>
          <w:b/>
        </w:rPr>
        <w:t xml:space="preserve">oraz spełnia warunki udziału </w:t>
      </w:r>
      <w:r w:rsidRPr="005313BF">
        <w:rPr>
          <w:rFonts w:ascii="Arial" w:eastAsia="Times-New-Roman" w:hAnsi="Arial" w:cs="Arial"/>
          <w:b/>
        </w:rPr>
        <w:t>wykonawca składa</w:t>
      </w:r>
      <w:r w:rsidR="00E903AE">
        <w:rPr>
          <w:rFonts w:ascii="Arial" w:eastAsia="Times-New-Roman" w:hAnsi="Arial" w:cs="Arial"/>
          <w:b/>
        </w:rPr>
        <w:t>:</w:t>
      </w:r>
    </w:p>
    <w:p w:rsidR="00357265" w:rsidRPr="005313BF" w:rsidRDefault="00357265" w:rsidP="005313BF">
      <w:pPr>
        <w:spacing w:line="276" w:lineRule="auto"/>
        <w:ind w:left="993" w:hanging="633"/>
        <w:jc w:val="both"/>
        <w:rPr>
          <w:rFonts w:ascii="Arial" w:hAnsi="Arial" w:cs="Arial"/>
          <w:b/>
          <w:sz w:val="24"/>
          <w:szCs w:val="24"/>
        </w:rPr>
      </w:pPr>
    </w:p>
    <w:p w:rsidR="00B504C6" w:rsidRPr="00B504C6" w:rsidRDefault="002373D7" w:rsidP="0086245F">
      <w:pPr>
        <w:numPr>
          <w:ilvl w:val="0"/>
          <w:numId w:val="9"/>
        </w:numPr>
        <w:spacing w:line="276" w:lineRule="auto"/>
        <w:ind w:left="993"/>
        <w:jc w:val="both"/>
        <w:rPr>
          <w:rFonts w:ascii="Arial" w:hAnsi="Arial" w:cs="Arial"/>
          <w:sz w:val="24"/>
          <w:szCs w:val="24"/>
        </w:rPr>
      </w:pPr>
      <w:r>
        <w:rPr>
          <w:rFonts w:ascii="Arial" w:eastAsia="Times-New-Roman" w:hAnsi="Arial" w:cs="Arial"/>
          <w:sz w:val="24"/>
          <w:szCs w:val="24"/>
        </w:rPr>
        <w:t>O</w:t>
      </w:r>
      <w:r w:rsidR="005313BF" w:rsidRPr="005313BF">
        <w:rPr>
          <w:rFonts w:ascii="Arial" w:eastAsia="Times-New-Roman" w:hAnsi="Arial" w:cs="Arial"/>
          <w:sz w:val="24"/>
          <w:szCs w:val="24"/>
        </w:rPr>
        <w:t xml:space="preserve">świadczenie w formie </w:t>
      </w:r>
      <w:r w:rsidR="00E903AE">
        <w:rPr>
          <w:rFonts w:ascii="Arial" w:eastAsia="Times-New-Roman" w:hAnsi="Arial" w:cs="Arial"/>
          <w:sz w:val="24"/>
          <w:szCs w:val="24"/>
        </w:rPr>
        <w:t xml:space="preserve">jednolitego dokumentu </w:t>
      </w:r>
      <w:r w:rsidR="000E781C">
        <w:rPr>
          <w:rFonts w:ascii="Arial" w:eastAsia="Times-New-Roman" w:hAnsi="Arial" w:cs="Arial"/>
          <w:sz w:val="24"/>
          <w:szCs w:val="24"/>
        </w:rPr>
        <w:t xml:space="preserve">ESPD </w:t>
      </w:r>
      <w:r w:rsidR="00E903AE">
        <w:rPr>
          <w:rFonts w:ascii="Arial" w:eastAsia="Times-New-Roman" w:hAnsi="Arial" w:cs="Arial"/>
          <w:sz w:val="24"/>
          <w:szCs w:val="24"/>
        </w:rPr>
        <w:t>(</w:t>
      </w:r>
      <w:r w:rsidR="004F7CDC">
        <w:rPr>
          <w:rFonts w:ascii="Arial" w:eastAsia="Times-New-Roman" w:hAnsi="Arial" w:cs="Arial"/>
          <w:sz w:val="24"/>
          <w:szCs w:val="24"/>
        </w:rPr>
        <w:t>dalej „</w:t>
      </w:r>
      <w:r w:rsidR="00E903AE">
        <w:rPr>
          <w:rFonts w:ascii="Arial" w:eastAsia="Times-New-Roman" w:hAnsi="Arial" w:cs="Arial"/>
          <w:sz w:val="24"/>
          <w:szCs w:val="24"/>
        </w:rPr>
        <w:t>JEDZ</w:t>
      </w:r>
      <w:r w:rsidR="004F7CDC">
        <w:rPr>
          <w:rFonts w:ascii="Arial" w:eastAsia="Times-New-Roman" w:hAnsi="Arial" w:cs="Arial"/>
          <w:sz w:val="24"/>
          <w:szCs w:val="24"/>
        </w:rPr>
        <w:t>”</w:t>
      </w:r>
      <w:r w:rsidR="00E903AE">
        <w:rPr>
          <w:rFonts w:ascii="Arial" w:eastAsia="Times-New-Roman" w:hAnsi="Arial" w:cs="Arial"/>
          <w:sz w:val="24"/>
          <w:szCs w:val="24"/>
        </w:rPr>
        <w:t>)</w:t>
      </w:r>
      <w:r w:rsidR="005313BF" w:rsidRPr="005313BF">
        <w:rPr>
          <w:rFonts w:ascii="Arial" w:eastAsia="Times-New-Roman" w:hAnsi="Arial" w:cs="Arial"/>
          <w:sz w:val="24"/>
          <w:szCs w:val="24"/>
        </w:rPr>
        <w:t xml:space="preserve">, aktualne na dzień składania ofert o </w:t>
      </w:r>
      <w:r w:rsidR="005313BF" w:rsidRPr="005313BF">
        <w:rPr>
          <w:rFonts w:ascii="Arial" w:eastAsia="Times-New-Roman" w:hAnsi="Arial" w:cs="Arial"/>
          <w:color w:val="000000"/>
          <w:sz w:val="24"/>
          <w:szCs w:val="24"/>
        </w:rPr>
        <w:t>nie podleganiu wykluczeniu z postępowania</w:t>
      </w:r>
      <w:r w:rsidR="00E903AE">
        <w:rPr>
          <w:rFonts w:ascii="Arial" w:eastAsia="Times-New-Roman" w:hAnsi="Arial" w:cs="Arial"/>
          <w:color w:val="000000"/>
          <w:sz w:val="24"/>
          <w:szCs w:val="24"/>
        </w:rPr>
        <w:t xml:space="preserve"> i spełnianiu warunków udziału</w:t>
      </w:r>
      <w:r w:rsidR="005313BF" w:rsidRPr="005313BF">
        <w:rPr>
          <w:rFonts w:ascii="Arial" w:eastAsia="Times-New-Roman" w:hAnsi="Arial" w:cs="Arial"/>
          <w:color w:val="000000"/>
          <w:sz w:val="24"/>
          <w:szCs w:val="24"/>
        </w:rPr>
        <w:t xml:space="preserve">. W oświadczeniu wykonawca zamieszcza również </w:t>
      </w:r>
      <w:r w:rsidRPr="005313BF">
        <w:rPr>
          <w:rFonts w:ascii="Arial" w:eastAsia="Times-New-Roman" w:hAnsi="Arial" w:cs="Arial"/>
          <w:color w:val="000000"/>
          <w:sz w:val="24"/>
          <w:szCs w:val="24"/>
        </w:rPr>
        <w:t xml:space="preserve">informację, </w:t>
      </w:r>
      <w:proofErr w:type="spellStart"/>
      <w:r w:rsidRPr="005313BF">
        <w:rPr>
          <w:rFonts w:ascii="Arial" w:eastAsia="Times-New-Roman" w:hAnsi="Arial" w:cs="Arial"/>
          <w:color w:val="000000"/>
          <w:sz w:val="24"/>
          <w:szCs w:val="24"/>
        </w:rPr>
        <w:t>gdy</w:t>
      </w:r>
      <w:r w:rsidR="005313BF" w:rsidRPr="005313BF">
        <w:rPr>
          <w:rFonts w:ascii="Arial" w:hAnsi="Arial" w:cs="Arial"/>
          <w:color w:val="000000"/>
          <w:sz w:val="24"/>
          <w:szCs w:val="24"/>
        </w:rPr>
        <w:t>zamierza</w:t>
      </w:r>
      <w:proofErr w:type="spellEnd"/>
      <w:r w:rsidR="005313BF" w:rsidRPr="005313BF">
        <w:rPr>
          <w:rFonts w:ascii="Arial" w:hAnsi="Arial" w:cs="Arial"/>
          <w:color w:val="000000"/>
          <w:sz w:val="24"/>
          <w:szCs w:val="24"/>
        </w:rPr>
        <w:t xml:space="preserve"> powierzyć wykonanie części </w:t>
      </w:r>
      <w:r w:rsidR="00E43EF3" w:rsidRPr="005313BF">
        <w:rPr>
          <w:rFonts w:ascii="Arial" w:hAnsi="Arial" w:cs="Arial"/>
          <w:color w:val="000000"/>
          <w:sz w:val="24"/>
          <w:szCs w:val="24"/>
        </w:rPr>
        <w:t>zamówienia podwykonawcom</w:t>
      </w:r>
      <w:r w:rsidR="005313BF" w:rsidRPr="005313BF">
        <w:rPr>
          <w:rFonts w:ascii="Arial" w:hAnsi="Arial" w:cs="Arial"/>
          <w:color w:val="000000"/>
          <w:sz w:val="24"/>
          <w:szCs w:val="24"/>
        </w:rPr>
        <w:t xml:space="preserve"> na </w:t>
      </w:r>
      <w:r w:rsidRPr="00B27D3B">
        <w:rPr>
          <w:rFonts w:ascii="Arial" w:hAnsi="Arial" w:cs="Arial"/>
          <w:sz w:val="24"/>
          <w:szCs w:val="24"/>
        </w:rPr>
        <w:t>zasoby, których</w:t>
      </w:r>
      <w:r w:rsidR="00B504C6">
        <w:rPr>
          <w:rFonts w:ascii="Arial" w:hAnsi="Arial" w:cs="Arial"/>
          <w:sz w:val="24"/>
          <w:szCs w:val="24"/>
        </w:rPr>
        <w:t xml:space="preserve"> się nie powoływał;</w:t>
      </w:r>
    </w:p>
    <w:p w:rsidR="00B504C6" w:rsidRPr="00934BA8" w:rsidRDefault="00B504C6" w:rsidP="0086245F">
      <w:pPr>
        <w:numPr>
          <w:ilvl w:val="0"/>
          <w:numId w:val="9"/>
        </w:numPr>
        <w:spacing w:line="276" w:lineRule="auto"/>
        <w:ind w:left="993"/>
        <w:jc w:val="both"/>
        <w:rPr>
          <w:rFonts w:ascii="Arial" w:hAnsi="Arial" w:cs="Arial"/>
          <w:sz w:val="24"/>
          <w:szCs w:val="24"/>
        </w:rPr>
      </w:pPr>
      <w:r w:rsidRPr="00934BA8">
        <w:rPr>
          <w:rFonts w:ascii="Arial" w:hAnsi="Arial" w:cs="Arial"/>
          <w:sz w:val="24"/>
          <w:szCs w:val="24"/>
        </w:rPr>
        <w:t>Wykonawca (w tym każdy Wykonawca wspólnie ubiegający się o udzielenie zamówienia oraz każdy wspólnik spółki cywilnej) przekazuje, aktualne na dzień składania ofert oświadczenie w formie jednolitego dokumentu – JEDZ, stanowiące wstępne potwierdzenie, że Wykonawca nie podlega wykluczeniu oraz spełnia warunki udziału w postępowaniu;</w:t>
      </w:r>
    </w:p>
    <w:p w:rsidR="00B504C6" w:rsidRPr="00934BA8" w:rsidRDefault="00B504C6" w:rsidP="0086245F">
      <w:pPr>
        <w:numPr>
          <w:ilvl w:val="0"/>
          <w:numId w:val="9"/>
        </w:numPr>
        <w:spacing w:line="276" w:lineRule="auto"/>
        <w:ind w:left="993"/>
        <w:jc w:val="both"/>
        <w:rPr>
          <w:rFonts w:ascii="Arial" w:hAnsi="Arial" w:cs="Arial"/>
          <w:sz w:val="24"/>
          <w:szCs w:val="24"/>
        </w:rPr>
      </w:pPr>
      <w:r w:rsidRPr="00934BA8">
        <w:rPr>
          <w:rFonts w:ascii="Arial" w:hAnsi="Arial" w:cs="Arial"/>
          <w:sz w:val="24"/>
          <w:szCs w:val="24"/>
        </w:rPr>
        <w:t>Wykonawca, który powołuje się na zasoby innych podmiotów, w celu wykazania braku istnienia wobec nich podstaw wykluczenia oraz spełniania, w zakresie, w jakim powołuje się na ich zasoby, warunków udziału w postępowaniu składa także jednolite dokumenty (JEDZ) dotyczące tych podmiotów i podpisane przez dane podmioty;</w:t>
      </w:r>
    </w:p>
    <w:p w:rsidR="00B504C6" w:rsidRPr="00A76B1A" w:rsidRDefault="00B504C6" w:rsidP="0086245F">
      <w:pPr>
        <w:numPr>
          <w:ilvl w:val="0"/>
          <w:numId w:val="9"/>
        </w:numPr>
        <w:spacing w:line="276" w:lineRule="auto"/>
        <w:ind w:left="993"/>
        <w:jc w:val="both"/>
        <w:rPr>
          <w:rFonts w:ascii="Arial" w:hAnsi="Arial" w:cs="Arial"/>
          <w:sz w:val="24"/>
          <w:szCs w:val="24"/>
        </w:rPr>
      </w:pPr>
      <w:r w:rsidRPr="00A76B1A">
        <w:rPr>
          <w:rFonts w:ascii="Arial" w:hAnsi="Arial" w:cs="Arial"/>
          <w:sz w:val="24"/>
          <w:szCs w:val="24"/>
        </w:rPr>
        <w:t xml:space="preserve">Ze strony </w:t>
      </w:r>
      <w:r w:rsidR="003072AF" w:rsidRPr="00A76B1A">
        <w:rPr>
          <w:rFonts w:ascii="Arial" w:hAnsi="Arial" w:cs="Arial"/>
          <w:sz w:val="24"/>
          <w:szCs w:val="24"/>
        </w:rPr>
        <w:t xml:space="preserve">na platformie zakupowej </w:t>
      </w:r>
      <w:hyperlink r:id="rId12" w:history="1">
        <w:r w:rsidR="003072AF" w:rsidRPr="00A76B1A">
          <w:rPr>
            <w:rStyle w:val="Hipercze"/>
            <w:rFonts w:ascii="Arial" w:eastAsia="Calibri" w:hAnsi="Arial" w:cs="Arial"/>
            <w:b/>
            <w:bCs/>
            <w:color w:val="auto"/>
            <w:sz w:val="24"/>
            <w:szCs w:val="24"/>
            <w:shd w:val="clear" w:color="auto" w:fill="FEFEFE"/>
          </w:rPr>
          <w:t>https://platformazakupowa.pl/pn/1blog</w:t>
        </w:r>
      </w:hyperlink>
      <w:r w:rsidR="0031056C" w:rsidRPr="00A76B1A">
        <w:rPr>
          <w:rFonts w:ascii="Arial" w:hAnsi="Arial" w:cs="Arial"/>
          <w:sz w:val="24"/>
          <w:szCs w:val="24"/>
        </w:rPr>
        <w:t xml:space="preserve">z dokumentów dotyczących postępowania </w:t>
      </w:r>
      <w:r w:rsidRPr="00A76B1A">
        <w:rPr>
          <w:rFonts w:ascii="Arial" w:hAnsi="Arial" w:cs="Arial"/>
          <w:sz w:val="24"/>
          <w:szCs w:val="24"/>
        </w:rPr>
        <w:t xml:space="preserve">Wykonawca musi pobrać wersję elektroniczną – edytowalną JEDZ. Następnie wejść na stronę </w:t>
      </w:r>
      <w:hyperlink r:id="rId13" w:history="1">
        <w:r w:rsidRPr="00A76B1A">
          <w:rPr>
            <w:rFonts w:ascii="Arial" w:hAnsi="Arial" w:cs="Arial"/>
            <w:sz w:val="24"/>
            <w:szCs w:val="24"/>
          </w:rPr>
          <w:t>https</w:t>
        </w:r>
        <w:proofErr w:type="gramStart"/>
        <w:r w:rsidRPr="00A76B1A">
          <w:rPr>
            <w:rFonts w:ascii="Arial" w:hAnsi="Arial" w:cs="Arial"/>
            <w:sz w:val="24"/>
            <w:szCs w:val="24"/>
          </w:rPr>
          <w:t>://</w:t>
        </w:r>
      </w:hyperlink>
      <w:r w:rsidR="001E6B61" w:rsidRPr="00A76B1A">
        <w:rPr>
          <w:rFonts w:ascii="Arial" w:hAnsi="Arial" w:cs="Arial"/>
          <w:sz w:val="24"/>
          <w:szCs w:val="24"/>
        </w:rPr>
        <w:t>espd</w:t>
      </w:r>
      <w:proofErr w:type="gramEnd"/>
      <w:r w:rsidR="001E6B61" w:rsidRPr="00A76B1A">
        <w:rPr>
          <w:rFonts w:ascii="Arial" w:hAnsi="Arial" w:cs="Arial"/>
          <w:sz w:val="24"/>
          <w:szCs w:val="24"/>
        </w:rPr>
        <w:t>.</w:t>
      </w:r>
      <w:proofErr w:type="gramStart"/>
      <w:r w:rsidR="001E6B61" w:rsidRPr="00A76B1A">
        <w:rPr>
          <w:rFonts w:ascii="Arial" w:hAnsi="Arial" w:cs="Arial"/>
          <w:sz w:val="24"/>
          <w:szCs w:val="24"/>
        </w:rPr>
        <w:t>uzp</w:t>
      </w:r>
      <w:proofErr w:type="gramEnd"/>
      <w:r w:rsidR="001E6B61" w:rsidRPr="00A76B1A">
        <w:rPr>
          <w:rFonts w:ascii="Arial" w:hAnsi="Arial" w:cs="Arial"/>
          <w:sz w:val="24"/>
          <w:szCs w:val="24"/>
        </w:rPr>
        <w:t>.</w:t>
      </w:r>
      <w:proofErr w:type="gramStart"/>
      <w:r w:rsidR="001E6B61" w:rsidRPr="00A76B1A">
        <w:rPr>
          <w:rFonts w:ascii="Arial" w:hAnsi="Arial" w:cs="Arial"/>
          <w:sz w:val="24"/>
          <w:szCs w:val="24"/>
        </w:rPr>
        <w:t>gov</w:t>
      </w:r>
      <w:proofErr w:type="gramEnd"/>
      <w:r w:rsidR="001E6B61" w:rsidRPr="00A76B1A">
        <w:rPr>
          <w:rFonts w:ascii="Arial" w:hAnsi="Arial" w:cs="Arial"/>
          <w:sz w:val="24"/>
          <w:szCs w:val="24"/>
        </w:rPr>
        <w:t>.</w:t>
      </w:r>
      <w:proofErr w:type="gramStart"/>
      <w:r w:rsidR="001E6B61" w:rsidRPr="00A76B1A">
        <w:rPr>
          <w:rFonts w:ascii="Arial" w:hAnsi="Arial" w:cs="Arial"/>
          <w:sz w:val="24"/>
          <w:szCs w:val="24"/>
        </w:rPr>
        <w:t>pl</w:t>
      </w:r>
      <w:proofErr w:type="gramEnd"/>
      <w:r w:rsidRPr="00A76B1A">
        <w:rPr>
          <w:rFonts w:ascii="Arial" w:hAnsi="Arial" w:cs="Arial"/>
          <w:sz w:val="24"/>
          <w:szCs w:val="24"/>
        </w:rPr>
        <w:t xml:space="preserve"> zaimportować pobrany plik JEDZ (zapisać plik na swoim komputerze). Wypełnianie formularza odbędzie się w serwisie internetowym ESPD;</w:t>
      </w:r>
    </w:p>
    <w:p w:rsidR="00B504C6" w:rsidRPr="00A76B1A" w:rsidRDefault="00B504C6" w:rsidP="0086245F">
      <w:pPr>
        <w:numPr>
          <w:ilvl w:val="0"/>
          <w:numId w:val="9"/>
        </w:numPr>
        <w:spacing w:line="276" w:lineRule="auto"/>
        <w:ind w:left="993"/>
        <w:jc w:val="both"/>
        <w:rPr>
          <w:rFonts w:ascii="Arial" w:hAnsi="Arial" w:cs="Arial"/>
          <w:sz w:val="24"/>
          <w:szCs w:val="24"/>
        </w:rPr>
      </w:pPr>
      <w:r w:rsidRPr="00A76B1A">
        <w:rPr>
          <w:rFonts w:ascii="Arial" w:hAnsi="Arial" w:cs="Arial"/>
          <w:sz w:val="24"/>
          <w:szCs w:val="24"/>
        </w:rPr>
        <w:lastRenderedPageBreak/>
        <w:t xml:space="preserve">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 z dnia </w:t>
      </w:r>
      <w:r w:rsidR="0045534C">
        <w:rPr>
          <w:rFonts w:ascii="Arial" w:hAnsi="Arial" w:cs="Arial"/>
          <w:sz w:val="24"/>
          <w:szCs w:val="24"/>
        </w:rPr>
        <w:br/>
      </w:r>
      <w:r w:rsidRPr="00A76B1A">
        <w:rPr>
          <w:rFonts w:ascii="Arial" w:hAnsi="Arial" w:cs="Arial"/>
          <w:sz w:val="24"/>
          <w:szCs w:val="24"/>
        </w:rPr>
        <w:t>5 września 2016 r. – o usługach zaufania oraz identyfikacji elektronicznej (Dz. U. z 201</w:t>
      </w:r>
      <w:r w:rsidR="00E10E16">
        <w:rPr>
          <w:rFonts w:ascii="Arial" w:hAnsi="Arial" w:cs="Arial"/>
          <w:sz w:val="24"/>
          <w:szCs w:val="24"/>
        </w:rPr>
        <w:t>9</w:t>
      </w:r>
      <w:r w:rsidRPr="00A76B1A">
        <w:rPr>
          <w:rFonts w:ascii="Arial" w:hAnsi="Arial" w:cs="Arial"/>
          <w:sz w:val="24"/>
          <w:szCs w:val="24"/>
        </w:rPr>
        <w:t xml:space="preserve"> r. poz</w:t>
      </w:r>
      <w:proofErr w:type="gramStart"/>
      <w:r w:rsidRPr="00A76B1A">
        <w:rPr>
          <w:rFonts w:ascii="Arial" w:hAnsi="Arial" w:cs="Arial"/>
          <w:sz w:val="24"/>
          <w:szCs w:val="24"/>
        </w:rPr>
        <w:t xml:space="preserve">. </w:t>
      </w:r>
      <w:r w:rsidR="00E10E16">
        <w:rPr>
          <w:rFonts w:ascii="Arial" w:hAnsi="Arial" w:cs="Arial"/>
          <w:sz w:val="24"/>
          <w:szCs w:val="24"/>
        </w:rPr>
        <w:t>162</w:t>
      </w:r>
      <w:r w:rsidRPr="00A76B1A">
        <w:rPr>
          <w:rFonts w:ascii="Arial" w:hAnsi="Arial" w:cs="Arial"/>
          <w:sz w:val="24"/>
          <w:szCs w:val="24"/>
        </w:rPr>
        <w:t>).</w:t>
      </w:r>
      <w:r w:rsidR="0045534C">
        <w:rPr>
          <w:rFonts w:ascii="Arial" w:hAnsi="Arial" w:cs="Arial"/>
          <w:sz w:val="24"/>
          <w:szCs w:val="24"/>
        </w:rPr>
        <w:t xml:space="preserve"> </w:t>
      </w:r>
      <w:r w:rsidRPr="00A76B1A">
        <w:rPr>
          <w:rFonts w:ascii="Arial" w:hAnsi="Arial" w:cs="Arial"/>
          <w:sz w:val="24"/>
          <w:szCs w:val="24"/>
        </w:rPr>
        <w:t>Dostawcy</w:t>
      </w:r>
      <w:proofErr w:type="gramEnd"/>
      <w:r w:rsidRPr="00A76B1A">
        <w:rPr>
          <w:rFonts w:ascii="Arial" w:hAnsi="Arial" w:cs="Arial"/>
          <w:sz w:val="24"/>
          <w:szCs w:val="24"/>
        </w:rPr>
        <w:t xml:space="preserve"> kwalifikowanych usług zaufania tj. podmioty udostępniające usługę kwalifikowanego podpisu elektronicznego, wpisane są do rejestru Narodowego Centrum Certyfikacji;</w:t>
      </w:r>
    </w:p>
    <w:p w:rsidR="00B504C6" w:rsidRPr="00437E84" w:rsidRDefault="00B504C6" w:rsidP="0086245F">
      <w:pPr>
        <w:numPr>
          <w:ilvl w:val="0"/>
          <w:numId w:val="9"/>
        </w:numPr>
        <w:spacing w:line="276" w:lineRule="auto"/>
        <w:ind w:left="993"/>
        <w:jc w:val="both"/>
        <w:rPr>
          <w:rFonts w:ascii="Arial" w:hAnsi="Arial" w:cs="Arial"/>
          <w:sz w:val="24"/>
          <w:szCs w:val="24"/>
        </w:rPr>
      </w:pPr>
      <w:r w:rsidRPr="00437E84">
        <w:rPr>
          <w:rFonts w:ascii="Arial" w:hAnsi="Arial" w:cs="Arial"/>
          <w:sz w:val="24"/>
          <w:szCs w:val="24"/>
        </w:rPr>
        <w:t>Wykonawca, który zamierza powierzyć wykonanie części zamówienia podwykonawcom, w celu wykazania braku istnienia wobec nich podstaw wykluczenia z udziału w postępowaniu zobowiązany jest złożyć jednolite dokumenty (JEDZ) dotyczące podwykonawców;</w:t>
      </w:r>
    </w:p>
    <w:p w:rsidR="00B504C6" w:rsidRPr="00A76B1A" w:rsidRDefault="00B504C6" w:rsidP="0086245F">
      <w:pPr>
        <w:numPr>
          <w:ilvl w:val="0"/>
          <w:numId w:val="9"/>
        </w:numPr>
        <w:spacing w:line="276" w:lineRule="auto"/>
        <w:ind w:left="993"/>
        <w:jc w:val="both"/>
        <w:rPr>
          <w:rFonts w:ascii="Arial" w:hAnsi="Arial" w:cs="Arial"/>
          <w:b/>
          <w:bCs/>
          <w:iCs/>
          <w:sz w:val="24"/>
          <w:szCs w:val="24"/>
        </w:rPr>
      </w:pPr>
      <w:r w:rsidRPr="00A76B1A">
        <w:rPr>
          <w:rFonts w:ascii="Arial" w:hAnsi="Arial" w:cs="Arial"/>
          <w:sz w:val="24"/>
          <w:szCs w:val="24"/>
        </w:rPr>
        <w:t xml:space="preserve">Przy wykonywaniu czynności związanych z obsługą w/w formularza należy wspierać się informacjami zawartymi na stronie internetowej Urzędu Zamówień Publicznych w zakładce „Repetytorium wiedzy” i dalej „Jednolity Europejski Dokument Zamówienia”. </w:t>
      </w:r>
      <w:r w:rsidR="000F254D" w:rsidRPr="00A76B1A">
        <w:rPr>
          <w:rFonts w:ascii="Arial" w:hAnsi="Arial" w:cs="Arial"/>
          <w:sz w:val="24"/>
          <w:szCs w:val="24"/>
        </w:rPr>
        <w:t>Ponadto instrukcja</w:t>
      </w:r>
      <w:r w:rsidRPr="00A76B1A">
        <w:rPr>
          <w:rFonts w:ascii="Arial" w:hAnsi="Arial" w:cs="Arial"/>
          <w:sz w:val="24"/>
          <w:szCs w:val="24"/>
        </w:rPr>
        <w:t xml:space="preserve"> wypełniania JEDZ została zawarta w załączniku nr 1 i 2 do Rozporządzenia Wykonawczego Komisji UE 2016/7 z dnia 5 stycznia 2016 r. ustanawiającego standardowy formularz jednolitego europejskiego dokumentu zamówienia. </w:t>
      </w:r>
    </w:p>
    <w:p w:rsidR="005249FC" w:rsidRPr="00600340" w:rsidRDefault="00E94F98" w:rsidP="0086245F">
      <w:pPr>
        <w:numPr>
          <w:ilvl w:val="0"/>
          <w:numId w:val="9"/>
        </w:numPr>
        <w:spacing w:line="276" w:lineRule="auto"/>
        <w:ind w:left="993"/>
        <w:jc w:val="both"/>
        <w:rPr>
          <w:rFonts w:ascii="Arial" w:hAnsi="Arial" w:cs="Arial"/>
          <w:sz w:val="24"/>
          <w:szCs w:val="24"/>
        </w:rPr>
      </w:pPr>
      <w:r w:rsidRPr="000B65E1">
        <w:rPr>
          <w:rFonts w:ascii="Arial" w:hAnsi="Arial" w:cs="Arial"/>
          <w:b/>
          <w:sz w:val="24"/>
          <w:szCs w:val="24"/>
        </w:rPr>
        <w:t>N</w:t>
      </w:r>
      <w:r w:rsidR="00563F36" w:rsidRPr="000B65E1">
        <w:rPr>
          <w:rFonts w:ascii="Arial" w:hAnsi="Arial" w:cs="Arial"/>
          <w:b/>
          <w:sz w:val="24"/>
          <w:szCs w:val="24"/>
        </w:rPr>
        <w:t xml:space="preserve">a potwierdzenie spełnienia warunku udziału w postępowaniu </w:t>
      </w:r>
      <w:r w:rsidR="005249FC" w:rsidRPr="000B65E1">
        <w:rPr>
          <w:rFonts w:ascii="Arial" w:hAnsi="Arial" w:cs="Arial"/>
          <w:b/>
          <w:sz w:val="24"/>
          <w:szCs w:val="24"/>
        </w:rPr>
        <w:t xml:space="preserve">część IV </w:t>
      </w:r>
      <w:r w:rsidRPr="000B65E1">
        <w:rPr>
          <w:rFonts w:ascii="Arial" w:hAnsi="Arial" w:cs="Arial"/>
          <w:b/>
          <w:sz w:val="24"/>
          <w:szCs w:val="24"/>
        </w:rPr>
        <w:t xml:space="preserve">JEDZ </w:t>
      </w:r>
      <w:r w:rsidR="00A843E9" w:rsidRPr="000B65E1">
        <w:rPr>
          <w:rFonts w:ascii="Arial" w:hAnsi="Arial" w:cs="Arial"/>
          <w:b/>
          <w:sz w:val="24"/>
          <w:szCs w:val="24"/>
        </w:rPr>
        <w:t>w</w:t>
      </w:r>
      <w:r w:rsidRPr="000B65E1">
        <w:rPr>
          <w:rFonts w:ascii="Arial" w:hAnsi="Arial" w:cs="Arial"/>
          <w:b/>
          <w:sz w:val="24"/>
          <w:szCs w:val="24"/>
        </w:rPr>
        <w:t>ykonawca może złożyć o</w:t>
      </w:r>
      <w:r w:rsidR="005249FC" w:rsidRPr="000B65E1">
        <w:rPr>
          <w:rFonts w:ascii="Arial" w:hAnsi="Arial" w:cs="Arial"/>
          <w:b/>
          <w:sz w:val="24"/>
          <w:szCs w:val="24"/>
        </w:rPr>
        <w:t>gólne oświadczenie dotyczące wszystkich kryteriów kwalif</w:t>
      </w:r>
      <w:r w:rsidR="00DA4340" w:rsidRPr="000B65E1">
        <w:rPr>
          <w:rFonts w:ascii="Arial" w:hAnsi="Arial" w:cs="Arial"/>
          <w:b/>
          <w:sz w:val="24"/>
          <w:szCs w:val="24"/>
        </w:rPr>
        <w:t>ikacyjnych</w:t>
      </w:r>
      <w:r w:rsidRPr="000B65E1">
        <w:rPr>
          <w:rFonts w:ascii="Arial" w:hAnsi="Arial" w:cs="Arial"/>
          <w:b/>
          <w:sz w:val="24"/>
          <w:szCs w:val="24"/>
        </w:rPr>
        <w:t>,</w:t>
      </w:r>
      <w:r w:rsidR="00DA4340" w:rsidRPr="000B65E1">
        <w:rPr>
          <w:rFonts w:ascii="Arial" w:hAnsi="Arial" w:cs="Arial"/>
          <w:b/>
          <w:sz w:val="24"/>
          <w:szCs w:val="24"/>
        </w:rPr>
        <w:t xml:space="preserve"> wiersz drugi od góry</w:t>
      </w:r>
      <w:r w:rsidR="008D409C" w:rsidRPr="000B65E1">
        <w:rPr>
          <w:rFonts w:ascii="Arial" w:hAnsi="Arial" w:cs="Arial"/>
          <w:b/>
          <w:sz w:val="24"/>
          <w:szCs w:val="24"/>
        </w:rPr>
        <w:t xml:space="preserve"> „</w:t>
      </w:r>
      <w:r w:rsidR="000A0F8B" w:rsidRPr="000B65E1">
        <w:rPr>
          <w:rFonts w:ascii="Arial" w:hAnsi="Arial" w:cs="Arial"/>
          <w:b/>
          <w:sz w:val="24"/>
          <w:szCs w:val="24"/>
        </w:rPr>
        <w:t>α”</w:t>
      </w:r>
      <w:r w:rsidR="00DA4340" w:rsidRPr="000B65E1">
        <w:rPr>
          <w:rFonts w:ascii="Arial" w:hAnsi="Arial" w:cs="Arial"/>
          <w:b/>
          <w:sz w:val="24"/>
          <w:szCs w:val="24"/>
        </w:rPr>
        <w:t>.</w:t>
      </w:r>
      <w:r w:rsidR="00DA4340" w:rsidRPr="00600340">
        <w:rPr>
          <w:rFonts w:ascii="Arial" w:hAnsi="Arial" w:cs="Arial"/>
          <w:sz w:val="24"/>
          <w:szCs w:val="24"/>
        </w:rPr>
        <w:t xml:space="preserve"> Złożenie przez wy</w:t>
      </w:r>
      <w:r w:rsidR="000A0F8B" w:rsidRPr="00600340">
        <w:rPr>
          <w:rFonts w:ascii="Arial" w:hAnsi="Arial" w:cs="Arial"/>
          <w:sz w:val="24"/>
          <w:szCs w:val="24"/>
        </w:rPr>
        <w:t xml:space="preserve">konawcę ogólnego oświadczenia </w:t>
      </w:r>
      <w:r w:rsidR="00DA4340" w:rsidRPr="00600340">
        <w:rPr>
          <w:rFonts w:ascii="Arial" w:hAnsi="Arial" w:cs="Arial"/>
          <w:sz w:val="24"/>
          <w:szCs w:val="24"/>
        </w:rPr>
        <w:t xml:space="preserve">o spełnianiu warunków udziału w postępowaniu pozwala Wykonawcy na </w:t>
      </w:r>
      <w:r w:rsidR="00F14A7C" w:rsidRPr="00600340">
        <w:rPr>
          <w:rFonts w:ascii="Arial" w:hAnsi="Arial" w:cs="Arial"/>
          <w:sz w:val="24"/>
          <w:szCs w:val="24"/>
        </w:rPr>
        <w:t>niewypełnianie dalszych</w:t>
      </w:r>
      <w:r w:rsidR="00DA4340" w:rsidRPr="00600340">
        <w:rPr>
          <w:rFonts w:ascii="Arial" w:hAnsi="Arial" w:cs="Arial"/>
          <w:sz w:val="24"/>
          <w:szCs w:val="24"/>
        </w:rPr>
        <w:t xml:space="preserve"> pól odnoszących się do szczegółowych warunków udziału w postępowaniu</w:t>
      </w:r>
      <w:r w:rsidR="00F14A7C" w:rsidRPr="00600340">
        <w:rPr>
          <w:rFonts w:ascii="Arial" w:hAnsi="Arial" w:cs="Arial"/>
          <w:sz w:val="24"/>
          <w:szCs w:val="24"/>
        </w:rPr>
        <w:t xml:space="preserve"> określonych przez zamawiającego.</w:t>
      </w:r>
    </w:p>
    <w:p w:rsidR="00470D8D" w:rsidRPr="00600340" w:rsidRDefault="00470D8D" w:rsidP="0086245F">
      <w:pPr>
        <w:numPr>
          <w:ilvl w:val="0"/>
          <w:numId w:val="9"/>
        </w:numPr>
        <w:spacing w:line="276" w:lineRule="auto"/>
        <w:ind w:left="993"/>
        <w:jc w:val="both"/>
        <w:rPr>
          <w:rFonts w:ascii="Arial" w:hAnsi="Arial" w:cs="Arial"/>
          <w:sz w:val="24"/>
          <w:szCs w:val="24"/>
        </w:rPr>
      </w:pPr>
      <w:r w:rsidRPr="00600340">
        <w:rPr>
          <w:rFonts w:ascii="Arial" w:hAnsi="Arial" w:cs="Arial"/>
          <w:sz w:val="24"/>
          <w:szCs w:val="24"/>
        </w:rPr>
        <w:t>Ewentualne zobowiązanie podmiotu trzeciego do udostępnienia wykonawcy swoich zasobów;</w:t>
      </w:r>
    </w:p>
    <w:p w:rsidR="000F16F3" w:rsidRPr="00437E84" w:rsidRDefault="00470D8D" w:rsidP="0086245F">
      <w:pPr>
        <w:numPr>
          <w:ilvl w:val="0"/>
          <w:numId w:val="9"/>
        </w:numPr>
        <w:spacing w:line="276" w:lineRule="auto"/>
        <w:ind w:left="993"/>
        <w:jc w:val="both"/>
        <w:rPr>
          <w:rFonts w:ascii="Arial" w:eastAsia="Times-New-Roman" w:hAnsi="Arial" w:cs="Arial"/>
          <w:b/>
          <w:sz w:val="24"/>
          <w:szCs w:val="24"/>
        </w:rPr>
      </w:pPr>
      <w:r w:rsidRPr="00437E84">
        <w:rPr>
          <w:rFonts w:ascii="Arial" w:hAnsi="Arial" w:cs="Arial"/>
          <w:sz w:val="24"/>
          <w:szCs w:val="24"/>
        </w:rPr>
        <w:t>Na podstawie art. 26 ust. 2f</w:t>
      </w:r>
      <w:r w:rsidR="00600340">
        <w:rPr>
          <w:rFonts w:ascii="Arial" w:hAnsi="Arial" w:cs="Arial"/>
          <w:sz w:val="24"/>
          <w:szCs w:val="24"/>
        </w:rPr>
        <w:t xml:space="preserve"> ustawy</w:t>
      </w:r>
      <w:r w:rsidR="000F16F3" w:rsidRPr="00437E84">
        <w:rPr>
          <w:rFonts w:ascii="Arial" w:hAnsi="Arial" w:cs="Arial"/>
          <w:sz w:val="24"/>
          <w:szCs w:val="24"/>
        </w:rPr>
        <w:t>:</w:t>
      </w:r>
    </w:p>
    <w:p w:rsidR="000F16F3" w:rsidRPr="00437E84" w:rsidRDefault="000F16F3" w:rsidP="0086245F">
      <w:pPr>
        <w:numPr>
          <w:ilvl w:val="0"/>
          <w:numId w:val="18"/>
        </w:numPr>
        <w:spacing w:line="276" w:lineRule="auto"/>
        <w:ind w:left="1418"/>
        <w:jc w:val="both"/>
        <w:rPr>
          <w:rStyle w:val="FontStyle25"/>
          <w:rFonts w:ascii="Arial" w:hAnsi="Arial" w:cs="Arial"/>
          <w:color w:val="auto"/>
          <w:sz w:val="24"/>
          <w:szCs w:val="24"/>
        </w:rPr>
      </w:pPr>
      <w:proofErr w:type="gramStart"/>
      <w:r w:rsidRPr="00437E84">
        <w:rPr>
          <w:rStyle w:val="FontStyle25"/>
          <w:rFonts w:ascii="Arial" w:hAnsi="Arial" w:cs="Arial"/>
          <w:color w:val="auto"/>
          <w:sz w:val="24"/>
          <w:szCs w:val="24"/>
        </w:rPr>
        <w:t>odpis</w:t>
      </w:r>
      <w:proofErr w:type="gramEnd"/>
      <w:r w:rsidRPr="00437E84">
        <w:rPr>
          <w:rStyle w:val="FontStyle25"/>
          <w:rFonts w:ascii="Arial" w:hAnsi="Arial" w:cs="Arial"/>
          <w:color w:val="auto"/>
          <w:sz w:val="24"/>
          <w:szCs w:val="24"/>
        </w:rPr>
        <w:t xml:space="preserve"> z właściwego rejestru lub centralnej ewidencji i informacji o działalności gospodarczej, jeżeli odrębne przepisy wymagają wpisu do rejestru w celu potwierdzenia braku podstaw do wykluczenia na podstawie art. 24 ust. 5 pkt 1 ustawy;</w:t>
      </w:r>
    </w:p>
    <w:p w:rsidR="00470D8D" w:rsidRPr="00437E84" w:rsidRDefault="00470D8D" w:rsidP="0086245F">
      <w:pPr>
        <w:numPr>
          <w:ilvl w:val="0"/>
          <w:numId w:val="9"/>
        </w:numPr>
        <w:spacing w:line="276" w:lineRule="auto"/>
        <w:ind w:left="993"/>
        <w:jc w:val="both"/>
        <w:rPr>
          <w:rFonts w:ascii="Arial" w:hAnsi="Arial" w:cs="Arial"/>
          <w:bCs/>
          <w:sz w:val="24"/>
          <w:szCs w:val="24"/>
        </w:rPr>
      </w:pPr>
      <w:r w:rsidRPr="00437E84">
        <w:rPr>
          <w:rFonts w:ascii="Arial" w:hAnsi="Arial" w:cs="Arial"/>
          <w:sz w:val="24"/>
          <w:szCs w:val="24"/>
        </w:rPr>
        <w:t>Zamawiający</w:t>
      </w:r>
      <w:r w:rsidRPr="00437E84">
        <w:rPr>
          <w:rFonts w:ascii="Arial" w:hAnsi="Arial" w:cs="Arial"/>
          <w:bCs/>
          <w:sz w:val="24"/>
          <w:szCs w:val="24"/>
        </w:rPr>
        <w:t xml:space="preserve"> żąda wskazania przez wykonawcę części zamówienia, których wykonanie zamierza powierzyć podwykonawcom, i podania przez wykonawcę firm podwykonawców.</w:t>
      </w:r>
    </w:p>
    <w:p w:rsidR="00470D8D" w:rsidRPr="00437E84" w:rsidRDefault="00470D8D" w:rsidP="005F6867">
      <w:pPr>
        <w:spacing w:line="276" w:lineRule="auto"/>
        <w:ind w:left="993"/>
        <w:jc w:val="both"/>
        <w:rPr>
          <w:rFonts w:ascii="Arial" w:hAnsi="Arial" w:cs="Arial"/>
          <w:sz w:val="24"/>
          <w:szCs w:val="24"/>
        </w:rPr>
      </w:pPr>
      <w:r w:rsidRPr="00437E84">
        <w:rPr>
          <w:rFonts w:ascii="Arial" w:hAnsi="Arial" w:cs="Arial"/>
          <w:sz w:val="24"/>
          <w:szCs w:val="24"/>
        </w:rPr>
        <w:t>Wykonawca, który zamierza powierzyć część zamówienia podwykonawcy, który nie jest podmiotem, na którego zdolności polega na zasadach określonych w art. 22a pozwanej ustawy, musi udowodnić zamawiającemu, że realizując zamówienie będzie dysponował niezbędnymi zasobami tych podmiotów</w:t>
      </w:r>
    </w:p>
    <w:p w:rsidR="00470D8D" w:rsidRDefault="00470D8D" w:rsidP="00D57AEB">
      <w:pPr>
        <w:spacing w:line="276" w:lineRule="auto"/>
        <w:ind w:left="1428"/>
        <w:jc w:val="both"/>
        <w:rPr>
          <w:rFonts w:ascii="Arial" w:hAnsi="Arial" w:cs="Arial"/>
          <w:color w:val="FF0000"/>
          <w:sz w:val="24"/>
          <w:szCs w:val="24"/>
        </w:rPr>
      </w:pPr>
    </w:p>
    <w:p w:rsidR="00283E17" w:rsidRDefault="00283E17" w:rsidP="00D57AEB">
      <w:pPr>
        <w:spacing w:line="276" w:lineRule="auto"/>
        <w:ind w:left="1428"/>
        <w:jc w:val="both"/>
        <w:rPr>
          <w:rFonts w:ascii="Arial" w:hAnsi="Arial" w:cs="Arial"/>
          <w:color w:val="FF0000"/>
          <w:sz w:val="24"/>
          <w:szCs w:val="24"/>
        </w:rPr>
      </w:pPr>
    </w:p>
    <w:p w:rsidR="00442743" w:rsidRPr="00624DAB" w:rsidRDefault="0006679C" w:rsidP="0086245F">
      <w:pPr>
        <w:pStyle w:val="Style15"/>
        <w:widowControl/>
        <w:numPr>
          <w:ilvl w:val="0"/>
          <w:numId w:val="14"/>
        </w:numPr>
        <w:tabs>
          <w:tab w:val="left" w:pos="710"/>
        </w:tabs>
        <w:spacing w:line="276" w:lineRule="auto"/>
        <w:ind w:left="714" w:hanging="357"/>
        <w:rPr>
          <w:rFonts w:ascii="Arial" w:eastAsia="Times-New-Roman" w:hAnsi="Arial" w:cs="Arial"/>
        </w:rPr>
      </w:pPr>
      <w:r>
        <w:rPr>
          <w:rFonts w:ascii="Arial" w:eastAsia="Times-New-Roman" w:hAnsi="Arial" w:cs="Arial"/>
          <w:b/>
        </w:rPr>
        <w:lastRenderedPageBreak/>
        <w:t xml:space="preserve">Zamawiający przed udzieleniem zamówienia wezwie wykonawcę, którego oferta zostanie najwyżej oceniona, do złożenia w wyznaczonym, nie krótszym niż 10 dni, terminie aktualnych na dzień złożenia </w:t>
      </w:r>
      <w:r w:rsidR="007C6BEA">
        <w:rPr>
          <w:rFonts w:ascii="Arial" w:eastAsia="Times-New-Roman" w:hAnsi="Arial" w:cs="Arial"/>
          <w:b/>
        </w:rPr>
        <w:t xml:space="preserve">następujących </w:t>
      </w:r>
      <w:r>
        <w:rPr>
          <w:rFonts w:ascii="Arial" w:eastAsia="Times-New-Roman" w:hAnsi="Arial" w:cs="Arial"/>
          <w:b/>
        </w:rPr>
        <w:t xml:space="preserve">oświadczeń lub </w:t>
      </w:r>
      <w:r w:rsidR="007C6BEA">
        <w:rPr>
          <w:rFonts w:ascii="Arial" w:eastAsia="Times-New-Roman" w:hAnsi="Arial" w:cs="Arial"/>
          <w:b/>
        </w:rPr>
        <w:t xml:space="preserve">następujących </w:t>
      </w:r>
      <w:r>
        <w:rPr>
          <w:rFonts w:ascii="Arial" w:eastAsia="Times-New-Roman" w:hAnsi="Arial" w:cs="Arial"/>
          <w:b/>
        </w:rPr>
        <w:t>dokumentów</w:t>
      </w:r>
      <w:r w:rsidR="0036373C">
        <w:rPr>
          <w:rFonts w:ascii="Arial" w:eastAsia="Times-New-Roman" w:hAnsi="Arial" w:cs="Arial"/>
          <w:b/>
        </w:rPr>
        <w:t>:</w:t>
      </w:r>
    </w:p>
    <w:p w:rsidR="00624DAB" w:rsidRPr="00442743" w:rsidRDefault="00624DAB" w:rsidP="00624DAB">
      <w:pPr>
        <w:pStyle w:val="Style15"/>
        <w:widowControl/>
        <w:tabs>
          <w:tab w:val="left" w:pos="710"/>
        </w:tabs>
        <w:spacing w:line="276" w:lineRule="auto"/>
        <w:ind w:left="357" w:firstLine="0"/>
        <w:rPr>
          <w:rFonts w:ascii="Arial" w:eastAsia="Times-New-Roman" w:hAnsi="Arial" w:cs="Arial"/>
        </w:rPr>
      </w:pPr>
    </w:p>
    <w:p w:rsidR="005313BF" w:rsidRPr="005313BF" w:rsidRDefault="005313BF" w:rsidP="0086245F">
      <w:pPr>
        <w:pStyle w:val="Style15"/>
        <w:widowControl/>
        <w:numPr>
          <w:ilvl w:val="0"/>
          <w:numId w:val="17"/>
        </w:numPr>
        <w:spacing w:line="276" w:lineRule="auto"/>
        <w:ind w:left="993" w:hanging="357"/>
        <w:rPr>
          <w:rFonts w:ascii="Arial" w:hAnsi="Arial" w:cs="Arial"/>
          <w:b/>
        </w:rPr>
      </w:pPr>
      <w:r w:rsidRPr="005313BF">
        <w:rPr>
          <w:rFonts w:ascii="Arial" w:eastAsia="Times-New-Roman" w:hAnsi="Arial" w:cs="Arial"/>
          <w:b/>
          <w:color w:val="000000"/>
        </w:rPr>
        <w:t>W celu potwierdzenia braku podstaw do wykluczenia z postępowania:</w:t>
      </w:r>
    </w:p>
    <w:p w:rsidR="005313BF" w:rsidRPr="00437E84" w:rsidRDefault="005313BF" w:rsidP="0086245F">
      <w:pPr>
        <w:numPr>
          <w:ilvl w:val="0"/>
          <w:numId w:val="39"/>
        </w:numPr>
        <w:spacing w:line="276" w:lineRule="auto"/>
        <w:ind w:left="1418"/>
        <w:jc w:val="both"/>
        <w:rPr>
          <w:rStyle w:val="FontStyle25"/>
          <w:rFonts w:ascii="Arial" w:hAnsi="Arial" w:cs="Arial"/>
          <w:color w:val="auto"/>
          <w:sz w:val="24"/>
          <w:szCs w:val="24"/>
        </w:rPr>
      </w:pPr>
      <w:proofErr w:type="gramStart"/>
      <w:r w:rsidRPr="00437E84">
        <w:rPr>
          <w:rStyle w:val="FontStyle25"/>
          <w:rFonts w:ascii="Arial" w:hAnsi="Arial" w:cs="Arial"/>
          <w:color w:val="auto"/>
          <w:sz w:val="24"/>
          <w:szCs w:val="24"/>
        </w:rPr>
        <w:t>odpis</w:t>
      </w:r>
      <w:proofErr w:type="gramEnd"/>
      <w:r w:rsidRPr="00437E84">
        <w:rPr>
          <w:rStyle w:val="FontStyle25"/>
          <w:rFonts w:ascii="Arial" w:hAnsi="Arial" w:cs="Arial"/>
          <w:color w:val="auto"/>
          <w:sz w:val="24"/>
          <w:szCs w:val="24"/>
        </w:rPr>
        <w:t xml:space="preserve"> z właściwego rejestru lub centralnej ewidencji i informacji o działalności gospodarczej, jeżeli odrębne przepisy wymagają wpisu do rejestru w celu potwierdzenia braku podstaw do wykluczenia na podstawie art. 24 ust. 5 pkt 1 ustawy</w:t>
      </w:r>
      <w:r w:rsidR="00437E84" w:rsidRPr="00437E84">
        <w:rPr>
          <w:rStyle w:val="FontStyle25"/>
          <w:rFonts w:ascii="Arial" w:hAnsi="Arial" w:cs="Arial"/>
          <w:color w:val="auto"/>
          <w:sz w:val="24"/>
          <w:szCs w:val="24"/>
        </w:rPr>
        <w:t xml:space="preserve"> (zgodnie z punktem VI.1.10)</w:t>
      </w:r>
      <w:proofErr w:type="gramStart"/>
      <w:r w:rsidR="00437E84" w:rsidRPr="00437E84">
        <w:rPr>
          <w:rStyle w:val="FontStyle25"/>
          <w:rFonts w:ascii="Arial" w:hAnsi="Arial" w:cs="Arial"/>
          <w:color w:val="auto"/>
          <w:sz w:val="24"/>
          <w:szCs w:val="24"/>
        </w:rPr>
        <w:t>b</w:t>
      </w:r>
      <w:proofErr w:type="gramEnd"/>
      <w:r w:rsidR="00437E84" w:rsidRPr="00437E84">
        <w:rPr>
          <w:rStyle w:val="FontStyle25"/>
          <w:rFonts w:ascii="Arial" w:hAnsi="Arial" w:cs="Arial"/>
          <w:color w:val="auto"/>
          <w:sz w:val="24"/>
          <w:szCs w:val="24"/>
        </w:rPr>
        <w:t>)</w:t>
      </w:r>
      <w:r w:rsidRPr="00437E84">
        <w:rPr>
          <w:rStyle w:val="FontStyle25"/>
          <w:rFonts w:ascii="Arial" w:hAnsi="Arial" w:cs="Arial"/>
          <w:color w:val="auto"/>
          <w:sz w:val="24"/>
          <w:szCs w:val="24"/>
        </w:rPr>
        <w:t>;</w:t>
      </w:r>
    </w:p>
    <w:p w:rsidR="007F26F7" w:rsidRDefault="007F26F7" w:rsidP="0086245F">
      <w:pPr>
        <w:numPr>
          <w:ilvl w:val="0"/>
          <w:numId w:val="39"/>
        </w:numPr>
        <w:spacing w:line="276" w:lineRule="auto"/>
        <w:ind w:left="1418"/>
        <w:jc w:val="both"/>
        <w:rPr>
          <w:rStyle w:val="FontStyle25"/>
          <w:rFonts w:ascii="Arial" w:hAnsi="Arial" w:cs="Arial"/>
          <w:sz w:val="24"/>
          <w:szCs w:val="24"/>
        </w:rPr>
      </w:pPr>
      <w:proofErr w:type="gramStart"/>
      <w:r w:rsidRPr="00350578">
        <w:rPr>
          <w:rStyle w:val="FontStyle25"/>
          <w:rFonts w:ascii="Arial" w:hAnsi="Arial" w:cs="Arial"/>
          <w:sz w:val="24"/>
          <w:szCs w:val="24"/>
        </w:rPr>
        <w:t>informacj</w:t>
      </w:r>
      <w:r>
        <w:rPr>
          <w:rStyle w:val="FontStyle25"/>
          <w:rFonts w:ascii="Arial" w:hAnsi="Arial" w:cs="Arial"/>
          <w:sz w:val="24"/>
          <w:szCs w:val="24"/>
        </w:rPr>
        <w:t>ę</w:t>
      </w:r>
      <w:proofErr w:type="gramEnd"/>
      <w:r w:rsidRPr="00350578">
        <w:rPr>
          <w:rStyle w:val="FontStyle25"/>
          <w:rFonts w:ascii="Arial" w:hAnsi="Arial" w:cs="Arial"/>
          <w:sz w:val="24"/>
          <w:szCs w:val="24"/>
        </w:rPr>
        <w:t xml:space="preserve"> z Krajowego Rejestru Karnego w zakresie określonym w art. 24 ust. 1 pkt 13</w:t>
      </w:r>
      <w:r w:rsidR="003A60DC">
        <w:rPr>
          <w:rStyle w:val="FontStyle25"/>
          <w:rFonts w:ascii="Arial" w:hAnsi="Arial" w:cs="Arial"/>
          <w:sz w:val="24"/>
          <w:szCs w:val="24"/>
        </w:rPr>
        <w:t xml:space="preserve">, </w:t>
      </w:r>
      <w:r w:rsidRPr="00350578">
        <w:rPr>
          <w:rStyle w:val="FontStyle25"/>
          <w:rFonts w:ascii="Arial" w:hAnsi="Arial" w:cs="Arial"/>
          <w:sz w:val="24"/>
          <w:szCs w:val="24"/>
        </w:rPr>
        <w:t>14i 21 ustawy, wystawion</w:t>
      </w:r>
      <w:r>
        <w:rPr>
          <w:rStyle w:val="FontStyle25"/>
          <w:rFonts w:ascii="Arial" w:hAnsi="Arial" w:cs="Arial"/>
          <w:sz w:val="24"/>
          <w:szCs w:val="24"/>
        </w:rPr>
        <w:t>ą</w:t>
      </w:r>
      <w:r w:rsidRPr="00350578">
        <w:rPr>
          <w:rStyle w:val="FontStyle25"/>
          <w:rFonts w:ascii="Arial" w:hAnsi="Arial" w:cs="Arial"/>
          <w:sz w:val="24"/>
          <w:szCs w:val="24"/>
        </w:rPr>
        <w:t xml:space="preserve"> nie wcześniej niż 6 miesięcy przed upływem terminu składania </w:t>
      </w:r>
      <w:r>
        <w:rPr>
          <w:rStyle w:val="FontStyle25"/>
          <w:rFonts w:ascii="Arial" w:hAnsi="Arial" w:cs="Arial"/>
          <w:sz w:val="24"/>
          <w:szCs w:val="24"/>
        </w:rPr>
        <w:t>ofert</w:t>
      </w:r>
      <w:r w:rsidR="00AF3F7C">
        <w:rPr>
          <w:rStyle w:val="FontStyle25"/>
          <w:rFonts w:ascii="Arial" w:hAnsi="Arial" w:cs="Arial"/>
          <w:sz w:val="24"/>
          <w:szCs w:val="24"/>
        </w:rPr>
        <w:t>;</w:t>
      </w:r>
    </w:p>
    <w:p w:rsidR="001367EC" w:rsidRPr="001367EC" w:rsidRDefault="001367EC" w:rsidP="0086245F">
      <w:pPr>
        <w:numPr>
          <w:ilvl w:val="0"/>
          <w:numId w:val="39"/>
        </w:numPr>
        <w:spacing w:line="276" w:lineRule="auto"/>
        <w:ind w:left="1418"/>
        <w:jc w:val="both"/>
        <w:rPr>
          <w:rStyle w:val="FontStyle25"/>
          <w:rFonts w:ascii="Arial" w:hAnsi="Arial" w:cs="Arial"/>
          <w:sz w:val="24"/>
          <w:szCs w:val="24"/>
        </w:rPr>
      </w:pPr>
      <w:proofErr w:type="gramStart"/>
      <w:r w:rsidRPr="00F80137">
        <w:rPr>
          <w:rStyle w:val="FontStyle25"/>
          <w:rFonts w:ascii="Arial" w:hAnsi="Arial" w:cs="Arial"/>
          <w:sz w:val="24"/>
          <w:szCs w:val="24"/>
        </w:rPr>
        <w:t>zaświadczeni</w:t>
      </w:r>
      <w:r>
        <w:rPr>
          <w:rStyle w:val="FontStyle25"/>
          <w:rFonts w:ascii="Arial" w:hAnsi="Arial" w:cs="Arial"/>
          <w:sz w:val="24"/>
          <w:szCs w:val="24"/>
        </w:rPr>
        <w:t>e</w:t>
      </w:r>
      <w:proofErr w:type="gramEnd"/>
      <w:r w:rsidRPr="00F80137">
        <w:rPr>
          <w:rStyle w:val="FontStyle25"/>
          <w:rFonts w:ascii="Arial" w:hAnsi="Arial" w:cs="Arial"/>
          <w:sz w:val="24"/>
          <w:szCs w:val="24"/>
        </w:rPr>
        <w:t xml:space="preserve"> właściwego naczelnika urzędu skarbowego potwierdzającego, że wykonawca nie zalega z opłacaniem podatków, wystawionego nie wcześniej niż 3 miesiące przed upływem terminu składania ofert, lub innego dokumentu potwierdzającego, że wykonawca zawarł poro</w:t>
      </w:r>
      <w:r w:rsidRPr="00F80137">
        <w:rPr>
          <w:rStyle w:val="FontStyle25"/>
          <w:rFonts w:ascii="Arial" w:hAnsi="Arial" w:cs="Arial"/>
          <w:sz w:val="24"/>
          <w:szCs w:val="24"/>
        </w:rPr>
        <w:softHyphen/>
        <w:t xml:space="preserve">zumienie </w:t>
      </w:r>
      <w:r>
        <w:rPr>
          <w:rStyle w:val="FontStyle25"/>
          <w:rFonts w:ascii="Arial" w:hAnsi="Arial" w:cs="Arial"/>
          <w:sz w:val="24"/>
          <w:szCs w:val="24"/>
        </w:rPr>
        <w:br/>
      </w:r>
      <w:r w:rsidRPr="00F80137">
        <w:rPr>
          <w:rStyle w:val="FontStyle25"/>
          <w:rFonts w:ascii="Arial" w:hAnsi="Arial" w:cs="Arial"/>
          <w:sz w:val="24"/>
          <w:szCs w:val="24"/>
        </w:rPr>
        <w:t xml:space="preserve">z właściwym organem podatkowym w sprawie spłat tych należności wraz </w:t>
      </w:r>
      <w:r>
        <w:rPr>
          <w:rStyle w:val="FontStyle25"/>
          <w:rFonts w:ascii="Arial" w:hAnsi="Arial" w:cs="Arial"/>
          <w:sz w:val="24"/>
          <w:szCs w:val="24"/>
        </w:rPr>
        <w:br/>
      </w:r>
      <w:r w:rsidRPr="00F80137">
        <w:rPr>
          <w:rStyle w:val="FontStyle25"/>
          <w:rFonts w:ascii="Arial" w:hAnsi="Arial" w:cs="Arial"/>
          <w:sz w:val="24"/>
          <w:szCs w:val="24"/>
        </w:rPr>
        <w:t>z ewentualnymi odsetkami lub grzywnami, w szczególności uzyskał przewidziane prawem zwolnienie, odroczenie lub rozłożenie na raty zaległych płatności lub wstrzymanie w całości wykonania decyzji właściwego organu</w:t>
      </w:r>
      <w:r w:rsidR="00E259F8">
        <w:rPr>
          <w:rStyle w:val="FontStyle25"/>
          <w:rFonts w:ascii="Arial" w:hAnsi="Arial" w:cs="Arial"/>
          <w:sz w:val="24"/>
          <w:szCs w:val="24"/>
        </w:rPr>
        <w:t xml:space="preserve"> </w:t>
      </w:r>
      <w:r w:rsidRPr="00B04A16">
        <w:rPr>
          <w:rStyle w:val="FontStyle25"/>
          <w:rFonts w:ascii="Arial" w:hAnsi="Arial" w:cs="Arial"/>
          <w:sz w:val="24"/>
          <w:szCs w:val="24"/>
        </w:rPr>
        <w:t>w celu potwierdzenia braku podstaw do wykluczenia na podstawie art.</w:t>
      </w:r>
      <w:r w:rsidR="00E259F8">
        <w:rPr>
          <w:rStyle w:val="FontStyle25"/>
          <w:rFonts w:ascii="Arial" w:hAnsi="Arial" w:cs="Arial"/>
          <w:sz w:val="24"/>
          <w:szCs w:val="24"/>
        </w:rPr>
        <w:t xml:space="preserve"> </w:t>
      </w:r>
      <w:r w:rsidRPr="00B04A16">
        <w:rPr>
          <w:rStyle w:val="FontStyle25"/>
          <w:rFonts w:ascii="Arial" w:hAnsi="Arial" w:cs="Arial"/>
          <w:sz w:val="24"/>
          <w:szCs w:val="24"/>
        </w:rPr>
        <w:t>24 ust.</w:t>
      </w:r>
      <w:r w:rsidR="00E259F8">
        <w:rPr>
          <w:rStyle w:val="FontStyle25"/>
          <w:rFonts w:ascii="Arial" w:hAnsi="Arial" w:cs="Arial"/>
          <w:sz w:val="24"/>
          <w:szCs w:val="24"/>
        </w:rPr>
        <w:t xml:space="preserve"> </w:t>
      </w:r>
      <w:r w:rsidRPr="00B04A16">
        <w:rPr>
          <w:rStyle w:val="FontStyle25"/>
          <w:rFonts w:ascii="Arial" w:hAnsi="Arial" w:cs="Arial"/>
          <w:sz w:val="24"/>
          <w:szCs w:val="24"/>
        </w:rPr>
        <w:t>5 pkt 8</w:t>
      </w:r>
      <w:r w:rsidR="000B65E1">
        <w:rPr>
          <w:rStyle w:val="FontStyle25"/>
          <w:rFonts w:ascii="Arial" w:hAnsi="Arial" w:cs="Arial"/>
          <w:sz w:val="24"/>
          <w:szCs w:val="24"/>
        </w:rPr>
        <w:t xml:space="preserve"> ustawy</w:t>
      </w:r>
      <w:r w:rsidRPr="00B04A16">
        <w:rPr>
          <w:rStyle w:val="FontStyle25"/>
          <w:rFonts w:ascii="Arial" w:hAnsi="Arial" w:cs="Arial"/>
          <w:sz w:val="24"/>
          <w:szCs w:val="24"/>
        </w:rPr>
        <w:t>;</w:t>
      </w:r>
    </w:p>
    <w:p w:rsidR="001367EC" w:rsidRPr="007416E7" w:rsidRDefault="001367EC" w:rsidP="0086245F">
      <w:pPr>
        <w:numPr>
          <w:ilvl w:val="0"/>
          <w:numId w:val="39"/>
        </w:numPr>
        <w:spacing w:line="276" w:lineRule="auto"/>
        <w:ind w:left="1418"/>
        <w:jc w:val="both"/>
        <w:rPr>
          <w:rStyle w:val="FontStyle25"/>
          <w:rFonts w:ascii="Arial" w:hAnsi="Arial" w:cs="Arial"/>
          <w:sz w:val="24"/>
          <w:szCs w:val="24"/>
        </w:rPr>
      </w:pPr>
      <w:proofErr w:type="gramStart"/>
      <w:r w:rsidRPr="007416E7">
        <w:rPr>
          <w:rStyle w:val="FontStyle25"/>
          <w:rFonts w:ascii="Arial" w:hAnsi="Arial" w:cs="Arial"/>
          <w:sz w:val="24"/>
          <w:szCs w:val="24"/>
        </w:rPr>
        <w:t>zaświadczenie</w:t>
      </w:r>
      <w:proofErr w:type="gramEnd"/>
      <w:r w:rsidRPr="007416E7">
        <w:rPr>
          <w:rStyle w:val="FontStyle25"/>
          <w:rFonts w:ascii="Arial" w:hAnsi="Arial" w:cs="Arial"/>
          <w:sz w:val="24"/>
          <w:szCs w:val="24"/>
        </w:rPr>
        <w:t xml:space="preserve"> właściwej terenowej jednostki organizacyjnej Zakładu Ubezpieczeń Społecznych lub Kasy Rolniczego Ubezpieczenia Społecznego albo innego dokumentu potwierdzającego, że wykonawca nie zalega </w:t>
      </w:r>
      <w:r w:rsidRPr="007416E7">
        <w:rPr>
          <w:rStyle w:val="FontStyle25"/>
          <w:rFonts w:ascii="Arial" w:hAnsi="Arial" w:cs="Arial"/>
          <w:sz w:val="24"/>
          <w:szCs w:val="24"/>
        </w:rPr>
        <w:br/>
        <w:t>z opłacaniem skła</w:t>
      </w:r>
      <w:r w:rsidRPr="007416E7">
        <w:rPr>
          <w:rStyle w:val="FontStyle25"/>
          <w:rFonts w:ascii="Arial" w:hAnsi="Arial" w:cs="Arial"/>
          <w:sz w:val="24"/>
          <w:szCs w:val="24"/>
        </w:rPr>
        <w:softHyphen/>
        <w:t xml:space="preserve">dek na ubezpieczenia społeczne lub zdrowotne, wystawionego nie wcześniej niż 3 miesiące przed upływem terminu składania ofert, lub innego dokumentu potwierdzającego, że wykonawca zawarł porozumienie z właściwym organem w sprawie spłat tych należności wraz </w:t>
      </w:r>
      <w:r w:rsidRPr="007416E7">
        <w:rPr>
          <w:rStyle w:val="FontStyle25"/>
          <w:rFonts w:ascii="Arial" w:hAnsi="Arial" w:cs="Arial"/>
          <w:sz w:val="24"/>
          <w:szCs w:val="24"/>
        </w:rPr>
        <w:br/>
        <w:t>z ewentualnymi od</w:t>
      </w:r>
      <w:r w:rsidRPr="007416E7">
        <w:rPr>
          <w:rStyle w:val="FontStyle25"/>
          <w:rFonts w:ascii="Arial" w:hAnsi="Arial" w:cs="Arial"/>
          <w:sz w:val="24"/>
          <w:szCs w:val="24"/>
        </w:rPr>
        <w:softHyphen/>
        <w:t xml:space="preserve">setkami lub grzywnami, w szczególności uzyskał przewidziane prawem zwolnienie, odroczenie lub rozłożenie na raty zaległych płatności lub wstrzymanie w całości wykonania decyzji właściwego organu </w:t>
      </w:r>
      <w:r w:rsidRPr="007416E7">
        <w:rPr>
          <w:rStyle w:val="FontStyle25"/>
          <w:rFonts w:ascii="Arial" w:hAnsi="Arial" w:cs="Arial"/>
          <w:sz w:val="24"/>
          <w:szCs w:val="24"/>
        </w:rPr>
        <w:br/>
        <w:t>w celu potwierdzenia braku podstaw do wykluczenia</w:t>
      </w:r>
      <w:r w:rsidR="00E259F8">
        <w:rPr>
          <w:rStyle w:val="FontStyle25"/>
          <w:rFonts w:ascii="Arial" w:hAnsi="Arial" w:cs="Arial"/>
          <w:sz w:val="24"/>
          <w:szCs w:val="24"/>
        </w:rPr>
        <w:t xml:space="preserve"> </w:t>
      </w:r>
      <w:r w:rsidRPr="007416E7">
        <w:rPr>
          <w:rStyle w:val="FontStyle25"/>
          <w:rFonts w:ascii="Arial" w:hAnsi="Arial" w:cs="Arial"/>
          <w:sz w:val="24"/>
          <w:szCs w:val="24"/>
        </w:rPr>
        <w:t>na podstawie art. 24 ust. 5 pkt 8</w:t>
      </w:r>
      <w:r w:rsidR="000B65E1">
        <w:rPr>
          <w:rStyle w:val="FontStyle25"/>
          <w:rFonts w:ascii="Arial" w:hAnsi="Arial" w:cs="Arial"/>
          <w:sz w:val="24"/>
          <w:szCs w:val="24"/>
        </w:rPr>
        <w:t xml:space="preserve"> ustawy</w:t>
      </w:r>
      <w:r w:rsidRPr="007416E7">
        <w:rPr>
          <w:rStyle w:val="FontStyle25"/>
          <w:rFonts w:ascii="Arial" w:hAnsi="Arial" w:cs="Arial"/>
          <w:sz w:val="24"/>
          <w:szCs w:val="24"/>
        </w:rPr>
        <w:t>;</w:t>
      </w:r>
    </w:p>
    <w:p w:rsidR="00825DBA" w:rsidRDefault="00D13D9A" w:rsidP="0086245F">
      <w:pPr>
        <w:numPr>
          <w:ilvl w:val="0"/>
          <w:numId w:val="39"/>
        </w:numPr>
        <w:spacing w:line="276" w:lineRule="auto"/>
        <w:ind w:left="1418"/>
        <w:jc w:val="both"/>
        <w:rPr>
          <w:rFonts w:ascii="Arial" w:hAnsi="Arial" w:cs="Arial"/>
          <w:sz w:val="24"/>
          <w:szCs w:val="24"/>
        </w:rPr>
      </w:pPr>
      <w:r w:rsidRPr="00825DBA">
        <w:rPr>
          <w:rStyle w:val="FontStyle25"/>
          <w:rFonts w:ascii="Arial" w:hAnsi="Arial" w:cs="Arial"/>
          <w:sz w:val="24"/>
          <w:szCs w:val="24"/>
        </w:rPr>
        <w:t>Jeżeli</w:t>
      </w:r>
      <w:r w:rsidRPr="00825DBA">
        <w:rPr>
          <w:rStyle w:val="FontStyle25"/>
          <w:rFonts w:ascii="Arial" w:hAnsi="Arial" w:cs="Arial"/>
          <w:color w:val="auto"/>
          <w:sz w:val="24"/>
          <w:szCs w:val="24"/>
        </w:rPr>
        <w:t xml:space="preserve"> wykonawca ma siedzibę lub miejsce zamieszkania poza terytorium</w:t>
      </w:r>
      <w:r w:rsidR="00442743" w:rsidRPr="00825DBA">
        <w:rPr>
          <w:rFonts w:ascii="Arial" w:hAnsi="Arial" w:cs="Arial"/>
          <w:sz w:val="24"/>
          <w:szCs w:val="24"/>
        </w:rPr>
        <w:br/>
      </w:r>
      <w:r w:rsidRPr="00825DBA">
        <w:rPr>
          <w:rFonts w:ascii="Arial" w:hAnsi="Arial" w:cs="Arial"/>
          <w:sz w:val="24"/>
          <w:szCs w:val="24"/>
        </w:rPr>
        <w:t>Rzeczypospolitej Polskiej, zamiast dokumentów o których mowa w pkt</w:t>
      </w:r>
      <w:proofErr w:type="gramStart"/>
      <w:r w:rsidR="00B27D3B">
        <w:rPr>
          <w:rFonts w:ascii="Arial" w:hAnsi="Arial" w:cs="Arial"/>
          <w:sz w:val="24"/>
          <w:szCs w:val="24"/>
        </w:rPr>
        <w:t>1</w:t>
      </w:r>
      <w:r w:rsidR="00581940" w:rsidRPr="00825DBA">
        <w:rPr>
          <w:rFonts w:ascii="Arial" w:hAnsi="Arial" w:cs="Arial"/>
          <w:sz w:val="24"/>
          <w:szCs w:val="24"/>
        </w:rPr>
        <w:t>)</w:t>
      </w:r>
      <w:r w:rsidR="00442743" w:rsidRPr="00825DBA">
        <w:rPr>
          <w:rFonts w:ascii="Arial" w:hAnsi="Arial" w:cs="Arial"/>
          <w:sz w:val="24"/>
          <w:szCs w:val="24"/>
        </w:rPr>
        <w:t>a</w:t>
      </w:r>
      <w:proofErr w:type="gramEnd"/>
      <w:r w:rsidR="00442743" w:rsidRPr="00825DBA">
        <w:rPr>
          <w:rFonts w:ascii="Arial" w:hAnsi="Arial" w:cs="Arial"/>
          <w:sz w:val="24"/>
          <w:szCs w:val="24"/>
        </w:rPr>
        <w:t>)</w:t>
      </w:r>
      <w:r w:rsidR="007416E7">
        <w:rPr>
          <w:rFonts w:ascii="Arial" w:hAnsi="Arial" w:cs="Arial"/>
          <w:sz w:val="24"/>
          <w:szCs w:val="24"/>
        </w:rPr>
        <w:t xml:space="preserve">, </w:t>
      </w:r>
      <w:r w:rsidR="00B27D3B">
        <w:rPr>
          <w:rFonts w:ascii="Arial" w:hAnsi="Arial" w:cs="Arial"/>
          <w:sz w:val="24"/>
          <w:szCs w:val="24"/>
        </w:rPr>
        <w:t>1</w:t>
      </w:r>
      <w:r w:rsidR="00581940" w:rsidRPr="00825DBA">
        <w:rPr>
          <w:rFonts w:ascii="Arial" w:hAnsi="Arial" w:cs="Arial"/>
          <w:sz w:val="24"/>
          <w:szCs w:val="24"/>
        </w:rPr>
        <w:t>)</w:t>
      </w:r>
      <w:r w:rsidR="00442743" w:rsidRPr="00825DBA">
        <w:rPr>
          <w:rFonts w:ascii="Arial" w:hAnsi="Arial" w:cs="Arial"/>
          <w:sz w:val="24"/>
          <w:szCs w:val="24"/>
        </w:rPr>
        <w:t>b)</w:t>
      </w:r>
      <w:r w:rsidR="007416E7">
        <w:rPr>
          <w:rFonts w:ascii="Arial" w:hAnsi="Arial" w:cs="Arial"/>
          <w:sz w:val="24"/>
          <w:szCs w:val="24"/>
        </w:rPr>
        <w:t>,1</w:t>
      </w:r>
      <w:r w:rsidR="007416E7" w:rsidRPr="00825DBA">
        <w:rPr>
          <w:rFonts w:ascii="Arial" w:hAnsi="Arial" w:cs="Arial"/>
          <w:sz w:val="24"/>
          <w:szCs w:val="24"/>
        </w:rPr>
        <w:t>)</w:t>
      </w:r>
      <w:r w:rsidR="007416E7">
        <w:rPr>
          <w:rFonts w:ascii="Arial" w:hAnsi="Arial" w:cs="Arial"/>
          <w:sz w:val="24"/>
          <w:szCs w:val="24"/>
        </w:rPr>
        <w:t>c</w:t>
      </w:r>
      <w:r w:rsidR="007416E7" w:rsidRPr="00825DBA">
        <w:rPr>
          <w:rFonts w:ascii="Arial" w:hAnsi="Arial" w:cs="Arial"/>
          <w:sz w:val="24"/>
          <w:szCs w:val="24"/>
        </w:rPr>
        <w:t xml:space="preserve">) </w:t>
      </w:r>
      <w:r w:rsidR="007416E7">
        <w:rPr>
          <w:rFonts w:ascii="Arial" w:hAnsi="Arial" w:cs="Arial"/>
          <w:sz w:val="24"/>
          <w:szCs w:val="24"/>
        </w:rPr>
        <w:t>oraz 1</w:t>
      </w:r>
      <w:r w:rsidR="007416E7" w:rsidRPr="00825DBA">
        <w:rPr>
          <w:rFonts w:ascii="Arial" w:hAnsi="Arial" w:cs="Arial"/>
          <w:sz w:val="24"/>
          <w:szCs w:val="24"/>
        </w:rPr>
        <w:t>)</w:t>
      </w:r>
      <w:r w:rsidR="007416E7">
        <w:rPr>
          <w:rFonts w:ascii="Arial" w:hAnsi="Arial" w:cs="Arial"/>
          <w:sz w:val="24"/>
          <w:szCs w:val="24"/>
        </w:rPr>
        <w:t>d</w:t>
      </w:r>
      <w:r w:rsidR="007416E7" w:rsidRPr="00825DBA">
        <w:rPr>
          <w:rFonts w:ascii="Arial" w:hAnsi="Arial" w:cs="Arial"/>
          <w:sz w:val="24"/>
          <w:szCs w:val="24"/>
        </w:rPr>
        <w:t xml:space="preserve">) </w:t>
      </w:r>
      <w:r w:rsidRPr="00825DBA">
        <w:rPr>
          <w:rFonts w:ascii="Arial" w:hAnsi="Arial" w:cs="Arial"/>
          <w:sz w:val="24"/>
          <w:szCs w:val="24"/>
        </w:rPr>
        <w:t>przedkłada dokument wystawiony w kraju, w którym ma</w:t>
      </w:r>
      <w:r w:rsidR="00E259F8">
        <w:rPr>
          <w:rFonts w:ascii="Arial" w:hAnsi="Arial" w:cs="Arial"/>
          <w:sz w:val="24"/>
          <w:szCs w:val="24"/>
        </w:rPr>
        <w:t xml:space="preserve"> </w:t>
      </w:r>
      <w:r w:rsidR="00581940" w:rsidRPr="00825DBA">
        <w:rPr>
          <w:rFonts w:ascii="Arial" w:hAnsi="Arial" w:cs="Arial"/>
          <w:sz w:val="24"/>
          <w:szCs w:val="24"/>
        </w:rPr>
        <w:t xml:space="preserve">siedzibę lub </w:t>
      </w:r>
      <w:r w:rsidRPr="00825DBA">
        <w:rPr>
          <w:rFonts w:ascii="Arial" w:hAnsi="Arial" w:cs="Arial"/>
          <w:sz w:val="24"/>
          <w:szCs w:val="24"/>
        </w:rPr>
        <w:t>miejsce zamieszkania potwierdzający, że:</w:t>
      </w:r>
    </w:p>
    <w:p w:rsidR="00825DBA" w:rsidRDefault="00825DBA" w:rsidP="002D6661">
      <w:pPr>
        <w:spacing w:line="276" w:lineRule="auto"/>
        <w:ind w:left="1418"/>
        <w:jc w:val="both"/>
        <w:rPr>
          <w:rFonts w:ascii="Arial" w:hAnsi="Arial" w:cs="Arial"/>
          <w:sz w:val="24"/>
          <w:szCs w:val="24"/>
        </w:rPr>
      </w:pPr>
      <w:r w:rsidRPr="00825DBA">
        <w:rPr>
          <w:rFonts w:ascii="Arial" w:hAnsi="Arial" w:cs="Arial"/>
          <w:sz w:val="24"/>
          <w:szCs w:val="24"/>
        </w:rPr>
        <w:t xml:space="preserve">- </w:t>
      </w:r>
      <w:r w:rsidR="00D13D9A" w:rsidRPr="00825DBA">
        <w:rPr>
          <w:rFonts w:ascii="Arial" w:hAnsi="Arial" w:cs="Arial"/>
          <w:sz w:val="24"/>
          <w:szCs w:val="24"/>
        </w:rPr>
        <w:t xml:space="preserve">nie otwarto jego likwidacji ani nie ogłoszono upadłości – wystawiony nie wcześniej niż 6 miesięcy przed upływem terminu składania </w:t>
      </w:r>
      <w:r w:rsidR="00D6592F">
        <w:rPr>
          <w:rFonts w:ascii="Arial" w:hAnsi="Arial" w:cs="Arial"/>
          <w:sz w:val="24"/>
          <w:szCs w:val="24"/>
        </w:rPr>
        <w:t>ofert</w:t>
      </w:r>
      <w:r w:rsidR="00D13D9A" w:rsidRPr="00825DBA">
        <w:rPr>
          <w:rFonts w:ascii="Arial" w:hAnsi="Arial" w:cs="Arial"/>
          <w:sz w:val="24"/>
          <w:szCs w:val="24"/>
        </w:rPr>
        <w:t>,</w:t>
      </w:r>
    </w:p>
    <w:p w:rsidR="00825DBA" w:rsidRDefault="00825DBA" w:rsidP="002D6661">
      <w:pPr>
        <w:spacing w:line="276" w:lineRule="auto"/>
        <w:ind w:left="1418"/>
        <w:jc w:val="both"/>
        <w:rPr>
          <w:rFonts w:ascii="Arial" w:hAnsi="Arial" w:cs="Arial"/>
          <w:sz w:val="24"/>
          <w:szCs w:val="24"/>
        </w:rPr>
      </w:pPr>
      <w:r w:rsidRPr="00825DBA">
        <w:rPr>
          <w:rFonts w:ascii="Arial" w:hAnsi="Arial" w:cs="Arial"/>
          <w:sz w:val="24"/>
          <w:szCs w:val="24"/>
        </w:rPr>
        <w:t xml:space="preserve">- </w:t>
      </w:r>
      <w:r w:rsidR="00D13D9A" w:rsidRPr="00825DBA">
        <w:rPr>
          <w:rFonts w:ascii="Arial" w:hAnsi="Arial" w:cs="Arial"/>
          <w:sz w:val="24"/>
          <w:szCs w:val="24"/>
        </w:rPr>
        <w:t>informację z odpowiedniego rejestru albo, w przypadku braku takiego rejestru, inny równoważny dokument wydany przez właściwy organ sądowy lub administracyjny kraju, w którym wykonawca ma siedzibę lub miejsce</w:t>
      </w:r>
      <w:r w:rsidR="00677802">
        <w:rPr>
          <w:rFonts w:ascii="Arial" w:hAnsi="Arial" w:cs="Arial"/>
          <w:sz w:val="24"/>
          <w:szCs w:val="24"/>
        </w:rPr>
        <w:t xml:space="preserve"> </w:t>
      </w:r>
      <w:r w:rsidR="00D13D9A" w:rsidRPr="00825DBA">
        <w:rPr>
          <w:rFonts w:ascii="Arial" w:hAnsi="Arial" w:cs="Arial"/>
          <w:sz w:val="24"/>
          <w:szCs w:val="24"/>
        </w:rPr>
        <w:lastRenderedPageBreak/>
        <w:t xml:space="preserve">zamieszkania lub miejsce zamieszkania ma osoba, której dotyczy informacja albo dokument, w zakresie określonym w art. 24 ust. 1 pkt 13, 14 i 21 ustawy wystawiony nie wcześniej niż 6 miesięcy przed upływem terminu składania </w:t>
      </w:r>
      <w:r w:rsidR="00D6592F">
        <w:rPr>
          <w:rFonts w:ascii="Arial" w:hAnsi="Arial" w:cs="Arial"/>
          <w:sz w:val="24"/>
          <w:szCs w:val="24"/>
        </w:rPr>
        <w:t>ofert</w:t>
      </w:r>
      <w:r w:rsidR="00D13D9A" w:rsidRPr="00825DBA">
        <w:rPr>
          <w:rFonts w:ascii="Arial" w:hAnsi="Arial" w:cs="Arial"/>
          <w:sz w:val="24"/>
          <w:szCs w:val="24"/>
        </w:rPr>
        <w:t>,</w:t>
      </w:r>
    </w:p>
    <w:p w:rsidR="00DD50FD" w:rsidRDefault="00DD50FD" w:rsidP="002D6661">
      <w:pPr>
        <w:spacing w:line="276" w:lineRule="auto"/>
        <w:ind w:left="1418"/>
        <w:jc w:val="both"/>
        <w:rPr>
          <w:rFonts w:ascii="Arial" w:hAnsi="Arial" w:cs="Arial"/>
          <w:sz w:val="24"/>
          <w:szCs w:val="24"/>
        </w:rPr>
      </w:pPr>
      <w:r w:rsidRPr="00825DBA">
        <w:rPr>
          <w:rFonts w:ascii="Arial" w:hAnsi="Arial" w:cs="Arial"/>
          <w:sz w:val="24"/>
          <w:szCs w:val="24"/>
        </w:rPr>
        <w:t>- nie zalega z uiszczaniem podatków, opłat, składek na ubezpieczenie społeczne i zdrowotne albo, że uzyskał przewidziane prawem zwolnienie, odroczenie lub rozłożenie na raty zaległych płatności lub wstrzymanie</w:t>
      </w:r>
      <w:r>
        <w:rPr>
          <w:rFonts w:ascii="Arial" w:hAnsi="Arial" w:cs="Arial"/>
          <w:sz w:val="24"/>
          <w:szCs w:val="24"/>
        </w:rPr>
        <w:br/>
      </w:r>
      <w:r w:rsidRPr="00825DBA">
        <w:rPr>
          <w:rFonts w:ascii="Arial" w:hAnsi="Arial" w:cs="Arial"/>
          <w:sz w:val="24"/>
          <w:szCs w:val="24"/>
        </w:rPr>
        <w:t xml:space="preserve">w całości wykonania decyzji właściwego organu, wystawiony nie wcześniej niż 3 miesiące przed upływem terminu składania </w:t>
      </w:r>
      <w:r w:rsidR="00D6592F">
        <w:rPr>
          <w:rFonts w:ascii="Arial" w:hAnsi="Arial" w:cs="Arial"/>
          <w:sz w:val="24"/>
          <w:szCs w:val="24"/>
        </w:rPr>
        <w:t>ofert</w:t>
      </w:r>
      <w:r>
        <w:rPr>
          <w:rFonts w:ascii="Arial" w:hAnsi="Arial" w:cs="Arial"/>
          <w:sz w:val="24"/>
          <w:szCs w:val="24"/>
        </w:rPr>
        <w:t>,</w:t>
      </w:r>
    </w:p>
    <w:p w:rsidR="00D13D9A" w:rsidRPr="00BC6955" w:rsidRDefault="00825DBA" w:rsidP="002D6661">
      <w:pPr>
        <w:spacing w:line="276" w:lineRule="auto"/>
        <w:ind w:left="1418"/>
        <w:jc w:val="both"/>
        <w:rPr>
          <w:rFonts w:ascii="Arial" w:hAnsi="Arial" w:cs="Arial"/>
          <w:sz w:val="24"/>
          <w:szCs w:val="24"/>
        </w:rPr>
      </w:pPr>
      <w:r w:rsidRPr="00BC6955">
        <w:rPr>
          <w:rFonts w:ascii="Arial" w:hAnsi="Arial" w:cs="Arial"/>
          <w:sz w:val="24"/>
          <w:szCs w:val="24"/>
        </w:rPr>
        <w:t xml:space="preserve">- </w:t>
      </w:r>
      <w:r w:rsidR="00D13D9A" w:rsidRPr="00BC6955">
        <w:rPr>
          <w:rFonts w:ascii="Arial" w:hAnsi="Arial" w:cs="Arial"/>
          <w:sz w:val="24"/>
          <w:szCs w:val="24"/>
        </w:rPr>
        <w:t xml:space="preserve">nie orzeczono wobec niego zakazu ubiegania się o zamówienie, wystawiony nie wcześniej niż 6 miesięcy przed upływem terminu składania </w:t>
      </w:r>
      <w:r w:rsidR="007416E7" w:rsidRPr="00BC6955">
        <w:rPr>
          <w:rFonts w:ascii="Arial" w:hAnsi="Arial" w:cs="Arial"/>
          <w:sz w:val="24"/>
          <w:szCs w:val="24"/>
        </w:rPr>
        <w:t>ofert</w:t>
      </w:r>
      <w:r w:rsidR="00D13D9A" w:rsidRPr="00BC6955">
        <w:rPr>
          <w:rFonts w:ascii="Arial" w:hAnsi="Arial" w:cs="Arial"/>
          <w:sz w:val="24"/>
          <w:szCs w:val="24"/>
        </w:rPr>
        <w:t xml:space="preserve">; </w:t>
      </w:r>
    </w:p>
    <w:p w:rsidR="00D13D9A" w:rsidRPr="005965F1" w:rsidRDefault="00D13D9A" w:rsidP="0086245F">
      <w:pPr>
        <w:numPr>
          <w:ilvl w:val="0"/>
          <w:numId w:val="39"/>
        </w:numPr>
        <w:spacing w:line="276" w:lineRule="auto"/>
        <w:ind w:left="1418"/>
        <w:jc w:val="both"/>
        <w:rPr>
          <w:rFonts w:ascii="Arial" w:hAnsi="Arial" w:cs="Arial"/>
          <w:color w:val="FF0000"/>
          <w:sz w:val="24"/>
          <w:szCs w:val="24"/>
        </w:rPr>
      </w:pPr>
      <w:r w:rsidRPr="00823F23">
        <w:rPr>
          <w:rStyle w:val="FontStyle25"/>
          <w:rFonts w:ascii="Arial" w:hAnsi="Arial" w:cs="Arial"/>
          <w:sz w:val="24"/>
          <w:szCs w:val="24"/>
        </w:rPr>
        <w:t>Jeżeli</w:t>
      </w:r>
      <w:r w:rsidRPr="00823F23">
        <w:rPr>
          <w:rFonts w:ascii="Arial" w:hAnsi="Arial" w:cs="Arial"/>
          <w:sz w:val="24"/>
          <w:szCs w:val="24"/>
        </w:rPr>
        <w:t xml:space="preserve"> w kraju, w którym wykonawca ma siedzibę lub miejsce zamieszkania lub miejsce zamieszkania ma osoba, której dokument dotyczy, nie wydaje się</w:t>
      </w:r>
      <w:r w:rsidR="00442743" w:rsidRPr="00823F23">
        <w:rPr>
          <w:rFonts w:ascii="Arial" w:hAnsi="Arial" w:cs="Arial"/>
          <w:sz w:val="24"/>
          <w:szCs w:val="24"/>
        </w:rPr>
        <w:br/>
      </w:r>
      <w:r w:rsidRPr="00823F23">
        <w:rPr>
          <w:rFonts w:ascii="Arial" w:hAnsi="Arial" w:cs="Arial"/>
          <w:sz w:val="24"/>
          <w:szCs w:val="24"/>
        </w:rPr>
        <w:t xml:space="preserve">dokumentów, o których mowa w </w:t>
      </w:r>
      <w:proofErr w:type="spellStart"/>
      <w:r w:rsidR="0069456F" w:rsidRPr="00823F23">
        <w:rPr>
          <w:rFonts w:ascii="Arial" w:hAnsi="Arial" w:cs="Arial"/>
          <w:sz w:val="24"/>
          <w:szCs w:val="24"/>
        </w:rPr>
        <w:t>ppkt</w:t>
      </w:r>
      <w:proofErr w:type="spellEnd"/>
      <w:r w:rsidR="00677802">
        <w:rPr>
          <w:rFonts w:ascii="Arial" w:hAnsi="Arial" w:cs="Arial"/>
          <w:sz w:val="24"/>
          <w:szCs w:val="24"/>
        </w:rPr>
        <w:t xml:space="preserve"> </w:t>
      </w:r>
      <w:r w:rsidR="007416E7">
        <w:rPr>
          <w:rFonts w:ascii="Arial" w:hAnsi="Arial" w:cs="Arial"/>
          <w:sz w:val="24"/>
          <w:szCs w:val="24"/>
        </w:rPr>
        <w:t>e</w:t>
      </w:r>
      <w:r w:rsidR="0069456F" w:rsidRPr="00823F23">
        <w:rPr>
          <w:rFonts w:ascii="Arial" w:hAnsi="Arial" w:cs="Arial"/>
          <w:sz w:val="24"/>
          <w:szCs w:val="24"/>
        </w:rPr>
        <w:t>)</w:t>
      </w:r>
      <w:r w:rsidRPr="00823F23">
        <w:rPr>
          <w:rFonts w:ascii="Arial" w:hAnsi="Arial" w:cs="Arial"/>
          <w:sz w:val="24"/>
          <w:szCs w:val="24"/>
        </w:rPr>
        <w:t>, zastępuje się je</w:t>
      </w:r>
      <w:r w:rsidR="00677802">
        <w:rPr>
          <w:rFonts w:ascii="Arial" w:hAnsi="Arial" w:cs="Arial"/>
          <w:sz w:val="24"/>
          <w:szCs w:val="24"/>
        </w:rPr>
        <w:t xml:space="preserve"> </w:t>
      </w:r>
      <w:r w:rsidRPr="00823F23">
        <w:rPr>
          <w:rFonts w:ascii="Arial" w:hAnsi="Arial" w:cs="Arial"/>
          <w:sz w:val="24"/>
          <w:szCs w:val="24"/>
        </w:rPr>
        <w:t>dokumentem zawierającym odpowiednio oświadczenie wykonawcy, ze</w:t>
      </w:r>
      <w:r w:rsidR="00677802">
        <w:rPr>
          <w:rFonts w:ascii="Arial" w:hAnsi="Arial" w:cs="Arial"/>
          <w:sz w:val="24"/>
          <w:szCs w:val="24"/>
        </w:rPr>
        <w:t xml:space="preserve"> </w:t>
      </w:r>
      <w:r w:rsidRPr="00823F23">
        <w:rPr>
          <w:rFonts w:ascii="Arial" w:hAnsi="Arial" w:cs="Arial"/>
          <w:sz w:val="24"/>
          <w:szCs w:val="24"/>
        </w:rPr>
        <w:t>wskazaniem osoby albo osób uprawnionych do jego reprezentacji, lub</w:t>
      </w:r>
      <w:r w:rsidR="00677802">
        <w:rPr>
          <w:rFonts w:ascii="Arial" w:hAnsi="Arial" w:cs="Arial"/>
          <w:sz w:val="24"/>
          <w:szCs w:val="24"/>
        </w:rPr>
        <w:t xml:space="preserve"> </w:t>
      </w:r>
      <w:r w:rsidRPr="00823F23">
        <w:rPr>
          <w:rFonts w:ascii="Arial" w:hAnsi="Arial" w:cs="Arial"/>
          <w:sz w:val="24"/>
          <w:szCs w:val="24"/>
        </w:rPr>
        <w:t xml:space="preserve">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Dla </w:t>
      </w:r>
      <w:r w:rsidR="005965F1" w:rsidRPr="00823F23">
        <w:rPr>
          <w:rFonts w:ascii="Arial" w:hAnsi="Arial" w:cs="Arial"/>
          <w:sz w:val="24"/>
          <w:szCs w:val="24"/>
        </w:rPr>
        <w:t>dokumentów, o których</w:t>
      </w:r>
      <w:r w:rsidRPr="00823F23">
        <w:rPr>
          <w:rFonts w:ascii="Arial" w:hAnsi="Arial" w:cs="Arial"/>
          <w:sz w:val="24"/>
          <w:szCs w:val="24"/>
        </w:rPr>
        <w:t xml:space="preserve"> mowa w punkcie a)</w:t>
      </w:r>
      <w:r w:rsidR="00B27D3B">
        <w:rPr>
          <w:rFonts w:ascii="Arial" w:hAnsi="Arial" w:cs="Arial"/>
          <w:sz w:val="24"/>
          <w:szCs w:val="24"/>
        </w:rPr>
        <w:t xml:space="preserve"> i b)</w:t>
      </w:r>
      <w:r w:rsidRPr="00823F23">
        <w:rPr>
          <w:rFonts w:ascii="Arial" w:hAnsi="Arial" w:cs="Arial"/>
          <w:sz w:val="24"/>
          <w:szCs w:val="24"/>
        </w:rPr>
        <w:t xml:space="preserve"> wystawione nie wcześniej niż 6 miesięcy przed upływem terminu składania </w:t>
      </w:r>
      <w:r w:rsidR="00D6592F">
        <w:rPr>
          <w:rFonts w:ascii="Arial" w:hAnsi="Arial" w:cs="Arial"/>
          <w:sz w:val="24"/>
          <w:szCs w:val="24"/>
        </w:rPr>
        <w:t xml:space="preserve">ofert </w:t>
      </w:r>
      <w:r w:rsidRPr="00823F23">
        <w:rPr>
          <w:rFonts w:ascii="Arial" w:hAnsi="Arial" w:cs="Arial"/>
          <w:sz w:val="24"/>
          <w:szCs w:val="24"/>
        </w:rPr>
        <w:t xml:space="preserve">oraz dla </w:t>
      </w:r>
      <w:r w:rsidR="005965F1" w:rsidRPr="00823F23">
        <w:rPr>
          <w:rFonts w:ascii="Arial" w:hAnsi="Arial" w:cs="Arial"/>
          <w:sz w:val="24"/>
          <w:szCs w:val="24"/>
        </w:rPr>
        <w:t>dokumentów, o których</w:t>
      </w:r>
      <w:r w:rsidRPr="00823F23">
        <w:rPr>
          <w:rFonts w:ascii="Arial" w:hAnsi="Arial" w:cs="Arial"/>
          <w:sz w:val="24"/>
          <w:szCs w:val="24"/>
        </w:rPr>
        <w:t xml:space="preserve"> mowa w punkcie</w:t>
      </w:r>
      <w:r w:rsidR="008F5DD4">
        <w:rPr>
          <w:rFonts w:ascii="Arial" w:hAnsi="Arial" w:cs="Arial"/>
          <w:sz w:val="24"/>
          <w:szCs w:val="24"/>
        </w:rPr>
        <w:t xml:space="preserve"> </w:t>
      </w:r>
      <w:r w:rsidR="007416E7">
        <w:rPr>
          <w:rFonts w:ascii="Arial" w:hAnsi="Arial" w:cs="Arial"/>
          <w:sz w:val="24"/>
          <w:szCs w:val="24"/>
        </w:rPr>
        <w:t>c</w:t>
      </w:r>
      <w:r w:rsidR="007416E7" w:rsidRPr="00823F23">
        <w:rPr>
          <w:rFonts w:ascii="Arial" w:hAnsi="Arial" w:cs="Arial"/>
          <w:sz w:val="24"/>
          <w:szCs w:val="24"/>
        </w:rPr>
        <w:t xml:space="preserve">) </w:t>
      </w:r>
      <w:r w:rsidR="007416E7">
        <w:rPr>
          <w:rFonts w:ascii="Arial" w:hAnsi="Arial" w:cs="Arial"/>
          <w:sz w:val="24"/>
          <w:szCs w:val="24"/>
        </w:rPr>
        <w:t xml:space="preserve">i d) </w:t>
      </w:r>
      <w:r w:rsidR="007416E7" w:rsidRPr="00823F23">
        <w:rPr>
          <w:rFonts w:ascii="Arial" w:hAnsi="Arial" w:cs="Arial"/>
          <w:sz w:val="24"/>
          <w:szCs w:val="24"/>
        </w:rPr>
        <w:t xml:space="preserve">nie wcześniej niż 3 miesiące przed upływem terminu składania </w:t>
      </w:r>
      <w:r w:rsidR="007416E7">
        <w:rPr>
          <w:rFonts w:ascii="Arial" w:hAnsi="Arial" w:cs="Arial"/>
          <w:sz w:val="24"/>
          <w:szCs w:val="24"/>
        </w:rPr>
        <w:t>ofert.</w:t>
      </w:r>
    </w:p>
    <w:p w:rsidR="007F26F7" w:rsidRPr="005F6867" w:rsidRDefault="007F26F7" w:rsidP="0086245F">
      <w:pPr>
        <w:numPr>
          <w:ilvl w:val="0"/>
          <w:numId w:val="39"/>
        </w:numPr>
        <w:spacing w:line="276" w:lineRule="auto"/>
        <w:ind w:left="1418"/>
        <w:jc w:val="both"/>
        <w:rPr>
          <w:rFonts w:ascii="Arial" w:hAnsi="Arial" w:cs="Arial"/>
          <w:color w:val="000000"/>
          <w:sz w:val="24"/>
          <w:szCs w:val="24"/>
        </w:rPr>
      </w:pPr>
      <w:r w:rsidRPr="005F6867">
        <w:rPr>
          <w:rFonts w:ascii="Arial" w:hAnsi="Arial" w:cs="Arial"/>
          <w:color w:val="000000"/>
          <w:sz w:val="24"/>
          <w:szCs w:val="24"/>
        </w:rPr>
        <w:t xml:space="preserve">Podmioty występujące wspólnie, każdy oddzielnie, przedstawią dokumenty wykazujące brak podstaw do wykluczenia z postępowania. </w:t>
      </w:r>
    </w:p>
    <w:p w:rsidR="00301431" w:rsidRPr="005F6867" w:rsidRDefault="00301431" w:rsidP="0086245F">
      <w:pPr>
        <w:numPr>
          <w:ilvl w:val="0"/>
          <w:numId w:val="39"/>
        </w:numPr>
        <w:spacing w:line="276" w:lineRule="auto"/>
        <w:ind w:left="1418"/>
        <w:jc w:val="both"/>
        <w:rPr>
          <w:rFonts w:ascii="Arial" w:hAnsi="Arial" w:cs="Arial"/>
          <w:sz w:val="24"/>
          <w:szCs w:val="24"/>
        </w:rPr>
      </w:pPr>
      <w:r w:rsidRPr="005F6867">
        <w:rPr>
          <w:rFonts w:ascii="Arial" w:hAnsi="Arial" w:cs="Arial"/>
          <w:sz w:val="24"/>
          <w:szCs w:val="24"/>
        </w:rPr>
        <w:t xml:space="preserve">Wykonawca, który zamierza powierzyć część zamówienia podwykonawcy, który nie jest </w:t>
      </w:r>
      <w:r w:rsidR="00D35337" w:rsidRPr="005F6867">
        <w:rPr>
          <w:rFonts w:ascii="Arial" w:hAnsi="Arial" w:cs="Arial"/>
          <w:sz w:val="24"/>
          <w:szCs w:val="24"/>
        </w:rPr>
        <w:t>podmiotem, na którego</w:t>
      </w:r>
      <w:r w:rsidRPr="005F6867">
        <w:rPr>
          <w:rFonts w:ascii="Arial" w:hAnsi="Arial" w:cs="Arial"/>
          <w:sz w:val="24"/>
          <w:szCs w:val="24"/>
        </w:rPr>
        <w:t xml:space="preserve"> zdolności polega na zasadach określonych w art. 22a ustawy, musi udowodnić zamawiającemu, że realizując zamówienie będzie dysponował niezbędnymi zasobami tych podmiotów. </w:t>
      </w:r>
    </w:p>
    <w:p w:rsidR="005313BF" w:rsidRPr="005F6867" w:rsidRDefault="005313BF" w:rsidP="0086245F">
      <w:pPr>
        <w:numPr>
          <w:ilvl w:val="0"/>
          <w:numId w:val="39"/>
        </w:numPr>
        <w:spacing w:line="276" w:lineRule="auto"/>
        <w:ind w:left="1418"/>
        <w:jc w:val="both"/>
        <w:rPr>
          <w:rFonts w:ascii="Arial" w:hAnsi="Arial" w:cs="Arial"/>
          <w:color w:val="000000"/>
          <w:sz w:val="24"/>
          <w:szCs w:val="24"/>
        </w:rPr>
      </w:pPr>
      <w:r w:rsidRPr="005F6867">
        <w:rPr>
          <w:rFonts w:ascii="Arial" w:hAnsi="Arial" w:cs="Arial"/>
          <w:sz w:val="24"/>
          <w:szCs w:val="24"/>
        </w:rPr>
        <w:t>Wykonawca</w:t>
      </w:r>
      <w:r w:rsidRPr="005F6867">
        <w:rPr>
          <w:rFonts w:ascii="Arial" w:eastAsia="Times-New-Roman" w:hAnsi="Arial" w:cs="Arial"/>
          <w:sz w:val="24"/>
          <w:szCs w:val="24"/>
        </w:rPr>
        <w:t xml:space="preserve"> w terminie 3 dni od dnia zamieszczenia na stronie internetowej informacji z otwarcia ofert, o której mowa w art. 86 ust. 5 przekazuje zamawiającemu oświadczenie wykonawcy o przynależności albo braku przynależności do tej samej grupy kapitałowej; w przypadku przynależności do tej samej grupy kapitałowej wykonawca może złożyć wraz z oświadczeniem dokumenty bądź in</w:t>
      </w:r>
      <w:r w:rsidRPr="005F6867">
        <w:rPr>
          <w:rFonts w:ascii="Arial" w:eastAsia="Times-New-Roman" w:hAnsi="Arial" w:cs="Arial"/>
          <w:sz w:val="24"/>
          <w:szCs w:val="24"/>
        </w:rPr>
        <w:softHyphen/>
        <w:t>formacje potwierdzające, że powiązania z innym wykonawcą nie prowadzą do zakłócenia konkurencji w postępowaniu. Brak oświadczenia stanowi podstawę do wykluczenia wykonawcy z postępowania.</w:t>
      </w:r>
    </w:p>
    <w:p w:rsidR="00B65DA8" w:rsidRPr="005F6867" w:rsidRDefault="00B65DA8" w:rsidP="0086245F">
      <w:pPr>
        <w:numPr>
          <w:ilvl w:val="0"/>
          <w:numId w:val="39"/>
        </w:numPr>
        <w:spacing w:line="276" w:lineRule="auto"/>
        <w:ind w:left="1418"/>
        <w:jc w:val="both"/>
        <w:rPr>
          <w:rStyle w:val="FontStyle33"/>
          <w:rFonts w:ascii="Arial" w:hAnsi="Arial" w:cs="Arial"/>
          <w:b/>
          <w:bCs/>
          <w:sz w:val="24"/>
          <w:szCs w:val="24"/>
        </w:rPr>
      </w:pPr>
      <w:r w:rsidRPr="005F6867">
        <w:rPr>
          <w:rFonts w:ascii="Arial" w:hAnsi="Arial" w:cs="Arial"/>
          <w:sz w:val="24"/>
          <w:szCs w:val="24"/>
        </w:rPr>
        <w:t>Na</w:t>
      </w:r>
      <w:r w:rsidRPr="005F6867">
        <w:rPr>
          <w:rStyle w:val="FontStyle33"/>
          <w:rFonts w:ascii="Arial" w:hAnsi="Arial" w:cs="Arial"/>
          <w:sz w:val="24"/>
          <w:szCs w:val="24"/>
        </w:rPr>
        <w:t xml:space="preserve"> podstawie </w:t>
      </w:r>
      <w:r w:rsidR="00D71006">
        <w:rPr>
          <w:rStyle w:val="FontStyle33"/>
          <w:rFonts w:ascii="Arial" w:hAnsi="Arial" w:cs="Arial"/>
          <w:sz w:val="24"/>
          <w:szCs w:val="24"/>
        </w:rPr>
        <w:t>art.</w:t>
      </w:r>
      <w:r w:rsidRPr="005F6867">
        <w:rPr>
          <w:rStyle w:val="FontStyle33"/>
          <w:rFonts w:ascii="Arial" w:hAnsi="Arial" w:cs="Arial"/>
          <w:sz w:val="24"/>
          <w:szCs w:val="24"/>
        </w:rPr>
        <w:t xml:space="preserve"> 22d ust. 2 </w:t>
      </w:r>
      <w:r w:rsidR="00D478C8" w:rsidRPr="005F6867">
        <w:rPr>
          <w:rStyle w:val="FontStyle33"/>
          <w:rFonts w:ascii="Arial" w:hAnsi="Arial" w:cs="Arial"/>
          <w:sz w:val="24"/>
          <w:szCs w:val="24"/>
        </w:rPr>
        <w:t>ustawy</w:t>
      </w:r>
      <w:r w:rsidRPr="005F6867">
        <w:rPr>
          <w:rStyle w:val="FontStyle33"/>
          <w:rFonts w:ascii="Arial" w:hAnsi="Arial" w:cs="Arial"/>
          <w:sz w:val="24"/>
          <w:szCs w:val="24"/>
        </w:rPr>
        <w:t xml:space="preserve"> 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470D8D" w:rsidRDefault="00470D8D" w:rsidP="0086245F">
      <w:pPr>
        <w:pStyle w:val="Style15"/>
        <w:widowControl/>
        <w:numPr>
          <w:ilvl w:val="0"/>
          <w:numId w:val="17"/>
        </w:numPr>
        <w:spacing w:line="276" w:lineRule="auto"/>
        <w:ind w:left="993" w:hanging="357"/>
        <w:rPr>
          <w:rFonts w:ascii="Arial" w:hAnsi="Arial" w:cs="Arial"/>
          <w:b/>
          <w:color w:val="000000"/>
        </w:rPr>
      </w:pPr>
      <w:r w:rsidRPr="00244C75">
        <w:rPr>
          <w:rFonts w:ascii="Arial" w:hAnsi="Arial" w:cs="Arial"/>
          <w:b/>
          <w:color w:val="000000"/>
        </w:rPr>
        <w:lastRenderedPageBreak/>
        <w:t>W celu potwierdzenia spełniania warunków udziału w postępowaniu</w:t>
      </w:r>
      <w:r w:rsidR="00A5349D">
        <w:rPr>
          <w:rFonts w:ascii="Arial" w:hAnsi="Arial" w:cs="Arial"/>
          <w:b/>
          <w:color w:val="000000"/>
        </w:rPr>
        <w:t>:</w:t>
      </w:r>
    </w:p>
    <w:p w:rsidR="0066195F" w:rsidRDefault="00791D00" w:rsidP="0086245F">
      <w:pPr>
        <w:numPr>
          <w:ilvl w:val="0"/>
          <w:numId w:val="31"/>
        </w:numPr>
        <w:tabs>
          <w:tab w:val="left" w:pos="-4680"/>
        </w:tabs>
        <w:spacing w:line="276" w:lineRule="auto"/>
        <w:ind w:left="1418" w:hanging="425"/>
        <w:jc w:val="both"/>
        <w:rPr>
          <w:rFonts w:ascii="Arial" w:hAnsi="Arial" w:cs="Arial"/>
          <w:b/>
          <w:sz w:val="24"/>
          <w:szCs w:val="24"/>
        </w:rPr>
      </w:pPr>
      <w:proofErr w:type="gramStart"/>
      <w:r>
        <w:rPr>
          <w:rFonts w:ascii="Arial" w:hAnsi="Arial" w:cs="Arial"/>
          <w:b/>
          <w:sz w:val="24"/>
          <w:szCs w:val="24"/>
        </w:rPr>
        <w:t>w</w:t>
      </w:r>
      <w:proofErr w:type="gramEnd"/>
      <w:r>
        <w:rPr>
          <w:rFonts w:ascii="Arial" w:hAnsi="Arial" w:cs="Arial"/>
          <w:b/>
          <w:sz w:val="24"/>
          <w:szCs w:val="24"/>
        </w:rPr>
        <w:t xml:space="preserve"> zakresie </w:t>
      </w:r>
      <w:r w:rsidRPr="00DC71EA">
        <w:rPr>
          <w:rFonts w:ascii="Arial" w:hAnsi="Arial" w:cs="Arial"/>
          <w:b/>
          <w:sz w:val="24"/>
          <w:szCs w:val="24"/>
        </w:rPr>
        <w:t>sytuacji ekonomicznej lub finansowej</w:t>
      </w:r>
    </w:p>
    <w:p w:rsidR="00A5349D" w:rsidRPr="0066195F" w:rsidRDefault="0066195F" w:rsidP="00FD5C48">
      <w:pPr>
        <w:tabs>
          <w:tab w:val="left" w:pos="-4680"/>
        </w:tabs>
        <w:spacing w:line="276" w:lineRule="auto"/>
        <w:ind w:left="1418"/>
        <w:jc w:val="both"/>
        <w:rPr>
          <w:rFonts w:ascii="Arial" w:hAnsi="Arial" w:cs="Arial"/>
          <w:b/>
          <w:sz w:val="24"/>
          <w:szCs w:val="24"/>
        </w:rPr>
      </w:pPr>
      <w:r>
        <w:rPr>
          <w:rFonts w:ascii="Arial" w:hAnsi="Arial" w:cs="Arial"/>
          <w:b/>
          <w:sz w:val="24"/>
          <w:szCs w:val="24"/>
        </w:rPr>
        <w:t>I</w:t>
      </w:r>
      <w:r w:rsidR="00A5349D" w:rsidRPr="0066195F">
        <w:rPr>
          <w:rFonts w:ascii="Arial" w:hAnsi="Arial" w:cs="Arial"/>
          <w:b/>
          <w:sz w:val="24"/>
          <w:szCs w:val="24"/>
        </w:rPr>
        <w:t>nformacji banku lub spółdzielczej kasy oszczędnościowo-kredytowej,</w:t>
      </w:r>
      <w:r w:rsidR="00A5349D" w:rsidRPr="0066195F">
        <w:rPr>
          <w:rFonts w:ascii="Arial" w:hAnsi="Arial" w:cs="Arial"/>
          <w:sz w:val="24"/>
          <w:szCs w:val="24"/>
        </w:rPr>
        <w:t xml:space="preserve"> potwierdzającej wysokość posiadanych środków finansowych lub zdolność kredytową Wykonawcy w okresie nie wcześniejszym niż </w:t>
      </w:r>
      <w:r w:rsidR="00A5349D" w:rsidRPr="0066195F">
        <w:rPr>
          <w:rFonts w:ascii="Arial" w:hAnsi="Arial" w:cs="Arial"/>
          <w:sz w:val="24"/>
          <w:szCs w:val="24"/>
          <w:u w:val="single"/>
        </w:rPr>
        <w:t>1 miesiąc</w:t>
      </w:r>
      <w:r w:rsidR="00A5349D" w:rsidRPr="0066195F">
        <w:rPr>
          <w:rFonts w:ascii="Arial" w:hAnsi="Arial" w:cs="Arial"/>
          <w:sz w:val="24"/>
          <w:szCs w:val="24"/>
        </w:rPr>
        <w:t xml:space="preserve"> przed upływem terminu składania ofert w </w:t>
      </w:r>
      <w:proofErr w:type="gramStart"/>
      <w:r w:rsidR="00A5349D" w:rsidRPr="0066195F">
        <w:rPr>
          <w:rFonts w:ascii="Arial" w:hAnsi="Arial" w:cs="Arial"/>
          <w:sz w:val="24"/>
          <w:szCs w:val="24"/>
        </w:rPr>
        <w:t>wysokości co</w:t>
      </w:r>
      <w:proofErr w:type="gramEnd"/>
      <w:r w:rsidR="00A5349D" w:rsidRPr="0066195F">
        <w:rPr>
          <w:rFonts w:ascii="Arial" w:hAnsi="Arial" w:cs="Arial"/>
          <w:sz w:val="24"/>
          <w:szCs w:val="24"/>
        </w:rPr>
        <w:t xml:space="preserve"> najmniej:</w:t>
      </w:r>
    </w:p>
    <w:p w:rsidR="00A5349D" w:rsidRPr="001625AB" w:rsidRDefault="00A5349D" w:rsidP="0086245F">
      <w:pPr>
        <w:pStyle w:val="Akapitzlist"/>
        <w:widowControl w:val="0"/>
        <w:numPr>
          <w:ilvl w:val="0"/>
          <w:numId w:val="32"/>
        </w:numPr>
        <w:autoSpaceDE w:val="0"/>
        <w:autoSpaceDN w:val="0"/>
        <w:adjustRightInd w:val="0"/>
        <w:spacing w:line="276" w:lineRule="auto"/>
        <w:ind w:left="1985"/>
        <w:contextualSpacing/>
        <w:jc w:val="both"/>
        <w:rPr>
          <w:rFonts w:ascii="Arial" w:hAnsi="Arial" w:cs="Arial"/>
          <w:b/>
          <w:sz w:val="24"/>
          <w:szCs w:val="24"/>
        </w:rPr>
      </w:pPr>
      <w:r w:rsidRPr="001625AB">
        <w:rPr>
          <w:rFonts w:ascii="Arial" w:hAnsi="Arial" w:cs="Arial"/>
          <w:b/>
          <w:sz w:val="24"/>
          <w:szCs w:val="24"/>
        </w:rPr>
        <w:t xml:space="preserve">część I </w:t>
      </w:r>
      <w:proofErr w:type="gramStart"/>
      <w:r w:rsidRPr="001625AB">
        <w:rPr>
          <w:rFonts w:ascii="Arial" w:hAnsi="Arial" w:cs="Arial"/>
          <w:b/>
          <w:sz w:val="24"/>
          <w:szCs w:val="24"/>
        </w:rPr>
        <w:t>zamówienia</w:t>
      </w:r>
      <w:r w:rsidR="001625AB">
        <w:rPr>
          <w:rFonts w:ascii="Arial" w:hAnsi="Arial" w:cs="Arial"/>
          <w:b/>
          <w:sz w:val="24"/>
          <w:szCs w:val="24"/>
        </w:rPr>
        <w:tab/>
      </w:r>
      <w:r w:rsidRPr="001625AB">
        <w:rPr>
          <w:rFonts w:ascii="Arial" w:hAnsi="Arial" w:cs="Arial"/>
          <w:b/>
          <w:sz w:val="24"/>
          <w:szCs w:val="24"/>
        </w:rPr>
        <w:tab/>
        <w:t xml:space="preserve">  –  </w:t>
      </w:r>
      <w:r w:rsidR="001625AB" w:rsidRPr="001625AB">
        <w:rPr>
          <w:rFonts w:ascii="Arial" w:hAnsi="Arial" w:cs="Arial"/>
          <w:b/>
          <w:sz w:val="24"/>
          <w:szCs w:val="24"/>
        </w:rPr>
        <w:t>1</w:t>
      </w:r>
      <w:r w:rsidR="007A30A5">
        <w:rPr>
          <w:rFonts w:ascii="Arial" w:hAnsi="Arial" w:cs="Arial"/>
          <w:b/>
          <w:sz w:val="24"/>
          <w:szCs w:val="24"/>
        </w:rPr>
        <w:t> </w:t>
      </w:r>
      <w:r w:rsidR="00A947C1" w:rsidRPr="001625AB">
        <w:rPr>
          <w:rFonts w:ascii="Arial" w:hAnsi="Arial" w:cs="Arial"/>
          <w:b/>
          <w:sz w:val="24"/>
          <w:szCs w:val="24"/>
        </w:rPr>
        <w:t>500</w:t>
      </w:r>
      <w:r w:rsidR="007A30A5">
        <w:rPr>
          <w:rFonts w:ascii="Arial" w:hAnsi="Arial" w:cs="Arial"/>
          <w:b/>
          <w:sz w:val="24"/>
          <w:szCs w:val="24"/>
        </w:rPr>
        <w:t xml:space="preserve"> </w:t>
      </w:r>
      <w:r w:rsidR="00E41325" w:rsidRPr="001625AB">
        <w:rPr>
          <w:rFonts w:ascii="Arial" w:hAnsi="Arial" w:cs="Arial"/>
          <w:b/>
          <w:sz w:val="24"/>
          <w:szCs w:val="24"/>
        </w:rPr>
        <w:t>000</w:t>
      </w:r>
      <w:r w:rsidRPr="001625AB">
        <w:rPr>
          <w:rFonts w:ascii="Arial" w:hAnsi="Arial" w:cs="Arial"/>
          <w:b/>
          <w:sz w:val="24"/>
          <w:szCs w:val="24"/>
        </w:rPr>
        <w:t>,00 zł</w:t>
      </w:r>
      <w:proofErr w:type="gramEnd"/>
      <w:r w:rsidRPr="001625AB">
        <w:rPr>
          <w:rFonts w:ascii="Arial" w:hAnsi="Arial" w:cs="Arial"/>
          <w:b/>
          <w:sz w:val="24"/>
          <w:szCs w:val="24"/>
        </w:rPr>
        <w:t>,</w:t>
      </w:r>
    </w:p>
    <w:p w:rsidR="00A947C1" w:rsidRPr="001625AB" w:rsidRDefault="00A947C1" w:rsidP="0086245F">
      <w:pPr>
        <w:pStyle w:val="Akapitzlist"/>
        <w:widowControl w:val="0"/>
        <w:numPr>
          <w:ilvl w:val="0"/>
          <w:numId w:val="32"/>
        </w:numPr>
        <w:autoSpaceDE w:val="0"/>
        <w:autoSpaceDN w:val="0"/>
        <w:adjustRightInd w:val="0"/>
        <w:spacing w:line="276" w:lineRule="auto"/>
        <w:ind w:left="1985"/>
        <w:contextualSpacing/>
        <w:jc w:val="both"/>
        <w:rPr>
          <w:rFonts w:ascii="Arial" w:hAnsi="Arial" w:cs="Arial"/>
          <w:b/>
          <w:sz w:val="24"/>
          <w:szCs w:val="24"/>
        </w:rPr>
      </w:pPr>
      <w:r w:rsidRPr="001625AB">
        <w:rPr>
          <w:rFonts w:ascii="Arial" w:hAnsi="Arial" w:cs="Arial"/>
          <w:b/>
          <w:sz w:val="24"/>
          <w:szCs w:val="24"/>
        </w:rPr>
        <w:t xml:space="preserve">część II </w:t>
      </w:r>
      <w:proofErr w:type="gramStart"/>
      <w:r w:rsidRPr="001625AB">
        <w:rPr>
          <w:rFonts w:ascii="Arial" w:hAnsi="Arial" w:cs="Arial"/>
          <w:b/>
          <w:sz w:val="24"/>
          <w:szCs w:val="24"/>
        </w:rPr>
        <w:t>zamówienia</w:t>
      </w:r>
      <w:r w:rsidRPr="001625AB">
        <w:rPr>
          <w:rFonts w:ascii="Arial" w:hAnsi="Arial" w:cs="Arial"/>
          <w:b/>
          <w:sz w:val="24"/>
          <w:szCs w:val="24"/>
        </w:rPr>
        <w:tab/>
      </w:r>
      <w:r w:rsidR="001625AB">
        <w:rPr>
          <w:rFonts w:ascii="Arial" w:hAnsi="Arial" w:cs="Arial"/>
          <w:b/>
          <w:sz w:val="24"/>
          <w:szCs w:val="24"/>
        </w:rPr>
        <w:tab/>
      </w:r>
      <w:r w:rsidRPr="001625AB">
        <w:rPr>
          <w:rFonts w:ascii="Arial" w:hAnsi="Arial" w:cs="Arial"/>
          <w:b/>
          <w:sz w:val="24"/>
          <w:szCs w:val="24"/>
        </w:rPr>
        <w:t xml:space="preserve">  –  </w:t>
      </w:r>
      <w:r w:rsidR="001625AB" w:rsidRPr="001625AB">
        <w:rPr>
          <w:rFonts w:ascii="Arial" w:hAnsi="Arial" w:cs="Arial"/>
          <w:b/>
          <w:sz w:val="24"/>
          <w:szCs w:val="24"/>
        </w:rPr>
        <w:t xml:space="preserve">1 </w:t>
      </w:r>
      <w:r w:rsidRPr="001625AB">
        <w:rPr>
          <w:rFonts w:ascii="Arial" w:hAnsi="Arial" w:cs="Arial"/>
          <w:b/>
          <w:sz w:val="24"/>
          <w:szCs w:val="24"/>
        </w:rPr>
        <w:t>500 000,00 zł</w:t>
      </w:r>
      <w:proofErr w:type="gramEnd"/>
    </w:p>
    <w:p w:rsidR="00FD5C48" w:rsidRPr="001625AB" w:rsidRDefault="00FD5C48" w:rsidP="0086245F">
      <w:pPr>
        <w:pStyle w:val="Akapitzlist"/>
        <w:widowControl w:val="0"/>
        <w:numPr>
          <w:ilvl w:val="0"/>
          <w:numId w:val="32"/>
        </w:numPr>
        <w:autoSpaceDE w:val="0"/>
        <w:autoSpaceDN w:val="0"/>
        <w:adjustRightInd w:val="0"/>
        <w:spacing w:line="276" w:lineRule="auto"/>
        <w:ind w:left="1985"/>
        <w:contextualSpacing/>
        <w:jc w:val="both"/>
        <w:rPr>
          <w:rFonts w:ascii="Arial" w:hAnsi="Arial" w:cs="Arial"/>
          <w:b/>
          <w:sz w:val="24"/>
          <w:szCs w:val="24"/>
        </w:rPr>
      </w:pPr>
      <w:r w:rsidRPr="001625AB">
        <w:rPr>
          <w:rFonts w:ascii="Arial" w:hAnsi="Arial" w:cs="Arial"/>
          <w:b/>
          <w:sz w:val="24"/>
          <w:szCs w:val="24"/>
        </w:rPr>
        <w:t>część I</w:t>
      </w:r>
      <w:r w:rsidR="001625AB" w:rsidRPr="001625AB">
        <w:rPr>
          <w:rFonts w:ascii="Arial" w:hAnsi="Arial" w:cs="Arial"/>
          <w:b/>
          <w:sz w:val="24"/>
          <w:szCs w:val="24"/>
        </w:rPr>
        <w:t>I</w:t>
      </w:r>
      <w:r w:rsidRPr="001625AB">
        <w:rPr>
          <w:rFonts w:ascii="Arial" w:hAnsi="Arial" w:cs="Arial"/>
          <w:b/>
          <w:sz w:val="24"/>
          <w:szCs w:val="24"/>
        </w:rPr>
        <w:t xml:space="preserve">I </w:t>
      </w:r>
      <w:proofErr w:type="gramStart"/>
      <w:r w:rsidRPr="001625AB">
        <w:rPr>
          <w:rFonts w:ascii="Arial" w:hAnsi="Arial" w:cs="Arial"/>
          <w:b/>
          <w:sz w:val="24"/>
          <w:szCs w:val="24"/>
        </w:rPr>
        <w:t>zamówienia</w:t>
      </w:r>
      <w:r w:rsidR="001625AB">
        <w:rPr>
          <w:rFonts w:ascii="Arial" w:hAnsi="Arial" w:cs="Arial"/>
          <w:b/>
          <w:sz w:val="24"/>
          <w:szCs w:val="24"/>
        </w:rPr>
        <w:tab/>
      </w:r>
      <w:r w:rsidRPr="001625AB">
        <w:rPr>
          <w:rFonts w:ascii="Arial" w:hAnsi="Arial" w:cs="Arial"/>
          <w:b/>
          <w:sz w:val="24"/>
          <w:szCs w:val="24"/>
        </w:rPr>
        <w:t xml:space="preserve">  –  </w:t>
      </w:r>
      <w:r w:rsidR="001625AB" w:rsidRPr="001625AB">
        <w:rPr>
          <w:rFonts w:ascii="Arial" w:hAnsi="Arial" w:cs="Arial"/>
          <w:b/>
          <w:sz w:val="24"/>
          <w:szCs w:val="24"/>
        </w:rPr>
        <w:t xml:space="preserve">1 </w:t>
      </w:r>
      <w:r w:rsidRPr="001625AB">
        <w:rPr>
          <w:rFonts w:ascii="Arial" w:hAnsi="Arial" w:cs="Arial"/>
          <w:b/>
          <w:sz w:val="24"/>
          <w:szCs w:val="24"/>
        </w:rPr>
        <w:t>500 000,00 zł</w:t>
      </w:r>
      <w:proofErr w:type="gramEnd"/>
    </w:p>
    <w:p w:rsidR="00A5349D" w:rsidRPr="001625AB" w:rsidRDefault="00A5349D" w:rsidP="0086245F">
      <w:pPr>
        <w:pStyle w:val="Akapitzlist"/>
        <w:widowControl w:val="0"/>
        <w:numPr>
          <w:ilvl w:val="0"/>
          <w:numId w:val="32"/>
        </w:numPr>
        <w:autoSpaceDE w:val="0"/>
        <w:autoSpaceDN w:val="0"/>
        <w:adjustRightInd w:val="0"/>
        <w:spacing w:line="276" w:lineRule="auto"/>
        <w:ind w:left="1985"/>
        <w:contextualSpacing/>
        <w:jc w:val="both"/>
        <w:rPr>
          <w:rFonts w:ascii="Arial" w:hAnsi="Arial" w:cs="Arial"/>
          <w:b/>
          <w:sz w:val="24"/>
          <w:szCs w:val="24"/>
        </w:rPr>
      </w:pPr>
      <w:r w:rsidRPr="001625AB">
        <w:rPr>
          <w:rFonts w:ascii="Arial" w:hAnsi="Arial" w:cs="Arial"/>
          <w:b/>
          <w:sz w:val="24"/>
          <w:szCs w:val="24"/>
        </w:rPr>
        <w:t xml:space="preserve">część </w:t>
      </w:r>
      <w:r w:rsidR="005C229A" w:rsidRPr="001625AB">
        <w:rPr>
          <w:rFonts w:ascii="Arial" w:hAnsi="Arial" w:cs="Arial"/>
          <w:b/>
          <w:sz w:val="24"/>
          <w:szCs w:val="24"/>
        </w:rPr>
        <w:t>I</w:t>
      </w:r>
      <w:r w:rsidR="001625AB" w:rsidRPr="001625AB">
        <w:rPr>
          <w:rFonts w:ascii="Arial" w:hAnsi="Arial" w:cs="Arial"/>
          <w:b/>
          <w:sz w:val="24"/>
          <w:szCs w:val="24"/>
        </w:rPr>
        <w:t>V</w:t>
      </w:r>
      <w:r w:rsidR="00CA1DD5">
        <w:rPr>
          <w:rFonts w:ascii="Arial" w:hAnsi="Arial" w:cs="Arial"/>
          <w:b/>
          <w:sz w:val="24"/>
          <w:szCs w:val="24"/>
        </w:rPr>
        <w:t xml:space="preserve"> </w:t>
      </w:r>
      <w:proofErr w:type="gramStart"/>
      <w:r w:rsidRPr="001625AB">
        <w:rPr>
          <w:rFonts w:ascii="Arial" w:hAnsi="Arial" w:cs="Arial"/>
          <w:b/>
          <w:sz w:val="24"/>
          <w:szCs w:val="24"/>
        </w:rPr>
        <w:t>zamówienia</w:t>
      </w:r>
      <w:r w:rsidR="001625AB">
        <w:rPr>
          <w:rFonts w:ascii="Arial" w:hAnsi="Arial" w:cs="Arial"/>
          <w:b/>
          <w:sz w:val="24"/>
          <w:szCs w:val="24"/>
        </w:rPr>
        <w:tab/>
      </w:r>
      <w:r w:rsidRPr="001625AB">
        <w:rPr>
          <w:rFonts w:ascii="Arial" w:hAnsi="Arial" w:cs="Arial"/>
          <w:b/>
          <w:sz w:val="24"/>
          <w:szCs w:val="24"/>
        </w:rPr>
        <w:t xml:space="preserve">  –</w:t>
      </w:r>
      <w:r w:rsidR="00CA1DD5">
        <w:rPr>
          <w:rFonts w:ascii="Arial" w:hAnsi="Arial" w:cs="Arial"/>
          <w:b/>
          <w:sz w:val="24"/>
          <w:szCs w:val="24"/>
        </w:rPr>
        <w:t xml:space="preserve">    </w:t>
      </w:r>
      <w:r w:rsidRPr="001625AB">
        <w:rPr>
          <w:rFonts w:ascii="Arial" w:hAnsi="Arial" w:cs="Arial"/>
          <w:b/>
          <w:sz w:val="24"/>
          <w:szCs w:val="24"/>
        </w:rPr>
        <w:t xml:space="preserve"> </w:t>
      </w:r>
      <w:r w:rsidR="001625AB" w:rsidRPr="001625AB">
        <w:rPr>
          <w:rFonts w:ascii="Arial" w:hAnsi="Arial" w:cs="Arial"/>
          <w:b/>
          <w:sz w:val="24"/>
          <w:szCs w:val="24"/>
        </w:rPr>
        <w:t>4</w:t>
      </w:r>
      <w:r w:rsidR="00E41325" w:rsidRPr="001625AB">
        <w:rPr>
          <w:rFonts w:ascii="Arial" w:hAnsi="Arial" w:cs="Arial"/>
          <w:b/>
          <w:sz w:val="24"/>
          <w:szCs w:val="24"/>
        </w:rPr>
        <w:t>00</w:t>
      </w:r>
      <w:r w:rsidRPr="001625AB">
        <w:rPr>
          <w:rFonts w:ascii="Arial" w:hAnsi="Arial" w:cs="Arial"/>
          <w:b/>
          <w:sz w:val="24"/>
          <w:szCs w:val="24"/>
        </w:rPr>
        <w:t> </w:t>
      </w:r>
      <w:r w:rsidR="00E41325" w:rsidRPr="001625AB">
        <w:rPr>
          <w:rFonts w:ascii="Arial" w:hAnsi="Arial" w:cs="Arial"/>
          <w:b/>
          <w:sz w:val="24"/>
          <w:szCs w:val="24"/>
        </w:rPr>
        <w:t>000</w:t>
      </w:r>
      <w:r w:rsidRPr="001625AB">
        <w:rPr>
          <w:rFonts w:ascii="Arial" w:hAnsi="Arial" w:cs="Arial"/>
          <w:b/>
          <w:sz w:val="24"/>
          <w:szCs w:val="24"/>
        </w:rPr>
        <w:t>,00 zł</w:t>
      </w:r>
      <w:proofErr w:type="gramEnd"/>
    </w:p>
    <w:p w:rsidR="00A5349D" w:rsidRPr="00A947C1" w:rsidRDefault="00A5349D" w:rsidP="00A5349D">
      <w:pPr>
        <w:widowControl w:val="0"/>
        <w:autoSpaceDE w:val="0"/>
        <w:autoSpaceDN w:val="0"/>
        <w:adjustRightInd w:val="0"/>
        <w:jc w:val="both"/>
        <w:rPr>
          <w:rFonts w:ascii="Arial" w:hAnsi="Arial" w:cs="Arial"/>
          <w:b/>
          <w:sz w:val="24"/>
          <w:szCs w:val="24"/>
        </w:rPr>
      </w:pPr>
    </w:p>
    <w:p w:rsidR="00A5349D" w:rsidRPr="00A947C1" w:rsidRDefault="00A5349D" w:rsidP="005F6867">
      <w:pPr>
        <w:pStyle w:val="pkt"/>
        <w:spacing w:before="0" w:after="0"/>
        <w:ind w:left="993" w:firstLine="0"/>
        <w:rPr>
          <w:rFonts w:ascii="Arial" w:hAnsi="Arial" w:cs="Arial"/>
          <w:b/>
        </w:rPr>
      </w:pPr>
      <w:r w:rsidRPr="00A947C1">
        <w:rPr>
          <w:rFonts w:ascii="Arial" w:hAnsi="Arial" w:cs="Arial"/>
          <w:b/>
        </w:rPr>
        <w:t>Uwaga:</w:t>
      </w:r>
    </w:p>
    <w:p w:rsidR="00A5349D" w:rsidRPr="00A947C1" w:rsidRDefault="00A5349D" w:rsidP="0086245F">
      <w:pPr>
        <w:pStyle w:val="pkt"/>
        <w:numPr>
          <w:ilvl w:val="0"/>
          <w:numId w:val="34"/>
        </w:numPr>
        <w:spacing w:line="276" w:lineRule="auto"/>
        <w:rPr>
          <w:rFonts w:ascii="Arial" w:hAnsi="Arial" w:cs="Arial"/>
        </w:rPr>
      </w:pPr>
      <w:r w:rsidRPr="00A947C1">
        <w:rPr>
          <w:rFonts w:ascii="Arial" w:hAnsi="Arial" w:cs="Arial"/>
        </w:rPr>
        <w:t xml:space="preserve">W </w:t>
      </w:r>
      <w:r w:rsidR="003479BC" w:rsidRPr="00A947C1">
        <w:rPr>
          <w:rFonts w:ascii="Arial" w:hAnsi="Arial" w:cs="Arial"/>
        </w:rPr>
        <w:t>przypadku, kiedy</w:t>
      </w:r>
      <w:r w:rsidRPr="00A947C1">
        <w:rPr>
          <w:rFonts w:ascii="Arial" w:hAnsi="Arial" w:cs="Arial"/>
        </w:rPr>
        <w:t xml:space="preserve"> Wykonawca składa ofertę na kilka części zamówienia winien zsumować wartość poszczególnych zadań i wykazać wysokość posiadanych środków finansowych lub zdolność kredytową dla ich zsumowanej wartości i tak </w:t>
      </w:r>
      <w:proofErr w:type="gramStart"/>
      <w:r w:rsidRPr="00A947C1">
        <w:rPr>
          <w:rFonts w:ascii="Arial" w:hAnsi="Arial" w:cs="Arial"/>
        </w:rPr>
        <w:t>np.: jeżeli</w:t>
      </w:r>
      <w:proofErr w:type="gramEnd"/>
      <w:r w:rsidRPr="00A947C1">
        <w:rPr>
          <w:rFonts w:ascii="Arial" w:hAnsi="Arial" w:cs="Arial"/>
        </w:rPr>
        <w:t xml:space="preserve"> Wykonawca składa ofertę na zadanie od 1 do </w:t>
      </w:r>
      <w:r w:rsidR="00FD5C48">
        <w:rPr>
          <w:rFonts w:ascii="Arial" w:hAnsi="Arial" w:cs="Arial"/>
        </w:rPr>
        <w:t>4</w:t>
      </w:r>
      <w:r w:rsidRPr="00A947C1">
        <w:rPr>
          <w:rFonts w:ascii="Arial" w:hAnsi="Arial" w:cs="Arial"/>
        </w:rPr>
        <w:t xml:space="preserve"> wysokość środków finansowych lub zdolność kredytowa winna opiewać na </w:t>
      </w:r>
      <w:r w:rsidRPr="006309CF">
        <w:rPr>
          <w:rFonts w:ascii="Arial" w:hAnsi="Arial" w:cs="Arial"/>
        </w:rPr>
        <w:t xml:space="preserve">wartość </w:t>
      </w:r>
      <w:r w:rsidR="00A973CA" w:rsidRPr="006309CF">
        <w:rPr>
          <w:rFonts w:ascii="Arial" w:hAnsi="Arial" w:cs="Arial"/>
        </w:rPr>
        <w:t>4</w:t>
      </w:r>
      <w:r w:rsidR="00D37357" w:rsidRPr="006309CF">
        <w:rPr>
          <w:rFonts w:ascii="Arial" w:hAnsi="Arial" w:cs="Arial"/>
        </w:rPr>
        <w:t> </w:t>
      </w:r>
      <w:r w:rsidR="00A973CA" w:rsidRPr="006309CF">
        <w:rPr>
          <w:rFonts w:ascii="Arial" w:hAnsi="Arial" w:cs="Arial"/>
        </w:rPr>
        <w:t>9</w:t>
      </w:r>
      <w:r w:rsidR="00E41325" w:rsidRPr="006309CF">
        <w:rPr>
          <w:rFonts w:ascii="Arial" w:hAnsi="Arial" w:cs="Arial"/>
        </w:rPr>
        <w:t>000</w:t>
      </w:r>
      <w:r w:rsidR="00A973CA" w:rsidRPr="006309CF">
        <w:rPr>
          <w:rFonts w:ascii="Arial" w:hAnsi="Arial" w:cs="Arial"/>
        </w:rPr>
        <w:t>0</w:t>
      </w:r>
      <w:r w:rsidR="00E41325" w:rsidRPr="006309CF">
        <w:rPr>
          <w:rFonts w:ascii="Arial" w:hAnsi="Arial" w:cs="Arial"/>
        </w:rPr>
        <w:t>0</w:t>
      </w:r>
      <w:r w:rsidRPr="006309CF">
        <w:rPr>
          <w:rFonts w:ascii="Arial" w:hAnsi="Arial" w:cs="Arial"/>
        </w:rPr>
        <w:t xml:space="preserve">,00 </w:t>
      </w:r>
      <w:r w:rsidRPr="00A947C1">
        <w:rPr>
          <w:rFonts w:ascii="Arial" w:hAnsi="Arial" w:cs="Arial"/>
        </w:rPr>
        <w:t>zł.</w:t>
      </w:r>
    </w:p>
    <w:p w:rsidR="00A5349D" w:rsidRPr="00A5349D" w:rsidRDefault="00A5349D" w:rsidP="0086245F">
      <w:pPr>
        <w:pStyle w:val="pkt"/>
        <w:numPr>
          <w:ilvl w:val="0"/>
          <w:numId w:val="34"/>
        </w:numPr>
        <w:spacing w:line="276" w:lineRule="auto"/>
        <w:rPr>
          <w:rFonts w:ascii="Arial" w:hAnsi="Arial" w:cs="Arial"/>
        </w:rPr>
      </w:pPr>
      <w:r w:rsidRPr="00A5349D">
        <w:rPr>
          <w:rFonts w:ascii="Arial" w:hAnsi="Arial" w:cs="Arial"/>
        </w:rPr>
        <w:t>Jeżeli w dokumentach składanych w celu potwierdzenia spełniania warunku udziału w postępowaniu, kwoty będą wyrażane w walucie obcej, kwoty te zostaną przeliczone na PLN wg średniego kursu PLN w stosunku do walut obcych ogłaszanego przez Narodowy Bank Polski (Tabela A kursów średnich walut obcych) w dniu wystawienia dokumentu.</w:t>
      </w:r>
      <w:r w:rsidR="00C6369E">
        <w:rPr>
          <w:rFonts w:ascii="Arial" w:hAnsi="Arial" w:cs="Arial"/>
        </w:rPr>
        <w:t xml:space="preserve"> </w:t>
      </w:r>
      <w:r w:rsidRPr="00A5349D">
        <w:rPr>
          <w:rFonts w:ascii="Arial" w:hAnsi="Arial" w:cs="Arial"/>
        </w:rPr>
        <w:t>W przypadku braku publikacji kursów walut NBP obowiązujących w dniu, o którym mowa powyżej, zastosowanie ma kurs ostatnio ogłoszony przed tym dniem.</w:t>
      </w:r>
    </w:p>
    <w:p w:rsidR="0066195F" w:rsidRPr="0020120A" w:rsidRDefault="0066195F" w:rsidP="0086245F">
      <w:pPr>
        <w:numPr>
          <w:ilvl w:val="0"/>
          <w:numId w:val="31"/>
        </w:numPr>
        <w:tabs>
          <w:tab w:val="left" w:pos="-4680"/>
        </w:tabs>
        <w:ind w:left="1418" w:hanging="425"/>
        <w:jc w:val="both"/>
        <w:rPr>
          <w:rFonts w:ascii="Arial" w:hAnsi="Arial" w:cs="Arial"/>
          <w:b/>
          <w:sz w:val="24"/>
          <w:szCs w:val="24"/>
        </w:rPr>
      </w:pPr>
      <w:r w:rsidRPr="0020120A">
        <w:rPr>
          <w:rFonts w:ascii="Arial" w:hAnsi="Arial" w:cs="Arial"/>
          <w:b/>
          <w:sz w:val="24"/>
          <w:szCs w:val="24"/>
        </w:rPr>
        <w:t xml:space="preserve">W zakresie posiadania zdolności technicznej lub zawodowej </w:t>
      </w:r>
    </w:p>
    <w:p w:rsidR="0066195F" w:rsidRPr="0020120A" w:rsidRDefault="0095742B" w:rsidP="00853F3E">
      <w:pPr>
        <w:pStyle w:val="Akapitzlist"/>
        <w:numPr>
          <w:ilvl w:val="0"/>
          <w:numId w:val="64"/>
        </w:numPr>
        <w:spacing w:line="276" w:lineRule="auto"/>
        <w:ind w:left="1843"/>
        <w:jc w:val="both"/>
        <w:rPr>
          <w:rFonts w:ascii="Arial" w:hAnsi="Arial" w:cs="Arial"/>
          <w:sz w:val="24"/>
          <w:szCs w:val="24"/>
        </w:rPr>
      </w:pPr>
      <w:r w:rsidRPr="0020120A">
        <w:rPr>
          <w:rFonts w:ascii="Arial" w:hAnsi="Arial" w:cs="Arial"/>
          <w:sz w:val="24"/>
          <w:szCs w:val="24"/>
        </w:rPr>
        <w:t>o</w:t>
      </w:r>
      <w:r w:rsidR="0066195F" w:rsidRPr="0020120A">
        <w:rPr>
          <w:rFonts w:ascii="Arial" w:hAnsi="Arial" w:cs="Arial"/>
          <w:sz w:val="24"/>
          <w:szCs w:val="24"/>
        </w:rPr>
        <w:t xml:space="preserve">świadczenie, że Wykonawca posiada wdrożony natowski system </w:t>
      </w:r>
      <w:proofErr w:type="gramStart"/>
      <w:r w:rsidR="0066195F" w:rsidRPr="0020120A">
        <w:rPr>
          <w:rFonts w:ascii="Arial" w:hAnsi="Arial" w:cs="Arial"/>
          <w:sz w:val="24"/>
          <w:szCs w:val="24"/>
        </w:rPr>
        <w:t>zapewnienia jakości</w:t>
      </w:r>
      <w:proofErr w:type="gramEnd"/>
      <w:r w:rsidR="0066195F" w:rsidRPr="0020120A">
        <w:rPr>
          <w:rFonts w:ascii="Arial" w:hAnsi="Arial" w:cs="Arial"/>
          <w:sz w:val="24"/>
          <w:szCs w:val="24"/>
        </w:rPr>
        <w:t xml:space="preserve"> zgodny z natowskimi publikacjami standaryzacyjnymi zawartymi w AQAP 21</w:t>
      </w:r>
      <w:r w:rsidR="00FD5C48" w:rsidRPr="0020120A">
        <w:rPr>
          <w:rFonts w:ascii="Arial" w:hAnsi="Arial" w:cs="Arial"/>
          <w:sz w:val="24"/>
          <w:szCs w:val="24"/>
        </w:rPr>
        <w:t>31</w:t>
      </w:r>
      <w:r w:rsidR="0066195F" w:rsidRPr="0020120A">
        <w:rPr>
          <w:rFonts w:ascii="Arial" w:hAnsi="Arial" w:cs="Arial"/>
          <w:sz w:val="24"/>
          <w:szCs w:val="24"/>
        </w:rPr>
        <w:t xml:space="preserve"> wyd. </w:t>
      </w:r>
      <w:r w:rsidR="00FD5C48" w:rsidRPr="0020120A">
        <w:rPr>
          <w:rFonts w:ascii="Arial" w:hAnsi="Arial" w:cs="Arial"/>
          <w:sz w:val="24"/>
          <w:szCs w:val="24"/>
        </w:rPr>
        <w:t>C</w:t>
      </w:r>
      <w:r w:rsidR="0066195F" w:rsidRPr="0020120A">
        <w:rPr>
          <w:rFonts w:ascii="Arial" w:hAnsi="Arial" w:cs="Arial"/>
          <w:sz w:val="24"/>
          <w:szCs w:val="24"/>
        </w:rPr>
        <w:t xml:space="preserve"> wersja 1</w:t>
      </w:r>
      <w:r w:rsidR="009B706A" w:rsidRPr="0020120A">
        <w:rPr>
          <w:rFonts w:ascii="Arial" w:hAnsi="Arial" w:cs="Arial"/>
          <w:sz w:val="24"/>
          <w:szCs w:val="24"/>
        </w:rPr>
        <w:t>, zawarte w formularzu oferty.</w:t>
      </w:r>
    </w:p>
    <w:p w:rsidR="00D8502A" w:rsidRPr="0020120A" w:rsidRDefault="0095742B" w:rsidP="00853F3E">
      <w:pPr>
        <w:pStyle w:val="Akapitzlist"/>
        <w:numPr>
          <w:ilvl w:val="0"/>
          <w:numId w:val="64"/>
        </w:numPr>
        <w:spacing w:line="276" w:lineRule="auto"/>
        <w:ind w:left="1843"/>
        <w:jc w:val="both"/>
        <w:rPr>
          <w:rFonts w:ascii="Arial" w:hAnsi="Arial" w:cs="Arial"/>
          <w:sz w:val="24"/>
          <w:szCs w:val="24"/>
        </w:rPr>
      </w:pPr>
      <w:r w:rsidRPr="0020120A">
        <w:rPr>
          <w:rFonts w:ascii="Arial" w:hAnsi="Arial" w:cs="Arial"/>
          <w:sz w:val="24"/>
          <w:szCs w:val="24"/>
        </w:rPr>
        <w:t>zaświadczenie niezależnego podmiotu zajmującego się poświadczaniem zgodności</w:t>
      </w:r>
      <w:r w:rsidR="00AA7500" w:rsidRPr="0020120A">
        <w:rPr>
          <w:rFonts w:ascii="Arial" w:hAnsi="Arial" w:cs="Arial"/>
          <w:sz w:val="24"/>
          <w:szCs w:val="24"/>
        </w:rPr>
        <w:t>,</w:t>
      </w:r>
      <w:r w:rsidR="00C6369E">
        <w:rPr>
          <w:rFonts w:ascii="Arial" w:hAnsi="Arial" w:cs="Arial"/>
          <w:sz w:val="24"/>
          <w:szCs w:val="24"/>
        </w:rPr>
        <w:t xml:space="preserve"> </w:t>
      </w:r>
      <w:r w:rsidR="00D8502A" w:rsidRPr="0020120A">
        <w:rPr>
          <w:rFonts w:ascii="Arial" w:hAnsi="Arial" w:cs="Arial"/>
          <w:sz w:val="24"/>
          <w:szCs w:val="24"/>
        </w:rPr>
        <w:t xml:space="preserve">że System </w:t>
      </w:r>
      <w:proofErr w:type="gramStart"/>
      <w:r w:rsidR="00D8502A" w:rsidRPr="0020120A">
        <w:rPr>
          <w:rFonts w:ascii="Arial" w:hAnsi="Arial" w:cs="Arial"/>
          <w:sz w:val="24"/>
          <w:szCs w:val="24"/>
        </w:rPr>
        <w:t>zarządzania jakością</w:t>
      </w:r>
      <w:proofErr w:type="gramEnd"/>
      <w:r w:rsidR="00D8502A" w:rsidRPr="0020120A">
        <w:rPr>
          <w:rFonts w:ascii="Arial" w:hAnsi="Arial" w:cs="Arial"/>
          <w:sz w:val="24"/>
          <w:szCs w:val="24"/>
        </w:rPr>
        <w:t xml:space="preserve"> wykonawcy jest zgodny z PN-EN ISO 9001:2015</w:t>
      </w:r>
      <w:r w:rsidRPr="0020120A">
        <w:rPr>
          <w:rFonts w:ascii="Arial" w:hAnsi="Arial" w:cs="Arial"/>
          <w:sz w:val="24"/>
          <w:szCs w:val="24"/>
        </w:rPr>
        <w:t>.</w:t>
      </w:r>
    </w:p>
    <w:p w:rsidR="0066195F" w:rsidRDefault="0066195F" w:rsidP="00D83960">
      <w:pPr>
        <w:spacing w:line="276" w:lineRule="auto"/>
        <w:jc w:val="both"/>
        <w:rPr>
          <w:rFonts w:ascii="Arial" w:hAnsi="Arial" w:cs="Arial"/>
          <w:sz w:val="24"/>
          <w:szCs w:val="24"/>
        </w:rPr>
      </w:pPr>
    </w:p>
    <w:p w:rsidR="00373856" w:rsidRPr="00071F10" w:rsidRDefault="00373856" w:rsidP="0086245F">
      <w:pPr>
        <w:numPr>
          <w:ilvl w:val="0"/>
          <w:numId w:val="10"/>
        </w:numPr>
        <w:tabs>
          <w:tab w:val="left" w:pos="993"/>
        </w:tabs>
        <w:spacing w:line="276" w:lineRule="auto"/>
        <w:ind w:left="993" w:hanging="633"/>
        <w:jc w:val="both"/>
        <w:rPr>
          <w:rFonts w:ascii="Arial" w:hAnsi="Arial" w:cs="Arial"/>
          <w:b/>
          <w:strike/>
          <w:sz w:val="24"/>
          <w:szCs w:val="24"/>
        </w:rPr>
      </w:pPr>
      <w:r w:rsidRPr="004C3B44">
        <w:rPr>
          <w:rFonts w:ascii="Arial" w:hAnsi="Arial" w:cs="Arial"/>
          <w:b/>
          <w:bCs/>
          <w:sz w:val="24"/>
          <w:szCs w:val="24"/>
        </w:rPr>
        <w:t>Informacja</w:t>
      </w:r>
      <w:r w:rsidRPr="004C3B44">
        <w:rPr>
          <w:rFonts w:ascii="Arial" w:hAnsi="Arial" w:cs="Arial"/>
          <w:b/>
          <w:sz w:val="24"/>
          <w:szCs w:val="24"/>
        </w:rPr>
        <w:t xml:space="preserve"> o sposobie porozumiewania się zamawiającego z wykonawcami oraz przeka</w:t>
      </w:r>
      <w:r w:rsidR="00D265A1" w:rsidRPr="004C3B44">
        <w:rPr>
          <w:rFonts w:ascii="Arial" w:hAnsi="Arial" w:cs="Arial"/>
          <w:b/>
          <w:sz w:val="24"/>
          <w:szCs w:val="24"/>
        </w:rPr>
        <w:t xml:space="preserve">zywania oświadczeń </w:t>
      </w:r>
      <w:r w:rsidR="00CD4087" w:rsidRPr="004C3B44">
        <w:rPr>
          <w:rFonts w:ascii="Arial" w:hAnsi="Arial" w:cs="Arial"/>
          <w:b/>
          <w:sz w:val="24"/>
          <w:szCs w:val="24"/>
        </w:rPr>
        <w:t>lub</w:t>
      </w:r>
      <w:r w:rsidR="00D265A1" w:rsidRPr="004C3B44">
        <w:rPr>
          <w:rFonts w:ascii="Arial" w:hAnsi="Arial" w:cs="Arial"/>
          <w:b/>
          <w:sz w:val="24"/>
          <w:szCs w:val="24"/>
        </w:rPr>
        <w:t xml:space="preserve"> dokumentów</w:t>
      </w:r>
      <w:r w:rsidR="0069066F" w:rsidRPr="004C3B44">
        <w:rPr>
          <w:rFonts w:ascii="Arial" w:hAnsi="Arial" w:cs="Arial"/>
          <w:b/>
          <w:sz w:val="24"/>
          <w:szCs w:val="24"/>
        </w:rPr>
        <w:t>,</w:t>
      </w:r>
      <w:r w:rsidR="00CD4087" w:rsidRPr="004C3B44">
        <w:rPr>
          <w:rFonts w:ascii="Arial" w:hAnsi="Arial" w:cs="Arial"/>
          <w:b/>
          <w:sz w:val="24"/>
          <w:szCs w:val="24"/>
        </w:rPr>
        <w:t xml:space="preserve"> a także w</w:t>
      </w:r>
      <w:r w:rsidRPr="004C3B44">
        <w:rPr>
          <w:rFonts w:ascii="Arial" w:hAnsi="Arial" w:cs="Arial"/>
          <w:b/>
          <w:sz w:val="24"/>
          <w:szCs w:val="24"/>
        </w:rPr>
        <w:t>skazanie osób uprawnionych do p</w:t>
      </w:r>
      <w:r w:rsidR="00D265A1" w:rsidRPr="004C3B44">
        <w:rPr>
          <w:rFonts w:ascii="Arial" w:hAnsi="Arial" w:cs="Arial"/>
          <w:b/>
          <w:sz w:val="24"/>
          <w:szCs w:val="24"/>
        </w:rPr>
        <w:t>orozumiewania się z wykonawcami</w:t>
      </w:r>
    </w:p>
    <w:p w:rsidR="007F5679" w:rsidRPr="007F5679" w:rsidRDefault="007F5679" w:rsidP="007F5679">
      <w:pPr>
        <w:spacing w:line="276" w:lineRule="auto"/>
        <w:ind w:left="709"/>
        <w:jc w:val="both"/>
        <w:rPr>
          <w:rFonts w:ascii="Arial" w:eastAsia="Calibri" w:hAnsi="Arial" w:cs="Arial"/>
          <w:color w:val="FF0000"/>
          <w:sz w:val="24"/>
          <w:szCs w:val="24"/>
        </w:rPr>
      </w:pPr>
    </w:p>
    <w:p w:rsidR="00FD5C48" w:rsidRPr="003479BC" w:rsidRDefault="00FD5C48" w:rsidP="00853F3E">
      <w:pPr>
        <w:numPr>
          <w:ilvl w:val="0"/>
          <w:numId w:val="60"/>
        </w:numPr>
        <w:spacing w:line="276" w:lineRule="auto"/>
        <w:ind w:left="709"/>
        <w:jc w:val="both"/>
        <w:rPr>
          <w:rFonts w:ascii="Arial" w:eastAsia="Calibri" w:hAnsi="Arial" w:cs="Arial"/>
          <w:sz w:val="24"/>
          <w:szCs w:val="24"/>
        </w:rPr>
      </w:pPr>
      <w:r w:rsidRPr="00FD5C48">
        <w:rPr>
          <w:rFonts w:ascii="Arial" w:eastAsia="Calibri" w:hAnsi="Arial" w:cs="Arial"/>
          <w:sz w:val="24"/>
          <w:szCs w:val="24"/>
        </w:rPr>
        <w:t xml:space="preserve">Postępowanie prowadzone jest w języku polskim w formie elektronicznej za pośrednictwem </w:t>
      </w:r>
      <w:hyperlink r:id="rId14">
        <w:r w:rsidRPr="00FD5C48">
          <w:rPr>
            <w:rFonts w:ascii="Arial" w:eastAsia="Calibri" w:hAnsi="Arial" w:cs="Arial"/>
            <w:color w:val="1155CC"/>
            <w:sz w:val="24"/>
            <w:szCs w:val="24"/>
            <w:u w:val="single"/>
          </w:rPr>
          <w:t>platformazakupowa.pl</w:t>
        </w:r>
      </w:hyperlink>
      <w:r w:rsidRPr="00FD5C48">
        <w:rPr>
          <w:rFonts w:ascii="Arial" w:eastAsia="Calibri" w:hAnsi="Arial" w:cs="Arial"/>
          <w:sz w:val="24"/>
          <w:szCs w:val="24"/>
        </w:rPr>
        <w:t xml:space="preserve"> (</w:t>
      </w:r>
      <w:proofErr w:type="gramStart"/>
      <w:r w:rsidR="001567F2" w:rsidRPr="00FD5C48">
        <w:rPr>
          <w:rFonts w:ascii="Arial" w:eastAsia="Calibri" w:hAnsi="Arial" w:cs="Arial"/>
          <w:sz w:val="24"/>
          <w:szCs w:val="24"/>
        </w:rPr>
        <w:t>dalej jako</w:t>
      </w:r>
      <w:proofErr w:type="gramEnd"/>
      <w:r w:rsidRPr="00FD5C48">
        <w:rPr>
          <w:rFonts w:ascii="Arial" w:eastAsia="Calibri" w:hAnsi="Arial" w:cs="Arial"/>
          <w:sz w:val="24"/>
          <w:szCs w:val="24"/>
        </w:rPr>
        <w:t xml:space="preserve"> „Platforma”) pod adresem: </w:t>
      </w:r>
      <w:hyperlink r:id="rId15" w:history="1">
        <w:r w:rsidR="00911992" w:rsidRPr="00911992">
          <w:rPr>
            <w:rStyle w:val="Hipercze"/>
            <w:rFonts w:ascii="Arial" w:eastAsia="Calibri" w:hAnsi="Arial" w:cs="Arial"/>
            <w:b/>
            <w:bCs/>
            <w:sz w:val="24"/>
            <w:szCs w:val="24"/>
            <w:shd w:val="clear" w:color="auto" w:fill="FEFEFE"/>
          </w:rPr>
          <w:t>https://platformazakupowa.pl/pn/1blog</w:t>
        </w:r>
      </w:hyperlink>
    </w:p>
    <w:p w:rsidR="003479BC" w:rsidRDefault="003479BC" w:rsidP="003479BC">
      <w:pPr>
        <w:spacing w:line="276" w:lineRule="auto"/>
        <w:ind w:left="709"/>
        <w:jc w:val="both"/>
        <w:rPr>
          <w:rFonts w:ascii="Arial" w:eastAsia="Calibri" w:hAnsi="Arial" w:cs="Arial"/>
          <w:sz w:val="24"/>
          <w:szCs w:val="24"/>
        </w:rPr>
      </w:pPr>
    </w:p>
    <w:p w:rsidR="00520BCE" w:rsidRPr="00FD5C48" w:rsidRDefault="00520BCE" w:rsidP="003479BC">
      <w:pPr>
        <w:spacing w:line="276" w:lineRule="auto"/>
        <w:ind w:left="709"/>
        <w:jc w:val="both"/>
        <w:rPr>
          <w:rFonts w:ascii="Arial" w:eastAsia="Calibri" w:hAnsi="Arial" w:cs="Arial"/>
          <w:sz w:val="24"/>
          <w:szCs w:val="24"/>
        </w:rPr>
      </w:pPr>
    </w:p>
    <w:p w:rsidR="00FD5C48" w:rsidRDefault="00FD5C48" w:rsidP="00853F3E">
      <w:pPr>
        <w:numPr>
          <w:ilvl w:val="0"/>
          <w:numId w:val="60"/>
        </w:numPr>
        <w:spacing w:line="276" w:lineRule="auto"/>
        <w:ind w:left="709"/>
        <w:jc w:val="both"/>
        <w:rPr>
          <w:rFonts w:ascii="Arial" w:eastAsia="Calibri" w:hAnsi="Arial" w:cs="Arial"/>
          <w:sz w:val="24"/>
          <w:szCs w:val="24"/>
        </w:rPr>
      </w:pPr>
      <w:r w:rsidRPr="00FD5C48">
        <w:rPr>
          <w:rFonts w:ascii="Arial" w:eastAsia="Calibri" w:hAnsi="Arial" w:cs="Arial"/>
          <w:sz w:val="24"/>
          <w:szCs w:val="24"/>
        </w:rPr>
        <w:lastRenderedPageBreak/>
        <w:t xml:space="preserve">W celu skrócenia udzielenia odpowiedzi na pytania preferuje się, aby komunikacja między zamawiającym a wykonawcami, w tym wszelkie oświadczenia, wnioski, zawiadomienia oraz informacje, przekazywane są w formie elektronicznej za pośrednictwem Platformy i formularza „Wyślij wiadomość” znajdującego się na stronie danego postępowania. Za datę przekazania (wpływu) oświadczeń, wniosków, zawiadomień oraz informacji przyjmuje się datę ich przesłania za pośrednictwem Platformy poprzez kliknięcie przycisku „Wyślij </w:t>
      </w:r>
      <w:proofErr w:type="gramStart"/>
      <w:r w:rsidRPr="00FD5C48">
        <w:rPr>
          <w:rFonts w:ascii="Arial" w:eastAsia="Calibri" w:hAnsi="Arial" w:cs="Arial"/>
          <w:sz w:val="24"/>
          <w:szCs w:val="24"/>
        </w:rPr>
        <w:t>wiadomość” po których</w:t>
      </w:r>
      <w:proofErr w:type="gramEnd"/>
      <w:r w:rsidRPr="00FD5C48">
        <w:rPr>
          <w:rFonts w:ascii="Arial" w:eastAsia="Calibri" w:hAnsi="Arial" w:cs="Arial"/>
          <w:sz w:val="24"/>
          <w:szCs w:val="24"/>
        </w:rPr>
        <w:t xml:space="preserve"> pojawi się komunikat, że wiadomość została wysłana do zamawiającego.</w:t>
      </w:r>
    </w:p>
    <w:p w:rsidR="003479BC" w:rsidRPr="00FD5C48" w:rsidRDefault="003479BC" w:rsidP="003479BC">
      <w:pPr>
        <w:spacing w:line="276" w:lineRule="auto"/>
        <w:ind w:left="709"/>
        <w:jc w:val="both"/>
        <w:rPr>
          <w:rFonts w:ascii="Arial" w:eastAsia="Calibri" w:hAnsi="Arial" w:cs="Arial"/>
          <w:sz w:val="24"/>
          <w:szCs w:val="24"/>
        </w:rPr>
      </w:pPr>
    </w:p>
    <w:p w:rsidR="00FD5C48" w:rsidRDefault="00FD5C48" w:rsidP="00853F3E">
      <w:pPr>
        <w:numPr>
          <w:ilvl w:val="0"/>
          <w:numId w:val="60"/>
        </w:numPr>
        <w:spacing w:line="276" w:lineRule="auto"/>
        <w:ind w:left="709"/>
        <w:jc w:val="both"/>
        <w:rPr>
          <w:rFonts w:ascii="Arial" w:eastAsia="Calibri" w:hAnsi="Arial" w:cs="Arial"/>
          <w:sz w:val="24"/>
          <w:szCs w:val="24"/>
        </w:rPr>
      </w:pPr>
      <w:r w:rsidRPr="00FD5C48">
        <w:rPr>
          <w:rFonts w:ascii="Arial" w:eastAsia="Calibri" w:hAnsi="Arial" w:cs="Arial"/>
          <w:sz w:val="24"/>
          <w:szCs w:val="24"/>
        </w:rPr>
        <w:t>Zamawiający będzie przekazywał wykonawcom informacje w formie elektronicznej za pośrednictwem Platformy.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rsidR="003479BC" w:rsidRPr="00FD5C48" w:rsidRDefault="003479BC" w:rsidP="003479BC">
      <w:pPr>
        <w:spacing w:line="276" w:lineRule="auto"/>
        <w:ind w:left="709"/>
        <w:jc w:val="both"/>
        <w:rPr>
          <w:rFonts w:ascii="Arial" w:eastAsia="Calibri" w:hAnsi="Arial" w:cs="Arial"/>
          <w:sz w:val="24"/>
          <w:szCs w:val="24"/>
        </w:rPr>
      </w:pPr>
    </w:p>
    <w:p w:rsidR="00FD5C48" w:rsidRPr="00FD5C48" w:rsidRDefault="00FD5C48" w:rsidP="00853F3E">
      <w:pPr>
        <w:numPr>
          <w:ilvl w:val="0"/>
          <w:numId w:val="60"/>
        </w:numPr>
        <w:spacing w:line="276" w:lineRule="auto"/>
        <w:ind w:left="709"/>
        <w:jc w:val="both"/>
        <w:rPr>
          <w:rFonts w:ascii="Arial" w:eastAsia="Calibri" w:hAnsi="Arial" w:cs="Arial"/>
          <w:sz w:val="24"/>
          <w:szCs w:val="24"/>
        </w:rPr>
      </w:pPr>
      <w:r w:rsidRPr="00FD5C48">
        <w:rPr>
          <w:rFonts w:ascii="Arial" w:eastAsia="Calibri" w:hAnsi="Arial" w:cs="Arial"/>
          <w:sz w:val="24"/>
          <w:szCs w:val="24"/>
        </w:rPr>
        <w:t xml:space="preserve">Zamawiający, zgodnie z § 3 ust. 3 Rozporządzenia Prezesa Rady Ministrów w sprawie użycia środków komunikacji elektronicznej w postępowaniu o udzielenie zamówienia publicznego oraz udostępnienia i przechowywania dokumentów elektronicznych (Dz. U. </w:t>
      </w:r>
      <w:proofErr w:type="gramStart"/>
      <w:r w:rsidRPr="00FD5C48">
        <w:rPr>
          <w:rFonts w:ascii="Arial" w:eastAsia="Calibri" w:hAnsi="Arial" w:cs="Arial"/>
          <w:sz w:val="24"/>
          <w:szCs w:val="24"/>
        </w:rPr>
        <w:t>z</w:t>
      </w:r>
      <w:proofErr w:type="gramEnd"/>
      <w:r w:rsidRPr="00FD5C48">
        <w:rPr>
          <w:rFonts w:ascii="Arial" w:eastAsia="Calibri" w:hAnsi="Arial" w:cs="Arial"/>
          <w:sz w:val="24"/>
          <w:szCs w:val="24"/>
        </w:rPr>
        <w:t xml:space="preserve"> 2017 r. poz. 1320</w:t>
      </w:r>
      <w:r w:rsidR="00DE3BA1">
        <w:rPr>
          <w:rFonts w:ascii="Arial" w:eastAsia="Calibri" w:hAnsi="Arial" w:cs="Arial"/>
          <w:sz w:val="24"/>
          <w:szCs w:val="24"/>
        </w:rPr>
        <w:t xml:space="preserve"> z </w:t>
      </w:r>
      <w:proofErr w:type="spellStart"/>
      <w:r w:rsidR="00DE3BA1">
        <w:rPr>
          <w:rFonts w:ascii="Arial" w:eastAsia="Calibri" w:hAnsi="Arial" w:cs="Arial"/>
          <w:sz w:val="24"/>
          <w:szCs w:val="24"/>
        </w:rPr>
        <w:t>późn</w:t>
      </w:r>
      <w:proofErr w:type="spellEnd"/>
      <w:r w:rsidR="00DE3BA1">
        <w:rPr>
          <w:rFonts w:ascii="Arial" w:eastAsia="Calibri" w:hAnsi="Arial" w:cs="Arial"/>
          <w:sz w:val="24"/>
          <w:szCs w:val="24"/>
        </w:rPr>
        <w:t xml:space="preserve">. </w:t>
      </w:r>
      <w:proofErr w:type="gramStart"/>
      <w:r w:rsidR="00DE3BA1">
        <w:rPr>
          <w:rFonts w:ascii="Arial" w:eastAsia="Calibri" w:hAnsi="Arial" w:cs="Arial"/>
          <w:sz w:val="24"/>
          <w:szCs w:val="24"/>
        </w:rPr>
        <w:t>zm</w:t>
      </w:r>
      <w:proofErr w:type="gramEnd"/>
      <w:r w:rsidR="00DE3BA1">
        <w:rPr>
          <w:rFonts w:ascii="Arial" w:eastAsia="Calibri" w:hAnsi="Arial" w:cs="Arial"/>
          <w:sz w:val="24"/>
          <w:szCs w:val="24"/>
        </w:rPr>
        <w:t>.)</w:t>
      </w:r>
      <w:r w:rsidRPr="00FD5C48">
        <w:rPr>
          <w:rFonts w:ascii="Arial" w:eastAsia="Calibri" w:hAnsi="Arial" w:cs="Arial"/>
          <w:sz w:val="24"/>
          <w:szCs w:val="24"/>
        </w:rPr>
        <w:t xml:space="preserve">; dalej: “Rozporządzenie w sprawie środków komunikacji”, określa niezbędne wymagania sprzętowo - aplikacyjne umożliwiające pracę na </w:t>
      </w:r>
      <w:hyperlink r:id="rId16">
        <w:r w:rsidRPr="00FD5C48">
          <w:rPr>
            <w:rFonts w:ascii="Arial" w:eastAsia="Calibri" w:hAnsi="Arial" w:cs="Arial"/>
            <w:color w:val="1155CC"/>
            <w:sz w:val="24"/>
            <w:szCs w:val="24"/>
            <w:u w:val="single"/>
          </w:rPr>
          <w:t>platformazakupowa.</w:t>
        </w:r>
        <w:proofErr w:type="gramStart"/>
        <w:r w:rsidRPr="00FD5C48">
          <w:rPr>
            <w:rFonts w:ascii="Arial" w:eastAsia="Calibri" w:hAnsi="Arial" w:cs="Arial"/>
            <w:color w:val="1155CC"/>
            <w:sz w:val="24"/>
            <w:szCs w:val="24"/>
            <w:u w:val="single"/>
          </w:rPr>
          <w:t>pl</w:t>
        </w:r>
      </w:hyperlink>
      <w:proofErr w:type="gramEnd"/>
      <w:r w:rsidRPr="00FD5C48">
        <w:rPr>
          <w:rFonts w:ascii="Arial" w:eastAsia="Calibri" w:hAnsi="Arial" w:cs="Arial"/>
          <w:sz w:val="24"/>
          <w:szCs w:val="24"/>
        </w:rPr>
        <w:t>, tj.:</w:t>
      </w:r>
    </w:p>
    <w:p w:rsidR="00FD5C48" w:rsidRPr="00FD5C48" w:rsidRDefault="00FD5C48" w:rsidP="00853F3E">
      <w:pPr>
        <w:numPr>
          <w:ilvl w:val="1"/>
          <w:numId w:val="60"/>
        </w:numPr>
        <w:spacing w:line="276" w:lineRule="auto"/>
        <w:ind w:left="1134"/>
        <w:jc w:val="both"/>
        <w:rPr>
          <w:rFonts w:ascii="Arial" w:eastAsia="Calibri" w:hAnsi="Arial" w:cs="Arial"/>
          <w:sz w:val="24"/>
          <w:szCs w:val="24"/>
        </w:rPr>
      </w:pPr>
      <w:proofErr w:type="gramStart"/>
      <w:r w:rsidRPr="00FD5C48">
        <w:rPr>
          <w:rFonts w:ascii="Arial" w:eastAsia="Calibri" w:hAnsi="Arial" w:cs="Arial"/>
          <w:sz w:val="24"/>
          <w:szCs w:val="24"/>
        </w:rPr>
        <w:t>stały</w:t>
      </w:r>
      <w:proofErr w:type="gramEnd"/>
      <w:r w:rsidRPr="00FD5C48">
        <w:rPr>
          <w:rFonts w:ascii="Arial" w:eastAsia="Calibri" w:hAnsi="Arial" w:cs="Arial"/>
          <w:sz w:val="24"/>
          <w:szCs w:val="24"/>
        </w:rPr>
        <w:t xml:space="preserve"> dostęp do sieci Internet o gwarantowanej przepustowości nie mniejszej niż 512 </w:t>
      </w:r>
      <w:proofErr w:type="spellStart"/>
      <w:r w:rsidRPr="00FD5C48">
        <w:rPr>
          <w:rFonts w:ascii="Arial" w:eastAsia="Calibri" w:hAnsi="Arial" w:cs="Arial"/>
          <w:sz w:val="24"/>
          <w:szCs w:val="24"/>
        </w:rPr>
        <w:t>kb</w:t>
      </w:r>
      <w:proofErr w:type="spellEnd"/>
      <w:r w:rsidRPr="00FD5C48">
        <w:rPr>
          <w:rFonts w:ascii="Arial" w:eastAsia="Calibri" w:hAnsi="Arial" w:cs="Arial"/>
          <w:sz w:val="24"/>
          <w:szCs w:val="24"/>
        </w:rPr>
        <w:t>/s,</w:t>
      </w:r>
    </w:p>
    <w:p w:rsidR="00FD5C48" w:rsidRPr="00FD5C48" w:rsidRDefault="00FD5C48" w:rsidP="00853F3E">
      <w:pPr>
        <w:numPr>
          <w:ilvl w:val="1"/>
          <w:numId w:val="60"/>
        </w:numPr>
        <w:spacing w:line="276" w:lineRule="auto"/>
        <w:ind w:left="1134"/>
        <w:jc w:val="both"/>
        <w:rPr>
          <w:rFonts w:ascii="Arial" w:eastAsia="Calibri" w:hAnsi="Arial" w:cs="Arial"/>
          <w:sz w:val="24"/>
          <w:szCs w:val="24"/>
        </w:rPr>
      </w:pPr>
      <w:proofErr w:type="gramStart"/>
      <w:r w:rsidRPr="00FD5C48">
        <w:rPr>
          <w:rFonts w:ascii="Arial" w:eastAsia="Calibri" w:hAnsi="Arial" w:cs="Arial"/>
          <w:sz w:val="24"/>
          <w:szCs w:val="24"/>
        </w:rPr>
        <w:t>komputer</w:t>
      </w:r>
      <w:proofErr w:type="gramEnd"/>
      <w:r w:rsidRPr="00FD5C48">
        <w:rPr>
          <w:rFonts w:ascii="Arial" w:eastAsia="Calibri" w:hAnsi="Arial" w:cs="Arial"/>
          <w:sz w:val="24"/>
          <w:szCs w:val="24"/>
        </w:rPr>
        <w:t xml:space="preserve"> klasy PC lub MAC o następującej konfiguracji: pamięć min. 2 GB Ram, procesor Intel IV 2 GHZ lub jego nowsza wersja, jeden z systemów operacyjnych - MS Windows 7, Mac Os x 10 4, Linux, lub ich nowsze wersje,</w:t>
      </w:r>
    </w:p>
    <w:p w:rsidR="00FD5C48" w:rsidRPr="00FD5C48" w:rsidRDefault="00FD5C48" w:rsidP="00853F3E">
      <w:pPr>
        <w:numPr>
          <w:ilvl w:val="1"/>
          <w:numId w:val="60"/>
        </w:numPr>
        <w:spacing w:line="276" w:lineRule="auto"/>
        <w:ind w:left="1134"/>
        <w:jc w:val="both"/>
        <w:rPr>
          <w:rFonts w:ascii="Arial" w:eastAsia="Calibri" w:hAnsi="Arial" w:cs="Arial"/>
          <w:sz w:val="24"/>
          <w:szCs w:val="24"/>
        </w:rPr>
      </w:pPr>
      <w:proofErr w:type="gramStart"/>
      <w:r w:rsidRPr="00FD5C48">
        <w:rPr>
          <w:rFonts w:ascii="Arial" w:eastAsia="Calibri" w:hAnsi="Arial" w:cs="Arial"/>
          <w:sz w:val="24"/>
          <w:szCs w:val="24"/>
        </w:rPr>
        <w:t>zainstalowana</w:t>
      </w:r>
      <w:proofErr w:type="gramEnd"/>
      <w:r w:rsidRPr="00FD5C48">
        <w:rPr>
          <w:rFonts w:ascii="Arial" w:eastAsia="Calibri" w:hAnsi="Arial" w:cs="Arial"/>
          <w:sz w:val="24"/>
          <w:szCs w:val="24"/>
        </w:rPr>
        <w:t xml:space="preserve"> dowolna przeglądarka internetowa, w przypadku Internet Explorer minimalnie wersja 10 0.,</w:t>
      </w:r>
    </w:p>
    <w:p w:rsidR="00FD5C48" w:rsidRPr="00FD5C48" w:rsidRDefault="00FD5C48" w:rsidP="00853F3E">
      <w:pPr>
        <w:numPr>
          <w:ilvl w:val="1"/>
          <w:numId w:val="60"/>
        </w:numPr>
        <w:spacing w:line="276" w:lineRule="auto"/>
        <w:ind w:left="1134"/>
        <w:jc w:val="both"/>
        <w:rPr>
          <w:rFonts w:ascii="Arial" w:eastAsia="Calibri" w:hAnsi="Arial" w:cs="Arial"/>
          <w:sz w:val="24"/>
          <w:szCs w:val="24"/>
        </w:rPr>
      </w:pPr>
      <w:proofErr w:type="gramStart"/>
      <w:r w:rsidRPr="00FD5C48">
        <w:rPr>
          <w:rFonts w:ascii="Arial" w:eastAsia="Calibri" w:hAnsi="Arial" w:cs="Arial"/>
          <w:sz w:val="24"/>
          <w:szCs w:val="24"/>
        </w:rPr>
        <w:t>włączona</w:t>
      </w:r>
      <w:proofErr w:type="gramEnd"/>
      <w:r w:rsidRPr="00FD5C48">
        <w:rPr>
          <w:rFonts w:ascii="Arial" w:eastAsia="Calibri" w:hAnsi="Arial" w:cs="Arial"/>
          <w:sz w:val="24"/>
          <w:szCs w:val="24"/>
        </w:rPr>
        <w:t xml:space="preserve"> obsługa JavaScript,</w:t>
      </w:r>
    </w:p>
    <w:p w:rsidR="00FD5C48" w:rsidRPr="00FD5C48" w:rsidRDefault="00FD5C48" w:rsidP="00853F3E">
      <w:pPr>
        <w:numPr>
          <w:ilvl w:val="1"/>
          <w:numId w:val="60"/>
        </w:numPr>
        <w:spacing w:line="276" w:lineRule="auto"/>
        <w:ind w:left="1134"/>
        <w:jc w:val="both"/>
        <w:rPr>
          <w:rFonts w:ascii="Arial" w:eastAsia="Calibri" w:hAnsi="Arial" w:cs="Arial"/>
          <w:sz w:val="24"/>
          <w:szCs w:val="24"/>
        </w:rPr>
      </w:pPr>
      <w:r w:rsidRPr="00FD5C48">
        <w:rPr>
          <w:rFonts w:ascii="Arial" w:eastAsia="Calibri" w:hAnsi="Arial" w:cs="Arial"/>
          <w:sz w:val="24"/>
          <w:szCs w:val="24"/>
        </w:rPr>
        <w:t xml:space="preserve">zainstalowany program Adobe </w:t>
      </w:r>
      <w:proofErr w:type="spellStart"/>
      <w:r w:rsidRPr="00FD5C48">
        <w:rPr>
          <w:rFonts w:ascii="Arial" w:eastAsia="Calibri" w:hAnsi="Arial" w:cs="Arial"/>
          <w:sz w:val="24"/>
          <w:szCs w:val="24"/>
        </w:rPr>
        <w:t>Acrobat</w:t>
      </w:r>
      <w:proofErr w:type="spellEnd"/>
      <w:r w:rsidRPr="00FD5C48">
        <w:rPr>
          <w:rFonts w:ascii="Arial" w:eastAsia="Calibri" w:hAnsi="Arial" w:cs="Arial"/>
          <w:sz w:val="24"/>
          <w:szCs w:val="24"/>
        </w:rPr>
        <w:t xml:space="preserve"> Reader lub inny obsługujący format </w:t>
      </w:r>
      <w:proofErr w:type="gramStart"/>
      <w:r w:rsidRPr="00FD5C48">
        <w:rPr>
          <w:rFonts w:ascii="Arial" w:eastAsia="Calibri" w:hAnsi="Arial" w:cs="Arial"/>
          <w:sz w:val="24"/>
          <w:szCs w:val="24"/>
        </w:rPr>
        <w:t>plików .pdf</w:t>
      </w:r>
      <w:proofErr w:type="gramEnd"/>
      <w:r w:rsidRPr="00FD5C48">
        <w:rPr>
          <w:rFonts w:ascii="Arial" w:eastAsia="Calibri" w:hAnsi="Arial" w:cs="Arial"/>
          <w:sz w:val="24"/>
          <w:szCs w:val="24"/>
        </w:rPr>
        <w:t>,</w:t>
      </w:r>
    </w:p>
    <w:p w:rsidR="00FD5C48" w:rsidRPr="00FD5C48" w:rsidRDefault="00FD5C48" w:rsidP="00853F3E">
      <w:pPr>
        <w:numPr>
          <w:ilvl w:val="1"/>
          <w:numId w:val="60"/>
        </w:numPr>
        <w:spacing w:line="276" w:lineRule="auto"/>
        <w:ind w:left="1134"/>
        <w:jc w:val="both"/>
        <w:rPr>
          <w:rFonts w:ascii="Arial" w:eastAsia="Calibri" w:hAnsi="Arial" w:cs="Arial"/>
          <w:sz w:val="24"/>
          <w:szCs w:val="24"/>
        </w:rPr>
      </w:pPr>
      <w:r w:rsidRPr="00FD5C48">
        <w:rPr>
          <w:rFonts w:ascii="Arial" w:eastAsia="Calibri" w:hAnsi="Arial" w:cs="Arial"/>
          <w:sz w:val="24"/>
          <w:szCs w:val="24"/>
        </w:rPr>
        <w:t>Platforma działa według standardu przyjętego w komunikacji sieciowej - kodowanie UTF8,</w:t>
      </w:r>
    </w:p>
    <w:p w:rsidR="00FD5C48" w:rsidRDefault="00FD5C48" w:rsidP="00853F3E">
      <w:pPr>
        <w:numPr>
          <w:ilvl w:val="1"/>
          <w:numId w:val="60"/>
        </w:numPr>
        <w:spacing w:line="276" w:lineRule="auto"/>
        <w:ind w:left="1134"/>
        <w:jc w:val="both"/>
        <w:rPr>
          <w:rFonts w:ascii="Arial" w:eastAsia="Calibri" w:hAnsi="Arial" w:cs="Arial"/>
          <w:sz w:val="24"/>
          <w:szCs w:val="24"/>
        </w:rPr>
      </w:pPr>
      <w:r w:rsidRPr="00FD5C48">
        <w:rPr>
          <w:rFonts w:ascii="Arial" w:eastAsia="Calibri" w:hAnsi="Arial" w:cs="Arial"/>
          <w:sz w:val="24"/>
          <w:szCs w:val="24"/>
        </w:rPr>
        <w:t>Oznaczenie czasu odbioru danych przez platformę zakupową stanowi datę oraz dokładny czas (</w:t>
      </w:r>
      <w:proofErr w:type="spellStart"/>
      <w:r w:rsidRPr="00FD5C48">
        <w:rPr>
          <w:rFonts w:ascii="Arial" w:eastAsia="Calibri" w:hAnsi="Arial" w:cs="Arial"/>
          <w:sz w:val="24"/>
          <w:szCs w:val="24"/>
        </w:rPr>
        <w:t>hh</w:t>
      </w:r>
      <w:proofErr w:type="gramStart"/>
      <w:r w:rsidRPr="00FD5C48">
        <w:rPr>
          <w:rFonts w:ascii="Arial" w:eastAsia="Calibri" w:hAnsi="Arial" w:cs="Arial"/>
          <w:sz w:val="24"/>
          <w:szCs w:val="24"/>
        </w:rPr>
        <w:t>:mm</w:t>
      </w:r>
      <w:proofErr w:type="gramEnd"/>
      <w:r w:rsidRPr="00FD5C48">
        <w:rPr>
          <w:rFonts w:ascii="Arial" w:eastAsia="Calibri" w:hAnsi="Arial" w:cs="Arial"/>
          <w:sz w:val="24"/>
          <w:szCs w:val="24"/>
        </w:rPr>
        <w:t>:ss</w:t>
      </w:r>
      <w:proofErr w:type="spellEnd"/>
      <w:r w:rsidRPr="00FD5C48">
        <w:rPr>
          <w:rFonts w:ascii="Arial" w:eastAsia="Calibri" w:hAnsi="Arial" w:cs="Arial"/>
          <w:sz w:val="24"/>
          <w:szCs w:val="24"/>
        </w:rPr>
        <w:t>) generowany wg. czasu lokalnego serwera synchronizowanego z zegarem Głównego Urzędu Miar.</w:t>
      </w:r>
    </w:p>
    <w:p w:rsidR="003479BC" w:rsidRPr="00FD5C48" w:rsidRDefault="003479BC" w:rsidP="003479BC">
      <w:pPr>
        <w:spacing w:line="276" w:lineRule="auto"/>
        <w:ind w:left="1134"/>
        <w:jc w:val="both"/>
        <w:rPr>
          <w:rFonts w:ascii="Arial" w:eastAsia="Calibri" w:hAnsi="Arial" w:cs="Arial"/>
          <w:sz w:val="24"/>
          <w:szCs w:val="24"/>
        </w:rPr>
      </w:pPr>
    </w:p>
    <w:p w:rsidR="00FD5C48" w:rsidRPr="00FD5C48" w:rsidRDefault="00FD5C48" w:rsidP="00853F3E">
      <w:pPr>
        <w:numPr>
          <w:ilvl w:val="0"/>
          <w:numId w:val="60"/>
        </w:numPr>
        <w:spacing w:line="276" w:lineRule="auto"/>
        <w:ind w:left="709"/>
        <w:jc w:val="both"/>
        <w:rPr>
          <w:rFonts w:ascii="Arial" w:eastAsia="Calibri" w:hAnsi="Arial" w:cs="Arial"/>
          <w:sz w:val="24"/>
          <w:szCs w:val="24"/>
        </w:rPr>
      </w:pPr>
      <w:r w:rsidRPr="00FD5C48">
        <w:rPr>
          <w:rFonts w:ascii="Arial" w:eastAsia="Calibri" w:hAnsi="Arial" w:cs="Arial"/>
          <w:sz w:val="24"/>
          <w:szCs w:val="24"/>
        </w:rPr>
        <w:t>Wykonawca, przystępując do niniejszego postępowania o udzielenie zamówienia publicznego:</w:t>
      </w:r>
    </w:p>
    <w:p w:rsidR="00FD5C48" w:rsidRPr="00FD5C48" w:rsidRDefault="00FD5C48" w:rsidP="00853F3E">
      <w:pPr>
        <w:numPr>
          <w:ilvl w:val="1"/>
          <w:numId w:val="60"/>
        </w:numPr>
        <w:spacing w:line="276" w:lineRule="auto"/>
        <w:ind w:left="1134"/>
        <w:jc w:val="both"/>
        <w:rPr>
          <w:rFonts w:ascii="Arial" w:eastAsia="Calibri" w:hAnsi="Arial" w:cs="Arial"/>
          <w:sz w:val="24"/>
          <w:szCs w:val="24"/>
        </w:rPr>
      </w:pPr>
      <w:proofErr w:type="gramStart"/>
      <w:r w:rsidRPr="00FD5C48">
        <w:rPr>
          <w:rFonts w:ascii="Arial" w:eastAsia="Calibri" w:hAnsi="Arial" w:cs="Arial"/>
          <w:sz w:val="24"/>
          <w:szCs w:val="24"/>
        </w:rPr>
        <w:t>akceptuje</w:t>
      </w:r>
      <w:proofErr w:type="gramEnd"/>
      <w:r w:rsidRPr="00FD5C48">
        <w:rPr>
          <w:rFonts w:ascii="Arial" w:eastAsia="Calibri" w:hAnsi="Arial" w:cs="Arial"/>
          <w:sz w:val="24"/>
          <w:szCs w:val="24"/>
        </w:rPr>
        <w:t xml:space="preserve"> warunki korzystania z </w:t>
      </w:r>
      <w:hyperlink r:id="rId17">
        <w:r w:rsidRPr="00FD5C48">
          <w:rPr>
            <w:rFonts w:ascii="Arial" w:eastAsia="Calibri" w:hAnsi="Arial" w:cs="Arial"/>
            <w:color w:val="1155CC"/>
            <w:sz w:val="24"/>
            <w:szCs w:val="24"/>
            <w:u w:val="single"/>
          </w:rPr>
          <w:t>platformazakupowa.</w:t>
        </w:r>
        <w:proofErr w:type="gramStart"/>
        <w:r w:rsidRPr="00FD5C48">
          <w:rPr>
            <w:rFonts w:ascii="Arial" w:eastAsia="Calibri" w:hAnsi="Arial" w:cs="Arial"/>
            <w:color w:val="1155CC"/>
            <w:sz w:val="24"/>
            <w:szCs w:val="24"/>
            <w:u w:val="single"/>
          </w:rPr>
          <w:t>pl</w:t>
        </w:r>
      </w:hyperlink>
      <w:proofErr w:type="gramEnd"/>
      <w:r w:rsidRPr="00FD5C48">
        <w:rPr>
          <w:rFonts w:ascii="Arial" w:eastAsia="Calibri" w:hAnsi="Arial" w:cs="Arial"/>
          <w:sz w:val="24"/>
          <w:szCs w:val="24"/>
        </w:rPr>
        <w:t xml:space="preserve"> określone w Regulaminie zamieszczonym na stronie internetowej </w:t>
      </w:r>
      <w:hyperlink r:id="rId18">
        <w:r w:rsidRPr="00FD5C48">
          <w:rPr>
            <w:rFonts w:ascii="Arial" w:eastAsia="Calibri" w:hAnsi="Arial" w:cs="Arial"/>
            <w:sz w:val="24"/>
            <w:szCs w:val="24"/>
          </w:rPr>
          <w:t>pod linkiem</w:t>
        </w:r>
      </w:hyperlink>
      <w:r w:rsidRPr="00FD5C48">
        <w:rPr>
          <w:rFonts w:ascii="Arial" w:eastAsia="Calibri" w:hAnsi="Arial" w:cs="Arial"/>
          <w:sz w:val="24"/>
          <w:szCs w:val="24"/>
        </w:rPr>
        <w:t xml:space="preserve"> w zakładce „Regulamin" oraz uznaje go za wiążący,</w:t>
      </w:r>
    </w:p>
    <w:p w:rsidR="00FD5C48" w:rsidRDefault="00FD5C48" w:rsidP="00853F3E">
      <w:pPr>
        <w:numPr>
          <w:ilvl w:val="1"/>
          <w:numId w:val="60"/>
        </w:numPr>
        <w:spacing w:line="276" w:lineRule="auto"/>
        <w:ind w:left="1134"/>
        <w:jc w:val="both"/>
        <w:rPr>
          <w:rFonts w:ascii="Arial" w:eastAsia="Calibri" w:hAnsi="Arial" w:cs="Arial"/>
          <w:sz w:val="24"/>
          <w:szCs w:val="24"/>
        </w:rPr>
      </w:pPr>
      <w:proofErr w:type="gramStart"/>
      <w:r w:rsidRPr="00FD5C48">
        <w:rPr>
          <w:rFonts w:ascii="Arial" w:eastAsia="Calibri" w:hAnsi="Arial" w:cs="Arial"/>
          <w:sz w:val="24"/>
          <w:szCs w:val="24"/>
        </w:rPr>
        <w:lastRenderedPageBreak/>
        <w:t>zapoznał</w:t>
      </w:r>
      <w:proofErr w:type="gramEnd"/>
      <w:r w:rsidRPr="00FD5C48">
        <w:rPr>
          <w:rFonts w:ascii="Arial" w:eastAsia="Calibri" w:hAnsi="Arial" w:cs="Arial"/>
          <w:sz w:val="24"/>
          <w:szCs w:val="24"/>
        </w:rPr>
        <w:t xml:space="preserve"> i stosuje się do Instrukcji składania ofert/wniosków dostępnej </w:t>
      </w:r>
      <w:hyperlink r:id="rId19">
        <w:r w:rsidRPr="00FD5C48">
          <w:rPr>
            <w:rFonts w:ascii="Arial" w:eastAsia="Calibri" w:hAnsi="Arial" w:cs="Arial"/>
            <w:color w:val="1155CC"/>
            <w:sz w:val="24"/>
            <w:szCs w:val="24"/>
            <w:u w:val="single"/>
          </w:rPr>
          <w:t>pod linkiem</w:t>
        </w:r>
      </w:hyperlink>
      <w:r w:rsidRPr="00FD5C48">
        <w:rPr>
          <w:rFonts w:ascii="Arial" w:eastAsia="Calibri" w:hAnsi="Arial" w:cs="Arial"/>
          <w:sz w:val="24"/>
          <w:szCs w:val="24"/>
        </w:rPr>
        <w:t xml:space="preserve">. </w:t>
      </w:r>
    </w:p>
    <w:p w:rsidR="003479BC" w:rsidRPr="00FD5C48" w:rsidRDefault="003479BC" w:rsidP="003479BC">
      <w:pPr>
        <w:spacing w:line="276" w:lineRule="auto"/>
        <w:ind w:left="1134"/>
        <w:jc w:val="both"/>
        <w:rPr>
          <w:rFonts w:ascii="Arial" w:eastAsia="Calibri" w:hAnsi="Arial" w:cs="Arial"/>
          <w:sz w:val="24"/>
          <w:szCs w:val="24"/>
        </w:rPr>
      </w:pPr>
    </w:p>
    <w:p w:rsidR="00FD5C48" w:rsidRPr="00FD5C48" w:rsidRDefault="00FD5C48" w:rsidP="00853F3E">
      <w:pPr>
        <w:numPr>
          <w:ilvl w:val="0"/>
          <w:numId w:val="60"/>
        </w:numPr>
        <w:spacing w:line="276" w:lineRule="auto"/>
        <w:ind w:left="709"/>
        <w:jc w:val="both"/>
        <w:rPr>
          <w:rFonts w:ascii="Arial" w:eastAsia="Calibri" w:hAnsi="Arial" w:cs="Arial"/>
          <w:sz w:val="24"/>
          <w:szCs w:val="24"/>
        </w:rPr>
      </w:pPr>
      <w:r w:rsidRPr="00FD5C48">
        <w:rPr>
          <w:rFonts w:ascii="Arial" w:eastAsia="Calibri" w:hAnsi="Arial" w:cs="Arial"/>
          <w:sz w:val="24"/>
          <w:szCs w:val="24"/>
        </w:rPr>
        <w:t>Zamawiający informuje, że instrukcje korzystania z Platformy dotyczące w szczególności logowania, składania wniosków o wyjaśnienie treści SIWZ, składania ofert oraz innych czynności podejmowanych w niniejszym postępowaniu przy użyciu Platformy znajdują się w zakładce „Instrukcje dla Wykonawców" na stronie internetowej pod adresem:</w:t>
      </w:r>
    </w:p>
    <w:p w:rsidR="00FD5C48" w:rsidRPr="00FD5C48" w:rsidRDefault="008C35AA" w:rsidP="007F5679">
      <w:pPr>
        <w:spacing w:line="276" w:lineRule="auto"/>
        <w:ind w:left="993"/>
        <w:jc w:val="both"/>
        <w:rPr>
          <w:rFonts w:ascii="Arial" w:eastAsia="Calibri" w:hAnsi="Arial" w:cs="Arial"/>
          <w:sz w:val="24"/>
          <w:szCs w:val="24"/>
        </w:rPr>
      </w:pPr>
      <w:hyperlink r:id="rId20">
        <w:r w:rsidR="00FD5C48" w:rsidRPr="00FD5C48">
          <w:rPr>
            <w:rFonts w:ascii="Arial" w:eastAsia="Calibri" w:hAnsi="Arial" w:cs="Arial"/>
            <w:color w:val="1155CC"/>
            <w:sz w:val="24"/>
            <w:szCs w:val="24"/>
            <w:u w:val="single"/>
          </w:rPr>
          <w:t>https://platformazakupowa.pl/strona/45-instrukcje</w:t>
        </w:r>
      </w:hyperlink>
    </w:p>
    <w:p w:rsidR="00FD5C48" w:rsidRDefault="00FD5C48" w:rsidP="00C90EB3">
      <w:pPr>
        <w:pStyle w:val="Tekstpodstawowywcity2"/>
        <w:autoSpaceDE w:val="0"/>
        <w:autoSpaceDN w:val="0"/>
        <w:spacing w:line="276" w:lineRule="auto"/>
        <w:ind w:left="709" w:hanging="283"/>
        <w:jc w:val="both"/>
        <w:rPr>
          <w:rFonts w:ascii="Arial" w:hAnsi="Arial"/>
          <w:snapToGrid w:val="0"/>
          <w:color w:val="FF0000"/>
        </w:rPr>
      </w:pPr>
    </w:p>
    <w:p w:rsidR="00A947C1" w:rsidRDefault="007A2DF7" w:rsidP="00853F3E">
      <w:pPr>
        <w:numPr>
          <w:ilvl w:val="0"/>
          <w:numId w:val="60"/>
        </w:numPr>
        <w:spacing w:line="276" w:lineRule="auto"/>
        <w:ind w:left="709"/>
        <w:jc w:val="both"/>
        <w:rPr>
          <w:rFonts w:ascii="Arial" w:hAnsi="Arial" w:cs="Arial"/>
          <w:sz w:val="24"/>
          <w:szCs w:val="24"/>
        </w:rPr>
      </w:pPr>
      <w:r>
        <w:rPr>
          <w:rFonts w:ascii="Arial" w:hAnsi="Arial" w:cs="Arial"/>
          <w:sz w:val="24"/>
          <w:szCs w:val="24"/>
        </w:rPr>
        <w:t>We wszelkiej korespondencji związanej z niniejszym post</w:t>
      </w:r>
      <w:r w:rsidR="00045D96">
        <w:rPr>
          <w:rFonts w:ascii="Arial" w:hAnsi="Arial" w:cs="Arial"/>
          <w:sz w:val="24"/>
          <w:szCs w:val="24"/>
        </w:rPr>
        <w:t>ę</w:t>
      </w:r>
      <w:r>
        <w:rPr>
          <w:rFonts w:ascii="Arial" w:hAnsi="Arial" w:cs="Arial"/>
          <w:sz w:val="24"/>
          <w:szCs w:val="24"/>
        </w:rPr>
        <w:t>powaniem Zamawiający i Wykonawcy posługują się numerem referencyjnym post</w:t>
      </w:r>
      <w:r w:rsidR="00045D96">
        <w:rPr>
          <w:rFonts w:ascii="Arial" w:hAnsi="Arial" w:cs="Arial"/>
          <w:sz w:val="24"/>
          <w:szCs w:val="24"/>
        </w:rPr>
        <w:t>ę</w:t>
      </w:r>
      <w:r>
        <w:rPr>
          <w:rFonts w:ascii="Arial" w:hAnsi="Arial" w:cs="Arial"/>
          <w:sz w:val="24"/>
          <w:szCs w:val="24"/>
        </w:rPr>
        <w:t>powania – 02/Sam/U/</w:t>
      </w:r>
      <w:r w:rsidR="007F5679">
        <w:rPr>
          <w:rFonts w:ascii="Arial" w:hAnsi="Arial" w:cs="Arial"/>
          <w:sz w:val="24"/>
          <w:szCs w:val="24"/>
        </w:rPr>
        <w:t>20</w:t>
      </w:r>
      <w:r>
        <w:rPr>
          <w:rFonts w:ascii="Arial" w:hAnsi="Arial" w:cs="Arial"/>
          <w:sz w:val="24"/>
          <w:szCs w:val="24"/>
        </w:rPr>
        <w:t>.</w:t>
      </w:r>
    </w:p>
    <w:p w:rsidR="00045D96" w:rsidRDefault="00045D96" w:rsidP="00045D96">
      <w:pPr>
        <w:pStyle w:val="Akapitzlist"/>
        <w:spacing w:line="276" w:lineRule="auto"/>
        <w:ind w:left="720"/>
        <w:contextualSpacing/>
        <w:jc w:val="both"/>
        <w:rPr>
          <w:rFonts w:ascii="Arial" w:hAnsi="Arial" w:cs="Arial"/>
          <w:sz w:val="24"/>
          <w:szCs w:val="24"/>
        </w:rPr>
      </w:pPr>
    </w:p>
    <w:p w:rsidR="00CD6368" w:rsidRPr="001567F2" w:rsidRDefault="00CD6368" w:rsidP="00853F3E">
      <w:pPr>
        <w:numPr>
          <w:ilvl w:val="0"/>
          <w:numId w:val="60"/>
        </w:numPr>
        <w:spacing w:line="276" w:lineRule="auto"/>
        <w:ind w:left="709"/>
        <w:jc w:val="both"/>
        <w:rPr>
          <w:rFonts w:ascii="Arial" w:hAnsi="Arial" w:cs="Arial"/>
          <w:i/>
          <w:sz w:val="24"/>
          <w:szCs w:val="24"/>
        </w:rPr>
      </w:pPr>
      <w:r w:rsidRPr="001567F2">
        <w:rPr>
          <w:rFonts w:ascii="Arial" w:hAnsi="Arial" w:cs="Arial"/>
          <w:sz w:val="24"/>
          <w:szCs w:val="24"/>
        </w:rPr>
        <w:t xml:space="preserve">Sposób sporządzenia dokumentów elektronicznych, oświadczeń lub elektronicznych kopii dokumentów lub oświadczeń musi być zgody z wymaganiami określonymi w rozporządzeniu Prezesa Rady Ministrów z dnia 27 czerwca 2017 r. </w:t>
      </w:r>
      <w:r w:rsidRPr="001567F2">
        <w:rPr>
          <w:rFonts w:ascii="Arial" w:hAnsi="Arial" w:cs="Arial"/>
          <w:i/>
          <w:sz w:val="24"/>
          <w:szCs w:val="24"/>
        </w:rPr>
        <w:t xml:space="preserve">w sprawie użycia środków komunikacji elektronicznej w postępowaniu o udzielenie zamówienia publicznego oraz udostępniania i przechowywania dokumentów elektronicznych </w:t>
      </w:r>
      <w:r w:rsidR="00DE3BA1">
        <w:rPr>
          <w:rFonts w:ascii="Arial" w:hAnsi="Arial" w:cs="Arial"/>
          <w:sz w:val="24"/>
          <w:szCs w:val="24"/>
        </w:rPr>
        <w:t xml:space="preserve">(Dz.U. </w:t>
      </w:r>
      <w:proofErr w:type="gramStart"/>
      <w:r w:rsidR="00DE3BA1">
        <w:rPr>
          <w:rFonts w:ascii="Arial" w:hAnsi="Arial" w:cs="Arial"/>
          <w:sz w:val="24"/>
          <w:szCs w:val="24"/>
        </w:rPr>
        <w:t>z</w:t>
      </w:r>
      <w:proofErr w:type="gramEnd"/>
      <w:r w:rsidR="00DE3BA1">
        <w:rPr>
          <w:rFonts w:ascii="Arial" w:hAnsi="Arial" w:cs="Arial"/>
          <w:sz w:val="24"/>
          <w:szCs w:val="24"/>
        </w:rPr>
        <w:t xml:space="preserve"> 2017 r., poz. 1320 z </w:t>
      </w:r>
      <w:proofErr w:type="spellStart"/>
      <w:r w:rsidR="00DE3BA1">
        <w:rPr>
          <w:rFonts w:ascii="Arial" w:hAnsi="Arial" w:cs="Arial"/>
          <w:sz w:val="24"/>
          <w:szCs w:val="24"/>
        </w:rPr>
        <w:t>późn</w:t>
      </w:r>
      <w:proofErr w:type="spellEnd"/>
      <w:r w:rsidR="00DE3BA1">
        <w:rPr>
          <w:rFonts w:ascii="Arial" w:hAnsi="Arial" w:cs="Arial"/>
          <w:sz w:val="24"/>
          <w:szCs w:val="24"/>
        </w:rPr>
        <w:t xml:space="preserve">. </w:t>
      </w:r>
      <w:proofErr w:type="gramStart"/>
      <w:r w:rsidR="00DE3BA1">
        <w:rPr>
          <w:rFonts w:ascii="Arial" w:hAnsi="Arial" w:cs="Arial"/>
          <w:sz w:val="24"/>
          <w:szCs w:val="24"/>
        </w:rPr>
        <w:t>zm</w:t>
      </w:r>
      <w:proofErr w:type="gramEnd"/>
      <w:r w:rsidR="00DE3BA1">
        <w:rPr>
          <w:rFonts w:ascii="Arial" w:hAnsi="Arial" w:cs="Arial"/>
          <w:sz w:val="24"/>
          <w:szCs w:val="24"/>
        </w:rPr>
        <w:t xml:space="preserve">.) </w:t>
      </w:r>
      <w:r w:rsidRPr="001567F2">
        <w:rPr>
          <w:rFonts w:ascii="Arial" w:hAnsi="Arial" w:cs="Arial"/>
          <w:sz w:val="24"/>
          <w:szCs w:val="24"/>
        </w:rPr>
        <w:t xml:space="preserve">oraz rozporządzeniu Ministra Rozwoju z dnia 26 lipca 2016 r. </w:t>
      </w:r>
      <w:r w:rsidRPr="001567F2">
        <w:rPr>
          <w:rFonts w:ascii="Arial" w:hAnsi="Arial" w:cs="Arial"/>
          <w:i/>
          <w:sz w:val="24"/>
          <w:szCs w:val="24"/>
        </w:rPr>
        <w:t>w sprawie rodzajów dokumentów, jakich może żądać zamawiający od wykonawcy w postępowaniu o udzielenie zamówienia</w:t>
      </w:r>
      <w:r w:rsidR="00DE3BA1">
        <w:rPr>
          <w:rFonts w:ascii="Arial" w:hAnsi="Arial" w:cs="Arial"/>
          <w:i/>
          <w:sz w:val="24"/>
          <w:szCs w:val="24"/>
        </w:rPr>
        <w:t xml:space="preserve"> (Dz.U. </w:t>
      </w:r>
      <w:proofErr w:type="gramStart"/>
      <w:r w:rsidR="00DE3BA1">
        <w:rPr>
          <w:rFonts w:ascii="Arial" w:hAnsi="Arial" w:cs="Arial"/>
          <w:i/>
          <w:sz w:val="24"/>
          <w:szCs w:val="24"/>
        </w:rPr>
        <w:t>z</w:t>
      </w:r>
      <w:proofErr w:type="gramEnd"/>
      <w:r w:rsidR="00DE3BA1">
        <w:rPr>
          <w:rFonts w:ascii="Arial" w:hAnsi="Arial" w:cs="Arial"/>
          <w:i/>
          <w:sz w:val="24"/>
          <w:szCs w:val="24"/>
        </w:rPr>
        <w:t xml:space="preserve"> 2016 r., poz</w:t>
      </w:r>
      <w:r w:rsidRPr="001567F2">
        <w:rPr>
          <w:rFonts w:ascii="Arial" w:hAnsi="Arial" w:cs="Arial"/>
          <w:i/>
          <w:sz w:val="24"/>
          <w:szCs w:val="24"/>
        </w:rPr>
        <w:t>.</w:t>
      </w:r>
      <w:r w:rsidR="00DE3BA1">
        <w:rPr>
          <w:rFonts w:ascii="Arial" w:hAnsi="Arial" w:cs="Arial"/>
          <w:i/>
          <w:sz w:val="24"/>
          <w:szCs w:val="24"/>
        </w:rPr>
        <w:t xml:space="preserve"> 1126 z </w:t>
      </w:r>
      <w:proofErr w:type="spellStart"/>
      <w:r w:rsidR="00DE3BA1">
        <w:rPr>
          <w:rFonts w:ascii="Arial" w:hAnsi="Arial" w:cs="Arial"/>
          <w:i/>
          <w:sz w:val="24"/>
          <w:szCs w:val="24"/>
        </w:rPr>
        <w:t>późn</w:t>
      </w:r>
      <w:proofErr w:type="spellEnd"/>
      <w:r w:rsidR="00DE3BA1">
        <w:rPr>
          <w:rFonts w:ascii="Arial" w:hAnsi="Arial" w:cs="Arial"/>
          <w:i/>
          <w:sz w:val="24"/>
          <w:szCs w:val="24"/>
        </w:rPr>
        <w:t xml:space="preserve">. </w:t>
      </w:r>
      <w:proofErr w:type="gramStart"/>
      <w:r w:rsidR="00DE3BA1">
        <w:rPr>
          <w:rFonts w:ascii="Arial" w:hAnsi="Arial" w:cs="Arial"/>
          <w:i/>
          <w:sz w:val="24"/>
          <w:szCs w:val="24"/>
        </w:rPr>
        <w:t>zm</w:t>
      </w:r>
      <w:proofErr w:type="gramEnd"/>
      <w:r w:rsidR="00DE3BA1">
        <w:rPr>
          <w:rFonts w:ascii="Arial" w:hAnsi="Arial" w:cs="Arial"/>
          <w:i/>
          <w:sz w:val="24"/>
          <w:szCs w:val="24"/>
        </w:rPr>
        <w:t>.)</w:t>
      </w:r>
    </w:p>
    <w:p w:rsidR="00045D96" w:rsidRPr="00CD6368" w:rsidRDefault="00045D96" w:rsidP="00045D96">
      <w:pPr>
        <w:pStyle w:val="Akapitzlist"/>
        <w:spacing w:line="276" w:lineRule="auto"/>
        <w:ind w:left="0"/>
        <w:contextualSpacing/>
        <w:jc w:val="both"/>
        <w:rPr>
          <w:rFonts w:ascii="Arial" w:hAnsi="Arial" w:cs="Arial"/>
          <w:i/>
          <w:sz w:val="24"/>
          <w:szCs w:val="24"/>
        </w:rPr>
      </w:pPr>
    </w:p>
    <w:p w:rsidR="008A1EE5" w:rsidRDefault="00650293" w:rsidP="00853F3E">
      <w:pPr>
        <w:numPr>
          <w:ilvl w:val="0"/>
          <w:numId w:val="60"/>
        </w:numPr>
        <w:spacing w:line="276" w:lineRule="auto"/>
        <w:ind w:left="709"/>
        <w:jc w:val="both"/>
        <w:rPr>
          <w:rFonts w:ascii="Arial" w:hAnsi="Arial"/>
          <w:snapToGrid w:val="0"/>
          <w:sz w:val="24"/>
          <w:szCs w:val="24"/>
        </w:rPr>
      </w:pPr>
      <w:r w:rsidRPr="00C90EB3">
        <w:rPr>
          <w:rFonts w:ascii="Arial" w:hAnsi="Arial"/>
          <w:bCs/>
          <w:snapToGrid w:val="0"/>
          <w:sz w:val="24"/>
          <w:szCs w:val="24"/>
        </w:rPr>
        <w:t>Wykonawca</w:t>
      </w:r>
      <w:r w:rsidRPr="00C90EB3">
        <w:rPr>
          <w:rFonts w:ascii="Arial" w:hAnsi="Arial"/>
          <w:snapToGrid w:val="0"/>
          <w:sz w:val="24"/>
          <w:szCs w:val="24"/>
        </w:rPr>
        <w:t xml:space="preserve"> może zwrócić się do zamawiającego o wyjaśnienie treści SIWZ. Zamawiający udzieli wyjaśnień niezwłocznie, pod </w:t>
      </w:r>
      <w:r w:rsidR="000073D2" w:rsidRPr="00C90EB3">
        <w:rPr>
          <w:rFonts w:ascii="Arial" w:hAnsi="Arial"/>
          <w:snapToGrid w:val="0"/>
          <w:sz w:val="24"/>
          <w:szCs w:val="24"/>
        </w:rPr>
        <w:t>warunkiem, że</w:t>
      </w:r>
      <w:r w:rsidRPr="00C90EB3">
        <w:rPr>
          <w:rFonts w:ascii="Arial" w:hAnsi="Arial"/>
          <w:snapToGrid w:val="0"/>
          <w:sz w:val="24"/>
          <w:szCs w:val="24"/>
        </w:rPr>
        <w:t xml:space="preserve"> wniosek </w:t>
      </w:r>
      <w:r w:rsidRPr="00C90EB3">
        <w:rPr>
          <w:rFonts w:ascii="Arial" w:hAnsi="Arial"/>
          <w:snapToGrid w:val="0"/>
          <w:sz w:val="24"/>
          <w:szCs w:val="24"/>
        </w:rPr>
        <w:br/>
        <w:t>o wyjaśnienie treści SIWZ wpłynie do zamawiającego nie później niż do końca dnia, w którym upływa połowa wyznaczonego terminu składania ofert.</w:t>
      </w:r>
    </w:p>
    <w:p w:rsidR="008A1EE5" w:rsidRPr="008A1EE5" w:rsidRDefault="008A1EE5" w:rsidP="008A1EE5">
      <w:pPr>
        <w:pStyle w:val="Akapitzlist"/>
        <w:spacing w:line="276" w:lineRule="auto"/>
        <w:ind w:left="714"/>
        <w:contextualSpacing/>
        <w:jc w:val="both"/>
        <w:rPr>
          <w:rFonts w:ascii="Arial" w:hAnsi="Arial"/>
          <w:snapToGrid w:val="0"/>
          <w:sz w:val="24"/>
          <w:szCs w:val="24"/>
        </w:rPr>
      </w:pPr>
    </w:p>
    <w:p w:rsidR="0056284D" w:rsidRPr="0056284D" w:rsidRDefault="0056284D" w:rsidP="00853F3E">
      <w:pPr>
        <w:numPr>
          <w:ilvl w:val="0"/>
          <w:numId w:val="60"/>
        </w:numPr>
        <w:spacing w:line="276" w:lineRule="auto"/>
        <w:ind w:left="709"/>
        <w:jc w:val="both"/>
        <w:rPr>
          <w:rFonts w:ascii="Arial" w:hAnsi="Arial"/>
          <w:snapToGrid w:val="0"/>
          <w:sz w:val="24"/>
          <w:szCs w:val="24"/>
        </w:rPr>
      </w:pPr>
      <w:r w:rsidRPr="0056284D">
        <w:rPr>
          <w:rFonts w:ascii="Arial" w:hAnsi="Arial" w:cs="Arial"/>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t>
      </w:r>
      <w:proofErr w:type="gramStart"/>
      <w:r w:rsidRPr="0056284D">
        <w:rPr>
          <w:rFonts w:ascii="Arial" w:hAnsi="Arial" w:cs="Arial"/>
          <w:sz w:val="24"/>
          <w:szCs w:val="24"/>
        </w:rPr>
        <w:t>str</w:t>
      </w:r>
      <w:proofErr w:type="gramEnd"/>
      <w:r w:rsidRPr="0056284D">
        <w:rPr>
          <w:rFonts w:ascii="Arial" w:hAnsi="Arial" w:cs="Arial"/>
          <w:sz w:val="24"/>
          <w:szCs w:val="24"/>
        </w:rPr>
        <w:t xml:space="preserve">. 1), dalej „RODO”, informuję, że: </w:t>
      </w:r>
    </w:p>
    <w:p w:rsidR="0037435E" w:rsidRPr="000B2579" w:rsidRDefault="0037435E" w:rsidP="0086245F">
      <w:pPr>
        <w:pStyle w:val="Akapitzlist"/>
        <w:numPr>
          <w:ilvl w:val="0"/>
          <w:numId w:val="28"/>
        </w:numPr>
        <w:spacing w:after="150" w:line="276" w:lineRule="auto"/>
        <w:ind w:left="1134"/>
        <w:contextualSpacing/>
        <w:jc w:val="both"/>
        <w:rPr>
          <w:rFonts w:ascii="Arial" w:hAnsi="Arial" w:cs="Arial"/>
          <w:i/>
          <w:sz w:val="24"/>
          <w:szCs w:val="24"/>
        </w:rPr>
      </w:pPr>
      <w:r>
        <w:rPr>
          <w:rFonts w:ascii="Arial" w:hAnsi="Arial" w:cs="Arial"/>
          <w:sz w:val="24"/>
          <w:szCs w:val="24"/>
        </w:rPr>
        <w:t>A</w:t>
      </w:r>
      <w:r w:rsidRPr="0056284D">
        <w:rPr>
          <w:rFonts w:ascii="Arial" w:hAnsi="Arial" w:cs="Arial"/>
          <w:sz w:val="24"/>
          <w:szCs w:val="24"/>
        </w:rPr>
        <w:t xml:space="preserve">dministratorem Pani/Pana danych osobowych jest </w:t>
      </w:r>
      <w:r w:rsidRPr="00B773F9">
        <w:rPr>
          <w:rFonts w:ascii="Arial" w:hAnsi="Arial" w:cs="Arial"/>
          <w:b/>
          <w:sz w:val="24"/>
          <w:szCs w:val="24"/>
        </w:rPr>
        <w:t>Dowództwo</w:t>
      </w:r>
      <w:r w:rsidRPr="000B2579">
        <w:rPr>
          <w:rStyle w:val="Pogrubienie"/>
          <w:rFonts w:ascii="Arial" w:hAnsi="Arial" w:cs="Arial"/>
          <w:sz w:val="24"/>
          <w:szCs w:val="24"/>
        </w:rPr>
        <w:t>1 Brygad</w:t>
      </w:r>
      <w:r>
        <w:rPr>
          <w:rStyle w:val="Pogrubienie"/>
          <w:rFonts w:ascii="Arial" w:hAnsi="Arial" w:cs="Arial"/>
          <w:sz w:val="24"/>
          <w:szCs w:val="24"/>
        </w:rPr>
        <w:t>y</w:t>
      </w:r>
      <w:r w:rsidRPr="000B2579">
        <w:rPr>
          <w:rStyle w:val="Pogrubienie"/>
          <w:rFonts w:ascii="Arial" w:hAnsi="Arial" w:cs="Arial"/>
          <w:sz w:val="24"/>
          <w:szCs w:val="24"/>
        </w:rPr>
        <w:t xml:space="preserve"> Logistyczn</w:t>
      </w:r>
      <w:r>
        <w:rPr>
          <w:rStyle w:val="Pogrubienie"/>
          <w:rFonts w:ascii="Arial" w:hAnsi="Arial" w:cs="Arial"/>
          <w:sz w:val="24"/>
          <w:szCs w:val="24"/>
        </w:rPr>
        <w:t>ej (D1.Blog</w:t>
      </w:r>
      <w:proofErr w:type="gramStart"/>
      <w:r>
        <w:rPr>
          <w:rStyle w:val="Pogrubienie"/>
          <w:rFonts w:ascii="Arial" w:hAnsi="Arial" w:cs="Arial"/>
          <w:sz w:val="24"/>
          <w:szCs w:val="24"/>
        </w:rPr>
        <w:t>),</w:t>
      </w:r>
      <w:r w:rsidRPr="00564BAB">
        <w:rPr>
          <w:rFonts w:ascii="Arial" w:hAnsi="Arial" w:cs="Arial"/>
          <w:sz w:val="24"/>
          <w:szCs w:val="24"/>
        </w:rPr>
        <w:t>85-915 Bydgoszcz</w:t>
      </w:r>
      <w:proofErr w:type="gramEnd"/>
      <w:r w:rsidRPr="00564BAB">
        <w:rPr>
          <w:rFonts w:ascii="Arial" w:hAnsi="Arial" w:cs="Arial"/>
          <w:sz w:val="24"/>
          <w:szCs w:val="24"/>
        </w:rPr>
        <w:t>, ul. Powstańców Warszawy 2</w:t>
      </w:r>
      <w:r>
        <w:rPr>
          <w:rFonts w:ascii="Arial" w:hAnsi="Arial" w:cs="Arial"/>
          <w:sz w:val="24"/>
          <w:szCs w:val="24"/>
        </w:rPr>
        <w:t>,</w:t>
      </w:r>
      <w:r w:rsidRPr="00B773F9">
        <w:rPr>
          <w:rFonts w:ascii="Arial" w:hAnsi="Arial" w:cs="Arial"/>
          <w:sz w:val="24"/>
          <w:szCs w:val="24"/>
        </w:rPr>
        <w:t xml:space="preserve"> tel. 261 411</w:t>
      </w:r>
      <w:r>
        <w:rPr>
          <w:rFonts w:ascii="Arial" w:hAnsi="Arial" w:cs="Arial"/>
          <w:sz w:val="24"/>
          <w:szCs w:val="24"/>
        </w:rPr>
        <w:t> </w:t>
      </w:r>
      <w:r w:rsidRPr="00B773F9">
        <w:rPr>
          <w:rFonts w:ascii="Arial" w:hAnsi="Arial" w:cs="Arial"/>
          <w:sz w:val="24"/>
          <w:szCs w:val="24"/>
        </w:rPr>
        <w:t>600</w:t>
      </w:r>
      <w:r>
        <w:rPr>
          <w:rFonts w:ascii="Arial" w:hAnsi="Arial" w:cs="Arial"/>
          <w:sz w:val="24"/>
          <w:szCs w:val="24"/>
        </w:rPr>
        <w:t>;</w:t>
      </w:r>
    </w:p>
    <w:p w:rsidR="0037435E" w:rsidRPr="00B773F9" w:rsidRDefault="0037435E" w:rsidP="0086245F">
      <w:pPr>
        <w:pStyle w:val="Akapitzlist"/>
        <w:numPr>
          <w:ilvl w:val="0"/>
          <w:numId w:val="28"/>
        </w:numPr>
        <w:spacing w:after="150" w:line="276" w:lineRule="auto"/>
        <w:ind w:left="1134"/>
        <w:contextualSpacing/>
        <w:jc w:val="both"/>
        <w:rPr>
          <w:rStyle w:val="Pogrubienie"/>
          <w:rFonts w:ascii="Arial" w:hAnsi="Arial" w:cs="Arial"/>
          <w:sz w:val="24"/>
          <w:szCs w:val="24"/>
        </w:rPr>
      </w:pPr>
      <w:r w:rsidRPr="00B773F9">
        <w:rPr>
          <w:rStyle w:val="Pogrubienie"/>
          <w:rFonts w:ascii="Arial" w:hAnsi="Arial" w:cs="Arial"/>
          <w:sz w:val="24"/>
          <w:szCs w:val="24"/>
        </w:rPr>
        <w:t xml:space="preserve">Inspektorem Ochrony Danych Osobowych </w:t>
      </w:r>
      <w:r w:rsidRPr="00685632">
        <w:rPr>
          <w:rFonts w:ascii="Arial" w:hAnsi="Arial" w:cs="Arial"/>
          <w:sz w:val="24"/>
          <w:szCs w:val="24"/>
        </w:rPr>
        <w:t>w D1.BLog jest</w:t>
      </w:r>
      <w:r w:rsidRPr="00B773F9">
        <w:rPr>
          <w:rFonts w:ascii="Arial" w:hAnsi="Arial" w:cs="Arial"/>
          <w:sz w:val="24"/>
          <w:szCs w:val="24"/>
        </w:rPr>
        <w:t xml:space="preserve"> Pani </w:t>
      </w:r>
      <w:r>
        <w:rPr>
          <w:rFonts w:ascii="Arial" w:hAnsi="Arial" w:cs="Arial"/>
          <w:sz w:val="24"/>
          <w:szCs w:val="24"/>
        </w:rPr>
        <w:t>Agnieszka Piórkowska</w:t>
      </w:r>
      <w:r w:rsidRPr="00304C46">
        <w:rPr>
          <w:rFonts w:ascii="Arial" w:hAnsi="Arial" w:cs="Arial"/>
          <w:sz w:val="24"/>
          <w:szCs w:val="24"/>
        </w:rPr>
        <w:t>, kontakt:</w:t>
      </w:r>
      <w:r w:rsidR="00D95A02">
        <w:rPr>
          <w:rFonts w:ascii="Arial" w:hAnsi="Arial" w:cs="Arial"/>
          <w:sz w:val="24"/>
          <w:szCs w:val="24"/>
        </w:rPr>
        <w:t xml:space="preserve"> </w:t>
      </w:r>
      <w:r w:rsidRPr="00B773F9">
        <w:rPr>
          <w:rFonts w:ascii="Arial" w:hAnsi="Arial" w:cs="Arial"/>
          <w:sz w:val="24"/>
          <w:szCs w:val="24"/>
        </w:rPr>
        <w:t>tel. 261 411 </w:t>
      </w:r>
      <w:r>
        <w:rPr>
          <w:rFonts w:ascii="Arial" w:hAnsi="Arial" w:cs="Arial"/>
          <w:sz w:val="24"/>
          <w:szCs w:val="24"/>
        </w:rPr>
        <w:t>640</w:t>
      </w:r>
      <w:r w:rsidRPr="00B773F9">
        <w:rPr>
          <w:rFonts w:ascii="Arial" w:hAnsi="Arial" w:cs="Arial"/>
          <w:sz w:val="24"/>
          <w:szCs w:val="24"/>
        </w:rPr>
        <w:t>, email: 1blog.</w:t>
      </w:r>
      <w:proofErr w:type="gramStart"/>
      <w:r w:rsidRPr="00B773F9">
        <w:rPr>
          <w:rFonts w:ascii="Arial" w:hAnsi="Arial" w:cs="Arial"/>
          <w:sz w:val="24"/>
          <w:szCs w:val="24"/>
        </w:rPr>
        <w:t>ido</w:t>
      </w:r>
      <w:proofErr w:type="gramEnd"/>
      <w:r w:rsidRPr="00B773F9">
        <w:rPr>
          <w:rFonts w:ascii="Arial" w:hAnsi="Arial" w:cs="Arial"/>
          <w:sz w:val="24"/>
          <w:szCs w:val="24"/>
        </w:rPr>
        <w:t>@ron.</w:t>
      </w:r>
      <w:proofErr w:type="gramStart"/>
      <w:r w:rsidRPr="00B773F9">
        <w:rPr>
          <w:rFonts w:ascii="Arial" w:hAnsi="Arial" w:cs="Arial"/>
          <w:sz w:val="24"/>
          <w:szCs w:val="24"/>
        </w:rPr>
        <w:t>mil</w:t>
      </w:r>
      <w:proofErr w:type="gramEnd"/>
      <w:r w:rsidRPr="00B773F9">
        <w:rPr>
          <w:rFonts w:ascii="Arial" w:hAnsi="Arial" w:cs="Arial"/>
          <w:sz w:val="24"/>
          <w:szCs w:val="24"/>
        </w:rPr>
        <w:t>.</w:t>
      </w:r>
      <w:proofErr w:type="gramStart"/>
      <w:r w:rsidRPr="00B773F9">
        <w:rPr>
          <w:rFonts w:ascii="Arial" w:hAnsi="Arial" w:cs="Arial"/>
          <w:sz w:val="24"/>
          <w:szCs w:val="24"/>
        </w:rPr>
        <w:t>pl</w:t>
      </w:r>
      <w:proofErr w:type="gramEnd"/>
      <w:r w:rsidRPr="00B773F9">
        <w:rPr>
          <w:rFonts w:ascii="Arial" w:hAnsi="Arial" w:cs="Arial"/>
          <w:sz w:val="24"/>
          <w:szCs w:val="24"/>
        </w:rPr>
        <w:t>;</w:t>
      </w:r>
    </w:p>
    <w:p w:rsidR="0037435E" w:rsidRPr="0056284D" w:rsidRDefault="0037435E" w:rsidP="0086245F">
      <w:pPr>
        <w:pStyle w:val="Akapitzlist"/>
        <w:numPr>
          <w:ilvl w:val="0"/>
          <w:numId w:val="28"/>
        </w:numPr>
        <w:spacing w:after="150" w:line="276" w:lineRule="auto"/>
        <w:ind w:left="1134"/>
        <w:contextualSpacing/>
        <w:jc w:val="both"/>
        <w:rPr>
          <w:rFonts w:ascii="Arial" w:hAnsi="Arial" w:cs="Arial"/>
          <w:color w:val="00B0F0"/>
          <w:sz w:val="24"/>
          <w:szCs w:val="24"/>
        </w:rPr>
      </w:pPr>
      <w:r w:rsidRPr="0056284D">
        <w:rPr>
          <w:rFonts w:ascii="Arial" w:hAnsi="Arial" w:cs="Arial"/>
          <w:sz w:val="24"/>
          <w:szCs w:val="24"/>
        </w:rPr>
        <w:t xml:space="preserve">Pani/Pana dane osobowe przetwarzane będą na podstawie art. 6 ust. 1 lit. </w:t>
      </w:r>
      <w:r>
        <w:rPr>
          <w:rFonts w:ascii="Arial" w:hAnsi="Arial" w:cs="Arial"/>
          <w:sz w:val="24"/>
          <w:szCs w:val="24"/>
        </w:rPr>
        <w:t>b oraz c</w:t>
      </w:r>
      <w:r w:rsidR="00D95A02">
        <w:rPr>
          <w:rFonts w:ascii="Arial" w:hAnsi="Arial" w:cs="Arial"/>
          <w:sz w:val="24"/>
          <w:szCs w:val="24"/>
        </w:rPr>
        <w:t xml:space="preserve"> </w:t>
      </w:r>
      <w:r w:rsidRPr="0056284D">
        <w:rPr>
          <w:rFonts w:ascii="Arial" w:hAnsi="Arial" w:cs="Arial"/>
          <w:sz w:val="24"/>
          <w:szCs w:val="24"/>
        </w:rPr>
        <w:t xml:space="preserve">RODO w celu związanym z postępowaniem o udzielenie zamówienia publicznego </w:t>
      </w:r>
      <w:r>
        <w:rPr>
          <w:rFonts w:ascii="Arial" w:hAnsi="Arial" w:cs="Arial"/>
          <w:sz w:val="24"/>
          <w:szCs w:val="24"/>
        </w:rPr>
        <w:t>sprawa nr 0</w:t>
      </w:r>
      <w:r w:rsidR="00992739">
        <w:rPr>
          <w:rFonts w:ascii="Arial" w:hAnsi="Arial" w:cs="Arial"/>
          <w:sz w:val="24"/>
          <w:szCs w:val="24"/>
        </w:rPr>
        <w:t>2</w:t>
      </w:r>
      <w:r>
        <w:rPr>
          <w:rFonts w:ascii="Arial" w:hAnsi="Arial" w:cs="Arial"/>
          <w:sz w:val="24"/>
          <w:szCs w:val="24"/>
        </w:rPr>
        <w:t>/Sam/</w:t>
      </w:r>
      <w:r w:rsidR="00992739">
        <w:rPr>
          <w:rFonts w:ascii="Arial" w:hAnsi="Arial" w:cs="Arial"/>
          <w:sz w:val="24"/>
          <w:szCs w:val="24"/>
        </w:rPr>
        <w:t>U</w:t>
      </w:r>
      <w:r>
        <w:rPr>
          <w:rFonts w:ascii="Arial" w:hAnsi="Arial" w:cs="Arial"/>
          <w:sz w:val="24"/>
          <w:szCs w:val="24"/>
        </w:rPr>
        <w:t>/</w:t>
      </w:r>
      <w:r w:rsidR="00992739">
        <w:rPr>
          <w:rFonts w:ascii="Arial" w:hAnsi="Arial" w:cs="Arial"/>
          <w:sz w:val="24"/>
          <w:szCs w:val="24"/>
        </w:rPr>
        <w:t>20</w:t>
      </w:r>
      <w:r w:rsidR="00F8164C">
        <w:rPr>
          <w:rFonts w:ascii="Arial" w:hAnsi="Arial" w:cs="Arial"/>
          <w:sz w:val="24"/>
          <w:szCs w:val="24"/>
        </w:rPr>
        <w:t xml:space="preserve"> </w:t>
      </w:r>
      <w:r w:rsidRPr="00F8164C">
        <w:rPr>
          <w:rFonts w:ascii="Arial" w:hAnsi="Arial" w:cs="Arial"/>
          <w:sz w:val="24"/>
          <w:szCs w:val="24"/>
        </w:rPr>
        <w:t>prowadzonym</w:t>
      </w:r>
      <w:r w:rsidRPr="0056284D">
        <w:rPr>
          <w:rFonts w:ascii="Arial" w:hAnsi="Arial" w:cs="Arial"/>
          <w:sz w:val="24"/>
          <w:szCs w:val="24"/>
        </w:rPr>
        <w:t xml:space="preserve"> w trybie </w:t>
      </w:r>
      <w:r>
        <w:rPr>
          <w:rFonts w:ascii="Arial" w:hAnsi="Arial" w:cs="Arial"/>
          <w:sz w:val="24"/>
          <w:szCs w:val="24"/>
        </w:rPr>
        <w:t>przetargu nieograniczonego</w:t>
      </w:r>
      <w:r w:rsidRPr="0056284D">
        <w:rPr>
          <w:rFonts w:ascii="Arial" w:hAnsi="Arial" w:cs="Arial"/>
          <w:sz w:val="24"/>
          <w:szCs w:val="24"/>
        </w:rPr>
        <w:t>;</w:t>
      </w:r>
    </w:p>
    <w:p w:rsidR="0037435E" w:rsidRPr="0056284D" w:rsidRDefault="0037435E" w:rsidP="0086245F">
      <w:pPr>
        <w:pStyle w:val="Akapitzlist"/>
        <w:numPr>
          <w:ilvl w:val="0"/>
          <w:numId w:val="28"/>
        </w:numPr>
        <w:spacing w:after="150" w:line="276" w:lineRule="auto"/>
        <w:ind w:left="1134"/>
        <w:contextualSpacing/>
        <w:jc w:val="both"/>
        <w:rPr>
          <w:rFonts w:ascii="Arial" w:hAnsi="Arial" w:cs="Arial"/>
          <w:color w:val="00B0F0"/>
          <w:sz w:val="24"/>
          <w:szCs w:val="24"/>
        </w:rPr>
      </w:pPr>
      <w:proofErr w:type="gramStart"/>
      <w:r w:rsidRPr="0056284D">
        <w:rPr>
          <w:rFonts w:ascii="Arial" w:hAnsi="Arial" w:cs="Arial"/>
          <w:sz w:val="24"/>
          <w:szCs w:val="24"/>
        </w:rPr>
        <w:lastRenderedPageBreak/>
        <w:t>odbiorcami</w:t>
      </w:r>
      <w:proofErr w:type="gramEnd"/>
      <w:r w:rsidRPr="0056284D">
        <w:rPr>
          <w:rFonts w:ascii="Arial" w:hAnsi="Arial" w:cs="Arial"/>
          <w:sz w:val="24"/>
          <w:szCs w:val="24"/>
        </w:rPr>
        <w:t xml:space="preserve"> Pani/Pana danych osobowych będą osoby lub podmioty, którym udostępniona zostanie dokumentacja postępowania w oparciu o art. 8 oraz art. 96 ust. 3 ustawy;</w:t>
      </w:r>
    </w:p>
    <w:p w:rsidR="0037435E" w:rsidRPr="0056284D" w:rsidRDefault="0037435E" w:rsidP="0086245F">
      <w:pPr>
        <w:pStyle w:val="Akapitzlist"/>
        <w:numPr>
          <w:ilvl w:val="0"/>
          <w:numId w:val="28"/>
        </w:numPr>
        <w:spacing w:after="150" w:line="276" w:lineRule="auto"/>
        <w:ind w:left="1134"/>
        <w:contextualSpacing/>
        <w:jc w:val="both"/>
        <w:rPr>
          <w:rFonts w:ascii="Arial" w:hAnsi="Arial" w:cs="Arial"/>
          <w:color w:val="00B0F0"/>
          <w:sz w:val="24"/>
          <w:szCs w:val="24"/>
        </w:rPr>
      </w:pPr>
      <w:r w:rsidRPr="0056284D">
        <w:rPr>
          <w:rFonts w:ascii="Arial" w:hAnsi="Arial" w:cs="Arial"/>
          <w:sz w:val="24"/>
          <w:szCs w:val="24"/>
        </w:rPr>
        <w:t>Pani/Pana dane osobowe będą przechowywane, zgodnie z art. 97 ust. 1 ustawy, przez okres 4 lat od dnia zakończenia postępowania o udzielenie zamówienia, a jeżeli czas trwania umowy przekracza 4 lata, okres przechowywania obejmuje cały czas trwania umowy;</w:t>
      </w:r>
    </w:p>
    <w:p w:rsidR="0037435E" w:rsidRPr="0056284D" w:rsidRDefault="0037435E" w:rsidP="0086245F">
      <w:pPr>
        <w:pStyle w:val="Akapitzlist"/>
        <w:numPr>
          <w:ilvl w:val="0"/>
          <w:numId w:val="28"/>
        </w:numPr>
        <w:spacing w:after="150" w:line="276" w:lineRule="auto"/>
        <w:ind w:left="1134"/>
        <w:contextualSpacing/>
        <w:jc w:val="both"/>
        <w:rPr>
          <w:rFonts w:ascii="Arial" w:hAnsi="Arial" w:cs="Arial"/>
          <w:b/>
          <w:i/>
          <w:sz w:val="24"/>
          <w:szCs w:val="24"/>
        </w:rPr>
      </w:pPr>
      <w:proofErr w:type="gramStart"/>
      <w:r w:rsidRPr="0056284D">
        <w:rPr>
          <w:rFonts w:ascii="Arial" w:hAnsi="Arial" w:cs="Arial"/>
          <w:sz w:val="24"/>
          <w:szCs w:val="24"/>
        </w:rPr>
        <w:t>obowiązek</w:t>
      </w:r>
      <w:proofErr w:type="gramEnd"/>
      <w:r w:rsidRPr="0056284D">
        <w:rPr>
          <w:rFonts w:ascii="Arial" w:hAnsi="Arial" w:cs="Arial"/>
          <w:sz w:val="24"/>
          <w:szCs w:val="24"/>
        </w:rPr>
        <w:t xml:space="preserve"> podania przez Panią/Pana danych osobowych bezpośrednio Pani/Pana dotyczących jest wymogiem ustawowym</w:t>
      </w:r>
      <w:r w:rsidR="00AF77F8">
        <w:rPr>
          <w:rFonts w:ascii="Arial" w:hAnsi="Arial" w:cs="Arial"/>
          <w:sz w:val="24"/>
          <w:szCs w:val="24"/>
        </w:rPr>
        <w:t xml:space="preserve"> określonym w przepisach ustawy</w:t>
      </w:r>
      <w:r w:rsidRPr="0056284D">
        <w:rPr>
          <w:rFonts w:ascii="Arial" w:hAnsi="Arial" w:cs="Arial"/>
          <w:sz w:val="24"/>
          <w:szCs w:val="24"/>
        </w:rPr>
        <w:t>, związanym z udziałem w postępowaniu o udzielenie zamówienia publicznego; konsekwencje niepodania określon</w:t>
      </w:r>
      <w:r w:rsidR="00AF77F8">
        <w:rPr>
          <w:rFonts w:ascii="Arial" w:hAnsi="Arial" w:cs="Arial"/>
          <w:sz w:val="24"/>
          <w:szCs w:val="24"/>
        </w:rPr>
        <w:t>ych danych wynikają z ustawy</w:t>
      </w:r>
      <w:r w:rsidRPr="0056284D">
        <w:rPr>
          <w:rFonts w:ascii="Arial" w:hAnsi="Arial" w:cs="Arial"/>
          <w:sz w:val="24"/>
          <w:szCs w:val="24"/>
        </w:rPr>
        <w:t>;</w:t>
      </w:r>
    </w:p>
    <w:p w:rsidR="0037435E" w:rsidRPr="0056284D" w:rsidRDefault="0037435E" w:rsidP="0086245F">
      <w:pPr>
        <w:pStyle w:val="Akapitzlist"/>
        <w:numPr>
          <w:ilvl w:val="0"/>
          <w:numId w:val="28"/>
        </w:numPr>
        <w:spacing w:after="150" w:line="276" w:lineRule="auto"/>
        <w:ind w:left="1134"/>
        <w:contextualSpacing/>
        <w:jc w:val="both"/>
        <w:rPr>
          <w:rFonts w:ascii="Arial" w:hAnsi="Arial" w:cs="Arial"/>
          <w:sz w:val="24"/>
          <w:szCs w:val="24"/>
        </w:rPr>
      </w:pPr>
      <w:proofErr w:type="gramStart"/>
      <w:r w:rsidRPr="0056284D">
        <w:rPr>
          <w:rFonts w:ascii="Arial" w:hAnsi="Arial" w:cs="Arial"/>
          <w:sz w:val="24"/>
          <w:szCs w:val="24"/>
        </w:rPr>
        <w:t>w</w:t>
      </w:r>
      <w:proofErr w:type="gramEnd"/>
      <w:r w:rsidRPr="0056284D">
        <w:rPr>
          <w:rFonts w:ascii="Arial" w:hAnsi="Arial" w:cs="Arial"/>
          <w:sz w:val="24"/>
          <w:szCs w:val="24"/>
        </w:rPr>
        <w:t xml:space="preserve"> odniesieniu do Pani/Pana danych osobowych decyzje nie będą podejmowane w sposób zautomatyzowany, stosowanie do art. 22 RODO;</w:t>
      </w:r>
    </w:p>
    <w:p w:rsidR="0056284D" w:rsidRPr="0056284D" w:rsidRDefault="0056284D" w:rsidP="0086245F">
      <w:pPr>
        <w:pStyle w:val="Akapitzlist"/>
        <w:numPr>
          <w:ilvl w:val="0"/>
          <w:numId w:val="28"/>
        </w:numPr>
        <w:spacing w:after="150" w:line="276" w:lineRule="auto"/>
        <w:ind w:left="1134"/>
        <w:contextualSpacing/>
        <w:jc w:val="both"/>
        <w:rPr>
          <w:rFonts w:ascii="Arial" w:hAnsi="Arial" w:cs="Arial"/>
          <w:color w:val="00B0F0"/>
          <w:sz w:val="24"/>
          <w:szCs w:val="24"/>
        </w:rPr>
      </w:pPr>
      <w:proofErr w:type="gramStart"/>
      <w:r w:rsidRPr="0056284D">
        <w:rPr>
          <w:rFonts w:ascii="Arial" w:hAnsi="Arial" w:cs="Arial"/>
          <w:sz w:val="24"/>
          <w:szCs w:val="24"/>
        </w:rPr>
        <w:t>posiada</w:t>
      </w:r>
      <w:proofErr w:type="gramEnd"/>
      <w:r w:rsidRPr="0056284D">
        <w:rPr>
          <w:rFonts w:ascii="Arial" w:hAnsi="Arial" w:cs="Arial"/>
          <w:sz w:val="24"/>
          <w:szCs w:val="24"/>
        </w:rPr>
        <w:t xml:space="preserve"> Pani/Pan:</w:t>
      </w:r>
    </w:p>
    <w:p w:rsidR="0056284D" w:rsidRPr="0056284D" w:rsidRDefault="0056284D" w:rsidP="0086245F">
      <w:pPr>
        <w:pStyle w:val="Akapitzlist"/>
        <w:numPr>
          <w:ilvl w:val="0"/>
          <w:numId w:val="26"/>
        </w:numPr>
        <w:spacing w:after="150" w:line="276" w:lineRule="auto"/>
        <w:ind w:left="1418" w:hanging="283"/>
        <w:contextualSpacing/>
        <w:jc w:val="both"/>
        <w:rPr>
          <w:rFonts w:ascii="Arial" w:hAnsi="Arial" w:cs="Arial"/>
          <w:color w:val="00B0F0"/>
          <w:sz w:val="24"/>
          <w:szCs w:val="24"/>
        </w:rPr>
      </w:pPr>
      <w:proofErr w:type="gramStart"/>
      <w:r w:rsidRPr="0056284D">
        <w:rPr>
          <w:rFonts w:ascii="Arial" w:hAnsi="Arial" w:cs="Arial"/>
          <w:sz w:val="24"/>
          <w:szCs w:val="24"/>
        </w:rPr>
        <w:t>na</w:t>
      </w:r>
      <w:proofErr w:type="gramEnd"/>
      <w:r w:rsidRPr="0056284D">
        <w:rPr>
          <w:rFonts w:ascii="Arial" w:hAnsi="Arial" w:cs="Arial"/>
          <w:sz w:val="24"/>
          <w:szCs w:val="24"/>
        </w:rPr>
        <w:t xml:space="preserve"> podstawie art. 15 RODO prawo dostępu do danych osobowych Pani/Pana dotyczących;</w:t>
      </w:r>
    </w:p>
    <w:p w:rsidR="0056284D" w:rsidRPr="0056284D" w:rsidRDefault="0056284D" w:rsidP="0086245F">
      <w:pPr>
        <w:pStyle w:val="Akapitzlist"/>
        <w:numPr>
          <w:ilvl w:val="0"/>
          <w:numId w:val="26"/>
        </w:numPr>
        <w:spacing w:after="150" w:line="276" w:lineRule="auto"/>
        <w:ind w:left="1418" w:hanging="283"/>
        <w:contextualSpacing/>
        <w:jc w:val="both"/>
        <w:rPr>
          <w:rFonts w:ascii="Arial" w:hAnsi="Arial" w:cs="Arial"/>
          <w:sz w:val="24"/>
          <w:szCs w:val="24"/>
        </w:rPr>
      </w:pPr>
      <w:proofErr w:type="gramStart"/>
      <w:r w:rsidRPr="0056284D">
        <w:rPr>
          <w:rFonts w:ascii="Arial" w:hAnsi="Arial" w:cs="Arial"/>
          <w:sz w:val="24"/>
          <w:szCs w:val="24"/>
        </w:rPr>
        <w:t>na</w:t>
      </w:r>
      <w:proofErr w:type="gramEnd"/>
      <w:r w:rsidRPr="0056284D">
        <w:rPr>
          <w:rFonts w:ascii="Arial" w:hAnsi="Arial" w:cs="Arial"/>
          <w:sz w:val="24"/>
          <w:szCs w:val="24"/>
        </w:rPr>
        <w:t xml:space="preserve"> podstawie art. 16 RODO prawo do sprostowania Pani/Pana danych osobowych **;</w:t>
      </w:r>
    </w:p>
    <w:p w:rsidR="00CC2822" w:rsidRDefault="00CC2822" w:rsidP="00CC2822">
      <w:pPr>
        <w:pStyle w:val="Akapitzlist"/>
        <w:ind w:left="1146"/>
        <w:jc w:val="both"/>
        <w:rPr>
          <w:rFonts w:ascii="Arial" w:hAnsi="Arial" w:cs="Arial"/>
          <w:i/>
          <w:sz w:val="18"/>
          <w:szCs w:val="18"/>
        </w:rPr>
      </w:pPr>
      <w:r>
        <w:rPr>
          <w:rFonts w:ascii="Arial" w:hAnsi="Arial" w:cs="Arial"/>
          <w:b/>
          <w:i/>
          <w:sz w:val="18"/>
          <w:szCs w:val="18"/>
          <w:vertAlign w:val="superscript"/>
        </w:rPr>
        <w:t xml:space="preserve">** </w:t>
      </w:r>
      <w:r w:rsidRPr="006D5187">
        <w:rPr>
          <w:rFonts w:ascii="Arial" w:hAnsi="Arial" w:cs="Arial"/>
          <w:b/>
          <w:i/>
          <w:sz w:val="18"/>
          <w:szCs w:val="18"/>
        </w:rPr>
        <w:t>Wyjaśnienie:</w:t>
      </w:r>
      <w:r w:rsidRPr="006E3EEE">
        <w:rPr>
          <w:rFonts w:ascii="Arial" w:hAnsi="Arial" w:cs="Arial"/>
          <w:i/>
          <w:sz w:val="18"/>
          <w:szCs w:val="18"/>
        </w:rPr>
        <w:t xml:space="preserve"> skorzystanie z prawa do sprostowania nie może skutkować zmianą wyniku postępowania</w:t>
      </w:r>
      <w:r w:rsidR="00390068">
        <w:rPr>
          <w:rFonts w:ascii="Arial" w:hAnsi="Arial" w:cs="Arial"/>
          <w:i/>
          <w:sz w:val="18"/>
          <w:szCs w:val="18"/>
        </w:rPr>
        <w:t xml:space="preserve"> </w:t>
      </w:r>
      <w:r w:rsidRPr="006E3EEE">
        <w:rPr>
          <w:rFonts w:ascii="Arial" w:hAnsi="Arial" w:cs="Arial"/>
          <w:i/>
          <w:sz w:val="18"/>
          <w:szCs w:val="18"/>
        </w:rPr>
        <w:t xml:space="preserve">o udzielenie zamówienia publicznego ani zmianą postanowień umowy w zakresie niezgodnym z ustawą </w:t>
      </w:r>
      <w:proofErr w:type="spellStart"/>
      <w:r w:rsidRPr="006E3EEE">
        <w:rPr>
          <w:rFonts w:ascii="Arial" w:hAnsi="Arial" w:cs="Arial"/>
          <w:i/>
          <w:sz w:val="18"/>
          <w:szCs w:val="18"/>
        </w:rPr>
        <w:t>Pzp</w:t>
      </w:r>
      <w:proofErr w:type="spellEnd"/>
      <w:r>
        <w:rPr>
          <w:rFonts w:ascii="Arial" w:hAnsi="Arial" w:cs="Arial"/>
          <w:i/>
          <w:sz w:val="18"/>
          <w:szCs w:val="18"/>
        </w:rPr>
        <w:t xml:space="preserve"> oraz nie może naruszać integralności protokołu oraz jego załączników.</w:t>
      </w:r>
    </w:p>
    <w:p w:rsidR="00CC2822" w:rsidRDefault="00CC2822" w:rsidP="0086245F">
      <w:pPr>
        <w:pStyle w:val="Akapitzlist"/>
        <w:numPr>
          <w:ilvl w:val="0"/>
          <w:numId w:val="26"/>
        </w:numPr>
        <w:spacing w:after="150" w:line="276" w:lineRule="auto"/>
        <w:ind w:left="1418" w:hanging="283"/>
        <w:contextualSpacing/>
        <w:jc w:val="both"/>
        <w:rPr>
          <w:rFonts w:ascii="Arial" w:hAnsi="Arial" w:cs="Arial"/>
          <w:sz w:val="24"/>
          <w:szCs w:val="24"/>
        </w:rPr>
      </w:pPr>
      <w:proofErr w:type="gramStart"/>
      <w:r w:rsidRPr="0056284D">
        <w:rPr>
          <w:rFonts w:ascii="Arial" w:hAnsi="Arial" w:cs="Arial"/>
          <w:sz w:val="24"/>
          <w:szCs w:val="24"/>
        </w:rPr>
        <w:t>na</w:t>
      </w:r>
      <w:proofErr w:type="gramEnd"/>
      <w:r w:rsidRPr="0056284D">
        <w:rPr>
          <w:rFonts w:ascii="Arial" w:hAnsi="Arial" w:cs="Arial"/>
          <w:sz w:val="24"/>
          <w:szCs w:val="24"/>
        </w:rPr>
        <w:t xml:space="preserve"> podstawie art. 18 RODO prawo żądania od administratora ograniczenia przetwarzania danych osobowych z zastrzeżeniem przypadków, o których mowa w art. 18 ust. 2 RODO ***;  </w:t>
      </w:r>
    </w:p>
    <w:p w:rsidR="00CC2822" w:rsidRPr="0084472F" w:rsidRDefault="00CC2822" w:rsidP="00CC2822">
      <w:pPr>
        <w:pStyle w:val="Akapitzlist"/>
        <w:ind w:left="1146"/>
        <w:jc w:val="both"/>
        <w:rPr>
          <w:rFonts w:ascii="Arial" w:hAnsi="Arial" w:cs="Arial"/>
          <w:i/>
          <w:sz w:val="18"/>
          <w:szCs w:val="18"/>
        </w:rPr>
      </w:pPr>
      <w:r>
        <w:rPr>
          <w:rFonts w:ascii="Arial" w:hAnsi="Arial" w:cs="Arial"/>
          <w:b/>
          <w:i/>
          <w:sz w:val="18"/>
          <w:szCs w:val="18"/>
          <w:vertAlign w:val="superscript"/>
        </w:rPr>
        <w:t xml:space="preserve">*** </w:t>
      </w:r>
      <w:r w:rsidRPr="006D5187">
        <w:rPr>
          <w:rFonts w:ascii="Arial" w:hAnsi="Arial" w:cs="Arial"/>
          <w:b/>
          <w:i/>
          <w:sz w:val="18"/>
          <w:szCs w:val="18"/>
        </w:rPr>
        <w:t>Wyjaśnienie:</w:t>
      </w:r>
      <w:r w:rsidRPr="006E3EEE">
        <w:rPr>
          <w:rFonts w:ascii="Arial" w:hAnsi="Arial" w:cs="Arial"/>
          <w:i/>
          <w:sz w:val="18"/>
          <w:szCs w:val="18"/>
        </w:rPr>
        <w:t xml:space="preserve"> prawo do ograniczenia przetwarzania nie ma zastosowania w odniesieniu do przechowywania, </w:t>
      </w:r>
      <w:r>
        <w:rPr>
          <w:rFonts w:ascii="Arial" w:hAnsi="Arial" w:cs="Arial"/>
          <w:i/>
          <w:sz w:val="18"/>
          <w:szCs w:val="18"/>
        </w:rPr>
        <w:t xml:space="preserve">w celu zapewnienia </w:t>
      </w:r>
      <w:r w:rsidRPr="006E3EEE">
        <w:rPr>
          <w:rFonts w:ascii="Arial" w:hAnsi="Arial" w:cs="Arial"/>
          <w:i/>
          <w:sz w:val="18"/>
          <w:szCs w:val="18"/>
        </w:rPr>
        <w:t xml:space="preserve">korzystania ze środków ochrony prawnej lub w celu ochrony </w:t>
      </w:r>
      <w:proofErr w:type="gramStart"/>
      <w:r w:rsidRPr="006E3EEE">
        <w:rPr>
          <w:rFonts w:ascii="Arial" w:hAnsi="Arial" w:cs="Arial"/>
          <w:i/>
          <w:sz w:val="18"/>
          <w:szCs w:val="18"/>
        </w:rPr>
        <w:t>praw</w:t>
      </w:r>
      <w:proofErr w:type="gramEnd"/>
      <w:r w:rsidRPr="006E3EEE">
        <w:rPr>
          <w:rFonts w:ascii="Arial" w:hAnsi="Arial" w:cs="Arial"/>
          <w:i/>
          <w:sz w:val="18"/>
          <w:szCs w:val="18"/>
        </w:rPr>
        <w:t xml:space="preserve"> innej osoby fizycznej lub prawnej, lub z uwagi na ważne względy interesu publicznego U</w:t>
      </w:r>
      <w:r>
        <w:rPr>
          <w:rFonts w:ascii="Arial" w:hAnsi="Arial" w:cs="Arial"/>
          <w:i/>
          <w:sz w:val="18"/>
          <w:szCs w:val="18"/>
        </w:rPr>
        <w:t xml:space="preserve">nii </w:t>
      </w:r>
      <w:r w:rsidRPr="006E3EEE">
        <w:rPr>
          <w:rFonts w:ascii="Arial" w:hAnsi="Arial" w:cs="Arial"/>
          <w:i/>
          <w:sz w:val="18"/>
          <w:szCs w:val="18"/>
        </w:rPr>
        <w:t>E</w:t>
      </w:r>
      <w:r>
        <w:rPr>
          <w:rFonts w:ascii="Arial" w:hAnsi="Arial" w:cs="Arial"/>
          <w:i/>
          <w:sz w:val="18"/>
          <w:szCs w:val="18"/>
        </w:rPr>
        <w:t>uropejskiej</w:t>
      </w:r>
      <w:r w:rsidRPr="006E3EEE">
        <w:rPr>
          <w:rFonts w:ascii="Arial" w:hAnsi="Arial" w:cs="Arial"/>
          <w:i/>
          <w:sz w:val="18"/>
          <w:szCs w:val="18"/>
        </w:rPr>
        <w:t xml:space="preserve"> lub państwa członkowskiego.</w:t>
      </w:r>
    </w:p>
    <w:p w:rsidR="0056284D" w:rsidRPr="0056284D" w:rsidRDefault="0056284D" w:rsidP="0086245F">
      <w:pPr>
        <w:pStyle w:val="Akapitzlist"/>
        <w:numPr>
          <w:ilvl w:val="0"/>
          <w:numId w:val="26"/>
        </w:numPr>
        <w:spacing w:after="150" w:line="276" w:lineRule="auto"/>
        <w:ind w:left="1418" w:hanging="283"/>
        <w:contextualSpacing/>
        <w:jc w:val="both"/>
        <w:rPr>
          <w:rFonts w:ascii="Arial" w:hAnsi="Arial" w:cs="Arial"/>
          <w:i/>
          <w:color w:val="00B0F0"/>
          <w:sz w:val="24"/>
          <w:szCs w:val="24"/>
        </w:rPr>
      </w:pPr>
      <w:proofErr w:type="gramStart"/>
      <w:r w:rsidRPr="0056284D">
        <w:rPr>
          <w:rFonts w:ascii="Arial" w:hAnsi="Arial" w:cs="Arial"/>
          <w:sz w:val="24"/>
          <w:szCs w:val="24"/>
        </w:rPr>
        <w:t>prawo</w:t>
      </w:r>
      <w:proofErr w:type="gramEnd"/>
      <w:r w:rsidRPr="0056284D">
        <w:rPr>
          <w:rFonts w:ascii="Arial" w:hAnsi="Arial" w:cs="Arial"/>
          <w:sz w:val="24"/>
          <w:szCs w:val="24"/>
        </w:rPr>
        <w:t xml:space="preserve"> do wniesienia skargi do Prezesa Urzędu Ochrony Danych Osobowych, gdy uzna Pani/Pan, że przetwarzanie danych osobowych Pani/Pana dotyczących narusza przepisy RODO;</w:t>
      </w:r>
    </w:p>
    <w:p w:rsidR="0056284D" w:rsidRPr="0056284D" w:rsidRDefault="0056284D" w:rsidP="0086245F">
      <w:pPr>
        <w:pStyle w:val="Akapitzlist"/>
        <w:numPr>
          <w:ilvl w:val="0"/>
          <w:numId w:val="28"/>
        </w:numPr>
        <w:spacing w:after="150" w:line="276" w:lineRule="auto"/>
        <w:ind w:left="1134"/>
        <w:contextualSpacing/>
        <w:jc w:val="both"/>
        <w:rPr>
          <w:rFonts w:ascii="Arial" w:hAnsi="Arial" w:cs="Arial"/>
          <w:i/>
          <w:color w:val="00B0F0"/>
          <w:sz w:val="24"/>
          <w:szCs w:val="24"/>
        </w:rPr>
      </w:pPr>
      <w:proofErr w:type="gramStart"/>
      <w:r w:rsidRPr="0056284D">
        <w:rPr>
          <w:rFonts w:ascii="Arial" w:hAnsi="Arial" w:cs="Arial"/>
          <w:sz w:val="24"/>
          <w:szCs w:val="24"/>
        </w:rPr>
        <w:t>nie</w:t>
      </w:r>
      <w:proofErr w:type="gramEnd"/>
      <w:r w:rsidRPr="0056284D">
        <w:rPr>
          <w:rFonts w:ascii="Arial" w:hAnsi="Arial" w:cs="Arial"/>
          <w:sz w:val="24"/>
          <w:szCs w:val="24"/>
        </w:rPr>
        <w:t xml:space="preserve"> przysługuje Pani/Panu:</w:t>
      </w:r>
    </w:p>
    <w:p w:rsidR="0056284D" w:rsidRPr="0056284D" w:rsidRDefault="0056284D" w:rsidP="0086245F">
      <w:pPr>
        <w:pStyle w:val="Akapitzlist"/>
        <w:numPr>
          <w:ilvl w:val="0"/>
          <w:numId w:val="27"/>
        </w:numPr>
        <w:spacing w:after="150" w:line="276" w:lineRule="auto"/>
        <w:ind w:left="1418" w:hanging="283"/>
        <w:contextualSpacing/>
        <w:jc w:val="both"/>
        <w:rPr>
          <w:rFonts w:ascii="Arial" w:hAnsi="Arial" w:cs="Arial"/>
          <w:i/>
          <w:color w:val="00B0F0"/>
          <w:sz w:val="24"/>
          <w:szCs w:val="24"/>
        </w:rPr>
      </w:pPr>
      <w:proofErr w:type="gramStart"/>
      <w:r w:rsidRPr="0056284D">
        <w:rPr>
          <w:rFonts w:ascii="Arial" w:hAnsi="Arial" w:cs="Arial"/>
          <w:sz w:val="24"/>
          <w:szCs w:val="24"/>
        </w:rPr>
        <w:t>w</w:t>
      </w:r>
      <w:proofErr w:type="gramEnd"/>
      <w:r w:rsidRPr="0056284D">
        <w:rPr>
          <w:rFonts w:ascii="Arial" w:hAnsi="Arial" w:cs="Arial"/>
          <w:sz w:val="24"/>
          <w:szCs w:val="24"/>
        </w:rPr>
        <w:t xml:space="preserve"> związku z art. 17 ust. 3 lit. b, d lub e RODO prawo do usunięcia danych osobowych;</w:t>
      </w:r>
    </w:p>
    <w:p w:rsidR="0056284D" w:rsidRPr="0056284D" w:rsidRDefault="0056284D" w:rsidP="0086245F">
      <w:pPr>
        <w:pStyle w:val="Akapitzlist"/>
        <w:numPr>
          <w:ilvl w:val="0"/>
          <w:numId w:val="27"/>
        </w:numPr>
        <w:spacing w:after="150" w:line="276" w:lineRule="auto"/>
        <w:ind w:left="1418" w:hanging="283"/>
        <w:contextualSpacing/>
        <w:jc w:val="both"/>
        <w:rPr>
          <w:rFonts w:ascii="Arial" w:hAnsi="Arial" w:cs="Arial"/>
          <w:b/>
          <w:i/>
          <w:sz w:val="24"/>
          <w:szCs w:val="24"/>
        </w:rPr>
      </w:pPr>
      <w:proofErr w:type="gramStart"/>
      <w:r w:rsidRPr="0056284D">
        <w:rPr>
          <w:rFonts w:ascii="Arial" w:hAnsi="Arial" w:cs="Arial"/>
          <w:sz w:val="24"/>
          <w:szCs w:val="24"/>
        </w:rPr>
        <w:t>prawo</w:t>
      </w:r>
      <w:proofErr w:type="gramEnd"/>
      <w:r w:rsidRPr="0056284D">
        <w:rPr>
          <w:rFonts w:ascii="Arial" w:hAnsi="Arial" w:cs="Arial"/>
          <w:sz w:val="24"/>
          <w:szCs w:val="24"/>
        </w:rPr>
        <w:t xml:space="preserve"> do przenoszenia danych osobowych, o którym mowa w art. 20 RODO;</w:t>
      </w:r>
    </w:p>
    <w:p w:rsidR="0056284D" w:rsidRPr="0056284D" w:rsidRDefault="0056284D" w:rsidP="0086245F">
      <w:pPr>
        <w:pStyle w:val="Akapitzlist"/>
        <w:numPr>
          <w:ilvl w:val="0"/>
          <w:numId w:val="27"/>
        </w:numPr>
        <w:spacing w:after="150" w:line="276" w:lineRule="auto"/>
        <w:ind w:left="1418" w:hanging="283"/>
        <w:contextualSpacing/>
        <w:jc w:val="both"/>
        <w:rPr>
          <w:rFonts w:ascii="Arial" w:hAnsi="Arial" w:cs="Arial"/>
          <w:b/>
          <w:i/>
          <w:sz w:val="24"/>
          <w:szCs w:val="24"/>
        </w:rPr>
      </w:pPr>
      <w:proofErr w:type="gramStart"/>
      <w:r w:rsidRPr="0056284D">
        <w:rPr>
          <w:rFonts w:ascii="Arial" w:hAnsi="Arial" w:cs="Arial"/>
          <w:b/>
          <w:sz w:val="24"/>
          <w:szCs w:val="24"/>
        </w:rPr>
        <w:t>na</w:t>
      </w:r>
      <w:proofErr w:type="gramEnd"/>
      <w:r w:rsidRPr="0056284D">
        <w:rPr>
          <w:rFonts w:ascii="Arial" w:hAnsi="Arial" w:cs="Arial"/>
          <w:b/>
          <w:sz w:val="24"/>
          <w:szCs w:val="24"/>
        </w:rPr>
        <w:t xml:space="preserve"> podstawie art. 21 RODO prawo sprzeciwu, wobec przetwarzania danych osobowych, gdyż podstawą prawną przetwarzania Pani/Pana danych osobowych jest art. 6 ust. 1 lit. c RODO</w:t>
      </w:r>
      <w:r w:rsidRPr="0056284D">
        <w:rPr>
          <w:rFonts w:ascii="Arial" w:hAnsi="Arial" w:cs="Arial"/>
          <w:sz w:val="24"/>
          <w:szCs w:val="24"/>
        </w:rPr>
        <w:t>.</w:t>
      </w:r>
    </w:p>
    <w:p w:rsidR="00D265A1" w:rsidRPr="00C96C46" w:rsidRDefault="00467E49" w:rsidP="0086245F">
      <w:pPr>
        <w:numPr>
          <w:ilvl w:val="0"/>
          <w:numId w:val="10"/>
        </w:numPr>
        <w:spacing w:line="276" w:lineRule="auto"/>
        <w:ind w:left="993" w:hanging="633"/>
        <w:jc w:val="both"/>
        <w:rPr>
          <w:rFonts w:ascii="Arial" w:hAnsi="Arial" w:cs="Arial"/>
          <w:b/>
          <w:sz w:val="24"/>
          <w:szCs w:val="24"/>
        </w:rPr>
      </w:pPr>
      <w:r w:rsidRPr="00C96C46">
        <w:rPr>
          <w:rFonts w:ascii="Arial" w:hAnsi="Arial" w:cs="Arial"/>
          <w:b/>
          <w:sz w:val="24"/>
          <w:szCs w:val="24"/>
        </w:rPr>
        <w:t xml:space="preserve">Wymagania </w:t>
      </w:r>
      <w:r w:rsidRPr="00C96C46">
        <w:rPr>
          <w:rFonts w:ascii="Arial" w:hAnsi="Arial" w:cs="Arial"/>
          <w:b/>
          <w:bCs/>
          <w:sz w:val="24"/>
          <w:szCs w:val="24"/>
        </w:rPr>
        <w:t>dotyczące</w:t>
      </w:r>
      <w:r w:rsidR="008D5C89" w:rsidRPr="00C96C46">
        <w:rPr>
          <w:rFonts w:ascii="Arial" w:hAnsi="Arial" w:cs="Arial"/>
          <w:b/>
          <w:sz w:val="24"/>
          <w:szCs w:val="24"/>
        </w:rPr>
        <w:t xml:space="preserve"> wadium</w:t>
      </w:r>
      <w:r w:rsidR="00FD5727" w:rsidRPr="00C96C46">
        <w:rPr>
          <w:rFonts w:ascii="Arial" w:hAnsi="Arial" w:cs="Arial"/>
          <w:b/>
          <w:sz w:val="24"/>
          <w:szCs w:val="24"/>
        </w:rPr>
        <w:t>:</w:t>
      </w:r>
    </w:p>
    <w:p w:rsidR="00BD62E7" w:rsidRPr="00C96C46" w:rsidRDefault="00BD62E7" w:rsidP="00811CE3">
      <w:pPr>
        <w:pStyle w:val="Tekstpodstawowy"/>
        <w:spacing w:after="0" w:line="276" w:lineRule="auto"/>
        <w:jc w:val="both"/>
        <w:outlineLvl w:val="0"/>
        <w:rPr>
          <w:rFonts w:ascii="Arial" w:hAnsi="Arial" w:cs="Arial"/>
          <w:sz w:val="24"/>
          <w:szCs w:val="24"/>
        </w:rPr>
      </w:pPr>
    </w:p>
    <w:p w:rsidR="00785272" w:rsidRPr="00AF6395" w:rsidRDefault="00F421FE" w:rsidP="003911B8">
      <w:pPr>
        <w:widowControl w:val="0"/>
        <w:numPr>
          <w:ilvl w:val="0"/>
          <w:numId w:val="2"/>
        </w:numPr>
        <w:shd w:val="clear" w:color="auto" w:fill="FFFFFF"/>
        <w:tabs>
          <w:tab w:val="num" w:pos="993"/>
        </w:tabs>
        <w:autoSpaceDE w:val="0"/>
        <w:autoSpaceDN w:val="0"/>
        <w:adjustRightInd w:val="0"/>
        <w:spacing w:line="276" w:lineRule="auto"/>
        <w:ind w:left="993" w:hanging="426"/>
        <w:jc w:val="both"/>
        <w:rPr>
          <w:rFonts w:ascii="Arial" w:hAnsi="Arial" w:cs="Arial"/>
          <w:bCs/>
          <w:sz w:val="24"/>
          <w:szCs w:val="24"/>
        </w:rPr>
      </w:pPr>
      <w:r w:rsidRPr="00AF6395">
        <w:rPr>
          <w:rFonts w:ascii="Arial" w:hAnsi="Arial"/>
          <w:snapToGrid w:val="0"/>
          <w:sz w:val="24"/>
          <w:szCs w:val="24"/>
        </w:rPr>
        <w:t xml:space="preserve">Zamawiający żąda od wykonawców wniesienia wadium </w:t>
      </w:r>
      <w:r w:rsidR="00062037" w:rsidRPr="00AF6395">
        <w:rPr>
          <w:rFonts w:ascii="Arial" w:hAnsi="Arial"/>
          <w:snapToGrid w:val="0"/>
          <w:sz w:val="24"/>
          <w:szCs w:val="24"/>
        </w:rPr>
        <w:t xml:space="preserve">na </w:t>
      </w:r>
      <w:r w:rsidR="003A1BE6" w:rsidRPr="00AF6395">
        <w:rPr>
          <w:rFonts w:ascii="Arial" w:hAnsi="Arial"/>
          <w:snapToGrid w:val="0"/>
          <w:sz w:val="24"/>
          <w:szCs w:val="24"/>
        </w:rPr>
        <w:t>każdą z nw.</w:t>
      </w:r>
      <w:r w:rsidR="00DB0797">
        <w:rPr>
          <w:rFonts w:ascii="Arial" w:hAnsi="Arial"/>
          <w:snapToGrid w:val="0"/>
          <w:sz w:val="24"/>
          <w:szCs w:val="24"/>
        </w:rPr>
        <w:t xml:space="preserve"> </w:t>
      </w:r>
      <w:r w:rsidR="003A1BE6" w:rsidRPr="00AF6395">
        <w:rPr>
          <w:rFonts w:ascii="Arial" w:hAnsi="Arial"/>
          <w:snapToGrid w:val="0"/>
          <w:sz w:val="24"/>
          <w:szCs w:val="24"/>
        </w:rPr>
        <w:t xml:space="preserve">części </w:t>
      </w:r>
      <w:r w:rsidR="00062037" w:rsidRPr="00AF6395">
        <w:rPr>
          <w:rFonts w:ascii="Arial" w:hAnsi="Arial"/>
          <w:snapToGrid w:val="0"/>
          <w:sz w:val="24"/>
          <w:szCs w:val="24"/>
        </w:rPr>
        <w:t xml:space="preserve">zamówienia </w:t>
      </w:r>
      <w:r w:rsidR="00062037" w:rsidRPr="00AF6395">
        <w:rPr>
          <w:rFonts w:ascii="Arial" w:hAnsi="Arial"/>
          <w:b/>
          <w:snapToGrid w:val="0"/>
          <w:sz w:val="24"/>
          <w:szCs w:val="24"/>
          <w:u w:val="single"/>
        </w:rPr>
        <w:t>oddzielnie</w:t>
      </w:r>
      <w:r w:rsidR="00390068">
        <w:rPr>
          <w:rFonts w:ascii="Arial" w:hAnsi="Arial"/>
          <w:b/>
          <w:snapToGrid w:val="0"/>
          <w:sz w:val="24"/>
          <w:szCs w:val="24"/>
          <w:u w:val="single"/>
        </w:rPr>
        <w:t xml:space="preserve"> </w:t>
      </w:r>
      <w:r w:rsidR="00A718BF" w:rsidRPr="00AF6395">
        <w:rPr>
          <w:rFonts w:ascii="Arial" w:hAnsi="Arial"/>
          <w:snapToGrid w:val="0"/>
          <w:sz w:val="24"/>
          <w:szCs w:val="24"/>
        </w:rPr>
        <w:t>w wysokości</w:t>
      </w:r>
      <w:r w:rsidR="00062037" w:rsidRPr="00AF6395">
        <w:rPr>
          <w:rFonts w:ascii="Arial" w:hAnsi="Arial"/>
          <w:snapToGrid w:val="0"/>
          <w:sz w:val="24"/>
          <w:szCs w:val="24"/>
        </w:rPr>
        <w:t xml:space="preserve">; </w:t>
      </w:r>
    </w:p>
    <w:p w:rsidR="000073D2" w:rsidRPr="003072AF" w:rsidRDefault="000D0923" w:rsidP="0086245F">
      <w:pPr>
        <w:numPr>
          <w:ilvl w:val="0"/>
          <w:numId w:val="15"/>
        </w:numPr>
        <w:spacing w:line="320" w:lineRule="exact"/>
        <w:ind w:left="1418"/>
        <w:jc w:val="both"/>
        <w:rPr>
          <w:rFonts w:ascii="Arial" w:hAnsi="Arial" w:cs="Arial"/>
          <w:sz w:val="24"/>
          <w:szCs w:val="24"/>
        </w:rPr>
      </w:pPr>
      <w:r w:rsidRPr="003072AF">
        <w:rPr>
          <w:rFonts w:ascii="Arial" w:hAnsi="Arial" w:cs="Arial"/>
          <w:sz w:val="24"/>
          <w:szCs w:val="24"/>
        </w:rPr>
        <w:t>I</w:t>
      </w:r>
      <w:r w:rsidR="00390068">
        <w:rPr>
          <w:rFonts w:ascii="Arial" w:hAnsi="Arial" w:cs="Arial"/>
          <w:sz w:val="24"/>
          <w:szCs w:val="24"/>
        </w:rPr>
        <w:t xml:space="preserve"> </w:t>
      </w:r>
      <w:r w:rsidR="000073D2" w:rsidRPr="003072AF">
        <w:rPr>
          <w:rFonts w:ascii="Arial" w:hAnsi="Arial" w:cs="Arial"/>
          <w:sz w:val="24"/>
          <w:szCs w:val="24"/>
        </w:rPr>
        <w:t>część zamówienia</w:t>
      </w:r>
      <w:r w:rsidR="000A1802">
        <w:rPr>
          <w:rFonts w:ascii="Arial" w:hAnsi="Arial" w:cs="Arial"/>
          <w:sz w:val="24"/>
          <w:szCs w:val="24"/>
        </w:rPr>
        <w:tab/>
      </w:r>
      <w:r w:rsidR="000A1802">
        <w:rPr>
          <w:rFonts w:ascii="Arial" w:hAnsi="Arial" w:cs="Arial"/>
          <w:sz w:val="24"/>
          <w:szCs w:val="24"/>
        </w:rPr>
        <w:tab/>
      </w:r>
      <w:r w:rsidR="00390068">
        <w:rPr>
          <w:rFonts w:ascii="Arial" w:hAnsi="Arial" w:cs="Arial"/>
          <w:sz w:val="24"/>
          <w:szCs w:val="24"/>
        </w:rPr>
        <w:t xml:space="preserve"> </w:t>
      </w:r>
      <w:r w:rsidR="000073D2" w:rsidRPr="003072AF">
        <w:rPr>
          <w:rFonts w:ascii="Arial" w:hAnsi="Arial" w:cs="Arial"/>
          <w:sz w:val="24"/>
          <w:szCs w:val="24"/>
        </w:rPr>
        <w:t>–</w:t>
      </w:r>
      <w:r w:rsidR="000A1802">
        <w:rPr>
          <w:rFonts w:ascii="Arial" w:hAnsi="Arial" w:cs="Arial"/>
          <w:sz w:val="24"/>
          <w:szCs w:val="24"/>
        </w:rPr>
        <w:tab/>
      </w:r>
      <w:r w:rsidR="003072AF" w:rsidRPr="003072AF">
        <w:rPr>
          <w:rFonts w:ascii="Arial" w:hAnsi="Arial" w:cs="Arial"/>
          <w:sz w:val="24"/>
          <w:szCs w:val="24"/>
        </w:rPr>
        <w:t>50</w:t>
      </w:r>
      <w:r w:rsidR="000A1802">
        <w:rPr>
          <w:rFonts w:ascii="Arial" w:hAnsi="Arial" w:cs="Arial"/>
          <w:sz w:val="24"/>
          <w:szCs w:val="24"/>
        </w:rPr>
        <w:t xml:space="preserve"> </w:t>
      </w:r>
      <w:r w:rsidR="003072AF" w:rsidRPr="003072AF">
        <w:rPr>
          <w:rFonts w:ascii="Arial" w:hAnsi="Arial" w:cs="Arial"/>
          <w:sz w:val="24"/>
          <w:szCs w:val="24"/>
        </w:rPr>
        <w:t>0</w:t>
      </w:r>
      <w:r w:rsidR="00AF6395" w:rsidRPr="003072AF">
        <w:rPr>
          <w:rFonts w:ascii="Arial" w:hAnsi="Arial" w:cs="Arial"/>
          <w:sz w:val="24"/>
          <w:szCs w:val="24"/>
        </w:rPr>
        <w:t>00</w:t>
      </w:r>
      <w:r w:rsidR="00275CD2" w:rsidRPr="003072AF">
        <w:rPr>
          <w:rFonts w:ascii="Arial" w:hAnsi="Arial" w:cs="Arial"/>
          <w:sz w:val="24"/>
          <w:szCs w:val="24"/>
        </w:rPr>
        <w:t>,00</w:t>
      </w:r>
      <w:r w:rsidR="000073D2" w:rsidRPr="003072AF">
        <w:rPr>
          <w:rFonts w:ascii="Arial" w:hAnsi="Arial" w:cs="Arial"/>
          <w:sz w:val="24"/>
          <w:szCs w:val="24"/>
        </w:rPr>
        <w:t xml:space="preserve"> zł;</w:t>
      </w:r>
    </w:p>
    <w:p w:rsidR="0037435E" w:rsidRPr="003072AF" w:rsidRDefault="0037435E" w:rsidP="0086245F">
      <w:pPr>
        <w:numPr>
          <w:ilvl w:val="0"/>
          <w:numId w:val="15"/>
        </w:numPr>
        <w:spacing w:line="320" w:lineRule="exact"/>
        <w:ind w:left="1418"/>
        <w:jc w:val="both"/>
        <w:rPr>
          <w:rFonts w:ascii="Arial" w:hAnsi="Arial" w:cs="Arial"/>
          <w:sz w:val="24"/>
          <w:szCs w:val="24"/>
        </w:rPr>
      </w:pPr>
      <w:r w:rsidRPr="003072AF">
        <w:rPr>
          <w:rFonts w:ascii="Arial" w:hAnsi="Arial" w:cs="Arial"/>
          <w:sz w:val="24"/>
          <w:szCs w:val="24"/>
        </w:rPr>
        <w:t>II</w:t>
      </w:r>
      <w:r w:rsidR="00390068">
        <w:rPr>
          <w:rFonts w:ascii="Arial" w:hAnsi="Arial" w:cs="Arial"/>
          <w:sz w:val="24"/>
          <w:szCs w:val="24"/>
        </w:rPr>
        <w:t xml:space="preserve"> </w:t>
      </w:r>
      <w:r w:rsidRPr="003072AF">
        <w:rPr>
          <w:rFonts w:ascii="Arial" w:hAnsi="Arial" w:cs="Arial"/>
          <w:sz w:val="24"/>
          <w:szCs w:val="24"/>
        </w:rPr>
        <w:t>część zamówienia</w:t>
      </w:r>
      <w:r w:rsidR="000A1802">
        <w:rPr>
          <w:rFonts w:ascii="Arial" w:hAnsi="Arial" w:cs="Arial"/>
          <w:sz w:val="24"/>
          <w:szCs w:val="24"/>
        </w:rPr>
        <w:tab/>
      </w:r>
      <w:r w:rsidRPr="003072AF">
        <w:rPr>
          <w:rFonts w:ascii="Arial" w:hAnsi="Arial" w:cs="Arial"/>
          <w:sz w:val="24"/>
          <w:szCs w:val="24"/>
        </w:rPr>
        <w:t xml:space="preserve"> –</w:t>
      </w:r>
      <w:r w:rsidRPr="003072AF">
        <w:rPr>
          <w:rFonts w:ascii="Arial" w:hAnsi="Arial" w:cs="Arial"/>
          <w:sz w:val="24"/>
          <w:szCs w:val="24"/>
        </w:rPr>
        <w:tab/>
      </w:r>
      <w:r w:rsidR="003072AF" w:rsidRPr="003072AF">
        <w:rPr>
          <w:rFonts w:ascii="Arial" w:hAnsi="Arial" w:cs="Arial"/>
          <w:sz w:val="24"/>
          <w:szCs w:val="24"/>
        </w:rPr>
        <w:t xml:space="preserve">50 000,00 </w:t>
      </w:r>
      <w:r w:rsidRPr="003072AF">
        <w:rPr>
          <w:rFonts w:ascii="Arial" w:hAnsi="Arial" w:cs="Arial"/>
          <w:sz w:val="24"/>
          <w:szCs w:val="24"/>
        </w:rPr>
        <w:t>zł;</w:t>
      </w:r>
    </w:p>
    <w:p w:rsidR="000073D2" w:rsidRPr="003072AF" w:rsidRDefault="000D0923" w:rsidP="0086245F">
      <w:pPr>
        <w:numPr>
          <w:ilvl w:val="0"/>
          <w:numId w:val="15"/>
        </w:numPr>
        <w:spacing w:line="320" w:lineRule="exact"/>
        <w:ind w:left="1418"/>
        <w:jc w:val="both"/>
        <w:rPr>
          <w:rFonts w:ascii="Arial" w:hAnsi="Arial" w:cs="Arial"/>
          <w:sz w:val="24"/>
          <w:szCs w:val="24"/>
        </w:rPr>
      </w:pPr>
      <w:r w:rsidRPr="003072AF">
        <w:rPr>
          <w:rFonts w:ascii="Arial" w:hAnsi="Arial" w:cs="Arial"/>
          <w:sz w:val="24"/>
          <w:szCs w:val="24"/>
        </w:rPr>
        <w:t>I</w:t>
      </w:r>
      <w:r w:rsidR="00390068">
        <w:rPr>
          <w:rFonts w:ascii="Arial" w:hAnsi="Arial" w:cs="Arial"/>
          <w:sz w:val="24"/>
          <w:szCs w:val="24"/>
        </w:rPr>
        <w:t>I</w:t>
      </w:r>
      <w:r w:rsidR="0037435E" w:rsidRPr="003072AF">
        <w:rPr>
          <w:rFonts w:ascii="Arial" w:hAnsi="Arial" w:cs="Arial"/>
          <w:sz w:val="24"/>
          <w:szCs w:val="24"/>
        </w:rPr>
        <w:t>I</w:t>
      </w:r>
      <w:r w:rsidR="00390068">
        <w:rPr>
          <w:rFonts w:ascii="Arial" w:hAnsi="Arial" w:cs="Arial"/>
          <w:sz w:val="24"/>
          <w:szCs w:val="24"/>
        </w:rPr>
        <w:t xml:space="preserve"> </w:t>
      </w:r>
      <w:r w:rsidR="000073D2" w:rsidRPr="003072AF">
        <w:rPr>
          <w:rFonts w:ascii="Arial" w:hAnsi="Arial" w:cs="Arial"/>
          <w:sz w:val="24"/>
          <w:szCs w:val="24"/>
        </w:rPr>
        <w:t>część zamówienia</w:t>
      </w:r>
      <w:r w:rsidR="000A1802">
        <w:rPr>
          <w:rFonts w:ascii="Arial" w:hAnsi="Arial" w:cs="Arial"/>
          <w:sz w:val="24"/>
          <w:szCs w:val="24"/>
        </w:rPr>
        <w:tab/>
      </w:r>
      <w:r w:rsidR="000073D2" w:rsidRPr="003072AF">
        <w:rPr>
          <w:rFonts w:ascii="Arial" w:hAnsi="Arial" w:cs="Arial"/>
          <w:sz w:val="24"/>
          <w:szCs w:val="24"/>
        </w:rPr>
        <w:t xml:space="preserve"> –</w:t>
      </w:r>
      <w:r w:rsidR="007C30A4" w:rsidRPr="003072AF">
        <w:rPr>
          <w:rFonts w:ascii="Arial" w:hAnsi="Arial" w:cs="Arial"/>
          <w:sz w:val="24"/>
          <w:szCs w:val="24"/>
        </w:rPr>
        <w:tab/>
      </w:r>
      <w:r w:rsidR="003072AF" w:rsidRPr="003072AF">
        <w:rPr>
          <w:rFonts w:ascii="Arial" w:hAnsi="Arial" w:cs="Arial"/>
          <w:sz w:val="24"/>
          <w:szCs w:val="24"/>
        </w:rPr>
        <w:t xml:space="preserve">50 000,00 </w:t>
      </w:r>
      <w:r w:rsidR="00AF6395" w:rsidRPr="003072AF">
        <w:rPr>
          <w:rFonts w:ascii="Arial" w:hAnsi="Arial" w:cs="Arial"/>
          <w:sz w:val="24"/>
          <w:szCs w:val="24"/>
        </w:rPr>
        <w:t>zł</w:t>
      </w:r>
      <w:r w:rsidR="00DD54E2">
        <w:rPr>
          <w:rFonts w:ascii="Arial" w:hAnsi="Arial" w:cs="Arial"/>
          <w:sz w:val="24"/>
          <w:szCs w:val="24"/>
        </w:rPr>
        <w:t>;</w:t>
      </w:r>
    </w:p>
    <w:p w:rsidR="00121AC1" w:rsidRPr="003072AF" w:rsidRDefault="00121AC1" w:rsidP="0086245F">
      <w:pPr>
        <w:numPr>
          <w:ilvl w:val="0"/>
          <w:numId w:val="15"/>
        </w:numPr>
        <w:spacing w:line="320" w:lineRule="exact"/>
        <w:ind w:left="1418"/>
        <w:jc w:val="both"/>
        <w:rPr>
          <w:rFonts w:ascii="Arial" w:hAnsi="Arial" w:cs="Arial"/>
          <w:sz w:val="24"/>
          <w:szCs w:val="24"/>
        </w:rPr>
      </w:pPr>
      <w:r w:rsidRPr="003072AF">
        <w:rPr>
          <w:rFonts w:ascii="Arial" w:hAnsi="Arial" w:cs="Arial"/>
          <w:sz w:val="24"/>
          <w:szCs w:val="24"/>
        </w:rPr>
        <w:t>IV część zamówienia</w:t>
      </w:r>
      <w:r w:rsidR="000A1802">
        <w:rPr>
          <w:rFonts w:ascii="Arial" w:hAnsi="Arial" w:cs="Arial"/>
          <w:sz w:val="24"/>
          <w:szCs w:val="24"/>
        </w:rPr>
        <w:tab/>
      </w:r>
      <w:r w:rsidRPr="003072AF">
        <w:rPr>
          <w:rFonts w:ascii="Arial" w:hAnsi="Arial" w:cs="Arial"/>
          <w:sz w:val="24"/>
          <w:szCs w:val="24"/>
        </w:rPr>
        <w:t xml:space="preserve"> –</w:t>
      </w:r>
      <w:r w:rsidRPr="003072AF">
        <w:rPr>
          <w:rFonts w:ascii="Arial" w:hAnsi="Arial" w:cs="Arial"/>
          <w:sz w:val="24"/>
          <w:szCs w:val="24"/>
        </w:rPr>
        <w:tab/>
      </w:r>
      <w:r w:rsidR="003072AF" w:rsidRPr="003072AF">
        <w:rPr>
          <w:rFonts w:ascii="Arial" w:hAnsi="Arial" w:cs="Arial"/>
          <w:sz w:val="24"/>
          <w:szCs w:val="24"/>
        </w:rPr>
        <w:t>13</w:t>
      </w:r>
      <w:r w:rsidRPr="003072AF">
        <w:rPr>
          <w:rFonts w:ascii="Arial" w:hAnsi="Arial" w:cs="Arial"/>
          <w:sz w:val="24"/>
          <w:szCs w:val="24"/>
        </w:rPr>
        <w:t xml:space="preserve"> 000,00 zł.</w:t>
      </w:r>
    </w:p>
    <w:p w:rsidR="0039723D" w:rsidRDefault="0039723D" w:rsidP="002738E8">
      <w:pPr>
        <w:widowControl w:val="0"/>
        <w:shd w:val="clear" w:color="auto" w:fill="FFFFFF"/>
        <w:autoSpaceDE w:val="0"/>
        <w:autoSpaceDN w:val="0"/>
        <w:adjustRightInd w:val="0"/>
        <w:spacing w:line="276" w:lineRule="auto"/>
        <w:ind w:left="993"/>
        <w:jc w:val="both"/>
        <w:rPr>
          <w:rFonts w:ascii="Arial" w:hAnsi="Arial"/>
          <w:b/>
          <w:i/>
          <w:snapToGrid w:val="0"/>
          <w:color w:val="000000"/>
          <w:sz w:val="24"/>
          <w:szCs w:val="24"/>
        </w:rPr>
      </w:pPr>
      <w:r w:rsidRPr="00011EE1">
        <w:rPr>
          <w:rFonts w:ascii="Arial" w:hAnsi="Arial"/>
          <w:snapToGrid w:val="0"/>
          <w:sz w:val="24"/>
          <w:szCs w:val="24"/>
        </w:rPr>
        <w:lastRenderedPageBreak/>
        <w:t>P</w:t>
      </w:r>
      <w:r w:rsidRPr="00011EE1">
        <w:rPr>
          <w:rFonts w:ascii="Arial" w:hAnsi="Arial"/>
          <w:snapToGrid w:val="0"/>
          <w:color w:val="000000"/>
          <w:sz w:val="24"/>
          <w:szCs w:val="24"/>
        </w:rPr>
        <w:t xml:space="preserve">owinno ono być wniesione przed terminem składania ofert. Wadium wnoszone </w:t>
      </w:r>
      <w:r>
        <w:rPr>
          <w:rFonts w:ascii="Arial" w:hAnsi="Arial"/>
          <w:snapToGrid w:val="0"/>
          <w:color w:val="000000"/>
          <w:sz w:val="24"/>
          <w:szCs w:val="24"/>
        </w:rPr>
        <w:br/>
      </w:r>
      <w:r w:rsidRPr="00011EE1">
        <w:rPr>
          <w:rFonts w:ascii="Arial" w:hAnsi="Arial"/>
          <w:snapToGrid w:val="0"/>
          <w:color w:val="000000"/>
          <w:sz w:val="24"/>
          <w:szCs w:val="24"/>
        </w:rPr>
        <w:t xml:space="preserve">w pieniądzu powinno zostać przelane na rachunek Zamawiającego </w:t>
      </w:r>
      <w:r>
        <w:rPr>
          <w:rFonts w:ascii="Arial" w:hAnsi="Arial"/>
          <w:snapToGrid w:val="0"/>
          <w:color w:val="000000"/>
          <w:sz w:val="24"/>
          <w:szCs w:val="24"/>
        </w:rPr>
        <w:t xml:space="preserve">o numerze </w:t>
      </w:r>
      <w:r>
        <w:rPr>
          <w:rFonts w:ascii="Arial" w:hAnsi="Arial"/>
          <w:snapToGrid w:val="0"/>
          <w:color w:val="000000"/>
          <w:sz w:val="24"/>
          <w:szCs w:val="24"/>
        </w:rPr>
        <w:br/>
      </w:r>
      <w:r w:rsidRPr="004C4C76">
        <w:rPr>
          <w:rFonts w:ascii="Arial" w:hAnsi="Arial"/>
          <w:b/>
          <w:snapToGrid w:val="0"/>
          <w:color w:val="000000"/>
          <w:sz w:val="24"/>
          <w:szCs w:val="24"/>
        </w:rPr>
        <w:t>71 1010 1078 0059 3313 9120 1000</w:t>
      </w:r>
      <w:r w:rsidRPr="00011EE1">
        <w:rPr>
          <w:rFonts w:ascii="Arial" w:hAnsi="Arial"/>
          <w:b/>
          <w:i/>
          <w:snapToGrid w:val="0"/>
          <w:color w:val="000000"/>
          <w:sz w:val="24"/>
          <w:szCs w:val="24"/>
        </w:rPr>
        <w:t>z adnotacją</w:t>
      </w:r>
      <w:r w:rsidRPr="00011EE1">
        <w:rPr>
          <w:rFonts w:ascii="Arial" w:hAnsi="Arial"/>
          <w:i/>
          <w:snapToGrid w:val="0"/>
          <w:color w:val="000000"/>
          <w:sz w:val="24"/>
          <w:szCs w:val="24"/>
        </w:rPr>
        <w:t xml:space="preserve">: </w:t>
      </w:r>
      <w:r w:rsidRPr="00011EE1">
        <w:rPr>
          <w:rFonts w:ascii="Arial" w:hAnsi="Arial"/>
          <w:b/>
          <w:i/>
          <w:snapToGrid w:val="0"/>
          <w:color w:val="000000"/>
          <w:sz w:val="24"/>
          <w:szCs w:val="24"/>
        </w:rPr>
        <w:t xml:space="preserve">Wadium – nr sprawy </w:t>
      </w:r>
      <w:r w:rsidR="006E5E8E">
        <w:rPr>
          <w:rFonts w:ascii="Arial" w:hAnsi="Arial"/>
          <w:b/>
          <w:i/>
          <w:snapToGrid w:val="0"/>
          <w:color w:val="000000"/>
          <w:sz w:val="24"/>
          <w:szCs w:val="24"/>
        </w:rPr>
        <w:t>0</w:t>
      </w:r>
      <w:r w:rsidR="00E41325">
        <w:rPr>
          <w:rFonts w:ascii="Arial" w:hAnsi="Arial"/>
          <w:b/>
          <w:i/>
          <w:snapToGrid w:val="0"/>
          <w:color w:val="000000"/>
          <w:sz w:val="24"/>
          <w:szCs w:val="24"/>
        </w:rPr>
        <w:t>2</w:t>
      </w:r>
      <w:r w:rsidRPr="00011EE1">
        <w:rPr>
          <w:rFonts w:ascii="Arial" w:hAnsi="Arial"/>
          <w:b/>
          <w:i/>
          <w:snapToGrid w:val="0"/>
          <w:color w:val="000000"/>
          <w:sz w:val="24"/>
          <w:szCs w:val="24"/>
        </w:rPr>
        <w:t>/</w:t>
      </w:r>
      <w:r>
        <w:rPr>
          <w:rFonts w:ascii="Arial" w:hAnsi="Arial" w:cs="Arial"/>
          <w:b/>
          <w:i/>
          <w:sz w:val="24"/>
          <w:szCs w:val="24"/>
        </w:rPr>
        <w:t>Sam/</w:t>
      </w:r>
      <w:r w:rsidR="006E5E8E">
        <w:rPr>
          <w:rFonts w:ascii="Arial" w:hAnsi="Arial" w:cs="Arial"/>
          <w:b/>
          <w:i/>
          <w:sz w:val="24"/>
          <w:szCs w:val="24"/>
        </w:rPr>
        <w:t>U</w:t>
      </w:r>
      <w:r>
        <w:rPr>
          <w:rFonts w:ascii="Arial" w:hAnsi="Arial" w:cs="Arial"/>
          <w:b/>
          <w:i/>
          <w:sz w:val="24"/>
          <w:szCs w:val="24"/>
        </w:rPr>
        <w:t>/</w:t>
      </w:r>
      <w:r w:rsidR="00224D6F">
        <w:rPr>
          <w:rFonts w:ascii="Arial" w:hAnsi="Arial" w:cs="Arial"/>
          <w:b/>
          <w:i/>
          <w:sz w:val="24"/>
          <w:szCs w:val="24"/>
        </w:rPr>
        <w:t>20</w:t>
      </w:r>
      <w:r>
        <w:rPr>
          <w:rFonts w:ascii="Arial" w:hAnsi="Arial" w:cs="Arial"/>
          <w:b/>
          <w:i/>
          <w:sz w:val="24"/>
          <w:szCs w:val="24"/>
        </w:rPr>
        <w:t>, część…... (</w:t>
      </w:r>
      <w:proofErr w:type="gramStart"/>
      <w:r>
        <w:rPr>
          <w:rFonts w:ascii="Arial" w:hAnsi="Arial" w:cs="Arial"/>
          <w:b/>
          <w:i/>
          <w:sz w:val="24"/>
          <w:szCs w:val="24"/>
        </w:rPr>
        <w:t>nazwać</w:t>
      </w:r>
      <w:proofErr w:type="gramEnd"/>
      <w:r>
        <w:rPr>
          <w:rFonts w:ascii="Arial" w:hAnsi="Arial" w:cs="Arial"/>
          <w:b/>
          <w:i/>
          <w:sz w:val="24"/>
          <w:szCs w:val="24"/>
        </w:rPr>
        <w:t>) zamówienia</w:t>
      </w:r>
      <w:r w:rsidRPr="00011EE1">
        <w:rPr>
          <w:rFonts w:ascii="Arial" w:hAnsi="Arial"/>
          <w:b/>
          <w:i/>
          <w:snapToGrid w:val="0"/>
          <w:color w:val="000000"/>
          <w:sz w:val="24"/>
          <w:szCs w:val="24"/>
        </w:rPr>
        <w:t>.</w:t>
      </w:r>
    </w:p>
    <w:p w:rsidR="0039723D" w:rsidRPr="00011EE1" w:rsidRDefault="0039723D" w:rsidP="002738E8">
      <w:pPr>
        <w:widowControl w:val="0"/>
        <w:shd w:val="clear" w:color="auto" w:fill="FFFFFF"/>
        <w:autoSpaceDE w:val="0"/>
        <w:autoSpaceDN w:val="0"/>
        <w:adjustRightInd w:val="0"/>
        <w:spacing w:line="276" w:lineRule="auto"/>
        <w:ind w:left="993"/>
        <w:jc w:val="both"/>
        <w:rPr>
          <w:rFonts w:ascii="Arial" w:hAnsi="Arial" w:cs="Arial"/>
          <w:bCs/>
          <w:sz w:val="24"/>
          <w:szCs w:val="24"/>
        </w:rPr>
      </w:pPr>
    </w:p>
    <w:p w:rsidR="0039723D" w:rsidRPr="0020120A" w:rsidRDefault="0039723D" w:rsidP="002738E8">
      <w:pPr>
        <w:widowControl w:val="0"/>
        <w:numPr>
          <w:ilvl w:val="0"/>
          <w:numId w:val="2"/>
        </w:numPr>
        <w:shd w:val="clear" w:color="auto" w:fill="FFFFFF"/>
        <w:tabs>
          <w:tab w:val="clear" w:pos="1637"/>
          <w:tab w:val="num" w:pos="993"/>
        </w:tabs>
        <w:autoSpaceDE w:val="0"/>
        <w:autoSpaceDN w:val="0"/>
        <w:adjustRightInd w:val="0"/>
        <w:spacing w:line="276" w:lineRule="auto"/>
        <w:ind w:left="992" w:hanging="425"/>
        <w:jc w:val="both"/>
        <w:rPr>
          <w:rFonts w:ascii="Arial" w:hAnsi="Arial" w:cs="Arial"/>
          <w:bCs/>
          <w:sz w:val="24"/>
          <w:szCs w:val="24"/>
        </w:rPr>
      </w:pPr>
      <w:r w:rsidRPr="0020120A">
        <w:rPr>
          <w:rFonts w:ascii="Arial" w:hAnsi="Arial" w:cs="Arial"/>
          <w:snapToGrid w:val="0"/>
          <w:sz w:val="24"/>
          <w:szCs w:val="24"/>
        </w:rPr>
        <w:t xml:space="preserve">Wadium może być wnoszone w jednej lub kilku formach wymienionych w ustawie w art. 45 ust. 6. </w:t>
      </w:r>
      <w:r w:rsidRPr="0020120A">
        <w:rPr>
          <w:rFonts w:ascii="Arial" w:hAnsi="Arial" w:cs="Arial"/>
          <w:sz w:val="24"/>
          <w:szCs w:val="24"/>
        </w:rPr>
        <w:t>Wadium wnoszone w innej postaci niż pieniężna</w:t>
      </w:r>
      <w:r w:rsidR="001567F2" w:rsidRPr="0020120A">
        <w:rPr>
          <w:rFonts w:ascii="Arial" w:hAnsi="Arial" w:cs="Arial"/>
          <w:sz w:val="24"/>
          <w:szCs w:val="24"/>
        </w:rPr>
        <w:t>.</w:t>
      </w:r>
      <w:r w:rsidRPr="0020120A">
        <w:rPr>
          <w:rFonts w:ascii="Arial" w:hAnsi="Arial" w:cs="Arial"/>
          <w:sz w:val="24"/>
          <w:szCs w:val="24"/>
        </w:rPr>
        <w:t xml:space="preserve"> Dokumenty, o których mowa muszą zachowywać ważność przez cały okres, w którym wykonawca jest związany ofert</w:t>
      </w:r>
      <w:r w:rsidRPr="0020120A">
        <w:rPr>
          <w:rFonts w:ascii="Arial" w:hAnsi="Arial" w:cs="Arial"/>
          <w:bCs/>
          <w:sz w:val="24"/>
          <w:szCs w:val="24"/>
        </w:rPr>
        <w:t xml:space="preserve">ą. </w:t>
      </w:r>
    </w:p>
    <w:p w:rsidR="0039723D" w:rsidRPr="008B5011" w:rsidRDefault="007E3892" w:rsidP="00A33A19">
      <w:pPr>
        <w:widowControl w:val="0"/>
        <w:shd w:val="clear" w:color="auto" w:fill="FFFFFF"/>
        <w:tabs>
          <w:tab w:val="num" w:pos="993"/>
        </w:tabs>
        <w:autoSpaceDE w:val="0"/>
        <w:autoSpaceDN w:val="0"/>
        <w:adjustRightInd w:val="0"/>
        <w:spacing w:line="276" w:lineRule="auto"/>
        <w:ind w:left="993"/>
        <w:jc w:val="both"/>
        <w:rPr>
          <w:rFonts w:ascii="Arial" w:hAnsi="Arial" w:cs="Arial"/>
          <w:bCs/>
          <w:sz w:val="24"/>
          <w:szCs w:val="24"/>
        </w:rPr>
      </w:pPr>
      <w:r w:rsidRPr="0020120A">
        <w:rPr>
          <w:rFonts w:ascii="Arial" w:hAnsi="Arial" w:cs="Arial"/>
          <w:bCs/>
          <w:sz w:val="24"/>
          <w:szCs w:val="24"/>
        </w:rPr>
        <w:t xml:space="preserve">Wykonawca, który zdecyduje się zabezpieczyć ofertę wadium w postaci innej niż </w:t>
      </w:r>
      <w:r w:rsidRPr="008B5011">
        <w:rPr>
          <w:rFonts w:ascii="Arial" w:hAnsi="Arial" w:cs="Arial"/>
          <w:bCs/>
          <w:sz w:val="24"/>
          <w:szCs w:val="24"/>
        </w:rPr>
        <w:t>pieniężna, w formie dokumentu elektronicznego, m</w:t>
      </w:r>
      <w:r w:rsidR="00A33A19" w:rsidRPr="008B5011">
        <w:rPr>
          <w:rFonts w:ascii="Arial" w:hAnsi="Arial" w:cs="Arial"/>
          <w:bCs/>
          <w:sz w:val="24"/>
          <w:szCs w:val="24"/>
        </w:rPr>
        <w:t xml:space="preserve">usi dołączyć oryginał dokumentu wadialnego w postaci elektronicznej opatrzonej kwalifikowanym podpisem elektronicznym </w:t>
      </w:r>
      <w:r w:rsidR="00A33A19" w:rsidRPr="008B5011">
        <w:rPr>
          <w:rFonts w:ascii="Arial" w:hAnsi="Arial" w:cs="Arial"/>
          <w:b/>
          <w:bCs/>
          <w:sz w:val="24"/>
          <w:szCs w:val="24"/>
          <w:u w:val="single"/>
        </w:rPr>
        <w:t>osób upoważnionych do jego wystawienia</w:t>
      </w:r>
      <w:r w:rsidR="00A33A19" w:rsidRPr="008B5011">
        <w:rPr>
          <w:rFonts w:ascii="Arial" w:hAnsi="Arial" w:cs="Arial"/>
          <w:bCs/>
          <w:sz w:val="24"/>
          <w:szCs w:val="24"/>
        </w:rPr>
        <w:t xml:space="preserve"> poprzez skompresowanie go wraz z innymi plikami stanowiącymi ofertę do jednego pliku archiwum (ZIP).</w:t>
      </w:r>
    </w:p>
    <w:p w:rsidR="007E3892" w:rsidRPr="008B5011" w:rsidRDefault="007E3892" w:rsidP="00A33A19">
      <w:pPr>
        <w:widowControl w:val="0"/>
        <w:shd w:val="clear" w:color="auto" w:fill="FFFFFF"/>
        <w:tabs>
          <w:tab w:val="num" w:pos="993"/>
        </w:tabs>
        <w:autoSpaceDE w:val="0"/>
        <w:autoSpaceDN w:val="0"/>
        <w:adjustRightInd w:val="0"/>
        <w:spacing w:line="276" w:lineRule="auto"/>
        <w:ind w:left="993"/>
        <w:jc w:val="both"/>
        <w:rPr>
          <w:rFonts w:ascii="Arial" w:hAnsi="Arial" w:cs="Arial"/>
          <w:b/>
          <w:bCs/>
          <w:sz w:val="24"/>
          <w:szCs w:val="24"/>
          <w:u w:val="single"/>
        </w:rPr>
      </w:pPr>
      <w:r w:rsidRPr="008B5011">
        <w:rPr>
          <w:rFonts w:ascii="Arial" w:hAnsi="Arial" w:cs="Arial"/>
          <w:bCs/>
          <w:sz w:val="24"/>
          <w:szCs w:val="24"/>
        </w:rPr>
        <w:t>Zgodnie z wyrokiem KIO 2426/18 z dn. 11</w:t>
      </w:r>
      <w:r w:rsidR="00110439" w:rsidRPr="008B5011">
        <w:rPr>
          <w:rFonts w:ascii="Arial" w:hAnsi="Arial" w:cs="Arial"/>
          <w:bCs/>
          <w:sz w:val="24"/>
          <w:szCs w:val="24"/>
        </w:rPr>
        <w:t xml:space="preserve"> XII 2018 r. „Dokument wystawiony w formie pisemnej, tj. opatrzony własnoręcznym podpisem osoby upoważnionej do jego podpisania (wystawienia), następnie zeskanowany (skopiowany) i opatrzony podpisem elektronicznym przez tę osobę lub Wykonawcę, </w:t>
      </w:r>
      <w:r w:rsidR="00110439" w:rsidRPr="008B5011">
        <w:rPr>
          <w:rFonts w:ascii="Arial" w:hAnsi="Arial" w:cs="Arial"/>
          <w:b/>
          <w:bCs/>
          <w:sz w:val="24"/>
          <w:szCs w:val="24"/>
          <w:u w:val="single"/>
        </w:rPr>
        <w:t>nie stanowi dokumentu elektronicznego tylko elektroniczną kopię wersji papierowej, co będzie uznane za niezgodne ze SIWZ”.</w:t>
      </w:r>
    </w:p>
    <w:p w:rsidR="00971411" w:rsidRPr="00110439" w:rsidRDefault="00971411" w:rsidP="00A33A19">
      <w:pPr>
        <w:widowControl w:val="0"/>
        <w:shd w:val="clear" w:color="auto" w:fill="FFFFFF"/>
        <w:tabs>
          <w:tab w:val="num" w:pos="993"/>
        </w:tabs>
        <w:autoSpaceDE w:val="0"/>
        <w:autoSpaceDN w:val="0"/>
        <w:adjustRightInd w:val="0"/>
        <w:spacing w:line="276" w:lineRule="auto"/>
        <w:ind w:left="993"/>
        <w:jc w:val="both"/>
        <w:rPr>
          <w:rFonts w:ascii="Arial" w:hAnsi="Arial" w:cs="Arial"/>
          <w:b/>
          <w:bCs/>
          <w:color w:val="FF0000"/>
          <w:sz w:val="24"/>
          <w:szCs w:val="24"/>
          <w:u w:val="single"/>
        </w:rPr>
      </w:pPr>
    </w:p>
    <w:p w:rsidR="0039723D" w:rsidRPr="009A6F97" w:rsidRDefault="0039723D" w:rsidP="002738E8">
      <w:pPr>
        <w:pStyle w:val="Nagwek"/>
        <w:widowControl w:val="0"/>
        <w:numPr>
          <w:ilvl w:val="0"/>
          <w:numId w:val="2"/>
        </w:numPr>
        <w:tabs>
          <w:tab w:val="clear" w:pos="1637"/>
          <w:tab w:val="num" w:pos="993"/>
        </w:tabs>
        <w:autoSpaceDE w:val="0"/>
        <w:autoSpaceDN w:val="0"/>
        <w:adjustRightInd w:val="0"/>
        <w:spacing w:line="276" w:lineRule="auto"/>
        <w:ind w:left="993" w:hanging="426"/>
        <w:jc w:val="both"/>
        <w:rPr>
          <w:rFonts w:ascii="Arial" w:hAnsi="Arial" w:cs="Arial"/>
          <w:szCs w:val="24"/>
        </w:rPr>
      </w:pPr>
      <w:r w:rsidRPr="009A6F97">
        <w:rPr>
          <w:rFonts w:ascii="Arial" w:hAnsi="Arial" w:cs="Arial"/>
          <w:szCs w:val="24"/>
        </w:rPr>
        <w:t xml:space="preserve">Dla swojej ważności bankowa gwarancja wadialna lub ubezpieczeniowa lub </w:t>
      </w:r>
      <w:proofErr w:type="gramStart"/>
      <w:r w:rsidRPr="009A6F97">
        <w:rPr>
          <w:rFonts w:ascii="Arial" w:hAnsi="Arial" w:cs="Arial"/>
          <w:szCs w:val="24"/>
        </w:rPr>
        <w:t>poręczenia  powinny</w:t>
      </w:r>
      <w:proofErr w:type="gramEnd"/>
      <w:r w:rsidRPr="009A6F97">
        <w:rPr>
          <w:rFonts w:ascii="Arial" w:hAnsi="Arial" w:cs="Arial"/>
          <w:szCs w:val="24"/>
        </w:rPr>
        <w:t xml:space="preserve"> być bezwarunkowe oraz nieodwołalne, a poza tym zawierać w swojej treści: </w:t>
      </w:r>
    </w:p>
    <w:p w:rsidR="0039723D" w:rsidRPr="009A6F97" w:rsidRDefault="0039723D" w:rsidP="0039723D">
      <w:pPr>
        <w:pStyle w:val="NormalnyWeb"/>
        <w:numPr>
          <w:ilvl w:val="0"/>
          <w:numId w:val="5"/>
        </w:numPr>
        <w:spacing w:before="0" w:beforeAutospacing="0" w:after="0" w:afterAutospacing="0" w:line="276" w:lineRule="auto"/>
        <w:ind w:left="1276" w:hanging="283"/>
        <w:jc w:val="both"/>
        <w:rPr>
          <w:rFonts w:ascii="Arial" w:hAnsi="Arial" w:cs="Arial"/>
          <w:color w:val="auto"/>
        </w:rPr>
      </w:pPr>
      <w:proofErr w:type="gramStart"/>
      <w:r w:rsidRPr="009A6F97">
        <w:rPr>
          <w:rFonts w:ascii="Arial" w:hAnsi="Arial" w:cs="Arial"/>
          <w:color w:val="auto"/>
        </w:rPr>
        <w:t>wskazanie</w:t>
      </w:r>
      <w:proofErr w:type="gramEnd"/>
      <w:r w:rsidRPr="009A6F97">
        <w:rPr>
          <w:rFonts w:ascii="Arial" w:hAnsi="Arial" w:cs="Arial"/>
          <w:color w:val="auto"/>
        </w:rPr>
        <w:t xml:space="preserve"> nazwy postępowania, zamawiającego, wykonawcy oraz wystawcy gwarancji (ubezpieczyciela/banku), </w:t>
      </w:r>
    </w:p>
    <w:p w:rsidR="0039723D" w:rsidRPr="009A6F97" w:rsidRDefault="0039723D" w:rsidP="0039723D">
      <w:pPr>
        <w:pStyle w:val="NormalnyWeb"/>
        <w:numPr>
          <w:ilvl w:val="0"/>
          <w:numId w:val="5"/>
        </w:numPr>
        <w:spacing w:before="0" w:beforeAutospacing="0" w:after="0" w:afterAutospacing="0" w:line="276" w:lineRule="auto"/>
        <w:ind w:left="1276" w:hanging="283"/>
        <w:jc w:val="both"/>
        <w:rPr>
          <w:rFonts w:ascii="Arial" w:hAnsi="Arial" w:cs="Arial"/>
          <w:color w:val="auto"/>
        </w:rPr>
      </w:pPr>
      <w:proofErr w:type="gramStart"/>
      <w:r w:rsidRPr="009A6F97">
        <w:rPr>
          <w:rFonts w:ascii="Arial" w:hAnsi="Arial" w:cs="Arial"/>
          <w:color w:val="auto"/>
        </w:rPr>
        <w:t>wskazanie</w:t>
      </w:r>
      <w:proofErr w:type="gramEnd"/>
      <w:r w:rsidRPr="009A6F97">
        <w:rPr>
          <w:rFonts w:ascii="Arial" w:hAnsi="Arial" w:cs="Arial"/>
          <w:color w:val="auto"/>
        </w:rPr>
        <w:t xml:space="preserve"> kwoty wadium, którą wystawca zobowiązuje się wypłacić, </w:t>
      </w:r>
    </w:p>
    <w:p w:rsidR="0039723D" w:rsidRPr="009A6F97" w:rsidRDefault="0039723D" w:rsidP="0039723D">
      <w:pPr>
        <w:pStyle w:val="NormalnyWeb"/>
        <w:numPr>
          <w:ilvl w:val="0"/>
          <w:numId w:val="5"/>
        </w:numPr>
        <w:spacing w:before="0" w:beforeAutospacing="0" w:after="0" w:afterAutospacing="0" w:line="276" w:lineRule="auto"/>
        <w:ind w:left="1276" w:hanging="283"/>
        <w:jc w:val="both"/>
        <w:rPr>
          <w:rFonts w:ascii="Arial" w:hAnsi="Arial" w:cs="Arial"/>
          <w:color w:val="auto"/>
        </w:rPr>
      </w:pPr>
      <w:proofErr w:type="gramStart"/>
      <w:r w:rsidRPr="009A6F97">
        <w:rPr>
          <w:rFonts w:ascii="Arial" w:hAnsi="Arial" w:cs="Arial"/>
          <w:color w:val="auto"/>
        </w:rPr>
        <w:t>określenie</w:t>
      </w:r>
      <w:proofErr w:type="gramEnd"/>
      <w:r w:rsidRPr="009A6F97">
        <w:rPr>
          <w:rFonts w:ascii="Arial" w:hAnsi="Arial" w:cs="Arial"/>
          <w:color w:val="auto"/>
        </w:rPr>
        <w:t xml:space="preserve"> terminu, w jakim gwarancja obowiązuje (z treści dokumentu powinno jednoznacznie wynikać, że zabezpiecza ona ofertę przez cały okres, </w:t>
      </w:r>
      <w:r>
        <w:rPr>
          <w:rFonts w:ascii="Arial" w:hAnsi="Arial" w:cs="Arial"/>
          <w:color w:val="auto"/>
        </w:rPr>
        <w:t>w</w:t>
      </w:r>
      <w:r w:rsidRPr="009A6F97">
        <w:rPr>
          <w:rFonts w:ascii="Arial" w:hAnsi="Arial" w:cs="Arial"/>
          <w:color w:val="auto"/>
        </w:rPr>
        <w:t xml:space="preserve"> jakim wykonawca jest nią związany), </w:t>
      </w:r>
    </w:p>
    <w:p w:rsidR="0039723D" w:rsidRPr="00AA56F5" w:rsidRDefault="0039723D" w:rsidP="0039723D">
      <w:pPr>
        <w:pStyle w:val="NormalnyWeb"/>
        <w:numPr>
          <w:ilvl w:val="0"/>
          <w:numId w:val="5"/>
        </w:numPr>
        <w:spacing w:before="0" w:beforeAutospacing="0" w:after="0" w:afterAutospacing="0" w:line="276" w:lineRule="auto"/>
        <w:ind w:left="1276" w:hanging="283"/>
        <w:jc w:val="both"/>
        <w:rPr>
          <w:rFonts w:ascii="Arial" w:hAnsi="Arial"/>
        </w:rPr>
      </w:pPr>
      <w:proofErr w:type="gramStart"/>
      <w:r w:rsidRPr="00AA56F5">
        <w:rPr>
          <w:rFonts w:ascii="Arial" w:hAnsi="Arial" w:cs="Arial"/>
          <w:color w:val="auto"/>
        </w:rPr>
        <w:t>nieodwołalne</w:t>
      </w:r>
      <w:proofErr w:type="gramEnd"/>
      <w:r w:rsidRPr="00AA56F5">
        <w:rPr>
          <w:rFonts w:ascii="Arial" w:hAnsi="Arial" w:cs="Arial"/>
          <w:color w:val="auto"/>
        </w:rPr>
        <w:t xml:space="preserve"> i bezwarunkowe zobowiązanie wystawcy do zapłaty zamawiającemu kwoty wadium, </w:t>
      </w:r>
    </w:p>
    <w:p w:rsidR="0039723D" w:rsidRPr="00036E40" w:rsidRDefault="0039723D" w:rsidP="0039723D">
      <w:pPr>
        <w:pStyle w:val="NormalnyWeb"/>
        <w:numPr>
          <w:ilvl w:val="0"/>
          <w:numId w:val="5"/>
        </w:numPr>
        <w:spacing w:before="0" w:beforeAutospacing="0" w:after="0" w:afterAutospacing="0" w:line="276" w:lineRule="auto"/>
        <w:ind w:left="1276" w:hanging="283"/>
        <w:jc w:val="both"/>
        <w:rPr>
          <w:rFonts w:ascii="Arial" w:hAnsi="Arial"/>
          <w:strike/>
        </w:rPr>
      </w:pPr>
      <w:proofErr w:type="gramStart"/>
      <w:r>
        <w:rPr>
          <w:rFonts w:ascii="Arial" w:hAnsi="Arial" w:cs="Arial"/>
          <w:color w:val="auto"/>
        </w:rPr>
        <w:t>w</w:t>
      </w:r>
      <w:r w:rsidRPr="00AA56F5">
        <w:rPr>
          <w:rFonts w:ascii="Arial" w:hAnsi="Arial" w:cs="Arial"/>
        </w:rPr>
        <w:t>skazanie</w:t>
      </w:r>
      <w:proofErr w:type="gramEnd"/>
      <w:r w:rsidRPr="00AA56F5">
        <w:rPr>
          <w:rFonts w:ascii="Arial" w:hAnsi="Arial" w:cs="Arial"/>
        </w:rPr>
        <w:t xml:space="preserve">, iż wypłata kwoty wadium nastąpi w przypadku wystąpienia jednej </w:t>
      </w:r>
      <w:r>
        <w:rPr>
          <w:rFonts w:ascii="Arial" w:hAnsi="Arial" w:cs="Arial"/>
        </w:rPr>
        <w:br/>
      </w:r>
      <w:r w:rsidRPr="00AA56F5">
        <w:rPr>
          <w:rFonts w:ascii="Arial" w:hAnsi="Arial" w:cs="Arial"/>
        </w:rPr>
        <w:t xml:space="preserve">z okoliczności wynikających z art. 46 ust. 4a i ust. 5 ustawy. </w:t>
      </w:r>
    </w:p>
    <w:p w:rsidR="0039723D" w:rsidRPr="00830C62" w:rsidRDefault="0039723D" w:rsidP="0039723D">
      <w:pPr>
        <w:pStyle w:val="NormalnyWeb"/>
        <w:spacing w:before="0" w:beforeAutospacing="0" w:after="0" w:afterAutospacing="0" w:line="276" w:lineRule="auto"/>
        <w:ind w:left="1276"/>
        <w:jc w:val="both"/>
        <w:rPr>
          <w:rFonts w:ascii="Arial" w:hAnsi="Arial"/>
          <w:strike/>
        </w:rPr>
      </w:pPr>
    </w:p>
    <w:p w:rsidR="0039723D" w:rsidRPr="003E049F" w:rsidRDefault="0039723D" w:rsidP="0039723D">
      <w:pPr>
        <w:numPr>
          <w:ilvl w:val="0"/>
          <w:numId w:val="2"/>
        </w:numPr>
        <w:tabs>
          <w:tab w:val="clear" w:pos="1637"/>
          <w:tab w:val="num" w:pos="720"/>
        </w:tabs>
        <w:autoSpaceDE w:val="0"/>
        <w:autoSpaceDN w:val="0"/>
        <w:spacing w:line="276" w:lineRule="auto"/>
        <w:ind w:left="993" w:hanging="426"/>
        <w:jc w:val="both"/>
        <w:rPr>
          <w:rFonts w:ascii="Arial" w:hAnsi="Arial"/>
          <w:sz w:val="24"/>
          <w:szCs w:val="24"/>
        </w:rPr>
      </w:pPr>
      <w:r w:rsidRPr="00A96319">
        <w:rPr>
          <w:rFonts w:ascii="Arial" w:hAnsi="Arial" w:cs="Arial"/>
          <w:sz w:val="24"/>
          <w:szCs w:val="24"/>
        </w:rPr>
        <w:t>W przypadku wnoszenia wadium przelewem na rachunek bankowy, o jego wniesieniu w terminie decydować będzie data</w:t>
      </w:r>
      <w:r>
        <w:rPr>
          <w:rFonts w:ascii="Arial" w:hAnsi="Arial" w:cs="Arial"/>
          <w:sz w:val="24"/>
          <w:szCs w:val="24"/>
        </w:rPr>
        <w:t xml:space="preserve">, godzina i minuta </w:t>
      </w:r>
      <w:r w:rsidRPr="00A96319">
        <w:rPr>
          <w:rFonts w:ascii="Arial" w:hAnsi="Arial" w:cs="Arial"/>
          <w:sz w:val="24"/>
          <w:szCs w:val="24"/>
        </w:rPr>
        <w:t xml:space="preserve">wpływu środków na rachunek bankowy </w:t>
      </w:r>
      <w:r>
        <w:rPr>
          <w:rFonts w:ascii="Arial" w:hAnsi="Arial" w:cs="Arial"/>
          <w:sz w:val="24"/>
          <w:szCs w:val="24"/>
        </w:rPr>
        <w:t>Z</w:t>
      </w:r>
      <w:r w:rsidRPr="00A96319">
        <w:rPr>
          <w:rFonts w:ascii="Arial" w:hAnsi="Arial" w:cs="Arial"/>
          <w:sz w:val="24"/>
          <w:szCs w:val="24"/>
        </w:rPr>
        <w:t>amawiającego</w:t>
      </w:r>
      <w:r w:rsidRPr="00454C55">
        <w:rPr>
          <w:rFonts w:ascii="Arial" w:hAnsi="Arial" w:cs="Arial"/>
          <w:sz w:val="24"/>
          <w:szCs w:val="24"/>
        </w:rPr>
        <w:t>. (</w:t>
      </w:r>
      <w:proofErr w:type="gramStart"/>
      <w:r w:rsidRPr="00454C55">
        <w:rPr>
          <w:rFonts w:ascii="Arial" w:hAnsi="Arial" w:cs="Arial"/>
          <w:sz w:val="24"/>
          <w:szCs w:val="24"/>
        </w:rPr>
        <w:t>wyrok</w:t>
      </w:r>
      <w:proofErr w:type="gramEnd"/>
      <w:r w:rsidRPr="00454C55">
        <w:rPr>
          <w:rFonts w:ascii="Arial" w:hAnsi="Arial" w:cs="Arial"/>
          <w:sz w:val="24"/>
          <w:szCs w:val="24"/>
        </w:rPr>
        <w:t xml:space="preserve"> SN sygn. III CZP 164/94).</w:t>
      </w:r>
    </w:p>
    <w:p w:rsidR="0039723D" w:rsidRPr="00454C55" w:rsidRDefault="0039723D" w:rsidP="0039723D">
      <w:pPr>
        <w:tabs>
          <w:tab w:val="num" w:pos="709"/>
        </w:tabs>
        <w:autoSpaceDE w:val="0"/>
        <w:autoSpaceDN w:val="0"/>
        <w:spacing w:line="276" w:lineRule="auto"/>
        <w:ind w:left="993" w:hanging="426"/>
        <w:jc w:val="both"/>
        <w:rPr>
          <w:rFonts w:ascii="Arial" w:hAnsi="Arial"/>
          <w:sz w:val="24"/>
          <w:szCs w:val="24"/>
        </w:rPr>
      </w:pPr>
    </w:p>
    <w:p w:rsidR="0039723D" w:rsidRPr="00496F32" w:rsidRDefault="0039723D" w:rsidP="0039723D">
      <w:pPr>
        <w:numPr>
          <w:ilvl w:val="0"/>
          <w:numId w:val="2"/>
        </w:numPr>
        <w:tabs>
          <w:tab w:val="clear" w:pos="1637"/>
          <w:tab w:val="num" w:pos="720"/>
        </w:tabs>
        <w:autoSpaceDE w:val="0"/>
        <w:autoSpaceDN w:val="0"/>
        <w:spacing w:line="276" w:lineRule="auto"/>
        <w:ind w:left="993" w:hanging="426"/>
        <w:jc w:val="both"/>
        <w:rPr>
          <w:rFonts w:ascii="Arial" w:hAnsi="Arial"/>
          <w:i/>
          <w:color w:val="FF0000"/>
          <w:sz w:val="24"/>
          <w:szCs w:val="24"/>
        </w:rPr>
      </w:pPr>
      <w:r w:rsidRPr="00636DEA">
        <w:rPr>
          <w:rFonts w:ascii="Arial" w:hAnsi="Arial"/>
          <w:sz w:val="24"/>
          <w:szCs w:val="24"/>
        </w:rPr>
        <w:t xml:space="preserve">Okoliczności i zasady zwrotu wadium, jego przepadku oraz zasady jego zaliczenia na poczet zabezpieczenia należytego wykonania umowy określa ustawa </w:t>
      </w:r>
      <w:r>
        <w:rPr>
          <w:rFonts w:ascii="Arial" w:hAnsi="Arial"/>
          <w:sz w:val="24"/>
          <w:szCs w:val="24"/>
        </w:rPr>
        <w:br/>
      </w:r>
      <w:r w:rsidRPr="00636DEA">
        <w:rPr>
          <w:rFonts w:ascii="Arial" w:hAnsi="Arial"/>
          <w:sz w:val="24"/>
          <w:szCs w:val="24"/>
        </w:rPr>
        <w:t>w art. 46</w:t>
      </w:r>
      <w:r w:rsidRPr="00636DEA">
        <w:rPr>
          <w:rFonts w:ascii="Arial" w:hAnsi="Arial"/>
          <w:vanish/>
          <w:sz w:val="24"/>
          <w:szCs w:val="24"/>
        </w:rPr>
        <w:t xml:space="preserve">. </w:t>
      </w:r>
      <w:r>
        <w:rPr>
          <w:rFonts w:ascii="Arial" w:hAnsi="Arial"/>
          <w:sz w:val="24"/>
          <w:szCs w:val="24"/>
        </w:rPr>
        <w:t xml:space="preserve"> oraz</w:t>
      </w:r>
      <w:r w:rsidRPr="00636DEA">
        <w:rPr>
          <w:rFonts w:ascii="Arial" w:hAnsi="Arial"/>
          <w:sz w:val="24"/>
          <w:szCs w:val="24"/>
        </w:rPr>
        <w:t xml:space="preserve"> 148 ust. 4.</w:t>
      </w:r>
    </w:p>
    <w:p w:rsidR="005B6339" w:rsidRDefault="005B6339" w:rsidP="005B6339">
      <w:pPr>
        <w:autoSpaceDE w:val="0"/>
        <w:autoSpaceDN w:val="0"/>
        <w:spacing w:line="276" w:lineRule="auto"/>
        <w:jc w:val="both"/>
        <w:rPr>
          <w:rFonts w:ascii="Arial" w:hAnsi="Arial"/>
          <w:i/>
          <w:sz w:val="24"/>
          <w:szCs w:val="24"/>
        </w:rPr>
      </w:pPr>
    </w:p>
    <w:p w:rsidR="002000EB" w:rsidRPr="008609C3" w:rsidRDefault="002000EB" w:rsidP="0086245F">
      <w:pPr>
        <w:numPr>
          <w:ilvl w:val="0"/>
          <w:numId w:val="10"/>
        </w:numPr>
        <w:tabs>
          <w:tab w:val="left" w:pos="426"/>
        </w:tabs>
        <w:spacing w:line="276" w:lineRule="auto"/>
        <w:ind w:left="709" w:hanging="349"/>
        <w:jc w:val="both"/>
        <w:rPr>
          <w:rFonts w:ascii="Arial" w:hAnsi="Arial" w:cs="Arial"/>
          <w:b/>
          <w:sz w:val="24"/>
          <w:szCs w:val="24"/>
        </w:rPr>
      </w:pPr>
      <w:r w:rsidRPr="008609C3">
        <w:rPr>
          <w:rFonts w:ascii="Arial" w:hAnsi="Arial" w:cs="Arial"/>
          <w:b/>
          <w:sz w:val="24"/>
          <w:szCs w:val="24"/>
        </w:rPr>
        <w:lastRenderedPageBreak/>
        <w:t>Termin związania ofertą</w:t>
      </w:r>
    </w:p>
    <w:p w:rsidR="00533592" w:rsidRDefault="00533592" w:rsidP="00A04B1C">
      <w:pPr>
        <w:pStyle w:val="Tekstpodstawowy"/>
        <w:spacing w:after="0" w:line="276" w:lineRule="auto"/>
        <w:ind w:left="709"/>
        <w:jc w:val="both"/>
        <w:outlineLvl w:val="0"/>
        <w:rPr>
          <w:rFonts w:ascii="Arial" w:hAnsi="Arial" w:cs="Arial"/>
          <w:sz w:val="24"/>
          <w:szCs w:val="24"/>
        </w:rPr>
      </w:pPr>
    </w:p>
    <w:p w:rsidR="00B02FC9" w:rsidRDefault="004B38A3" w:rsidP="00A04B1C">
      <w:pPr>
        <w:pStyle w:val="Tekstpodstawowy"/>
        <w:spacing w:after="0" w:line="276" w:lineRule="auto"/>
        <w:ind w:left="709"/>
        <w:jc w:val="both"/>
        <w:outlineLvl w:val="0"/>
        <w:rPr>
          <w:rFonts w:ascii="Arial" w:hAnsi="Arial" w:cs="Arial"/>
          <w:sz w:val="24"/>
          <w:szCs w:val="24"/>
        </w:rPr>
      </w:pPr>
      <w:r w:rsidRPr="00AA40C1">
        <w:rPr>
          <w:rFonts w:ascii="Arial" w:hAnsi="Arial" w:cs="Arial"/>
          <w:sz w:val="24"/>
          <w:szCs w:val="24"/>
        </w:rPr>
        <w:t>Termin związania ofertą wynosi 6</w:t>
      </w:r>
      <w:r w:rsidR="002000EB" w:rsidRPr="00AA40C1">
        <w:rPr>
          <w:rFonts w:ascii="Arial" w:hAnsi="Arial" w:cs="Arial"/>
          <w:sz w:val="24"/>
          <w:szCs w:val="24"/>
        </w:rPr>
        <w:t>0 dni. Bieg terminu rozpoczyna się wraz z upływem  terminu składania ofert</w:t>
      </w:r>
      <w:r w:rsidR="00A939F7">
        <w:rPr>
          <w:rFonts w:ascii="Arial" w:hAnsi="Arial" w:cs="Arial"/>
          <w:sz w:val="24"/>
          <w:szCs w:val="24"/>
        </w:rPr>
        <w:t>.</w:t>
      </w:r>
    </w:p>
    <w:p w:rsidR="007C753B" w:rsidRDefault="007C753B" w:rsidP="007C753B">
      <w:pPr>
        <w:pStyle w:val="Tekstpodstawowy"/>
        <w:spacing w:after="0" w:line="276" w:lineRule="auto"/>
        <w:jc w:val="both"/>
        <w:outlineLvl w:val="0"/>
        <w:rPr>
          <w:rFonts w:ascii="Arial" w:hAnsi="Arial" w:cs="Arial"/>
          <w:sz w:val="24"/>
          <w:szCs w:val="24"/>
        </w:rPr>
      </w:pPr>
    </w:p>
    <w:p w:rsidR="002000EB" w:rsidRPr="00754EFF" w:rsidRDefault="002000EB" w:rsidP="0086245F">
      <w:pPr>
        <w:numPr>
          <w:ilvl w:val="0"/>
          <w:numId w:val="10"/>
        </w:numPr>
        <w:tabs>
          <w:tab w:val="left" w:pos="426"/>
        </w:tabs>
        <w:spacing w:line="276" w:lineRule="auto"/>
        <w:ind w:left="709" w:hanging="349"/>
        <w:jc w:val="both"/>
        <w:rPr>
          <w:rFonts w:ascii="Arial" w:hAnsi="Arial" w:cs="Arial"/>
          <w:b/>
          <w:sz w:val="24"/>
          <w:szCs w:val="24"/>
        </w:rPr>
      </w:pPr>
      <w:r w:rsidRPr="00754EFF">
        <w:rPr>
          <w:rFonts w:ascii="Arial" w:hAnsi="Arial" w:cs="Arial"/>
          <w:b/>
          <w:sz w:val="24"/>
          <w:szCs w:val="24"/>
        </w:rPr>
        <w:t xml:space="preserve">Opis sposobu przygotowania </w:t>
      </w:r>
      <w:r w:rsidR="00E01C92" w:rsidRPr="00754EFF">
        <w:rPr>
          <w:rFonts w:ascii="Arial" w:hAnsi="Arial" w:cs="Arial"/>
          <w:b/>
          <w:sz w:val="24"/>
          <w:szCs w:val="24"/>
        </w:rPr>
        <w:t xml:space="preserve">ofert </w:t>
      </w:r>
    </w:p>
    <w:p w:rsidR="008E1C3A" w:rsidRPr="00262692" w:rsidRDefault="008E1C3A" w:rsidP="00E81B38">
      <w:pPr>
        <w:spacing w:line="276" w:lineRule="auto"/>
        <w:jc w:val="both"/>
        <w:rPr>
          <w:rFonts w:ascii="Arial" w:hAnsi="Arial" w:cs="Arial"/>
          <w:strike/>
          <w:sz w:val="24"/>
          <w:szCs w:val="24"/>
        </w:rPr>
      </w:pPr>
    </w:p>
    <w:p w:rsidR="00224D6F" w:rsidRDefault="00224D6F" w:rsidP="0086245F">
      <w:pPr>
        <w:numPr>
          <w:ilvl w:val="0"/>
          <w:numId w:val="35"/>
        </w:numPr>
        <w:tabs>
          <w:tab w:val="clear" w:pos="720"/>
          <w:tab w:val="num" w:pos="993"/>
        </w:tabs>
        <w:spacing w:line="276" w:lineRule="auto"/>
        <w:ind w:left="993" w:hanging="426"/>
        <w:jc w:val="both"/>
        <w:rPr>
          <w:rFonts w:ascii="Arial" w:eastAsia="Calibri" w:hAnsi="Arial" w:cs="Arial"/>
          <w:sz w:val="24"/>
          <w:szCs w:val="24"/>
          <w:lang w:eastAsia="en-US"/>
        </w:rPr>
      </w:pPr>
      <w:r w:rsidRPr="00224D6F">
        <w:rPr>
          <w:rFonts w:ascii="Arial" w:eastAsia="Calibri" w:hAnsi="Arial" w:cs="Arial"/>
          <w:sz w:val="24"/>
          <w:szCs w:val="24"/>
        </w:rPr>
        <w:t>Oferta powinna zawierać wszystkie wymagane w niniejszym SIWZ oświadczenia i dokumenty, bez dokonywania w ich treści jakichkolwiek zastrzeżeń lub zmian ze strony wykonawcy. Oświadczenia, o których mowa w SIWZ, dotyczące wykonawcy i innych podmiotów, na których zdolnościach lub sytuacji polega wykonawca na zasadach określonych w art. 22a ustawy Prawo zamówień publicznych, oraz dotyczące podwykonawców, składane są w oryginale. Pozostałe dokumenty, inne niż oświadczenia, o których mowa w zdaniu powyżej, składane są w oryginale lub kopii poświadczonej za zgodność z oryginałem. 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w:t>
      </w:r>
    </w:p>
    <w:p w:rsidR="007B4873" w:rsidRPr="00224D6F" w:rsidRDefault="007B4873" w:rsidP="007B4873">
      <w:pPr>
        <w:spacing w:line="276" w:lineRule="auto"/>
        <w:ind w:left="993"/>
        <w:jc w:val="both"/>
        <w:rPr>
          <w:rFonts w:ascii="Arial" w:eastAsia="Calibri" w:hAnsi="Arial" w:cs="Arial"/>
          <w:sz w:val="24"/>
          <w:szCs w:val="24"/>
          <w:lang w:eastAsia="en-US"/>
        </w:rPr>
      </w:pPr>
    </w:p>
    <w:p w:rsidR="00224D6F" w:rsidRPr="00224D6F" w:rsidRDefault="00224D6F" w:rsidP="0086245F">
      <w:pPr>
        <w:numPr>
          <w:ilvl w:val="0"/>
          <w:numId w:val="35"/>
        </w:numPr>
        <w:tabs>
          <w:tab w:val="clear" w:pos="720"/>
          <w:tab w:val="num" w:pos="993"/>
        </w:tabs>
        <w:spacing w:line="276" w:lineRule="auto"/>
        <w:ind w:left="993" w:hanging="426"/>
        <w:jc w:val="both"/>
        <w:rPr>
          <w:rFonts w:ascii="Arial" w:eastAsia="Calibri" w:hAnsi="Arial" w:cs="Arial"/>
          <w:sz w:val="24"/>
          <w:szCs w:val="24"/>
        </w:rPr>
      </w:pPr>
      <w:r w:rsidRPr="00224D6F">
        <w:rPr>
          <w:rFonts w:ascii="Arial" w:eastAsia="Calibri" w:hAnsi="Arial" w:cs="Arial"/>
          <w:sz w:val="24"/>
          <w:szCs w:val="24"/>
        </w:rPr>
        <w:t>Oferta powinna być:</w:t>
      </w:r>
    </w:p>
    <w:p w:rsidR="00224D6F" w:rsidRPr="00224D6F" w:rsidRDefault="00224D6F" w:rsidP="00853F3E">
      <w:pPr>
        <w:pStyle w:val="Akapitzlist"/>
        <w:numPr>
          <w:ilvl w:val="0"/>
          <w:numId w:val="61"/>
        </w:numPr>
        <w:spacing w:line="276" w:lineRule="auto"/>
        <w:ind w:left="1418"/>
        <w:jc w:val="both"/>
        <w:rPr>
          <w:rFonts w:ascii="Arial" w:eastAsia="Calibri" w:hAnsi="Arial" w:cs="Arial"/>
          <w:sz w:val="24"/>
          <w:szCs w:val="24"/>
        </w:rPr>
      </w:pPr>
      <w:proofErr w:type="gramStart"/>
      <w:r w:rsidRPr="00224D6F">
        <w:rPr>
          <w:rFonts w:ascii="Arial" w:eastAsia="Calibri" w:hAnsi="Arial" w:cs="Arial"/>
          <w:sz w:val="24"/>
          <w:szCs w:val="24"/>
        </w:rPr>
        <w:t>sporządzona</w:t>
      </w:r>
      <w:proofErr w:type="gramEnd"/>
      <w:r w:rsidRPr="00224D6F">
        <w:rPr>
          <w:rFonts w:ascii="Arial" w:eastAsia="Calibri" w:hAnsi="Arial" w:cs="Arial"/>
          <w:sz w:val="24"/>
          <w:szCs w:val="24"/>
        </w:rPr>
        <w:t xml:space="preserve"> na podstawie załączników niniejszej SIWZ w języku polskim,</w:t>
      </w:r>
    </w:p>
    <w:p w:rsidR="00224D6F" w:rsidRPr="00224D6F" w:rsidRDefault="00224D6F" w:rsidP="00853F3E">
      <w:pPr>
        <w:pStyle w:val="Akapitzlist"/>
        <w:numPr>
          <w:ilvl w:val="0"/>
          <w:numId w:val="61"/>
        </w:numPr>
        <w:spacing w:line="276" w:lineRule="auto"/>
        <w:ind w:left="1418"/>
        <w:jc w:val="both"/>
        <w:rPr>
          <w:rFonts w:ascii="Arial" w:eastAsia="Calibri" w:hAnsi="Arial" w:cs="Arial"/>
          <w:sz w:val="24"/>
          <w:szCs w:val="24"/>
        </w:rPr>
      </w:pPr>
      <w:proofErr w:type="gramStart"/>
      <w:r w:rsidRPr="00224D6F">
        <w:rPr>
          <w:rFonts w:ascii="Arial" w:eastAsia="Calibri" w:hAnsi="Arial" w:cs="Arial"/>
          <w:sz w:val="24"/>
          <w:szCs w:val="24"/>
        </w:rPr>
        <w:t>złożona</w:t>
      </w:r>
      <w:proofErr w:type="gramEnd"/>
      <w:r w:rsidRPr="00224D6F">
        <w:rPr>
          <w:rFonts w:ascii="Arial" w:eastAsia="Calibri" w:hAnsi="Arial" w:cs="Arial"/>
          <w:sz w:val="24"/>
          <w:szCs w:val="24"/>
        </w:rPr>
        <w:t xml:space="preserve"> w formie elektronicznej za pośrednictwem </w:t>
      </w:r>
      <w:hyperlink r:id="rId21">
        <w:r w:rsidRPr="00224D6F">
          <w:rPr>
            <w:rFonts w:ascii="Arial" w:eastAsia="Calibri" w:hAnsi="Arial" w:cs="Arial"/>
            <w:color w:val="1155CC"/>
            <w:sz w:val="24"/>
            <w:szCs w:val="24"/>
            <w:u w:val="single"/>
          </w:rPr>
          <w:t>platformazakupowa.</w:t>
        </w:r>
        <w:proofErr w:type="gramStart"/>
        <w:r w:rsidRPr="00224D6F">
          <w:rPr>
            <w:rFonts w:ascii="Arial" w:eastAsia="Calibri" w:hAnsi="Arial" w:cs="Arial"/>
            <w:color w:val="1155CC"/>
            <w:sz w:val="24"/>
            <w:szCs w:val="24"/>
            <w:u w:val="single"/>
          </w:rPr>
          <w:t>pl</w:t>
        </w:r>
      </w:hyperlink>
      <w:proofErr w:type="gramEnd"/>
      <w:r w:rsidRPr="00224D6F">
        <w:rPr>
          <w:rFonts w:ascii="Arial" w:eastAsia="Calibri" w:hAnsi="Arial" w:cs="Arial"/>
          <w:sz w:val="24"/>
          <w:szCs w:val="24"/>
        </w:rPr>
        <w:t>,</w:t>
      </w:r>
    </w:p>
    <w:p w:rsidR="00224D6F" w:rsidRPr="00224D6F" w:rsidRDefault="00224D6F" w:rsidP="00853F3E">
      <w:pPr>
        <w:pStyle w:val="Akapitzlist"/>
        <w:numPr>
          <w:ilvl w:val="0"/>
          <w:numId w:val="61"/>
        </w:numPr>
        <w:spacing w:line="276" w:lineRule="auto"/>
        <w:ind w:left="1418"/>
        <w:jc w:val="both"/>
        <w:rPr>
          <w:rFonts w:ascii="Arial" w:eastAsia="Calibri" w:hAnsi="Arial" w:cs="Arial"/>
          <w:sz w:val="24"/>
          <w:szCs w:val="24"/>
        </w:rPr>
      </w:pPr>
      <w:proofErr w:type="gramStart"/>
      <w:r w:rsidRPr="00224D6F">
        <w:rPr>
          <w:rFonts w:ascii="Arial" w:eastAsia="Calibri" w:hAnsi="Arial" w:cs="Arial"/>
          <w:sz w:val="24"/>
          <w:szCs w:val="24"/>
        </w:rPr>
        <w:t>podpisana</w:t>
      </w:r>
      <w:proofErr w:type="gramEnd"/>
      <w:r w:rsidRPr="00224D6F">
        <w:rPr>
          <w:rFonts w:ascii="Arial" w:eastAsia="Calibri" w:hAnsi="Arial" w:cs="Arial"/>
          <w:sz w:val="24"/>
          <w:szCs w:val="24"/>
        </w:rPr>
        <w:t xml:space="preserve"> kwalifikowanym podpisem elektronicznym przez osobę/osoby upoważnioną/upoważnione</w:t>
      </w:r>
    </w:p>
    <w:p w:rsidR="00224D6F" w:rsidRPr="00224D6F" w:rsidRDefault="00224D6F" w:rsidP="003C429F">
      <w:pPr>
        <w:spacing w:line="276" w:lineRule="auto"/>
        <w:ind w:left="1497"/>
        <w:jc w:val="both"/>
        <w:rPr>
          <w:rFonts w:ascii="Arial" w:eastAsia="Calibri" w:hAnsi="Arial" w:cs="Arial"/>
          <w:sz w:val="24"/>
          <w:szCs w:val="24"/>
        </w:rPr>
      </w:pPr>
    </w:p>
    <w:p w:rsidR="00224D6F" w:rsidRDefault="00224D6F" w:rsidP="0086245F">
      <w:pPr>
        <w:numPr>
          <w:ilvl w:val="0"/>
          <w:numId w:val="35"/>
        </w:numPr>
        <w:tabs>
          <w:tab w:val="clear" w:pos="720"/>
          <w:tab w:val="num" w:pos="993"/>
        </w:tabs>
        <w:spacing w:line="276" w:lineRule="auto"/>
        <w:ind w:left="993" w:hanging="426"/>
        <w:jc w:val="both"/>
        <w:rPr>
          <w:rFonts w:ascii="Arial" w:eastAsia="Calibri" w:hAnsi="Arial" w:cs="Arial"/>
          <w:sz w:val="24"/>
          <w:szCs w:val="24"/>
        </w:rPr>
      </w:pPr>
      <w:r w:rsidRPr="00224D6F">
        <w:rPr>
          <w:rFonts w:ascii="Arial" w:eastAsia="Calibri" w:hAnsi="Arial" w:cs="Arial"/>
          <w:sz w:val="24"/>
          <w:szCs w:val="24"/>
        </w:rPr>
        <w:t xml:space="preserve">Zgodnie z art. 8 ust. 3 ustawy </w:t>
      </w:r>
      <w:proofErr w:type="spellStart"/>
      <w:r w:rsidRPr="00224D6F">
        <w:rPr>
          <w:rFonts w:ascii="Arial" w:eastAsia="Calibri" w:hAnsi="Arial" w:cs="Arial"/>
          <w:sz w:val="24"/>
          <w:szCs w:val="24"/>
        </w:rPr>
        <w:t>Pzp</w:t>
      </w:r>
      <w:proofErr w:type="spellEnd"/>
      <w:r w:rsidRPr="00224D6F">
        <w:rPr>
          <w:rFonts w:ascii="Arial" w:eastAsia="Calibri" w:hAnsi="Arial" w:cs="Arial"/>
          <w:sz w:val="24"/>
          <w:szCs w:val="24"/>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w:t>
      </w:r>
      <w:r w:rsidR="00B27BD2">
        <w:rPr>
          <w:rFonts w:ascii="Arial" w:eastAsia="Calibri" w:hAnsi="Arial" w:cs="Arial"/>
          <w:sz w:val="24"/>
          <w:szCs w:val="24"/>
        </w:rPr>
        <w:t xml:space="preserve"> </w:t>
      </w:r>
      <w:r w:rsidR="002F5598" w:rsidRPr="00262692">
        <w:rPr>
          <w:rFonts w:ascii="Arial" w:eastAsia="Calibri" w:hAnsi="Arial" w:cs="Arial"/>
          <w:sz w:val="24"/>
          <w:szCs w:val="24"/>
          <w:lang w:eastAsia="en-US"/>
        </w:rPr>
        <w:t>w rozumieniu ustawy z dnia 16 kwietnia 1993 r. o zwalczaniu nieuczciwej konkurencji</w:t>
      </w:r>
      <w:r w:rsidRPr="00224D6F">
        <w:rPr>
          <w:rFonts w:ascii="Arial" w:eastAsia="Calibri" w:hAnsi="Arial" w:cs="Arial"/>
          <w:sz w:val="24"/>
          <w:szCs w:val="24"/>
        </w:rPr>
        <w:t>. Na platformie w formularzu składania oferty znajduje się miejsce wyznaczone do dołączenia części oferty stanowiącej tajemnicę przedsiębiorstwa.</w:t>
      </w:r>
    </w:p>
    <w:p w:rsidR="007C753B" w:rsidRDefault="007C753B" w:rsidP="007B4873">
      <w:pPr>
        <w:spacing w:line="276" w:lineRule="auto"/>
        <w:ind w:left="993"/>
        <w:jc w:val="both"/>
        <w:rPr>
          <w:rFonts w:ascii="Arial" w:eastAsia="Calibri" w:hAnsi="Arial" w:cs="Arial"/>
          <w:sz w:val="24"/>
          <w:szCs w:val="24"/>
        </w:rPr>
      </w:pPr>
    </w:p>
    <w:p w:rsidR="007C753B" w:rsidRDefault="007C753B" w:rsidP="007B4873">
      <w:pPr>
        <w:spacing w:line="276" w:lineRule="auto"/>
        <w:ind w:left="993"/>
        <w:jc w:val="both"/>
        <w:rPr>
          <w:rFonts w:ascii="Arial" w:eastAsia="Calibri" w:hAnsi="Arial" w:cs="Arial"/>
          <w:sz w:val="24"/>
          <w:szCs w:val="24"/>
        </w:rPr>
      </w:pPr>
    </w:p>
    <w:p w:rsidR="007C753B" w:rsidRPr="00224D6F" w:rsidRDefault="007C753B" w:rsidP="007B4873">
      <w:pPr>
        <w:spacing w:line="276" w:lineRule="auto"/>
        <w:ind w:left="993"/>
        <w:jc w:val="both"/>
        <w:rPr>
          <w:rFonts w:ascii="Arial" w:eastAsia="Calibri" w:hAnsi="Arial" w:cs="Arial"/>
          <w:sz w:val="24"/>
          <w:szCs w:val="24"/>
        </w:rPr>
      </w:pPr>
    </w:p>
    <w:p w:rsidR="00224D6F" w:rsidRPr="00224D6F" w:rsidRDefault="00224D6F" w:rsidP="0086245F">
      <w:pPr>
        <w:numPr>
          <w:ilvl w:val="0"/>
          <w:numId w:val="35"/>
        </w:numPr>
        <w:tabs>
          <w:tab w:val="clear" w:pos="720"/>
          <w:tab w:val="num" w:pos="993"/>
        </w:tabs>
        <w:spacing w:line="276" w:lineRule="auto"/>
        <w:ind w:left="993" w:hanging="426"/>
        <w:jc w:val="both"/>
        <w:rPr>
          <w:rFonts w:ascii="Arial" w:eastAsia="Calibri" w:hAnsi="Arial" w:cs="Arial"/>
          <w:sz w:val="24"/>
          <w:szCs w:val="24"/>
        </w:rPr>
      </w:pPr>
      <w:r w:rsidRPr="00224D6F">
        <w:rPr>
          <w:rFonts w:ascii="Arial" w:eastAsia="Calibri" w:hAnsi="Arial" w:cs="Arial"/>
          <w:sz w:val="24"/>
          <w:szCs w:val="24"/>
        </w:rPr>
        <w:lastRenderedPageBreak/>
        <w:t xml:space="preserve">Wykonawca, za pośrednictwem </w:t>
      </w:r>
      <w:hyperlink r:id="rId22">
        <w:r w:rsidRPr="00224D6F">
          <w:rPr>
            <w:rFonts w:ascii="Arial" w:eastAsia="Calibri" w:hAnsi="Arial" w:cs="Arial"/>
            <w:color w:val="1155CC"/>
            <w:sz w:val="24"/>
            <w:szCs w:val="24"/>
            <w:u w:val="single"/>
          </w:rPr>
          <w:t>platformazakupowa.</w:t>
        </w:r>
        <w:proofErr w:type="gramStart"/>
        <w:r w:rsidRPr="00224D6F">
          <w:rPr>
            <w:rFonts w:ascii="Arial" w:eastAsia="Calibri" w:hAnsi="Arial" w:cs="Arial"/>
            <w:color w:val="1155CC"/>
            <w:sz w:val="24"/>
            <w:szCs w:val="24"/>
            <w:u w:val="single"/>
          </w:rPr>
          <w:t>pl</w:t>
        </w:r>
      </w:hyperlink>
      <w:proofErr w:type="gramEnd"/>
      <w:r w:rsidRPr="00224D6F">
        <w:rPr>
          <w:rFonts w:ascii="Arial" w:eastAsia="Calibri" w:hAnsi="Arial" w:cs="Arial"/>
          <w:sz w:val="24"/>
          <w:szCs w:val="24"/>
        </w:rPr>
        <w:t xml:space="preserve"> może przed upływem terminu do składania ofert zmienić lub wycofać ofertę. Sposób dokonywania zmiany lub wycofania oferty zamieszczono w instrukcji zamieszczonej na stronie internetowej pod adresem:</w:t>
      </w:r>
    </w:p>
    <w:p w:rsidR="00224D6F" w:rsidRPr="00224D6F" w:rsidRDefault="008C35AA" w:rsidP="00224D6F">
      <w:pPr>
        <w:spacing w:line="320" w:lineRule="auto"/>
        <w:ind w:left="993"/>
        <w:jc w:val="both"/>
        <w:rPr>
          <w:rFonts w:ascii="Arial" w:eastAsia="Calibri" w:hAnsi="Arial" w:cs="Arial"/>
          <w:sz w:val="24"/>
          <w:szCs w:val="24"/>
        </w:rPr>
      </w:pPr>
      <w:hyperlink r:id="rId23">
        <w:r w:rsidR="00224D6F" w:rsidRPr="00224D6F">
          <w:rPr>
            <w:rFonts w:ascii="Arial" w:eastAsia="Calibri" w:hAnsi="Arial" w:cs="Arial"/>
            <w:color w:val="1155CC"/>
            <w:sz w:val="24"/>
            <w:szCs w:val="24"/>
            <w:u w:val="single"/>
          </w:rPr>
          <w:t>https://platformazakupowa.pl/strona/45-instrukcje</w:t>
        </w:r>
      </w:hyperlink>
    </w:p>
    <w:p w:rsidR="007B4873" w:rsidRDefault="007B4873" w:rsidP="007B4873">
      <w:pPr>
        <w:spacing w:line="276" w:lineRule="auto"/>
        <w:ind w:left="993"/>
        <w:jc w:val="both"/>
        <w:rPr>
          <w:rFonts w:ascii="Arial" w:eastAsia="Calibri" w:hAnsi="Arial" w:cs="Arial"/>
          <w:sz w:val="24"/>
          <w:szCs w:val="24"/>
        </w:rPr>
      </w:pPr>
    </w:p>
    <w:p w:rsidR="00224D6F" w:rsidRPr="0020120A" w:rsidRDefault="00224D6F" w:rsidP="0086245F">
      <w:pPr>
        <w:numPr>
          <w:ilvl w:val="0"/>
          <w:numId w:val="35"/>
        </w:numPr>
        <w:tabs>
          <w:tab w:val="clear" w:pos="720"/>
          <w:tab w:val="num" w:pos="993"/>
        </w:tabs>
        <w:spacing w:line="276" w:lineRule="auto"/>
        <w:ind w:left="993" w:hanging="426"/>
        <w:jc w:val="both"/>
        <w:rPr>
          <w:rFonts w:ascii="Arial" w:eastAsia="Calibri" w:hAnsi="Arial" w:cs="Arial"/>
          <w:sz w:val="24"/>
          <w:szCs w:val="24"/>
        </w:rPr>
      </w:pPr>
      <w:r w:rsidRPr="0020120A">
        <w:rPr>
          <w:rFonts w:ascii="Arial" w:eastAsia="Calibri" w:hAnsi="Arial" w:cs="Arial"/>
          <w:sz w:val="24"/>
          <w:szCs w:val="24"/>
        </w:rPr>
        <w:t>Każdy z wykonawców może złożyć tylko jedną ofertę. Złożenie większej liczby ofert lub oferty zawierającej propozycje wariantowe spowoduje odrzucenie wszystkich ofert złożonych przez danego wykonawcę.</w:t>
      </w:r>
    </w:p>
    <w:p w:rsidR="007B4873" w:rsidRPr="0020120A" w:rsidRDefault="007B4873" w:rsidP="007B4873">
      <w:pPr>
        <w:spacing w:line="276" w:lineRule="auto"/>
        <w:ind w:left="993"/>
        <w:jc w:val="both"/>
        <w:rPr>
          <w:rFonts w:ascii="Arial" w:eastAsia="Calibri" w:hAnsi="Arial" w:cs="Arial"/>
          <w:sz w:val="24"/>
          <w:szCs w:val="24"/>
        </w:rPr>
      </w:pPr>
      <w:r w:rsidRPr="0020120A">
        <w:rPr>
          <w:rFonts w:ascii="Arial" w:hAnsi="Arial" w:cs="Arial"/>
          <w:snapToGrid w:val="0"/>
          <w:sz w:val="24"/>
          <w:szCs w:val="24"/>
        </w:rPr>
        <w:t>Wykonawca może złożyć jedną ofert</w:t>
      </w:r>
      <w:r w:rsidR="001567F2" w:rsidRPr="0020120A">
        <w:rPr>
          <w:rFonts w:ascii="Arial" w:hAnsi="Arial" w:cs="Arial"/>
          <w:snapToGrid w:val="0"/>
          <w:sz w:val="24"/>
          <w:szCs w:val="24"/>
        </w:rPr>
        <w:t>ę na wybraną część lub części.</w:t>
      </w:r>
      <w:r w:rsidRPr="0020120A">
        <w:rPr>
          <w:rFonts w:ascii="Arial" w:hAnsi="Arial" w:cs="Arial"/>
          <w:snapToGrid w:val="0"/>
          <w:sz w:val="24"/>
          <w:szCs w:val="24"/>
        </w:rPr>
        <w:t xml:space="preserve"> Ofertę składa się na każdą część zamówienia oddzielnie. Oferta powinna zawierać </w:t>
      </w:r>
      <w:r w:rsidRPr="0020120A">
        <w:rPr>
          <w:rFonts w:ascii="Arial" w:hAnsi="Arial" w:cs="Arial"/>
          <w:sz w:val="24"/>
          <w:szCs w:val="24"/>
        </w:rPr>
        <w:t>wykaz oferowanego przedmiotu zamówienia w postaci szczegółowej specyfikacji cenowej</w:t>
      </w:r>
    </w:p>
    <w:p w:rsidR="007B4873" w:rsidRPr="00224D6F" w:rsidRDefault="007B4873" w:rsidP="007B4873">
      <w:pPr>
        <w:spacing w:line="276" w:lineRule="auto"/>
        <w:ind w:left="993"/>
        <w:jc w:val="both"/>
        <w:rPr>
          <w:rFonts w:ascii="Arial" w:eastAsia="Calibri" w:hAnsi="Arial" w:cs="Arial"/>
          <w:sz w:val="24"/>
          <w:szCs w:val="24"/>
        </w:rPr>
      </w:pPr>
    </w:p>
    <w:p w:rsidR="00224D6F" w:rsidRPr="00224D6F" w:rsidRDefault="00224D6F" w:rsidP="0086245F">
      <w:pPr>
        <w:numPr>
          <w:ilvl w:val="0"/>
          <w:numId w:val="35"/>
        </w:numPr>
        <w:tabs>
          <w:tab w:val="clear" w:pos="720"/>
          <w:tab w:val="num" w:pos="993"/>
        </w:tabs>
        <w:spacing w:line="276" w:lineRule="auto"/>
        <w:ind w:left="993" w:hanging="426"/>
        <w:jc w:val="both"/>
        <w:rPr>
          <w:rFonts w:ascii="Arial" w:eastAsia="Calibri" w:hAnsi="Arial" w:cs="Arial"/>
          <w:sz w:val="24"/>
          <w:szCs w:val="24"/>
        </w:rPr>
      </w:pPr>
      <w:r w:rsidRPr="00224D6F">
        <w:rPr>
          <w:rFonts w:ascii="Arial" w:eastAsia="Calibri" w:hAnsi="Arial" w:cs="Arial"/>
          <w:sz w:val="24"/>
          <w:szCs w:val="24"/>
        </w:rPr>
        <w:t>Ceny oferty muszą zawierać wszystkie koszty, jakie musi ponieść wykonawca, aby zrealizować zamówienie z najwyższą starannością</w:t>
      </w:r>
      <w:r w:rsidR="001567F2">
        <w:rPr>
          <w:rFonts w:ascii="Arial" w:eastAsia="Calibri" w:hAnsi="Arial" w:cs="Arial"/>
          <w:sz w:val="24"/>
          <w:szCs w:val="24"/>
        </w:rPr>
        <w:t>.</w:t>
      </w:r>
    </w:p>
    <w:p w:rsidR="007B4873" w:rsidRDefault="007B4873" w:rsidP="007B4873">
      <w:pPr>
        <w:spacing w:line="276" w:lineRule="auto"/>
        <w:ind w:left="993"/>
        <w:jc w:val="both"/>
        <w:rPr>
          <w:rFonts w:ascii="Arial" w:eastAsia="Calibri" w:hAnsi="Arial" w:cs="Arial"/>
          <w:sz w:val="24"/>
          <w:szCs w:val="24"/>
        </w:rPr>
      </w:pPr>
    </w:p>
    <w:p w:rsidR="00224D6F" w:rsidRDefault="00224D6F" w:rsidP="0086245F">
      <w:pPr>
        <w:numPr>
          <w:ilvl w:val="0"/>
          <w:numId w:val="35"/>
        </w:numPr>
        <w:tabs>
          <w:tab w:val="clear" w:pos="720"/>
          <w:tab w:val="num" w:pos="993"/>
        </w:tabs>
        <w:spacing w:line="276" w:lineRule="auto"/>
        <w:ind w:left="993" w:hanging="426"/>
        <w:jc w:val="both"/>
        <w:rPr>
          <w:rFonts w:ascii="Arial" w:eastAsia="Calibri" w:hAnsi="Arial" w:cs="Arial"/>
          <w:sz w:val="24"/>
          <w:szCs w:val="24"/>
        </w:rPr>
      </w:pPr>
      <w:r w:rsidRPr="00224D6F">
        <w:rPr>
          <w:rFonts w:ascii="Arial" w:eastAsia="Calibri" w:hAnsi="Arial" w:cs="Arial"/>
          <w:sz w:val="24"/>
          <w:szCs w:val="24"/>
        </w:rPr>
        <w:t xml:space="preserve">Dokumenty i oświadczenia składane przez wykonawcę powinny być w języku polskim, </w:t>
      </w:r>
      <w:proofErr w:type="gramStart"/>
      <w:r w:rsidRPr="00224D6F">
        <w:rPr>
          <w:rFonts w:ascii="Arial" w:eastAsia="Calibri" w:hAnsi="Arial" w:cs="Arial"/>
          <w:sz w:val="24"/>
          <w:szCs w:val="24"/>
        </w:rPr>
        <w:t>chyba że</w:t>
      </w:r>
      <w:proofErr w:type="gramEnd"/>
      <w:r w:rsidRPr="00224D6F">
        <w:rPr>
          <w:rFonts w:ascii="Arial" w:eastAsia="Calibri" w:hAnsi="Arial" w:cs="Arial"/>
          <w:sz w:val="24"/>
          <w:szCs w:val="24"/>
        </w:rPr>
        <w:t xml:space="preserve"> w SIWZ dopuszczono inaczej. W przypadku załączenia dokumentów sporządzonych w innym języku niż dopuszczony, wykonawca zobowiązany jest załączyć tłumaczenie na język polski.</w:t>
      </w:r>
    </w:p>
    <w:p w:rsidR="007B4873" w:rsidRPr="00224D6F" w:rsidRDefault="007B4873" w:rsidP="007B4873">
      <w:pPr>
        <w:spacing w:line="276" w:lineRule="auto"/>
        <w:ind w:left="993"/>
        <w:jc w:val="both"/>
        <w:rPr>
          <w:rFonts w:ascii="Arial" w:eastAsia="Calibri" w:hAnsi="Arial" w:cs="Arial"/>
          <w:sz w:val="24"/>
          <w:szCs w:val="24"/>
        </w:rPr>
      </w:pPr>
    </w:p>
    <w:p w:rsidR="00224D6F" w:rsidRPr="00224D6F" w:rsidRDefault="00224D6F" w:rsidP="0086245F">
      <w:pPr>
        <w:numPr>
          <w:ilvl w:val="0"/>
          <w:numId w:val="35"/>
        </w:numPr>
        <w:tabs>
          <w:tab w:val="clear" w:pos="720"/>
          <w:tab w:val="num" w:pos="993"/>
        </w:tabs>
        <w:spacing w:line="276" w:lineRule="auto"/>
        <w:ind w:left="993" w:hanging="426"/>
        <w:jc w:val="both"/>
        <w:rPr>
          <w:rFonts w:ascii="Arial" w:eastAsia="Calibri" w:hAnsi="Arial" w:cs="Arial"/>
          <w:sz w:val="24"/>
          <w:szCs w:val="24"/>
        </w:rPr>
      </w:pPr>
      <w:r w:rsidRPr="00224D6F">
        <w:rPr>
          <w:rFonts w:ascii="Arial" w:eastAsia="Calibri" w:hAnsi="Arial" w:cs="Arial"/>
          <w:sz w:val="24"/>
          <w:szCs w:val="24"/>
        </w:rPr>
        <w:t>Zgodnie z definicją dokumentu elektronicznego z art.</w:t>
      </w:r>
      <w:r w:rsidR="00231D03">
        <w:rPr>
          <w:rFonts w:ascii="Arial" w:eastAsia="Calibri" w:hAnsi="Arial" w:cs="Arial"/>
          <w:sz w:val="24"/>
          <w:szCs w:val="24"/>
        </w:rPr>
        <w:t xml:space="preserve"> </w:t>
      </w:r>
      <w:r w:rsidRPr="00224D6F">
        <w:rPr>
          <w:rFonts w:ascii="Arial" w:eastAsia="Calibri" w:hAnsi="Arial" w:cs="Arial"/>
          <w:sz w:val="24"/>
          <w:szCs w:val="24"/>
        </w:rPr>
        <w: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7B4873" w:rsidRDefault="007B4873" w:rsidP="007B4873">
      <w:pPr>
        <w:spacing w:line="276" w:lineRule="auto"/>
        <w:ind w:left="993"/>
        <w:jc w:val="both"/>
        <w:rPr>
          <w:rFonts w:ascii="Arial" w:eastAsia="Calibri" w:hAnsi="Arial" w:cs="Arial"/>
          <w:sz w:val="24"/>
          <w:szCs w:val="24"/>
        </w:rPr>
      </w:pPr>
    </w:p>
    <w:p w:rsidR="00224D6F" w:rsidRPr="00224D6F" w:rsidRDefault="00224D6F" w:rsidP="0086245F">
      <w:pPr>
        <w:numPr>
          <w:ilvl w:val="0"/>
          <w:numId w:val="35"/>
        </w:numPr>
        <w:tabs>
          <w:tab w:val="clear" w:pos="720"/>
          <w:tab w:val="num" w:pos="993"/>
        </w:tabs>
        <w:spacing w:line="276" w:lineRule="auto"/>
        <w:ind w:left="993" w:hanging="426"/>
        <w:jc w:val="both"/>
        <w:rPr>
          <w:rFonts w:ascii="Arial" w:eastAsia="Calibri" w:hAnsi="Arial" w:cs="Arial"/>
          <w:sz w:val="24"/>
          <w:szCs w:val="24"/>
        </w:rPr>
      </w:pPr>
      <w:r w:rsidRPr="00224D6F">
        <w:rPr>
          <w:rFonts w:ascii="Arial" w:eastAsia="Calibri" w:hAnsi="Arial" w:cs="Arial"/>
          <w:sz w:val="24"/>
          <w:szCs w:val="24"/>
        </w:rPr>
        <w:t>Maksymalny rozmiar jednego pliku przesyłanego za pośrednictwem dedykowanych formularzy do: złożenia, zmiany, wycofania oferty oraz do komunikacji wynosi: 100 MB.</w:t>
      </w:r>
    </w:p>
    <w:p w:rsidR="0095461C" w:rsidRPr="00262692" w:rsidRDefault="0095461C" w:rsidP="0095461C">
      <w:pPr>
        <w:spacing w:line="276" w:lineRule="auto"/>
        <w:jc w:val="both"/>
        <w:rPr>
          <w:rFonts w:ascii="Arial" w:eastAsia="Calibri" w:hAnsi="Arial" w:cs="Arial"/>
          <w:sz w:val="24"/>
          <w:szCs w:val="24"/>
          <w:lang w:eastAsia="en-US"/>
        </w:rPr>
      </w:pPr>
    </w:p>
    <w:p w:rsidR="0095461C" w:rsidRPr="0020120A" w:rsidRDefault="0095461C" w:rsidP="0086245F">
      <w:pPr>
        <w:numPr>
          <w:ilvl w:val="0"/>
          <w:numId w:val="35"/>
        </w:numPr>
        <w:tabs>
          <w:tab w:val="clear" w:pos="720"/>
          <w:tab w:val="num" w:pos="993"/>
        </w:tabs>
        <w:spacing w:line="276" w:lineRule="auto"/>
        <w:ind w:left="993" w:hanging="426"/>
        <w:jc w:val="both"/>
        <w:rPr>
          <w:rFonts w:ascii="Arial" w:eastAsia="Calibri" w:hAnsi="Arial" w:cs="Arial"/>
          <w:sz w:val="24"/>
          <w:szCs w:val="24"/>
          <w:lang w:eastAsia="en-US"/>
        </w:rPr>
      </w:pPr>
      <w:r w:rsidRPr="0020120A">
        <w:rPr>
          <w:rFonts w:ascii="Arial" w:eastAsia="Calibri" w:hAnsi="Arial" w:cs="Arial"/>
          <w:sz w:val="24"/>
          <w:szCs w:val="24"/>
          <w:lang w:eastAsia="en-US"/>
        </w:rPr>
        <w:t xml:space="preserve">Oferta powinna być sporządzona w języku polskim, z zachowaniem postaci elektronicznej w formacie danych </w:t>
      </w:r>
      <w:proofErr w:type="spellStart"/>
      <w:r w:rsidR="0099157A" w:rsidRPr="0020120A">
        <w:rPr>
          <w:rFonts w:ascii="Arial" w:eastAsia="Calibri" w:hAnsi="Arial" w:cs="Arial"/>
          <w:sz w:val="24"/>
          <w:szCs w:val="24"/>
          <w:lang w:eastAsia="en-US"/>
        </w:rPr>
        <w:t>doc</w:t>
      </w:r>
      <w:proofErr w:type="spellEnd"/>
      <w:r w:rsidR="0099157A" w:rsidRPr="0020120A">
        <w:rPr>
          <w:rFonts w:ascii="Arial" w:eastAsia="Calibri" w:hAnsi="Arial" w:cs="Arial"/>
          <w:sz w:val="24"/>
          <w:szCs w:val="24"/>
          <w:lang w:eastAsia="en-US"/>
        </w:rPr>
        <w:t xml:space="preserve">, </w:t>
      </w:r>
      <w:proofErr w:type="spellStart"/>
      <w:r w:rsidR="0099157A" w:rsidRPr="0020120A">
        <w:rPr>
          <w:rFonts w:ascii="Arial" w:eastAsia="Calibri" w:hAnsi="Arial" w:cs="Arial"/>
          <w:sz w:val="24"/>
          <w:szCs w:val="24"/>
          <w:lang w:eastAsia="en-US"/>
        </w:rPr>
        <w:t>docx</w:t>
      </w:r>
      <w:proofErr w:type="spellEnd"/>
      <w:r w:rsidR="0099157A" w:rsidRPr="0020120A">
        <w:rPr>
          <w:rFonts w:ascii="Arial" w:eastAsia="Calibri" w:hAnsi="Arial" w:cs="Arial"/>
          <w:sz w:val="24"/>
          <w:szCs w:val="24"/>
          <w:lang w:eastAsia="en-US"/>
        </w:rPr>
        <w:t xml:space="preserve"> lub pdf</w:t>
      </w:r>
      <w:r w:rsidRPr="0020120A">
        <w:rPr>
          <w:rFonts w:ascii="Arial" w:eastAsia="Calibri" w:hAnsi="Arial" w:cs="Arial"/>
          <w:sz w:val="24"/>
          <w:szCs w:val="24"/>
          <w:lang w:eastAsia="en-US"/>
        </w:rPr>
        <w:t xml:space="preserve"> i podpisana kwalifikowanym podpisem elektronicznym. Ofertę należy złożyć w oryginale.  </w:t>
      </w:r>
    </w:p>
    <w:p w:rsidR="00E81B38" w:rsidRPr="000161AB" w:rsidRDefault="00E81B38" w:rsidP="00E81B38">
      <w:pPr>
        <w:spacing w:line="276" w:lineRule="auto"/>
        <w:ind w:left="993"/>
        <w:jc w:val="both"/>
        <w:rPr>
          <w:rFonts w:ascii="Arial" w:hAnsi="Arial" w:cs="Arial"/>
          <w:strike/>
          <w:sz w:val="24"/>
          <w:szCs w:val="24"/>
        </w:rPr>
      </w:pPr>
    </w:p>
    <w:p w:rsidR="00AB0FB7" w:rsidRDefault="00AB0FB7" w:rsidP="0086245F">
      <w:pPr>
        <w:numPr>
          <w:ilvl w:val="0"/>
          <w:numId w:val="35"/>
        </w:numPr>
        <w:tabs>
          <w:tab w:val="clear" w:pos="720"/>
          <w:tab w:val="num" w:pos="993"/>
        </w:tabs>
        <w:spacing w:line="276" w:lineRule="auto"/>
        <w:ind w:left="993" w:hanging="426"/>
        <w:jc w:val="both"/>
        <w:rPr>
          <w:rFonts w:ascii="Arial" w:hAnsi="Arial" w:cs="Arial"/>
          <w:snapToGrid w:val="0"/>
          <w:sz w:val="24"/>
          <w:szCs w:val="24"/>
        </w:rPr>
      </w:pPr>
      <w:r w:rsidRPr="000161AB">
        <w:rPr>
          <w:rFonts w:ascii="Arial" w:hAnsi="Arial" w:cs="Arial"/>
          <w:snapToGrid w:val="0"/>
          <w:sz w:val="24"/>
          <w:szCs w:val="24"/>
        </w:rPr>
        <w:t>Treść oferty musi odpowiadać treści Specyfikacji istotnych warunków zamówienia.</w:t>
      </w:r>
    </w:p>
    <w:p w:rsidR="0095461C" w:rsidRDefault="0095461C" w:rsidP="0095461C">
      <w:pPr>
        <w:pStyle w:val="Akapitzlist"/>
        <w:rPr>
          <w:rFonts w:ascii="Arial" w:hAnsi="Arial" w:cs="Arial"/>
          <w:snapToGrid w:val="0"/>
          <w:sz w:val="24"/>
          <w:szCs w:val="24"/>
        </w:rPr>
      </w:pPr>
    </w:p>
    <w:p w:rsidR="000161AB" w:rsidRPr="004C765C" w:rsidRDefault="000161AB" w:rsidP="0086245F">
      <w:pPr>
        <w:numPr>
          <w:ilvl w:val="0"/>
          <w:numId w:val="35"/>
        </w:numPr>
        <w:tabs>
          <w:tab w:val="clear" w:pos="720"/>
          <w:tab w:val="num" w:pos="993"/>
        </w:tabs>
        <w:spacing w:line="276" w:lineRule="auto"/>
        <w:ind w:left="993" w:hanging="426"/>
        <w:jc w:val="both"/>
        <w:rPr>
          <w:rFonts w:ascii="Arial" w:hAnsi="Arial" w:cs="Arial"/>
          <w:bCs/>
          <w:sz w:val="24"/>
          <w:szCs w:val="24"/>
        </w:rPr>
      </w:pPr>
      <w:r w:rsidRPr="004C765C">
        <w:rPr>
          <w:rFonts w:ascii="Arial" w:hAnsi="Arial" w:cs="Arial"/>
          <w:snapToGrid w:val="0"/>
          <w:sz w:val="24"/>
          <w:szCs w:val="24"/>
        </w:rPr>
        <w:t>Dokumenty lub oświadczenia, o których mowa w Rozdziale VI pkt. 1 i 2 SIWZ składane</w:t>
      </w:r>
      <w:r w:rsidRPr="004C765C">
        <w:rPr>
          <w:rFonts w:ascii="Arial" w:hAnsi="Arial" w:cs="Arial"/>
          <w:bCs/>
          <w:sz w:val="24"/>
          <w:szCs w:val="24"/>
        </w:rPr>
        <w:t xml:space="preserve"> są w oryginale w postaci dokumentu elektronicznego lub w elektronicznej kopii dokumentu lub oświadczenia poświadczonej za zgodność z oryginałem. Poświadczenia za zgodność z oryginałem dokonuje odpowiednio </w:t>
      </w:r>
      <w:r w:rsidRPr="004C765C">
        <w:rPr>
          <w:rFonts w:ascii="Arial" w:hAnsi="Arial" w:cs="Arial"/>
          <w:bCs/>
          <w:sz w:val="24"/>
          <w:szCs w:val="24"/>
        </w:rPr>
        <w:lastRenderedPageBreak/>
        <w:t>Wykonawca, podmiot, na którego zdolnościach lub sytuacji polega Wykonawca, Wykonawcy wspólnie ubiegający się o udzielenie zamówienia publicznego albo podwykonawca w zakresie dokumentów lub oświadczeń, które każdego z nich dotyczą.</w:t>
      </w:r>
    </w:p>
    <w:p w:rsidR="00E81B38" w:rsidRDefault="00E81B38" w:rsidP="00E81B38">
      <w:pPr>
        <w:spacing w:line="276" w:lineRule="auto"/>
        <w:jc w:val="both"/>
        <w:rPr>
          <w:rFonts w:ascii="Arial" w:hAnsi="Arial" w:cs="Arial"/>
          <w:bCs/>
          <w:color w:val="FF0000"/>
          <w:sz w:val="24"/>
          <w:szCs w:val="24"/>
        </w:rPr>
      </w:pPr>
    </w:p>
    <w:p w:rsidR="003C429F" w:rsidRPr="0020120A" w:rsidRDefault="003C429F" w:rsidP="0086245F">
      <w:pPr>
        <w:numPr>
          <w:ilvl w:val="0"/>
          <w:numId w:val="35"/>
        </w:numPr>
        <w:tabs>
          <w:tab w:val="clear" w:pos="720"/>
          <w:tab w:val="num" w:pos="993"/>
        </w:tabs>
        <w:spacing w:line="276" w:lineRule="auto"/>
        <w:ind w:left="993" w:hanging="426"/>
        <w:jc w:val="both"/>
        <w:rPr>
          <w:rFonts w:ascii="Arial" w:eastAsiaTheme="minorHAnsi" w:hAnsi="Arial" w:cs="Arial"/>
          <w:sz w:val="24"/>
          <w:szCs w:val="24"/>
        </w:rPr>
      </w:pPr>
      <w:r w:rsidRPr="0020120A">
        <w:rPr>
          <w:rFonts w:ascii="Arial" w:eastAsiaTheme="minorHAnsi" w:hAnsi="Arial" w:cs="Arial"/>
          <w:sz w:val="24"/>
          <w:szCs w:val="24"/>
          <w:lang w:eastAsia="en-US"/>
        </w:rPr>
        <w:t>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oraz rozporządzeniu Ministra Rozwoju z dnia 26 lipca 2016 r. (Dz.</w:t>
      </w:r>
      <w:r w:rsidR="00FF77CC">
        <w:rPr>
          <w:rFonts w:ascii="Arial" w:eastAsiaTheme="minorHAnsi" w:hAnsi="Arial" w:cs="Arial"/>
          <w:sz w:val="24"/>
          <w:szCs w:val="24"/>
          <w:lang w:eastAsia="en-US"/>
        </w:rPr>
        <w:t xml:space="preserve"> </w:t>
      </w:r>
      <w:r w:rsidRPr="0020120A">
        <w:rPr>
          <w:rFonts w:ascii="Arial" w:eastAsiaTheme="minorHAnsi" w:hAnsi="Arial" w:cs="Arial"/>
          <w:sz w:val="24"/>
          <w:szCs w:val="24"/>
          <w:lang w:eastAsia="en-US"/>
        </w:rPr>
        <w:t xml:space="preserve">U. 2016., </w:t>
      </w:r>
      <w:proofErr w:type="gramStart"/>
      <w:r w:rsidRPr="0020120A">
        <w:rPr>
          <w:rFonts w:ascii="Arial" w:eastAsiaTheme="minorHAnsi" w:hAnsi="Arial" w:cs="Arial"/>
          <w:sz w:val="24"/>
          <w:szCs w:val="24"/>
          <w:lang w:eastAsia="en-US"/>
        </w:rPr>
        <w:t>poz</w:t>
      </w:r>
      <w:proofErr w:type="gramEnd"/>
      <w:r w:rsidRPr="0020120A">
        <w:rPr>
          <w:rFonts w:ascii="Arial" w:eastAsiaTheme="minorHAnsi" w:hAnsi="Arial" w:cs="Arial"/>
          <w:sz w:val="24"/>
          <w:szCs w:val="24"/>
          <w:lang w:eastAsia="en-US"/>
        </w:rPr>
        <w:t xml:space="preserve">. 1126, </w:t>
      </w:r>
      <w:r w:rsidRPr="0020120A">
        <w:rPr>
          <w:rFonts w:ascii="Arial" w:eastAsiaTheme="minorHAnsi" w:hAnsi="Arial" w:cs="Arial"/>
          <w:sz w:val="24"/>
          <w:szCs w:val="24"/>
          <w:lang w:eastAsia="en-US"/>
        </w:rPr>
        <w:br/>
        <w:t>z późniejszymi zmianami) w sprawie rodzajów dokumentów, jakich może żądać Zamawiający od Wykonawcy w postępowaniu o udzielenie zamówienia.</w:t>
      </w:r>
    </w:p>
    <w:p w:rsidR="003C429F" w:rsidRPr="007105BA" w:rsidRDefault="003C429F" w:rsidP="00E81B38">
      <w:pPr>
        <w:spacing w:line="276" w:lineRule="auto"/>
        <w:jc w:val="both"/>
        <w:rPr>
          <w:rFonts w:ascii="Arial" w:hAnsi="Arial" w:cs="Arial"/>
          <w:bCs/>
          <w:color w:val="FF0000"/>
          <w:sz w:val="24"/>
          <w:szCs w:val="24"/>
        </w:rPr>
      </w:pPr>
    </w:p>
    <w:p w:rsidR="00E81B38" w:rsidRPr="004C765C" w:rsidRDefault="002308AD" w:rsidP="0086245F">
      <w:pPr>
        <w:pStyle w:val="Default"/>
        <w:numPr>
          <w:ilvl w:val="0"/>
          <w:numId w:val="35"/>
        </w:numPr>
        <w:spacing w:line="276" w:lineRule="auto"/>
        <w:ind w:left="993" w:hanging="426"/>
        <w:jc w:val="both"/>
        <w:rPr>
          <w:rFonts w:ascii="Arial" w:hAnsi="Arial" w:cs="Arial"/>
          <w:color w:val="auto"/>
        </w:rPr>
      </w:pPr>
      <w:r w:rsidRPr="004C765C">
        <w:rPr>
          <w:rFonts w:ascii="Arial" w:hAnsi="Arial" w:cs="Arial"/>
          <w:color w:val="auto"/>
        </w:rPr>
        <w:t>Oferta, d</w:t>
      </w:r>
      <w:r w:rsidR="00E81B38" w:rsidRPr="004C765C">
        <w:rPr>
          <w:rFonts w:ascii="Arial" w:hAnsi="Arial" w:cs="Arial"/>
          <w:color w:val="auto"/>
        </w:rPr>
        <w:t>okumenty</w:t>
      </w:r>
      <w:r w:rsidRPr="004C765C">
        <w:rPr>
          <w:rFonts w:ascii="Arial" w:hAnsi="Arial" w:cs="Arial"/>
          <w:color w:val="auto"/>
        </w:rPr>
        <w:t xml:space="preserve"> i</w:t>
      </w:r>
      <w:r w:rsidR="00E81B38" w:rsidRPr="004C765C">
        <w:rPr>
          <w:rFonts w:ascii="Arial" w:hAnsi="Arial" w:cs="Arial"/>
          <w:color w:val="auto"/>
        </w:rPr>
        <w:t xml:space="preserve"> oświadczenia </w:t>
      </w:r>
      <w:r w:rsidRPr="004C765C">
        <w:rPr>
          <w:rFonts w:ascii="Arial" w:hAnsi="Arial" w:cs="Arial"/>
          <w:snapToGrid w:val="0"/>
          <w:color w:val="auto"/>
        </w:rPr>
        <w:t>winny być podpisane przez osobę (osoby) uprawnione do składania oświadczeń woli ze skutkiem zaciągania zobowiązań w imieniu Wykonawcy</w:t>
      </w:r>
      <w:r w:rsidR="00E81B38" w:rsidRPr="004C765C">
        <w:rPr>
          <w:rFonts w:ascii="Arial" w:hAnsi="Arial" w:cs="Arial"/>
          <w:color w:val="auto"/>
        </w:rPr>
        <w:t xml:space="preserve">. Jeżeli uprawnienie do reprezentacji osoby składającej oświadczenie woli nie wynika z załączonego dokumentu, do oferty należy dołączyć także pełnomocnictwo. Podmioty występujące wspólnie przedstawią pełnomocnictwo do ich reprezentowania albo do reprezentowania </w:t>
      </w:r>
      <w:r w:rsidR="00E81B38" w:rsidRPr="004C765C">
        <w:rPr>
          <w:rFonts w:ascii="Arial" w:hAnsi="Arial" w:cs="Arial"/>
          <w:color w:val="auto"/>
        </w:rPr>
        <w:br/>
        <w:t xml:space="preserve">i zawarcia umowy. </w:t>
      </w:r>
    </w:p>
    <w:p w:rsidR="002308AD" w:rsidRPr="007105BA" w:rsidRDefault="002308AD" w:rsidP="002308AD">
      <w:pPr>
        <w:pStyle w:val="Akapitzlist"/>
        <w:rPr>
          <w:rFonts w:ascii="Arial" w:hAnsi="Arial" w:cs="Arial"/>
          <w:color w:val="FF0000"/>
        </w:rPr>
      </w:pPr>
    </w:p>
    <w:p w:rsidR="002308AD" w:rsidRPr="004C765C" w:rsidRDefault="002308AD" w:rsidP="0086245F">
      <w:pPr>
        <w:numPr>
          <w:ilvl w:val="0"/>
          <w:numId w:val="35"/>
        </w:numPr>
        <w:tabs>
          <w:tab w:val="clear" w:pos="720"/>
          <w:tab w:val="num" w:pos="993"/>
        </w:tabs>
        <w:spacing w:line="276" w:lineRule="auto"/>
        <w:ind w:left="993" w:hanging="426"/>
        <w:jc w:val="both"/>
        <w:rPr>
          <w:rFonts w:ascii="Arial" w:hAnsi="Arial" w:cs="Arial"/>
          <w:snapToGrid w:val="0"/>
          <w:sz w:val="24"/>
          <w:szCs w:val="24"/>
        </w:rPr>
      </w:pPr>
      <w:r w:rsidRPr="004C765C">
        <w:rPr>
          <w:rFonts w:ascii="Arial" w:hAnsi="Arial" w:cs="Arial"/>
          <w:snapToGrid w:val="0"/>
          <w:sz w:val="24"/>
          <w:szCs w:val="24"/>
        </w:rPr>
        <w:t>Pełnomocnictwa winny być przekazane przez Wykonawcę w oryginale w postaci dokumentu elektronicznego lub w elektronicznej kopii poświadczonej za zgodność z oryginałem przez notariusza elektronicznie przy użyciu kwalifikowanego podpisu elektronicznego.</w:t>
      </w:r>
    </w:p>
    <w:p w:rsidR="00E81B38" w:rsidRPr="007105BA" w:rsidRDefault="00E81B38" w:rsidP="00E81B38">
      <w:pPr>
        <w:spacing w:line="276" w:lineRule="auto"/>
        <w:jc w:val="both"/>
        <w:rPr>
          <w:rFonts w:ascii="Arial" w:eastAsia="Calibri" w:hAnsi="Arial" w:cs="Arial"/>
          <w:color w:val="FF0000"/>
          <w:sz w:val="24"/>
          <w:szCs w:val="24"/>
          <w:lang w:eastAsia="en-US"/>
        </w:rPr>
      </w:pPr>
    </w:p>
    <w:p w:rsidR="00262692" w:rsidRPr="004C765C" w:rsidRDefault="00262692" w:rsidP="0086245F">
      <w:pPr>
        <w:numPr>
          <w:ilvl w:val="0"/>
          <w:numId w:val="35"/>
        </w:numPr>
        <w:tabs>
          <w:tab w:val="clear" w:pos="720"/>
          <w:tab w:val="num" w:pos="993"/>
        </w:tabs>
        <w:spacing w:line="276" w:lineRule="auto"/>
        <w:ind w:left="993" w:hanging="426"/>
        <w:jc w:val="both"/>
        <w:rPr>
          <w:rFonts w:ascii="Arial" w:eastAsia="Calibri" w:hAnsi="Arial" w:cs="Arial"/>
          <w:sz w:val="24"/>
          <w:szCs w:val="24"/>
          <w:lang w:eastAsia="en-US"/>
        </w:rPr>
      </w:pPr>
      <w:r w:rsidRPr="004C765C">
        <w:rPr>
          <w:rFonts w:ascii="Arial" w:eastAsia="Calibri" w:hAnsi="Arial" w:cs="Arial"/>
          <w:sz w:val="24"/>
          <w:szCs w:val="24"/>
          <w:lang w:eastAsia="en-US"/>
        </w:rPr>
        <w:t>Wykonawca po upływie terminu do składania ofert nie może skutecznie dokonać zmiany ani wycofać złożonej oferty.</w:t>
      </w:r>
    </w:p>
    <w:p w:rsidR="00E81B38" w:rsidRPr="004C765C" w:rsidRDefault="00E81B38" w:rsidP="00E81B38">
      <w:pPr>
        <w:spacing w:line="276" w:lineRule="auto"/>
        <w:jc w:val="both"/>
        <w:rPr>
          <w:rFonts w:ascii="Arial" w:hAnsi="Arial" w:cs="Arial"/>
          <w:sz w:val="24"/>
          <w:szCs w:val="24"/>
        </w:rPr>
      </w:pPr>
    </w:p>
    <w:p w:rsidR="00B93375" w:rsidRPr="004C765C" w:rsidRDefault="008F001E" w:rsidP="0086245F">
      <w:pPr>
        <w:numPr>
          <w:ilvl w:val="0"/>
          <w:numId w:val="35"/>
        </w:numPr>
        <w:spacing w:line="276" w:lineRule="auto"/>
        <w:ind w:left="993" w:hanging="426"/>
        <w:jc w:val="both"/>
        <w:rPr>
          <w:rFonts w:ascii="Arial" w:hAnsi="Arial" w:cs="Arial"/>
          <w:snapToGrid w:val="0"/>
          <w:sz w:val="24"/>
          <w:szCs w:val="24"/>
        </w:rPr>
      </w:pPr>
      <w:r w:rsidRPr="004C765C">
        <w:rPr>
          <w:rFonts w:ascii="Arial" w:hAnsi="Arial" w:cs="Arial"/>
          <w:snapToGrid w:val="0"/>
          <w:sz w:val="24"/>
          <w:szCs w:val="24"/>
        </w:rPr>
        <w:t xml:space="preserve">Dokumenty i oświadczenia wspólne, dotyczące wszystkich części mogą być składane tylko w </w:t>
      </w:r>
      <w:r w:rsidR="001A5DCE" w:rsidRPr="004C765C">
        <w:rPr>
          <w:rFonts w:ascii="Arial" w:hAnsi="Arial" w:cs="Arial"/>
          <w:snapToGrid w:val="0"/>
          <w:sz w:val="24"/>
          <w:szCs w:val="24"/>
        </w:rPr>
        <w:t xml:space="preserve">jednej </w:t>
      </w:r>
      <w:r w:rsidRPr="004C765C">
        <w:rPr>
          <w:rFonts w:ascii="Arial" w:hAnsi="Arial" w:cs="Arial"/>
          <w:snapToGrid w:val="0"/>
          <w:sz w:val="24"/>
          <w:szCs w:val="24"/>
        </w:rPr>
        <w:t xml:space="preserve">części. Zamawiający dopuszcza, aby wykonawca sporządził ofertę oraz złożył wymagane oświadczenie na własnym formularzu pod warunkiem, że ich treść odpowiadać będzie warunkom określonym przez Zamawiającego w niniejszej specyfikacji i ustawie. </w:t>
      </w:r>
    </w:p>
    <w:p w:rsidR="00E81B38" w:rsidRPr="007105BA" w:rsidRDefault="00E81B38" w:rsidP="00E81B38">
      <w:pPr>
        <w:spacing w:line="276" w:lineRule="auto"/>
        <w:jc w:val="both"/>
        <w:rPr>
          <w:rFonts w:ascii="Arial" w:hAnsi="Arial" w:cs="Arial"/>
          <w:snapToGrid w:val="0"/>
          <w:color w:val="FF0000"/>
          <w:sz w:val="24"/>
          <w:szCs w:val="24"/>
        </w:rPr>
      </w:pPr>
    </w:p>
    <w:p w:rsidR="008F001E" w:rsidRPr="004C765C" w:rsidRDefault="008F001E" w:rsidP="0086245F">
      <w:pPr>
        <w:pStyle w:val="Default"/>
        <w:numPr>
          <w:ilvl w:val="0"/>
          <w:numId w:val="35"/>
        </w:numPr>
        <w:spacing w:line="276" w:lineRule="auto"/>
        <w:ind w:left="993" w:hanging="426"/>
        <w:jc w:val="both"/>
        <w:rPr>
          <w:rFonts w:ascii="Arial" w:hAnsi="Arial" w:cs="Arial"/>
          <w:color w:val="auto"/>
        </w:rPr>
      </w:pPr>
      <w:r w:rsidRPr="004C765C">
        <w:rPr>
          <w:rFonts w:ascii="Arial" w:hAnsi="Arial" w:cs="Arial"/>
          <w:snapToGrid w:val="0"/>
          <w:color w:val="auto"/>
        </w:rPr>
        <w:t>Wykonawca poinformuje Zamawiającego czy jest małym czy średnim przedsiębiorcą w rozumieniu ustawy o swobodzie działalności gospodarczej.</w:t>
      </w:r>
    </w:p>
    <w:p w:rsidR="005B6339" w:rsidRPr="007105BA" w:rsidRDefault="005B6339" w:rsidP="00E81B38">
      <w:pPr>
        <w:pStyle w:val="Default"/>
        <w:spacing w:line="276" w:lineRule="auto"/>
        <w:jc w:val="both"/>
        <w:rPr>
          <w:rFonts w:ascii="Arial" w:hAnsi="Arial" w:cs="Arial"/>
          <w:color w:val="FF0000"/>
        </w:rPr>
      </w:pPr>
    </w:p>
    <w:p w:rsidR="005B6339" w:rsidRPr="004C765C" w:rsidRDefault="005B6339" w:rsidP="0086245F">
      <w:pPr>
        <w:pStyle w:val="Default"/>
        <w:numPr>
          <w:ilvl w:val="0"/>
          <w:numId w:val="35"/>
        </w:numPr>
        <w:spacing w:line="276" w:lineRule="auto"/>
        <w:ind w:left="993" w:hanging="426"/>
        <w:jc w:val="both"/>
        <w:rPr>
          <w:rFonts w:ascii="Arial" w:hAnsi="Arial" w:cs="Arial"/>
          <w:color w:val="auto"/>
        </w:rPr>
      </w:pPr>
      <w:r w:rsidRPr="004C765C">
        <w:rPr>
          <w:rFonts w:ascii="Arial" w:hAnsi="Arial" w:cs="Arial"/>
          <w:b/>
          <w:i/>
          <w:color w:val="auto"/>
          <w:u w:val="single"/>
        </w:rPr>
        <w:t xml:space="preserve">Wraz z </w:t>
      </w:r>
      <w:proofErr w:type="gramStart"/>
      <w:r w:rsidRPr="004C765C">
        <w:rPr>
          <w:rFonts w:ascii="Arial" w:hAnsi="Arial" w:cs="Arial"/>
          <w:b/>
          <w:i/>
          <w:color w:val="auto"/>
          <w:u w:val="single"/>
        </w:rPr>
        <w:t>ofertą  Wykonawca</w:t>
      </w:r>
      <w:proofErr w:type="gramEnd"/>
      <w:r w:rsidRPr="004C765C">
        <w:rPr>
          <w:rFonts w:ascii="Arial" w:hAnsi="Arial" w:cs="Arial"/>
          <w:b/>
          <w:i/>
          <w:color w:val="auto"/>
          <w:u w:val="single"/>
        </w:rPr>
        <w:t xml:space="preserve"> złoży oświadczenie wymagane od wykonawcy w zakresie wypełnienia obowiązków informacyjnych przewidzianych w art. 13 lub art. 14 RODO</w:t>
      </w:r>
      <w:r w:rsidRPr="004C765C">
        <w:rPr>
          <w:rFonts w:ascii="Arial" w:hAnsi="Arial" w:cs="Arial"/>
          <w:b/>
          <w:color w:val="auto"/>
        </w:rPr>
        <w:t>.</w:t>
      </w:r>
      <w:r w:rsidRPr="004C765C">
        <w:rPr>
          <w:rFonts w:ascii="Arial" w:hAnsi="Arial" w:cs="Arial"/>
          <w:color w:val="auto"/>
        </w:rPr>
        <w:t xml:space="preserve"> Wzór treści oświadczenia stanowi załącznik nr </w:t>
      </w:r>
      <w:r w:rsidR="00733385" w:rsidRPr="004C765C">
        <w:rPr>
          <w:rFonts w:ascii="Arial" w:hAnsi="Arial" w:cs="Arial"/>
          <w:color w:val="auto"/>
        </w:rPr>
        <w:t>4</w:t>
      </w:r>
      <w:r w:rsidRPr="004C765C">
        <w:rPr>
          <w:rFonts w:ascii="Arial" w:hAnsi="Arial" w:cs="Arial"/>
          <w:color w:val="auto"/>
        </w:rPr>
        <w:t xml:space="preserve"> do SIWZ</w:t>
      </w:r>
      <w:r w:rsidR="00E7337E" w:rsidRPr="004C765C">
        <w:rPr>
          <w:rFonts w:ascii="Arial" w:hAnsi="Arial" w:cs="Arial"/>
          <w:color w:val="auto"/>
        </w:rPr>
        <w:t>.</w:t>
      </w:r>
    </w:p>
    <w:p w:rsidR="005B6339" w:rsidRPr="007105BA" w:rsidRDefault="005B6339" w:rsidP="005B6339">
      <w:pPr>
        <w:pStyle w:val="Default"/>
        <w:spacing w:line="276" w:lineRule="auto"/>
        <w:ind w:left="993"/>
        <w:jc w:val="both"/>
        <w:rPr>
          <w:rFonts w:ascii="Arial" w:hAnsi="Arial" w:cs="Arial"/>
          <w:color w:val="FF0000"/>
        </w:rPr>
      </w:pPr>
    </w:p>
    <w:p w:rsidR="008F001E" w:rsidRPr="004C765C" w:rsidRDefault="008F001E" w:rsidP="0086245F">
      <w:pPr>
        <w:pStyle w:val="Default"/>
        <w:numPr>
          <w:ilvl w:val="0"/>
          <w:numId w:val="35"/>
        </w:numPr>
        <w:spacing w:line="276" w:lineRule="auto"/>
        <w:ind w:left="993" w:hanging="426"/>
        <w:jc w:val="both"/>
        <w:rPr>
          <w:rFonts w:ascii="Arial" w:hAnsi="Arial" w:cs="Arial"/>
          <w:color w:val="auto"/>
        </w:rPr>
      </w:pPr>
      <w:r w:rsidRPr="004C765C">
        <w:rPr>
          <w:rFonts w:ascii="Arial" w:hAnsi="Arial" w:cs="Arial"/>
          <w:color w:val="auto"/>
        </w:rPr>
        <w:lastRenderedPageBreak/>
        <w:t xml:space="preserve">Pierwsza strona złożonych dokumentów powinna zawierać spis treści. Strony powinny być ponumerowane. </w:t>
      </w:r>
    </w:p>
    <w:p w:rsidR="00B93375" w:rsidRPr="007105BA" w:rsidRDefault="00B93375" w:rsidP="00B93375">
      <w:pPr>
        <w:pStyle w:val="Default"/>
        <w:spacing w:line="276" w:lineRule="auto"/>
        <w:ind w:left="993"/>
        <w:jc w:val="both"/>
        <w:rPr>
          <w:rFonts w:ascii="Arial" w:hAnsi="Arial" w:cs="Arial"/>
          <w:color w:val="FF0000"/>
        </w:rPr>
      </w:pPr>
    </w:p>
    <w:p w:rsidR="00C73F02" w:rsidRPr="004C765C" w:rsidRDefault="00C73F02" w:rsidP="0086245F">
      <w:pPr>
        <w:pStyle w:val="Default"/>
        <w:numPr>
          <w:ilvl w:val="0"/>
          <w:numId w:val="35"/>
        </w:numPr>
        <w:spacing w:line="276" w:lineRule="auto"/>
        <w:ind w:left="993" w:hanging="426"/>
        <w:jc w:val="both"/>
        <w:rPr>
          <w:rFonts w:ascii="Arial" w:hAnsi="Arial" w:cs="Arial"/>
          <w:color w:val="auto"/>
        </w:rPr>
      </w:pPr>
      <w:r w:rsidRPr="004C765C">
        <w:rPr>
          <w:rFonts w:ascii="Arial" w:hAnsi="Arial" w:cs="Arial"/>
          <w:color w:val="auto"/>
        </w:rPr>
        <w:t>Dokumenty składane przez wszystkich Wykonawców do upływu terminu składania ofert:</w:t>
      </w:r>
    </w:p>
    <w:p w:rsidR="00C73F02" w:rsidRPr="004C765C" w:rsidRDefault="00C73F02" w:rsidP="0086245F">
      <w:pPr>
        <w:numPr>
          <w:ilvl w:val="0"/>
          <w:numId w:val="37"/>
        </w:numPr>
        <w:spacing w:line="276" w:lineRule="auto"/>
        <w:ind w:left="1418"/>
        <w:jc w:val="both"/>
        <w:rPr>
          <w:rFonts w:ascii="Arial" w:hAnsi="Arial" w:cs="Arial"/>
          <w:sz w:val="24"/>
          <w:szCs w:val="24"/>
        </w:rPr>
      </w:pPr>
      <w:proofErr w:type="gramStart"/>
      <w:r w:rsidRPr="004C765C">
        <w:rPr>
          <w:rFonts w:ascii="Arial" w:hAnsi="Arial" w:cs="Arial"/>
          <w:sz w:val="24"/>
          <w:szCs w:val="24"/>
        </w:rPr>
        <w:t>formularz</w:t>
      </w:r>
      <w:proofErr w:type="gramEnd"/>
      <w:r w:rsidRPr="004C765C">
        <w:rPr>
          <w:rFonts w:ascii="Arial" w:hAnsi="Arial" w:cs="Arial"/>
          <w:sz w:val="24"/>
          <w:szCs w:val="24"/>
        </w:rPr>
        <w:t xml:space="preserve"> ofertowy według wzoru określonego załącznikiem nr </w:t>
      </w:r>
      <w:r w:rsidR="00864C71" w:rsidRPr="004C765C">
        <w:rPr>
          <w:rFonts w:ascii="Arial" w:hAnsi="Arial" w:cs="Arial"/>
          <w:sz w:val="24"/>
          <w:szCs w:val="24"/>
        </w:rPr>
        <w:t>2</w:t>
      </w:r>
      <w:r w:rsidRPr="004C765C">
        <w:rPr>
          <w:rFonts w:ascii="Arial" w:hAnsi="Arial" w:cs="Arial"/>
          <w:sz w:val="24"/>
          <w:szCs w:val="24"/>
        </w:rPr>
        <w:t>,</w:t>
      </w:r>
    </w:p>
    <w:p w:rsidR="00C73F02" w:rsidRPr="004C765C" w:rsidRDefault="00C73F02" w:rsidP="0086245F">
      <w:pPr>
        <w:numPr>
          <w:ilvl w:val="0"/>
          <w:numId w:val="37"/>
        </w:numPr>
        <w:spacing w:line="276" w:lineRule="auto"/>
        <w:ind w:left="1418"/>
        <w:jc w:val="both"/>
        <w:rPr>
          <w:rFonts w:ascii="Arial" w:hAnsi="Arial" w:cs="Arial"/>
          <w:sz w:val="24"/>
          <w:szCs w:val="24"/>
        </w:rPr>
      </w:pPr>
      <w:r w:rsidRPr="004C765C">
        <w:rPr>
          <w:rFonts w:ascii="Arial" w:hAnsi="Arial" w:cs="Arial"/>
          <w:sz w:val="24"/>
          <w:szCs w:val="24"/>
        </w:rPr>
        <w:t>Jednolity Europejski Dokument Zamówienia (JEDZ)</w:t>
      </w:r>
      <w:r w:rsidR="00864C71" w:rsidRPr="004C765C">
        <w:rPr>
          <w:rFonts w:ascii="Arial" w:hAnsi="Arial" w:cs="Arial"/>
          <w:sz w:val="24"/>
          <w:szCs w:val="24"/>
        </w:rPr>
        <w:t>,</w:t>
      </w:r>
    </w:p>
    <w:p w:rsidR="00DA046D" w:rsidRPr="004C765C" w:rsidRDefault="00DA046D" w:rsidP="0086245F">
      <w:pPr>
        <w:numPr>
          <w:ilvl w:val="0"/>
          <w:numId w:val="37"/>
        </w:numPr>
        <w:spacing w:line="276" w:lineRule="auto"/>
        <w:ind w:left="1418"/>
        <w:jc w:val="both"/>
        <w:rPr>
          <w:rStyle w:val="FontStyle25"/>
          <w:rFonts w:ascii="Arial" w:hAnsi="Arial" w:cs="Arial"/>
          <w:color w:val="auto"/>
          <w:sz w:val="24"/>
          <w:szCs w:val="24"/>
        </w:rPr>
      </w:pPr>
      <w:proofErr w:type="gramStart"/>
      <w:r w:rsidRPr="004C765C">
        <w:rPr>
          <w:rStyle w:val="FontStyle25"/>
          <w:rFonts w:ascii="Arial" w:hAnsi="Arial" w:cs="Arial"/>
          <w:color w:val="auto"/>
          <w:sz w:val="24"/>
          <w:szCs w:val="24"/>
        </w:rPr>
        <w:t>odpis</w:t>
      </w:r>
      <w:proofErr w:type="gramEnd"/>
      <w:r w:rsidRPr="004C765C">
        <w:rPr>
          <w:rStyle w:val="FontStyle25"/>
          <w:rFonts w:ascii="Arial" w:hAnsi="Arial" w:cs="Arial"/>
          <w:color w:val="auto"/>
          <w:sz w:val="24"/>
          <w:szCs w:val="24"/>
        </w:rPr>
        <w:t xml:space="preserve"> z właściwego rejestru lub centralnej ewidencji i informacji o działalności gospodarczej, jeżeli odrębne przepisy wymagają wpisu do rejestru w celu potwierdzenia braku podstaw do wykluczenia na podsta</w:t>
      </w:r>
      <w:r w:rsidR="00864C71" w:rsidRPr="004C765C">
        <w:rPr>
          <w:rStyle w:val="FontStyle25"/>
          <w:rFonts w:ascii="Arial" w:hAnsi="Arial" w:cs="Arial"/>
          <w:color w:val="auto"/>
          <w:sz w:val="24"/>
          <w:szCs w:val="24"/>
        </w:rPr>
        <w:t>wie art. 24 ust. 5 pkt 1 ustawy,</w:t>
      </w:r>
    </w:p>
    <w:p w:rsidR="00C73F02" w:rsidRPr="004C765C" w:rsidRDefault="00C73F02" w:rsidP="0086245F">
      <w:pPr>
        <w:numPr>
          <w:ilvl w:val="0"/>
          <w:numId w:val="37"/>
        </w:numPr>
        <w:spacing w:line="276" w:lineRule="auto"/>
        <w:ind w:left="1418"/>
        <w:jc w:val="both"/>
        <w:rPr>
          <w:rFonts w:ascii="Arial" w:hAnsi="Arial" w:cs="Arial"/>
          <w:sz w:val="24"/>
          <w:szCs w:val="24"/>
        </w:rPr>
      </w:pPr>
      <w:r w:rsidRPr="004C765C">
        <w:rPr>
          <w:rFonts w:ascii="Arial" w:hAnsi="Arial" w:cs="Arial"/>
          <w:sz w:val="24"/>
          <w:szCs w:val="24"/>
        </w:rPr>
        <w:t xml:space="preserve">pełnomocnictwo do działania innej osoby w imieniu </w:t>
      </w:r>
      <w:proofErr w:type="gramStart"/>
      <w:r w:rsidRPr="004C765C">
        <w:rPr>
          <w:rFonts w:ascii="Arial" w:hAnsi="Arial" w:cs="Arial"/>
          <w:sz w:val="24"/>
          <w:szCs w:val="24"/>
        </w:rPr>
        <w:t>Wykonawcy – jeżeli</w:t>
      </w:r>
      <w:proofErr w:type="gramEnd"/>
      <w:r w:rsidRPr="004C765C">
        <w:rPr>
          <w:rFonts w:ascii="Arial" w:hAnsi="Arial" w:cs="Arial"/>
          <w:sz w:val="24"/>
          <w:szCs w:val="24"/>
        </w:rPr>
        <w:t xml:space="preserve"> dotyczy,</w:t>
      </w:r>
    </w:p>
    <w:p w:rsidR="00C73F02" w:rsidRPr="004C765C" w:rsidRDefault="00C73F02" w:rsidP="0086245F">
      <w:pPr>
        <w:numPr>
          <w:ilvl w:val="0"/>
          <w:numId w:val="37"/>
        </w:numPr>
        <w:spacing w:line="276" w:lineRule="auto"/>
        <w:ind w:left="1418"/>
        <w:jc w:val="both"/>
        <w:rPr>
          <w:rFonts w:ascii="Arial" w:hAnsi="Arial" w:cs="Arial"/>
          <w:sz w:val="24"/>
          <w:szCs w:val="24"/>
        </w:rPr>
      </w:pPr>
      <w:r w:rsidRPr="004C765C">
        <w:rPr>
          <w:rFonts w:ascii="Arial" w:hAnsi="Arial" w:cs="Arial"/>
          <w:sz w:val="24"/>
          <w:szCs w:val="24"/>
        </w:rPr>
        <w:t xml:space="preserve">zobowiązanie innych </w:t>
      </w:r>
      <w:proofErr w:type="gramStart"/>
      <w:r w:rsidRPr="004C765C">
        <w:rPr>
          <w:rFonts w:ascii="Arial" w:hAnsi="Arial" w:cs="Arial"/>
          <w:sz w:val="24"/>
          <w:szCs w:val="24"/>
        </w:rPr>
        <w:t>podmiotów – jeżeli</w:t>
      </w:r>
      <w:proofErr w:type="gramEnd"/>
      <w:r w:rsidRPr="004C765C">
        <w:rPr>
          <w:rFonts w:ascii="Arial" w:hAnsi="Arial" w:cs="Arial"/>
          <w:sz w:val="24"/>
          <w:szCs w:val="24"/>
        </w:rPr>
        <w:t xml:space="preserve"> dotyczy</w:t>
      </w:r>
      <w:r w:rsidR="00CE45F2" w:rsidRPr="004C765C">
        <w:rPr>
          <w:rFonts w:ascii="Arial" w:hAnsi="Arial" w:cs="Arial"/>
          <w:sz w:val="24"/>
          <w:szCs w:val="24"/>
        </w:rPr>
        <w:t>.</w:t>
      </w:r>
    </w:p>
    <w:p w:rsidR="00CE45F2" w:rsidRPr="007105BA" w:rsidRDefault="00CE45F2" w:rsidP="00CE45F2">
      <w:pPr>
        <w:spacing w:line="276" w:lineRule="auto"/>
        <w:ind w:left="1418"/>
        <w:jc w:val="both"/>
        <w:rPr>
          <w:rFonts w:ascii="Arial" w:hAnsi="Arial" w:cs="Arial"/>
          <w:color w:val="FF0000"/>
          <w:sz w:val="24"/>
          <w:szCs w:val="24"/>
        </w:rPr>
      </w:pPr>
    </w:p>
    <w:p w:rsidR="00C73F02" w:rsidRPr="0020120A" w:rsidRDefault="00C73F02" w:rsidP="0086245F">
      <w:pPr>
        <w:pStyle w:val="Default"/>
        <w:numPr>
          <w:ilvl w:val="0"/>
          <w:numId w:val="35"/>
        </w:numPr>
        <w:spacing w:line="276" w:lineRule="auto"/>
        <w:ind w:left="993" w:hanging="426"/>
        <w:jc w:val="both"/>
        <w:rPr>
          <w:rFonts w:ascii="Arial" w:eastAsia="Calibri" w:hAnsi="Arial" w:cs="Arial"/>
          <w:color w:val="auto"/>
        </w:rPr>
      </w:pPr>
      <w:r w:rsidRPr="0020120A">
        <w:rPr>
          <w:rFonts w:ascii="Arial" w:eastAsia="Calibri" w:hAnsi="Arial" w:cs="Arial"/>
          <w:color w:val="auto"/>
          <w:lang w:eastAsia="en-US"/>
        </w:rPr>
        <w:t xml:space="preserve">Do oferty należy dołączyć dokumenty i oświadczenia wymienione w </w:t>
      </w:r>
      <w:r w:rsidR="0038160D" w:rsidRPr="0020120A">
        <w:rPr>
          <w:rFonts w:ascii="Arial" w:eastAsia="Calibri" w:hAnsi="Arial" w:cs="Arial"/>
          <w:color w:val="auto"/>
          <w:lang w:eastAsia="en-US"/>
        </w:rPr>
        <w:t>punkcie</w:t>
      </w:r>
      <w:r w:rsidR="003072AF" w:rsidRPr="0020120A">
        <w:rPr>
          <w:rFonts w:ascii="Arial" w:eastAsia="Calibri" w:hAnsi="Arial" w:cs="Arial"/>
          <w:color w:val="auto"/>
          <w:lang w:eastAsia="en-US"/>
        </w:rPr>
        <w:t>2</w:t>
      </w:r>
      <w:r w:rsidR="0020120A">
        <w:rPr>
          <w:rFonts w:ascii="Arial" w:eastAsia="Calibri" w:hAnsi="Arial" w:cs="Arial"/>
          <w:color w:val="auto"/>
          <w:lang w:eastAsia="en-US"/>
        </w:rPr>
        <w:t>1</w:t>
      </w:r>
      <w:r w:rsidR="004C765C" w:rsidRPr="0020120A">
        <w:rPr>
          <w:rFonts w:ascii="Arial" w:eastAsia="Calibri" w:hAnsi="Arial" w:cs="Arial"/>
          <w:color w:val="auto"/>
          <w:lang w:eastAsia="en-US"/>
        </w:rPr>
        <w:t>.</w:t>
      </w:r>
    </w:p>
    <w:p w:rsidR="00CE45F2" w:rsidRPr="007105BA" w:rsidRDefault="00CE45F2" w:rsidP="00CE45F2">
      <w:pPr>
        <w:pStyle w:val="Default"/>
        <w:spacing w:line="276" w:lineRule="auto"/>
        <w:ind w:left="993"/>
        <w:jc w:val="both"/>
        <w:rPr>
          <w:rFonts w:ascii="Arial" w:eastAsia="Calibri" w:hAnsi="Arial" w:cs="Arial"/>
          <w:color w:val="FF0000"/>
        </w:rPr>
      </w:pPr>
    </w:p>
    <w:p w:rsidR="00C73F02" w:rsidRPr="004C765C" w:rsidRDefault="00C73F02" w:rsidP="0086245F">
      <w:pPr>
        <w:pStyle w:val="Default"/>
        <w:numPr>
          <w:ilvl w:val="0"/>
          <w:numId w:val="35"/>
        </w:numPr>
        <w:spacing w:line="276" w:lineRule="auto"/>
        <w:ind w:left="993" w:hanging="426"/>
        <w:jc w:val="both"/>
        <w:rPr>
          <w:rFonts w:ascii="Arial" w:hAnsi="Arial" w:cs="Arial"/>
          <w:b/>
          <w:color w:val="auto"/>
        </w:rPr>
      </w:pPr>
      <w:r w:rsidRPr="004C765C">
        <w:rPr>
          <w:rFonts w:ascii="Arial" w:hAnsi="Arial" w:cs="Arial"/>
          <w:color w:val="auto"/>
        </w:rPr>
        <w:t>Forma złożenia dokumentów:</w:t>
      </w:r>
    </w:p>
    <w:p w:rsidR="00C73F02" w:rsidRPr="004C765C" w:rsidRDefault="00C73F02" w:rsidP="0086245F">
      <w:pPr>
        <w:pStyle w:val="tekst"/>
        <w:numPr>
          <w:ilvl w:val="0"/>
          <w:numId w:val="36"/>
        </w:numPr>
        <w:suppressLineNumbers w:val="0"/>
        <w:tabs>
          <w:tab w:val="clear" w:pos="1260"/>
          <w:tab w:val="left" w:pos="-2977"/>
          <w:tab w:val="left" w:pos="-2127"/>
        </w:tabs>
        <w:spacing w:before="0" w:after="0" w:line="276" w:lineRule="auto"/>
        <w:ind w:left="1418"/>
        <w:rPr>
          <w:rFonts w:ascii="Arial" w:hAnsi="Arial" w:cs="Arial"/>
          <w:bCs/>
        </w:rPr>
      </w:pPr>
      <w:proofErr w:type="gramStart"/>
      <w:r w:rsidRPr="004C765C">
        <w:rPr>
          <w:rFonts w:ascii="Arial" w:hAnsi="Arial" w:cs="Arial"/>
        </w:rPr>
        <w:t>dokumenty</w:t>
      </w:r>
      <w:proofErr w:type="gramEnd"/>
      <w:r w:rsidRPr="004C765C">
        <w:rPr>
          <w:rFonts w:ascii="Arial" w:hAnsi="Arial" w:cs="Arial"/>
        </w:rPr>
        <w:t xml:space="preserve"> lub oświadczenia, o których mowa w rozporządzeniu w sprawie rodzajów dokumentów, jakich może żądać zmawiający od wykonawcy w postępowaniu o udzielenie zamówienia sporządzone w języku obcym są składane wraz z tłumaczeniem na język polski.</w:t>
      </w:r>
    </w:p>
    <w:p w:rsidR="0021643D" w:rsidRDefault="0021643D" w:rsidP="00811CE3">
      <w:pPr>
        <w:pStyle w:val="Akapitzlist"/>
        <w:spacing w:line="276" w:lineRule="auto"/>
        <w:jc w:val="both"/>
        <w:rPr>
          <w:rFonts w:ascii="Arial" w:hAnsi="Arial" w:cs="Arial"/>
          <w:i/>
        </w:rPr>
      </w:pPr>
    </w:p>
    <w:p w:rsidR="0085000A" w:rsidRPr="00754EFF" w:rsidRDefault="0033360B" w:rsidP="0086245F">
      <w:pPr>
        <w:numPr>
          <w:ilvl w:val="0"/>
          <w:numId w:val="10"/>
        </w:numPr>
        <w:spacing w:line="276" w:lineRule="auto"/>
        <w:ind w:left="851" w:hanging="491"/>
        <w:jc w:val="both"/>
        <w:rPr>
          <w:rFonts w:ascii="Arial" w:hAnsi="Arial"/>
          <w:b/>
          <w:snapToGrid w:val="0"/>
          <w:sz w:val="24"/>
          <w:szCs w:val="24"/>
        </w:rPr>
      </w:pPr>
      <w:r w:rsidRPr="00754EFF">
        <w:rPr>
          <w:rFonts w:ascii="Arial" w:hAnsi="Arial" w:cs="Arial"/>
          <w:b/>
          <w:sz w:val="24"/>
          <w:szCs w:val="24"/>
        </w:rPr>
        <w:t>Miejsce oraz termin składania i otwarcia ofert</w:t>
      </w:r>
    </w:p>
    <w:p w:rsidR="008E1C3A" w:rsidRPr="008E1C3A" w:rsidRDefault="008E1C3A" w:rsidP="008E1C3A">
      <w:pPr>
        <w:autoSpaceDE w:val="0"/>
        <w:autoSpaceDN w:val="0"/>
        <w:adjustRightInd w:val="0"/>
        <w:spacing w:line="276" w:lineRule="auto"/>
        <w:jc w:val="both"/>
        <w:rPr>
          <w:rFonts w:ascii="Arial" w:hAnsi="Arial" w:cs="Arial"/>
          <w:sz w:val="24"/>
          <w:szCs w:val="24"/>
        </w:rPr>
      </w:pPr>
    </w:p>
    <w:p w:rsidR="0033419A" w:rsidRPr="00617DE9" w:rsidRDefault="0033419A" w:rsidP="0033419A">
      <w:pPr>
        <w:numPr>
          <w:ilvl w:val="0"/>
          <w:numId w:val="3"/>
        </w:numPr>
        <w:tabs>
          <w:tab w:val="clear" w:pos="1352"/>
        </w:tabs>
        <w:spacing w:line="276" w:lineRule="auto"/>
        <w:ind w:left="993" w:hanging="426"/>
        <w:jc w:val="both"/>
        <w:rPr>
          <w:rFonts w:ascii="Arial" w:eastAsia="Calibri" w:hAnsi="Arial" w:cs="Arial"/>
          <w:sz w:val="24"/>
          <w:szCs w:val="24"/>
        </w:rPr>
      </w:pPr>
      <w:bookmarkStart w:id="0" w:name="_Toc56878493"/>
      <w:bookmarkStart w:id="1" w:name="_Toc136762103"/>
      <w:r w:rsidRPr="0033419A">
        <w:rPr>
          <w:rFonts w:ascii="Arial" w:eastAsia="Calibri" w:hAnsi="Arial" w:cs="Arial"/>
          <w:sz w:val="24"/>
          <w:szCs w:val="24"/>
        </w:rPr>
        <w:t>Ofertę wraz z wymaganymi dokumentami należy umieścić na Platformie pod adresem:</w:t>
      </w:r>
      <w:r w:rsidR="00FF77CC">
        <w:rPr>
          <w:rFonts w:ascii="Arial" w:eastAsia="Calibri" w:hAnsi="Arial" w:cs="Arial"/>
          <w:sz w:val="24"/>
          <w:szCs w:val="24"/>
        </w:rPr>
        <w:t xml:space="preserve"> </w:t>
      </w:r>
      <w:hyperlink r:id="rId24" w:history="1">
        <w:r w:rsidR="00911992" w:rsidRPr="00911992">
          <w:rPr>
            <w:rStyle w:val="Hipercze"/>
            <w:rFonts w:ascii="Arial" w:eastAsia="Calibri" w:hAnsi="Arial" w:cs="Arial"/>
            <w:b/>
            <w:bCs/>
            <w:sz w:val="24"/>
            <w:szCs w:val="24"/>
            <w:shd w:val="clear" w:color="auto" w:fill="FEFEFE"/>
          </w:rPr>
          <w:t>https://platformazakupowa.pl/pn/1blog</w:t>
        </w:r>
      </w:hyperlink>
      <w:r w:rsidR="00FF77CC">
        <w:t xml:space="preserve"> </w:t>
      </w:r>
      <w:r w:rsidRPr="0033419A">
        <w:rPr>
          <w:rFonts w:ascii="Arial" w:eastAsia="Calibri" w:hAnsi="Arial" w:cs="Arial"/>
          <w:sz w:val="24"/>
          <w:szCs w:val="24"/>
        </w:rPr>
        <w:t xml:space="preserve">na stronie dotyczącej </w:t>
      </w:r>
      <w:r w:rsidRPr="00617DE9">
        <w:rPr>
          <w:rFonts w:ascii="Arial" w:eastAsia="Calibri" w:hAnsi="Arial" w:cs="Arial"/>
          <w:sz w:val="24"/>
          <w:szCs w:val="24"/>
        </w:rPr>
        <w:t xml:space="preserve">odpowiedniego postępowania </w:t>
      </w:r>
      <w:r w:rsidRPr="00617DE9">
        <w:rPr>
          <w:rFonts w:ascii="Arial" w:eastAsia="Calibri" w:hAnsi="Arial" w:cs="Arial"/>
          <w:b/>
          <w:sz w:val="24"/>
          <w:szCs w:val="24"/>
        </w:rPr>
        <w:t xml:space="preserve">do dnia </w:t>
      </w:r>
      <w:r w:rsidR="00BD5E6A">
        <w:rPr>
          <w:rFonts w:ascii="Arial" w:eastAsia="Calibri" w:hAnsi="Arial" w:cs="Arial"/>
          <w:b/>
          <w:sz w:val="24"/>
          <w:szCs w:val="24"/>
        </w:rPr>
        <w:t>27</w:t>
      </w:r>
      <w:r w:rsidR="00617DE9" w:rsidRPr="00617DE9">
        <w:rPr>
          <w:rFonts w:ascii="Arial" w:eastAsia="Calibri" w:hAnsi="Arial" w:cs="Arial"/>
          <w:b/>
          <w:sz w:val="24"/>
          <w:szCs w:val="24"/>
        </w:rPr>
        <w:t xml:space="preserve">.05.2020 </w:t>
      </w:r>
      <w:proofErr w:type="gramStart"/>
      <w:r w:rsidR="00617DE9" w:rsidRPr="00617DE9">
        <w:rPr>
          <w:rFonts w:ascii="Arial" w:eastAsia="Calibri" w:hAnsi="Arial" w:cs="Arial"/>
          <w:b/>
          <w:sz w:val="24"/>
          <w:szCs w:val="24"/>
        </w:rPr>
        <w:t>r</w:t>
      </w:r>
      <w:proofErr w:type="gramEnd"/>
      <w:r w:rsidR="00617DE9" w:rsidRPr="00617DE9">
        <w:rPr>
          <w:rFonts w:ascii="Arial" w:eastAsia="Calibri" w:hAnsi="Arial" w:cs="Arial"/>
          <w:b/>
          <w:sz w:val="24"/>
          <w:szCs w:val="24"/>
        </w:rPr>
        <w:t>.</w:t>
      </w:r>
      <w:r w:rsidRPr="00617DE9">
        <w:rPr>
          <w:rFonts w:ascii="Arial" w:eastAsia="Calibri" w:hAnsi="Arial" w:cs="Arial"/>
          <w:b/>
          <w:sz w:val="24"/>
          <w:szCs w:val="24"/>
        </w:rPr>
        <w:t xml:space="preserve"> godzina </w:t>
      </w:r>
      <w:r w:rsidR="00617DE9" w:rsidRPr="00617DE9">
        <w:rPr>
          <w:rFonts w:ascii="Arial" w:eastAsia="Calibri" w:hAnsi="Arial" w:cs="Arial"/>
          <w:b/>
          <w:sz w:val="24"/>
          <w:szCs w:val="24"/>
        </w:rPr>
        <w:t>09:00</w:t>
      </w:r>
    </w:p>
    <w:p w:rsidR="0033419A" w:rsidRPr="0033419A" w:rsidRDefault="0033419A" w:rsidP="0033419A">
      <w:pPr>
        <w:spacing w:line="276" w:lineRule="auto"/>
        <w:ind w:left="993"/>
        <w:jc w:val="both"/>
        <w:rPr>
          <w:rFonts w:ascii="Arial" w:eastAsia="Calibri" w:hAnsi="Arial" w:cs="Arial"/>
          <w:sz w:val="24"/>
          <w:szCs w:val="24"/>
        </w:rPr>
      </w:pPr>
    </w:p>
    <w:p w:rsidR="0033419A" w:rsidRDefault="0033419A" w:rsidP="0033419A">
      <w:pPr>
        <w:numPr>
          <w:ilvl w:val="0"/>
          <w:numId w:val="3"/>
        </w:numPr>
        <w:tabs>
          <w:tab w:val="clear" w:pos="1352"/>
        </w:tabs>
        <w:spacing w:line="276" w:lineRule="auto"/>
        <w:ind w:left="993" w:hanging="426"/>
        <w:jc w:val="both"/>
        <w:rPr>
          <w:rFonts w:ascii="Arial" w:eastAsia="Calibri" w:hAnsi="Arial" w:cs="Arial"/>
          <w:sz w:val="24"/>
          <w:szCs w:val="24"/>
        </w:rPr>
      </w:pPr>
      <w:r w:rsidRPr="0033419A">
        <w:rPr>
          <w:rFonts w:ascii="Arial" w:eastAsia="Calibri" w:hAnsi="Arial" w:cs="Arial"/>
          <w:sz w:val="24"/>
          <w:szCs w:val="24"/>
        </w:rPr>
        <w:t>Do oferty należy dołączyć wszystkie wymagane w SIWZ dokumenty.</w:t>
      </w:r>
    </w:p>
    <w:p w:rsidR="003D3FFB" w:rsidRDefault="003D3FFB" w:rsidP="003D3FFB">
      <w:pPr>
        <w:spacing w:line="276" w:lineRule="auto"/>
        <w:ind w:left="993"/>
        <w:jc w:val="both"/>
        <w:rPr>
          <w:rFonts w:ascii="Arial" w:eastAsia="Calibri" w:hAnsi="Arial" w:cs="Arial"/>
          <w:sz w:val="24"/>
          <w:szCs w:val="24"/>
        </w:rPr>
      </w:pPr>
    </w:p>
    <w:p w:rsidR="0033419A" w:rsidRDefault="0033419A" w:rsidP="0033419A">
      <w:pPr>
        <w:numPr>
          <w:ilvl w:val="0"/>
          <w:numId w:val="3"/>
        </w:numPr>
        <w:tabs>
          <w:tab w:val="clear" w:pos="1352"/>
        </w:tabs>
        <w:spacing w:line="276" w:lineRule="auto"/>
        <w:ind w:left="993" w:hanging="426"/>
        <w:jc w:val="both"/>
        <w:rPr>
          <w:rFonts w:ascii="Arial" w:eastAsia="Calibri" w:hAnsi="Arial" w:cs="Arial"/>
          <w:sz w:val="24"/>
          <w:szCs w:val="24"/>
        </w:rPr>
      </w:pPr>
      <w:r w:rsidRPr="0033419A">
        <w:rPr>
          <w:rFonts w:ascii="Arial" w:eastAsia="Calibri" w:hAnsi="Arial" w:cs="Arial"/>
          <w:sz w:val="24"/>
          <w:szCs w:val="24"/>
        </w:rPr>
        <w:t>Po wypełnieniu Formularza składania oferty lub wniosku i załadowaniu wszystkich wymaganych załączników należy kliknąć przycisk „Przejdź do podsumowania”.</w:t>
      </w:r>
    </w:p>
    <w:p w:rsidR="003D3FFB" w:rsidRDefault="003D3FFB" w:rsidP="003D3FFB">
      <w:pPr>
        <w:spacing w:line="276" w:lineRule="auto"/>
        <w:ind w:left="993"/>
        <w:jc w:val="both"/>
        <w:rPr>
          <w:rFonts w:ascii="Arial" w:eastAsia="Calibri" w:hAnsi="Arial" w:cs="Arial"/>
          <w:sz w:val="24"/>
          <w:szCs w:val="24"/>
        </w:rPr>
      </w:pPr>
    </w:p>
    <w:p w:rsidR="0033419A" w:rsidRDefault="0033419A" w:rsidP="0033419A">
      <w:pPr>
        <w:numPr>
          <w:ilvl w:val="0"/>
          <w:numId w:val="3"/>
        </w:numPr>
        <w:tabs>
          <w:tab w:val="clear" w:pos="1352"/>
        </w:tabs>
        <w:spacing w:line="276" w:lineRule="auto"/>
        <w:ind w:left="993" w:hanging="426"/>
        <w:jc w:val="both"/>
        <w:rPr>
          <w:rFonts w:ascii="Arial" w:eastAsia="Calibri" w:hAnsi="Arial" w:cs="Arial"/>
          <w:sz w:val="24"/>
          <w:szCs w:val="24"/>
        </w:rPr>
      </w:pPr>
      <w:r w:rsidRPr="0033419A">
        <w:rPr>
          <w:rFonts w:ascii="Arial" w:eastAsia="Calibri" w:hAnsi="Arial" w:cs="Arial"/>
          <w:sz w:val="24"/>
          <w:szCs w:val="24"/>
        </w:rPr>
        <w:t>Oferta lub wniosek składana elektronicznie musi zostać podpisana elektronicznym podpisem kwalifikowanym. W procesie składania oferty za pośrednictwem platformy wykonawca powinien złożyć podpis bezpośrednio na dokumencie przesłanym za pośrednictwem Platformy. Złożenie podpisu na platformie na etapie podsumowania ma charakter nieobowiązkowy, jednak pozwala zweryfikować ważność podpisu przed złożeniem oferty.</w:t>
      </w:r>
    </w:p>
    <w:p w:rsidR="003D3FFB" w:rsidRDefault="003D3FFB" w:rsidP="003D3FFB">
      <w:pPr>
        <w:spacing w:line="276" w:lineRule="auto"/>
        <w:ind w:left="993"/>
        <w:jc w:val="both"/>
        <w:rPr>
          <w:rFonts w:ascii="Arial" w:eastAsia="Calibri" w:hAnsi="Arial" w:cs="Arial"/>
          <w:sz w:val="24"/>
          <w:szCs w:val="24"/>
        </w:rPr>
      </w:pPr>
    </w:p>
    <w:p w:rsidR="0033419A" w:rsidRPr="0033419A" w:rsidRDefault="0033419A" w:rsidP="0033419A">
      <w:pPr>
        <w:numPr>
          <w:ilvl w:val="0"/>
          <w:numId w:val="3"/>
        </w:numPr>
        <w:tabs>
          <w:tab w:val="clear" w:pos="1352"/>
        </w:tabs>
        <w:spacing w:line="276" w:lineRule="auto"/>
        <w:ind w:left="993" w:hanging="426"/>
        <w:jc w:val="both"/>
        <w:rPr>
          <w:rFonts w:ascii="Arial" w:eastAsia="Calibri" w:hAnsi="Arial" w:cs="Arial"/>
          <w:sz w:val="24"/>
          <w:szCs w:val="24"/>
        </w:rPr>
      </w:pPr>
      <w:r w:rsidRPr="0033419A">
        <w:rPr>
          <w:rFonts w:ascii="Arial" w:eastAsia="Calibri" w:hAnsi="Arial" w:cs="Arial"/>
          <w:sz w:val="24"/>
          <w:szCs w:val="24"/>
        </w:rPr>
        <w:t>Za datę przekazania oferty przyjmuje się datę jej przekazania w systemie (platformie) w drugim kroku składania oferty poprzez kliknięcie przycisku “Złóż ofertę” i wyświetlenie się komunikatu, że oferta została zaszyfrowana i złożona.</w:t>
      </w:r>
    </w:p>
    <w:p w:rsidR="0033419A" w:rsidRPr="0033419A" w:rsidRDefault="0033419A" w:rsidP="0033419A">
      <w:pPr>
        <w:numPr>
          <w:ilvl w:val="0"/>
          <w:numId w:val="3"/>
        </w:numPr>
        <w:tabs>
          <w:tab w:val="clear" w:pos="1352"/>
        </w:tabs>
        <w:spacing w:line="276" w:lineRule="auto"/>
        <w:ind w:left="993" w:hanging="426"/>
        <w:jc w:val="both"/>
        <w:rPr>
          <w:rFonts w:ascii="Arial" w:eastAsia="Calibri" w:hAnsi="Arial" w:cs="Arial"/>
          <w:sz w:val="24"/>
          <w:szCs w:val="24"/>
        </w:rPr>
      </w:pPr>
      <w:r w:rsidRPr="0033419A">
        <w:rPr>
          <w:rFonts w:ascii="Arial" w:eastAsia="Calibri" w:hAnsi="Arial" w:cs="Arial"/>
          <w:sz w:val="24"/>
          <w:szCs w:val="24"/>
        </w:rPr>
        <w:lastRenderedPageBreak/>
        <w:t xml:space="preserve">Szczegółowa instrukcja dla Wykonawców dotycząca złożenia, zmiany i wycofania oferty znajduje się na stronie internetowej pod </w:t>
      </w:r>
      <w:proofErr w:type="gramStart"/>
      <w:r w:rsidRPr="0033419A">
        <w:rPr>
          <w:rFonts w:ascii="Arial" w:eastAsia="Calibri" w:hAnsi="Arial" w:cs="Arial"/>
          <w:sz w:val="24"/>
          <w:szCs w:val="24"/>
        </w:rPr>
        <w:t xml:space="preserve">adresem:  </w:t>
      </w:r>
      <w:hyperlink r:id="rId25">
        <w:proofErr w:type="gramEnd"/>
        <w:r w:rsidRPr="0033419A">
          <w:rPr>
            <w:rFonts w:ascii="Arial" w:eastAsia="Calibri" w:hAnsi="Arial" w:cs="Arial"/>
            <w:color w:val="1155CC"/>
            <w:sz w:val="24"/>
            <w:szCs w:val="24"/>
            <w:u w:val="single"/>
          </w:rPr>
          <w:t>https://platformazakupowa.pl/strona/45-instrukcje</w:t>
        </w:r>
      </w:hyperlink>
    </w:p>
    <w:p w:rsidR="003D3FFB" w:rsidRDefault="003D3FFB" w:rsidP="003D3FFB">
      <w:pPr>
        <w:autoSpaceDE w:val="0"/>
        <w:autoSpaceDN w:val="0"/>
        <w:adjustRightInd w:val="0"/>
        <w:spacing w:line="276" w:lineRule="auto"/>
        <w:ind w:left="993"/>
        <w:jc w:val="both"/>
        <w:rPr>
          <w:rFonts w:ascii="Arial" w:hAnsi="Arial" w:cs="Arial"/>
          <w:sz w:val="24"/>
          <w:szCs w:val="24"/>
        </w:rPr>
      </w:pPr>
    </w:p>
    <w:p w:rsidR="0033419A" w:rsidRPr="0033419A" w:rsidRDefault="0033419A" w:rsidP="0033419A">
      <w:pPr>
        <w:numPr>
          <w:ilvl w:val="0"/>
          <w:numId w:val="3"/>
        </w:numPr>
        <w:tabs>
          <w:tab w:val="num" w:pos="993"/>
        </w:tabs>
        <w:autoSpaceDE w:val="0"/>
        <w:autoSpaceDN w:val="0"/>
        <w:adjustRightInd w:val="0"/>
        <w:spacing w:line="276" w:lineRule="auto"/>
        <w:ind w:left="993" w:hanging="426"/>
        <w:jc w:val="both"/>
        <w:rPr>
          <w:rFonts w:ascii="Arial" w:hAnsi="Arial" w:cs="Arial"/>
          <w:sz w:val="24"/>
          <w:szCs w:val="24"/>
        </w:rPr>
      </w:pPr>
      <w:r w:rsidRPr="0033419A">
        <w:rPr>
          <w:rFonts w:ascii="Arial" w:hAnsi="Arial" w:cs="Arial"/>
          <w:sz w:val="24"/>
          <w:szCs w:val="24"/>
        </w:rPr>
        <w:t>Otwarcie ofert</w:t>
      </w:r>
    </w:p>
    <w:p w:rsidR="0033419A" w:rsidRPr="0033419A" w:rsidRDefault="0033419A" w:rsidP="00853F3E">
      <w:pPr>
        <w:numPr>
          <w:ilvl w:val="0"/>
          <w:numId w:val="62"/>
        </w:numPr>
        <w:spacing w:line="276" w:lineRule="auto"/>
        <w:ind w:left="1276"/>
        <w:jc w:val="both"/>
        <w:rPr>
          <w:rFonts w:ascii="Arial" w:eastAsia="Calibri" w:hAnsi="Arial" w:cs="Arial"/>
          <w:sz w:val="24"/>
          <w:szCs w:val="24"/>
        </w:rPr>
      </w:pPr>
      <w:r w:rsidRPr="0033419A">
        <w:rPr>
          <w:rFonts w:ascii="Arial" w:eastAsia="Calibri" w:hAnsi="Arial" w:cs="Arial"/>
          <w:sz w:val="24"/>
          <w:szCs w:val="24"/>
        </w:rPr>
        <w:t xml:space="preserve">Otwarcie ofert nastąpi </w:t>
      </w:r>
      <w:r w:rsidRPr="00B328C6">
        <w:rPr>
          <w:rFonts w:ascii="Arial" w:eastAsia="Calibri" w:hAnsi="Arial" w:cs="Arial"/>
          <w:b/>
          <w:sz w:val="24"/>
          <w:szCs w:val="24"/>
        </w:rPr>
        <w:t xml:space="preserve">w dniu </w:t>
      </w:r>
      <w:r w:rsidR="00D219A1">
        <w:rPr>
          <w:rFonts w:ascii="Arial" w:eastAsia="Calibri" w:hAnsi="Arial" w:cs="Arial"/>
          <w:b/>
          <w:sz w:val="24"/>
          <w:szCs w:val="24"/>
        </w:rPr>
        <w:t>27</w:t>
      </w:r>
      <w:r w:rsidR="00B328C6" w:rsidRPr="00B328C6">
        <w:rPr>
          <w:rFonts w:ascii="Arial" w:eastAsia="Calibri" w:hAnsi="Arial" w:cs="Arial"/>
          <w:b/>
          <w:sz w:val="24"/>
          <w:szCs w:val="24"/>
        </w:rPr>
        <w:t>.05.2020 r.</w:t>
      </w:r>
      <w:r w:rsidRPr="00B328C6">
        <w:rPr>
          <w:rFonts w:ascii="Arial" w:eastAsia="Calibri" w:hAnsi="Arial" w:cs="Arial"/>
          <w:b/>
          <w:sz w:val="24"/>
          <w:szCs w:val="24"/>
        </w:rPr>
        <w:t xml:space="preserve"> o godzinie</w:t>
      </w:r>
      <w:proofErr w:type="gramStart"/>
      <w:r w:rsidR="00231D03">
        <w:rPr>
          <w:rFonts w:ascii="Arial" w:eastAsia="Calibri" w:hAnsi="Arial" w:cs="Arial"/>
          <w:b/>
          <w:sz w:val="24"/>
          <w:szCs w:val="24"/>
        </w:rPr>
        <w:t xml:space="preserve"> </w:t>
      </w:r>
      <w:r w:rsidR="00B328C6" w:rsidRPr="00B328C6">
        <w:rPr>
          <w:rFonts w:ascii="Arial" w:eastAsia="Calibri" w:hAnsi="Arial" w:cs="Arial"/>
          <w:b/>
          <w:sz w:val="24"/>
          <w:szCs w:val="24"/>
        </w:rPr>
        <w:t>09:30</w:t>
      </w:r>
      <w:r w:rsidRPr="0033419A">
        <w:rPr>
          <w:rFonts w:ascii="Arial" w:eastAsia="Calibri" w:hAnsi="Arial" w:cs="Arial"/>
          <w:sz w:val="24"/>
          <w:szCs w:val="24"/>
        </w:rPr>
        <w:t xml:space="preserve"> za</w:t>
      </w:r>
      <w:proofErr w:type="gramEnd"/>
      <w:r w:rsidRPr="0033419A">
        <w:rPr>
          <w:rFonts w:ascii="Arial" w:eastAsia="Calibri" w:hAnsi="Arial" w:cs="Arial"/>
          <w:sz w:val="24"/>
          <w:szCs w:val="24"/>
        </w:rPr>
        <w:t xml:space="preserve"> pośrednictwem </w:t>
      </w:r>
      <w:hyperlink r:id="rId26">
        <w:r w:rsidRPr="0033419A">
          <w:rPr>
            <w:rFonts w:ascii="Arial" w:eastAsia="Calibri" w:hAnsi="Arial" w:cs="Arial"/>
            <w:color w:val="1155CC"/>
            <w:sz w:val="24"/>
            <w:szCs w:val="24"/>
            <w:u w:val="single"/>
          </w:rPr>
          <w:t>platformazakupowa.</w:t>
        </w:r>
        <w:proofErr w:type="gramStart"/>
        <w:r w:rsidRPr="0033419A">
          <w:rPr>
            <w:rFonts w:ascii="Arial" w:eastAsia="Calibri" w:hAnsi="Arial" w:cs="Arial"/>
            <w:color w:val="1155CC"/>
            <w:sz w:val="24"/>
            <w:szCs w:val="24"/>
            <w:u w:val="single"/>
          </w:rPr>
          <w:t>pl</w:t>
        </w:r>
      </w:hyperlink>
      <w:proofErr w:type="gramEnd"/>
      <w:r w:rsidRPr="0033419A">
        <w:rPr>
          <w:rFonts w:ascii="Arial" w:eastAsia="Calibri" w:hAnsi="Arial" w:cs="Arial"/>
          <w:sz w:val="24"/>
          <w:szCs w:val="24"/>
        </w:rPr>
        <w:t xml:space="preserve">, w siedzibie zamawiającego </w:t>
      </w:r>
      <w:r w:rsidRPr="0033419A">
        <w:rPr>
          <w:rFonts w:ascii="Arial" w:hAnsi="Arial" w:cs="Arial"/>
          <w:sz w:val="24"/>
          <w:szCs w:val="24"/>
        </w:rPr>
        <w:t>w pomieszczeniach sekcji zamówień publicznych blok nr 8 p. 23</w:t>
      </w:r>
      <w:r w:rsidRPr="0033419A">
        <w:rPr>
          <w:rFonts w:ascii="Arial" w:eastAsia="Calibri" w:hAnsi="Arial" w:cs="Arial"/>
          <w:sz w:val="24"/>
          <w:szCs w:val="24"/>
        </w:rPr>
        <w:t>.</w:t>
      </w:r>
    </w:p>
    <w:p w:rsidR="0033419A" w:rsidRPr="0033419A" w:rsidRDefault="0033419A" w:rsidP="00853F3E">
      <w:pPr>
        <w:numPr>
          <w:ilvl w:val="0"/>
          <w:numId w:val="62"/>
        </w:numPr>
        <w:spacing w:line="276" w:lineRule="auto"/>
        <w:ind w:left="1276"/>
        <w:jc w:val="both"/>
        <w:rPr>
          <w:rFonts w:ascii="Arial" w:eastAsia="Calibri" w:hAnsi="Arial" w:cs="Arial"/>
          <w:sz w:val="24"/>
          <w:szCs w:val="24"/>
        </w:rPr>
      </w:pPr>
      <w:r w:rsidRPr="0033419A">
        <w:rPr>
          <w:rFonts w:ascii="Arial" w:eastAsia="Calibri" w:hAnsi="Arial" w:cs="Arial"/>
          <w:sz w:val="24"/>
          <w:szCs w:val="24"/>
        </w:rPr>
        <w:t xml:space="preserve">Informację z otwarcia ofert zamawiający udostępni na </w:t>
      </w:r>
      <w:hyperlink r:id="rId27">
        <w:r w:rsidRPr="0033419A">
          <w:rPr>
            <w:rFonts w:ascii="Arial" w:eastAsia="Calibri" w:hAnsi="Arial" w:cs="Arial"/>
            <w:color w:val="1155CC"/>
            <w:sz w:val="24"/>
            <w:szCs w:val="24"/>
            <w:u w:val="single"/>
          </w:rPr>
          <w:t>platformazakupowa.</w:t>
        </w:r>
        <w:proofErr w:type="gramStart"/>
        <w:r w:rsidRPr="0033419A">
          <w:rPr>
            <w:rFonts w:ascii="Arial" w:eastAsia="Calibri" w:hAnsi="Arial" w:cs="Arial"/>
            <w:color w:val="1155CC"/>
            <w:sz w:val="24"/>
            <w:szCs w:val="24"/>
            <w:u w:val="single"/>
          </w:rPr>
          <w:t>pl</w:t>
        </w:r>
      </w:hyperlink>
      <w:proofErr w:type="gramEnd"/>
      <w:r w:rsidRPr="0033419A">
        <w:rPr>
          <w:rFonts w:ascii="Arial" w:eastAsia="Calibri" w:hAnsi="Arial" w:cs="Arial"/>
          <w:sz w:val="24"/>
          <w:szCs w:val="24"/>
        </w:rPr>
        <w:t xml:space="preserve"> w sekcji „Komunikaty” na stronie danego postępowania. </w:t>
      </w:r>
    </w:p>
    <w:p w:rsidR="002C5DFA" w:rsidRPr="003D3FFB" w:rsidRDefault="002C5DFA" w:rsidP="003D3FFB">
      <w:pPr>
        <w:autoSpaceDE w:val="0"/>
        <w:autoSpaceDN w:val="0"/>
        <w:adjustRightInd w:val="0"/>
        <w:spacing w:line="276" w:lineRule="auto"/>
        <w:ind w:left="993"/>
        <w:jc w:val="both"/>
        <w:rPr>
          <w:rFonts w:ascii="Arial" w:hAnsi="Arial" w:cs="Arial"/>
          <w:b/>
          <w:sz w:val="24"/>
          <w:szCs w:val="24"/>
        </w:rPr>
      </w:pPr>
    </w:p>
    <w:bookmarkEnd w:id="0"/>
    <w:bookmarkEnd w:id="1"/>
    <w:p w:rsidR="008E1C3A" w:rsidRPr="0033419A" w:rsidRDefault="008E1C3A" w:rsidP="0033419A">
      <w:pPr>
        <w:numPr>
          <w:ilvl w:val="0"/>
          <w:numId w:val="3"/>
        </w:numPr>
        <w:tabs>
          <w:tab w:val="num" w:pos="993"/>
        </w:tabs>
        <w:autoSpaceDE w:val="0"/>
        <w:autoSpaceDN w:val="0"/>
        <w:adjustRightInd w:val="0"/>
        <w:spacing w:line="276" w:lineRule="auto"/>
        <w:ind w:left="993" w:hanging="426"/>
        <w:jc w:val="both"/>
        <w:rPr>
          <w:rFonts w:ascii="Arial" w:hAnsi="Arial" w:cs="Arial"/>
          <w:sz w:val="24"/>
          <w:szCs w:val="24"/>
        </w:rPr>
      </w:pPr>
      <w:r w:rsidRPr="0033419A">
        <w:rPr>
          <w:rFonts w:ascii="Arial" w:hAnsi="Arial" w:cs="Arial"/>
          <w:sz w:val="24"/>
          <w:szCs w:val="24"/>
        </w:rPr>
        <w:t>Otwarcie ofert jest jawne, Wykonawcy mogą uczestniczyć w sesji otwarcia ofert.</w:t>
      </w:r>
    </w:p>
    <w:p w:rsidR="002C5DFA" w:rsidRPr="0033419A" w:rsidRDefault="002C5DFA" w:rsidP="0033419A">
      <w:pPr>
        <w:autoSpaceDE w:val="0"/>
        <w:autoSpaceDN w:val="0"/>
        <w:adjustRightInd w:val="0"/>
        <w:spacing w:line="276" w:lineRule="auto"/>
        <w:jc w:val="both"/>
        <w:rPr>
          <w:rFonts w:ascii="Arial" w:hAnsi="Arial" w:cs="Arial"/>
          <w:sz w:val="24"/>
          <w:szCs w:val="24"/>
        </w:rPr>
      </w:pPr>
    </w:p>
    <w:p w:rsidR="002C5DFA" w:rsidRPr="00034FEF" w:rsidRDefault="002C5DFA" w:rsidP="0033419A">
      <w:pPr>
        <w:numPr>
          <w:ilvl w:val="0"/>
          <w:numId w:val="3"/>
        </w:numPr>
        <w:tabs>
          <w:tab w:val="num" w:pos="993"/>
        </w:tabs>
        <w:autoSpaceDE w:val="0"/>
        <w:autoSpaceDN w:val="0"/>
        <w:adjustRightInd w:val="0"/>
        <w:spacing w:line="276" w:lineRule="auto"/>
        <w:ind w:left="993" w:hanging="426"/>
        <w:jc w:val="both"/>
        <w:rPr>
          <w:rFonts w:ascii="Arial" w:eastAsia="Calibri" w:hAnsi="Arial" w:cs="Arial"/>
          <w:sz w:val="24"/>
          <w:szCs w:val="24"/>
          <w:lang w:eastAsia="en-US"/>
        </w:rPr>
      </w:pPr>
      <w:r w:rsidRPr="00034FEF">
        <w:rPr>
          <w:rFonts w:ascii="Arial" w:hAnsi="Arial" w:cs="Arial"/>
          <w:sz w:val="24"/>
          <w:szCs w:val="24"/>
        </w:rPr>
        <w:t>Zgodnie z art. 86 ust. 5 ustawy n</w:t>
      </w:r>
      <w:r w:rsidR="008E1C3A" w:rsidRPr="00034FEF">
        <w:rPr>
          <w:rFonts w:ascii="Arial" w:eastAsia="Calibri" w:hAnsi="Arial" w:cs="Arial"/>
          <w:sz w:val="24"/>
          <w:szCs w:val="24"/>
          <w:lang w:eastAsia="en-US"/>
        </w:rPr>
        <w:t>iezwłocznie po otwarciu ofert Zamawiający zamieści na stronie internetowe</w:t>
      </w:r>
      <w:r w:rsidR="00151352" w:rsidRPr="00034FEF">
        <w:rPr>
          <w:rFonts w:ascii="Arial" w:eastAsia="Calibri" w:hAnsi="Arial" w:cs="Arial"/>
          <w:sz w:val="24"/>
          <w:szCs w:val="24"/>
          <w:lang w:eastAsia="en-US"/>
        </w:rPr>
        <w:t xml:space="preserve">j </w:t>
      </w:r>
      <w:hyperlink r:id="rId28" w:history="1">
        <w:r w:rsidR="00151352" w:rsidRPr="00034FEF">
          <w:rPr>
            <w:rStyle w:val="Hipercze"/>
            <w:rFonts w:ascii="Arial" w:eastAsia="Calibri" w:hAnsi="Arial" w:cs="Arial"/>
            <w:b/>
            <w:bCs/>
            <w:color w:val="auto"/>
            <w:sz w:val="24"/>
            <w:szCs w:val="24"/>
            <w:shd w:val="clear" w:color="auto" w:fill="FEFEFE"/>
          </w:rPr>
          <w:t>https://platformazakupowa.pl/pn/1blog</w:t>
        </w:r>
      </w:hyperlink>
      <w:r w:rsidR="00151352" w:rsidRPr="00034FEF">
        <w:rPr>
          <w:rFonts w:ascii="Arial" w:eastAsia="Calibri" w:hAnsi="Arial" w:cs="Arial"/>
          <w:sz w:val="24"/>
          <w:szCs w:val="24"/>
        </w:rPr>
        <w:t xml:space="preserve"> na stronie dotyczącej odpowiedniego postępowania</w:t>
      </w:r>
      <w:r w:rsidR="008E1C3A" w:rsidRPr="00034FEF">
        <w:rPr>
          <w:rFonts w:ascii="Arial" w:eastAsia="Calibri" w:hAnsi="Arial" w:cs="Arial"/>
          <w:sz w:val="24"/>
          <w:szCs w:val="24"/>
          <w:lang w:eastAsia="en-US"/>
        </w:rPr>
        <w:t xml:space="preserve"> informację z otwarcia ofert</w:t>
      </w:r>
      <w:r w:rsidRPr="00034FEF">
        <w:rPr>
          <w:rFonts w:ascii="Arial" w:eastAsia="Calibri" w:hAnsi="Arial" w:cs="Arial"/>
          <w:sz w:val="24"/>
          <w:szCs w:val="24"/>
          <w:lang w:eastAsia="en-US"/>
        </w:rPr>
        <w:t>.</w:t>
      </w:r>
    </w:p>
    <w:p w:rsidR="0038484B" w:rsidRPr="0033419A" w:rsidRDefault="0038484B" w:rsidP="0033419A">
      <w:pPr>
        <w:autoSpaceDE w:val="0"/>
        <w:autoSpaceDN w:val="0"/>
        <w:adjustRightInd w:val="0"/>
        <w:spacing w:line="276" w:lineRule="auto"/>
        <w:jc w:val="both"/>
        <w:rPr>
          <w:rFonts w:ascii="Arial" w:hAnsi="Arial" w:cs="Arial"/>
          <w:bCs/>
          <w:sz w:val="24"/>
          <w:szCs w:val="24"/>
        </w:rPr>
      </w:pPr>
    </w:p>
    <w:p w:rsidR="003831AF" w:rsidRPr="0033419A" w:rsidRDefault="003831AF" w:rsidP="0033419A">
      <w:pPr>
        <w:numPr>
          <w:ilvl w:val="0"/>
          <w:numId w:val="3"/>
        </w:numPr>
        <w:tabs>
          <w:tab w:val="clear" w:pos="1352"/>
          <w:tab w:val="num" w:pos="993"/>
        </w:tabs>
        <w:autoSpaceDE w:val="0"/>
        <w:autoSpaceDN w:val="0"/>
        <w:adjustRightInd w:val="0"/>
        <w:spacing w:line="276" w:lineRule="auto"/>
        <w:ind w:left="993" w:hanging="426"/>
        <w:jc w:val="both"/>
        <w:rPr>
          <w:rFonts w:ascii="Arial" w:hAnsi="Arial" w:cs="Arial"/>
          <w:bCs/>
          <w:sz w:val="24"/>
          <w:szCs w:val="24"/>
        </w:rPr>
      </w:pPr>
      <w:r w:rsidRPr="0033419A">
        <w:rPr>
          <w:rFonts w:ascii="Arial" w:hAnsi="Arial" w:cs="Arial"/>
          <w:bCs/>
          <w:sz w:val="24"/>
          <w:szCs w:val="24"/>
        </w:rPr>
        <w:t>Wykonawcy</w:t>
      </w:r>
      <w:r w:rsidRPr="0033419A">
        <w:rPr>
          <w:rFonts w:ascii="Arial" w:hAnsi="Arial" w:cs="Arial"/>
          <w:sz w:val="24"/>
          <w:szCs w:val="24"/>
        </w:rPr>
        <w:t>, którzy wyrażają chęć udziału w czynności otwarcia ofert, zobowiązani są do przybycia na Biuro Przepustek Dowództwa 1. Brygady Logistycznej w Bydgoszczy, ul. Powstańców Warszawy 2, 85-915 Bydgoszcz, odpowiednio wcześniej, celem wystawienia dokumentu upoważniającego do wejścia na teren jednostki wojskowej. Wykonawcy zostaną odebrani 10 min. przed terminem otwarcia ofert i doprowadzeni, przez osobę upoważnioną, na miejsce otwarcia ofert.</w:t>
      </w:r>
    </w:p>
    <w:p w:rsidR="001C5585" w:rsidRPr="0033419A" w:rsidRDefault="001C5585" w:rsidP="0033419A">
      <w:pPr>
        <w:autoSpaceDE w:val="0"/>
        <w:autoSpaceDN w:val="0"/>
        <w:adjustRightInd w:val="0"/>
        <w:spacing w:line="276" w:lineRule="auto"/>
        <w:jc w:val="both"/>
        <w:rPr>
          <w:rFonts w:ascii="Arial" w:hAnsi="Arial" w:cs="Arial"/>
          <w:bCs/>
          <w:sz w:val="24"/>
          <w:szCs w:val="24"/>
        </w:rPr>
      </w:pPr>
    </w:p>
    <w:p w:rsidR="003831AF" w:rsidRPr="0033419A" w:rsidRDefault="003831AF" w:rsidP="0033419A">
      <w:pPr>
        <w:numPr>
          <w:ilvl w:val="0"/>
          <w:numId w:val="3"/>
        </w:numPr>
        <w:tabs>
          <w:tab w:val="clear" w:pos="1352"/>
          <w:tab w:val="num" w:pos="993"/>
        </w:tabs>
        <w:autoSpaceDE w:val="0"/>
        <w:autoSpaceDN w:val="0"/>
        <w:adjustRightInd w:val="0"/>
        <w:spacing w:line="276" w:lineRule="auto"/>
        <w:ind w:left="993" w:hanging="426"/>
        <w:jc w:val="both"/>
        <w:rPr>
          <w:rFonts w:ascii="Arial" w:hAnsi="Arial" w:cs="Arial"/>
          <w:bCs/>
          <w:sz w:val="24"/>
          <w:szCs w:val="24"/>
        </w:rPr>
      </w:pPr>
      <w:r w:rsidRPr="0033419A">
        <w:rPr>
          <w:rFonts w:ascii="Arial" w:hAnsi="Arial" w:cs="Arial"/>
          <w:sz w:val="24"/>
          <w:szCs w:val="24"/>
        </w:rPr>
        <w:t>W przypadku, gdy wykonawca lub osoba delegowana przez wykonawcę, nie posiada obywatelstwa polskiego, wejście na teren jednostki wojskowej możliwe będzie zgodnie z postanowieniami Decyzji Nr 19/MON Ministra Obrony Narodowej w sprawie organizowania współpracy międzynarodowej w resorcie obrony narodowej</w:t>
      </w:r>
      <w:r w:rsidR="00C15466" w:rsidRPr="0033419A">
        <w:rPr>
          <w:rFonts w:ascii="Arial" w:hAnsi="Arial" w:cs="Arial"/>
          <w:sz w:val="24"/>
          <w:szCs w:val="24"/>
        </w:rPr>
        <w:t xml:space="preserve"> z dn. 24 stycznia 2017 r. (Dz. Urz. MON poz. 18)</w:t>
      </w:r>
      <w:r w:rsidRPr="0033419A">
        <w:rPr>
          <w:rFonts w:ascii="Arial" w:hAnsi="Arial" w:cs="Arial"/>
          <w:sz w:val="24"/>
          <w:szCs w:val="24"/>
        </w:rPr>
        <w:t>, tj. na podstawie Pozwolenia Jednorazowego wydanego przez Dowódcę jednostki wojskowej poprzedzonego pozytywną opinią Dyrektora Zarządu Operacyjnego Służby Kontrwywiadu Wojskowego.</w:t>
      </w:r>
    </w:p>
    <w:p w:rsidR="00071BBD" w:rsidRPr="004459C3" w:rsidRDefault="00071BBD" w:rsidP="00071BBD">
      <w:pPr>
        <w:autoSpaceDE w:val="0"/>
        <w:autoSpaceDN w:val="0"/>
        <w:adjustRightInd w:val="0"/>
        <w:spacing w:line="276" w:lineRule="auto"/>
        <w:ind w:left="993"/>
        <w:jc w:val="both"/>
        <w:rPr>
          <w:rFonts w:ascii="Arial" w:hAnsi="Arial" w:cs="Arial"/>
          <w:bCs/>
          <w:sz w:val="24"/>
          <w:szCs w:val="24"/>
        </w:rPr>
      </w:pPr>
    </w:p>
    <w:p w:rsidR="00C8241D" w:rsidRPr="00754EFF" w:rsidRDefault="0008586F" w:rsidP="0086245F">
      <w:pPr>
        <w:numPr>
          <w:ilvl w:val="0"/>
          <w:numId w:val="10"/>
        </w:numPr>
        <w:spacing w:line="276" w:lineRule="auto"/>
        <w:ind w:left="851" w:hanging="491"/>
        <w:jc w:val="both"/>
        <w:rPr>
          <w:rFonts w:ascii="Arial" w:hAnsi="Arial" w:cs="Arial"/>
          <w:b/>
          <w:sz w:val="24"/>
          <w:szCs w:val="24"/>
        </w:rPr>
      </w:pPr>
      <w:r w:rsidRPr="00754EFF">
        <w:rPr>
          <w:rFonts w:ascii="Arial" w:hAnsi="Arial" w:cs="Arial"/>
          <w:b/>
          <w:sz w:val="24"/>
          <w:szCs w:val="24"/>
        </w:rPr>
        <w:t>Opis sposobu obliczenia ceny</w:t>
      </w:r>
    </w:p>
    <w:p w:rsidR="0067783B" w:rsidRDefault="0067783B" w:rsidP="00811CE3">
      <w:pPr>
        <w:spacing w:line="276" w:lineRule="auto"/>
        <w:ind w:left="705" w:hanging="705"/>
        <w:jc w:val="both"/>
        <w:rPr>
          <w:color w:val="0000FF"/>
        </w:rPr>
      </w:pPr>
    </w:p>
    <w:p w:rsidR="00071BBD" w:rsidRPr="00353DB4" w:rsidRDefault="00071BBD" w:rsidP="00071BBD">
      <w:pPr>
        <w:autoSpaceDE w:val="0"/>
        <w:autoSpaceDN w:val="0"/>
        <w:adjustRightInd w:val="0"/>
        <w:spacing w:line="276" w:lineRule="auto"/>
        <w:ind w:left="993"/>
        <w:jc w:val="both"/>
        <w:rPr>
          <w:rFonts w:ascii="Arial" w:hAnsi="Arial" w:cs="Arial"/>
          <w:sz w:val="24"/>
          <w:szCs w:val="24"/>
        </w:rPr>
      </w:pPr>
      <w:r w:rsidRPr="00031A48">
        <w:rPr>
          <w:rFonts w:ascii="Arial" w:hAnsi="Arial" w:cs="Arial"/>
          <w:sz w:val="24"/>
          <w:szCs w:val="24"/>
        </w:rPr>
        <w:t xml:space="preserve">Cena oferty powinna być obliczona na podstawie szczegółowej specyfikacji cenowej. Stanowi ona element oferty i powinna zawierać cenę brutto (w PLN) za wykonaną </w:t>
      </w:r>
      <w:r w:rsidR="00C31F8B">
        <w:rPr>
          <w:rFonts w:ascii="Arial" w:hAnsi="Arial" w:cs="Arial"/>
          <w:sz w:val="24"/>
          <w:szCs w:val="24"/>
        </w:rPr>
        <w:t>usługę</w:t>
      </w:r>
      <w:r w:rsidRPr="00353DB4">
        <w:rPr>
          <w:rFonts w:ascii="Arial" w:hAnsi="Arial" w:cs="Arial"/>
          <w:sz w:val="24"/>
          <w:szCs w:val="24"/>
        </w:rPr>
        <w:t>. Podana w ofercie cena powinna zawierać wszelkie koszty, jakie poniesie Wykonawca w związku z realizacją zamówienia w tym podatek VAT. Wartość netto oferty należy obliczyć poprzez zsumowanie wartości netto każdej pozycji wynikającej ze szczegółowej specyfikacji cenowej. Od tak obliczonej wartości netto należy obliczyć należny podatek. Cenę oferty stanowi suma wartości netto oraz należnego podatku.</w:t>
      </w:r>
    </w:p>
    <w:p w:rsidR="00867C16" w:rsidRPr="009A2874" w:rsidRDefault="00B17612" w:rsidP="0086245F">
      <w:pPr>
        <w:numPr>
          <w:ilvl w:val="0"/>
          <w:numId w:val="10"/>
        </w:numPr>
        <w:spacing w:line="276" w:lineRule="auto"/>
        <w:ind w:left="851" w:hanging="491"/>
        <w:jc w:val="both"/>
        <w:rPr>
          <w:rFonts w:ascii="Arial" w:hAnsi="Arial" w:cs="Arial"/>
          <w:b/>
          <w:sz w:val="24"/>
          <w:szCs w:val="24"/>
        </w:rPr>
      </w:pPr>
      <w:r w:rsidRPr="009A2874">
        <w:rPr>
          <w:rFonts w:ascii="Arial" w:hAnsi="Arial" w:cs="Arial"/>
          <w:b/>
          <w:sz w:val="24"/>
          <w:szCs w:val="24"/>
        </w:rPr>
        <w:lastRenderedPageBreak/>
        <w:t>Opis kryteriów, którymi zamawiający będzie się kierował przy wyborze oferty, wraz z podaniem wag tych kryteriów i sposobu oceny ofert</w:t>
      </w:r>
      <w:r w:rsidR="000029D4" w:rsidRPr="009A2874">
        <w:rPr>
          <w:rFonts w:ascii="Arial" w:hAnsi="Arial" w:cs="Arial"/>
          <w:b/>
          <w:sz w:val="24"/>
          <w:szCs w:val="24"/>
        </w:rPr>
        <w:t>:</w:t>
      </w:r>
    </w:p>
    <w:p w:rsidR="001A777B" w:rsidRDefault="001A777B" w:rsidP="001A777B">
      <w:pPr>
        <w:pStyle w:val="Tekstpodstawowy"/>
        <w:spacing w:after="0" w:line="276" w:lineRule="auto"/>
        <w:ind w:left="851"/>
        <w:jc w:val="both"/>
        <w:outlineLvl w:val="0"/>
        <w:rPr>
          <w:rFonts w:ascii="Arial" w:hAnsi="Arial" w:cs="Arial"/>
          <w:sz w:val="24"/>
          <w:szCs w:val="24"/>
        </w:rPr>
      </w:pPr>
    </w:p>
    <w:p w:rsidR="001A777B" w:rsidRPr="00BB1136" w:rsidRDefault="001A777B" w:rsidP="001A777B">
      <w:pPr>
        <w:pStyle w:val="Tekstpodstawowy"/>
        <w:spacing w:after="0" w:line="276" w:lineRule="auto"/>
        <w:ind w:left="851"/>
        <w:jc w:val="both"/>
        <w:outlineLvl w:val="0"/>
        <w:rPr>
          <w:rFonts w:ascii="Arial" w:hAnsi="Arial" w:cs="Arial"/>
          <w:sz w:val="24"/>
          <w:szCs w:val="24"/>
        </w:rPr>
      </w:pPr>
      <w:r w:rsidRPr="00BB1136">
        <w:rPr>
          <w:rFonts w:ascii="Arial" w:hAnsi="Arial" w:cs="Arial"/>
          <w:sz w:val="24"/>
          <w:szCs w:val="24"/>
        </w:rPr>
        <w:t xml:space="preserve">O wyborze zadecyduje suma uzyskanych punktów wg </w:t>
      </w:r>
      <w:r w:rsidRPr="008F78DF">
        <w:rPr>
          <w:rFonts w:ascii="Arial" w:hAnsi="Arial" w:cs="Arial"/>
          <w:sz w:val="24"/>
          <w:szCs w:val="24"/>
        </w:rPr>
        <w:t>poniższych kryteriów</w:t>
      </w:r>
      <w:r w:rsidRPr="00BB1136">
        <w:rPr>
          <w:rFonts w:ascii="Arial" w:hAnsi="Arial" w:cs="Arial"/>
          <w:sz w:val="24"/>
          <w:szCs w:val="24"/>
        </w:rPr>
        <w:t>:</w:t>
      </w:r>
    </w:p>
    <w:p w:rsidR="001A777B" w:rsidRPr="00BD6AD6" w:rsidRDefault="001A777B" w:rsidP="0086245F">
      <w:pPr>
        <w:pStyle w:val="Akapitzlist"/>
        <w:numPr>
          <w:ilvl w:val="1"/>
          <w:numId w:val="21"/>
        </w:numPr>
        <w:tabs>
          <w:tab w:val="clear" w:pos="1440"/>
        </w:tabs>
        <w:spacing w:line="276" w:lineRule="auto"/>
        <w:ind w:left="1276" w:hanging="426"/>
        <w:jc w:val="both"/>
        <w:rPr>
          <w:rFonts w:ascii="Arial" w:hAnsi="Arial" w:cs="Arial"/>
          <w:sz w:val="24"/>
          <w:szCs w:val="24"/>
        </w:rPr>
      </w:pPr>
      <w:r w:rsidRPr="00BB1136">
        <w:rPr>
          <w:rFonts w:ascii="Arial" w:hAnsi="Arial" w:cs="Arial"/>
          <w:b/>
          <w:sz w:val="24"/>
          <w:szCs w:val="24"/>
        </w:rPr>
        <w:t xml:space="preserve">Cena oferty </w:t>
      </w:r>
      <w:r>
        <w:rPr>
          <w:rFonts w:ascii="Arial" w:hAnsi="Arial" w:cs="Arial"/>
          <w:b/>
          <w:sz w:val="24"/>
          <w:szCs w:val="24"/>
        </w:rPr>
        <w:t xml:space="preserve">(C) </w:t>
      </w:r>
      <w:r w:rsidRPr="00BB1136">
        <w:rPr>
          <w:rFonts w:ascii="Arial" w:hAnsi="Arial" w:cs="Arial"/>
          <w:b/>
          <w:sz w:val="24"/>
          <w:szCs w:val="24"/>
        </w:rPr>
        <w:t xml:space="preserve">o wadze </w:t>
      </w:r>
      <w:r>
        <w:rPr>
          <w:rFonts w:ascii="Arial" w:hAnsi="Arial" w:cs="Arial"/>
          <w:b/>
          <w:sz w:val="24"/>
          <w:szCs w:val="24"/>
        </w:rPr>
        <w:t>60</w:t>
      </w:r>
      <w:r w:rsidRPr="00BB1136">
        <w:rPr>
          <w:rFonts w:ascii="Arial" w:hAnsi="Arial" w:cs="Arial"/>
          <w:b/>
          <w:sz w:val="24"/>
          <w:szCs w:val="24"/>
        </w:rPr>
        <w:t>%.</w:t>
      </w:r>
    </w:p>
    <w:p w:rsidR="001A777B" w:rsidRPr="00BD6AD6" w:rsidRDefault="001A777B" w:rsidP="001A777B">
      <w:pPr>
        <w:pStyle w:val="Akapitzlist"/>
        <w:spacing w:line="276" w:lineRule="auto"/>
        <w:ind w:left="1276"/>
        <w:jc w:val="both"/>
        <w:rPr>
          <w:rFonts w:ascii="Arial" w:hAnsi="Arial" w:cs="Arial"/>
          <w:sz w:val="24"/>
          <w:szCs w:val="24"/>
        </w:rPr>
      </w:pPr>
      <w:r w:rsidRPr="00BD6AD6">
        <w:rPr>
          <w:rFonts w:ascii="Arial" w:hAnsi="Arial" w:cs="Arial"/>
          <w:sz w:val="24"/>
          <w:szCs w:val="24"/>
        </w:rPr>
        <w:t>Maksymalna ilość punktów, jaką można uzyskać w kryterium „</w:t>
      </w:r>
      <w:proofErr w:type="spellStart"/>
      <w:r w:rsidRPr="00BD6AD6">
        <w:rPr>
          <w:rFonts w:ascii="Arial" w:hAnsi="Arial" w:cs="Arial"/>
          <w:sz w:val="24"/>
          <w:szCs w:val="24"/>
        </w:rPr>
        <w:t>cena”wynosi</w:t>
      </w:r>
      <w:proofErr w:type="spellEnd"/>
      <w:r w:rsidRPr="00BD6AD6">
        <w:rPr>
          <w:rFonts w:ascii="Arial" w:hAnsi="Arial" w:cs="Arial"/>
          <w:sz w:val="24"/>
          <w:szCs w:val="24"/>
        </w:rPr>
        <w:t xml:space="preserve"> 60</w:t>
      </w:r>
      <w:r>
        <w:rPr>
          <w:rFonts w:ascii="Arial" w:hAnsi="Arial" w:cs="Arial"/>
          <w:sz w:val="24"/>
          <w:szCs w:val="24"/>
        </w:rPr>
        <w:t xml:space="preserve"> pkt.</w:t>
      </w:r>
    </w:p>
    <w:p w:rsidR="001A777B" w:rsidRPr="00BB1136" w:rsidRDefault="001A777B" w:rsidP="001A777B">
      <w:pPr>
        <w:pStyle w:val="Akapitzlist"/>
        <w:spacing w:line="276" w:lineRule="auto"/>
        <w:ind w:left="1276"/>
        <w:jc w:val="both"/>
        <w:rPr>
          <w:rFonts w:ascii="Arial" w:hAnsi="Arial" w:cs="Arial"/>
          <w:sz w:val="24"/>
          <w:szCs w:val="24"/>
        </w:rPr>
      </w:pPr>
      <w:r w:rsidRPr="00BB1136">
        <w:rPr>
          <w:rFonts w:ascii="Arial" w:hAnsi="Arial" w:cs="Arial"/>
          <w:sz w:val="24"/>
          <w:szCs w:val="24"/>
        </w:rPr>
        <w:t>Punkty przyznawane za kryterium „cena” będą liczone wg następującego wzoru:</w:t>
      </w:r>
    </w:p>
    <w:p w:rsidR="001A777B" w:rsidRPr="00BB1136" w:rsidRDefault="001A777B" w:rsidP="001A777B">
      <w:pPr>
        <w:spacing w:line="276" w:lineRule="auto"/>
        <w:ind w:left="993" w:firstLine="698"/>
        <w:jc w:val="both"/>
        <w:rPr>
          <w:rFonts w:ascii="Arial" w:hAnsi="Arial" w:cs="Arial"/>
          <w:b/>
          <w:i/>
          <w:sz w:val="24"/>
          <w:szCs w:val="24"/>
        </w:rPr>
      </w:pPr>
      <w:r w:rsidRPr="00BB1136">
        <w:rPr>
          <w:rFonts w:ascii="Arial" w:hAnsi="Arial" w:cs="Arial"/>
          <w:b/>
          <w:i/>
          <w:sz w:val="24"/>
          <w:szCs w:val="24"/>
        </w:rPr>
        <w:t xml:space="preserve">C = ( C </w:t>
      </w:r>
      <w:proofErr w:type="gramStart"/>
      <w:r w:rsidRPr="00BB1136">
        <w:rPr>
          <w:rFonts w:ascii="Arial" w:hAnsi="Arial" w:cs="Arial"/>
          <w:b/>
          <w:i/>
          <w:sz w:val="24"/>
          <w:szCs w:val="24"/>
        </w:rPr>
        <w:t xml:space="preserve">min : </w:t>
      </w:r>
      <w:proofErr w:type="gramEnd"/>
      <w:r w:rsidRPr="00BB1136">
        <w:rPr>
          <w:rFonts w:ascii="Arial" w:hAnsi="Arial" w:cs="Arial"/>
          <w:b/>
          <w:i/>
          <w:sz w:val="24"/>
          <w:szCs w:val="24"/>
        </w:rPr>
        <w:t xml:space="preserve">Co ) x </w:t>
      </w:r>
      <w:r>
        <w:rPr>
          <w:rFonts w:ascii="Arial" w:hAnsi="Arial" w:cs="Arial"/>
          <w:b/>
          <w:i/>
          <w:sz w:val="24"/>
          <w:szCs w:val="24"/>
        </w:rPr>
        <w:t>60</w:t>
      </w:r>
    </w:p>
    <w:p w:rsidR="001A777B" w:rsidRPr="00BB1136" w:rsidRDefault="001A777B" w:rsidP="001A777B">
      <w:pPr>
        <w:spacing w:line="276" w:lineRule="auto"/>
        <w:ind w:left="1276"/>
        <w:jc w:val="both"/>
        <w:rPr>
          <w:rFonts w:ascii="Arial" w:hAnsi="Arial" w:cs="Arial"/>
          <w:sz w:val="24"/>
          <w:szCs w:val="24"/>
        </w:rPr>
      </w:pPr>
      <w:proofErr w:type="gramStart"/>
      <w:r w:rsidRPr="00BB1136">
        <w:rPr>
          <w:rFonts w:ascii="Arial" w:hAnsi="Arial" w:cs="Arial"/>
          <w:i/>
          <w:sz w:val="24"/>
          <w:szCs w:val="24"/>
        </w:rPr>
        <w:t>gdzie</w:t>
      </w:r>
      <w:proofErr w:type="gramEnd"/>
      <w:r w:rsidRPr="00BB1136">
        <w:rPr>
          <w:rFonts w:ascii="Arial" w:hAnsi="Arial" w:cs="Arial"/>
          <w:i/>
          <w:sz w:val="24"/>
          <w:szCs w:val="24"/>
        </w:rPr>
        <w:t>: C – ilość punktów przyznana danej ofercie, C min – minimalna cena zaoferowana w postępowaniu, Co – cena podana przez wykonawcę w ofercie</w:t>
      </w:r>
      <w:r w:rsidRPr="00BB1136">
        <w:rPr>
          <w:rFonts w:ascii="Arial" w:hAnsi="Arial" w:cs="Arial"/>
          <w:sz w:val="24"/>
          <w:szCs w:val="24"/>
        </w:rPr>
        <w:t>.</w:t>
      </w:r>
    </w:p>
    <w:p w:rsidR="001A777B" w:rsidRPr="00BB1136" w:rsidRDefault="001A777B" w:rsidP="001A777B">
      <w:pPr>
        <w:spacing w:line="276" w:lineRule="auto"/>
        <w:ind w:left="1134"/>
        <w:jc w:val="both"/>
        <w:rPr>
          <w:rFonts w:ascii="Arial" w:hAnsi="Arial" w:cs="Arial"/>
          <w:sz w:val="24"/>
          <w:szCs w:val="24"/>
        </w:rPr>
      </w:pPr>
    </w:p>
    <w:p w:rsidR="001A777B" w:rsidRDefault="001A777B" w:rsidP="0086245F">
      <w:pPr>
        <w:pStyle w:val="Akapitzlist"/>
        <w:numPr>
          <w:ilvl w:val="1"/>
          <w:numId w:val="21"/>
        </w:numPr>
        <w:tabs>
          <w:tab w:val="clear" w:pos="1440"/>
        </w:tabs>
        <w:spacing w:line="276" w:lineRule="auto"/>
        <w:ind w:left="1276" w:hanging="426"/>
        <w:jc w:val="both"/>
        <w:rPr>
          <w:rFonts w:ascii="Arial" w:hAnsi="Arial" w:cs="Arial"/>
          <w:sz w:val="24"/>
          <w:szCs w:val="24"/>
        </w:rPr>
      </w:pPr>
      <w:r>
        <w:rPr>
          <w:rFonts w:ascii="Arial" w:hAnsi="Arial" w:cs="Arial"/>
          <w:b/>
          <w:sz w:val="24"/>
          <w:szCs w:val="24"/>
        </w:rPr>
        <w:t xml:space="preserve">Wycena prac dodatkowych(PD), o których mowa </w:t>
      </w:r>
      <w:r w:rsidRPr="00311604">
        <w:rPr>
          <w:rFonts w:ascii="Arial" w:hAnsi="Arial" w:cs="Arial"/>
          <w:b/>
          <w:sz w:val="24"/>
          <w:szCs w:val="24"/>
        </w:rPr>
        <w:t xml:space="preserve">w pkt. </w:t>
      </w:r>
      <w:proofErr w:type="gramStart"/>
      <w:r w:rsidRPr="00311604">
        <w:rPr>
          <w:rFonts w:ascii="Arial" w:hAnsi="Arial" w:cs="Arial"/>
          <w:b/>
          <w:sz w:val="24"/>
          <w:szCs w:val="24"/>
        </w:rPr>
        <w:t>II  5) WET</w:t>
      </w:r>
      <w:proofErr w:type="gramEnd"/>
      <w:r>
        <w:rPr>
          <w:rFonts w:ascii="Arial" w:hAnsi="Arial" w:cs="Arial"/>
          <w:b/>
          <w:sz w:val="24"/>
          <w:szCs w:val="24"/>
        </w:rPr>
        <w:t>,</w:t>
      </w:r>
      <w:r w:rsidRPr="00BB1136">
        <w:rPr>
          <w:rFonts w:ascii="Arial" w:hAnsi="Arial" w:cs="Arial"/>
          <w:b/>
          <w:sz w:val="24"/>
          <w:szCs w:val="24"/>
        </w:rPr>
        <w:t xml:space="preserve"> o wadze </w:t>
      </w:r>
      <w:r>
        <w:rPr>
          <w:rFonts w:ascii="Arial" w:hAnsi="Arial" w:cs="Arial"/>
          <w:b/>
          <w:sz w:val="24"/>
          <w:szCs w:val="24"/>
        </w:rPr>
        <w:t>3</w:t>
      </w:r>
      <w:r w:rsidRPr="00BB1136">
        <w:rPr>
          <w:rFonts w:ascii="Arial" w:hAnsi="Arial" w:cs="Arial"/>
          <w:b/>
          <w:sz w:val="24"/>
          <w:szCs w:val="24"/>
        </w:rPr>
        <w:t>0%</w:t>
      </w:r>
      <w:r w:rsidRPr="00311604">
        <w:rPr>
          <w:rFonts w:ascii="Arial" w:hAnsi="Arial" w:cs="Arial"/>
          <w:b/>
          <w:sz w:val="24"/>
          <w:szCs w:val="24"/>
        </w:rPr>
        <w:t>.</w:t>
      </w:r>
    </w:p>
    <w:p w:rsidR="001A777B" w:rsidRDefault="001A777B" w:rsidP="001A777B">
      <w:pPr>
        <w:pStyle w:val="Akapitzlist"/>
        <w:spacing w:line="276" w:lineRule="auto"/>
        <w:ind w:left="1276"/>
        <w:jc w:val="both"/>
        <w:rPr>
          <w:rFonts w:ascii="Arial" w:hAnsi="Arial" w:cs="Arial"/>
          <w:sz w:val="24"/>
          <w:szCs w:val="24"/>
        </w:rPr>
      </w:pPr>
      <w:r>
        <w:rPr>
          <w:rFonts w:ascii="Arial" w:hAnsi="Arial" w:cs="Arial"/>
          <w:sz w:val="24"/>
          <w:szCs w:val="24"/>
        </w:rPr>
        <w:t xml:space="preserve">Maksymalna ilość punktów, jaką można uzyskać w kryterium </w:t>
      </w:r>
      <w:r w:rsidRPr="00BD6AD6">
        <w:rPr>
          <w:rFonts w:ascii="Arial" w:hAnsi="Arial" w:cs="Arial"/>
          <w:b/>
          <w:sz w:val="24"/>
          <w:szCs w:val="24"/>
        </w:rPr>
        <w:t>PD</w:t>
      </w:r>
      <w:r>
        <w:rPr>
          <w:rFonts w:ascii="Arial" w:hAnsi="Arial" w:cs="Arial"/>
          <w:sz w:val="24"/>
          <w:szCs w:val="24"/>
        </w:rPr>
        <w:t xml:space="preserve"> wynosi 30 pkt.</w:t>
      </w:r>
    </w:p>
    <w:p w:rsidR="001A777B" w:rsidRDefault="001A777B" w:rsidP="001A777B">
      <w:pPr>
        <w:pStyle w:val="Akapitzlist"/>
        <w:spacing w:line="276" w:lineRule="auto"/>
        <w:ind w:left="1276"/>
        <w:jc w:val="both"/>
        <w:rPr>
          <w:rFonts w:ascii="Arial" w:hAnsi="Arial" w:cs="Arial"/>
          <w:sz w:val="24"/>
          <w:szCs w:val="24"/>
        </w:rPr>
      </w:pPr>
      <w:r w:rsidRPr="00BB1136">
        <w:rPr>
          <w:rFonts w:ascii="Arial" w:hAnsi="Arial" w:cs="Arial"/>
          <w:sz w:val="24"/>
          <w:szCs w:val="24"/>
        </w:rPr>
        <w:t>Pu</w:t>
      </w:r>
      <w:r>
        <w:rPr>
          <w:rFonts w:ascii="Arial" w:hAnsi="Arial" w:cs="Arial"/>
          <w:sz w:val="24"/>
          <w:szCs w:val="24"/>
        </w:rPr>
        <w:t xml:space="preserve">nkty przyznawane za kryterium </w:t>
      </w:r>
      <w:r w:rsidRPr="00381347">
        <w:rPr>
          <w:rFonts w:ascii="Arial" w:hAnsi="Arial" w:cs="Arial"/>
          <w:b/>
          <w:sz w:val="24"/>
          <w:szCs w:val="24"/>
        </w:rPr>
        <w:t>PD</w:t>
      </w:r>
      <w:r w:rsidR="00AB37FA">
        <w:rPr>
          <w:rFonts w:ascii="Arial" w:hAnsi="Arial" w:cs="Arial"/>
          <w:b/>
          <w:sz w:val="24"/>
          <w:szCs w:val="24"/>
        </w:rPr>
        <w:t xml:space="preserve"> </w:t>
      </w:r>
      <w:r w:rsidRPr="00BB1136">
        <w:rPr>
          <w:rFonts w:ascii="Arial" w:hAnsi="Arial" w:cs="Arial"/>
          <w:sz w:val="24"/>
          <w:szCs w:val="24"/>
        </w:rPr>
        <w:t>będą liczone wg</w:t>
      </w:r>
      <w:r>
        <w:rPr>
          <w:rFonts w:ascii="Arial" w:hAnsi="Arial" w:cs="Arial"/>
          <w:sz w:val="24"/>
          <w:szCs w:val="24"/>
        </w:rPr>
        <w:t>.</w:t>
      </w:r>
      <w:r w:rsidRPr="00BB1136">
        <w:rPr>
          <w:rFonts w:ascii="Arial" w:hAnsi="Arial" w:cs="Arial"/>
          <w:sz w:val="24"/>
          <w:szCs w:val="24"/>
        </w:rPr>
        <w:t xml:space="preserve"> następującego </w:t>
      </w:r>
      <w:proofErr w:type="spellStart"/>
      <w:r>
        <w:rPr>
          <w:rFonts w:ascii="Arial" w:hAnsi="Arial" w:cs="Arial"/>
          <w:sz w:val="24"/>
          <w:szCs w:val="24"/>
        </w:rPr>
        <w:t>podkryterium</w:t>
      </w:r>
      <w:proofErr w:type="spellEnd"/>
      <w:r>
        <w:rPr>
          <w:rFonts w:ascii="Arial" w:hAnsi="Arial" w:cs="Arial"/>
          <w:sz w:val="24"/>
          <w:szCs w:val="24"/>
        </w:rPr>
        <w:t>:</w:t>
      </w:r>
    </w:p>
    <w:p w:rsidR="001A777B" w:rsidRDefault="001A777B" w:rsidP="0086245F">
      <w:pPr>
        <w:pStyle w:val="Akapitzlist"/>
        <w:numPr>
          <w:ilvl w:val="4"/>
          <w:numId w:val="40"/>
        </w:numPr>
        <w:spacing w:line="276" w:lineRule="auto"/>
        <w:ind w:left="1701"/>
        <w:jc w:val="both"/>
        <w:rPr>
          <w:rFonts w:ascii="Arial" w:hAnsi="Arial" w:cs="Arial"/>
          <w:b/>
          <w:sz w:val="24"/>
          <w:szCs w:val="24"/>
        </w:rPr>
      </w:pPr>
      <w:proofErr w:type="gramStart"/>
      <w:r>
        <w:rPr>
          <w:rFonts w:ascii="Arial" w:hAnsi="Arial" w:cs="Arial"/>
          <w:b/>
          <w:sz w:val="24"/>
          <w:szCs w:val="24"/>
        </w:rPr>
        <w:t>a</w:t>
      </w:r>
      <w:proofErr w:type="gramEnd"/>
      <w:r>
        <w:rPr>
          <w:rFonts w:ascii="Arial" w:hAnsi="Arial" w:cs="Arial"/>
          <w:b/>
          <w:sz w:val="24"/>
          <w:szCs w:val="24"/>
        </w:rPr>
        <w:t xml:space="preserve"> – silnik – naprawa wynikowa – 5 pkt</w:t>
      </w:r>
    </w:p>
    <w:p w:rsidR="001A777B" w:rsidRDefault="001A777B" w:rsidP="0086245F">
      <w:pPr>
        <w:pStyle w:val="Akapitzlist"/>
        <w:numPr>
          <w:ilvl w:val="4"/>
          <w:numId w:val="40"/>
        </w:numPr>
        <w:spacing w:line="276" w:lineRule="auto"/>
        <w:ind w:left="1701"/>
        <w:jc w:val="both"/>
        <w:rPr>
          <w:rFonts w:ascii="Arial" w:hAnsi="Arial" w:cs="Arial"/>
          <w:b/>
          <w:sz w:val="24"/>
          <w:szCs w:val="24"/>
        </w:rPr>
      </w:pPr>
      <w:proofErr w:type="gramStart"/>
      <w:r>
        <w:rPr>
          <w:rFonts w:ascii="Arial" w:hAnsi="Arial" w:cs="Arial"/>
          <w:b/>
          <w:sz w:val="24"/>
          <w:szCs w:val="24"/>
        </w:rPr>
        <w:t>b</w:t>
      </w:r>
      <w:proofErr w:type="gramEnd"/>
      <w:r>
        <w:rPr>
          <w:rFonts w:ascii="Arial" w:hAnsi="Arial" w:cs="Arial"/>
          <w:b/>
          <w:sz w:val="24"/>
          <w:szCs w:val="24"/>
        </w:rPr>
        <w:t xml:space="preserve"> – silnik – wymiana na nowe – 5 pkt</w:t>
      </w:r>
    </w:p>
    <w:p w:rsidR="001A777B" w:rsidRDefault="001A777B" w:rsidP="0086245F">
      <w:pPr>
        <w:pStyle w:val="Akapitzlist"/>
        <w:numPr>
          <w:ilvl w:val="4"/>
          <w:numId w:val="40"/>
        </w:numPr>
        <w:spacing w:line="276" w:lineRule="auto"/>
        <w:ind w:left="1701"/>
        <w:jc w:val="both"/>
        <w:rPr>
          <w:rFonts w:ascii="Arial" w:hAnsi="Arial" w:cs="Arial"/>
          <w:b/>
          <w:sz w:val="24"/>
          <w:szCs w:val="24"/>
        </w:rPr>
      </w:pPr>
      <w:proofErr w:type="gramStart"/>
      <w:r>
        <w:rPr>
          <w:rFonts w:ascii="Arial" w:hAnsi="Arial" w:cs="Arial"/>
          <w:b/>
          <w:sz w:val="24"/>
          <w:szCs w:val="24"/>
        </w:rPr>
        <w:t>c</w:t>
      </w:r>
      <w:proofErr w:type="gramEnd"/>
      <w:r>
        <w:rPr>
          <w:rFonts w:ascii="Arial" w:hAnsi="Arial" w:cs="Arial"/>
          <w:b/>
          <w:sz w:val="24"/>
          <w:szCs w:val="24"/>
        </w:rPr>
        <w:t xml:space="preserve"> – skrzynia biegów – naprawa wynikowa – 5 pkt</w:t>
      </w:r>
    </w:p>
    <w:p w:rsidR="001A777B" w:rsidRDefault="001A777B" w:rsidP="0086245F">
      <w:pPr>
        <w:pStyle w:val="Akapitzlist"/>
        <w:numPr>
          <w:ilvl w:val="4"/>
          <w:numId w:val="40"/>
        </w:numPr>
        <w:spacing w:line="276" w:lineRule="auto"/>
        <w:ind w:left="1701"/>
        <w:jc w:val="both"/>
        <w:rPr>
          <w:rFonts w:ascii="Arial" w:hAnsi="Arial" w:cs="Arial"/>
          <w:b/>
          <w:sz w:val="24"/>
          <w:szCs w:val="24"/>
        </w:rPr>
      </w:pPr>
      <w:proofErr w:type="gramStart"/>
      <w:r>
        <w:rPr>
          <w:rFonts w:ascii="Arial" w:hAnsi="Arial" w:cs="Arial"/>
          <w:b/>
          <w:sz w:val="24"/>
          <w:szCs w:val="24"/>
        </w:rPr>
        <w:t>d</w:t>
      </w:r>
      <w:proofErr w:type="gramEnd"/>
      <w:r>
        <w:rPr>
          <w:rFonts w:ascii="Arial" w:hAnsi="Arial" w:cs="Arial"/>
          <w:b/>
          <w:sz w:val="24"/>
          <w:szCs w:val="24"/>
        </w:rPr>
        <w:t xml:space="preserve"> – skrzynia biegów – wymiana na nowe – 5 pkt</w:t>
      </w:r>
    </w:p>
    <w:p w:rsidR="001A777B" w:rsidRDefault="001A777B" w:rsidP="0086245F">
      <w:pPr>
        <w:pStyle w:val="Akapitzlist"/>
        <w:numPr>
          <w:ilvl w:val="4"/>
          <w:numId w:val="40"/>
        </w:numPr>
        <w:spacing w:line="276" w:lineRule="auto"/>
        <w:ind w:left="1701"/>
        <w:jc w:val="both"/>
        <w:rPr>
          <w:rFonts w:ascii="Arial" w:hAnsi="Arial" w:cs="Arial"/>
          <w:b/>
          <w:sz w:val="24"/>
          <w:szCs w:val="24"/>
        </w:rPr>
      </w:pPr>
      <w:proofErr w:type="gramStart"/>
      <w:r>
        <w:rPr>
          <w:rFonts w:ascii="Arial" w:hAnsi="Arial" w:cs="Arial"/>
          <w:b/>
          <w:sz w:val="24"/>
          <w:szCs w:val="24"/>
        </w:rPr>
        <w:t>e</w:t>
      </w:r>
      <w:proofErr w:type="gramEnd"/>
      <w:r>
        <w:rPr>
          <w:rFonts w:ascii="Arial" w:hAnsi="Arial" w:cs="Arial"/>
          <w:b/>
          <w:sz w:val="24"/>
          <w:szCs w:val="24"/>
        </w:rPr>
        <w:t xml:space="preserve"> – sprzęgło główne – naprawa wynikowa – 5 pkt</w:t>
      </w:r>
    </w:p>
    <w:p w:rsidR="001A777B" w:rsidRPr="00BB1136" w:rsidRDefault="001A777B" w:rsidP="0086245F">
      <w:pPr>
        <w:pStyle w:val="Akapitzlist"/>
        <w:numPr>
          <w:ilvl w:val="4"/>
          <w:numId w:val="40"/>
        </w:numPr>
        <w:spacing w:line="276" w:lineRule="auto"/>
        <w:ind w:left="1701"/>
        <w:jc w:val="both"/>
        <w:rPr>
          <w:rFonts w:ascii="Arial" w:hAnsi="Arial" w:cs="Arial"/>
          <w:sz w:val="24"/>
          <w:szCs w:val="24"/>
        </w:rPr>
      </w:pPr>
      <w:proofErr w:type="gramStart"/>
      <w:r>
        <w:rPr>
          <w:rFonts w:ascii="Arial" w:hAnsi="Arial" w:cs="Arial"/>
          <w:b/>
          <w:sz w:val="24"/>
          <w:szCs w:val="24"/>
        </w:rPr>
        <w:t>f</w:t>
      </w:r>
      <w:proofErr w:type="gramEnd"/>
      <w:r>
        <w:rPr>
          <w:rFonts w:ascii="Arial" w:hAnsi="Arial" w:cs="Arial"/>
          <w:b/>
          <w:sz w:val="24"/>
          <w:szCs w:val="24"/>
        </w:rPr>
        <w:t xml:space="preserve"> – sprzęgło główne – wymiana na nowe – 5 pkt</w:t>
      </w:r>
    </w:p>
    <w:p w:rsidR="001A777B" w:rsidRDefault="001A777B" w:rsidP="001A777B">
      <w:pPr>
        <w:pStyle w:val="Akapitzlist"/>
        <w:spacing w:line="276" w:lineRule="auto"/>
        <w:ind w:left="1560"/>
        <w:jc w:val="both"/>
        <w:rPr>
          <w:rFonts w:ascii="Arial" w:hAnsi="Arial" w:cs="Arial"/>
          <w:b/>
          <w:sz w:val="24"/>
          <w:szCs w:val="24"/>
        </w:rPr>
      </w:pPr>
    </w:p>
    <w:p w:rsidR="001A777B" w:rsidRDefault="001A777B" w:rsidP="001A777B">
      <w:pPr>
        <w:pStyle w:val="Akapitzlist"/>
        <w:spacing w:line="276" w:lineRule="auto"/>
        <w:ind w:left="1276"/>
        <w:jc w:val="both"/>
        <w:rPr>
          <w:rFonts w:ascii="Arial" w:hAnsi="Arial" w:cs="Arial"/>
          <w:sz w:val="24"/>
          <w:szCs w:val="24"/>
        </w:rPr>
      </w:pPr>
      <w:r>
        <w:rPr>
          <w:rFonts w:ascii="Arial" w:hAnsi="Arial" w:cs="Arial"/>
          <w:sz w:val="24"/>
          <w:szCs w:val="24"/>
        </w:rPr>
        <w:t xml:space="preserve">Punkty za poszczególne </w:t>
      </w:r>
      <w:proofErr w:type="spellStart"/>
      <w:r>
        <w:rPr>
          <w:rFonts w:ascii="Arial" w:hAnsi="Arial" w:cs="Arial"/>
          <w:sz w:val="24"/>
          <w:szCs w:val="24"/>
        </w:rPr>
        <w:t>podkryteria</w:t>
      </w:r>
      <w:proofErr w:type="spellEnd"/>
      <w:r>
        <w:rPr>
          <w:rFonts w:ascii="Arial" w:hAnsi="Arial" w:cs="Arial"/>
          <w:sz w:val="24"/>
          <w:szCs w:val="24"/>
        </w:rPr>
        <w:t xml:space="preserve"> przyznawane będą</w:t>
      </w:r>
      <w:r w:rsidRPr="00BB1136">
        <w:rPr>
          <w:rFonts w:ascii="Arial" w:hAnsi="Arial" w:cs="Arial"/>
          <w:sz w:val="24"/>
          <w:szCs w:val="24"/>
        </w:rPr>
        <w:t xml:space="preserve"> wg</w:t>
      </w:r>
      <w:r>
        <w:rPr>
          <w:rFonts w:ascii="Arial" w:hAnsi="Arial" w:cs="Arial"/>
          <w:sz w:val="24"/>
          <w:szCs w:val="24"/>
        </w:rPr>
        <w:t>.</w:t>
      </w:r>
      <w:r w:rsidRPr="00BB1136">
        <w:rPr>
          <w:rFonts w:ascii="Arial" w:hAnsi="Arial" w:cs="Arial"/>
          <w:sz w:val="24"/>
          <w:szCs w:val="24"/>
        </w:rPr>
        <w:t xml:space="preserve"> następując</w:t>
      </w:r>
      <w:r>
        <w:rPr>
          <w:rFonts w:ascii="Arial" w:hAnsi="Arial" w:cs="Arial"/>
          <w:sz w:val="24"/>
          <w:szCs w:val="24"/>
        </w:rPr>
        <w:t>ych</w:t>
      </w:r>
      <w:r w:rsidRPr="00BB1136">
        <w:rPr>
          <w:rFonts w:ascii="Arial" w:hAnsi="Arial" w:cs="Arial"/>
          <w:sz w:val="24"/>
          <w:szCs w:val="24"/>
        </w:rPr>
        <w:t xml:space="preserve"> wzor</w:t>
      </w:r>
      <w:r>
        <w:rPr>
          <w:rFonts w:ascii="Arial" w:hAnsi="Arial" w:cs="Arial"/>
          <w:sz w:val="24"/>
          <w:szCs w:val="24"/>
        </w:rPr>
        <w:t>ów</w:t>
      </w:r>
      <w:r w:rsidRPr="00BB1136">
        <w:rPr>
          <w:rFonts w:ascii="Arial" w:hAnsi="Arial" w:cs="Arial"/>
          <w:sz w:val="24"/>
          <w:szCs w:val="24"/>
        </w:rPr>
        <w:t>:</w:t>
      </w:r>
    </w:p>
    <w:p w:rsidR="001A777B" w:rsidRDefault="001A777B" w:rsidP="001A777B">
      <w:pPr>
        <w:spacing w:line="276" w:lineRule="auto"/>
        <w:ind w:left="993" w:firstLine="698"/>
        <w:jc w:val="both"/>
        <w:rPr>
          <w:rFonts w:ascii="Arial" w:hAnsi="Arial" w:cs="Arial"/>
          <w:b/>
          <w:i/>
          <w:sz w:val="24"/>
          <w:szCs w:val="24"/>
        </w:rPr>
      </w:pPr>
      <w:r>
        <w:rPr>
          <w:rFonts w:ascii="Arial" w:hAnsi="Arial" w:cs="Arial"/>
          <w:b/>
          <w:i/>
          <w:sz w:val="24"/>
          <w:szCs w:val="24"/>
        </w:rPr>
        <w:t>a</w:t>
      </w:r>
      <w:r w:rsidRPr="00BB1136">
        <w:rPr>
          <w:rFonts w:ascii="Arial" w:hAnsi="Arial" w:cs="Arial"/>
          <w:b/>
          <w:i/>
          <w:sz w:val="24"/>
          <w:szCs w:val="24"/>
        </w:rPr>
        <w:t xml:space="preserve"> = ( </w:t>
      </w:r>
      <w:proofErr w:type="gramStart"/>
      <w:r>
        <w:rPr>
          <w:rFonts w:ascii="Arial" w:hAnsi="Arial" w:cs="Arial"/>
          <w:b/>
          <w:i/>
          <w:sz w:val="24"/>
          <w:szCs w:val="24"/>
        </w:rPr>
        <w:t>a</w:t>
      </w:r>
      <w:r w:rsidRPr="00BB1136">
        <w:rPr>
          <w:rFonts w:ascii="Arial" w:hAnsi="Arial" w:cs="Arial"/>
          <w:b/>
          <w:i/>
          <w:sz w:val="24"/>
          <w:szCs w:val="24"/>
        </w:rPr>
        <w:t xml:space="preserve">min : </w:t>
      </w:r>
      <w:proofErr w:type="spellStart"/>
      <w:proofErr w:type="gramEnd"/>
      <w:r>
        <w:rPr>
          <w:rFonts w:ascii="Arial" w:hAnsi="Arial" w:cs="Arial"/>
          <w:b/>
          <w:i/>
          <w:sz w:val="24"/>
          <w:szCs w:val="24"/>
        </w:rPr>
        <w:t>a</w:t>
      </w:r>
      <w:r w:rsidRPr="00BB1136">
        <w:rPr>
          <w:rFonts w:ascii="Arial" w:hAnsi="Arial" w:cs="Arial"/>
          <w:b/>
          <w:i/>
          <w:sz w:val="24"/>
          <w:szCs w:val="24"/>
        </w:rPr>
        <w:t>o</w:t>
      </w:r>
      <w:proofErr w:type="spellEnd"/>
      <w:r w:rsidRPr="00BB1136">
        <w:rPr>
          <w:rFonts w:ascii="Arial" w:hAnsi="Arial" w:cs="Arial"/>
          <w:b/>
          <w:i/>
          <w:sz w:val="24"/>
          <w:szCs w:val="24"/>
        </w:rPr>
        <w:t xml:space="preserve"> ) x </w:t>
      </w:r>
      <w:r>
        <w:rPr>
          <w:rFonts w:ascii="Arial" w:hAnsi="Arial" w:cs="Arial"/>
          <w:b/>
          <w:i/>
          <w:sz w:val="24"/>
          <w:szCs w:val="24"/>
        </w:rPr>
        <w:t>5</w:t>
      </w:r>
    </w:p>
    <w:p w:rsidR="001A777B" w:rsidRPr="00BB1136" w:rsidRDefault="001A777B" w:rsidP="001A777B">
      <w:pPr>
        <w:spacing w:line="276" w:lineRule="auto"/>
        <w:ind w:left="993" w:firstLine="698"/>
        <w:jc w:val="both"/>
        <w:rPr>
          <w:rFonts w:ascii="Arial" w:hAnsi="Arial" w:cs="Arial"/>
          <w:b/>
          <w:i/>
          <w:sz w:val="24"/>
          <w:szCs w:val="24"/>
        </w:rPr>
      </w:pPr>
      <w:r>
        <w:rPr>
          <w:rFonts w:ascii="Arial" w:hAnsi="Arial" w:cs="Arial"/>
          <w:b/>
          <w:i/>
          <w:sz w:val="24"/>
          <w:szCs w:val="24"/>
        </w:rPr>
        <w:t>b</w:t>
      </w:r>
      <w:r w:rsidRPr="00BB1136">
        <w:rPr>
          <w:rFonts w:ascii="Arial" w:hAnsi="Arial" w:cs="Arial"/>
          <w:b/>
          <w:i/>
          <w:sz w:val="24"/>
          <w:szCs w:val="24"/>
        </w:rPr>
        <w:t xml:space="preserve"> = ( </w:t>
      </w:r>
      <w:proofErr w:type="spellStart"/>
      <w:proofErr w:type="gramStart"/>
      <w:r>
        <w:rPr>
          <w:rFonts w:ascii="Arial" w:hAnsi="Arial" w:cs="Arial"/>
          <w:b/>
          <w:i/>
          <w:sz w:val="24"/>
          <w:szCs w:val="24"/>
        </w:rPr>
        <w:t>b</w:t>
      </w:r>
      <w:r w:rsidRPr="00BB1136">
        <w:rPr>
          <w:rFonts w:ascii="Arial" w:hAnsi="Arial" w:cs="Arial"/>
          <w:b/>
          <w:i/>
          <w:sz w:val="24"/>
          <w:szCs w:val="24"/>
        </w:rPr>
        <w:t>min</w:t>
      </w:r>
      <w:proofErr w:type="spellEnd"/>
      <w:r w:rsidRPr="00BB1136">
        <w:rPr>
          <w:rFonts w:ascii="Arial" w:hAnsi="Arial" w:cs="Arial"/>
          <w:b/>
          <w:i/>
          <w:sz w:val="24"/>
          <w:szCs w:val="24"/>
        </w:rPr>
        <w:t xml:space="preserve"> : </w:t>
      </w:r>
      <w:proofErr w:type="gramEnd"/>
      <w:r>
        <w:rPr>
          <w:rFonts w:ascii="Arial" w:hAnsi="Arial" w:cs="Arial"/>
          <w:b/>
          <w:i/>
          <w:sz w:val="24"/>
          <w:szCs w:val="24"/>
        </w:rPr>
        <w:t>b</w:t>
      </w:r>
      <w:r w:rsidRPr="00BB1136">
        <w:rPr>
          <w:rFonts w:ascii="Arial" w:hAnsi="Arial" w:cs="Arial"/>
          <w:b/>
          <w:i/>
          <w:sz w:val="24"/>
          <w:szCs w:val="24"/>
        </w:rPr>
        <w:t xml:space="preserve">o ) x </w:t>
      </w:r>
      <w:r>
        <w:rPr>
          <w:rFonts w:ascii="Arial" w:hAnsi="Arial" w:cs="Arial"/>
          <w:b/>
          <w:i/>
          <w:sz w:val="24"/>
          <w:szCs w:val="24"/>
        </w:rPr>
        <w:t>5</w:t>
      </w:r>
    </w:p>
    <w:p w:rsidR="001A777B" w:rsidRPr="00BB1136" w:rsidRDefault="001A777B" w:rsidP="001A777B">
      <w:pPr>
        <w:spacing w:line="276" w:lineRule="auto"/>
        <w:ind w:left="993" w:firstLine="698"/>
        <w:jc w:val="both"/>
        <w:rPr>
          <w:rFonts w:ascii="Arial" w:hAnsi="Arial" w:cs="Arial"/>
          <w:b/>
          <w:i/>
          <w:sz w:val="24"/>
          <w:szCs w:val="24"/>
        </w:rPr>
      </w:pPr>
      <w:r>
        <w:rPr>
          <w:rFonts w:ascii="Arial" w:hAnsi="Arial" w:cs="Arial"/>
          <w:b/>
          <w:i/>
          <w:sz w:val="24"/>
          <w:szCs w:val="24"/>
        </w:rPr>
        <w:t>c</w:t>
      </w:r>
      <w:r w:rsidRPr="00BB1136">
        <w:rPr>
          <w:rFonts w:ascii="Arial" w:hAnsi="Arial" w:cs="Arial"/>
          <w:b/>
          <w:i/>
          <w:sz w:val="24"/>
          <w:szCs w:val="24"/>
        </w:rPr>
        <w:t xml:space="preserve"> = ( </w:t>
      </w:r>
      <w:proofErr w:type="spellStart"/>
      <w:proofErr w:type="gramStart"/>
      <w:r>
        <w:rPr>
          <w:rFonts w:ascii="Arial" w:hAnsi="Arial" w:cs="Arial"/>
          <w:b/>
          <w:i/>
          <w:sz w:val="24"/>
          <w:szCs w:val="24"/>
        </w:rPr>
        <w:t>c</w:t>
      </w:r>
      <w:r w:rsidRPr="00BB1136">
        <w:rPr>
          <w:rFonts w:ascii="Arial" w:hAnsi="Arial" w:cs="Arial"/>
          <w:b/>
          <w:i/>
          <w:sz w:val="24"/>
          <w:szCs w:val="24"/>
        </w:rPr>
        <w:t>min</w:t>
      </w:r>
      <w:proofErr w:type="spellEnd"/>
      <w:r w:rsidRPr="00BB1136">
        <w:rPr>
          <w:rFonts w:ascii="Arial" w:hAnsi="Arial" w:cs="Arial"/>
          <w:b/>
          <w:i/>
          <w:sz w:val="24"/>
          <w:szCs w:val="24"/>
        </w:rPr>
        <w:t xml:space="preserve"> : </w:t>
      </w:r>
      <w:proofErr w:type="gramEnd"/>
      <w:r>
        <w:rPr>
          <w:rFonts w:ascii="Arial" w:hAnsi="Arial" w:cs="Arial"/>
          <w:b/>
          <w:i/>
          <w:sz w:val="24"/>
          <w:szCs w:val="24"/>
        </w:rPr>
        <w:t>c</w:t>
      </w:r>
      <w:r w:rsidRPr="00BB1136">
        <w:rPr>
          <w:rFonts w:ascii="Arial" w:hAnsi="Arial" w:cs="Arial"/>
          <w:b/>
          <w:i/>
          <w:sz w:val="24"/>
          <w:szCs w:val="24"/>
        </w:rPr>
        <w:t xml:space="preserve">o ) x </w:t>
      </w:r>
      <w:r>
        <w:rPr>
          <w:rFonts w:ascii="Arial" w:hAnsi="Arial" w:cs="Arial"/>
          <w:b/>
          <w:i/>
          <w:sz w:val="24"/>
          <w:szCs w:val="24"/>
        </w:rPr>
        <w:t>5</w:t>
      </w:r>
    </w:p>
    <w:p w:rsidR="001A777B" w:rsidRPr="00BB1136" w:rsidRDefault="001A777B" w:rsidP="001A777B">
      <w:pPr>
        <w:spacing w:line="276" w:lineRule="auto"/>
        <w:ind w:left="993" w:firstLine="698"/>
        <w:jc w:val="both"/>
        <w:rPr>
          <w:rFonts w:ascii="Arial" w:hAnsi="Arial" w:cs="Arial"/>
          <w:b/>
          <w:i/>
          <w:sz w:val="24"/>
          <w:szCs w:val="24"/>
        </w:rPr>
      </w:pPr>
      <w:r>
        <w:rPr>
          <w:rFonts w:ascii="Arial" w:hAnsi="Arial" w:cs="Arial"/>
          <w:b/>
          <w:i/>
          <w:sz w:val="24"/>
          <w:szCs w:val="24"/>
        </w:rPr>
        <w:t>d</w:t>
      </w:r>
      <w:r w:rsidRPr="00BB1136">
        <w:rPr>
          <w:rFonts w:ascii="Arial" w:hAnsi="Arial" w:cs="Arial"/>
          <w:b/>
          <w:i/>
          <w:sz w:val="24"/>
          <w:szCs w:val="24"/>
        </w:rPr>
        <w:t xml:space="preserve"> = ( </w:t>
      </w:r>
      <w:proofErr w:type="spellStart"/>
      <w:proofErr w:type="gramStart"/>
      <w:r>
        <w:rPr>
          <w:rFonts w:ascii="Arial" w:hAnsi="Arial" w:cs="Arial"/>
          <w:b/>
          <w:i/>
          <w:sz w:val="24"/>
          <w:szCs w:val="24"/>
        </w:rPr>
        <w:t>d</w:t>
      </w:r>
      <w:r w:rsidRPr="00BB1136">
        <w:rPr>
          <w:rFonts w:ascii="Arial" w:hAnsi="Arial" w:cs="Arial"/>
          <w:b/>
          <w:i/>
          <w:sz w:val="24"/>
          <w:szCs w:val="24"/>
        </w:rPr>
        <w:t>min</w:t>
      </w:r>
      <w:proofErr w:type="spellEnd"/>
      <w:r w:rsidRPr="00BB1136">
        <w:rPr>
          <w:rFonts w:ascii="Arial" w:hAnsi="Arial" w:cs="Arial"/>
          <w:b/>
          <w:i/>
          <w:sz w:val="24"/>
          <w:szCs w:val="24"/>
        </w:rPr>
        <w:t xml:space="preserve"> : </w:t>
      </w:r>
      <w:proofErr w:type="gramEnd"/>
      <w:r>
        <w:rPr>
          <w:rFonts w:ascii="Arial" w:hAnsi="Arial" w:cs="Arial"/>
          <w:b/>
          <w:i/>
          <w:sz w:val="24"/>
          <w:szCs w:val="24"/>
        </w:rPr>
        <w:t>d</w:t>
      </w:r>
      <w:r w:rsidRPr="00BB1136">
        <w:rPr>
          <w:rFonts w:ascii="Arial" w:hAnsi="Arial" w:cs="Arial"/>
          <w:b/>
          <w:i/>
          <w:sz w:val="24"/>
          <w:szCs w:val="24"/>
        </w:rPr>
        <w:t xml:space="preserve">o ) x </w:t>
      </w:r>
      <w:r>
        <w:rPr>
          <w:rFonts w:ascii="Arial" w:hAnsi="Arial" w:cs="Arial"/>
          <w:b/>
          <w:i/>
          <w:sz w:val="24"/>
          <w:szCs w:val="24"/>
        </w:rPr>
        <w:t>5</w:t>
      </w:r>
    </w:p>
    <w:p w:rsidR="001A777B" w:rsidRPr="005C229A" w:rsidRDefault="001A777B" w:rsidP="001A777B">
      <w:pPr>
        <w:spacing w:line="276" w:lineRule="auto"/>
        <w:ind w:left="993" w:firstLine="698"/>
        <w:jc w:val="both"/>
        <w:rPr>
          <w:rFonts w:ascii="Arial" w:hAnsi="Arial" w:cs="Arial"/>
          <w:b/>
          <w:i/>
          <w:sz w:val="24"/>
          <w:szCs w:val="24"/>
          <w:lang w:val="es-ES"/>
        </w:rPr>
      </w:pPr>
      <w:r w:rsidRPr="005C229A">
        <w:rPr>
          <w:rFonts w:ascii="Arial" w:hAnsi="Arial" w:cs="Arial"/>
          <w:b/>
          <w:i/>
          <w:sz w:val="24"/>
          <w:szCs w:val="24"/>
          <w:lang w:val="es-ES"/>
        </w:rPr>
        <w:t>e = ( e min : eo ) x 5</w:t>
      </w:r>
    </w:p>
    <w:p w:rsidR="001A777B" w:rsidRPr="005C229A" w:rsidRDefault="001A777B" w:rsidP="001A777B">
      <w:pPr>
        <w:spacing w:line="276" w:lineRule="auto"/>
        <w:ind w:left="993" w:firstLine="698"/>
        <w:jc w:val="both"/>
        <w:rPr>
          <w:rFonts w:ascii="Arial" w:hAnsi="Arial" w:cs="Arial"/>
          <w:b/>
          <w:i/>
          <w:sz w:val="24"/>
          <w:szCs w:val="24"/>
          <w:lang w:val="es-ES"/>
        </w:rPr>
      </w:pPr>
      <w:r w:rsidRPr="005C229A">
        <w:rPr>
          <w:rFonts w:ascii="Arial" w:hAnsi="Arial" w:cs="Arial"/>
          <w:b/>
          <w:i/>
          <w:sz w:val="24"/>
          <w:szCs w:val="24"/>
          <w:lang w:val="es-ES"/>
        </w:rPr>
        <w:t>f = ( f min : fo ) x 5</w:t>
      </w:r>
    </w:p>
    <w:p w:rsidR="001A777B" w:rsidRPr="00E708D2" w:rsidRDefault="001A777B" w:rsidP="001A777B">
      <w:pPr>
        <w:spacing w:line="276" w:lineRule="auto"/>
        <w:ind w:left="1276"/>
        <w:jc w:val="both"/>
        <w:rPr>
          <w:rFonts w:ascii="Arial" w:hAnsi="Arial" w:cs="Arial"/>
          <w:i/>
          <w:sz w:val="24"/>
          <w:szCs w:val="24"/>
        </w:rPr>
      </w:pPr>
      <w:proofErr w:type="gramStart"/>
      <w:r w:rsidRPr="00BB1136">
        <w:rPr>
          <w:rFonts w:ascii="Arial" w:hAnsi="Arial" w:cs="Arial"/>
          <w:i/>
          <w:sz w:val="24"/>
          <w:szCs w:val="24"/>
        </w:rPr>
        <w:t>gdzie</w:t>
      </w:r>
      <w:proofErr w:type="gramEnd"/>
      <w:r w:rsidRPr="00BB1136">
        <w:rPr>
          <w:rFonts w:ascii="Arial" w:hAnsi="Arial" w:cs="Arial"/>
          <w:i/>
          <w:sz w:val="24"/>
          <w:szCs w:val="24"/>
        </w:rPr>
        <w:t xml:space="preserve">: </w:t>
      </w:r>
      <w:r>
        <w:rPr>
          <w:rFonts w:ascii="Arial" w:hAnsi="Arial" w:cs="Arial"/>
          <w:i/>
          <w:sz w:val="24"/>
          <w:szCs w:val="24"/>
        </w:rPr>
        <w:t>„a-f”</w:t>
      </w:r>
      <w:r w:rsidRPr="00BB1136">
        <w:rPr>
          <w:rFonts w:ascii="Arial" w:hAnsi="Arial" w:cs="Arial"/>
          <w:i/>
          <w:sz w:val="24"/>
          <w:szCs w:val="24"/>
        </w:rPr>
        <w:t xml:space="preserve"> – ilość punktów przyznana danej ofercie, </w:t>
      </w:r>
      <w:r>
        <w:rPr>
          <w:rFonts w:ascii="Arial" w:hAnsi="Arial" w:cs="Arial"/>
          <w:i/>
          <w:sz w:val="24"/>
          <w:szCs w:val="24"/>
        </w:rPr>
        <w:t xml:space="preserve">„a-f </w:t>
      </w:r>
      <w:r w:rsidRPr="00BB1136">
        <w:rPr>
          <w:rFonts w:ascii="Arial" w:hAnsi="Arial" w:cs="Arial"/>
          <w:i/>
          <w:sz w:val="24"/>
          <w:szCs w:val="24"/>
        </w:rPr>
        <w:t>min</w:t>
      </w:r>
      <w:r>
        <w:rPr>
          <w:rFonts w:ascii="Arial" w:hAnsi="Arial" w:cs="Arial"/>
          <w:i/>
          <w:sz w:val="24"/>
          <w:szCs w:val="24"/>
        </w:rPr>
        <w:t>”</w:t>
      </w:r>
      <w:r w:rsidRPr="00BB1136">
        <w:rPr>
          <w:rFonts w:ascii="Arial" w:hAnsi="Arial" w:cs="Arial"/>
          <w:i/>
          <w:sz w:val="24"/>
          <w:szCs w:val="24"/>
        </w:rPr>
        <w:t xml:space="preserve"> – minimalna cena zao</w:t>
      </w:r>
      <w:r>
        <w:rPr>
          <w:rFonts w:ascii="Arial" w:hAnsi="Arial" w:cs="Arial"/>
          <w:i/>
          <w:sz w:val="24"/>
          <w:szCs w:val="24"/>
        </w:rPr>
        <w:t>ferowana za dodatkowe prace danego podzespołu, „a-</w:t>
      </w:r>
      <w:proofErr w:type="spellStart"/>
      <w:r>
        <w:rPr>
          <w:rFonts w:ascii="Arial" w:hAnsi="Arial" w:cs="Arial"/>
          <w:i/>
          <w:sz w:val="24"/>
          <w:szCs w:val="24"/>
        </w:rPr>
        <w:t>fo</w:t>
      </w:r>
      <w:proofErr w:type="spellEnd"/>
      <w:r>
        <w:rPr>
          <w:rFonts w:ascii="Arial" w:hAnsi="Arial" w:cs="Arial"/>
          <w:i/>
          <w:sz w:val="24"/>
          <w:szCs w:val="24"/>
        </w:rPr>
        <w:t xml:space="preserve">” </w:t>
      </w:r>
      <w:r w:rsidRPr="00BB1136">
        <w:rPr>
          <w:rFonts w:ascii="Arial" w:hAnsi="Arial" w:cs="Arial"/>
          <w:i/>
          <w:sz w:val="24"/>
          <w:szCs w:val="24"/>
        </w:rPr>
        <w:t>–cena zao</w:t>
      </w:r>
      <w:r>
        <w:rPr>
          <w:rFonts w:ascii="Arial" w:hAnsi="Arial" w:cs="Arial"/>
          <w:i/>
          <w:sz w:val="24"/>
          <w:szCs w:val="24"/>
        </w:rPr>
        <w:t>ferowana przez Wykonawcę za dodatkowe prace danego podzespołu.</w:t>
      </w:r>
    </w:p>
    <w:p w:rsidR="0021643D" w:rsidRDefault="0021643D" w:rsidP="001A777B">
      <w:pPr>
        <w:pStyle w:val="Akapitzlist"/>
        <w:spacing w:line="276" w:lineRule="auto"/>
        <w:ind w:left="1560"/>
        <w:jc w:val="both"/>
        <w:rPr>
          <w:rFonts w:ascii="Arial" w:hAnsi="Arial" w:cs="Arial"/>
          <w:b/>
          <w:sz w:val="24"/>
          <w:szCs w:val="24"/>
        </w:rPr>
      </w:pPr>
    </w:p>
    <w:p w:rsidR="001A777B" w:rsidRDefault="001A777B" w:rsidP="001A777B">
      <w:pPr>
        <w:pStyle w:val="Akapitzlist"/>
        <w:spacing w:line="276" w:lineRule="auto"/>
        <w:ind w:left="1276"/>
        <w:jc w:val="both"/>
        <w:rPr>
          <w:rFonts w:ascii="Arial" w:hAnsi="Arial" w:cs="Arial"/>
          <w:b/>
          <w:sz w:val="24"/>
          <w:szCs w:val="24"/>
        </w:rPr>
      </w:pPr>
      <w:r>
        <w:rPr>
          <w:rFonts w:ascii="Arial" w:hAnsi="Arial" w:cs="Arial"/>
          <w:b/>
          <w:sz w:val="24"/>
          <w:szCs w:val="24"/>
        </w:rPr>
        <w:t>Suma punktów w kryterium PD</w:t>
      </w:r>
    </w:p>
    <w:p w:rsidR="001A777B" w:rsidRDefault="001A777B" w:rsidP="001A777B">
      <w:pPr>
        <w:pStyle w:val="Akapitzlist"/>
        <w:spacing w:line="276" w:lineRule="auto"/>
        <w:ind w:left="1276"/>
        <w:jc w:val="both"/>
        <w:rPr>
          <w:rFonts w:ascii="Arial" w:hAnsi="Arial" w:cs="Arial"/>
          <w:b/>
          <w:i/>
          <w:sz w:val="24"/>
          <w:szCs w:val="24"/>
        </w:rPr>
      </w:pPr>
      <w:r>
        <w:rPr>
          <w:rFonts w:ascii="Arial" w:hAnsi="Arial" w:cs="Arial"/>
          <w:b/>
          <w:i/>
          <w:sz w:val="24"/>
          <w:szCs w:val="24"/>
        </w:rPr>
        <w:t>PD = a + b + c + d + e + f</w:t>
      </w:r>
    </w:p>
    <w:p w:rsidR="001A777B" w:rsidRPr="00311604" w:rsidRDefault="001A777B" w:rsidP="001A777B">
      <w:pPr>
        <w:pStyle w:val="Akapitzlist"/>
        <w:spacing w:line="276" w:lineRule="auto"/>
        <w:ind w:left="1418"/>
        <w:jc w:val="both"/>
        <w:rPr>
          <w:rFonts w:ascii="Arial" w:hAnsi="Arial" w:cs="Arial"/>
          <w:color w:val="FF0000"/>
          <w:sz w:val="24"/>
          <w:szCs w:val="24"/>
        </w:rPr>
      </w:pPr>
    </w:p>
    <w:p w:rsidR="001A777B" w:rsidRPr="005667FE" w:rsidRDefault="001A777B" w:rsidP="0086245F">
      <w:pPr>
        <w:pStyle w:val="Akapitzlist"/>
        <w:numPr>
          <w:ilvl w:val="1"/>
          <w:numId w:val="21"/>
        </w:numPr>
        <w:tabs>
          <w:tab w:val="clear" w:pos="1440"/>
        </w:tabs>
        <w:spacing w:line="276" w:lineRule="auto"/>
        <w:ind w:left="1276" w:hanging="426"/>
        <w:jc w:val="both"/>
        <w:rPr>
          <w:rFonts w:ascii="Arial" w:hAnsi="Arial" w:cs="Arial"/>
          <w:sz w:val="24"/>
          <w:szCs w:val="24"/>
        </w:rPr>
      </w:pPr>
      <w:r w:rsidRPr="005667FE">
        <w:rPr>
          <w:rFonts w:ascii="Arial" w:hAnsi="Arial" w:cs="Arial"/>
          <w:b/>
          <w:sz w:val="24"/>
          <w:szCs w:val="24"/>
        </w:rPr>
        <w:t xml:space="preserve">Termin realizacji </w:t>
      </w:r>
      <w:r>
        <w:rPr>
          <w:rFonts w:ascii="Arial" w:hAnsi="Arial" w:cs="Arial"/>
          <w:b/>
          <w:sz w:val="24"/>
          <w:szCs w:val="24"/>
        </w:rPr>
        <w:t xml:space="preserve">(T) </w:t>
      </w:r>
      <w:r w:rsidRPr="005667FE">
        <w:rPr>
          <w:rFonts w:ascii="Arial" w:hAnsi="Arial" w:cs="Arial"/>
          <w:b/>
          <w:sz w:val="24"/>
          <w:szCs w:val="24"/>
        </w:rPr>
        <w:t xml:space="preserve">o wadze 10% - </w:t>
      </w:r>
      <w:r w:rsidRPr="005667FE">
        <w:rPr>
          <w:rFonts w:ascii="Arial" w:hAnsi="Arial" w:cs="Arial"/>
          <w:sz w:val="24"/>
          <w:szCs w:val="24"/>
        </w:rPr>
        <w:t xml:space="preserve">Maksymalna ilość punktów, jaką można uzyskać w kryterium </w:t>
      </w:r>
      <w:r w:rsidRPr="00381347">
        <w:rPr>
          <w:rFonts w:ascii="Arial" w:hAnsi="Arial" w:cs="Arial"/>
          <w:b/>
          <w:sz w:val="24"/>
          <w:szCs w:val="24"/>
        </w:rPr>
        <w:t>T</w:t>
      </w:r>
      <w:r>
        <w:rPr>
          <w:rFonts w:ascii="Arial" w:hAnsi="Arial" w:cs="Arial"/>
          <w:sz w:val="24"/>
          <w:szCs w:val="24"/>
        </w:rPr>
        <w:t>wynosi1</w:t>
      </w:r>
      <w:r w:rsidRPr="005667FE">
        <w:rPr>
          <w:rFonts w:ascii="Arial" w:hAnsi="Arial" w:cs="Arial"/>
          <w:sz w:val="24"/>
          <w:szCs w:val="24"/>
        </w:rPr>
        <w:t>0 pkt.</w:t>
      </w:r>
    </w:p>
    <w:p w:rsidR="001A777B" w:rsidRDefault="001A777B" w:rsidP="001A777B">
      <w:pPr>
        <w:pStyle w:val="Akapitzlist"/>
        <w:spacing w:line="276" w:lineRule="auto"/>
        <w:ind w:left="1276"/>
        <w:jc w:val="both"/>
        <w:rPr>
          <w:rFonts w:ascii="Arial" w:hAnsi="Arial" w:cs="Arial"/>
          <w:sz w:val="24"/>
          <w:szCs w:val="24"/>
        </w:rPr>
      </w:pPr>
      <w:r w:rsidRPr="005667FE">
        <w:rPr>
          <w:rFonts w:ascii="Arial" w:hAnsi="Arial" w:cs="Arial"/>
          <w:sz w:val="24"/>
          <w:szCs w:val="24"/>
        </w:rPr>
        <w:t>Punkty za to kryterium przyznawane będą w następujący sposób:</w:t>
      </w:r>
    </w:p>
    <w:p w:rsidR="00E75454" w:rsidRPr="00034FEF" w:rsidRDefault="00E75454" w:rsidP="00E75454">
      <w:pPr>
        <w:pStyle w:val="Akapitzlist"/>
        <w:spacing w:line="276" w:lineRule="auto"/>
        <w:ind w:left="1276"/>
        <w:jc w:val="both"/>
        <w:rPr>
          <w:rFonts w:ascii="Arial" w:hAnsi="Arial" w:cs="Arial"/>
          <w:sz w:val="24"/>
          <w:szCs w:val="24"/>
        </w:rPr>
      </w:pPr>
      <w:r w:rsidRPr="00034FEF">
        <w:rPr>
          <w:rFonts w:ascii="Arial" w:hAnsi="Arial" w:cs="Arial"/>
          <w:sz w:val="24"/>
          <w:szCs w:val="24"/>
        </w:rPr>
        <w:t xml:space="preserve">Termin realizacji zamówienia od 01.11. 2020 </w:t>
      </w:r>
      <w:proofErr w:type="gramStart"/>
      <w:r w:rsidRPr="00034FEF">
        <w:rPr>
          <w:rFonts w:ascii="Arial" w:hAnsi="Arial" w:cs="Arial"/>
          <w:sz w:val="24"/>
          <w:szCs w:val="24"/>
        </w:rPr>
        <w:t>r</w:t>
      </w:r>
      <w:proofErr w:type="gramEnd"/>
      <w:r w:rsidRPr="00034FEF">
        <w:rPr>
          <w:rFonts w:ascii="Arial" w:hAnsi="Arial" w:cs="Arial"/>
          <w:sz w:val="24"/>
          <w:szCs w:val="24"/>
        </w:rPr>
        <w:t xml:space="preserve">. do 05.11.2020 </w:t>
      </w:r>
      <w:proofErr w:type="gramStart"/>
      <w:r w:rsidRPr="00034FEF">
        <w:rPr>
          <w:rFonts w:ascii="Arial" w:hAnsi="Arial" w:cs="Arial"/>
          <w:sz w:val="24"/>
          <w:szCs w:val="24"/>
        </w:rPr>
        <w:t>r</w:t>
      </w:r>
      <w:proofErr w:type="gramEnd"/>
      <w:r w:rsidRPr="00034FEF">
        <w:rPr>
          <w:rFonts w:ascii="Arial" w:hAnsi="Arial" w:cs="Arial"/>
          <w:sz w:val="24"/>
          <w:szCs w:val="24"/>
        </w:rPr>
        <w:t>. – 0 pkt.</w:t>
      </w:r>
    </w:p>
    <w:p w:rsidR="001A777B" w:rsidRPr="00034FEF" w:rsidRDefault="001A777B" w:rsidP="001A777B">
      <w:pPr>
        <w:pStyle w:val="Akapitzlist"/>
        <w:spacing w:line="276" w:lineRule="auto"/>
        <w:ind w:left="1276"/>
        <w:jc w:val="both"/>
        <w:rPr>
          <w:rFonts w:ascii="Arial" w:hAnsi="Arial" w:cs="Arial"/>
          <w:sz w:val="24"/>
          <w:szCs w:val="24"/>
        </w:rPr>
      </w:pPr>
      <w:r w:rsidRPr="00034FEF">
        <w:rPr>
          <w:rFonts w:ascii="Arial" w:hAnsi="Arial" w:cs="Arial"/>
          <w:sz w:val="24"/>
          <w:szCs w:val="24"/>
        </w:rPr>
        <w:lastRenderedPageBreak/>
        <w:t>Termin realizacji zamówienia od 01.</w:t>
      </w:r>
      <w:r w:rsidR="00E75454" w:rsidRPr="00034FEF">
        <w:rPr>
          <w:rFonts w:ascii="Arial" w:hAnsi="Arial" w:cs="Arial"/>
          <w:sz w:val="24"/>
          <w:szCs w:val="24"/>
        </w:rPr>
        <w:t>10</w:t>
      </w:r>
      <w:r w:rsidRPr="00034FEF">
        <w:rPr>
          <w:rFonts w:ascii="Arial" w:hAnsi="Arial" w:cs="Arial"/>
          <w:sz w:val="24"/>
          <w:szCs w:val="24"/>
        </w:rPr>
        <w:t>. 20</w:t>
      </w:r>
      <w:r w:rsidR="00E75454" w:rsidRPr="00034FEF">
        <w:rPr>
          <w:rFonts w:ascii="Arial" w:hAnsi="Arial" w:cs="Arial"/>
          <w:sz w:val="24"/>
          <w:szCs w:val="24"/>
        </w:rPr>
        <w:t>20</w:t>
      </w:r>
      <w:proofErr w:type="gramStart"/>
      <w:r w:rsidRPr="00034FEF">
        <w:rPr>
          <w:rFonts w:ascii="Arial" w:hAnsi="Arial" w:cs="Arial"/>
          <w:sz w:val="24"/>
          <w:szCs w:val="24"/>
        </w:rPr>
        <w:t>r</w:t>
      </w:r>
      <w:proofErr w:type="gramEnd"/>
      <w:r w:rsidRPr="00034FEF">
        <w:rPr>
          <w:rFonts w:ascii="Arial" w:hAnsi="Arial" w:cs="Arial"/>
          <w:sz w:val="24"/>
          <w:szCs w:val="24"/>
        </w:rPr>
        <w:t>. do 3</w:t>
      </w:r>
      <w:r w:rsidR="00E75454" w:rsidRPr="00034FEF">
        <w:rPr>
          <w:rFonts w:ascii="Arial" w:hAnsi="Arial" w:cs="Arial"/>
          <w:sz w:val="24"/>
          <w:szCs w:val="24"/>
        </w:rPr>
        <w:t>1</w:t>
      </w:r>
      <w:r w:rsidRPr="00034FEF">
        <w:rPr>
          <w:rFonts w:ascii="Arial" w:hAnsi="Arial" w:cs="Arial"/>
          <w:sz w:val="24"/>
          <w:szCs w:val="24"/>
        </w:rPr>
        <w:t>.</w:t>
      </w:r>
      <w:r w:rsidR="00E75454" w:rsidRPr="00034FEF">
        <w:rPr>
          <w:rFonts w:ascii="Arial" w:hAnsi="Arial" w:cs="Arial"/>
          <w:sz w:val="24"/>
          <w:szCs w:val="24"/>
        </w:rPr>
        <w:t>10</w:t>
      </w:r>
      <w:r w:rsidRPr="00034FEF">
        <w:rPr>
          <w:rFonts w:ascii="Arial" w:hAnsi="Arial" w:cs="Arial"/>
          <w:sz w:val="24"/>
          <w:szCs w:val="24"/>
        </w:rPr>
        <w:t>.20</w:t>
      </w:r>
      <w:r w:rsidR="00E75454" w:rsidRPr="00034FEF">
        <w:rPr>
          <w:rFonts w:ascii="Arial" w:hAnsi="Arial" w:cs="Arial"/>
          <w:sz w:val="24"/>
          <w:szCs w:val="24"/>
        </w:rPr>
        <w:t>20</w:t>
      </w:r>
      <w:proofErr w:type="gramStart"/>
      <w:r w:rsidRPr="00034FEF">
        <w:rPr>
          <w:rFonts w:ascii="Arial" w:hAnsi="Arial" w:cs="Arial"/>
          <w:sz w:val="24"/>
          <w:szCs w:val="24"/>
        </w:rPr>
        <w:t>r</w:t>
      </w:r>
      <w:proofErr w:type="gramEnd"/>
      <w:r w:rsidRPr="00034FEF">
        <w:rPr>
          <w:rFonts w:ascii="Arial" w:hAnsi="Arial" w:cs="Arial"/>
          <w:sz w:val="24"/>
          <w:szCs w:val="24"/>
        </w:rPr>
        <w:t xml:space="preserve">. – </w:t>
      </w:r>
      <w:r w:rsidR="00E75454" w:rsidRPr="00034FEF">
        <w:rPr>
          <w:rFonts w:ascii="Arial" w:hAnsi="Arial" w:cs="Arial"/>
          <w:sz w:val="24"/>
          <w:szCs w:val="24"/>
        </w:rPr>
        <w:t>5</w:t>
      </w:r>
      <w:r w:rsidRPr="00034FEF">
        <w:rPr>
          <w:rFonts w:ascii="Arial" w:hAnsi="Arial" w:cs="Arial"/>
          <w:sz w:val="24"/>
          <w:szCs w:val="24"/>
        </w:rPr>
        <w:t xml:space="preserve"> pkt.</w:t>
      </w:r>
    </w:p>
    <w:p w:rsidR="001A777B" w:rsidRPr="00034FEF" w:rsidRDefault="001A777B" w:rsidP="001A777B">
      <w:pPr>
        <w:pStyle w:val="Akapitzlist"/>
        <w:spacing w:line="276" w:lineRule="auto"/>
        <w:ind w:left="1276"/>
        <w:jc w:val="both"/>
        <w:rPr>
          <w:rFonts w:ascii="Arial" w:hAnsi="Arial" w:cs="Arial"/>
          <w:sz w:val="24"/>
          <w:szCs w:val="24"/>
        </w:rPr>
      </w:pPr>
      <w:r w:rsidRPr="00034FEF">
        <w:rPr>
          <w:rFonts w:ascii="Arial" w:hAnsi="Arial" w:cs="Arial"/>
          <w:sz w:val="24"/>
          <w:szCs w:val="24"/>
        </w:rPr>
        <w:t xml:space="preserve">Termin realizacji zamówienia do </w:t>
      </w:r>
      <w:r w:rsidR="00E75454" w:rsidRPr="00034FEF">
        <w:rPr>
          <w:rFonts w:ascii="Arial" w:hAnsi="Arial" w:cs="Arial"/>
          <w:sz w:val="24"/>
          <w:szCs w:val="24"/>
        </w:rPr>
        <w:t>30</w:t>
      </w:r>
      <w:r w:rsidRPr="00034FEF">
        <w:rPr>
          <w:rFonts w:ascii="Arial" w:hAnsi="Arial" w:cs="Arial"/>
          <w:sz w:val="24"/>
          <w:szCs w:val="24"/>
        </w:rPr>
        <w:t>.</w:t>
      </w:r>
      <w:r w:rsidR="00E75454" w:rsidRPr="00034FEF">
        <w:rPr>
          <w:rFonts w:ascii="Arial" w:hAnsi="Arial" w:cs="Arial"/>
          <w:sz w:val="24"/>
          <w:szCs w:val="24"/>
        </w:rPr>
        <w:t>09. 2020</w:t>
      </w:r>
      <w:proofErr w:type="gramStart"/>
      <w:r w:rsidRPr="00034FEF">
        <w:rPr>
          <w:rFonts w:ascii="Arial" w:hAnsi="Arial" w:cs="Arial"/>
          <w:sz w:val="24"/>
          <w:szCs w:val="24"/>
        </w:rPr>
        <w:t>r</w:t>
      </w:r>
      <w:proofErr w:type="gramEnd"/>
      <w:r w:rsidRPr="00034FEF">
        <w:rPr>
          <w:rFonts w:ascii="Arial" w:hAnsi="Arial" w:cs="Arial"/>
          <w:sz w:val="24"/>
          <w:szCs w:val="24"/>
        </w:rPr>
        <w:t>. – 10 pkt.</w:t>
      </w:r>
    </w:p>
    <w:p w:rsidR="001A777B" w:rsidRPr="005667FE" w:rsidRDefault="001A777B" w:rsidP="001A777B">
      <w:pPr>
        <w:pStyle w:val="Akapitzlist"/>
        <w:spacing w:line="276" w:lineRule="auto"/>
        <w:ind w:left="1276"/>
        <w:jc w:val="both"/>
        <w:rPr>
          <w:rFonts w:ascii="Arial" w:hAnsi="Arial" w:cs="Arial"/>
          <w:b/>
          <w:sz w:val="24"/>
          <w:szCs w:val="24"/>
        </w:rPr>
      </w:pPr>
      <w:r w:rsidRPr="00381347">
        <w:rPr>
          <w:rFonts w:ascii="Arial" w:hAnsi="Arial" w:cs="Arial"/>
          <w:sz w:val="24"/>
          <w:szCs w:val="24"/>
        </w:rPr>
        <w:t>W</w:t>
      </w:r>
      <w:r w:rsidRPr="005667FE">
        <w:rPr>
          <w:rFonts w:ascii="Arial" w:hAnsi="Arial" w:cs="Arial"/>
          <w:b/>
          <w:sz w:val="24"/>
          <w:szCs w:val="24"/>
        </w:rPr>
        <w:t xml:space="preserve"> przypadku, gdy Wykonawca nie wskaże Terminu realizacji zamówienia, Zamawiający uzna, że zaoferował on termin do dnia </w:t>
      </w:r>
      <w:r w:rsidR="00A67B4A">
        <w:rPr>
          <w:rFonts w:ascii="Arial" w:hAnsi="Arial" w:cs="Arial"/>
          <w:b/>
          <w:sz w:val="24"/>
          <w:szCs w:val="24"/>
        </w:rPr>
        <w:t>05</w:t>
      </w:r>
      <w:r w:rsidRPr="005667FE">
        <w:rPr>
          <w:rFonts w:ascii="Arial" w:hAnsi="Arial" w:cs="Arial"/>
          <w:b/>
          <w:sz w:val="24"/>
          <w:szCs w:val="24"/>
        </w:rPr>
        <w:t xml:space="preserve">.11.2019 </w:t>
      </w:r>
      <w:proofErr w:type="gramStart"/>
      <w:r w:rsidRPr="005667FE">
        <w:rPr>
          <w:rFonts w:ascii="Arial" w:hAnsi="Arial" w:cs="Arial"/>
          <w:b/>
          <w:sz w:val="24"/>
          <w:szCs w:val="24"/>
        </w:rPr>
        <w:t>r</w:t>
      </w:r>
      <w:proofErr w:type="gramEnd"/>
      <w:r w:rsidRPr="005667FE">
        <w:rPr>
          <w:rFonts w:ascii="Arial" w:hAnsi="Arial" w:cs="Arial"/>
          <w:b/>
          <w:sz w:val="24"/>
          <w:szCs w:val="24"/>
        </w:rPr>
        <w:t xml:space="preserve">. </w:t>
      </w:r>
    </w:p>
    <w:p w:rsidR="001A777B" w:rsidRPr="00BB1136" w:rsidRDefault="001A777B" w:rsidP="001A777B">
      <w:pPr>
        <w:spacing w:line="276" w:lineRule="auto"/>
        <w:ind w:left="1134"/>
        <w:jc w:val="both"/>
        <w:rPr>
          <w:rFonts w:ascii="Arial" w:hAnsi="Arial" w:cs="Arial"/>
          <w:color w:val="FF0000"/>
          <w:sz w:val="24"/>
          <w:szCs w:val="24"/>
        </w:rPr>
      </w:pPr>
    </w:p>
    <w:p w:rsidR="001A777B" w:rsidRPr="00910095" w:rsidRDefault="001A777B" w:rsidP="001A777B">
      <w:pPr>
        <w:spacing w:line="276" w:lineRule="auto"/>
        <w:ind w:left="709"/>
        <w:jc w:val="both"/>
        <w:rPr>
          <w:rFonts w:ascii="Arial" w:hAnsi="Arial" w:cs="Arial"/>
          <w:b/>
          <w:sz w:val="24"/>
          <w:szCs w:val="24"/>
        </w:rPr>
      </w:pPr>
      <w:r w:rsidRPr="00910095">
        <w:rPr>
          <w:rFonts w:ascii="Arial" w:hAnsi="Arial" w:cs="Arial"/>
          <w:b/>
          <w:sz w:val="24"/>
          <w:szCs w:val="24"/>
        </w:rPr>
        <w:t>Oferta Wykonawcy, który uzyska najwyższą ilość punktów liczoną wg wzoru:</w:t>
      </w:r>
    </w:p>
    <w:p w:rsidR="001A777B" w:rsidRPr="00E708D2" w:rsidRDefault="001A777B" w:rsidP="001A777B">
      <w:pPr>
        <w:spacing w:line="276" w:lineRule="auto"/>
        <w:ind w:left="709" w:firstLine="709"/>
        <w:jc w:val="both"/>
        <w:rPr>
          <w:rFonts w:ascii="Arial" w:hAnsi="Arial" w:cs="Arial"/>
          <w:b/>
          <w:sz w:val="24"/>
          <w:szCs w:val="24"/>
        </w:rPr>
      </w:pPr>
      <w:r w:rsidRPr="00E708D2">
        <w:rPr>
          <w:rFonts w:ascii="Arial" w:hAnsi="Arial" w:cs="Arial"/>
          <w:b/>
          <w:sz w:val="24"/>
          <w:szCs w:val="24"/>
        </w:rPr>
        <w:t xml:space="preserve">S = C + PD + T </w:t>
      </w:r>
    </w:p>
    <w:p w:rsidR="001A777B" w:rsidRPr="00910095" w:rsidRDefault="001A777B" w:rsidP="001A777B">
      <w:pPr>
        <w:spacing w:line="276" w:lineRule="auto"/>
        <w:ind w:left="709"/>
        <w:jc w:val="both"/>
        <w:rPr>
          <w:rFonts w:ascii="Arial" w:hAnsi="Arial" w:cs="Arial"/>
          <w:b/>
          <w:sz w:val="24"/>
          <w:szCs w:val="24"/>
        </w:rPr>
      </w:pPr>
      <w:r w:rsidRPr="00910095">
        <w:rPr>
          <w:rFonts w:ascii="Arial" w:hAnsi="Arial" w:cs="Arial"/>
          <w:b/>
          <w:sz w:val="24"/>
          <w:szCs w:val="24"/>
        </w:rPr>
        <w:t xml:space="preserve">zostanie </w:t>
      </w:r>
      <w:proofErr w:type="gramStart"/>
      <w:r w:rsidRPr="00910095">
        <w:rPr>
          <w:rFonts w:ascii="Arial" w:hAnsi="Arial" w:cs="Arial"/>
          <w:b/>
          <w:sz w:val="24"/>
          <w:szCs w:val="24"/>
        </w:rPr>
        <w:t>uznana jako</w:t>
      </w:r>
      <w:proofErr w:type="gramEnd"/>
      <w:r w:rsidRPr="00910095">
        <w:rPr>
          <w:rFonts w:ascii="Arial" w:hAnsi="Arial" w:cs="Arial"/>
          <w:b/>
          <w:sz w:val="24"/>
          <w:szCs w:val="24"/>
        </w:rPr>
        <w:t xml:space="preserve"> najkorzystniejsza.</w:t>
      </w:r>
    </w:p>
    <w:p w:rsidR="001A777B" w:rsidRDefault="001A777B" w:rsidP="001A777B">
      <w:pPr>
        <w:spacing w:line="276" w:lineRule="auto"/>
        <w:ind w:left="1134"/>
        <w:jc w:val="both"/>
        <w:rPr>
          <w:rFonts w:ascii="Arial" w:hAnsi="Arial" w:cs="Arial"/>
          <w:sz w:val="24"/>
          <w:szCs w:val="24"/>
        </w:rPr>
      </w:pPr>
    </w:p>
    <w:p w:rsidR="001A777B" w:rsidRDefault="001A777B" w:rsidP="001A777B">
      <w:pPr>
        <w:spacing w:line="276" w:lineRule="auto"/>
        <w:ind w:left="709"/>
        <w:jc w:val="both"/>
        <w:rPr>
          <w:rFonts w:ascii="Arial" w:hAnsi="Arial" w:cs="Arial"/>
          <w:sz w:val="24"/>
          <w:szCs w:val="24"/>
        </w:rPr>
      </w:pPr>
      <w:r w:rsidRPr="00542F28">
        <w:rPr>
          <w:rFonts w:ascii="Arial" w:hAnsi="Arial" w:cs="Arial"/>
          <w:sz w:val="24"/>
          <w:szCs w:val="24"/>
        </w:rPr>
        <w:t xml:space="preserve">Wszystkie obliczenia będą dokonywane w programie </w:t>
      </w:r>
      <w:r w:rsidRPr="00542F28">
        <w:rPr>
          <w:rFonts w:ascii="Arial" w:hAnsi="Arial" w:cs="Arial"/>
          <w:i/>
          <w:sz w:val="24"/>
          <w:szCs w:val="24"/>
        </w:rPr>
        <w:t>Excel 2010</w:t>
      </w:r>
      <w:r w:rsidRPr="00542F28">
        <w:rPr>
          <w:rFonts w:ascii="Arial" w:hAnsi="Arial" w:cs="Arial"/>
          <w:sz w:val="24"/>
          <w:szCs w:val="24"/>
        </w:rPr>
        <w:t xml:space="preserve"> z </w:t>
      </w:r>
      <w:r w:rsidRPr="009F1525">
        <w:rPr>
          <w:rFonts w:ascii="Arial" w:hAnsi="Arial" w:cs="Arial"/>
          <w:sz w:val="24"/>
          <w:szCs w:val="24"/>
        </w:rPr>
        <w:t xml:space="preserve">dokładnością </w:t>
      </w:r>
      <w:r w:rsidRPr="009F1525">
        <w:rPr>
          <w:rFonts w:ascii="Arial" w:hAnsi="Arial" w:cs="Arial"/>
          <w:i/>
          <w:sz w:val="24"/>
          <w:szCs w:val="24"/>
        </w:rPr>
        <w:t>tak jak</w:t>
      </w:r>
      <w:r w:rsidR="00A818F0">
        <w:rPr>
          <w:rFonts w:ascii="Arial" w:hAnsi="Arial" w:cs="Arial"/>
          <w:i/>
          <w:sz w:val="24"/>
          <w:szCs w:val="24"/>
        </w:rPr>
        <w:t xml:space="preserve"> </w:t>
      </w:r>
      <w:r w:rsidRPr="009F1525">
        <w:rPr>
          <w:rFonts w:ascii="Arial" w:hAnsi="Arial" w:cs="Arial"/>
          <w:i/>
          <w:sz w:val="24"/>
          <w:szCs w:val="24"/>
        </w:rPr>
        <w:t>wyświetlono na ekranie</w:t>
      </w:r>
      <w:r w:rsidRPr="009F1525">
        <w:rPr>
          <w:rFonts w:ascii="Arial" w:hAnsi="Arial" w:cs="Arial"/>
          <w:sz w:val="24"/>
          <w:szCs w:val="24"/>
        </w:rPr>
        <w:t xml:space="preserve"> do dwóch</w:t>
      </w:r>
      <w:r w:rsidR="00A818F0">
        <w:rPr>
          <w:rFonts w:ascii="Arial" w:hAnsi="Arial" w:cs="Arial"/>
          <w:sz w:val="24"/>
          <w:szCs w:val="24"/>
        </w:rPr>
        <w:t xml:space="preserve"> </w:t>
      </w:r>
      <w:r w:rsidRPr="009F1525">
        <w:rPr>
          <w:rFonts w:ascii="Arial" w:hAnsi="Arial" w:cs="Arial"/>
          <w:sz w:val="24"/>
          <w:szCs w:val="24"/>
        </w:rPr>
        <w:t>miejsc po przecinku.</w:t>
      </w:r>
    </w:p>
    <w:p w:rsidR="001A777B" w:rsidRPr="00AF6395" w:rsidRDefault="001A777B" w:rsidP="001A777B">
      <w:pPr>
        <w:spacing w:line="276" w:lineRule="auto"/>
        <w:ind w:left="709"/>
        <w:jc w:val="both"/>
        <w:rPr>
          <w:rFonts w:ascii="Arial" w:hAnsi="Arial" w:cs="Arial"/>
          <w:b/>
          <w:sz w:val="24"/>
          <w:szCs w:val="24"/>
        </w:rPr>
      </w:pPr>
      <w:r w:rsidRPr="00AF6395">
        <w:rPr>
          <w:rFonts w:ascii="Arial" w:hAnsi="Arial" w:cs="Arial"/>
          <w:b/>
          <w:sz w:val="24"/>
          <w:szCs w:val="24"/>
        </w:rPr>
        <w:t xml:space="preserve">W przypadku uzyskania równej ilości punktów o wyborze zadecyduje niższa cena oferty a następnie, </w:t>
      </w:r>
      <w:r>
        <w:rPr>
          <w:rFonts w:ascii="Arial" w:hAnsi="Arial" w:cs="Arial"/>
          <w:b/>
          <w:sz w:val="24"/>
          <w:szCs w:val="24"/>
        </w:rPr>
        <w:t>oferta z najwyższą ilością punktów za wycenę prac dodatkowych.</w:t>
      </w:r>
    </w:p>
    <w:p w:rsidR="001A777B" w:rsidRDefault="001A777B" w:rsidP="00071BBD">
      <w:pPr>
        <w:spacing w:line="276" w:lineRule="auto"/>
        <w:ind w:left="1134"/>
        <w:jc w:val="both"/>
        <w:rPr>
          <w:rFonts w:ascii="Arial" w:hAnsi="Arial"/>
          <w:b/>
          <w:color w:val="FF0000"/>
          <w:sz w:val="24"/>
        </w:rPr>
      </w:pPr>
    </w:p>
    <w:p w:rsidR="00312F20" w:rsidRPr="00120493" w:rsidRDefault="008E5C5D" w:rsidP="0086245F">
      <w:pPr>
        <w:numPr>
          <w:ilvl w:val="0"/>
          <w:numId w:val="10"/>
        </w:numPr>
        <w:spacing w:line="276" w:lineRule="auto"/>
        <w:ind w:left="851" w:hanging="491"/>
        <w:jc w:val="both"/>
        <w:rPr>
          <w:rFonts w:ascii="Arial" w:hAnsi="Arial" w:cs="Arial"/>
          <w:b/>
          <w:sz w:val="24"/>
          <w:szCs w:val="24"/>
        </w:rPr>
      </w:pPr>
      <w:r w:rsidRPr="00120493">
        <w:rPr>
          <w:rFonts w:ascii="Arial" w:hAnsi="Arial" w:cs="Arial"/>
          <w:b/>
          <w:sz w:val="24"/>
          <w:szCs w:val="24"/>
        </w:rPr>
        <w:t xml:space="preserve">Informacje o formalnościach, jakie powinny zostać dopełnione po </w:t>
      </w:r>
      <w:r w:rsidR="00071BBD" w:rsidRPr="00120493">
        <w:rPr>
          <w:rFonts w:ascii="Arial" w:hAnsi="Arial" w:cs="Arial"/>
          <w:b/>
          <w:sz w:val="24"/>
          <w:szCs w:val="24"/>
        </w:rPr>
        <w:t>wyborze oferty</w:t>
      </w:r>
      <w:r w:rsidRPr="00120493">
        <w:rPr>
          <w:rFonts w:ascii="Arial" w:hAnsi="Arial" w:cs="Arial"/>
          <w:b/>
          <w:sz w:val="24"/>
          <w:szCs w:val="24"/>
        </w:rPr>
        <w:t xml:space="preserve"> w celu zawarcia umowy w</w:t>
      </w:r>
      <w:r w:rsidR="005802B8" w:rsidRPr="00120493">
        <w:rPr>
          <w:rFonts w:ascii="Arial" w:hAnsi="Arial" w:cs="Arial"/>
          <w:b/>
          <w:sz w:val="24"/>
          <w:szCs w:val="24"/>
        </w:rPr>
        <w:t xml:space="preserve"> sprawie zamówienia publicznego</w:t>
      </w:r>
    </w:p>
    <w:p w:rsidR="007F4B47" w:rsidRPr="008369BA" w:rsidRDefault="007F4B47" w:rsidP="00811CE3">
      <w:pPr>
        <w:pStyle w:val="Tekstpodstawowy"/>
        <w:spacing w:after="0" w:line="276" w:lineRule="auto"/>
        <w:ind w:left="705" w:hanging="705"/>
        <w:jc w:val="both"/>
        <w:outlineLvl w:val="0"/>
        <w:rPr>
          <w:rFonts w:ascii="Arial" w:hAnsi="Arial" w:cs="Arial"/>
          <w:b/>
          <w:color w:val="FF0000"/>
          <w:sz w:val="24"/>
          <w:szCs w:val="24"/>
        </w:rPr>
      </w:pPr>
    </w:p>
    <w:p w:rsidR="00B74B22" w:rsidRPr="00A64052" w:rsidRDefault="00B74B22" w:rsidP="0086245F">
      <w:pPr>
        <w:pStyle w:val="Tekstpodstawowywcity2"/>
        <w:numPr>
          <w:ilvl w:val="3"/>
          <w:numId w:val="22"/>
        </w:numPr>
        <w:tabs>
          <w:tab w:val="num" w:pos="993"/>
        </w:tabs>
        <w:spacing w:line="276" w:lineRule="auto"/>
        <w:ind w:left="993" w:hanging="426"/>
        <w:jc w:val="both"/>
        <w:rPr>
          <w:rFonts w:ascii="Arial" w:hAnsi="Arial" w:cs="Arial"/>
          <w:szCs w:val="24"/>
        </w:rPr>
      </w:pPr>
      <w:r w:rsidRPr="00A64052">
        <w:rPr>
          <w:rFonts w:ascii="Arial" w:hAnsi="Arial" w:cs="Arial"/>
          <w:szCs w:val="24"/>
        </w:rPr>
        <w:t>Przed podpisaniem umowy wykonawca przedstawi</w:t>
      </w:r>
      <w:r>
        <w:rPr>
          <w:rFonts w:ascii="Arial" w:hAnsi="Arial" w:cs="Arial"/>
          <w:szCs w:val="24"/>
        </w:rPr>
        <w:t>:</w:t>
      </w:r>
    </w:p>
    <w:p w:rsidR="00B74B22" w:rsidRPr="00034FEF" w:rsidRDefault="00B74B22" w:rsidP="0086245F">
      <w:pPr>
        <w:pStyle w:val="Style13"/>
        <w:widowControl/>
        <w:numPr>
          <w:ilvl w:val="0"/>
          <w:numId w:val="23"/>
        </w:numPr>
        <w:spacing w:line="276" w:lineRule="auto"/>
        <w:ind w:left="1418"/>
        <w:rPr>
          <w:rFonts w:ascii="Arial" w:hAnsi="Arial" w:cs="Arial"/>
          <w:bCs/>
        </w:rPr>
      </w:pPr>
      <w:r>
        <w:rPr>
          <w:rFonts w:ascii="Arial" w:hAnsi="Arial" w:cs="Arial"/>
        </w:rPr>
        <w:t xml:space="preserve">Dowód wniesienia </w:t>
      </w:r>
      <w:r w:rsidRPr="00126C66">
        <w:rPr>
          <w:rFonts w:ascii="Arial" w:hAnsi="Arial" w:cs="Arial"/>
        </w:rPr>
        <w:t xml:space="preserve">zabezpieczenia należytego wykonania umowy. </w:t>
      </w:r>
      <w:r w:rsidRPr="00034FEF">
        <w:rPr>
          <w:rFonts w:ascii="Arial" w:hAnsi="Arial" w:cs="Arial"/>
          <w:bCs/>
        </w:rPr>
        <w:t xml:space="preserve">Zabezpieczenie wnoszone w innej formie niż pieniężna należy dostarczyć </w:t>
      </w:r>
      <w:r w:rsidRPr="00034FEF">
        <w:rPr>
          <w:rFonts w:ascii="Arial" w:hAnsi="Arial" w:cs="Arial"/>
          <w:bCs/>
        </w:rPr>
        <w:br/>
        <w:t>w oryginale do sekcji zamówień publicznych najpóźniej w dniu podpisania umowy;</w:t>
      </w:r>
    </w:p>
    <w:p w:rsidR="00B74B22" w:rsidRDefault="00B74B22" w:rsidP="0086245F">
      <w:pPr>
        <w:pStyle w:val="Style13"/>
        <w:widowControl/>
        <w:numPr>
          <w:ilvl w:val="0"/>
          <w:numId w:val="23"/>
        </w:numPr>
        <w:spacing w:line="276" w:lineRule="auto"/>
        <w:ind w:left="1418"/>
        <w:rPr>
          <w:rFonts w:ascii="Arial" w:hAnsi="Arial" w:cs="Arial"/>
        </w:rPr>
      </w:pPr>
      <w:r w:rsidRPr="00034FEF">
        <w:rPr>
          <w:rFonts w:ascii="Arial" w:hAnsi="Arial" w:cs="Arial"/>
        </w:rPr>
        <w:t xml:space="preserve">Wykonawca przedłoży umowę między wykonawcą a ewentualnym </w:t>
      </w:r>
      <w:r w:rsidRPr="00F74772">
        <w:rPr>
          <w:rFonts w:ascii="Arial" w:hAnsi="Arial" w:cs="Arial"/>
        </w:rPr>
        <w:t>podwykonawcą</w:t>
      </w:r>
      <w:r>
        <w:rPr>
          <w:rFonts w:ascii="Arial" w:hAnsi="Arial" w:cs="Arial"/>
        </w:rPr>
        <w:t>.</w:t>
      </w:r>
    </w:p>
    <w:p w:rsidR="00B74B22" w:rsidRPr="00F7005D" w:rsidRDefault="00B74B22" w:rsidP="00B74B22">
      <w:pPr>
        <w:pStyle w:val="Style13"/>
        <w:widowControl/>
        <w:spacing w:line="276" w:lineRule="auto"/>
        <w:ind w:left="720" w:firstLine="0"/>
        <w:jc w:val="left"/>
        <w:rPr>
          <w:rFonts w:ascii="Arial" w:hAnsi="Arial" w:cs="Arial"/>
        </w:rPr>
      </w:pPr>
    </w:p>
    <w:p w:rsidR="00B74B22" w:rsidRDefault="00B74B22" w:rsidP="0086245F">
      <w:pPr>
        <w:pStyle w:val="Tekstpodstawowywcity2"/>
        <w:numPr>
          <w:ilvl w:val="3"/>
          <w:numId w:val="22"/>
        </w:numPr>
        <w:tabs>
          <w:tab w:val="num" w:pos="993"/>
        </w:tabs>
        <w:spacing w:line="276" w:lineRule="auto"/>
        <w:ind w:left="993" w:hanging="426"/>
        <w:jc w:val="both"/>
        <w:rPr>
          <w:rFonts w:ascii="Arial" w:hAnsi="Arial" w:cs="Arial"/>
        </w:rPr>
      </w:pPr>
      <w:r w:rsidRPr="00F74772">
        <w:rPr>
          <w:rFonts w:ascii="Arial" w:hAnsi="Arial" w:cs="Arial"/>
        </w:rPr>
        <w:t>Przy wspólnym ubieganiu się o zamówienie zwłaszcza w ramach spółki cywilnej lub konsorcjum Zamawiający zgodnie z art. 23 ust. 4 ustawy może</w:t>
      </w:r>
      <w:r w:rsidR="001C0928">
        <w:rPr>
          <w:rFonts w:ascii="Arial" w:hAnsi="Arial" w:cs="Arial"/>
        </w:rPr>
        <w:t xml:space="preserve"> </w:t>
      </w:r>
      <w:r w:rsidRPr="00F74772">
        <w:rPr>
          <w:rFonts w:ascii="Arial" w:hAnsi="Arial" w:cs="Arial"/>
        </w:rPr>
        <w:t>żądać od Wykonawcy odpisu umowy regulującej ich współpracę.</w:t>
      </w:r>
    </w:p>
    <w:p w:rsidR="00B74B22" w:rsidRDefault="00B74B22" w:rsidP="00B74B22">
      <w:pPr>
        <w:pStyle w:val="Style13"/>
        <w:widowControl/>
        <w:spacing w:line="276" w:lineRule="auto"/>
        <w:ind w:left="720" w:firstLine="0"/>
        <w:jc w:val="left"/>
        <w:rPr>
          <w:rFonts w:ascii="Arial" w:hAnsi="Arial" w:cs="Arial"/>
        </w:rPr>
      </w:pPr>
    </w:p>
    <w:p w:rsidR="00B74B22" w:rsidRDefault="00B74B22" w:rsidP="0086245F">
      <w:pPr>
        <w:pStyle w:val="Tekstpodstawowywcity2"/>
        <w:numPr>
          <w:ilvl w:val="3"/>
          <w:numId w:val="22"/>
        </w:numPr>
        <w:tabs>
          <w:tab w:val="num" w:pos="993"/>
        </w:tabs>
        <w:spacing w:line="276" w:lineRule="auto"/>
        <w:ind w:left="993" w:hanging="426"/>
        <w:jc w:val="both"/>
        <w:rPr>
          <w:rFonts w:ascii="Arial" w:hAnsi="Arial" w:cs="Arial"/>
        </w:rPr>
      </w:pPr>
      <w:r w:rsidRPr="00126D85">
        <w:rPr>
          <w:rFonts w:ascii="Arial" w:hAnsi="Arial" w:cs="Arial"/>
        </w:rPr>
        <w:t xml:space="preserve">Osoby reprezentujące Wykonawcę przy podpisywaniu umowy powinny posiadać </w:t>
      </w:r>
      <w:r>
        <w:rPr>
          <w:rFonts w:ascii="Arial" w:hAnsi="Arial" w:cs="Arial"/>
        </w:rPr>
        <w:br/>
      </w:r>
      <w:r w:rsidRPr="00126D85">
        <w:rPr>
          <w:rFonts w:ascii="Arial" w:hAnsi="Arial" w:cs="Arial"/>
        </w:rPr>
        <w:t xml:space="preserve">ze sobą dokumenty potwierdzające ich umocowanie do podpisywania umowy, o ile umocowanie to nie będzie wynikać z dokumentów załączonych do </w:t>
      </w:r>
      <w:r>
        <w:rPr>
          <w:rFonts w:ascii="Arial" w:hAnsi="Arial" w:cs="Arial"/>
        </w:rPr>
        <w:t xml:space="preserve">wniosku </w:t>
      </w:r>
      <w:r>
        <w:rPr>
          <w:rFonts w:ascii="Arial" w:hAnsi="Arial" w:cs="Arial"/>
        </w:rPr>
        <w:br/>
        <w:t>o dopuszczenie do udziału w postępowaniu lub do oferty</w:t>
      </w:r>
      <w:r w:rsidRPr="00126D85">
        <w:rPr>
          <w:rFonts w:ascii="Arial" w:hAnsi="Arial" w:cs="Arial"/>
        </w:rPr>
        <w:t>.</w:t>
      </w:r>
    </w:p>
    <w:p w:rsidR="00B74B22" w:rsidRPr="00126D85" w:rsidRDefault="00B74B22" w:rsidP="00B74B22">
      <w:pPr>
        <w:pStyle w:val="Style13"/>
        <w:widowControl/>
        <w:spacing w:line="276" w:lineRule="auto"/>
        <w:ind w:firstLine="0"/>
        <w:rPr>
          <w:rFonts w:ascii="Arial" w:hAnsi="Arial" w:cs="Arial"/>
        </w:rPr>
      </w:pPr>
    </w:p>
    <w:p w:rsidR="00B74B22" w:rsidRPr="008F78DF" w:rsidRDefault="00B74B22" w:rsidP="0086245F">
      <w:pPr>
        <w:pStyle w:val="Tekstpodstawowywcity2"/>
        <w:numPr>
          <w:ilvl w:val="3"/>
          <w:numId w:val="22"/>
        </w:numPr>
        <w:tabs>
          <w:tab w:val="num" w:pos="993"/>
        </w:tabs>
        <w:spacing w:line="276" w:lineRule="auto"/>
        <w:ind w:left="993" w:hanging="426"/>
        <w:jc w:val="both"/>
        <w:rPr>
          <w:rFonts w:ascii="Arial" w:hAnsi="Arial" w:cs="Arial"/>
          <w:i/>
        </w:rPr>
      </w:pPr>
      <w:r w:rsidRPr="001D3732">
        <w:rPr>
          <w:rFonts w:ascii="Arial" w:hAnsi="Arial" w:cs="Arial"/>
          <w:i/>
        </w:rPr>
        <w:t xml:space="preserve">Dopuszcza się możliwość </w:t>
      </w:r>
      <w:r w:rsidR="00EC21D3" w:rsidRPr="008F78DF">
        <w:rPr>
          <w:rFonts w:ascii="Arial" w:hAnsi="Arial" w:cs="Arial"/>
          <w:spacing w:val="-2"/>
          <w:szCs w:val="24"/>
        </w:rPr>
        <w:t>korespondencyjnego zawarcia (podpisania) umowy</w:t>
      </w:r>
      <w:r w:rsidR="00EC21D3" w:rsidRPr="008F78DF">
        <w:rPr>
          <w:rFonts w:ascii="Arial" w:hAnsi="Arial" w:cs="Arial"/>
          <w:i/>
        </w:rPr>
        <w:t xml:space="preserve"> (</w:t>
      </w:r>
      <w:r w:rsidRPr="008F78DF">
        <w:rPr>
          <w:rFonts w:ascii="Arial" w:hAnsi="Arial" w:cs="Arial"/>
          <w:i/>
        </w:rPr>
        <w:t>przesyłania umów do podpisu za pomocą poczty elektronicznej</w:t>
      </w:r>
      <w:r w:rsidR="00EC21D3" w:rsidRPr="008F78DF">
        <w:rPr>
          <w:rFonts w:ascii="Arial" w:hAnsi="Arial" w:cs="Arial"/>
          <w:i/>
        </w:rPr>
        <w:t>)</w:t>
      </w:r>
      <w:r w:rsidRPr="008F78DF">
        <w:rPr>
          <w:rFonts w:ascii="Arial" w:hAnsi="Arial" w:cs="Arial"/>
          <w:i/>
        </w:rPr>
        <w:t xml:space="preserve">. W takim przypadku </w:t>
      </w:r>
      <w:r w:rsidR="00EC21D3" w:rsidRPr="008F78DF">
        <w:rPr>
          <w:rFonts w:ascii="Arial" w:hAnsi="Arial" w:cs="Arial"/>
          <w:i/>
        </w:rPr>
        <w:t xml:space="preserve">pierwszy </w:t>
      </w:r>
      <w:r w:rsidR="00EC21D3" w:rsidRPr="008F78DF">
        <w:rPr>
          <w:rFonts w:ascii="Arial" w:hAnsi="Arial" w:cs="Arial"/>
          <w:spacing w:val="-2"/>
          <w:szCs w:val="24"/>
        </w:rPr>
        <w:t>podpisuje umowę Wykonawca a za datę zawarcia umowy przyjmuje się dzień podpisania umowy przez Zamawiającego.</w:t>
      </w:r>
      <w:r w:rsidR="00EC21D3" w:rsidRPr="008F78DF">
        <w:rPr>
          <w:rFonts w:ascii="Arial" w:hAnsi="Arial" w:cs="Arial"/>
          <w:i/>
        </w:rPr>
        <w:t xml:space="preserve"> O</w:t>
      </w:r>
      <w:r w:rsidRPr="008F78DF">
        <w:rPr>
          <w:rFonts w:ascii="Arial" w:hAnsi="Arial" w:cs="Arial"/>
          <w:i/>
        </w:rPr>
        <w:t xml:space="preserve">desłanie umów zrealizowane zostanie na koszt Wykonawcy i powinno nastąpić w terminie przewidzianym na ich zawarcie. Wykonawca po </w:t>
      </w:r>
      <w:r w:rsidR="00EC21D3" w:rsidRPr="008F78DF">
        <w:rPr>
          <w:rFonts w:ascii="Arial" w:hAnsi="Arial" w:cs="Arial"/>
          <w:i/>
        </w:rPr>
        <w:t>podpisaniu</w:t>
      </w:r>
      <w:r w:rsidRPr="008F78DF">
        <w:rPr>
          <w:rFonts w:ascii="Arial" w:hAnsi="Arial" w:cs="Arial"/>
          <w:i/>
        </w:rPr>
        <w:t xml:space="preserve"> umowy</w:t>
      </w:r>
      <w:r w:rsidR="00EC21D3" w:rsidRPr="008F78DF">
        <w:rPr>
          <w:rFonts w:ascii="Arial" w:hAnsi="Arial" w:cs="Arial"/>
          <w:i/>
        </w:rPr>
        <w:t>,</w:t>
      </w:r>
      <w:r w:rsidRPr="008F78DF">
        <w:rPr>
          <w:rFonts w:ascii="Arial" w:hAnsi="Arial" w:cs="Arial"/>
          <w:i/>
        </w:rPr>
        <w:t xml:space="preserve"> przed </w:t>
      </w:r>
      <w:r w:rsidR="00EC21D3" w:rsidRPr="008F78DF">
        <w:rPr>
          <w:rFonts w:ascii="Arial" w:hAnsi="Arial" w:cs="Arial"/>
          <w:i/>
        </w:rPr>
        <w:t xml:space="preserve">jej </w:t>
      </w:r>
      <w:r w:rsidRPr="008F78DF">
        <w:rPr>
          <w:rFonts w:ascii="Arial" w:hAnsi="Arial" w:cs="Arial"/>
          <w:i/>
        </w:rPr>
        <w:t xml:space="preserve">odesłaniem </w:t>
      </w:r>
      <w:r w:rsidR="00EC21D3" w:rsidRPr="008F78DF">
        <w:rPr>
          <w:rFonts w:ascii="Arial" w:hAnsi="Arial" w:cs="Arial"/>
          <w:i/>
        </w:rPr>
        <w:t>potwierdzi Zamawiającemu fakt jej zawarcia</w:t>
      </w:r>
      <w:r w:rsidRPr="008F78DF">
        <w:rPr>
          <w:rFonts w:ascii="Arial" w:hAnsi="Arial" w:cs="Arial"/>
          <w:i/>
        </w:rPr>
        <w:t>.</w:t>
      </w:r>
    </w:p>
    <w:p w:rsidR="00AE21C0" w:rsidRDefault="00AE21C0" w:rsidP="00AE21C0">
      <w:pPr>
        <w:pStyle w:val="Style13"/>
        <w:widowControl/>
        <w:spacing w:line="276" w:lineRule="auto"/>
        <w:ind w:left="720" w:firstLine="0"/>
        <w:rPr>
          <w:rFonts w:ascii="Arial" w:hAnsi="Arial" w:cs="Arial"/>
        </w:rPr>
      </w:pPr>
    </w:p>
    <w:p w:rsidR="005C0B5C" w:rsidRDefault="005C0B5C" w:rsidP="00AE21C0">
      <w:pPr>
        <w:pStyle w:val="Style13"/>
        <w:widowControl/>
        <w:spacing w:line="276" w:lineRule="auto"/>
        <w:ind w:left="720" w:firstLine="0"/>
        <w:rPr>
          <w:rFonts w:ascii="Arial" w:hAnsi="Arial" w:cs="Arial"/>
        </w:rPr>
      </w:pPr>
    </w:p>
    <w:p w:rsidR="008E5C5D" w:rsidRDefault="008E5C5D" w:rsidP="0086245F">
      <w:pPr>
        <w:numPr>
          <w:ilvl w:val="0"/>
          <w:numId w:val="10"/>
        </w:numPr>
        <w:tabs>
          <w:tab w:val="left" w:pos="993"/>
        </w:tabs>
        <w:spacing w:line="276" w:lineRule="auto"/>
        <w:ind w:left="993" w:hanging="491"/>
        <w:jc w:val="both"/>
        <w:rPr>
          <w:rFonts w:ascii="Arial" w:hAnsi="Arial" w:cs="Arial"/>
          <w:b/>
          <w:sz w:val="24"/>
          <w:szCs w:val="24"/>
        </w:rPr>
      </w:pPr>
      <w:r w:rsidRPr="00D64836">
        <w:rPr>
          <w:rFonts w:ascii="Arial" w:hAnsi="Arial" w:cs="Arial"/>
          <w:b/>
          <w:sz w:val="24"/>
          <w:szCs w:val="24"/>
        </w:rPr>
        <w:lastRenderedPageBreak/>
        <w:t>Wymagania dotyczące zabezpiecz</w:t>
      </w:r>
      <w:r w:rsidR="00A40DC1" w:rsidRPr="00D64836">
        <w:rPr>
          <w:rFonts w:ascii="Arial" w:hAnsi="Arial" w:cs="Arial"/>
          <w:b/>
          <w:sz w:val="24"/>
          <w:szCs w:val="24"/>
        </w:rPr>
        <w:t>enia należytego wykonania umowy</w:t>
      </w:r>
    </w:p>
    <w:p w:rsidR="00457EF6" w:rsidRPr="00D64836" w:rsidRDefault="00457EF6" w:rsidP="00457EF6">
      <w:pPr>
        <w:tabs>
          <w:tab w:val="left" w:pos="993"/>
        </w:tabs>
        <w:spacing w:line="276" w:lineRule="auto"/>
        <w:ind w:left="993"/>
        <w:jc w:val="both"/>
        <w:rPr>
          <w:rFonts w:ascii="Arial" w:hAnsi="Arial" w:cs="Arial"/>
          <w:b/>
          <w:sz w:val="24"/>
          <w:szCs w:val="24"/>
        </w:rPr>
      </w:pPr>
    </w:p>
    <w:p w:rsidR="0096428D" w:rsidRPr="001A777B" w:rsidRDefault="0096428D" w:rsidP="00B74B22">
      <w:pPr>
        <w:pStyle w:val="Nagwek"/>
        <w:widowControl w:val="0"/>
        <w:numPr>
          <w:ilvl w:val="0"/>
          <w:numId w:val="4"/>
        </w:numPr>
        <w:tabs>
          <w:tab w:val="clear" w:pos="720"/>
          <w:tab w:val="clear" w:pos="4536"/>
          <w:tab w:val="clear" w:pos="9072"/>
        </w:tabs>
        <w:autoSpaceDE w:val="0"/>
        <w:autoSpaceDN w:val="0"/>
        <w:adjustRightInd w:val="0"/>
        <w:spacing w:line="276" w:lineRule="auto"/>
        <w:ind w:left="993"/>
        <w:jc w:val="both"/>
        <w:rPr>
          <w:rFonts w:ascii="Arial" w:hAnsi="Arial" w:cs="Arial"/>
          <w:bCs/>
        </w:rPr>
      </w:pPr>
      <w:r w:rsidRPr="001A777B">
        <w:rPr>
          <w:rFonts w:ascii="Arial" w:hAnsi="Arial" w:cs="Arial"/>
          <w:bCs/>
          <w:szCs w:val="24"/>
        </w:rPr>
        <w:t xml:space="preserve">Wykonawca wniesie zabezpieczenie należytego wykonania umowy </w:t>
      </w:r>
      <w:r w:rsidR="005C2EFA" w:rsidRPr="001A777B">
        <w:rPr>
          <w:rFonts w:ascii="Arial" w:hAnsi="Arial" w:cs="Arial"/>
          <w:bCs/>
          <w:szCs w:val="24"/>
        </w:rPr>
        <w:br/>
      </w:r>
      <w:r w:rsidRPr="001A777B">
        <w:rPr>
          <w:rFonts w:ascii="Arial" w:hAnsi="Arial" w:cs="Arial"/>
          <w:bCs/>
          <w:szCs w:val="24"/>
        </w:rPr>
        <w:t xml:space="preserve">w wysokości </w:t>
      </w:r>
      <w:r w:rsidR="001A777B" w:rsidRPr="001A777B">
        <w:rPr>
          <w:rFonts w:ascii="Arial" w:hAnsi="Arial" w:cs="Arial"/>
          <w:bCs/>
          <w:szCs w:val="24"/>
        </w:rPr>
        <w:t>10</w:t>
      </w:r>
      <w:r w:rsidRPr="001A777B">
        <w:rPr>
          <w:rFonts w:ascii="Arial" w:hAnsi="Arial" w:cs="Arial"/>
          <w:bCs/>
          <w:szCs w:val="24"/>
        </w:rPr>
        <w:t>% ceny ofertowej</w:t>
      </w:r>
      <w:r w:rsidRPr="001A777B">
        <w:rPr>
          <w:rFonts w:ascii="Arial" w:hAnsi="Arial" w:cs="Arial"/>
          <w:bCs/>
        </w:rPr>
        <w:t>.</w:t>
      </w:r>
    </w:p>
    <w:p w:rsidR="0096428D" w:rsidRDefault="0096428D" w:rsidP="00811CE3">
      <w:pPr>
        <w:pStyle w:val="Tekstpodstawowy"/>
        <w:tabs>
          <w:tab w:val="num" w:pos="720"/>
        </w:tabs>
        <w:spacing w:after="0" w:line="276" w:lineRule="auto"/>
        <w:ind w:left="1080"/>
        <w:jc w:val="both"/>
        <w:outlineLvl w:val="0"/>
        <w:rPr>
          <w:rFonts w:ascii="Arial" w:hAnsi="Arial" w:cs="Arial"/>
          <w:b/>
          <w:sz w:val="24"/>
          <w:szCs w:val="24"/>
        </w:rPr>
      </w:pPr>
    </w:p>
    <w:p w:rsidR="007D1777" w:rsidRDefault="00E84D55" w:rsidP="00B74B22">
      <w:pPr>
        <w:pStyle w:val="Nagwek"/>
        <w:widowControl w:val="0"/>
        <w:numPr>
          <w:ilvl w:val="0"/>
          <w:numId w:val="4"/>
        </w:numPr>
        <w:tabs>
          <w:tab w:val="clear" w:pos="720"/>
          <w:tab w:val="clear" w:pos="4536"/>
          <w:tab w:val="clear" w:pos="9072"/>
        </w:tabs>
        <w:autoSpaceDE w:val="0"/>
        <w:autoSpaceDN w:val="0"/>
        <w:adjustRightInd w:val="0"/>
        <w:spacing w:line="276" w:lineRule="auto"/>
        <w:ind w:left="993"/>
        <w:jc w:val="both"/>
        <w:rPr>
          <w:rFonts w:ascii="Arial" w:hAnsi="Arial" w:cs="Arial"/>
          <w:bCs/>
          <w:szCs w:val="24"/>
        </w:rPr>
      </w:pPr>
      <w:r w:rsidRPr="00207050">
        <w:rPr>
          <w:rFonts w:ascii="Arial" w:hAnsi="Arial" w:cs="Arial"/>
          <w:bCs/>
          <w:szCs w:val="24"/>
        </w:rPr>
        <w:t xml:space="preserve">Zabezpieczenie może być wnoszone według wyboru wykonawcy w jednej lub </w:t>
      </w:r>
      <w:r w:rsidR="00C87B44">
        <w:rPr>
          <w:rFonts w:ascii="Arial" w:hAnsi="Arial" w:cs="Arial"/>
          <w:bCs/>
          <w:szCs w:val="24"/>
        </w:rPr>
        <w:br/>
      </w:r>
      <w:r w:rsidRPr="00207050">
        <w:rPr>
          <w:rFonts w:ascii="Arial" w:hAnsi="Arial" w:cs="Arial"/>
          <w:bCs/>
          <w:szCs w:val="24"/>
        </w:rPr>
        <w:t xml:space="preserve">w kilku formach wymienionych w art. 148 ust.1 pkt. 1- 5 ustawy. </w:t>
      </w:r>
      <w:r w:rsidR="006E29CC">
        <w:rPr>
          <w:rFonts w:ascii="Arial" w:hAnsi="Arial" w:cs="Arial"/>
          <w:bCs/>
          <w:szCs w:val="24"/>
        </w:rPr>
        <w:t xml:space="preserve">Zabezpieczenie należy wnieść oddzielnie </w:t>
      </w:r>
      <w:r w:rsidR="006E29CC" w:rsidRPr="008F78DF">
        <w:rPr>
          <w:rFonts w:ascii="Arial" w:hAnsi="Arial" w:cs="Arial"/>
          <w:bCs/>
          <w:szCs w:val="24"/>
        </w:rPr>
        <w:t>za każdą część zamówienia</w:t>
      </w:r>
      <w:r w:rsidR="008C3C50" w:rsidRPr="008F78DF">
        <w:rPr>
          <w:rFonts w:ascii="Arial" w:hAnsi="Arial" w:cs="Arial"/>
          <w:bCs/>
          <w:szCs w:val="24"/>
        </w:rPr>
        <w:t>.</w:t>
      </w:r>
      <w:r w:rsidR="00EE3B7E">
        <w:rPr>
          <w:rFonts w:ascii="Arial" w:hAnsi="Arial" w:cs="Arial"/>
          <w:bCs/>
          <w:szCs w:val="24"/>
        </w:rPr>
        <w:t xml:space="preserve"> </w:t>
      </w:r>
      <w:r w:rsidRPr="00207050">
        <w:rPr>
          <w:rFonts w:ascii="Arial" w:hAnsi="Arial" w:cs="Arial"/>
          <w:bCs/>
          <w:szCs w:val="24"/>
        </w:rPr>
        <w:t xml:space="preserve">Zgodnie z art. 94 ust. </w:t>
      </w:r>
      <w:r w:rsidR="00127BEE">
        <w:rPr>
          <w:rFonts w:ascii="Arial" w:hAnsi="Arial" w:cs="Arial"/>
          <w:bCs/>
          <w:szCs w:val="24"/>
        </w:rPr>
        <w:t>3</w:t>
      </w:r>
      <w:r w:rsidRPr="00207050">
        <w:rPr>
          <w:rFonts w:ascii="Arial" w:hAnsi="Arial" w:cs="Arial"/>
          <w:bCs/>
          <w:szCs w:val="24"/>
        </w:rPr>
        <w:t xml:space="preserve"> ustawy, uchylanie się wykonawcy od wniesienia zabezpieczenia uniemożliwia podpisanie umowy. </w:t>
      </w:r>
    </w:p>
    <w:p w:rsidR="00207050" w:rsidRPr="00207050" w:rsidRDefault="00207050" w:rsidP="00170BD7">
      <w:pPr>
        <w:pStyle w:val="Nagwek"/>
        <w:widowControl w:val="0"/>
        <w:tabs>
          <w:tab w:val="clear" w:pos="4536"/>
          <w:tab w:val="clear" w:pos="9072"/>
        </w:tabs>
        <w:autoSpaceDE w:val="0"/>
        <w:autoSpaceDN w:val="0"/>
        <w:adjustRightInd w:val="0"/>
        <w:spacing w:line="276" w:lineRule="auto"/>
        <w:ind w:left="1134"/>
        <w:jc w:val="both"/>
        <w:rPr>
          <w:rFonts w:ascii="Arial" w:hAnsi="Arial" w:cs="Arial"/>
          <w:bCs/>
          <w:szCs w:val="24"/>
        </w:rPr>
      </w:pPr>
    </w:p>
    <w:p w:rsidR="00E84D55" w:rsidRDefault="00E84D55" w:rsidP="00B74B22">
      <w:pPr>
        <w:pStyle w:val="Nagwek"/>
        <w:widowControl w:val="0"/>
        <w:numPr>
          <w:ilvl w:val="0"/>
          <w:numId w:val="4"/>
        </w:numPr>
        <w:tabs>
          <w:tab w:val="clear" w:pos="720"/>
          <w:tab w:val="clear" w:pos="4536"/>
          <w:tab w:val="clear" w:pos="9072"/>
        </w:tabs>
        <w:autoSpaceDE w:val="0"/>
        <w:autoSpaceDN w:val="0"/>
        <w:adjustRightInd w:val="0"/>
        <w:spacing w:line="276" w:lineRule="auto"/>
        <w:ind w:left="993"/>
        <w:jc w:val="both"/>
        <w:rPr>
          <w:rFonts w:ascii="Arial" w:hAnsi="Arial" w:cs="Arial"/>
          <w:bCs/>
          <w:szCs w:val="24"/>
        </w:rPr>
      </w:pPr>
      <w:r w:rsidRPr="00744870">
        <w:rPr>
          <w:rFonts w:ascii="Arial" w:hAnsi="Arial" w:cs="Arial"/>
          <w:bCs/>
          <w:szCs w:val="24"/>
        </w:rPr>
        <w:t xml:space="preserve">Zabezpieczenie wnoszone w innej formie niż pieniężna musi zawierać: </w:t>
      </w:r>
    </w:p>
    <w:p w:rsidR="00207050" w:rsidRPr="00207050" w:rsidRDefault="00E84D55" w:rsidP="0086245F">
      <w:pPr>
        <w:pStyle w:val="Nagwek"/>
        <w:widowControl w:val="0"/>
        <w:numPr>
          <w:ilvl w:val="0"/>
          <w:numId w:val="7"/>
        </w:numPr>
        <w:tabs>
          <w:tab w:val="clear" w:pos="4536"/>
          <w:tab w:val="clear" w:pos="9072"/>
        </w:tabs>
        <w:autoSpaceDE w:val="0"/>
        <w:autoSpaceDN w:val="0"/>
        <w:adjustRightInd w:val="0"/>
        <w:spacing w:line="276" w:lineRule="auto"/>
        <w:ind w:left="1418"/>
        <w:jc w:val="both"/>
        <w:rPr>
          <w:rFonts w:ascii="Arial" w:hAnsi="Arial" w:cs="Arial"/>
          <w:bCs/>
          <w:strike/>
          <w:szCs w:val="24"/>
        </w:rPr>
      </w:pPr>
      <w:r w:rsidRPr="00744870">
        <w:rPr>
          <w:rFonts w:ascii="Arial" w:hAnsi="Arial" w:cs="Arial"/>
          <w:bCs/>
          <w:szCs w:val="24"/>
        </w:rPr>
        <w:t xml:space="preserve">sformułowanie zobowiązania gwaranta do nieodwołalnego i bezwarunkowego zapłacenia </w:t>
      </w:r>
      <w:r w:rsidRPr="00C800D1">
        <w:rPr>
          <w:rFonts w:ascii="Arial" w:hAnsi="Arial" w:cs="Arial"/>
          <w:bCs/>
          <w:szCs w:val="24"/>
        </w:rPr>
        <w:t xml:space="preserve">kwoty zobowiązania na pierwsze żądanie zapłaty, w </w:t>
      </w:r>
      <w:proofErr w:type="gramStart"/>
      <w:r w:rsidRPr="00C800D1">
        <w:rPr>
          <w:rFonts w:ascii="Arial" w:hAnsi="Arial" w:cs="Arial"/>
          <w:bCs/>
          <w:szCs w:val="24"/>
        </w:rPr>
        <w:t>przypadku gdy</w:t>
      </w:r>
      <w:proofErr w:type="gramEnd"/>
      <w:r w:rsidRPr="00C800D1">
        <w:rPr>
          <w:rFonts w:ascii="Arial" w:hAnsi="Arial" w:cs="Arial"/>
          <w:bCs/>
          <w:szCs w:val="24"/>
        </w:rPr>
        <w:t xml:space="preserve"> wykonawca:</w:t>
      </w:r>
    </w:p>
    <w:p w:rsidR="00207050" w:rsidRPr="00207050" w:rsidRDefault="00DF52F7" w:rsidP="000401D2">
      <w:pPr>
        <w:pStyle w:val="Nagwek"/>
        <w:widowControl w:val="0"/>
        <w:numPr>
          <w:ilvl w:val="2"/>
          <w:numId w:val="6"/>
        </w:numPr>
        <w:tabs>
          <w:tab w:val="clear" w:pos="1353"/>
          <w:tab w:val="clear" w:pos="4536"/>
          <w:tab w:val="clear" w:pos="9072"/>
        </w:tabs>
        <w:autoSpaceDE w:val="0"/>
        <w:autoSpaceDN w:val="0"/>
        <w:adjustRightInd w:val="0"/>
        <w:spacing w:line="276" w:lineRule="auto"/>
        <w:ind w:left="1701" w:hanging="284"/>
        <w:jc w:val="both"/>
        <w:rPr>
          <w:rFonts w:ascii="Arial" w:hAnsi="Arial" w:cs="Arial"/>
          <w:bCs/>
          <w:strike/>
          <w:szCs w:val="24"/>
        </w:rPr>
      </w:pPr>
      <w:proofErr w:type="gramStart"/>
      <w:r w:rsidRPr="00C800D1">
        <w:rPr>
          <w:rFonts w:ascii="Arial" w:hAnsi="Arial" w:cs="Arial"/>
          <w:bCs/>
          <w:szCs w:val="24"/>
        </w:rPr>
        <w:t>odmówi</w:t>
      </w:r>
      <w:proofErr w:type="gramEnd"/>
      <w:r w:rsidRPr="00C800D1">
        <w:rPr>
          <w:rFonts w:ascii="Arial" w:hAnsi="Arial" w:cs="Arial"/>
          <w:bCs/>
          <w:szCs w:val="24"/>
        </w:rPr>
        <w:t xml:space="preserve"> wykonywania umowy,</w:t>
      </w:r>
    </w:p>
    <w:p w:rsidR="00207050" w:rsidRPr="00E27027" w:rsidRDefault="00E84D55" w:rsidP="000401D2">
      <w:pPr>
        <w:pStyle w:val="Nagwek"/>
        <w:widowControl w:val="0"/>
        <w:numPr>
          <w:ilvl w:val="2"/>
          <w:numId w:val="6"/>
        </w:numPr>
        <w:tabs>
          <w:tab w:val="clear" w:pos="1353"/>
          <w:tab w:val="clear" w:pos="4536"/>
          <w:tab w:val="clear" w:pos="9072"/>
        </w:tabs>
        <w:autoSpaceDE w:val="0"/>
        <w:autoSpaceDN w:val="0"/>
        <w:adjustRightInd w:val="0"/>
        <w:spacing w:line="276" w:lineRule="auto"/>
        <w:ind w:left="1701" w:hanging="284"/>
        <w:jc w:val="both"/>
        <w:rPr>
          <w:rFonts w:ascii="Arial" w:hAnsi="Arial" w:cs="Arial"/>
          <w:bCs/>
          <w:szCs w:val="24"/>
        </w:rPr>
      </w:pPr>
      <w:proofErr w:type="gramStart"/>
      <w:r w:rsidRPr="00C800D1">
        <w:rPr>
          <w:rFonts w:ascii="Arial" w:hAnsi="Arial" w:cs="Arial"/>
          <w:bCs/>
          <w:szCs w:val="24"/>
        </w:rPr>
        <w:t>nie</w:t>
      </w:r>
      <w:proofErr w:type="gramEnd"/>
      <w:r w:rsidRPr="00C800D1">
        <w:rPr>
          <w:rFonts w:ascii="Arial" w:hAnsi="Arial" w:cs="Arial"/>
          <w:bCs/>
          <w:szCs w:val="24"/>
        </w:rPr>
        <w:t xml:space="preserve"> wykon</w:t>
      </w:r>
      <w:r w:rsidR="00DF52F7" w:rsidRPr="00C800D1">
        <w:rPr>
          <w:rFonts w:ascii="Arial" w:hAnsi="Arial" w:cs="Arial"/>
          <w:bCs/>
          <w:szCs w:val="24"/>
        </w:rPr>
        <w:t xml:space="preserve">uje umowy </w:t>
      </w:r>
      <w:r w:rsidRPr="00C800D1">
        <w:rPr>
          <w:rFonts w:ascii="Arial" w:hAnsi="Arial" w:cs="Arial"/>
          <w:bCs/>
          <w:szCs w:val="24"/>
        </w:rPr>
        <w:t>w termin</w:t>
      </w:r>
      <w:r w:rsidR="00DF52F7" w:rsidRPr="00C800D1">
        <w:rPr>
          <w:rFonts w:ascii="Arial" w:hAnsi="Arial" w:cs="Arial"/>
          <w:bCs/>
          <w:szCs w:val="24"/>
        </w:rPr>
        <w:t>ach</w:t>
      </w:r>
      <w:r w:rsidR="00B650AF">
        <w:rPr>
          <w:rFonts w:ascii="Arial" w:hAnsi="Arial" w:cs="Arial"/>
          <w:bCs/>
          <w:szCs w:val="24"/>
        </w:rPr>
        <w:t>,</w:t>
      </w:r>
    </w:p>
    <w:p w:rsidR="00207050" w:rsidRPr="00E27027" w:rsidRDefault="00E84D55" w:rsidP="000401D2">
      <w:pPr>
        <w:pStyle w:val="Nagwek"/>
        <w:widowControl w:val="0"/>
        <w:numPr>
          <w:ilvl w:val="2"/>
          <w:numId w:val="6"/>
        </w:numPr>
        <w:tabs>
          <w:tab w:val="clear" w:pos="1353"/>
          <w:tab w:val="clear" w:pos="4536"/>
          <w:tab w:val="clear" w:pos="9072"/>
        </w:tabs>
        <w:autoSpaceDE w:val="0"/>
        <w:autoSpaceDN w:val="0"/>
        <w:adjustRightInd w:val="0"/>
        <w:spacing w:line="276" w:lineRule="auto"/>
        <w:ind w:left="1701" w:hanging="284"/>
        <w:jc w:val="both"/>
        <w:rPr>
          <w:rFonts w:ascii="Arial" w:hAnsi="Arial" w:cs="Arial"/>
          <w:bCs/>
          <w:szCs w:val="24"/>
        </w:rPr>
      </w:pPr>
      <w:proofErr w:type="gramStart"/>
      <w:r w:rsidRPr="00C800D1">
        <w:rPr>
          <w:rFonts w:ascii="Arial" w:hAnsi="Arial" w:cs="Arial"/>
          <w:bCs/>
          <w:szCs w:val="24"/>
        </w:rPr>
        <w:t>wykon</w:t>
      </w:r>
      <w:r w:rsidR="00DF52F7" w:rsidRPr="00C800D1">
        <w:rPr>
          <w:rFonts w:ascii="Arial" w:hAnsi="Arial" w:cs="Arial"/>
          <w:bCs/>
          <w:szCs w:val="24"/>
        </w:rPr>
        <w:t>uje</w:t>
      </w:r>
      <w:proofErr w:type="gramEnd"/>
      <w:r w:rsidRPr="00C800D1">
        <w:rPr>
          <w:rFonts w:ascii="Arial" w:hAnsi="Arial" w:cs="Arial"/>
          <w:bCs/>
          <w:szCs w:val="24"/>
        </w:rPr>
        <w:t xml:space="preserve"> przedmiot zamówienia objęty umową z nienależytą starannością </w:t>
      </w:r>
      <w:r w:rsidR="00F87728">
        <w:rPr>
          <w:rFonts w:ascii="Arial" w:hAnsi="Arial" w:cs="Arial"/>
          <w:bCs/>
          <w:szCs w:val="24"/>
        </w:rPr>
        <w:br/>
      </w:r>
      <w:r w:rsidRPr="00C800D1">
        <w:rPr>
          <w:rFonts w:ascii="Arial" w:hAnsi="Arial" w:cs="Arial"/>
          <w:bCs/>
          <w:szCs w:val="24"/>
        </w:rPr>
        <w:t xml:space="preserve">w </w:t>
      </w:r>
      <w:r w:rsidR="00DF52F7" w:rsidRPr="00C800D1">
        <w:rPr>
          <w:rFonts w:ascii="Arial" w:hAnsi="Arial" w:cs="Arial"/>
          <w:bCs/>
          <w:szCs w:val="24"/>
        </w:rPr>
        <w:t>szczególności nie przestrzega przepisów</w:t>
      </w:r>
      <w:r w:rsidR="0008040C" w:rsidRPr="00C800D1">
        <w:rPr>
          <w:rFonts w:ascii="Arial" w:hAnsi="Arial" w:cs="Arial"/>
          <w:bCs/>
          <w:szCs w:val="24"/>
        </w:rPr>
        <w:t xml:space="preserve"> regulujących </w:t>
      </w:r>
      <w:r w:rsidR="00DF52F7" w:rsidRPr="00C800D1">
        <w:rPr>
          <w:rFonts w:ascii="Arial" w:hAnsi="Arial" w:cs="Arial"/>
          <w:bCs/>
          <w:szCs w:val="24"/>
        </w:rPr>
        <w:t>jego</w:t>
      </w:r>
      <w:r w:rsidR="007A1EE0">
        <w:rPr>
          <w:rFonts w:ascii="Arial" w:hAnsi="Arial" w:cs="Arial"/>
          <w:bCs/>
          <w:szCs w:val="24"/>
        </w:rPr>
        <w:t xml:space="preserve"> wykonywanie przez Wykonawcę</w:t>
      </w:r>
      <w:r w:rsidR="00B650AF">
        <w:rPr>
          <w:rFonts w:ascii="Arial" w:hAnsi="Arial" w:cs="Arial"/>
          <w:bCs/>
          <w:szCs w:val="24"/>
        </w:rPr>
        <w:t>,</w:t>
      </w:r>
    </w:p>
    <w:p w:rsidR="00207050" w:rsidRPr="00E27027" w:rsidRDefault="00780394" w:rsidP="000401D2">
      <w:pPr>
        <w:pStyle w:val="Nagwek"/>
        <w:widowControl w:val="0"/>
        <w:numPr>
          <w:ilvl w:val="2"/>
          <w:numId w:val="6"/>
        </w:numPr>
        <w:tabs>
          <w:tab w:val="clear" w:pos="1353"/>
          <w:tab w:val="clear" w:pos="4536"/>
          <w:tab w:val="clear" w:pos="9072"/>
        </w:tabs>
        <w:autoSpaceDE w:val="0"/>
        <w:autoSpaceDN w:val="0"/>
        <w:adjustRightInd w:val="0"/>
        <w:spacing w:line="276" w:lineRule="auto"/>
        <w:ind w:left="1701" w:hanging="284"/>
        <w:jc w:val="both"/>
        <w:rPr>
          <w:rFonts w:ascii="Arial" w:hAnsi="Arial" w:cs="Arial"/>
          <w:bCs/>
          <w:strike/>
          <w:szCs w:val="24"/>
        </w:rPr>
      </w:pPr>
      <w:proofErr w:type="gramStart"/>
      <w:r w:rsidRPr="00C800D1">
        <w:rPr>
          <w:rFonts w:ascii="Arial" w:hAnsi="Arial" w:cs="Arial"/>
          <w:bCs/>
          <w:szCs w:val="24"/>
        </w:rPr>
        <w:t>spowoduje</w:t>
      </w:r>
      <w:proofErr w:type="gramEnd"/>
      <w:r w:rsidRPr="00C800D1">
        <w:rPr>
          <w:rFonts w:ascii="Arial" w:hAnsi="Arial" w:cs="Arial"/>
          <w:bCs/>
          <w:szCs w:val="24"/>
        </w:rPr>
        <w:t xml:space="preserve"> przez swoje działanie powstanie szkody w mieniu lub zdrowiu</w:t>
      </w:r>
      <w:r w:rsidR="00CE5174">
        <w:rPr>
          <w:rFonts w:ascii="Arial" w:hAnsi="Arial" w:cs="Arial"/>
          <w:bCs/>
          <w:szCs w:val="24"/>
        </w:rPr>
        <w:t>.</w:t>
      </w:r>
    </w:p>
    <w:p w:rsidR="007D1777" w:rsidRPr="00B650AF" w:rsidRDefault="00E84D55" w:rsidP="0086245F">
      <w:pPr>
        <w:pStyle w:val="Nagwek"/>
        <w:widowControl w:val="0"/>
        <w:numPr>
          <w:ilvl w:val="0"/>
          <w:numId w:val="7"/>
        </w:numPr>
        <w:tabs>
          <w:tab w:val="clear" w:pos="4536"/>
          <w:tab w:val="clear" w:pos="9072"/>
        </w:tabs>
        <w:autoSpaceDE w:val="0"/>
        <w:autoSpaceDN w:val="0"/>
        <w:adjustRightInd w:val="0"/>
        <w:spacing w:line="276" w:lineRule="auto"/>
        <w:ind w:left="1418"/>
        <w:jc w:val="both"/>
        <w:rPr>
          <w:rFonts w:ascii="Arial" w:hAnsi="Arial" w:cs="Arial"/>
          <w:bCs/>
          <w:szCs w:val="24"/>
        </w:rPr>
      </w:pPr>
      <w:proofErr w:type="gramStart"/>
      <w:r w:rsidRPr="00744870">
        <w:rPr>
          <w:rFonts w:ascii="Arial" w:hAnsi="Arial" w:cs="Arial"/>
          <w:bCs/>
          <w:szCs w:val="24"/>
        </w:rPr>
        <w:t>terminy</w:t>
      </w:r>
      <w:proofErr w:type="gramEnd"/>
      <w:r w:rsidRPr="00744870">
        <w:rPr>
          <w:rFonts w:ascii="Arial" w:hAnsi="Arial" w:cs="Arial"/>
          <w:bCs/>
          <w:szCs w:val="24"/>
        </w:rPr>
        <w:t xml:space="preserve"> ważności zabezpieczenia gwarantujące wypłatę zgodnie z terminami zwrotu zabezpieczenia określonymi w </w:t>
      </w:r>
      <w:r w:rsidRPr="00B650AF">
        <w:rPr>
          <w:rFonts w:ascii="Arial" w:hAnsi="Arial" w:cs="Arial"/>
          <w:bCs/>
          <w:szCs w:val="24"/>
        </w:rPr>
        <w:t>art. 151 ust. 1</w:t>
      </w:r>
      <w:r w:rsidR="00A93311" w:rsidRPr="00B650AF">
        <w:rPr>
          <w:rFonts w:ascii="Arial" w:hAnsi="Arial" w:cs="Arial"/>
          <w:bCs/>
          <w:szCs w:val="24"/>
        </w:rPr>
        <w:t>us</w:t>
      </w:r>
      <w:r w:rsidRPr="00B650AF">
        <w:rPr>
          <w:rFonts w:ascii="Arial" w:hAnsi="Arial" w:cs="Arial"/>
          <w:bCs/>
          <w:szCs w:val="24"/>
        </w:rPr>
        <w:t>tawy</w:t>
      </w:r>
      <w:r w:rsidR="00207050" w:rsidRPr="00B650AF">
        <w:rPr>
          <w:rFonts w:ascii="Arial" w:hAnsi="Arial" w:cs="Arial"/>
          <w:bCs/>
          <w:szCs w:val="24"/>
        </w:rPr>
        <w:t>.</w:t>
      </w:r>
    </w:p>
    <w:p w:rsidR="00E208FE" w:rsidRPr="0060405C" w:rsidRDefault="00E208FE" w:rsidP="00E208FE">
      <w:pPr>
        <w:pStyle w:val="Nagwek"/>
        <w:widowControl w:val="0"/>
        <w:tabs>
          <w:tab w:val="clear" w:pos="4536"/>
          <w:tab w:val="clear" w:pos="9072"/>
        </w:tabs>
        <w:autoSpaceDE w:val="0"/>
        <w:autoSpaceDN w:val="0"/>
        <w:adjustRightInd w:val="0"/>
        <w:spacing w:line="276" w:lineRule="auto"/>
        <w:ind w:left="1134"/>
        <w:jc w:val="both"/>
        <w:rPr>
          <w:rFonts w:ascii="Arial" w:hAnsi="Arial" w:cs="Arial"/>
          <w:bCs/>
          <w:strike/>
          <w:szCs w:val="24"/>
        </w:rPr>
      </w:pPr>
    </w:p>
    <w:p w:rsidR="00207050" w:rsidRPr="00332F64" w:rsidRDefault="00207050" w:rsidP="00AA376C">
      <w:pPr>
        <w:pStyle w:val="Nagwek"/>
        <w:widowControl w:val="0"/>
        <w:numPr>
          <w:ilvl w:val="0"/>
          <w:numId w:val="4"/>
        </w:numPr>
        <w:tabs>
          <w:tab w:val="clear" w:pos="720"/>
          <w:tab w:val="clear" w:pos="4536"/>
          <w:tab w:val="clear" w:pos="9072"/>
          <w:tab w:val="right" w:pos="709"/>
        </w:tabs>
        <w:autoSpaceDE w:val="0"/>
        <w:autoSpaceDN w:val="0"/>
        <w:adjustRightInd w:val="0"/>
        <w:spacing w:line="276" w:lineRule="auto"/>
        <w:ind w:left="1134"/>
        <w:jc w:val="both"/>
        <w:rPr>
          <w:rFonts w:ascii="Arial" w:hAnsi="Arial" w:cs="Arial"/>
          <w:bCs/>
          <w:strike/>
          <w:szCs w:val="24"/>
        </w:rPr>
      </w:pPr>
      <w:r w:rsidRPr="000E7DCD">
        <w:rPr>
          <w:rFonts w:ascii="Arial" w:hAnsi="Arial" w:cs="Arial"/>
          <w:bCs/>
          <w:szCs w:val="24"/>
        </w:rPr>
        <w:t>Gwarancja</w:t>
      </w:r>
      <w:r w:rsidRPr="00332F64">
        <w:rPr>
          <w:rFonts w:ascii="Arial" w:hAnsi="Arial" w:cs="Arial"/>
          <w:bCs/>
        </w:rPr>
        <w:t xml:space="preserve"> jest bezwarunkowa </w:t>
      </w:r>
      <w:r w:rsidR="00662BD1" w:rsidRPr="00332F64">
        <w:rPr>
          <w:rFonts w:ascii="Arial" w:hAnsi="Arial" w:cs="Arial"/>
          <w:bCs/>
        </w:rPr>
        <w:t>wtedy, gdy</w:t>
      </w:r>
      <w:r w:rsidRPr="00332F64">
        <w:rPr>
          <w:rFonts w:ascii="Arial" w:hAnsi="Arial" w:cs="Arial"/>
          <w:bCs/>
        </w:rPr>
        <w:t xml:space="preserve"> zamawiający nie musi uzasadniać żądania zapłaty z tej gwarancji, a gwarant nie może badać podstaw, tj. zasadności takiego żądania</w:t>
      </w:r>
      <w:r>
        <w:rPr>
          <w:rFonts w:ascii="Arial" w:hAnsi="Arial" w:cs="Arial"/>
          <w:bCs/>
        </w:rPr>
        <w:t>. J</w:t>
      </w:r>
      <w:r w:rsidRPr="00332F64">
        <w:rPr>
          <w:rFonts w:ascii="Arial" w:hAnsi="Arial" w:cs="Arial"/>
          <w:bCs/>
        </w:rPr>
        <w:t xml:space="preserve">est on zobowiązany dokonać zapłaty jedynie </w:t>
      </w:r>
      <w:r w:rsidR="008F5B84">
        <w:rPr>
          <w:rFonts w:ascii="Arial" w:hAnsi="Arial" w:cs="Arial"/>
          <w:bCs/>
        </w:rPr>
        <w:br/>
      </w:r>
      <w:r w:rsidRPr="00332F64">
        <w:rPr>
          <w:rFonts w:ascii="Arial" w:hAnsi="Arial" w:cs="Arial"/>
          <w:bCs/>
        </w:rPr>
        <w:t>w oparciu o oświadczenie zamawiającego, iż zaistniały okoliczności uzasadniające taką wypłatę</w:t>
      </w:r>
      <w:r>
        <w:rPr>
          <w:rFonts w:ascii="Arial" w:hAnsi="Arial" w:cs="Arial"/>
          <w:bCs/>
        </w:rPr>
        <w:t>.</w:t>
      </w:r>
    </w:p>
    <w:p w:rsidR="00E84D55" w:rsidRPr="00744870" w:rsidRDefault="00E84D55" w:rsidP="00811CE3">
      <w:pPr>
        <w:pStyle w:val="Nagwek"/>
        <w:widowControl w:val="0"/>
        <w:tabs>
          <w:tab w:val="clear" w:pos="4536"/>
          <w:tab w:val="clear" w:pos="9072"/>
          <w:tab w:val="right" w:pos="993"/>
        </w:tabs>
        <w:autoSpaceDE w:val="0"/>
        <w:autoSpaceDN w:val="0"/>
        <w:adjustRightInd w:val="0"/>
        <w:spacing w:line="276" w:lineRule="auto"/>
        <w:ind w:left="993"/>
        <w:jc w:val="both"/>
        <w:rPr>
          <w:rFonts w:ascii="Arial" w:hAnsi="Arial" w:cs="Arial"/>
          <w:bCs/>
          <w:strike/>
          <w:szCs w:val="24"/>
        </w:rPr>
      </w:pPr>
    </w:p>
    <w:p w:rsidR="00E84D55" w:rsidRDefault="00E84D55" w:rsidP="00AA376C">
      <w:pPr>
        <w:pStyle w:val="Nagwek"/>
        <w:widowControl w:val="0"/>
        <w:numPr>
          <w:ilvl w:val="0"/>
          <w:numId w:val="4"/>
        </w:numPr>
        <w:tabs>
          <w:tab w:val="clear" w:pos="720"/>
          <w:tab w:val="clear" w:pos="4536"/>
          <w:tab w:val="clear" w:pos="9072"/>
          <w:tab w:val="right" w:pos="709"/>
        </w:tabs>
        <w:autoSpaceDE w:val="0"/>
        <w:autoSpaceDN w:val="0"/>
        <w:adjustRightInd w:val="0"/>
        <w:spacing w:line="276" w:lineRule="auto"/>
        <w:ind w:left="1134"/>
        <w:jc w:val="both"/>
        <w:rPr>
          <w:rFonts w:ascii="Arial" w:hAnsi="Arial" w:cs="Arial"/>
          <w:szCs w:val="24"/>
        </w:rPr>
      </w:pPr>
      <w:r w:rsidRPr="000E7DCD">
        <w:rPr>
          <w:rFonts w:ascii="Arial" w:hAnsi="Arial" w:cs="Arial"/>
          <w:bCs/>
          <w:szCs w:val="24"/>
        </w:rPr>
        <w:t>Zamawiający</w:t>
      </w:r>
      <w:r w:rsidRPr="00744870">
        <w:rPr>
          <w:rFonts w:ascii="Arial" w:hAnsi="Arial" w:cs="Arial"/>
          <w:szCs w:val="24"/>
        </w:rPr>
        <w:t xml:space="preserve"> nie wyraża zgody na wniesienie zabezpieczenia w formach określonych w art. 148 ust.2 </w:t>
      </w:r>
      <w:r w:rsidR="00CA74A9" w:rsidRPr="00744870">
        <w:rPr>
          <w:rFonts w:ascii="Arial" w:hAnsi="Arial" w:cs="Arial"/>
          <w:szCs w:val="24"/>
        </w:rPr>
        <w:t>pkt.</w:t>
      </w:r>
      <w:r w:rsidRPr="00744870">
        <w:rPr>
          <w:rFonts w:ascii="Arial" w:hAnsi="Arial" w:cs="Arial"/>
          <w:szCs w:val="24"/>
        </w:rPr>
        <w:t xml:space="preserve"> 1- 3 ustawy. </w:t>
      </w:r>
    </w:p>
    <w:p w:rsidR="007D1777" w:rsidRDefault="007D1777" w:rsidP="00811CE3">
      <w:pPr>
        <w:pStyle w:val="Nagwek"/>
        <w:widowControl w:val="0"/>
        <w:tabs>
          <w:tab w:val="clear" w:pos="4536"/>
          <w:tab w:val="clear" w:pos="9072"/>
          <w:tab w:val="right" w:pos="709"/>
        </w:tabs>
        <w:autoSpaceDE w:val="0"/>
        <w:autoSpaceDN w:val="0"/>
        <w:adjustRightInd w:val="0"/>
        <w:spacing w:line="276" w:lineRule="auto"/>
        <w:jc w:val="both"/>
        <w:rPr>
          <w:rFonts w:ascii="Arial" w:hAnsi="Arial" w:cs="Arial"/>
          <w:szCs w:val="24"/>
        </w:rPr>
      </w:pPr>
    </w:p>
    <w:p w:rsidR="003D12A0" w:rsidRPr="008F78DF" w:rsidRDefault="003D12A0" w:rsidP="003D12A0">
      <w:pPr>
        <w:pStyle w:val="Nagwek"/>
        <w:widowControl w:val="0"/>
        <w:numPr>
          <w:ilvl w:val="0"/>
          <w:numId w:val="4"/>
        </w:numPr>
        <w:tabs>
          <w:tab w:val="clear" w:pos="720"/>
          <w:tab w:val="clear" w:pos="4536"/>
          <w:tab w:val="clear" w:pos="9072"/>
          <w:tab w:val="right" w:pos="709"/>
        </w:tabs>
        <w:autoSpaceDE w:val="0"/>
        <w:autoSpaceDN w:val="0"/>
        <w:adjustRightInd w:val="0"/>
        <w:spacing w:line="276" w:lineRule="auto"/>
        <w:ind w:left="1134"/>
        <w:jc w:val="both"/>
        <w:rPr>
          <w:rFonts w:ascii="Arial" w:hAnsi="Arial"/>
          <w:snapToGrid w:val="0"/>
          <w:szCs w:val="24"/>
        </w:rPr>
      </w:pPr>
      <w:r w:rsidRPr="008F78DF">
        <w:rPr>
          <w:rFonts w:ascii="Arial" w:hAnsi="Arial"/>
          <w:snapToGrid w:val="0"/>
          <w:szCs w:val="24"/>
        </w:rPr>
        <w:t>W celu zabezpieczenia roszczeń z tytułu rękojmi za wady Zamawiający postawi 30% wartości ZNWU, które zostanie zwrócone Wykonawcy najpóźniej 15 dni po upływie okresu rękojmi za wady.</w:t>
      </w:r>
    </w:p>
    <w:p w:rsidR="003D12A0" w:rsidRDefault="003D12A0" w:rsidP="003D12A0">
      <w:pPr>
        <w:pStyle w:val="Akapitzlist"/>
        <w:rPr>
          <w:rFonts w:ascii="Arial" w:hAnsi="Arial" w:cs="Arial"/>
        </w:rPr>
      </w:pPr>
    </w:p>
    <w:p w:rsidR="00E84D55" w:rsidRPr="006626E6" w:rsidRDefault="00B74B22" w:rsidP="006626E6">
      <w:pPr>
        <w:pStyle w:val="Nagwek"/>
        <w:widowControl w:val="0"/>
        <w:numPr>
          <w:ilvl w:val="0"/>
          <w:numId w:val="4"/>
        </w:numPr>
        <w:tabs>
          <w:tab w:val="clear" w:pos="720"/>
          <w:tab w:val="clear" w:pos="4536"/>
          <w:tab w:val="clear" w:pos="9072"/>
          <w:tab w:val="right" w:pos="709"/>
        </w:tabs>
        <w:autoSpaceDE w:val="0"/>
        <w:autoSpaceDN w:val="0"/>
        <w:adjustRightInd w:val="0"/>
        <w:spacing w:line="276" w:lineRule="auto"/>
        <w:ind w:left="1134"/>
        <w:jc w:val="both"/>
        <w:rPr>
          <w:rFonts w:ascii="Arial" w:hAnsi="Arial" w:cs="Arial"/>
          <w:i/>
          <w:color w:val="FF0000"/>
          <w:szCs w:val="24"/>
        </w:rPr>
      </w:pPr>
      <w:r w:rsidRPr="00EE3A2A">
        <w:rPr>
          <w:rFonts w:ascii="Arial" w:hAnsi="Arial" w:cs="Arial"/>
        </w:rPr>
        <w:t xml:space="preserve">Zabezpieczenie wnoszone w pieniądzu Wykonawca wpłaca przelewem na rachunek bankowy </w:t>
      </w:r>
      <w:r>
        <w:rPr>
          <w:rFonts w:ascii="Arial" w:hAnsi="Arial" w:cs="Arial"/>
        </w:rPr>
        <w:t xml:space="preserve">nr </w:t>
      </w:r>
      <w:r w:rsidRPr="0014439E">
        <w:rPr>
          <w:rFonts w:ascii="Arial" w:hAnsi="Arial" w:cs="Arial"/>
          <w:b/>
        </w:rPr>
        <w:t xml:space="preserve">08 1010 1078 </w:t>
      </w:r>
      <w:r>
        <w:rPr>
          <w:rFonts w:ascii="Arial" w:hAnsi="Arial" w:cs="Arial"/>
          <w:b/>
        </w:rPr>
        <w:t>0059 3313 9120 0</w:t>
      </w:r>
      <w:r w:rsidRPr="0014439E">
        <w:rPr>
          <w:rFonts w:ascii="Arial" w:hAnsi="Arial" w:cs="Arial"/>
          <w:b/>
        </w:rPr>
        <w:t>000</w:t>
      </w:r>
      <w:r w:rsidRPr="00EE3A2A">
        <w:rPr>
          <w:rFonts w:ascii="Arial" w:hAnsi="Arial" w:cs="Arial"/>
          <w:b/>
          <w:i/>
          <w:snapToGrid w:val="0"/>
        </w:rPr>
        <w:t>z</w:t>
      </w:r>
      <w:r w:rsidRPr="00EE3A2A">
        <w:rPr>
          <w:rFonts w:ascii="Arial" w:hAnsi="Arial" w:cs="Arial"/>
          <w:snapToGrid w:val="0"/>
        </w:rPr>
        <w:t xml:space="preserve"> adnotacją</w:t>
      </w:r>
      <w:r w:rsidRPr="00EE3A2A">
        <w:rPr>
          <w:rFonts w:ascii="Arial" w:hAnsi="Arial" w:cs="Arial"/>
          <w:i/>
          <w:snapToGrid w:val="0"/>
        </w:rPr>
        <w:t xml:space="preserve">: </w:t>
      </w:r>
      <w:r w:rsidRPr="00EE3A2A">
        <w:rPr>
          <w:rFonts w:ascii="Arial" w:hAnsi="Arial" w:cs="Arial"/>
          <w:b/>
          <w:i/>
          <w:snapToGrid w:val="0"/>
        </w:rPr>
        <w:t>Zabezpieczenie należytego wykonania umowy nr części</w:t>
      </w:r>
      <w:r>
        <w:rPr>
          <w:rFonts w:ascii="Arial" w:hAnsi="Arial" w:cs="Arial"/>
          <w:b/>
          <w:i/>
          <w:snapToGrid w:val="0"/>
        </w:rPr>
        <w:t xml:space="preserve"> …..</w:t>
      </w:r>
      <w:r w:rsidRPr="00EE3A2A">
        <w:rPr>
          <w:rFonts w:ascii="Arial" w:hAnsi="Arial" w:cs="Arial"/>
          <w:b/>
          <w:i/>
          <w:snapToGrid w:val="0"/>
        </w:rPr>
        <w:t xml:space="preserve"> (wpisać) – nr sprawy </w:t>
      </w:r>
      <w:r>
        <w:rPr>
          <w:rFonts w:ascii="Arial" w:hAnsi="Arial" w:cs="Arial"/>
          <w:b/>
          <w:i/>
          <w:snapToGrid w:val="0"/>
        </w:rPr>
        <w:t>02</w:t>
      </w:r>
      <w:r w:rsidRPr="00EE3A2A">
        <w:rPr>
          <w:rFonts w:ascii="Arial" w:hAnsi="Arial" w:cs="Arial"/>
          <w:b/>
          <w:i/>
          <w:snapToGrid w:val="0"/>
        </w:rPr>
        <w:t>/Sam/</w:t>
      </w:r>
      <w:r w:rsidR="0021643D">
        <w:rPr>
          <w:rFonts w:ascii="Arial" w:hAnsi="Arial" w:cs="Arial"/>
          <w:b/>
          <w:i/>
          <w:snapToGrid w:val="0"/>
        </w:rPr>
        <w:t>U</w:t>
      </w:r>
      <w:r w:rsidRPr="00EE3A2A">
        <w:rPr>
          <w:rFonts w:ascii="Arial" w:hAnsi="Arial" w:cs="Arial"/>
          <w:b/>
          <w:i/>
          <w:snapToGrid w:val="0"/>
        </w:rPr>
        <w:t>/</w:t>
      </w:r>
      <w:r w:rsidR="003D3FFB">
        <w:rPr>
          <w:rFonts w:ascii="Arial" w:hAnsi="Arial" w:cs="Arial"/>
          <w:b/>
          <w:i/>
          <w:snapToGrid w:val="0"/>
        </w:rPr>
        <w:t>20</w:t>
      </w:r>
      <w:r w:rsidRPr="00EE3A2A">
        <w:rPr>
          <w:rFonts w:ascii="Arial" w:hAnsi="Arial" w:cs="Arial"/>
          <w:b/>
          <w:i/>
          <w:snapToGrid w:val="0"/>
        </w:rPr>
        <w:t xml:space="preserve"> </w:t>
      </w:r>
      <w:r w:rsidR="00662BD1">
        <w:rPr>
          <w:rFonts w:ascii="Arial" w:hAnsi="Arial" w:cs="Arial"/>
          <w:b/>
          <w:i/>
          <w:snapToGrid w:val="0"/>
        </w:rPr>
        <w:t>remont główny</w:t>
      </w:r>
      <w:r w:rsidRPr="00EE3A2A">
        <w:rPr>
          <w:rFonts w:ascii="Arial" w:hAnsi="Arial" w:cs="Arial"/>
          <w:b/>
          <w:i/>
          <w:snapToGrid w:val="0"/>
        </w:rPr>
        <w:t xml:space="preserve"> </w:t>
      </w:r>
      <w:proofErr w:type="gramStart"/>
      <w:r w:rsidRPr="00EE3A2A">
        <w:rPr>
          <w:rFonts w:ascii="Arial" w:hAnsi="Arial" w:cs="Arial"/>
          <w:b/>
          <w:i/>
          <w:snapToGrid w:val="0"/>
        </w:rPr>
        <w:t xml:space="preserve">pojazdów </w:t>
      </w:r>
      <w:r w:rsidR="00C540C3">
        <w:rPr>
          <w:rFonts w:ascii="Arial" w:hAnsi="Arial" w:cs="Arial"/>
          <w:b/>
          <w:i/>
          <w:snapToGrid w:val="0"/>
        </w:rPr>
        <w:t xml:space="preserve">……. </w:t>
      </w:r>
      <w:r w:rsidR="005766DC">
        <w:rPr>
          <w:rFonts w:ascii="Arial" w:hAnsi="Arial" w:cs="Arial"/>
          <w:i/>
          <w:szCs w:val="24"/>
        </w:rPr>
        <w:t>.</w:t>
      </w:r>
      <w:proofErr w:type="gramEnd"/>
    </w:p>
    <w:p w:rsidR="00724B7C" w:rsidRPr="00744870" w:rsidRDefault="00724B7C" w:rsidP="00724B7C">
      <w:pPr>
        <w:pStyle w:val="Nagwek"/>
        <w:widowControl w:val="0"/>
        <w:tabs>
          <w:tab w:val="clear" w:pos="4536"/>
          <w:tab w:val="clear" w:pos="9072"/>
          <w:tab w:val="right" w:pos="709"/>
        </w:tabs>
        <w:autoSpaceDE w:val="0"/>
        <w:autoSpaceDN w:val="0"/>
        <w:adjustRightInd w:val="0"/>
        <w:spacing w:line="276" w:lineRule="auto"/>
        <w:ind w:left="720"/>
        <w:jc w:val="both"/>
        <w:rPr>
          <w:rFonts w:ascii="Arial" w:hAnsi="Arial" w:cs="Arial"/>
          <w:i/>
          <w:szCs w:val="24"/>
        </w:rPr>
      </w:pPr>
    </w:p>
    <w:p w:rsidR="00E84D55" w:rsidRDefault="00E84D55" w:rsidP="00AA376C">
      <w:pPr>
        <w:pStyle w:val="Nagwek"/>
        <w:widowControl w:val="0"/>
        <w:numPr>
          <w:ilvl w:val="0"/>
          <w:numId w:val="4"/>
        </w:numPr>
        <w:tabs>
          <w:tab w:val="clear" w:pos="720"/>
          <w:tab w:val="clear" w:pos="4536"/>
          <w:tab w:val="clear" w:pos="9072"/>
          <w:tab w:val="right" w:pos="709"/>
        </w:tabs>
        <w:autoSpaceDE w:val="0"/>
        <w:autoSpaceDN w:val="0"/>
        <w:adjustRightInd w:val="0"/>
        <w:spacing w:line="276" w:lineRule="auto"/>
        <w:ind w:left="1134"/>
        <w:jc w:val="both"/>
        <w:rPr>
          <w:rFonts w:ascii="Arial" w:hAnsi="Arial" w:cs="Arial"/>
          <w:szCs w:val="24"/>
        </w:rPr>
      </w:pPr>
      <w:r w:rsidRPr="00744870">
        <w:rPr>
          <w:rFonts w:ascii="Arial" w:hAnsi="Arial" w:cs="Arial"/>
          <w:szCs w:val="24"/>
        </w:rPr>
        <w:t xml:space="preserve">Zasady </w:t>
      </w:r>
      <w:r w:rsidR="0016192E">
        <w:rPr>
          <w:rFonts w:ascii="Arial" w:hAnsi="Arial" w:cs="Arial"/>
          <w:szCs w:val="24"/>
        </w:rPr>
        <w:t xml:space="preserve">przechowywania i </w:t>
      </w:r>
      <w:r w:rsidRPr="00744870">
        <w:rPr>
          <w:rFonts w:ascii="Arial" w:hAnsi="Arial" w:cs="Arial"/>
          <w:szCs w:val="24"/>
        </w:rPr>
        <w:t>zwrotu zabezpieczenia regulują przepisy art. 148 ust. 5 i art. 151 ust. 1.</w:t>
      </w:r>
    </w:p>
    <w:p w:rsidR="001C0D5E" w:rsidRDefault="001C0D5E" w:rsidP="0086245F">
      <w:pPr>
        <w:numPr>
          <w:ilvl w:val="0"/>
          <w:numId w:val="10"/>
        </w:numPr>
        <w:tabs>
          <w:tab w:val="left" w:pos="993"/>
        </w:tabs>
        <w:spacing w:line="276" w:lineRule="auto"/>
        <w:ind w:left="993" w:hanging="491"/>
        <w:jc w:val="both"/>
        <w:rPr>
          <w:rFonts w:ascii="Arial" w:hAnsi="Arial" w:cs="Arial"/>
          <w:b/>
          <w:sz w:val="24"/>
          <w:szCs w:val="24"/>
        </w:rPr>
      </w:pPr>
      <w:r w:rsidRPr="00A777CD">
        <w:rPr>
          <w:rFonts w:ascii="Arial" w:hAnsi="Arial" w:cs="Arial"/>
          <w:b/>
          <w:sz w:val="24"/>
          <w:szCs w:val="24"/>
        </w:rPr>
        <w:lastRenderedPageBreak/>
        <w:t xml:space="preserve">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  </w:t>
      </w:r>
    </w:p>
    <w:p w:rsidR="00250BBF" w:rsidRPr="00A777CD" w:rsidRDefault="00250BBF" w:rsidP="00250BBF">
      <w:pPr>
        <w:tabs>
          <w:tab w:val="left" w:pos="993"/>
        </w:tabs>
        <w:spacing w:line="276" w:lineRule="auto"/>
        <w:ind w:left="993"/>
        <w:jc w:val="both"/>
        <w:rPr>
          <w:rFonts w:ascii="Arial" w:hAnsi="Arial" w:cs="Arial"/>
          <w:b/>
          <w:sz w:val="24"/>
          <w:szCs w:val="24"/>
        </w:rPr>
      </w:pPr>
    </w:p>
    <w:p w:rsidR="000E7DCD" w:rsidRPr="00525775" w:rsidRDefault="001C0D5E" w:rsidP="0086245F">
      <w:pPr>
        <w:pStyle w:val="Akapitzlist"/>
        <w:numPr>
          <w:ilvl w:val="0"/>
          <w:numId w:val="19"/>
        </w:numPr>
        <w:spacing w:after="200" w:line="276" w:lineRule="auto"/>
        <w:ind w:hanging="386"/>
        <w:contextualSpacing/>
        <w:jc w:val="both"/>
        <w:rPr>
          <w:rFonts w:ascii="Arial" w:hAnsi="Arial" w:cs="Arial"/>
          <w:sz w:val="24"/>
          <w:szCs w:val="24"/>
        </w:rPr>
      </w:pPr>
      <w:r w:rsidRPr="00525775">
        <w:rPr>
          <w:rFonts w:ascii="Arial" w:hAnsi="Arial" w:cs="Arial"/>
          <w:sz w:val="24"/>
          <w:szCs w:val="24"/>
        </w:rPr>
        <w:t>Zgodnie z treścią oferty według ogólnych warunków</w:t>
      </w:r>
      <w:r w:rsidR="00F34AEB" w:rsidRPr="00525775">
        <w:rPr>
          <w:rFonts w:ascii="Arial" w:hAnsi="Arial" w:cs="Arial"/>
          <w:sz w:val="24"/>
          <w:szCs w:val="24"/>
        </w:rPr>
        <w:t xml:space="preserve"> umowy</w:t>
      </w:r>
      <w:r w:rsidRPr="00525775">
        <w:rPr>
          <w:rFonts w:ascii="Arial" w:hAnsi="Arial" w:cs="Arial"/>
          <w:sz w:val="24"/>
          <w:szCs w:val="24"/>
        </w:rPr>
        <w:t xml:space="preserve"> przedstawionych</w:t>
      </w:r>
      <w:r w:rsidR="00C540C3" w:rsidRPr="00525775">
        <w:rPr>
          <w:rFonts w:ascii="Arial" w:hAnsi="Arial" w:cs="Arial"/>
          <w:sz w:val="24"/>
          <w:szCs w:val="24"/>
        </w:rPr>
        <w:br/>
      </w:r>
      <w:r w:rsidRPr="00525775">
        <w:rPr>
          <w:rFonts w:ascii="Arial" w:hAnsi="Arial" w:cs="Arial"/>
          <w:sz w:val="24"/>
          <w:szCs w:val="24"/>
        </w:rPr>
        <w:t xml:space="preserve">w załączniku nr </w:t>
      </w:r>
      <w:r w:rsidR="009B455D" w:rsidRPr="00525775">
        <w:rPr>
          <w:rFonts w:ascii="Arial" w:hAnsi="Arial" w:cs="Arial"/>
          <w:sz w:val="24"/>
          <w:szCs w:val="24"/>
        </w:rPr>
        <w:t>5</w:t>
      </w:r>
      <w:r w:rsidR="005D5871" w:rsidRPr="00525775">
        <w:rPr>
          <w:rFonts w:ascii="Arial" w:hAnsi="Arial" w:cs="Arial"/>
          <w:sz w:val="24"/>
          <w:szCs w:val="24"/>
        </w:rPr>
        <w:t>.</w:t>
      </w:r>
    </w:p>
    <w:p w:rsidR="002B6F87" w:rsidRPr="0090425F" w:rsidRDefault="002B6F87" w:rsidP="00CA3D44">
      <w:pPr>
        <w:pStyle w:val="Akapitzlist"/>
        <w:ind w:left="1095"/>
        <w:jc w:val="both"/>
        <w:rPr>
          <w:rFonts w:ascii="Arial" w:hAnsi="Arial" w:cs="Arial"/>
          <w:sz w:val="24"/>
          <w:szCs w:val="24"/>
        </w:rPr>
      </w:pPr>
    </w:p>
    <w:p w:rsidR="002B6F87" w:rsidRPr="00CA3D44" w:rsidRDefault="002B6F87" w:rsidP="0086245F">
      <w:pPr>
        <w:pStyle w:val="Akapitzlist"/>
        <w:numPr>
          <w:ilvl w:val="0"/>
          <w:numId w:val="19"/>
        </w:numPr>
        <w:spacing w:after="200" w:line="276" w:lineRule="auto"/>
        <w:ind w:hanging="386"/>
        <w:contextualSpacing/>
        <w:jc w:val="both"/>
        <w:rPr>
          <w:rFonts w:ascii="Arial" w:hAnsi="Arial" w:cs="Arial"/>
          <w:sz w:val="24"/>
          <w:szCs w:val="24"/>
        </w:rPr>
      </w:pPr>
      <w:r w:rsidRPr="0090425F">
        <w:rPr>
          <w:rFonts w:ascii="Arial" w:hAnsi="Arial" w:cs="Arial"/>
          <w:sz w:val="24"/>
          <w:szCs w:val="24"/>
        </w:rPr>
        <w:t xml:space="preserve">W przypadku realizacji zamówienia z wykorzystaniem osób </w:t>
      </w:r>
      <w:r w:rsidR="00B650AF" w:rsidRPr="0090425F">
        <w:rPr>
          <w:rFonts w:ascii="Arial" w:hAnsi="Arial" w:cs="Arial"/>
          <w:sz w:val="24"/>
          <w:szCs w:val="24"/>
        </w:rPr>
        <w:t>nieposiadających</w:t>
      </w:r>
      <w:r w:rsidRPr="0090425F">
        <w:rPr>
          <w:rFonts w:ascii="Arial" w:hAnsi="Arial" w:cs="Arial"/>
          <w:sz w:val="24"/>
          <w:szCs w:val="24"/>
        </w:rPr>
        <w:t xml:space="preserve"> obywatelstwa polskiego zgłoszenie osób i pojazdów do wykonania czynności zleconej </w:t>
      </w:r>
      <w:r w:rsidR="0090425F" w:rsidRPr="0090425F">
        <w:rPr>
          <w:rFonts w:ascii="Arial" w:hAnsi="Arial" w:cs="Arial"/>
          <w:sz w:val="24"/>
          <w:szCs w:val="24"/>
        </w:rPr>
        <w:t xml:space="preserve">zgodnie z Decyzją Nr 19/MON Ministra Obrony Narodowej z dnia 24 stycznia 2017 r. w sprawie organizacji współpracy międzynarodowej w resorcie obrony narodowej (Dz. Urz. MON. </w:t>
      </w:r>
      <w:r w:rsidR="006E2A8F">
        <w:rPr>
          <w:rFonts w:ascii="Arial" w:hAnsi="Arial" w:cs="Arial"/>
          <w:sz w:val="24"/>
          <w:szCs w:val="24"/>
        </w:rPr>
        <w:t xml:space="preserve">poz. </w:t>
      </w:r>
      <w:r w:rsidR="0090425F" w:rsidRPr="0090425F">
        <w:rPr>
          <w:rFonts w:ascii="Arial" w:hAnsi="Arial" w:cs="Arial"/>
          <w:sz w:val="24"/>
          <w:szCs w:val="24"/>
        </w:rPr>
        <w:t xml:space="preserve">18) </w:t>
      </w:r>
      <w:r w:rsidRPr="0090425F">
        <w:rPr>
          <w:rFonts w:ascii="Arial" w:hAnsi="Arial" w:cs="Arial"/>
          <w:sz w:val="24"/>
          <w:szCs w:val="24"/>
        </w:rPr>
        <w:t xml:space="preserve">powinno zostać zrealizowane w terminie 21 dni roboczych przed wejściem na obiekty wojskowe. Brak zgody w formie pozwolenia jednorazowego skutkowało będzie nie wpuszczeniem na teren obiektów </w:t>
      </w:r>
      <w:r w:rsidR="00C540C3" w:rsidRPr="0090425F">
        <w:rPr>
          <w:rFonts w:ascii="Arial" w:hAnsi="Arial" w:cs="Arial"/>
          <w:sz w:val="24"/>
          <w:szCs w:val="24"/>
        </w:rPr>
        <w:t>wojskowych, przy czym</w:t>
      </w:r>
      <w:r w:rsidRPr="0090425F">
        <w:rPr>
          <w:rFonts w:ascii="Arial" w:hAnsi="Arial" w:cs="Arial"/>
          <w:sz w:val="24"/>
          <w:szCs w:val="24"/>
        </w:rPr>
        <w:t xml:space="preserve"> nie może to być </w:t>
      </w:r>
      <w:r w:rsidR="00C540C3" w:rsidRPr="0090425F">
        <w:rPr>
          <w:rFonts w:ascii="Arial" w:hAnsi="Arial" w:cs="Arial"/>
          <w:sz w:val="24"/>
          <w:szCs w:val="24"/>
        </w:rPr>
        <w:t>traktowane, jako</w:t>
      </w:r>
      <w:r w:rsidRPr="0090425F">
        <w:rPr>
          <w:rFonts w:ascii="Arial" w:hAnsi="Arial" w:cs="Arial"/>
          <w:sz w:val="24"/>
          <w:szCs w:val="24"/>
        </w:rPr>
        <w:t xml:space="preserve"> utrudnianie</w:t>
      </w:r>
      <w:r w:rsidRPr="00CA3D44">
        <w:rPr>
          <w:rFonts w:ascii="Arial" w:hAnsi="Arial" w:cs="Arial"/>
          <w:sz w:val="24"/>
          <w:szCs w:val="24"/>
        </w:rPr>
        <w:t xml:space="preserve"> realizacji zamówienia przez Zamawiającego.</w:t>
      </w:r>
    </w:p>
    <w:p w:rsidR="001C0D5E" w:rsidRPr="00B650AF" w:rsidRDefault="001C0D5E" w:rsidP="0086245F">
      <w:pPr>
        <w:numPr>
          <w:ilvl w:val="0"/>
          <w:numId w:val="10"/>
        </w:numPr>
        <w:spacing w:line="276" w:lineRule="auto"/>
        <w:ind w:left="1134" w:hanging="632"/>
        <w:jc w:val="both"/>
        <w:rPr>
          <w:rFonts w:ascii="Arial" w:hAnsi="Arial" w:cs="Arial"/>
          <w:szCs w:val="24"/>
        </w:rPr>
      </w:pPr>
      <w:r w:rsidRPr="00A777CD">
        <w:rPr>
          <w:rFonts w:ascii="Arial" w:hAnsi="Arial" w:cs="Arial"/>
          <w:b/>
          <w:sz w:val="24"/>
          <w:szCs w:val="24"/>
        </w:rPr>
        <w:t xml:space="preserve">Pouczenie o środkach ochrony prawnej przysługujących wykonawcy </w:t>
      </w:r>
      <w:r w:rsidR="00A777CD">
        <w:rPr>
          <w:rFonts w:ascii="Arial" w:hAnsi="Arial" w:cs="Arial"/>
          <w:b/>
          <w:sz w:val="24"/>
          <w:szCs w:val="24"/>
        </w:rPr>
        <w:br/>
      </w:r>
      <w:r w:rsidR="00650293" w:rsidRPr="00A777CD">
        <w:rPr>
          <w:rFonts w:ascii="Arial" w:hAnsi="Arial" w:cs="Arial"/>
          <w:b/>
          <w:sz w:val="24"/>
          <w:szCs w:val="24"/>
        </w:rPr>
        <w:t>w toku</w:t>
      </w:r>
      <w:r w:rsidRPr="00A777CD">
        <w:rPr>
          <w:rFonts w:ascii="Arial" w:hAnsi="Arial" w:cs="Arial"/>
          <w:b/>
          <w:sz w:val="24"/>
          <w:szCs w:val="24"/>
        </w:rPr>
        <w:t xml:space="preserve"> postępowania o udzielenie zamówienia</w:t>
      </w:r>
    </w:p>
    <w:p w:rsidR="00B650AF" w:rsidRPr="00A777CD" w:rsidRDefault="00B650AF" w:rsidP="00B650AF">
      <w:pPr>
        <w:spacing w:line="276" w:lineRule="auto"/>
        <w:ind w:left="1134"/>
        <w:jc w:val="both"/>
        <w:rPr>
          <w:rFonts w:ascii="Arial" w:hAnsi="Arial" w:cs="Arial"/>
          <w:szCs w:val="24"/>
        </w:rPr>
      </w:pPr>
    </w:p>
    <w:p w:rsidR="001C0D5E" w:rsidRPr="00B650AF" w:rsidRDefault="00F9583D" w:rsidP="0086245F">
      <w:pPr>
        <w:pStyle w:val="Nagwek"/>
        <w:widowControl w:val="0"/>
        <w:numPr>
          <w:ilvl w:val="0"/>
          <w:numId w:val="11"/>
        </w:numPr>
        <w:tabs>
          <w:tab w:val="clear" w:pos="720"/>
          <w:tab w:val="clear" w:pos="4536"/>
          <w:tab w:val="clear" w:pos="9072"/>
          <w:tab w:val="right" w:pos="709"/>
        </w:tabs>
        <w:autoSpaceDE w:val="0"/>
        <w:autoSpaceDN w:val="0"/>
        <w:adjustRightInd w:val="0"/>
        <w:spacing w:line="276" w:lineRule="auto"/>
        <w:ind w:left="1134"/>
        <w:jc w:val="both"/>
        <w:rPr>
          <w:rFonts w:ascii="Arial" w:hAnsi="Arial" w:cs="Arial"/>
          <w:b/>
          <w:bCs/>
          <w:color w:val="000000"/>
          <w:szCs w:val="24"/>
        </w:rPr>
      </w:pPr>
      <w:r w:rsidRPr="00330F6A">
        <w:rPr>
          <w:rFonts w:ascii="Arial" w:hAnsi="Arial" w:cs="Arial"/>
          <w:bCs/>
        </w:rPr>
        <w:t>Wykonawcy</w:t>
      </w:r>
      <w:r w:rsidRPr="00330F6A">
        <w:rPr>
          <w:rStyle w:val="FontStyle33"/>
          <w:rFonts w:ascii="Arial" w:hAnsi="Arial" w:cs="Arial"/>
          <w:sz w:val="24"/>
          <w:szCs w:val="24"/>
        </w:rPr>
        <w:t xml:space="preserve">, jeżeli ma lub miał interes w uzyskaniu </w:t>
      </w:r>
      <w:r w:rsidR="001C0D5E" w:rsidRPr="00330F6A">
        <w:rPr>
          <w:rFonts w:ascii="Arial" w:hAnsi="Arial" w:cs="Arial"/>
          <w:color w:val="000000"/>
          <w:szCs w:val="24"/>
        </w:rPr>
        <w:t>zamówienia oraz poniósł lub może ponieść szkodę w wyniku naruszenia przez Zamawiającego przepisów Ustawy, przysługuje odwołanie wyłącznie od niezgodnej z przepisami Ustawy czynności Zamawiającego podjętej w postępowaniu o udzielenie zamówienia lub zaniechaniu czynności, do której Zamawiający jest zobowiązany na podstawie Ustawy.</w:t>
      </w:r>
    </w:p>
    <w:p w:rsidR="00B650AF" w:rsidRPr="00330F6A" w:rsidRDefault="00B650AF" w:rsidP="00B650AF">
      <w:pPr>
        <w:pStyle w:val="Nagwek"/>
        <w:widowControl w:val="0"/>
        <w:tabs>
          <w:tab w:val="clear" w:pos="4536"/>
          <w:tab w:val="clear" w:pos="9072"/>
        </w:tabs>
        <w:autoSpaceDE w:val="0"/>
        <w:autoSpaceDN w:val="0"/>
        <w:adjustRightInd w:val="0"/>
        <w:spacing w:line="276" w:lineRule="auto"/>
        <w:ind w:left="1134"/>
        <w:jc w:val="both"/>
        <w:rPr>
          <w:rFonts w:ascii="Arial" w:hAnsi="Arial" w:cs="Arial"/>
          <w:b/>
          <w:bCs/>
          <w:color w:val="000000"/>
          <w:szCs w:val="24"/>
        </w:rPr>
      </w:pPr>
    </w:p>
    <w:p w:rsidR="001C0D5E" w:rsidRPr="00B650AF" w:rsidRDefault="001C0D5E" w:rsidP="0086245F">
      <w:pPr>
        <w:pStyle w:val="Nagwek"/>
        <w:widowControl w:val="0"/>
        <w:numPr>
          <w:ilvl w:val="0"/>
          <w:numId w:val="11"/>
        </w:numPr>
        <w:tabs>
          <w:tab w:val="clear" w:pos="720"/>
          <w:tab w:val="clear" w:pos="4536"/>
          <w:tab w:val="clear" w:pos="9072"/>
          <w:tab w:val="right" w:pos="709"/>
        </w:tabs>
        <w:autoSpaceDE w:val="0"/>
        <w:autoSpaceDN w:val="0"/>
        <w:adjustRightInd w:val="0"/>
        <w:spacing w:line="276" w:lineRule="auto"/>
        <w:ind w:left="1134"/>
        <w:jc w:val="both"/>
        <w:rPr>
          <w:rFonts w:ascii="Arial" w:hAnsi="Arial" w:cs="Arial"/>
          <w:bCs/>
        </w:rPr>
      </w:pPr>
      <w:r w:rsidRPr="00330F6A">
        <w:rPr>
          <w:rFonts w:ascii="Arial" w:hAnsi="Arial" w:cs="Arial"/>
          <w:bCs/>
        </w:rPr>
        <w:t xml:space="preserve">Odwołanie wnosi się w terminie 10 dni od dnia przesłania informacji o czynności zamawiającego stanowiącej podstawę jego </w:t>
      </w:r>
      <w:proofErr w:type="gramStart"/>
      <w:r w:rsidRPr="00330F6A">
        <w:rPr>
          <w:rFonts w:ascii="Arial" w:hAnsi="Arial" w:cs="Arial"/>
          <w:bCs/>
        </w:rPr>
        <w:t>wniesienia</w:t>
      </w:r>
      <w:r w:rsidR="00B650AF">
        <w:rPr>
          <w:rFonts w:ascii="Arial" w:hAnsi="Arial" w:cs="Arial"/>
          <w:bCs/>
        </w:rPr>
        <w:t xml:space="preserve"> – </w:t>
      </w:r>
      <w:r w:rsidRPr="00330F6A">
        <w:rPr>
          <w:rFonts w:ascii="Arial" w:hAnsi="Arial" w:cs="Arial"/>
          <w:bCs/>
        </w:rPr>
        <w:t>jeżeli</w:t>
      </w:r>
      <w:proofErr w:type="gramEnd"/>
      <w:r w:rsidRPr="00330F6A">
        <w:rPr>
          <w:rFonts w:ascii="Arial" w:hAnsi="Arial" w:cs="Arial"/>
          <w:bCs/>
        </w:rPr>
        <w:t xml:space="preserve"> zostały przesłane </w:t>
      </w:r>
      <w:r w:rsidR="00B650AF">
        <w:rPr>
          <w:rFonts w:ascii="Arial" w:hAnsi="Arial" w:cs="Arial"/>
          <w:bCs/>
        </w:rPr>
        <w:t xml:space="preserve">w sposób określony </w:t>
      </w:r>
      <w:r w:rsidRPr="00330F6A">
        <w:rPr>
          <w:rFonts w:ascii="Arial" w:hAnsi="Arial" w:cs="Arial"/>
          <w:bCs/>
        </w:rPr>
        <w:t>w art. 180 ust. 5 zd</w:t>
      </w:r>
      <w:r w:rsidR="00B650AF">
        <w:rPr>
          <w:rFonts w:ascii="Arial" w:hAnsi="Arial" w:cs="Arial"/>
          <w:bCs/>
        </w:rPr>
        <w:t>anie</w:t>
      </w:r>
      <w:r w:rsidRPr="00330F6A">
        <w:rPr>
          <w:rFonts w:ascii="Arial" w:hAnsi="Arial" w:cs="Arial"/>
          <w:bCs/>
        </w:rPr>
        <w:t xml:space="preserve"> drugie </w:t>
      </w:r>
      <w:r w:rsidR="00F73766">
        <w:rPr>
          <w:rFonts w:ascii="Arial" w:hAnsi="Arial" w:cs="Arial"/>
          <w:bCs/>
        </w:rPr>
        <w:t>ustawy</w:t>
      </w:r>
      <w:r w:rsidRPr="00330F6A">
        <w:rPr>
          <w:rFonts w:ascii="Arial" w:hAnsi="Arial" w:cs="Arial"/>
          <w:bCs/>
        </w:rPr>
        <w:t>, albo w terminie 15 dni - jeżeli zostały przesłane w inny sposób.</w:t>
      </w:r>
    </w:p>
    <w:p w:rsidR="00B650AF" w:rsidRPr="00330F6A" w:rsidRDefault="00B650AF" w:rsidP="00B650AF">
      <w:pPr>
        <w:pStyle w:val="Nagwek"/>
        <w:widowControl w:val="0"/>
        <w:tabs>
          <w:tab w:val="clear" w:pos="4536"/>
          <w:tab w:val="clear" w:pos="9072"/>
        </w:tabs>
        <w:autoSpaceDE w:val="0"/>
        <w:autoSpaceDN w:val="0"/>
        <w:adjustRightInd w:val="0"/>
        <w:spacing w:line="276" w:lineRule="auto"/>
        <w:jc w:val="both"/>
        <w:rPr>
          <w:rFonts w:ascii="Arial" w:hAnsi="Arial" w:cs="Arial"/>
          <w:bCs/>
        </w:rPr>
      </w:pPr>
    </w:p>
    <w:p w:rsidR="001C0D5E" w:rsidRPr="00B650AF" w:rsidRDefault="001C0D5E" w:rsidP="0086245F">
      <w:pPr>
        <w:pStyle w:val="Nagwek"/>
        <w:widowControl w:val="0"/>
        <w:numPr>
          <w:ilvl w:val="0"/>
          <w:numId w:val="11"/>
        </w:numPr>
        <w:tabs>
          <w:tab w:val="clear" w:pos="720"/>
          <w:tab w:val="clear" w:pos="4536"/>
          <w:tab w:val="clear" w:pos="9072"/>
          <w:tab w:val="right" w:pos="709"/>
        </w:tabs>
        <w:autoSpaceDE w:val="0"/>
        <w:autoSpaceDN w:val="0"/>
        <w:adjustRightInd w:val="0"/>
        <w:spacing w:line="276" w:lineRule="auto"/>
        <w:ind w:left="1134"/>
        <w:jc w:val="both"/>
        <w:rPr>
          <w:rFonts w:ascii="Arial" w:hAnsi="Arial" w:cs="Arial"/>
          <w:bCs/>
        </w:rPr>
      </w:pPr>
      <w:r w:rsidRPr="00330F6A">
        <w:rPr>
          <w:rFonts w:ascii="Arial" w:hAnsi="Arial" w:cs="Arial"/>
          <w:bCs/>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250BBF" w:rsidRPr="00250BBF" w:rsidRDefault="00250BBF" w:rsidP="00B650AF">
      <w:pPr>
        <w:pStyle w:val="Nagwek"/>
        <w:widowControl w:val="0"/>
        <w:tabs>
          <w:tab w:val="clear" w:pos="4536"/>
          <w:tab w:val="clear" w:pos="9072"/>
        </w:tabs>
        <w:autoSpaceDE w:val="0"/>
        <w:autoSpaceDN w:val="0"/>
        <w:adjustRightInd w:val="0"/>
        <w:spacing w:line="276" w:lineRule="auto"/>
        <w:jc w:val="both"/>
        <w:rPr>
          <w:rFonts w:ascii="Arial" w:hAnsi="Arial" w:cs="Arial"/>
          <w:bCs/>
        </w:rPr>
      </w:pPr>
    </w:p>
    <w:p w:rsidR="001C0D5E" w:rsidRPr="00B650AF" w:rsidRDefault="001C0D5E" w:rsidP="0086245F">
      <w:pPr>
        <w:pStyle w:val="Nagwek"/>
        <w:widowControl w:val="0"/>
        <w:numPr>
          <w:ilvl w:val="0"/>
          <w:numId w:val="11"/>
        </w:numPr>
        <w:tabs>
          <w:tab w:val="clear" w:pos="720"/>
          <w:tab w:val="clear" w:pos="4536"/>
          <w:tab w:val="clear" w:pos="9072"/>
          <w:tab w:val="right" w:pos="709"/>
        </w:tabs>
        <w:autoSpaceDE w:val="0"/>
        <w:autoSpaceDN w:val="0"/>
        <w:adjustRightInd w:val="0"/>
        <w:spacing w:line="276" w:lineRule="auto"/>
        <w:ind w:left="1134"/>
        <w:jc w:val="both"/>
        <w:rPr>
          <w:rFonts w:ascii="Arial" w:hAnsi="Arial" w:cs="Arial"/>
          <w:bCs/>
        </w:rPr>
      </w:pPr>
      <w:r w:rsidRPr="00330F6A">
        <w:rPr>
          <w:rFonts w:ascii="Arial" w:hAnsi="Arial" w:cs="Arial"/>
          <w:bCs/>
        </w:rPr>
        <w:t xml:space="preserve">Odwołanie wobec czynności innych niż określone w pkt </w:t>
      </w:r>
      <w:r w:rsidR="00C04E34" w:rsidRPr="00330F6A">
        <w:rPr>
          <w:rFonts w:ascii="Arial" w:hAnsi="Arial" w:cs="Arial"/>
          <w:bCs/>
        </w:rPr>
        <w:t>2</w:t>
      </w:r>
      <w:r w:rsidR="00070F7A">
        <w:rPr>
          <w:rFonts w:ascii="Arial" w:hAnsi="Arial" w:cs="Arial"/>
          <w:bCs/>
        </w:rPr>
        <w:t>.</w:t>
      </w:r>
      <w:r w:rsidR="00C04E34" w:rsidRPr="00330F6A">
        <w:rPr>
          <w:rFonts w:ascii="Arial" w:hAnsi="Arial" w:cs="Arial"/>
          <w:bCs/>
        </w:rPr>
        <w:t xml:space="preserve"> i 3</w:t>
      </w:r>
      <w:r w:rsidR="00070F7A">
        <w:rPr>
          <w:rFonts w:ascii="Arial" w:hAnsi="Arial" w:cs="Arial"/>
          <w:bCs/>
        </w:rPr>
        <w:t>.</w:t>
      </w:r>
      <w:proofErr w:type="gramStart"/>
      <w:r w:rsidRPr="00330F6A">
        <w:rPr>
          <w:rFonts w:ascii="Arial" w:hAnsi="Arial" w:cs="Arial"/>
          <w:bCs/>
        </w:rPr>
        <w:t>wnosi</w:t>
      </w:r>
      <w:proofErr w:type="gramEnd"/>
      <w:r w:rsidRPr="00330F6A">
        <w:rPr>
          <w:rFonts w:ascii="Arial" w:hAnsi="Arial" w:cs="Arial"/>
          <w:bCs/>
        </w:rPr>
        <w:t xml:space="preserve"> się </w:t>
      </w:r>
      <w:r w:rsidR="00C87B44">
        <w:rPr>
          <w:rFonts w:ascii="Arial" w:hAnsi="Arial" w:cs="Arial"/>
          <w:bCs/>
        </w:rPr>
        <w:br/>
      </w:r>
      <w:r w:rsidRPr="00330F6A">
        <w:rPr>
          <w:rFonts w:ascii="Arial" w:hAnsi="Arial" w:cs="Arial"/>
          <w:bCs/>
        </w:rPr>
        <w:t>w terminie 10 dni od dnia, w którym powzięto lub przy zachowaniu należytej staranności można było powziąć wiadomość o okolicznościach stanowiących podstawę jego wniesienia.</w:t>
      </w:r>
    </w:p>
    <w:p w:rsidR="00B650AF" w:rsidRPr="00330F6A" w:rsidRDefault="00B650AF" w:rsidP="00B650AF">
      <w:pPr>
        <w:pStyle w:val="Nagwek"/>
        <w:widowControl w:val="0"/>
        <w:tabs>
          <w:tab w:val="clear" w:pos="4536"/>
          <w:tab w:val="clear" w:pos="9072"/>
        </w:tabs>
        <w:autoSpaceDE w:val="0"/>
        <w:autoSpaceDN w:val="0"/>
        <w:adjustRightInd w:val="0"/>
        <w:spacing w:line="276" w:lineRule="auto"/>
        <w:jc w:val="both"/>
        <w:rPr>
          <w:rFonts w:ascii="Arial" w:hAnsi="Arial" w:cs="Arial"/>
          <w:bCs/>
        </w:rPr>
      </w:pPr>
    </w:p>
    <w:p w:rsidR="001C0D5E" w:rsidRPr="00B650AF" w:rsidRDefault="001C0D5E" w:rsidP="0086245F">
      <w:pPr>
        <w:pStyle w:val="Nagwek"/>
        <w:widowControl w:val="0"/>
        <w:numPr>
          <w:ilvl w:val="0"/>
          <w:numId w:val="11"/>
        </w:numPr>
        <w:tabs>
          <w:tab w:val="clear" w:pos="720"/>
          <w:tab w:val="clear" w:pos="4536"/>
          <w:tab w:val="clear" w:pos="9072"/>
          <w:tab w:val="right" w:pos="709"/>
        </w:tabs>
        <w:autoSpaceDE w:val="0"/>
        <w:autoSpaceDN w:val="0"/>
        <w:adjustRightInd w:val="0"/>
        <w:spacing w:line="276" w:lineRule="auto"/>
        <w:ind w:left="1134"/>
        <w:jc w:val="both"/>
        <w:rPr>
          <w:rFonts w:ascii="Arial" w:hAnsi="Arial" w:cs="Arial"/>
          <w:bCs/>
        </w:rPr>
      </w:pPr>
      <w:r w:rsidRPr="00330F6A">
        <w:rPr>
          <w:rFonts w:ascii="Arial" w:hAnsi="Arial" w:cs="Arial"/>
          <w:bCs/>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B650AF" w:rsidRPr="00330F6A" w:rsidRDefault="00B650AF" w:rsidP="00B650AF">
      <w:pPr>
        <w:pStyle w:val="Nagwek"/>
        <w:widowControl w:val="0"/>
        <w:tabs>
          <w:tab w:val="clear" w:pos="4536"/>
          <w:tab w:val="clear" w:pos="9072"/>
        </w:tabs>
        <w:autoSpaceDE w:val="0"/>
        <w:autoSpaceDN w:val="0"/>
        <w:adjustRightInd w:val="0"/>
        <w:spacing w:line="276" w:lineRule="auto"/>
        <w:jc w:val="both"/>
        <w:rPr>
          <w:rFonts w:ascii="Arial" w:hAnsi="Arial" w:cs="Arial"/>
          <w:bCs/>
        </w:rPr>
      </w:pPr>
    </w:p>
    <w:p w:rsidR="001C0D5E" w:rsidRPr="0090425F" w:rsidRDefault="001C0D5E" w:rsidP="0086245F">
      <w:pPr>
        <w:pStyle w:val="Nagwek"/>
        <w:widowControl w:val="0"/>
        <w:numPr>
          <w:ilvl w:val="0"/>
          <w:numId w:val="11"/>
        </w:numPr>
        <w:tabs>
          <w:tab w:val="clear" w:pos="720"/>
          <w:tab w:val="clear" w:pos="4536"/>
          <w:tab w:val="clear" w:pos="9072"/>
          <w:tab w:val="right" w:pos="709"/>
        </w:tabs>
        <w:autoSpaceDE w:val="0"/>
        <w:autoSpaceDN w:val="0"/>
        <w:adjustRightInd w:val="0"/>
        <w:spacing w:line="276" w:lineRule="auto"/>
        <w:ind w:left="1134"/>
        <w:jc w:val="both"/>
        <w:rPr>
          <w:rFonts w:ascii="Arial" w:hAnsi="Arial" w:cs="Arial"/>
          <w:b/>
          <w:bCs/>
          <w:color w:val="000000"/>
          <w:szCs w:val="24"/>
        </w:rPr>
      </w:pPr>
      <w:r w:rsidRPr="00330F6A">
        <w:rPr>
          <w:rFonts w:ascii="Arial" w:hAnsi="Arial" w:cs="Arial"/>
          <w:bCs/>
        </w:rPr>
        <w:t>Odwołujący</w:t>
      </w:r>
      <w:r w:rsidRPr="00330F6A">
        <w:rPr>
          <w:rFonts w:ascii="Arial" w:hAnsi="Arial" w:cs="Arial"/>
          <w:color w:val="000000"/>
          <w:szCs w:val="24"/>
        </w:rPr>
        <w:t xml:space="preserve"> przesyła kopię odwołania Zamawiającemu przed upływem terminu do wniesienia odwołania w taki sposób, aby mógł on zapoznać się z jego treścią przed upływem tego terminu.</w:t>
      </w:r>
    </w:p>
    <w:p w:rsidR="0090425F" w:rsidRDefault="0090425F" w:rsidP="0090425F">
      <w:pPr>
        <w:pStyle w:val="Akapitzlist"/>
        <w:rPr>
          <w:rFonts w:ascii="Arial" w:hAnsi="Arial" w:cs="Arial"/>
          <w:b/>
          <w:bCs/>
          <w:color w:val="000000"/>
          <w:szCs w:val="24"/>
        </w:rPr>
      </w:pPr>
    </w:p>
    <w:p w:rsidR="0090425F" w:rsidRPr="00330F6A" w:rsidRDefault="0090425F" w:rsidP="0090425F">
      <w:pPr>
        <w:pStyle w:val="Nagwek"/>
        <w:widowControl w:val="0"/>
        <w:tabs>
          <w:tab w:val="clear" w:pos="4536"/>
          <w:tab w:val="clear" w:pos="9072"/>
          <w:tab w:val="right" w:pos="709"/>
        </w:tabs>
        <w:autoSpaceDE w:val="0"/>
        <w:autoSpaceDN w:val="0"/>
        <w:adjustRightInd w:val="0"/>
        <w:spacing w:line="276" w:lineRule="auto"/>
        <w:ind w:left="1134"/>
        <w:jc w:val="both"/>
        <w:rPr>
          <w:rFonts w:ascii="Arial" w:hAnsi="Arial" w:cs="Arial"/>
          <w:b/>
          <w:bCs/>
          <w:color w:val="000000"/>
          <w:szCs w:val="24"/>
        </w:rPr>
      </w:pPr>
    </w:p>
    <w:p w:rsidR="005309E8" w:rsidRPr="009C4D29" w:rsidRDefault="005309E8" w:rsidP="0086245F">
      <w:pPr>
        <w:numPr>
          <w:ilvl w:val="0"/>
          <w:numId w:val="10"/>
        </w:numPr>
        <w:spacing w:line="276" w:lineRule="auto"/>
        <w:ind w:left="1134" w:hanging="632"/>
        <w:jc w:val="both"/>
        <w:rPr>
          <w:rFonts w:ascii="Arial" w:hAnsi="Arial" w:cs="Arial"/>
          <w:b/>
          <w:sz w:val="24"/>
          <w:szCs w:val="24"/>
        </w:rPr>
      </w:pPr>
      <w:r w:rsidRPr="009C4D29">
        <w:rPr>
          <w:rFonts w:ascii="Arial" w:hAnsi="Arial" w:cs="Arial"/>
          <w:b/>
          <w:sz w:val="24"/>
          <w:szCs w:val="24"/>
        </w:rPr>
        <w:t xml:space="preserve">Załączniki: </w:t>
      </w:r>
    </w:p>
    <w:p w:rsidR="005309E8" w:rsidRPr="00AA3C80" w:rsidRDefault="000E1C70" w:rsidP="00C540C3">
      <w:pPr>
        <w:pStyle w:val="Tekstpodstawowywcity2"/>
        <w:spacing w:line="276" w:lineRule="auto"/>
        <w:ind w:left="1134"/>
        <w:rPr>
          <w:rFonts w:ascii="Arial" w:hAnsi="Arial" w:cs="Arial"/>
          <w:snapToGrid w:val="0"/>
          <w:szCs w:val="24"/>
        </w:rPr>
      </w:pPr>
      <w:r w:rsidRPr="00AA3C80">
        <w:rPr>
          <w:rFonts w:ascii="Arial" w:hAnsi="Arial" w:cs="Arial"/>
          <w:snapToGrid w:val="0"/>
          <w:szCs w:val="24"/>
        </w:rPr>
        <w:t>Z</w:t>
      </w:r>
      <w:r w:rsidR="00590353" w:rsidRPr="00AA3C80">
        <w:rPr>
          <w:rFonts w:ascii="Arial" w:hAnsi="Arial" w:cs="Arial"/>
          <w:snapToGrid w:val="0"/>
          <w:szCs w:val="24"/>
        </w:rPr>
        <w:t xml:space="preserve">ał. nr 1 – </w:t>
      </w:r>
      <w:r w:rsidR="00C540C3" w:rsidRPr="00AA3C80">
        <w:rPr>
          <w:rFonts w:ascii="Arial" w:hAnsi="Arial" w:cs="Arial"/>
          <w:snapToGrid w:val="0"/>
          <w:szCs w:val="24"/>
        </w:rPr>
        <w:t xml:space="preserve">Szczegółowy opis przedmiotu zamówienia  </w:t>
      </w:r>
    </w:p>
    <w:p w:rsidR="005309E8" w:rsidRPr="00AA3C80" w:rsidRDefault="000E1C70" w:rsidP="00C540C3">
      <w:pPr>
        <w:pStyle w:val="Tekstpodstawowywcity2"/>
        <w:spacing w:line="276" w:lineRule="auto"/>
        <w:ind w:left="1134" w:hanging="12"/>
        <w:rPr>
          <w:rFonts w:ascii="Arial" w:hAnsi="Arial" w:cs="Arial"/>
          <w:snapToGrid w:val="0"/>
          <w:szCs w:val="24"/>
        </w:rPr>
      </w:pPr>
      <w:r w:rsidRPr="00AA3C80">
        <w:rPr>
          <w:rFonts w:ascii="Arial" w:hAnsi="Arial" w:cs="Arial"/>
          <w:snapToGrid w:val="0"/>
          <w:szCs w:val="24"/>
        </w:rPr>
        <w:t>Z</w:t>
      </w:r>
      <w:r w:rsidR="005309E8" w:rsidRPr="00AA3C80">
        <w:rPr>
          <w:rFonts w:ascii="Arial" w:hAnsi="Arial" w:cs="Arial"/>
          <w:snapToGrid w:val="0"/>
          <w:szCs w:val="24"/>
        </w:rPr>
        <w:t xml:space="preserve">ał. nr 2 – Formularz – oferta </w:t>
      </w:r>
    </w:p>
    <w:p w:rsidR="007D5799" w:rsidRDefault="00664853" w:rsidP="007D5799">
      <w:pPr>
        <w:pStyle w:val="Tekstpodstawowywcity2"/>
        <w:spacing w:line="276" w:lineRule="auto"/>
        <w:ind w:left="1134" w:hanging="12"/>
        <w:rPr>
          <w:rFonts w:ascii="Arial" w:hAnsi="Arial" w:cs="Arial"/>
          <w:bCs/>
          <w:szCs w:val="24"/>
        </w:rPr>
      </w:pPr>
      <w:r w:rsidRPr="00AA3C80">
        <w:rPr>
          <w:rFonts w:ascii="Arial" w:hAnsi="Arial" w:cs="Arial"/>
          <w:snapToGrid w:val="0"/>
          <w:szCs w:val="24"/>
        </w:rPr>
        <w:t xml:space="preserve">Zał. </w:t>
      </w:r>
      <w:r w:rsidR="00452F81" w:rsidRPr="00AA3C80">
        <w:rPr>
          <w:rFonts w:ascii="Arial" w:hAnsi="Arial" w:cs="Arial"/>
          <w:snapToGrid w:val="0"/>
          <w:szCs w:val="24"/>
        </w:rPr>
        <w:t xml:space="preserve">nr </w:t>
      </w:r>
      <w:r w:rsidR="00C540C3" w:rsidRPr="00AA3C80">
        <w:rPr>
          <w:rFonts w:ascii="Arial" w:hAnsi="Arial" w:cs="Arial"/>
          <w:snapToGrid w:val="0"/>
          <w:szCs w:val="24"/>
        </w:rPr>
        <w:t>3</w:t>
      </w:r>
      <w:r w:rsidR="00452F81" w:rsidRPr="00AA3C80">
        <w:rPr>
          <w:rFonts w:ascii="Arial" w:hAnsi="Arial" w:cs="Arial"/>
          <w:snapToGrid w:val="0"/>
          <w:szCs w:val="24"/>
        </w:rPr>
        <w:t xml:space="preserve"> – Oświadczenie</w:t>
      </w:r>
      <w:r w:rsidRPr="00AA3C80">
        <w:rPr>
          <w:rFonts w:ascii="Arial" w:hAnsi="Arial" w:cs="Arial"/>
          <w:bCs/>
          <w:szCs w:val="24"/>
        </w:rPr>
        <w:t xml:space="preserve"> wykonawcy </w:t>
      </w:r>
      <w:r w:rsidR="00452F81" w:rsidRPr="00AA3C80">
        <w:rPr>
          <w:rFonts w:ascii="Arial" w:hAnsi="Arial" w:cs="Arial"/>
          <w:bCs/>
          <w:szCs w:val="24"/>
        </w:rPr>
        <w:t>dotyczący przynależności lub braku przynależności do tej samej grupy kapitałowej</w:t>
      </w:r>
    </w:p>
    <w:p w:rsidR="007D5799" w:rsidRPr="009B455D" w:rsidRDefault="007D5799" w:rsidP="007D5799">
      <w:pPr>
        <w:pStyle w:val="Tekstpodstawowywcity2"/>
        <w:spacing w:line="276" w:lineRule="auto"/>
        <w:ind w:left="1134" w:hanging="12"/>
        <w:rPr>
          <w:rFonts w:ascii="Arial" w:hAnsi="Arial" w:cs="Arial"/>
          <w:szCs w:val="24"/>
        </w:rPr>
      </w:pPr>
      <w:r w:rsidRPr="009B455D">
        <w:rPr>
          <w:rFonts w:ascii="Arial" w:hAnsi="Arial" w:cs="Arial"/>
          <w:snapToGrid w:val="0"/>
          <w:szCs w:val="24"/>
        </w:rPr>
        <w:t>Zał</w:t>
      </w:r>
      <w:r w:rsidRPr="009B455D">
        <w:rPr>
          <w:rFonts w:ascii="Arial" w:hAnsi="Arial" w:cs="Arial"/>
          <w:szCs w:val="24"/>
        </w:rPr>
        <w:t xml:space="preserve">. nr 4 – Wzór oświadczenia wymaganego od wykonawcy w zakresie wypełnienia obowiązków informacyjnych przewidzianych w art. 13 lub art. 14 RODO </w:t>
      </w:r>
    </w:p>
    <w:p w:rsidR="00C3494F" w:rsidRPr="009B455D" w:rsidRDefault="00C3494F" w:rsidP="00C540C3">
      <w:pPr>
        <w:pStyle w:val="Tekstpodstawowywcity2"/>
        <w:spacing w:line="276" w:lineRule="auto"/>
        <w:ind w:left="1134" w:hanging="12"/>
        <w:rPr>
          <w:rFonts w:ascii="Arial" w:hAnsi="Arial" w:cs="Arial"/>
          <w:szCs w:val="24"/>
        </w:rPr>
      </w:pPr>
      <w:r w:rsidRPr="009B455D">
        <w:rPr>
          <w:rFonts w:ascii="Arial" w:hAnsi="Arial" w:cs="Arial"/>
          <w:szCs w:val="24"/>
        </w:rPr>
        <w:t xml:space="preserve">Zał. nr </w:t>
      </w:r>
      <w:r w:rsidR="007D5799" w:rsidRPr="009B455D">
        <w:rPr>
          <w:rFonts w:ascii="Arial" w:hAnsi="Arial" w:cs="Arial"/>
          <w:szCs w:val="24"/>
        </w:rPr>
        <w:t>5</w:t>
      </w:r>
      <w:r w:rsidRPr="009B455D">
        <w:rPr>
          <w:rFonts w:ascii="Arial" w:hAnsi="Arial" w:cs="Arial"/>
          <w:szCs w:val="24"/>
        </w:rPr>
        <w:t xml:space="preserve"> – Ogólne warunki umowy</w:t>
      </w:r>
    </w:p>
    <w:p w:rsidR="00576260" w:rsidRPr="00525775" w:rsidRDefault="00576260" w:rsidP="00576260">
      <w:pPr>
        <w:pStyle w:val="Tekstpodstawowywcity2"/>
        <w:spacing w:line="276" w:lineRule="auto"/>
        <w:ind w:left="1134" w:hanging="12"/>
        <w:rPr>
          <w:rFonts w:ascii="Arial" w:hAnsi="Arial" w:cs="Arial"/>
          <w:snapToGrid w:val="0"/>
          <w:szCs w:val="24"/>
        </w:rPr>
      </w:pPr>
      <w:r w:rsidRPr="00525775">
        <w:rPr>
          <w:rFonts w:ascii="Arial" w:hAnsi="Arial" w:cs="Arial"/>
          <w:szCs w:val="24"/>
        </w:rPr>
        <w:t xml:space="preserve">Zał. nr </w:t>
      </w:r>
      <w:r w:rsidR="00525775" w:rsidRPr="00525775">
        <w:rPr>
          <w:rFonts w:ascii="Arial" w:hAnsi="Arial" w:cs="Arial"/>
          <w:szCs w:val="24"/>
        </w:rPr>
        <w:t>6</w:t>
      </w:r>
      <w:r w:rsidRPr="00525775">
        <w:rPr>
          <w:rFonts w:ascii="Arial" w:hAnsi="Arial" w:cs="Arial"/>
          <w:szCs w:val="24"/>
        </w:rPr>
        <w:t xml:space="preserve"> – </w:t>
      </w:r>
      <w:r w:rsidRPr="00525775">
        <w:rPr>
          <w:rFonts w:ascii="Tahoma" w:hAnsi="Tahoma" w:cs="Tahoma"/>
          <w:snapToGrid w:val="0"/>
          <w:szCs w:val="24"/>
        </w:rPr>
        <w:t>Klauzule jakościowe</w:t>
      </w:r>
      <w:r w:rsidRPr="00525775">
        <w:rPr>
          <w:rFonts w:ascii="Arial" w:hAnsi="Arial" w:cs="Arial"/>
          <w:snapToGrid w:val="0"/>
          <w:szCs w:val="24"/>
        </w:rPr>
        <w:t>.</w:t>
      </w:r>
    </w:p>
    <w:p w:rsidR="007D5799" w:rsidRPr="00AA3C80" w:rsidRDefault="007D5799" w:rsidP="00C540C3">
      <w:pPr>
        <w:pStyle w:val="Tekstpodstawowywcity2"/>
        <w:spacing w:line="276" w:lineRule="auto"/>
        <w:ind w:left="1134" w:hanging="12"/>
        <w:rPr>
          <w:rFonts w:ascii="Arial" w:hAnsi="Arial" w:cs="Arial"/>
          <w:snapToGrid w:val="0"/>
          <w:szCs w:val="24"/>
        </w:rPr>
      </w:pPr>
    </w:p>
    <w:p w:rsidR="00EC14E0" w:rsidRDefault="00EC14E0" w:rsidP="00811CE3">
      <w:pPr>
        <w:spacing w:line="276" w:lineRule="auto"/>
        <w:ind w:left="720" w:hanging="720"/>
        <w:rPr>
          <w:rFonts w:ascii="Arial" w:hAnsi="Arial" w:cs="Arial"/>
          <w:sz w:val="24"/>
          <w:szCs w:val="24"/>
        </w:rPr>
      </w:pPr>
    </w:p>
    <w:p w:rsidR="00EC14E0" w:rsidRDefault="00BF4272" w:rsidP="00C540C3">
      <w:pPr>
        <w:spacing w:line="276" w:lineRule="auto"/>
        <w:ind w:left="4395"/>
        <w:jc w:val="center"/>
        <w:rPr>
          <w:rFonts w:ascii="Arial" w:hAnsi="Arial" w:cs="Arial"/>
          <w:b/>
          <w:sz w:val="24"/>
          <w:szCs w:val="24"/>
        </w:rPr>
      </w:pPr>
      <w:r w:rsidRPr="00566660">
        <w:rPr>
          <w:rFonts w:ascii="Arial" w:hAnsi="Arial" w:cs="Arial"/>
          <w:b/>
          <w:sz w:val="24"/>
          <w:szCs w:val="24"/>
        </w:rPr>
        <w:t xml:space="preserve">Przewodniczący Komisji </w:t>
      </w:r>
      <w:r w:rsidR="00B71C42">
        <w:rPr>
          <w:rFonts w:ascii="Arial" w:hAnsi="Arial" w:cs="Arial"/>
          <w:b/>
          <w:sz w:val="24"/>
          <w:szCs w:val="24"/>
        </w:rPr>
        <w:t>P</w:t>
      </w:r>
      <w:r w:rsidRPr="00566660">
        <w:rPr>
          <w:rFonts w:ascii="Arial" w:hAnsi="Arial" w:cs="Arial"/>
          <w:b/>
          <w:sz w:val="24"/>
          <w:szCs w:val="24"/>
        </w:rPr>
        <w:t>rzetargowej</w:t>
      </w:r>
    </w:p>
    <w:p w:rsidR="00C540C3" w:rsidRDefault="007A30A5" w:rsidP="00C540C3">
      <w:pPr>
        <w:spacing w:line="276" w:lineRule="auto"/>
        <w:ind w:left="4395"/>
        <w:jc w:val="center"/>
        <w:rPr>
          <w:rFonts w:ascii="Arial" w:hAnsi="Arial" w:cs="Arial"/>
          <w:b/>
          <w:sz w:val="24"/>
          <w:szCs w:val="24"/>
        </w:rPr>
      </w:pPr>
      <w:r>
        <w:rPr>
          <w:rFonts w:ascii="Arial" w:hAnsi="Arial" w:cs="Arial"/>
          <w:b/>
          <w:sz w:val="24"/>
          <w:szCs w:val="24"/>
        </w:rPr>
        <w:t>/-/</w:t>
      </w:r>
      <w:bookmarkStart w:id="2" w:name="_GoBack"/>
      <w:bookmarkEnd w:id="2"/>
    </w:p>
    <w:p w:rsidR="0075444D" w:rsidRDefault="00525775" w:rsidP="00C540C3">
      <w:pPr>
        <w:spacing w:line="276" w:lineRule="auto"/>
        <w:ind w:left="4395"/>
        <w:jc w:val="center"/>
        <w:rPr>
          <w:rFonts w:ascii="Arial" w:hAnsi="Arial" w:cs="Arial"/>
          <w:sz w:val="24"/>
          <w:szCs w:val="24"/>
        </w:rPr>
      </w:pPr>
      <w:proofErr w:type="gramStart"/>
      <w:r>
        <w:rPr>
          <w:rFonts w:ascii="Arial" w:hAnsi="Arial" w:cs="Arial"/>
          <w:b/>
          <w:sz w:val="24"/>
          <w:szCs w:val="24"/>
        </w:rPr>
        <w:t>mgr</w:t>
      </w:r>
      <w:proofErr w:type="gramEnd"/>
      <w:r>
        <w:rPr>
          <w:rFonts w:ascii="Arial" w:hAnsi="Arial" w:cs="Arial"/>
          <w:b/>
          <w:sz w:val="24"/>
          <w:szCs w:val="24"/>
        </w:rPr>
        <w:t xml:space="preserve"> inż</w:t>
      </w:r>
      <w:r w:rsidR="00263B96">
        <w:rPr>
          <w:rFonts w:ascii="Arial" w:hAnsi="Arial" w:cs="Arial"/>
          <w:b/>
          <w:sz w:val="24"/>
          <w:szCs w:val="24"/>
        </w:rPr>
        <w:t>. Agnieszka PIÓRKOWSKA</w:t>
      </w:r>
    </w:p>
    <w:p w:rsidR="001A4A57" w:rsidRDefault="001A4A57" w:rsidP="00C540C3">
      <w:pPr>
        <w:spacing w:line="360" w:lineRule="auto"/>
        <w:ind w:left="4395"/>
        <w:jc w:val="center"/>
        <w:rPr>
          <w:rFonts w:ascii="Arial" w:hAnsi="Arial" w:cs="Arial"/>
          <w:sz w:val="24"/>
          <w:szCs w:val="24"/>
        </w:rPr>
      </w:pPr>
    </w:p>
    <w:p w:rsidR="001A4A57" w:rsidRDefault="001A4A57" w:rsidP="00E6186E">
      <w:pPr>
        <w:spacing w:line="360" w:lineRule="auto"/>
        <w:jc w:val="right"/>
        <w:rPr>
          <w:rFonts w:ascii="Arial" w:hAnsi="Arial" w:cs="Arial"/>
          <w:sz w:val="24"/>
          <w:szCs w:val="24"/>
        </w:rPr>
      </w:pPr>
    </w:p>
    <w:p w:rsidR="001A4A57" w:rsidRDefault="001A4A57" w:rsidP="00E6186E">
      <w:pPr>
        <w:spacing w:line="360" w:lineRule="auto"/>
        <w:jc w:val="right"/>
        <w:rPr>
          <w:rFonts w:ascii="Arial" w:hAnsi="Arial" w:cs="Arial"/>
          <w:sz w:val="24"/>
          <w:szCs w:val="24"/>
        </w:rPr>
      </w:pPr>
    </w:p>
    <w:p w:rsidR="001A4A57" w:rsidRDefault="001A4A57" w:rsidP="00E6186E">
      <w:pPr>
        <w:spacing w:line="360" w:lineRule="auto"/>
        <w:jc w:val="right"/>
        <w:rPr>
          <w:rFonts w:ascii="Arial" w:hAnsi="Arial" w:cs="Arial"/>
          <w:sz w:val="24"/>
          <w:szCs w:val="24"/>
        </w:rPr>
      </w:pPr>
    </w:p>
    <w:p w:rsidR="001A4A57" w:rsidRDefault="001A4A57" w:rsidP="00E6186E">
      <w:pPr>
        <w:spacing w:line="360" w:lineRule="auto"/>
        <w:jc w:val="right"/>
        <w:rPr>
          <w:rFonts w:ascii="Arial" w:hAnsi="Arial" w:cs="Arial"/>
          <w:sz w:val="24"/>
          <w:szCs w:val="24"/>
        </w:rPr>
        <w:sectPr w:rsidR="001A4A57" w:rsidSect="00E47C5B">
          <w:headerReference w:type="default" r:id="rId29"/>
          <w:footerReference w:type="even" r:id="rId30"/>
          <w:footerReference w:type="default" r:id="rId31"/>
          <w:headerReference w:type="first" r:id="rId32"/>
          <w:footerReference w:type="first" r:id="rId33"/>
          <w:pgSz w:w="11905" w:h="16837"/>
          <w:pgMar w:top="1418" w:right="1077" w:bottom="1418" w:left="1077" w:header="709" w:footer="709" w:gutter="0"/>
          <w:cols w:space="60"/>
          <w:noEndnote/>
        </w:sectPr>
      </w:pPr>
    </w:p>
    <w:p w:rsidR="00986216" w:rsidRPr="00AC1AC8" w:rsidRDefault="00986216" w:rsidP="00986216">
      <w:pPr>
        <w:jc w:val="right"/>
      </w:pPr>
      <w:r>
        <w:lastRenderedPageBreak/>
        <w:t>Załącznik nr 1</w:t>
      </w:r>
    </w:p>
    <w:p w:rsidR="00986216" w:rsidRDefault="00986216" w:rsidP="00986216">
      <w:pPr>
        <w:jc w:val="center"/>
        <w:rPr>
          <w:b/>
          <w:sz w:val="24"/>
          <w:szCs w:val="24"/>
        </w:rPr>
      </w:pPr>
      <w:r w:rsidRPr="00AC1AC8">
        <w:rPr>
          <w:b/>
          <w:sz w:val="24"/>
          <w:szCs w:val="24"/>
        </w:rPr>
        <w:t>OPIS PRZEDMIOTU ZAMÓWIENIA</w:t>
      </w:r>
    </w:p>
    <w:p w:rsidR="00986216" w:rsidRDefault="00986216" w:rsidP="00986216">
      <w:pPr>
        <w:jc w:val="center"/>
        <w:rPr>
          <w:b/>
          <w:sz w:val="24"/>
          <w:szCs w:val="24"/>
        </w:rPr>
      </w:pPr>
      <w:r>
        <w:rPr>
          <w:b/>
          <w:sz w:val="24"/>
          <w:szCs w:val="24"/>
        </w:rPr>
        <w:t>CZĘŚĆ I</w:t>
      </w:r>
      <w:r w:rsidR="00A877ED">
        <w:rPr>
          <w:b/>
          <w:sz w:val="24"/>
          <w:szCs w:val="24"/>
        </w:rPr>
        <w:t>,</w:t>
      </w:r>
      <w:r w:rsidR="00525775">
        <w:rPr>
          <w:b/>
          <w:sz w:val="24"/>
          <w:szCs w:val="24"/>
        </w:rPr>
        <w:t xml:space="preserve"> II</w:t>
      </w:r>
      <w:r w:rsidR="00A877ED">
        <w:rPr>
          <w:b/>
          <w:sz w:val="24"/>
          <w:szCs w:val="24"/>
        </w:rPr>
        <w:t xml:space="preserve"> i III</w:t>
      </w:r>
    </w:p>
    <w:p w:rsidR="00986216" w:rsidRDefault="00986216" w:rsidP="00986216">
      <w:pPr>
        <w:jc w:val="center"/>
        <w:rPr>
          <w:b/>
          <w:sz w:val="24"/>
          <w:szCs w:val="24"/>
        </w:rPr>
      </w:pPr>
    </w:p>
    <w:p w:rsidR="00514AB9" w:rsidRDefault="00514AB9" w:rsidP="00A5092D">
      <w:pPr>
        <w:spacing w:line="276" w:lineRule="auto"/>
        <w:ind w:right="4570"/>
        <w:contextualSpacing/>
        <w:jc w:val="center"/>
        <w:rPr>
          <w:rFonts w:ascii="Arial" w:hAnsi="Arial" w:cs="Arial"/>
          <w:b/>
          <w:sz w:val="24"/>
          <w:szCs w:val="24"/>
        </w:rPr>
      </w:pPr>
    </w:p>
    <w:p w:rsidR="00A5092D" w:rsidRPr="00A5092D" w:rsidRDefault="00A5092D" w:rsidP="00A5092D">
      <w:pPr>
        <w:spacing w:line="276" w:lineRule="auto"/>
        <w:ind w:right="4570"/>
        <w:contextualSpacing/>
        <w:jc w:val="center"/>
        <w:rPr>
          <w:rFonts w:ascii="Arial" w:hAnsi="Arial" w:cs="Arial"/>
          <w:b/>
          <w:sz w:val="24"/>
          <w:szCs w:val="24"/>
        </w:rPr>
      </w:pPr>
      <w:r w:rsidRPr="00A5092D">
        <w:rPr>
          <w:rFonts w:ascii="Arial" w:hAnsi="Arial" w:cs="Arial"/>
          <w:b/>
          <w:sz w:val="24"/>
          <w:szCs w:val="24"/>
        </w:rPr>
        <w:t>"ZATWIERDZAM"</w:t>
      </w:r>
    </w:p>
    <w:p w:rsidR="00A5092D" w:rsidRPr="00A5092D" w:rsidRDefault="00A5092D" w:rsidP="00A5092D">
      <w:pPr>
        <w:spacing w:line="276" w:lineRule="auto"/>
        <w:ind w:right="4570"/>
        <w:contextualSpacing/>
        <w:jc w:val="center"/>
        <w:rPr>
          <w:rFonts w:ascii="Arial" w:hAnsi="Arial" w:cs="Arial"/>
          <w:b/>
          <w:sz w:val="24"/>
          <w:szCs w:val="24"/>
        </w:rPr>
      </w:pPr>
      <w:r w:rsidRPr="00A5092D">
        <w:rPr>
          <w:rFonts w:ascii="Arial" w:hAnsi="Arial" w:cs="Arial"/>
          <w:b/>
          <w:sz w:val="24"/>
          <w:szCs w:val="24"/>
        </w:rPr>
        <w:t>SZEF SZEFOSTWA</w:t>
      </w:r>
    </w:p>
    <w:p w:rsidR="00A5092D" w:rsidRPr="00A5092D" w:rsidRDefault="00A5092D" w:rsidP="00A5092D">
      <w:pPr>
        <w:spacing w:line="276" w:lineRule="auto"/>
        <w:ind w:right="4570"/>
        <w:contextualSpacing/>
        <w:jc w:val="center"/>
        <w:rPr>
          <w:rFonts w:ascii="Arial" w:hAnsi="Arial" w:cs="Arial"/>
          <w:b/>
          <w:sz w:val="24"/>
          <w:szCs w:val="24"/>
        </w:rPr>
      </w:pPr>
      <w:r w:rsidRPr="00A5092D">
        <w:rPr>
          <w:rFonts w:ascii="Arial" w:hAnsi="Arial" w:cs="Arial"/>
          <w:b/>
          <w:sz w:val="24"/>
          <w:szCs w:val="24"/>
        </w:rPr>
        <w:t>SŁUŻBY CZOŁGOWO-SAMOCHODOWEJ</w:t>
      </w:r>
    </w:p>
    <w:p w:rsidR="00A5092D" w:rsidRPr="00A5092D" w:rsidRDefault="00FD1563" w:rsidP="00A5092D">
      <w:pPr>
        <w:spacing w:line="276" w:lineRule="auto"/>
        <w:ind w:right="4570"/>
        <w:contextualSpacing/>
        <w:jc w:val="center"/>
        <w:rPr>
          <w:rFonts w:ascii="Arial" w:hAnsi="Arial" w:cs="Arial"/>
          <w:b/>
          <w:sz w:val="24"/>
          <w:szCs w:val="24"/>
        </w:rPr>
      </w:pPr>
      <w:r>
        <w:rPr>
          <w:rFonts w:ascii="Arial" w:hAnsi="Arial" w:cs="Arial"/>
          <w:b/>
          <w:sz w:val="24"/>
          <w:szCs w:val="24"/>
        </w:rPr>
        <w:t xml:space="preserve">/ - /   </w:t>
      </w:r>
    </w:p>
    <w:p w:rsidR="00A5092D" w:rsidRPr="00A5092D" w:rsidRDefault="00A5092D" w:rsidP="00A5092D">
      <w:pPr>
        <w:spacing w:line="276" w:lineRule="auto"/>
        <w:ind w:right="4570"/>
        <w:contextualSpacing/>
        <w:jc w:val="center"/>
        <w:rPr>
          <w:rFonts w:ascii="Arial" w:hAnsi="Arial" w:cs="Arial"/>
          <w:b/>
          <w:sz w:val="24"/>
          <w:szCs w:val="24"/>
        </w:rPr>
      </w:pPr>
      <w:proofErr w:type="gramStart"/>
      <w:r w:rsidRPr="00A5092D">
        <w:rPr>
          <w:rFonts w:ascii="Arial" w:hAnsi="Arial" w:cs="Arial"/>
          <w:b/>
          <w:sz w:val="24"/>
          <w:szCs w:val="24"/>
        </w:rPr>
        <w:t>płk</w:t>
      </w:r>
      <w:proofErr w:type="gramEnd"/>
      <w:r w:rsidRPr="00A5092D">
        <w:rPr>
          <w:rFonts w:ascii="Arial" w:hAnsi="Arial" w:cs="Arial"/>
          <w:b/>
          <w:sz w:val="24"/>
          <w:szCs w:val="24"/>
        </w:rPr>
        <w:t xml:space="preserve"> Sławomir BUDEK</w:t>
      </w:r>
    </w:p>
    <w:p w:rsidR="00A5092D" w:rsidRPr="00A5092D" w:rsidRDefault="00A5092D" w:rsidP="00A5092D">
      <w:pPr>
        <w:spacing w:after="240" w:line="276" w:lineRule="auto"/>
        <w:jc w:val="center"/>
        <w:rPr>
          <w:rFonts w:ascii="Arial" w:hAnsi="Arial" w:cs="Arial"/>
          <w:b/>
          <w:bCs/>
          <w:sz w:val="24"/>
          <w:szCs w:val="24"/>
        </w:rPr>
      </w:pPr>
    </w:p>
    <w:p w:rsidR="00A5092D" w:rsidRPr="00A5092D" w:rsidRDefault="00A5092D" w:rsidP="00A5092D">
      <w:pPr>
        <w:spacing w:line="276" w:lineRule="auto"/>
        <w:jc w:val="center"/>
        <w:rPr>
          <w:rFonts w:ascii="Arial" w:hAnsi="Arial" w:cs="Arial"/>
          <w:b/>
          <w:sz w:val="24"/>
          <w:szCs w:val="24"/>
          <w:u w:val="single"/>
        </w:rPr>
      </w:pPr>
      <w:r w:rsidRPr="00A5092D">
        <w:rPr>
          <w:rFonts w:ascii="Arial" w:hAnsi="Arial" w:cs="Arial"/>
          <w:b/>
          <w:sz w:val="24"/>
          <w:szCs w:val="24"/>
          <w:u w:val="single"/>
        </w:rPr>
        <w:t>WYMAGANIA EKSPLOATACYJNO-TECHNICZNE</w:t>
      </w:r>
    </w:p>
    <w:p w:rsidR="00A5092D" w:rsidRPr="00A5092D" w:rsidRDefault="00A5092D" w:rsidP="00A5092D">
      <w:pPr>
        <w:jc w:val="center"/>
        <w:rPr>
          <w:rFonts w:ascii="Arial" w:hAnsi="Arial" w:cs="Arial"/>
          <w:b/>
          <w:sz w:val="24"/>
          <w:szCs w:val="24"/>
        </w:rPr>
      </w:pPr>
      <w:proofErr w:type="gramStart"/>
      <w:r w:rsidRPr="00A5092D">
        <w:rPr>
          <w:rFonts w:ascii="Arial" w:hAnsi="Arial" w:cs="Arial"/>
          <w:b/>
          <w:sz w:val="24"/>
          <w:szCs w:val="24"/>
        </w:rPr>
        <w:t>do</w:t>
      </w:r>
      <w:proofErr w:type="gramEnd"/>
      <w:r w:rsidRPr="00A5092D">
        <w:rPr>
          <w:rFonts w:ascii="Arial" w:hAnsi="Arial" w:cs="Arial"/>
          <w:b/>
          <w:sz w:val="24"/>
          <w:szCs w:val="24"/>
        </w:rPr>
        <w:t xml:space="preserve"> Specyfikacji Istotnych Warunków Zamówienia</w:t>
      </w:r>
    </w:p>
    <w:p w:rsidR="00A5092D" w:rsidRPr="00A5092D" w:rsidRDefault="00A5092D" w:rsidP="00A5092D">
      <w:pPr>
        <w:jc w:val="center"/>
        <w:rPr>
          <w:rFonts w:ascii="Arial" w:hAnsi="Arial" w:cs="Arial"/>
          <w:b/>
          <w:sz w:val="24"/>
          <w:szCs w:val="24"/>
        </w:rPr>
      </w:pPr>
      <w:proofErr w:type="gramStart"/>
      <w:r w:rsidRPr="00A5092D">
        <w:rPr>
          <w:rFonts w:ascii="Arial" w:hAnsi="Arial" w:cs="Arial"/>
          <w:b/>
          <w:sz w:val="24"/>
          <w:szCs w:val="24"/>
        </w:rPr>
        <w:t>na</w:t>
      </w:r>
      <w:proofErr w:type="gramEnd"/>
      <w:r w:rsidRPr="00A5092D">
        <w:rPr>
          <w:rFonts w:ascii="Arial" w:hAnsi="Arial" w:cs="Arial"/>
          <w:b/>
          <w:sz w:val="24"/>
          <w:szCs w:val="24"/>
        </w:rPr>
        <w:t xml:space="preserve"> wykonanie remontu głównego samochodu ogólnego przeznaczenia dużej ładowności IVECO </w:t>
      </w:r>
      <w:proofErr w:type="spellStart"/>
      <w:r w:rsidRPr="00A5092D">
        <w:rPr>
          <w:rFonts w:ascii="Arial" w:hAnsi="Arial" w:cs="Arial"/>
          <w:b/>
          <w:sz w:val="24"/>
          <w:szCs w:val="24"/>
        </w:rPr>
        <w:t>Stralis</w:t>
      </w:r>
      <w:proofErr w:type="spellEnd"/>
      <w:r w:rsidRPr="00A5092D">
        <w:rPr>
          <w:rFonts w:ascii="Arial" w:hAnsi="Arial" w:cs="Arial"/>
          <w:b/>
          <w:sz w:val="24"/>
          <w:szCs w:val="24"/>
        </w:rPr>
        <w:t xml:space="preserve"> AT260S35Y/P</w:t>
      </w:r>
    </w:p>
    <w:p w:rsidR="00A5092D" w:rsidRPr="00A5092D" w:rsidRDefault="00A5092D" w:rsidP="00A5092D">
      <w:pPr>
        <w:jc w:val="center"/>
        <w:rPr>
          <w:rStyle w:val="Hipercze"/>
          <w:rFonts w:ascii="Arial" w:hAnsi="Arial" w:cs="Arial"/>
          <w:b/>
          <w:sz w:val="24"/>
          <w:szCs w:val="24"/>
        </w:rPr>
      </w:pPr>
    </w:p>
    <w:p w:rsidR="00A5092D" w:rsidRPr="00A5092D" w:rsidRDefault="00A5092D" w:rsidP="00A5092D">
      <w:pPr>
        <w:jc w:val="center"/>
        <w:rPr>
          <w:rStyle w:val="Hipercze"/>
          <w:rFonts w:ascii="Arial" w:hAnsi="Arial" w:cs="Arial"/>
          <w:b/>
          <w:sz w:val="24"/>
          <w:szCs w:val="24"/>
        </w:rPr>
      </w:pPr>
    </w:p>
    <w:p w:rsidR="00A5092D" w:rsidRPr="00A5092D" w:rsidRDefault="00A5092D" w:rsidP="00A5092D">
      <w:pPr>
        <w:spacing w:line="276" w:lineRule="auto"/>
        <w:ind w:left="357" w:firstLine="494"/>
        <w:jc w:val="both"/>
        <w:rPr>
          <w:rFonts w:ascii="Arial" w:hAnsi="Arial" w:cs="Arial"/>
          <w:sz w:val="24"/>
          <w:szCs w:val="24"/>
        </w:rPr>
      </w:pPr>
      <w:r w:rsidRPr="00A5092D">
        <w:rPr>
          <w:rFonts w:ascii="Arial" w:hAnsi="Arial" w:cs="Arial"/>
          <w:sz w:val="24"/>
          <w:szCs w:val="24"/>
        </w:rPr>
        <w:t xml:space="preserve">Remont główny samochodów ogólnego przeznaczenia dużej ładowności IVECO </w:t>
      </w:r>
      <w:proofErr w:type="spellStart"/>
      <w:r w:rsidRPr="00A5092D">
        <w:rPr>
          <w:rFonts w:ascii="Arial" w:hAnsi="Arial" w:cs="Arial"/>
          <w:sz w:val="24"/>
          <w:szCs w:val="24"/>
        </w:rPr>
        <w:t>Stralis</w:t>
      </w:r>
      <w:proofErr w:type="spellEnd"/>
      <w:r w:rsidRPr="00A5092D">
        <w:rPr>
          <w:rFonts w:ascii="Arial" w:hAnsi="Arial" w:cs="Arial"/>
          <w:sz w:val="24"/>
          <w:szCs w:val="24"/>
        </w:rPr>
        <w:t xml:space="preserve"> AT260S35Y/P powinien być wykonany zgodnie z dokumentacją remontową opracowaną przez Wykonawcę na podstawie instrukcji remontowych </w:t>
      </w:r>
      <w:r w:rsidRPr="00A5092D">
        <w:rPr>
          <w:rFonts w:ascii="Arial" w:hAnsi="Arial" w:cs="Arial"/>
          <w:spacing w:val="-6"/>
          <w:sz w:val="24"/>
          <w:szCs w:val="24"/>
        </w:rPr>
        <w:t xml:space="preserve">producenta, zwaną dalej </w:t>
      </w:r>
      <w:r w:rsidRPr="00A5092D">
        <w:rPr>
          <w:rFonts w:ascii="Arial" w:hAnsi="Arial" w:cs="Arial"/>
          <w:b/>
          <w:i/>
          <w:spacing w:val="-6"/>
          <w:sz w:val="24"/>
          <w:szCs w:val="24"/>
        </w:rPr>
        <w:t>Zakładową dokumentacją remontową</w:t>
      </w:r>
      <w:r w:rsidRPr="00A5092D">
        <w:rPr>
          <w:rFonts w:ascii="Arial" w:hAnsi="Arial" w:cs="Arial"/>
          <w:spacing w:val="-6"/>
          <w:sz w:val="24"/>
          <w:szCs w:val="24"/>
        </w:rPr>
        <w:t xml:space="preserve"> (</w:t>
      </w:r>
      <w:r w:rsidRPr="00A5092D">
        <w:rPr>
          <w:rFonts w:ascii="Arial" w:hAnsi="Arial" w:cs="Arial"/>
          <w:b/>
          <w:spacing w:val="-6"/>
          <w:sz w:val="24"/>
          <w:szCs w:val="24"/>
        </w:rPr>
        <w:t>ZDR</w:t>
      </w:r>
      <w:r w:rsidRPr="00A5092D">
        <w:rPr>
          <w:rFonts w:ascii="Arial" w:hAnsi="Arial" w:cs="Arial"/>
          <w:spacing w:val="-6"/>
          <w:sz w:val="24"/>
          <w:szCs w:val="24"/>
        </w:rPr>
        <w:t xml:space="preserve">), </w:t>
      </w:r>
      <w:proofErr w:type="gramStart"/>
      <w:r w:rsidRPr="00A5092D">
        <w:rPr>
          <w:rFonts w:ascii="Arial" w:hAnsi="Arial" w:cs="Arial"/>
          <w:spacing w:val="-6"/>
          <w:sz w:val="24"/>
          <w:szCs w:val="24"/>
        </w:rPr>
        <w:t>uwzględniającą</w:t>
      </w:r>
      <w:r w:rsidRPr="00A5092D">
        <w:rPr>
          <w:rFonts w:ascii="Arial" w:hAnsi="Arial" w:cs="Arial"/>
          <w:sz w:val="24"/>
          <w:szCs w:val="24"/>
        </w:rPr>
        <w:t xml:space="preserve"> co</w:t>
      </w:r>
      <w:proofErr w:type="gramEnd"/>
      <w:r w:rsidRPr="00A5092D">
        <w:rPr>
          <w:rFonts w:ascii="Arial" w:hAnsi="Arial" w:cs="Arial"/>
          <w:sz w:val="24"/>
          <w:szCs w:val="24"/>
        </w:rPr>
        <w:t xml:space="preserve"> najmniej zakres określony w niniejszych Wymaganiach Eksploatacyjno-Technicznych (</w:t>
      </w:r>
      <w:r w:rsidRPr="00A5092D">
        <w:rPr>
          <w:rFonts w:ascii="Arial" w:hAnsi="Arial" w:cs="Arial"/>
          <w:i/>
          <w:sz w:val="24"/>
          <w:szCs w:val="24"/>
        </w:rPr>
        <w:t>WET</w:t>
      </w:r>
      <w:r w:rsidRPr="00A5092D">
        <w:rPr>
          <w:rFonts w:ascii="Arial" w:hAnsi="Arial" w:cs="Arial"/>
          <w:sz w:val="24"/>
          <w:szCs w:val="24"/>
        </w:rPr>
        <w:t xml:space="preserve">), uzgodnioną z Szefostwem Służby Czołgowo-Samochodowej </w:t>
      </w:r>
      <w:proofErr w:type="spellStart"/>
      <w:r w:rsidRPr="00A5092D">
        <w:rPr>
          <w:rFonts w:ascii="Arial" w:hAnsi="Arial" w:cs="Arial"/>
          <w:sz w:val="24"/>
          <w:szCs w:val="24"/>
        </w:rPr>
        <w:t>IWsp</w:t>
      </w:r>
      <w:proofErr w:type="spellEnd"/>
      <w:r w:rsidRPr="00A5092D">
        <w:rPr>
          <w:rFonts w:ascii="Arial" w:hAnsi="Arial" w:cs="Arial"/>
          <w:sz w:val="24"/>
          <w:szCs w:val="24"/>
        </w:rPr>
        <w:t xml:space="preserve"> SZ. Wymóg uzgodnienia ZDR dotyczy tylko Wykonawcy, którego oferta została uznana przez Zamawiającego za najkorzystniejszą, z którym planuje się podpisać umowę. Dostarczenie dokumentacji do uzgodnienia przez </w:t>
      </w:r>
      <w:proofErr w:type="spellStart"/>
      <w:r w:rsidRPr="00A5092D">
        <w:rPr>
          <w:rFonts w:ascii="Arial" w:hAnsi="Arial" w:cs="Arial"/>
          <w:sz w:val="24"/>
          <w:szCs w:val="24"/>
        </w:rPr>
        <w:t>SSCz</w:t>
      </w:r>
      <w:proofErr w:type="spellEnd"/>
      <w:r w:rsidRPr="00A5092D">
        <w:rPr>
          <w:rFonts w:ascii="Arial" w:hAnsi="Arial" w:cs="Arial"/>
          <w:sz w:val="24"/>
          <w:szCs w:val="24"/>
        </w:rPr>
        <w:t xml:space="preserve">.-Sam. </w:t>
      </w:r>
      <w:proofErr w:type="spellStart"/>
      <w:r w:rsidRPr="00A5092D">
        <w:rPr>
          <w:rFonts w:ascii="Arial" w:hAnsi="Arial" w:cs="Arial"/>
          <w:sz w:val="24"/>
          <w:szCs w:val="24"/>
        </w:rPr>
        <w:t>IWsp</w:t>
      </w:r>
      <w:proofErr w:type="spellEnd"/>
      <w:r w:rsidRPr="00A5092D">
        <w:rPr>
          <w:rFonts w:ascii="Arial" w:hAnsi="Arial" w:cs="Arial"/>
          <w:sz w:val="24"/>
          <w:szCs w:val="24"/>
        </w:rPr>
        <w:t xml:space="preserve"> SZ winno nastąpić min. 5 dni roboczych przed planowanym terminem podpisania umowy.</w:t>
      </w:r>
    </w:p>
    <w:p w:rsidR="00A5092D" w:rsidRPr="00A5092D" w:rsidRDefault="00A5092D" w:rsidP="00853F3E">
      <w:pPr>
        <w:numPr>
          <w:ilvl w:val="0"/>
          <w:numId w:val="65"/>
        </w:numPr>
        <w:tabs>
          <w:tab w:val="num" w:pos="540"/>
        </w:tabs>
        <w:spacing w:before="240" w:after="120" w:line="276" w:lineRule="auto"/>
        <w:ind w:left="539" w:hanging="539"/>
        <w:jc w:val="both"/>
        <w:rPr>
          <w:rFonts w:ascii="Arial" w:hAnsi="Arial" w:cs="Arial"/>
          <w:b/>
          <w:sz w:val="24"/>
          <w:szCs w:val="24"/>
        </w:rPr>
      </w:pPr>
      <w:r w:rsidRPr="00A5092D">
        <w:rPr>
          <w:rFonts w:ascii="Arial" w:hAnsi="Arial" w:cs="Arial"/>
          <w:b/>
          <w:sz w:val="24"/>
          <w:szCs w:val="24"/>
        </w:rPr>
        <w:t>WYMAGANIA OGÓLNE</w:t>
      </w:r>
    </w:p>
    <w:p w:rsidR="00A5092D" w:rsidRPr="00A5092D" w:rsidRDefault="00A5092D" w:rsidP="00A5092D">
      <w:pPr>
        <w:spacing w:line="276" w:lineRule="auto"/>
        <w:ind w:left="357" w:firstLine="357"/>
        <w:jc w:val="both"/>
        <w:rPr>
          <w:rFonts w:ascii="Arial" w:hAnsi="Arial" w:cs="Arial"/>
          <w:sz w:val="24"/>
          <w:szCs w:val="24"/>
        </w:rPr>
      </w:pPr>
      <w:r w:rsidRPr="00A5092D">
        <w:rPr>
          <w:rFonts w:ascii="Arial" w:hAnsi="Arial" w:cs="Arial"/>
          <w:sz w:val="24"/>
          <w:szCs w:val="24"/>
        </w:rPr>
        <w:t xml:space="preserve">Remont główny winien zapewnić przywrócenie pełnej sprawności technicznej wszystkich zespołów, podzespołów, mechanizmów i urządzeń zamontowanych </w:t>
      </w:r>
      <w:r w:rsidRPr="00A5092D">
        <w:rPr>
          <w:rFonts w:ascii="Arial" w:hAnsi="Arial" w:cs="Arial"/>
          <w:sz w:val="24"/>
          <w:szCs w:val="24"/>
        </w:rPr>
        <w:br/>
        <w:t xml:space="preserve">w samochodzie oraz odtworzyć resurs zapewniający dalsze użytkowanie </w:t>
      </w:r>
      <w:r w:rsidRPr="00A5092D">
        <w:rPr>
          <w:rFonts w:ascii="Arial" w:hAnsi="Arial" w:cs="Arial"/>
          <w:sz w:val="24"/>
          <w:szCs w:val="24"/>
        </w:rPr>
        <w:br/>
        <w:t xml:space="preserve">przez minimum 130 000 km. </w:t>
      </w:r>
    </w:p>
    <w:p w:rsidR="00A5092D" w:rsidRPr="00A5092D" w:rsidRDefault="00A5092D" w:rsidP="00853F3E">
      <w:pPr>
        <w:numPr>
          <w:ilvl w:val="0"/>
          <w:numId w:val="65"/>
        </w:numPr>
        <w:tabs>
          <w:tab w:val="num" w:pos="540"/>
        </w:tabs>
        <w:spacing w:before="240" w:after="120" w:line="276" w:lineRule="auto"/>
        <w:ind w:left="539" w:hanging="539"/>
        <w:jc w:val="both"/>
        <w:rPr>
          <w:rFonts w:ascii="Arial" w:hAnsi="Arial" w:cs="Arial"/>
          <w:b/>
          <w:sz w:val="24"/>
          <w:szCs w:val="24"/>
        </w:rPr>
      </w:pPr>
      <w:r w:rsidRPr="00A5092D">
        <w:rPr>
          <w:rFonts w:ascii="Arial" w:hAnsi="Arial" w:cs="Arial"/>
          <w:b/>
          <w:sz w:val="24"/>
          <w:szCs w:val="24"/>
        </w:rPr>
        <w:t>WARUNKI PRZEKAZANIA POJAZDU DO REMONTU</w:t>
      </w:r>
    </w:p>
    <w:p w:rsidR="00A5092D" w:rsidRPr="00A5092D" w:rsidRDefault="00A5092D" w:rsidP="00853F3E">
      <w:pPr>
        <w:numPr>
          <w:ilvl w:val="1"/>
          <w:numId w:val="65"/>
        </w:numPr>
        <w:spacing w:line="276" w:lineRule="auto"/>
        <w:contextualSpacing/>
        <w:jc w:val="both"/>
        <w:rPr>
          <w:rFonts w:ascii="Arial" w:hAnsi="Arial" w:cs="Arial"/>
          <w:sz w:val="24"/>
          <w:szCs w:val="24"/>
        </w:rPr>
      </w:pPr>
      <w:r w:rsidRPr="00A5092D">
        <w:rPr>
          <w:rFonts w:ascii="Arial" w:hAnsi="Arial" w:cs="Arial"/>
          <w:sz w:val="24"/>
          <w:szCs w:val="24"/>
        </w:rPr>
        <w:t xml:space="preserve">Przekazanie pojazdu do remontu odbywa się u Wykonawcy, najpóźniej w terminie </w:t>
      </w:r>
      <w:r w:rsidRPr="00A5092D">
        <w:rPr>
          <w:rFonts w:ascii="Arial" w:hAnsi="Arial" w:cs="Arial"/>
          <w:sz w:val="24"/>
          <w:szCs w:val="24"/>
        </w:rPr>
        <w:br/>
        <w:t xml:space="preserve">do 30 dni roboczych od daty zawarcia umowy. Wykonawca sporządza protokół przyjęcia-przekazania, który powinien zawierać opis stanu technicznego </w:t>
      </w:r>
      <w:r w:rsidRPr="00A5092D">
        <w:rPr>
          <w:rFonts w:ascii="Arial" w:hAnsi="Arial" w:cs="Arial"/>
          <w:sz w:val="24"/>
          <w:szCs w:val="24"/>
        </w:rPr>
        <w:br/>
        <w:t>i ukompletowania (braki) pojazdu przekazywanego do remontu.</w:t>
      </w:r>
    </w:p>
    <w:p w:rsidR="00A5092D" w:rsidRPr="00A5092D" w:rsidRDefault="00A5092D" w:rsidP="00853F3E">
      <w:pPr>
        <w:numPr>
          <w:ilvl w:val="1"/>
          <w:numId w:val="65"/>
        </w:numPr>
        <w:spacing w:line="276" w:lineRule="auto"/>
        <w:contextualSpacing/>
        <w:jc w:val="both"/>
        <w:rPr>
          <w:rFonts w:ascii="Arial" w:hAnsi="Arial" w:cs="Arial"/>
          <w:sz w:val="24"/>
          <w:szCs w:val="24"/>
        </w:rPr>
      </w:pPr>
      <w:r w:rsidRPr="00A5092D">
        <w:rPr>
          <w:rFonts w:ascii="Arial" w:hAnsi="Arial" w:cs="Arial"/>
          <w:sz w:val="24"/>
          <w:szCs w:val="24"/>
        </w:rPr>
        <w:t>Podstawą przyjęcia-przekazania pojazdu do remontu jest zlecenie wykonania remontu głównego, zawierające numer pozycji „</w:t>
      </w:r>
      <w:r w:rsidRPr="00A5092D">
        <w:rPr>
          <w:rFonts w:ascii="Arial" w:hAnsi="Arial" w:cs="Arial"/>
          <w:i/>
          <w:sz w:val="24"/>
          <w:szCs w:val="24"/>
        </w:rPr>
        <w:t xml:space="preserve">Harmonogramu dostaw sprzętu </w:t>
      </w:r>
      <w:r w:rsidRPr="00A5092D">
        <w:rPr>
          <w:rFonts w:ascii="Arial" w:hAnsi="Arial" w:cs="Arial"/>
          <w:i/>
          <w:sz w:val="24"/>
          <w:szCs w:val="24"/>
        </w:rPr>
        <w:br/>
      </w:r>
      <w:r w:rsidRPr="00A5092D">
        <w:rPr>
          <w:rFonts w:ascii="Arial" w:hAnsi="Arial" w:cs="Arial"/>
          <w:i/>
          <w:spacing w:val="-6"/>
          <w:sz w:val="24"/>
          <w:szCs w:val="24"/>
        </w:rPr>
        <w:t>do remontu”</w:t>
      </w:r>
      <w:r w:rsidRPr="00A5092D">
        <w:rPr>
          <w:rFonts w:ascii="Arial" w:hAnsi="Arial" w:cs="Arial"/>
          <w:spacing w:val="-6"/>
          <w:sz w:val="24"/>
          <w:szCs w:val="24"/>
        </w:rPr>
        <w:t xml:space="preserve"> wystawione na </w:t>
      </w:r>
      <w:r w:rsidRPr="00A5092D">
        <w:rPr>
          <w:rFonts w:ascii="Arial" w:hAnsi="Arial" w:cs="Arial"/>
          <w:i/>
          <w:spacing w:val="-6"/>
          <w:sz w:val="24"/>
          <w:szCs w:val="24"/>
        </w:rPr>
        <w:t>Protokole stanu technicznego</w:t>
      </w:r>
      <w:r w:rsidRPr="00A5092D">
        <w:rPr>
          <w:rFonts w:ascii="Arial" w:hAnsi="Arial" w:cs="Arial"/>
          <w:spacing w:val="-6"/>
          <w:sz w:val="24"/>
          <w:szCs w:val="24"/>
        </w:rPr>
        <w:t xml:space="preserve"> (dostarczonym ze sprzętem</w:t>
      </w:r>
      <w:r w:rsidRPr="00A5092D">
        <w:rPr>
          <w:rFonts w:ascii="Arial" w:hAnsi="Arial" w:cs="Arial"/>
          <w:sz w:val="24"/>
          <w:szCs w:val="24"/>
        </w:rPr>
        <w:t xml:space="preserve"> przez Użytkownika) przez Wydział Techniczny Regionalnej Bazy Logistycznej właściwej terytorialnie ze względu na lokalizację jednostki Użytkownika.</w:t>
      </w:r>
    </w:p>
    <w:p w:rsidR="00A5092D" w:rsidRPr="00A5092D" w:rsidRDefault="00A5092D" w:rsidP="00853F3E">
      <w:pPr>
        <w:numPr>
          <w:ilvl w:val="1"/>
          <w:numId w:val="65"/>
        </w:numPr>
        <w:spacing w:line="276" w:lineRule="auto"/>
        <w:contextualSpacing/>
        <w:jc w:val="both"/>
        <w:rPr>
          <w:rFonts w:ascii="Arial" w:hAnsi="Arial" w:cs="Arial"/>
          <w:sz w:val="24"/>
          <w:szCs w:val="24"/>
        </w:rPr>
      </w:pPr>
      <w:r w:rsidRPr="00A5092D">
        <w:rPr>
          <w:rFonts w:ascii="Arial" w:hAnsi="Arial" w:cs="Arial"/>
          <w:sz w:val="24"/>
          <w:szCs w:val="24"/>
        </w:rPr>
        <w:lastRenderedPageBreak/>
        <w:t xml:space="preserve">W przypadku stwierdzenia, podczas przekazywania pojazdu do remontu braków </w:t>
      </w:r>
      <w:r w:rsidRPr="00A5092D">
        <w:rPr>
          <w:rFonts w:ascii="Arial" w:hAnsi="Arial" w:cs="Arial"/>
          <w:sz w:val="24"/>
          <w:szCs w:val="24"/>
        </w:rPr>
        <w:br/>
        <w:t>w jego wyposażeniu lub ukompletowaniu, Użytkownik winien, w ciągu 10 dni, powiadomić Wykonawcę o stanowisku, co do uzupełnienia brakujących elementów albo udokumentowania braków poprzez uzupełnienie dokumentacji indywidualnej pojazdu o wykazy braków.</w:t>
      </w:r>
    </w:p>
    <w:p w:rsidR="00A5092D" w:rsidRPr="00A5092D" w:rsidRDefault="00A5092D" w:rsidP="00853F3E">
      <w:pPr>
        <w:numPr>
          <w:ilvl w:val="1"/>
          <w:numId w:val="65"/>
        </w:numPr>
        <w:spacing w:line="276" w:lineRule="auto"/>
        <w:contextualSpacing/>
        <w:jc w:val="both"/>
        <w:rPr>
          <w:rFonts w:ascii="Arial" w:hAnsi="Arial" w:cs="Arial"/>
          <w:sz w:val="24"/>
          <w:szCs w:val="24"/>
        </w:rPr>
      </w:pPr>
      <w:r w:rsidRPr="00A5092D">
        <w:rPr>
          <w:rFonts w:ascii="Arial" w:hAnsi="Arial" w:cs="Arial"/>
          <w:sz w:val="24"/>
          <w:szCs w:val="24"/>
        </w:rPr>
        <w:t xml:space="preserve">Wszystkie przypadki przyjęcia do remontu sprzętu uszkodzonego wymagającego </w:t>
      </w:r>
      <w:r w:rsidRPr="00A5092D">
        <w:rPr>
          <w:rFonts w:ascii="Arial" w:hAnsi="Arial" w:cs="Arial"/>
          <w:spacing w:val="-4"/>
          <w:sz w:val="24"/>
          <w:szCs w:val="24"/>
        </w:rPr>
        <w:t>wykonania dodatkowych prac (w tym dokompletowania brakującego wyposażenia, ukompletowania), wykraczających poza zakres planowanego remontu,</w:t>
      </w:r>
      <w:r w:rsidRPr="00A5092D">
        <w:rPr>
          <w:rFonts w:ascii="Arial" w:hAnsi="Arial" w:cs="Arial"/>
          <w:sz w:val="24"/>
          <w:szCs w:val="24"/>
        </w:rPr>
        <w:t xml:space="preserve"> określony </w:t>
      </w:r>
      <w:r w:rsidRPr="00A5092D">
        <w:rPr>
          <w:rFonts w:ascii="Arial" w:hAnsi="Arial" w:cs="Arial"/>
          <w:sz w:val="24"/>
          <w:szCs w:val="24"/>
        </w:rPr>
        <w:br/>
        <w:t xml:space="preserve">w WET, winny być odnotowane w </w:t>
      </w:r>
      <w:r w:rsidRPr="00A5092D">
        <w:rPr>
          <w:rFonts w:ascii="Arial" w:hAnsi="Arial" w:cs="Arial"/>
          <w:i/>
          <w:sz w:val="24"/>
          <w:szCs w:val="24"/>
        </w:rPr>
        <w:t>Protokole przyjęcia-przekazania</w:t>
      </w:r>
      <w:r w:rsidRPr="00A5092D">
        <w:rPr>
          <w:rFonts w:ascii="Arial" w:hAnsi="Arial" w:cs="Arial"/>
          <w:sz w:val="24"/>
          <w:szCs w:val="24"/>
        </w:rPr>
        <w:t xml:space="preserve"> i potwierdzone przez przedstawiciela RPW.</w:t>
      </w:r>
    </w:p>
    <w:p w:rsidR="00A5092D" w:rsidRPr="00A5092D" w:rsidRDefault="00A5092D" w:rsidP="00853F3E">
      <w:pPr>
        <w:numPr>
          <w:ilvl w:val="1"/>
          <w:numId w:val="65"/>
        </w:numPr>
        <w:spacing w:line="276" w:lineRule="auto"/>
        <w:contextualSpacing/>
        <w:jc w:val="both"/>
        <w:rPr>
          <w:rFonts w:ascii="Arial" w:hAnsi="Arial" w:cs="Arial"/>
          <w:sz w:val="24"/>
          <w:szCs w:val="24"/>
        </w:rPr>
      </w:pPr>
      <w:r w:rsidRPr="00A5092D">
        <w:rPr>
          <w:rFonts w:ascii="Arial" w:hAnsi="Arial" w:cs="Arial"/>
          <w:sz w:val="24"/>
          <w:szCs w:val="24"/>
        </w:rPr>
        <w:t xml:space="preserve">W wyjątkowych sytuacjach, w których wystąpi konieczność wykonania prac </w:t>
      </w:r>
      <w:proofErr w:type="gramStart"/>
      <w:r w:rsidRPr="00A5092D">
        <w:rPr>
          <w:rFonts w:ascii="Arial" w:hAnsi="Arial" w:cs="Arial"/>
          <w:sz w:val="24"/>
          <w:szCs w:val="24"/>
        </w:rPr>
        <w:t>dodatkowych (o których</w:t>
      </w:r>
      <w:proofErr w:type="gramEnd"/>
      <w:r w:rsidRPr="00A5092D">
        <w:rPr>
          <w:rFonts w:ascii="Arial" w:hAnsi="Arial" w:cs="Arial"/>
          <w:sz w:val="24"/>
          <w:szCs w:val="24"/>
        </w:rPr>
        <w:t xml:space="preserve"> mowa w pkt. 4), obejmujących zasadnicze zespoły pojazdu Wykonawcy przysługiwać będzie dodatkowa zapłata. Do zasadniczych zespołów zalicza się silnik wraz ze sprzęgłem głównym i skrzynią biegów.</w:t>
      </w:r>
    </w:p>
    <w:p w:rsidR="00A5092D" w:rsidRPr="00A5092D" w:rsidRDefault="00A5092D" w:rsidP="00853F3E">
      <w:pPr>
        <w:numPr>
          <w:ilvl w:val="1"/>
          <w:numId w:val="65"/>
        </w:numPr>
        <w:spacing w:line="276" w:lineRule="auto"/>
        <w:contextualSpacing/>
        <w:jc w:val="both"/>
        <w:rPr>
          <w:rFonts w:ascii="Arial" w:hAnsi="Arial" w:cs="Arial"/>
          <w:sz w:val="24"/>
          <w:szCs w:val="24"/>
        </w:rPr>
      </w:pPr>
      <w:r w:rsidRPr="00A5092D">
        <w:rPr>
          <w:rFonts w:ascii="Arial" w:hAnsi="Arial" w:cs="Arial"/>
          <w:i/>
          <w:sz w:val="24"/>
          <w:szCs w:val="24"/>
        </w:rPr>
        <w:t>Protokół przyjęcia-przekazania</w:t>
      </w:r>
      <w:r w:rsidRPr="00A5092D">
        <w:rPr>
          <w:rFonts w:ascii="Arial" w:hAnsi="Arial" w:cs="Arial"/>
          <w:sz w:val="24"/>
          <w:szCs w:val="24"/>
        </w:rPr>
        <w:t xml:space="preserve"> wymieniony w pkt. 4 wraz z kalkulacją kosztów dodatkowych czynności remontowych, Wykonawca przesyła do Zamawiającego </w:t>
      </w:r>
      <w:r w:rsidRPr="00A5092D">
        <w:rPr>
          <w:rFonts w:ascii="Arial" w:hAnsi="Arial" w:cs="Arial"/>
          <w:sz w:val="24"/>
          <w:szCs w:val="24"/>
        </w:rPr>
        <w:br/>
        <w:t xml:space="preserve">a jego kopię - do Użytkownika. Zamawiający w terminie 14 dni jest zobowiązany określić stanowisko, co do realizacji dodatkowych prac, zastrzegając sobie prawo </w:t>
      </w:r>
      <w:r w:rsidRPr="00A5092D">
        <w:rPr>
          <w:rFonts w:ascii="Arial" w:hAnsi="Arial" w:cs="Arial"/>
          <w:sz w:val="24"/>
          <w:szCs w:val="24"/>
        </w:rPr>
        <w:br/>
      </w:r>
      <w:r w:rsidRPr="00A5092D">
        <w:rPr>
          <w:rFonts w:ascii="Arial" w:hAnsi="Arial" w:cs="Arial"/>
          <w:spacing w:val="-4"/>
          <w:sz w:val="24"/>
          <w:szCs w:val="24"/>
        </w:rPr>
        <w:t>do zażądania od Wykonawcy udokumentowania kosztów wykazanych w kalkulacji.</w:t>
      </w:r>
    </w:p>
    <w:p w:rsidR="00A5092D" w:rsidRPr="00A5092D" w:rsidRDefault="00A5092D" w:rsidP="00853F3E">
      <w:pPr>
        <w:numPr>
          <w:ilvl w:val="0"/>
          <w:numId w:val="65"/>
        </w:numPr>
        <w:tabs>
          <w:tab w:val="num" w:pos="540"/>
        </w:tabs>
        <w:spacing w:before="240" w:after="120" w:line="276" w:lineRule="auto"/>
        <w:ind w:left="539" w:hanging="539"/>
        <w:jc w:val="both"/>
        <w:rPr>
          <w:rFonts w:ascii="Arial" w:hAnsi="Arial" w:cs="Arial"/>
          <w:b/>
          <w:sz w:val="24"/>
          <w:szCs w:val="24"/>
        </w:rPr>
      </w:pPr>
      <w:r w:rsidRPr="00A5092D">
        <w:rPr>
          <w:rFonts w:ascii="Arial" w:hAnsi="Arial" w:cs="Arial"/>
          <w:b/>
          <w:sz w:val="24"/>
          <w:szCs w:val="24"/>
        </w:rPr>
        <w:t>SZCZEGÓŁOWE WYMAGANIA W ZAKRESIE WARUNKÓW TECHNICZNYCH REMONTU</w:t>
      </w:r>
    </w:p>
    <w:p w:rsidR="00A5092D" w:rsidRPr="00A5092D" w:rsidRDefault="00A5092D" w:rsidP="00A5092D">
      <w:pPr>
        <w:spacing w:line="276" w:lineRule="auto"/>
        <w:ind w:left="360" w:firstLine="491"/>
        <w:contextualSpacing/>
        <w:jc w:val="both"/>
        <w:rPr>
          <w:rFonts w:ascii="Arial" w:hAnsi="Arial" w:cs="Arial"/>
          <w:sz w:val="24"/>
          <w:szCs w:val="24"/>
        </w:rPr>
      </w:pPr>
      <w:r w:rsidRPr="00A5092D">
        <w:rPr>
          <w:rFonts w:ascii="Arial" w:hAnsi="Arial" w:cs="Arial"/>
          <w:sz w:val="24"/>
          <w:szCs w:val="24"/>
        </w:rPr>
        <w:t xml:space="preserve">Po wykonaniu pełnego demontażu pojazdu - jego układów, zespołów </w:t>
      </w:r>
      <w:r w:rsidRPr="00A5092D">
        <w:rPr>
          <w:rFonts w:ascii="Arial" w:hAnsi="Arial" w:cs="Arial"/>
          <w:sz w:val="24"/>
          <w:szCs w:val="24"/>
        </w:rPr>
        <w:br/>
        <w:t xml:space="preserve">i podzespołów, proces technologiczny remontu powinien obejmować wykonanie (przeprowadzenie), co najmniej następujących operacji, zabiegów lub czynności </w:t>
      </w:r>
      <w:r w:rsidRPr="00A5092D">
        <w:rPr>
          <w:rFonts w:ascii="Arial" w:hAnsi="Arial" w:cs="Arial"/>
          <w:sz w:val="24"/>
          <w:szCs w:val="24"/>
        </w:rPr>
        <w:br/>
        <w:t xml:space="preserve">w zakresie odtworzenia pełnej sprawności, poprzez wykonanie (dokonanie, przeprowadzenie): </w:t>
      </w:r>
    </w:p>
    <w:p w:rsidR="00A5092D" w:rsidRPr="00A5092D" w:rsidRDefault="00A5092D" w:rsidP="00853F3E">
      <w:pPr>
        <w:numPr>
          <w:ilvl w:val="1"/>
          <w:numId w:val="65"/>
        </w:numPr>
        <w:spacing w:before="60" w:line="276" w:lineRule="auto"/>
        <w:ind w:left="714" w:hanging="357"/>
        <w:jc w:val="both"/>
        <w:rPr>
          <w:rFonts w:ascii="Arial" w:hAnsi="Arial" w:cs="Arial"/>
          <w:b/>
          <w:sz w:val="24"/>
          <w:szCs w:val="24"/>
        </w:rPr>
      </w:pPr>
      <w:r w:rsidRPr="00A5092D">
        <w:rPr>
          <w:rFonts w:ascii="Arial" w:hAnsi="Arial" w:cs="Arial"/>
          <w:b/>
          <w:sz w:val="24"/>
          <w:szCs w:val="24"/>
        </w:rPr>
        <w:t>W KABINIE:</w:t>
      </w:r>
    </w:p>
    <w:p w:rsidR="00A5092D" w:rsidRPr="00A5092D" w:rsidRDefault="00A5092D" w:rsidP="00853F3E">
      <w:pPr>
        <w:numPr>
          <w:ilvl w:val="2"/>
          <w:numId w:val="65"/>
        </w:numPr>
        <w:spacing w:line="276" w:lineRule="auto"/>
        <w:jc w:val="both"/>
        <w:rPr>
          <w:rFonts w:ascii="Arial" w:hAnsi="Arial" w:cs="Arial"/>
          <w:b/>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na nowe:</w:t>
      </w:r>
    </w:p>
    <w:p w:rsidR="00A5092D" w:rsidRPr="00A5092D" w:rsidRDefault="00A5092D" w:rsidP="00853F3E">
      <w:pPr>
        <w:numPr>
          <w:ilvl w:val="4"/>
          <w:numId w:val="65"/>
        </w:numPr>
        <w:spacing w:line="276" w:lineRule="auto"/>
        <w:jc w:val="both"/>
        <w:rPr>
          <w:rFonts w:ascii="Arial" w:hAnsi="Arial" w:cs="Arial"/>
          <w:b/>
          <w:sz w:val="24"/>
          <w:szCs w:val="24"/>
        </w:rPr>
      </w:pPr>
      <w:proofErr w:type="gramStart"/>
      <w:r w:rsidRPr="00A5092D">
        <w:rPr>
          <w:rFonts w:ascii="Arial" w:hAnsi="Arial" w:cs="Arial"/>
          <w:sz w:val="24"/>
          <w:szCs w:val="24"/>
        </w:rPr>
        <w:t>uszczelek</w:t>
      </w:r>
      <w:proofErr w:type="gramEnd"/>
      <w:r w:rsidRPr="00A5092D">
        <w:rPr>
          <w:rFonts w:ascii="Arial" w:hAnsi="Arial" w:cs="Arial"/>
          <w:sz w:val="24"/>
          <w:szCs w:val="24"/>
        </w:rPr>
        <w:t xml:space="preserve"> szyb;</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z w:val="24"/>
          <w:szCs w:val="24"/>
        </w:rPr>
        <w:t>wyłożeń</w:t>
      </w:r>
      <w:proofErr w:type="gramEnd"/>
      <w:r w:rsidRPr="00A5092D">
        <w:rPr>
          <w:rFonts w:ascii="Arial" w:hAnsi="Arial" w:cs="Arial"/>
          <w:sz w:val="24"/>
          <w:szCs w:val="24"/>
        </w:rPr>
        <w:t xml:space="preserve"> tapicerskich;</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z w:val="24"/>
          <w:szCs w:val="24"/>
        </w:rPr>
        <w:t>obić</w:t>
      </w:r>
      <w:proofErr w:type="gramEnd"/>
      <w:r w:rsidRPr="00A5092D">
        <w:rPr>
          <w:rFonts w:ascii="Arial" w:hAnsi="Arial" w:cs="Arial"/>
          <w:sz w:val="24"/>
          <w:szCs w:val="24"/>
        </w:rPr>
        <w:t xml:space="preserve"> tapicerskich foteli;</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z w:val="24"/>
          <w:szCs w:val="24"/>
        </w:rPr>
        <w:t>uszczelek</w:t>
      </w:r>
      <w:proofErr w:type="gramEnd"/>
      <w:r w:rsidRPr="00A5092D">
        <w:rPr>
          <w:rFonts w:ascii="Arial" w:hAnsi="Arial" w:cs="Arial"/>
          <w:sz w:val="24"/>
          <w:szCs w:val="24"/>
        </w:rPr>
        <w:t xml:space="preserve"> drzwi;</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z w:val="24"/>
          <w:szCs w:val="24"/>
        </w:rPr>
        <w:t>lusterek</w:t>
      </w:r>
      <w:proofErr w:type="gramEnd"/>
      <w:r w:rsidRPr="00A5092D">
        <w:rPr>
          <w:rFonts w:ascii="Arial" w:hAnsi="Arial" w:cs="Arial"/>
          <w:sz w:val="24"/>
          <w:szCs w:val="24"/>
        </w:rPr>
        <w:t xml:space="preserve"> zewnętrznych;</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z w:val="24"/>
          <w:szCs w:val="24"/>
        </w:rPr>
        <w:t>zamków</w:t>
      </w:r>
      <w:proofErr w:type="gramEnd"/>
      <w:r w:rsidRPr="00A5092D">
        <w:rPr>
          <w:rFonts w:ascii="Arial" w:hAnsi="Arial" w:cs="Arial"/>
          <w:sz w:val="24"/>
          <w:szCs w:val="24"/>
        </w:rPr>
        <w:t xml:space="preserve"> i klamek drzwi oraz zamków pokryw;</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z w:val="24"/>
          <w:szCs w:val="24"/>
        </w:rPr>
        <w:t>mechanizmów</w:t>
      </w:r>
      <w:proofErr w:type="gramEnd"/>
      <w:r w:rsidRPr="00A5092D">
        <w:rPr>
          <w:rFonts w:ascii="Arial" w:hAnsi="Arial" w:cs="Arial"/>
          <w:sz w:val="24"/>
          <w:szCs w:val="24"/>
        </w:rPr>
        <w:t xml:space="preserve"> podnoszenia szyb;</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z w:val="24"/>
          <w:szCs w:val="24"/>
        </w:rPr>
        <w:t>wykładzin</w:t>
      </w:r>
      <w:proofErr w:type="gramEnd"/>
      <w:r w:rsidR="00EE3B7E">
        <w:rPr>
          <w:rFonts w:ascii="Arial" w:hAnsi="Arial" w:cs="Arial"/>
          <w:sz w:val="24"/>
          <w:szCs w:val="24"/>
        </w:rPr>
        <w:t xml:space="preserve"> </w:t>
      </w:r>
      <w:proofErr w:type="spellStart"/>
      <w:r w:rsidRPr="00A5092D">
        <w:rPr>
          <w:rFonts w:ascii="Arial" w:hAnsi="Arial" w:cs="Arial"/>
          <w:sz w:val="24"/>
          <w:szCs w:val="24"/>
        </w:rPr>
        <w:t>termoakustycznych</w:t>
      </w:r>
      <w:proofErr w:type="spellEnd"/>
      <w:r w:rsidRPr="00A5092D">
        <w:rPr>
          <w:rFonts w:ascii="Arial" w:hAnsi="Arial" w:cs="Arial"/>
          <w:sz w:val="24"/>
          <w:szCs w:val="24"/>
        </w:rPr>
        <w:t xml:space="preserve"> pokrywy silnika;</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z w:val="24"/>
          <w:szCs w:val="24"/>
        </w:rPr>
        <w:t>wyłożeń</w:t>
      </w:r>
      <w:proofErr w:type="gramEnd"/>
      <w:r w:rsidRPr="00A5092D">
        <w:rPr>
          <w:rFonts w:ascii="Arial" w:hAnsi="Arial" w:cs="Arial"/>
          <w:sz w:val="24"/>
          <w:szCs w:val="24"/>
        </w:rPr>
        <w:t xml:space="preserve"> podłogi;</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z w:val="24"/>
          <w:szCs w:val="24"/>
        </w:rPr>
        <w:t>fartuchów</w:t>
      </w:r>
      <w:proofErr w:type="gramEnd"/>
      <w:r w:rsidRPr="00A5092D">
        <w:rPr>
          <w:rFonts w:ascii="Arial" w:hAnsi="Arial" w:cs="Arial"/>
          <w:sz w:val="24"/>
          <w:szCs w:val="24"/>
        </w:rPr>
        <w:t xml:space="preserve"> ochronnych kół (chlapaczy);</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z w:val="24"/>
          <w:szCs w:val="24"/>
        </w:rPr>
        <w:t>przewodów</w:t>
      </w:r>
      <w:proofErr w:type="gramEnd"/>
      <w:r w:rsidRPr="00A5092D">
        <w:rPr>
          <w:rFonts w:ascii="Arial" w:hAnsi="Arial" w:cs="Arial"/>
          <w:sz w:val="24"/>
          <w:szCs w:val="24"/>
        </w:rPr>
        <w:t xml:space="preserve"> elastycznych.</w:t>
      </w:r>
    </w:p>
    <w:p w:rsidR="00A5092D" w:rsidRPr="00A5092D" w:rsidRDefault="00A5092D" w:rsidP="00853F3E">
      <w:pPr>
        <w:numPr>
          <w:ilvl w:val="2"/>
          <w:numId w:val="65"/>
        </w:numPr>
        <w:spacing w:line="276" w:lineRule="auto"/>
        <w:jc w:val="both"/>
        <w:rPr>
          <w:rFonts w:ascii="Arial" w:hAnsi="Arial" w:cs="Arial"/>
          <w:sz w:val="24"/>
          <w:szCs w:val="24"/>
        </w:rPr>
      </w:pPr>
      <w:proofErr w:type="gramStart"/>
      <w:r w:rsidRPr="00A5092D">
        <w:rPr>
          <w:rFonts w:ascii="Arial" w:hAnsi="Arial" w:cs="Arial"/>
          <w:sz w:val="24"/>
          <w:szCs w:val="24"/>
        </w:rPr>
        <w:t>weryfikacji</w:t>
      </w:r>
      <w:proofErr w:type="gramEnd"/>
      <w:r w:rsidRPr="00A5092D">
        <w:rPr>
          <w:rFonts w:ascii="Arial" w:hAnsi="Arial" w:cs="Arial"/>
          <w:sz w:val="24"/>
          <w:szCs w:val="24"/>
        </w:rPr>
        <w:t xml:space="preserve"> - m.in. wymienionych poniżej elementów, a w przypadku stwierdzenia uszkodzeń lub niesprawności, w postaci:</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z w:val="24"/>
          <w:szCs w:val="24"/>
        </w:rPr>
        <w:lastRenderedPageBreak/>
        <w:t>wgnieceń</w:t>
      </w:r>
      <w:proofErr w:type="gramEnd"/>
      <w:r w:rsidRPr="00A5092D">
        <w:rPr>
          <w:rFonts w:ascii="Arial" w:hAnsi="Arial" w:cs="Arial"/>
          <w:sz w:val="24"/>
          <w:szCs w:val="24"/>
        </w:rPr>
        <w:t xml:space="preserve"> - w zależności od stopnia uszkodzenia wykonie napraw blacharskich (przez prostowanie, wymianę uszkodzonego fragmentu </w:t>
      </w:r>
      <w:r w:rsidRPr="00A5092D">
        <w:rPr>
          <w:rFonts w:ascii="Arial" w:hAnsi="Arial" w:cs="Arial"/>
          <w:sz w:val="24"/>
          <w:szCs w:val="24"/>
        </w:rPr>
        <w:br/>
        <w:t>lub wymianę elementu poszycia nadwozia, np.: błotnika, atrapy);</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z w:val="24"/>
          <w:szCs w:val="24"/>
        </w:rPr>
        <w:t>pęknięć</w:t>
      </w:r>
      <w:proofErr w:type="gramEnd"/>
      <w:r w:rsidRPr="00A5092D">
        <w:rPr>
          <w:rFonts w:ascii="Arial" w:hAnsi="Arial" w:cs="Arial"/>
          <w:sz w:val="24"/>
          <w:szCs w:val="24"/>
        </w:rPr>
        <w:t xml:space="preserve"> - naprawy przez spawanie, w przypadkach koniecznych wzmocnienie dodatkową nakładką;</w:t>
      </w:r>
    </w:p>
    <w:p w:rsidR="00A5092D" w:rsidRPr="00A5092D" w:rsidRDefault="00A5092D" w:rsidP="00853F3E">
      <w:pPr>
        <w:numPr>
          <w:ilvl w:val="4"/>
          <w:numId w:val="65"/>
        </w:numPr>
        <w:spacing w:line="276" w:lineRule="auto"/>
        <w:jc w:val="both"/>
        <w:rPr>
          <w:rFonts w:ascii="Arial" w:hAnsi="Arial" w:cs="Arial"/>
          <w:spacing w:val="-4"/>
          <w:sz w:val="24"/>
          <w:szCs w:val="24"/>
        </w:rPr>
      </w:pPr>
      <w:proofErr w:type="gramStart"/>
      <w:r w:rsidRPr="00A5092D">
        <w:rPr>
          <w:rFonts w:ascii="Arial" w:hAnsi="Arial" w:cs="Arial"/>
          <w:spacing w:val="-4"/>
          <w:sz w:val="24"/>
          <w:szCs w:val="24"/>
        </w:rPr>
        <w:t>ognisk</w:t>
      </w:r>
      <w:proofErr w:type="gramEnd"/>
      <w:r w:rsidRPr="00A5092D">
        <w:rPr>
          <w:rFonts w:ascii="Arial" w:hAnsi="Arial" w:cs="Arial"/>
          <w:spacing w:val="-4"/>
          <w:sz w:val="24"/>
          <w:szCs w:val="24"/>
        </w:rPr>
        <w:t xml:space="preserve"> korozji - oczyszczenie, a przy stwierdzeniu dużych ubytków </w:t>
      </w:r>
      <w:r w:rsidRPr="00A5092D">
        <w:rPr>
          <w:rFonts w:ascii="Arial" w:hAnsi="Arial" w:cs="Arial"/>
          <w:spacing w:val="-8"/>
          <w:sz w:val="24"/>
          <w:szCs w:val="24"/>
        </w:rPr>
        <w:t>materiału/perforacji - dokonanie wymiany fragmentu lub elementu oblachowania;</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pacing w:val="-4"/>
          <w:sz w:val="24"/>
          <w:szCs w:val="24"/>
        </w:rPr>
        <w:t>uszkodzeń</w:t>
      </w:r>
      <w:proofErr w:type="gramEnd"/>
      <w:r w:rsidRPr="00A5092D">
        <w:rPr>
          <w:rFonts w:ascii="Arial" w:hAnsi="Arial" w:cs="Arial"/>
          <w:spacing w:val="-4"/>
          <w:sz w:val="24"/>
          <w:szCs w:val="24"/>
        </w:rPr>
        <w:t xml:space="preserve"> szyb - w postaci pęknięć, zarysowań lub zmatowienia, dokonanie</w:t>
      </w:r>
      <w:r w:rsidRPr="00A5092D">
        <w:rPr>
          <w:rFonts w:ascii="Arial" w:hAnsi="Arial" w:cs="Arial"/>
          <w:sz w:val="24"/>
          <w:szCs w:val="24"/>
        </w:rPr>
        <w:t xml:space="preserve"> wymiany szyby na nową;</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z w:val="24"/>
          <w:szCs w:val="24"/>
        </w:rPr>
        <w:t>pęknięć</w:t>
      </w:r>
      <w:proofErr w:type="gramEnd"/>
      <w:r w:rsidRPr="00A5092D">
        <w:rPr>
          <w:rFonts w:ascii="Arial" w:hAnsi="Arial" w:cs="Arial"/>
          <w:sz w:val="24"/>
          <w:szCs w:val="24"/>
        </w:rPr>
        <w:t xml:space="preserve"> pokrywy silnika - wykonanie naprawy lub wymiany na nową; </w:t>
      </w:r>
    </w:p>
    <w:p w:rsidR="00A5092D" w:rsidRPr="00A5092D" w:rsidRDefault="00A5092D" w:rsidP="00853F3E">
      <w:pPr>
        <w:numPr>
          <w:ilvl w:val="4"/>
          <w:numId w:val="65"/>
        </w:numPr>
        <w:spacing w:line="276" w:lineRule="auto"/>
        <w:jc w:val="both"/>
        <w:rPr>
          <w:rFonts w:ascii="Arial" w:hAnsi="Arial" w:cs="Arial"/>
          <w:sz w:val="24"/>
          <w:szCs w:val="24"/>
        </w:rPr>
      </w:pPr>
      <w:proofErr w:type="gramStart"/>
      <w:r w:rsidRPr="00A5092D">
        <w:rPr>
          <w:rFonts w:ascii="Arial" w:hAnsi="Arial" w:cs="Arial"/>
          <w:spacing w:val="-4"/>
          <w:sz w:val="24"/>
          <w:szCs w:val="24"/>
        </w:rPr>
        <w:t>uszkodzeń</w:t>
      </w:r>
      <w:proofErr w:type="gramEnd"/>
      <w:r w:rsidRPr="00A5092D">
        <w:rPr>
          <w:rFonts w:ascii="Arial" w:hAnsi="Arial" w:cs="Arial"/>
          <w:spacing w:val="-4"/>
          <w:sz w:val="24"/>
          <w:szCs w:val="24"/>
        </w:rPr>
        <w:t xml:space="preserve"> lub deformacji szkieletu foteli - wykonanie naprawy lub wymiany</w:t>
      </w:r>
      <w:r w:rsidRPr="00A5092D">
        <w:rPr>
          <w:rFonts w:ascii="Arial" w:hAnsi="Arial" w:cs="Arial"/>
          <w:sz w:val="24"/>
          <w:szCs w:val="24"/>
        </w:rPr>
        <w:t xml:space="preserve"> uszkodzonych elementów na nowe (np. sprężyn).</w:t>
      </w:r>
    </w:p>
    <w:p w:rsidR="00A5092D" w:rsidRPr="00A5092D" w:rsidRDefault="00A5092D" w:rsidP="00A5092D">
      <w:pPr>
        <w:spacing w:line="276" w:lineRule="auto"/>
        <w:ind w:left="1418"/>
        <w:jc w:val="both"/>
        <w:rPr>
          <w:rFonts w:ascii="Arial" w:hAnsi="Arial" w:cs="Arial"/>
          <w:sz w:val="24"/>
          <w:szCs w:val="24"/>
          <w:highlight w:val="yellow"/>
        </w:rPr>
      </w:pPr>
    </w:p>
    <w:p w:rsidR="00A5092D" w:rsidRPr="00A5092D" w:rsidRDefault="00A5092D" w:rsidP="00853F3E">
      <w:pPr>
        <w:numPr>
          <w:ilvl w:val="1"/>
          <w:numId w:val="65"/>
        </w:numPr>
        <w:spacing w:line="276" w:lineRule="auto"/>
        <w:ind w:left="714" w:hanging="357"/>
        <w:jc w:val="both"/>
        <w:rPr>
          <w:rFonts w:ascii="Arial" w:hAnsi="Arial" w:cs="Arial"/>
          <w:b/>
          <w:sz w:val="24"/>
          <w:szCs w:val="24"/>
        </w:rPr>
      </w:pPr>
      <w:r w:rsidRPr="00A5092D">
        <w:rPr>
          <w:rFonts w:ascii="Arial" w:hAnsi="Arial" w:cs="Arial"/>
          <w:b/>
          <w:sz w:val="24"/>
          <w:szCs w:val="24"/>
        </w:rPr>
        <w:t xml:space="preserve">W ZESPOLE NAPĘDOWYM (silnik wraz z osprzętem, sprzęgłem, </w:t>
      </w:r>
      <w:r w:rsidRPr="00A5092D">
        <w:rPr>
          <w:rFonts w:ascii="Arial" w:hAnsi="Arial" w:cs="Arial"/>
          <w:b/>
          <w:sz w:val="24"/>
          <w:szCs w:val="24"/>
        </w:rPr>
        <w:br/>
        <w:t xml:space="preserve">skrzynią biegów i skrzynią </w:t>
      </w:r>
      <w:proofErr w:type="spellStart"/>
      <w:r w:rsidRPr="00A5092D">
        <w:rPr>
          <w:rFonts w:ascii="Arial" w:hAnsi="Arial" w:cs="Arial"/>
          <w:b/>
          <w:sz w:val="24"/>
          <w:szCs w:val="24"/>
        </w:rPr>
        <w:t>redukcyjno</w:t>
      </w:r>
      <w:proofErr w:type="spellEnd"/>
      <w:r w:rsidRPr="00A5092D">
        <w:rPr>
          <w:rFonts w:ascii="Arial" w:hAnsi="Arial" w:cs="Arial"/>
          <w:b/>
          <w:sz w:val="24"/>
          <w:szCs w:val="24"/>
        </w:rPr>
        <w:t>-rozdzielczą):</w:t>
      </w:r>
    </w:p>
    <w:p w:rsidR="00A5092D" w:rsidRPr="00A5092D" w:rsidRDefault="00A5092D" w:rsidP="00A5092D">
      <w:pPr>
        <w:spacing w:before="120" w:after="120" w:line="276" w:lineRule="auto"/>
        <w:ind w:left="709" w:firstLine="578"/>
        <w:contextualSpacing/>
        <w:jc w:val="both"/>
        <w:rPr>
          <w:rFonts w:ascii="Arial" w:hAnsi="Arial" w:cs="Arial"/>
          <w:sz w:val="24"/>
          <w:szCs w:val="24"/>
        </w:rPr>
      </w:pPr>
      <w:r w:rsidRPr="00A5092D">
        <w:rPr>
          <w:rFonts w:ascii="Arial" w:hAnsi="Arial" w:cs="Arial"/>
          <w:sz w:val="24"/>
          <w:szCs w:val="24"/>
        </w:rPr>
        <w:t xml:space="preserve">Wykonanie sprawdzenia parametrów pracy zespołu napędowego </w:t>
      </w:r>
      <w:r w:rsidRPr="00A5092D">
        <w:rPr>
          <w:rFonts w:ascii="Arial" w:hAnsi="Arial" w:cs="Arial"/>
          <w:sz w:val="24"/>
          <w:szCs w:val="24"/>
        </w:rPr>
        <w:br/>
        <w:t>oraz jego osprzętu (np. pompę wtryskową, alternator, rozrusznik, turbosprężarkę, sterowanie skrzynią biegów, itp.) i w przypadku stwierdzenia nieprawidłowości, wykonanie naprawy metodą wynikową. Ponadto, wykonanie obsługiwania technicznego najwyższego rzędu (połączonego z wymianą płynów i materiałów eksploatacyjnych).</w:t>
      </w:r>
    </w:p>
    <w:p w:rsidR="00A5092D" w:rsidRPr="00A5092D" w:rsidRDefault="00A5092D" w:rsidP="00A5092D">
      <w:pPr>
        <w:spacing w:before="120" w:after="120" w:line="276" w:lineRule="auto"/>
        <w:ind w:left="709" w:firstLine="578"/>
        <w:contextualSpacing/>
        <w:jc w:val="both"/>
        <w:rPr>
          <w:rFonts w:ascii="Arial" w:hAnsi="Arial" w:cs="Arial"/>
          <w:sz w:val="24"/>
          <w:szCs w:val="24"/>
        </w:rPr>
      </w:pPr>
    </w:p>
    <w:p w:rsidR="00A5092D" w:rsidRPr="00A5092D" w:rsidRDefault="00A5092D" w:rsidP="00853F3E">
      <w:pPr>
        <w:numPr>
          <w:ilvl w:val="1"/>
          <w:numId w:val="65"/>
        </w:numPr>
        <w:spacing w:before="120" w:line="276" w:lineRule="auto"/>
        <w:ind w:left="714" w:hanging="357"/>
        <w:jc w:val="both"/>
        <w:rPr>
          <w:rFonts w:ascii="Arial" w:hAnsi="Arial" w:cs="Arial"/>
          <w:b/>
          <w:sz w:val="24"/>
          <w:szCs w:val="24"/>
        </w:rPr>
      </w:pPr>
      <w:r w:rsidRPr="00A5092D">
        <w:rPr>
          <w:rFonts w:ascii="Arial" w:hAnsi="Arial" w:cs="Arial"/>
          <w:b/>
          <w:sz w:val="24"/>
          <w:szCs w:val="24"/>
        </w:rPr>
        <w:t>W UKŁADZIE ZASILANIA:</w:t>
      </w:r>
    </w:p>
    <w:p w:rsidR="00A5092D" w:rsidRPr="00A5092D" w:rsidRDefault="00A5092D" w:rsidP="00853F3E">
      <w:pPr>
        <w:numPr>
          <w:ilvl w:val="2"/>
          <w:numId w:val="65"/>
        </w:numPr>
        <w:spacing w:line="276" w:lineRule="auto"/>
        <w:contextualSpacing/>
        <w:jc w:val="both"/>
        <w:rPr>
          <w:rFonts w:ascii="Arial" w:hAnsi="Arial" w:cs="Arial"/>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na nowe:</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wkładów</w:t>
      </w:r>
      <w:proofErr w:type="gramEnd"/>
      <w:r w:rsidRPr="00A5092D">
        <w:rPr>
          <w:rFonts w:ascii="Arial" w:hAnsi="Arial" w:cs="Arial"/>
          <w:sz w:val="24"/>
          <w:szCs w:val="24"/>
        </w:rPr>
        <w:t xml:space="preserve"> filtrów;</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uszczelek</w:t>
      </w:r>
      <w:proofErr w:type="gramEnd"/>
      <w:r w:rsidRPr="00A5092D">
        <w:rPr>
          <w:rFonts w:ascii="Arial" w:hAnsi="Arial" w:cs="Arial"/>
          <w:sz w:val="24"/>
          <w:szCs w:val="24"/>
        </w:rPr>
        <w:t xml:space="preserve"> i uszczelnień filtrów.</w:t>
      </w:r>
    </w:p>
    <w:p w:rsidR="00A5092D" w:rsidRPr="00A5092D" w:rsidRDefault="00A5092D" w:rsidP="00853F3E">
      <w:pPr>
        <w:numPr>
          <w:ilvl w:val="2"/>
          <w:numId w:val="65"/>
        </w:numPr>
        <w:spacing w:line="276" w:lineRule="auto"/>
        <w:contextualSpacing/>
        <w:jc w:val="both"/>
        <w:rPr>
          <w:rFonts w:ascii="Arial" w:hAnsi="Arial" w:cs="Arial"/>
          <w:sz w:val="24"/>
          <w:szCs w:val="24"/>
        </w:rPr>
      </w:pPr>
      <w:proofErr w:type="gramStart"/>
      <w:r w:rsidRPr="00A5092D">
        <w:rPr>
          <w:rFonts w:ascii="Arial" w:hAnsi="Arial" w:cs="Arial"/>
          <w:spacing w:val="-6"/>
          <w:sz w:val="24"/>
          <w:szCs w:val="24"/>
        </w:rPr>
        <w:t>weryfikacji</w:t>
      </w:r>
      <w:proofErr w:type="gramEnd"/>
      <w:r w:rsidRPr="00A5092D">
        <w:rPr>
          <w:rFonts w:ascii="Arial" w:hAnsi="Arial" w:cs="Arial"/>
          <w:spacing w:val="-6"/>
          <w:sz w:val="24"/>
          <w:szCs w:val="24"/>
        </w:rPr>
        <w:t xml:space="preserve"> pozostałych - m.in. wymienionych poniżej części układu, </w:t>
      </w:r>
      <w:r w:rsidRPr="00A5092D">
        <w:rPr>
          <w:rFonts w:ascii="Arial" w:hAnsi="Arial" w:cs="Arial"/>
          <w:spacing w:val="-6"/>
          <w:sz w:val="24"/>
          <w:szCs w:val="24"/>
        </w:rPr>
        <w:br/>
        <w:t>a w przypadku stwierdzenia nadmiernego zużycia, niesprawności lub uszkodzenia:</w:t>
      </w:r>
    </w:p>
    <w:p w:rsidR="00A5092D" w:rsidRPr="00A5092D" w:rsidRDefault="00A5092D" w:rsidP="00853F3E">
      <w:pPr>
        <w:pStyle w:val="Akapitzlist"/>
        <w:numPr>
          <w:ilvl w:val="0"/>
          <w:numId w:val="75"/>
        </w:numPr>
        <w:spacing w:line="276" w:lineRule="auto"/>
        <w:contextualSpacing/>
        <w:jc w:val="both"/>
        <w:rPr>
          <w:rFonts w:ascii="Arial" w:hAnsi="Arial" w:cs="Arial"/>
          <w:sz w:val="24"/>
          <w:szCs w:val="24"/>
        </w:rPr>
      </w:pPr>
      <w:proofErr w:type="gramStart"/>
      <w:r w:rsidRPr="00A5092D">
        <w:rPr>
          <w:rFonts w:ascii="Arial" w:hAnsi="Arial" w:cs="Arial"/>
          <w:spacing w:val="-4"/>
          <w:sz w:val="24"/>
          <w:szCs w:val="24"/>
        </w:rPr>
        <w:t>zbiornika</w:t>
      </w:r>
      <w:proofErr w:type="gramEnd"/>
      <w:r w:rsidRPr="00A5092D">
        <w:rPr>
          <w:rFonts w:ascii="Arial" w:hAnsi="Arial" w:cs="Arial"/>
          <w:spacing w:val="-4"/>
          <w:sz w:val="24"/>
          <w:szCs w:val="24"/>
        </w:rPr>
        <w:t xml:space="preserve"> paliwa - oczyszczenie, w przypadku stwierdzenia nieszczelności</w:t>
      </w:r>
      <w:r w:rsidRPr="00A5092D">
        <w:rPr>
          <w:rFonts w:ascii="Arial" w:hAnsi="Arial" w:cs="Arial"/>
          <w:sz w:val="24"/>
          <w:szCs w:val="24"/>
        </w:rPr>
        <w:t xml:space="preserve"> dokonanie wymiany na nowy.</w:t>
      </w:r>
    </w:p>
    <w:p w:rsidR="00A5092D" w:rsidRPr="00A5092D" w:rsidRDefault="00A5092D" w:rsidP="00A5092D">
      <w:pPr>
        <w:tabs>
          <w:tab w:val="num" w:pos="1701"/>
        </w:tabs>
        <w:spacing w:line="276" w:lineRule="auto"/>
        <w:ind w:left="1701"/>
        <w:contextualSpacing/>
        <w:jc w:val="both"/>
        <w:rPr>
          <w:rFonts w:ascii="Arial" w:hAnsi="Arial" w:cs="Arial"/>
          <w:sz w:val="24"/>
          <w:szCs w:val="24"/>
        </w:rPr>
      </w:pPr>
    </w:p>
    <w:p w:rsidR="00A5092D" w:rsidRPr="00A5092D" w:rsidRDefault="00A5092D" w:rsidP="00853F3E">
      <w:pPr>
        <w:numPr>
          <w:ilvl w:val="1"/>
          <w:numId w:val="65"/>
        </w:numPr>
        <w:spacing w:before="60" w:line="276" w:lineRule="auto"/>
        <w:ind w:left="714" w:hanging="357"/>
        <w:jc w:val="both"/>
        <w:rPr>
          <w:rFonts w:ascii="Arial" w:hAnsi="Arial" w:cs="Arial"/>
          <w:b/>
          <w:sz w:val="24"/>
          <w:szCs w:val="24"/>
        </w:rPr>
      </w:pPr>
      <w:r w:rsidRPr="00A5092D">
        <w:rPr>
          <w:rFonts w:ascii="Arial" w:hAnsi="Arial" w:cs="Arial"/>
          <w:b/>
          <w:sz w:val="24"/>
          <w:szCs w:val="24"/>
        </w:rPr>
        <w:t>W UKŁADZIE CHŁODZENIA I OGRZEWANIA:</w:t>
      </w:r>
    </w:p>
    <w:p w:rsidR="00A5092D" w:rsidRPr="00A5092D" w:rsidRDefault="00A5092D" w:rsidP="00853F3E">
      <w:pPr>
        <w:numPr>
          <w:ilvl w:val="2"/>
          <w:numId w:val="65"/>
        </w:numPr>
        <w:spacing w:line="276" w:lineRule="auto"/>
        <w:contextualSpacing/>
        <w:jc w:val="both"/>
        <w:rPr>
          <w:rFonts w:ascii="Arial" w:hAnsi="Arial" w:cs="Arial"/>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na nowe:</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uszczelek</w:t>
      </w:r>
      <w:proofErr w:type="gramEnd"/>
      <w:r w:rsidRPr="00A5092D">
        <w:rPr>
          <w:rFonts w:ascii="Arial" w:hAnsi="Arial" w:cs="Arial"/>
          <w:sz w:val="24"/>
          <w:szCs w:val="24"/>
        </w:rPr>
        <w:t xml:space="preserve"> i uszczelnień;</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czujnika</w:t>
      </w:r>
      <w:proofErr w:type="gramEnd"/>
      <w:r w:rsidRPr="00A5092D">
        <w:rPr>
          <w:rFonts w:ascii="Arial" w:hAnsi="Arial" w:cs="Arial"/>
          <w:sz w:val="24"/>
          <w:szCs w:val="24"/>
        </w:rPr>
        <w:t xml:space="preserve"> poziomu płynu chłodzącego;</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opasek</w:t>
      </w:r>
      <w:proofErr w:type="gramEnd"/>
      <w:r w:rsidRPr="00A5092D">
        <w:rPr>
          <w:rFonts w:ascii="Arial" w:hAnsi="Arial" w:cs="Arial"/>
          <w:sz w:val="24"/>
          <w:szCs w:val="24"/>
        </w:rPr>
        <w:t xml:space="preserve"> zaciskowych;</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przewodów</w:t>
      </w:r>
      <w:proofErr w:type="gramEnd"/>
      <w:r w:rsidRPr="00A5092D">
        <w:rPr>
          <w:rFonts w:ascii="Arial" w:hAnsi="Arial" w:cs="Arial"/>
          <w:sz w:val="24"/>
          <w:szCs w:val="24"/>
        </w:rPr>
        <w:t xml:space="preserve"> układu chłodzenia, ogrzewania i nadmuchu;</w:t>
      </w:r>
    </w:p>
    <w:p w:rsidR="00A5092D" w:rsidRPr="00A5092D" w:rsidRDefault="00A5092D" w:rsidP="00853F3E">
      <w:pPr>
        <w:numPr>
          <w:ilvl w:val="4"/>
          <w:numId w:val="65"/>
        </w:numPr>
        <w:spacing w:line="276" w:lineRule="auto"/>
        <w:contextualSpacing/>
        <w:jc w:val="both"/>
        <w:rPr>
          <w:rFonts w:ascii="Arial" w:hAnsi="Arial" w:cs="Arial"/>
          <w:sz w:val="24"/>
          <w:szCs w:val="24"/>
        </w:rPr>
      </w:pPr>
      <w:proofErr w:type="gramStart"/>
      <w:r w:rsidRPr="00A5092D">
        <w:rPr>
          <w:rFonts w:ascii="Arial" w:hAnsi="Arial" w:cs="Arial"/>
          <w:sz w:val="24"/>
          <w:szCs w:val="24"/>
        </w:rPr>
        <w:t>czujnika</w:t>
      </w:r>
      <w:proofErr w:type="gramEnd"/>
      <w:r w:rsidRPr="00A5092D">
        <w:rPr>
          <w:rFonts w:ascii="Arial" w:hAnsi="Arial" w:cs="Arial"/>
          <w:sz w:val="24"/>
          <w:szCs w:val="24"/>
        </w:rPr>
        <w:t xml:space="preserve"> temperatury wody;</w:t>
      </w:r>
    </w:p>
    <w:p w:rsidR="00A5092D" w:rsidRPr="00A5092D" w:rsidRDefault="00A5092D" w:rsidP="00853F3E">
      <w:pPr>
        <w:numPr>
          <w:ilvl w:val="4"/>
          <w:numId w:val="65"/>
        </w:numPr>
        <w:spacing w:line="276" w:lineRule="auto"/>
        <w:contextualSpacing/>
        <w:jc w:val="both"/>
        <w:rPr>
          <w:rFonts w:ascii="Arial" w:hAnsi="Arial" w:cs="Arial"/>
          <w:sz w:val="24"/>
          <w:szCs w:val="24"/>
        </w:rPr>
      </w:pPr>
      <w:proofErr w:type="gramStart"/>
      <w:r w:rsidRPr="00A5092D">
        <w:rPr>
          <w:rFonts w:ascii="Arial" w:hAnsi="Arial" w:cs="Arial"/>
          <w:sz w:val="24"/>
          <w:szCs w:val="24"/>
        </w:rPr>
        <w:t>elektrozaworu</w:t>
      </w:r>
      <w:proofErr w:type="gramEnd"/>
      <w:r w:rsidRPr="00A5092D">
        <w:rPr>
          <w:rFonts w:ascii="Arial" w:hAnsi="Arial" w:cs="Arial"/>
          <w:sz w:val="24"/>
          <w:szCs w:val="24"/>
        </w:rPr>
        <w:t xml:space="preserve"> sterowania wentylatora;</w:t>
      </w:r>
    </w:p>
    <w:p w:rsidR="00A5092D" w:rsidRPr="00A5092D" w:rsidRDefault="00A5092D" w:rsidP="00853F3E">
      <w:pPr>
        <w:numPr>
          <w:ilvl w:val="4"/>
          <w:numId w:val="65"/>
        </w:numPr>
        <w:spacing w:line="276" w:lineRule="auto"/>
        <w:contextualSpacing/>
        <w:jc w:val="both"/>
        <w:rPr>
          <w:rFonts w:ascii="Arial" w:hAnsi="Arial" w:cs="Arial"/>
          <w:sz w:val="24"/>
          <w:szCs w:val="24"/>
        </w:rPr>
      </w:pPr>
      <w:proofErr w:type="gramStart"/>
      <w:r w:rsidRPr="00A5092D">
        <w:rPr>
          <w:rFonts w:ascii="Arial" w:hAnsi="Arial" w:cs="Arial"/>
          <w:sz w:val="24"/>
          <w:szCs w:val="24"/>
        </w:rPr>
        <w:t>cewki</w:t>
      </w:r>
      <w:proofErr w:type="gramEnd"/>
      <w:r w:rsidR="00F35F36">
        <w:rPr>
          <w:rFonts w:ascii="Arial" w:hAnsi="Arial" w:cs="Arial"/>
          <w:sz w:val="24"/>
          <w:szCs w:val="24"/>
        </w:rPr>
        <w:t xml:space="preserve"> </w:t>
      </w:r>
      <w:proofErr w:type="spellStart"/>
      <w:r w:rsidRPr="00A5092D">
        <w:rPr>
          <w:rFonts w:ascii="Arial" w:hAnsi="Arial" w:cs="Arial"/>
          <w:sz w:val="24"/>
          <w:szCs w:val="24"/>
        </w:rPr>
        <w:t>elektrowentylatora</w:t>
      </w:r>
      <w:proofErr w:type="spellEnd"/>
      <w:r w:rsidRPr="00A5092D">
        <w:rPr>
          <w:rFonts w:ascii="Arial" w:hAnsi="Arial" w:cs="Arial"/>
          <w:sz w:val="24"/>
          <w:szCs w:val="24"/>
        </w:rPr>
        <w:t>;</w:t>
      </w:r>
    </w:p>
    <w:p w:rsidR="00A5092D" w:rsidRPr="00A5092D" w:rsidRDefault="00A5092D" w:rsidP="00853F3E">
      <w:pPr>
        <w:numPr>
          <w:ilvl w:val="4"/>
          <w:numId w:val="65"/>
        </w:numPr>
        <w:spacing w:line="276" w:lineRule="auto"/>
        <w:contextualSpacing/>
        <w:jc w:val="both"/>
        <w:rPr>
          <w:rFonts w:ascii="Arial" w:hAnsi="Arial" w:cs="Arial"/>
          <w:sz w:val="24"/>
          <w:szCs w:val="24"/>
        </w:rPr>
      </w:pPr>
      <w:proofErr w:type="gramStart"/>
      <w:r w:rsidRPr="00A5092D">
        <w:rPr>
          <w:rFonts w:ascii="Arial" w:hAnsi="Arial" w:cs="Arial"/>
          <w:sz w:val="24"/>
          <w:szCs w:val="24"/>
        </w:rPr>
        <w:t>czujnika</w:t>
      </w:r>
      <w:proofErr w:type="gramEnd"/>
      <w:r w:rsidRPr="00A5092D">
        <w:rPr>
          <w:rFonts w:ascii="Arial" w:hAnsi="Arial" w:cs="Arial"/>
          <w:sz w:val="24"/>
          <w:szCs w:val="24"/>
        </w:rPr>
        <w:t xml:space="preserve"> poziomu płynu chłodzącego;</w:t>
      </w:r>
    </w:p>
    <w:p w:rsidR="00A5092D" w:rsidRPr="00A5092D" w:rsidRDefault="00A5092D" w:rsidP="00853F3E">
      <w:pPr>
        <w:numPr>
          <w:ilvl w:val="4"/>
          <w:numId w:val="65"/>
        </w:numPr>
        <w:spacing w:line="276" w:lineRule="auto"/>
        <w:contextualSpacing/>
        <w:jc w:val="both"/>
        <w:rPr>
          <w:rFonts w:ascii="Arial" w:hAnsi="Arial" w:cs="Arial"/>
          <w:sz w:val="24"/>
          <w:szCs w:val="24"/>
        </w:rPr>
      </w:pPr>
      <w:proofErr w:type="gramStart"/>
      <w:r w:rsidRPr="00A5092D">
        <w:rPr>
          <w:rFonts w:ascii="Arial" w:hAnsi="Arial" w:cs="Arial"/>
          <w:sz w:val="24"/>
          <w:szCs w:val="24"/>
        </w:rPr>
        <w:t>zbiornika</w:t>
      </w:r>
      <w:proofErr w:type="gramEnd"/>
      <w:r w:rsidRPr="00A5092D">
        <w:rPr>
          <w:rFonts w:ascii="Arial" w:hAnsi="Arial" w:cs="Arial"/>
          <w:sz w:val="24"/>
          <w:szCs w:val="24"/>
        </w:rPr>
        <w:t xml:space="preserve"> wyrównawczego.</w:t>
      </w:r>
    </w:p>
    <w:p w:rsidR="00A5092D" w:rsidRPr="00A5092D" w:rsidRDefault="00A5092D" w:rsidP="00853F3E">
      <w:pPr>
        <w:numPr>
          <w:ilvl w:val="2"/>
          <w:numId w:val="65"/>
        </w:numPr>
        <w:spacing w:line="276" w:lineRule="auto"/>
        <w:contextualSpacing/>
        <w:jc w:val="both"/>
        <w:rPr>
          <w:rFonts w:ascii="Arial" w:hAnsi="Arial" w:cs="Arial"/>
          <w:sz w:val="24"/>
          <w:szCs w:val="24"/>
        </w:rPr>
      </w:pPr>
      <w:proofErr w:type="gramStart"/>
      <w:r w:rsidRPr="00A5092D">
        <w:rPr>
          <w:rFonts w:ascii="Arial" w:hAnsi="Arial" w:cs="Arial"/>
          <w:sz w:val="24"/>
          <w:szCs w:val="24"/>
        </w:rPr>
        <w:t>weryfikacji</w:t>
      </w:r>
      <w:proofErr w:type="gramEnd"/>
      <w:r w:rsidRPr="00A5092D">
        <w:rPr>
          <w:rFonts w:ascii="Arial" w:hAnsi="Arial" w:cs="Arial"/>
          <w:sz w:val="24"/>
          <w:szCs w:val="24"/>
        </w:rPr>
        <w:t xml:space="preserve"> pozostałych - m.in. wymienionych poniżej części układu, </w:t>
      </w:r>
      <w:r w:rsidRPr="00A5092D">
        <w:rPr>
          <w:rFonts w:ascii="Arial" w:hAnsi="Arial" w:cs="Arial"/>
          <w:sz w:val="24"/>
          <w:szCs w:val="24"/>
        </w:rPr>
        <w:br/>
        <w:t>a w przypadku:</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lastRenderedPageBreak/>
        <w:t>stwierdzenia</w:t>
      </w:r>
      <w:proofErr w:type="gramEnd"/>
      <w:r w:rsidRPr="00A5092D">
        <w:rPr>
          <w:rFonts w:ascii="Arial" w:hAnsi="Arial" w:cs="Arial"/>
          <w:sz w:val="24"/>
          <w:szCs w:val="24"/>
        </w:rPr>
        <w:t xml:space="preserve"> (po oczyszczeniu i sprawdzeniu szczelności) drobnych nieszczelności chłodnicy, o powierzchni odprowadzenia ciepła większej niż 10%, - wykonanie regeneracji metodą lutowania. W przypadku zmniejszenia powierzchni chłodzącej o ponad 10% </w:t>
      </w:r>
      <w:r w:rsidRPr="00A5092D">
        <w:rPr>
          <w:rFonts w:ascii="Arial" w:hAnsi="Arial" w:cs="Arial"/>
          <w:spacing w:val="-6"/>
          <w:sz w:val="24"/>
          <w:szCs w:val="24"/>
        </w:rPr>
        <w:t>lub w przypadku zgięć płytek powierzchni chłodzącej powyżej 10%</w:t>
      </w:r>
      <w:r w:rsidRPr="00A5092D">
        <w:rPr>
          <w:rFonts w:ascii="Arial" w:hAnsi="Arial" w:cs="Arial"/>
          <w:sz w:val="24"/>
          <w:szCs w:val="24"/>
        </w:rPr>
        <w:t xml:space="preserve"> - dokonanie wymiany chłodnicy </w:t>
      </w:r>
      <w:r w:rsidRPr="00A5092D">
        <w:rPr>
          <w:rFonts w:ascii="Arial" w:hAnsi="Arial" w:cs="Arial"/>
          <w:sz w:val="24"/>
          <w:szCs w:val="24"/>
        </w:rPr>
        <w:br/>
        <w:t>na nową.</w:t>
      </w:r>
    </w:p>
    <w:p w:rsidR="00A5092D" w:rsidRPr="00A5092D" w:rsidRDefault="00FE4821" w:rsidP="00853F3E">
      <w:pPr>
        <w:numPr>
          <w:ilvl w:val="4"/>
          <w:numId w:val="65"/>
        </w:numPr>
        <w:spacing w:before="120" w:after="120" w:line="276" w:lineRule="auto"/>
        <w:contextualSpacing/>
        <w:jc w:val="both"/>
        <w:rPr>
          <w:rFonts w:ascii="Arial" w:hAnsi="Arial" w:cs="Arial"/>
          <w:sz w:val="24"/>
          <w:szCs w:val="24"/>
        </w:rPr>
      </w:pPr>
      <w:r w:rsidRPr="00A5092D">
        <w:rPr>
          <w:rFonts w:ascii="Arial" w:hAnsi="Arial" w:cs="Arial"/>
          <w:spacing w:val="-4"/>
          <w:sz w:val="24"/>
          <w:szCs w:val="24"/>
        </w:rPr>
        <w:t>S</w:t>
      </w:r>
      <w:r w:rsidR="00A5092D" w:rsidRPr="00A5092D">
        <w:rPr>
          <w:rFonts w:ascii="Arial" w:hAnsi="Arial" w:cs="Arial"/>
          <w:spacing w:val="-4"/>
          <w:sz w:val="24"/>
          <w:szCs w:val="24"/>
        </w:rPr>
        <w:t>twierdzenia</w:t>
      </w:r>
      <w:r>
        <w:rPr>
          <w:rFonts w:ascii="Arial" w:hAnsi="Arial" w:cs="Arial"/>
          <w:spacing w:val="-4"/>
          <w:sz w:val="24"/>
          <w:szCs w:val="24"/>
        </w:rPr>
        <w:t xml:space="preserve"> </w:t>
      </w:r>
      <w:r w:rsidR="00A5092D" w:rsidRPr="00A5092D">
        <w:rPr>
          <w:rFonts w:ascii="Arial" w:hAnsi="Arial" w:cs="Arial"/>
          <w:spacing w:val="-4"/>
          <w:sz w:val="24"/>
          <w:szCs w:val="24"/>
        </w:rPr>
        <w:t xml:space="preserve">uszkodzeń mechanicznych </w:t>
      </w:r>
      <w:r w:rsidR="00A5092D" w:rsidRPr="00A5092D">
        <w:rPr>
          <w:rFonts w:ascii="Arial" w:hAnsi="Arial" w:cs="Arial"/>
          <w:sz w:val="24"/>
          <w:szCs w:val="24"/>
        </w:rPr>
        <w:t>wentylatora ze sprzęgłem elektromagnetycznym -</w:t>
      </w:r>
      <w:r w:rsidR="00A5092D" w:rsidRPr="00A5092D">
        <w:rPr>
          <w:rFonts w:ascii="Arial" w:hAnsi="Arial" w:cs="Arial"/>
          <w:spacing w:val="-4"/>
          <w:sz w:val="24"/>
          <w:szCs w:val="24"/>
        </w:rPr>
        <w:t xml:space="preserve"> dokonanie wymiany na nowy;</w:t>
      </w:r>
    </w:p>
    <w:p w:rsidR="00A5092D" w:rsidRPr="00A5092D" w:rsidRDefault="00A5092D" w:rsidP="00A5092D">
      <w:pPr>
        <w:spacing w:before="120" w:after="120" w:line="276" w:lineRule="auto"/>
        <w:ind w:left="1418"/>
        <w:contextualSpacing/>
        <w:jc w:val="both"/>
        <w:rPr>
          <w:rFonts w:ascii="Arial" w:hAnsi="Arial" w:cs="Arial"/>
          <w:sz w:val="24"/>
          <w:szCs w:val="24"/>
        </w:rPr>
      </w:pPr>
    </w:p>
    <w:p w:rsidR="00A5092D" w:rsidRPr="00A5092D" w:rsidRDefault="00A5092D" w:rsidP="00853F3E">
      <w:pPr>
        <w:numPr>
          <w:ilvl w:val="1"/>
          <w:numId w:val="65"/>
        </w:numPr>
        <w:spacing w:before="60" w:line="276" w:lineRule="auto"/>
        <w:ind w:left="714" w:hanging="357"/>
        <w:jc w:val="both"/>
        <w:rPr>
          <w:rFonts w:ascii="Arial" w:hAnsi="Arial" w:cs="Arial"/>
          <w:b/>
          <w:sz w:val="24"/>
          <w:szCs w:val="24"/>
        </w:rPr>
      </w:pPr>
      <w:r w:rsidRPr="00A5092D">
        <w:rPr>
          <w:rFonts w:ascii="Arial" w:hAnsi="Arial" w:cs="Arial"/>
          <w:b/>
          <w:sz w:val="24"/>
          <w:szCs w:val="24"/>
        </w:rPr>
        <w:t>W UKŁADZIE WYDECHOWYM:</w:t>
      </w:r>
    </w:p>
    <w:p w:rsidR="00A5092D" w:rsidRPr="00A5092D" w:rsidRDefault="00A5092D" w:rsidP="00853F3E">
      <w:pPr>
        <w:numPr>
          <w:ilvl w:val="2"/>
          <w:numId w:val="65"/>
        </w:numPr>
        <w:spacing w:line="276" w:lineRule="auto"/>
        <w:contextualSpacing/>
        <w:jc w:val="both"/>
        <w:rPr>
          <w:rFonts w:ascii="Arial" w:hAnsi="Arial" w:cs="Arial"/>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na nowe:</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uszczelnień</w:t>
      </w:r>
      <w:proofErr w:type="gramEnd"/>
      <w:r w:rsidRPr="00A5092D">
        <w:rPr>
          <w:rFonts w:ascii="Arial" w:hAnsi="Arial" w:cs="Arial"/>
          <w:sz w:val="24"/>
          <w:szCs w:val="24"/>
        </w:rPr>
        <w:t xml:space="preserve">; </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przewodów</w:t>
      </w:r>
      <w:proofErr w:type="gramEnd"/>
      <w:r w:rsidRPr="00A5092D">
        <w:rPr>
          <w:rFonts w:ascii="Arial" w:hAnsi="Arial" w:cs="Arial"/>
          <w:sz w:val="24"/>
          <w:szCs w:val="24"/>
        </w:rPr>
        <w:t xml:space="preserve"> wydechowych; </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tłumika</w:t>
      </w:r>
      <w:proofErr w:type="gramEnd"/>
      <w:r w:rsidRPr="00A5092D">
        <w:rPr>
          <w:rFonts w:ascii="Arial" w:hAnsi="Arial" w:cs="Arial"/>
          <w:sz w:val="24"/>
          <w:szCs w:val="24"/>
        </w:rPr>
        <w:t xml:space="preserve">; </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gumowych</w:t>
      </w:r>
      <w:proofErr w:type="gramEnd"/>
      <w:r w:rsidRPr="00A5092D">
        <w:rPr>
          <w:rFonts w:ascii="Arial" w:hAnsi="Arial" w:cs="Arial"/>
          <w:sz w:val="24"/>
          <w:szCs w:val="24"/>
        </w:rPr>
        <w:t xml:space="preserve"> elementów zawieszenia układu; </w:t>
      </w:r>
    </w:p>
    <w:p w:rsidR="00A5092D" w:rsidRDefault="00A5092D" w:rsidP="00853F3E">
      <w:pPr>
        <w:numPr>
          <w:ilvl w:val="4"/>
          <w:numId w:val="65"/>
        </w:numPr>
        <w:spacing w:before="120" w:after="120" w:line="276" w:lineRule="auto"/>
        <w:jc w:val="both"/>
        <w:rPr>
          <w:rFonts w:ascii="Arial" w:hAnsi="Arial" w:cs="Arial"/>
          <w:sz w:val="24"/>
          <w:szCs w:val="24"/>
        </w:rPr>
      </w:pPr>
      <w:proofErr w:type="gramStart"/>
      <w:r w:rsidRPr="00A5092D">
        <w:rPr>
          <w:rFonts w:ascii="Arial" w:hAnsi="Arial" w:cs="Arial"/>
          <w:sz w:val="24"/>
          <w:szCs w:val="24"/>
        </w:rPr>
        <w:t>elementów</w:t>
      </w:r>
      <w:proofErr w:type="gramEnd"/>
      <w:r w:rsidRPr="00A5092D">
        <w:rPr>
          <w:rFonts w:ascii="Arial" w:hAnsi="Arial" w:cs="Arial"/>
          <w:sz w:val="24"/>
          <w:szCs w:val="24"/>
        </w:rPr>
        <w:t xml:space="preserve"> mocujących układ. </w:t>
      </w:r>
    </w:p>
    <w:p w:rsidR="00C01D04" w:rsidRPr="00A5092D" w:rsidRDefault="00C01D04" w:rsidP="00C01D04">
      <w:pPr>
        <w:spacing w:before="120" w:after="120" w:line="276" w:lineRule="auto"/>
        <w:jc w:val="both"/>
        <w:rPr>
          <w:rFonts w:ascii="Arial" w:hAnsi="Arial" w:cs="Arial"/>
          <w:sz w:val="24"/>
          <w:szCs w:val="24"/>
        </w:rPr>
      </w:pPr>
    </w:p>
    <w:p w:rsidR="00A5092D" w:rsidRPr="00A5092D" w:rsidRDefault="00A5092D" w:rsidP="00853F3E">
      <w:pPr>
        <w:numPr>
          <w:ilvl w:val="1"/>
          <w:numId w:val="65"/>
        </w:numPr>
        <w:spacing w:before="60" w:line="276" w:lineRule="auto"/>
        <w:ind w:left="714" w:hanging="357"/>
        <w:jc w:val="both"/>
        <w:rPr>
          <w:rFonts w:ascii="Arial" w:hAnsi="Arial" w:cs="Arial"/>
          <w:b/>
          <w:sz w:val="24"/>
          <w:szCs w:val="24"/>
        </w:rPr>
      </w:pPr>
      <w:r w:rsidRPr="00A5092D">
        <w:rPr>
          <w:rFonts w:ascii="Arial" w:hAnsi="Arial" w:cs="Arial"/>
          <w:b/>
          <w:sz w:val="24"/>
          <w:szCs w:val="24"/>
        </w:rPr>
        <w:t>PRZY WAŁACH NAPĘDOWYCH:</w:t>
      </w:r>
    </w:p>
    <w:p w:rsidR="00A5092D" w:rsidRPr="00A5092D" w:rsidRDefault="00A5092D" w:rsidP="00853F3E">
      <w:pPr>
        <w:numPr>
          <w:ilvl w:val="2"/>
          <w:numId w:val="65"/>
        </w:numPr>
        <w:spacing w:line="276" w:lineRule="auto"/>
        <w:contextualSpacing/>
        <w:jc w:val="both"/>
        <w:rPr>
          <w:rFonts w:ascii="Arial" w:hAnsi="Arial" w:cs="Arial"/>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na nowe:</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przegubów</w:t>
      </w:r>
      <w:proofErr w:type="gramEnd"/>
      <w:r w:rsidRPr="00A5092D">
        <w:rPr>
          <w:rFonts w:ascii="Arial" w:hAnsi="Arial" w:cs="Arial"/>
          <w:sz w:val="24"/>
          <w:szCs w:val="24"/>
        </w:rPr>
        <w:t xml:space="preserve"> krzyżakowych wraz z łożyskami;</w:t>
      </w:r>
    </w:p>
    <w:p w:rsidR="00A5092D" w:rsidRPr="00A5092D" w:rsidRDefault="00A5092D" w:rsidP="00853F3E">
      <w:pPr>
        <w:numPr>
          <w:ilvl w:val="2"/>
          <w:numId w:val="65"/>
        </w:numPr>
        <w:spacing w:line="276" w:lineRule="auto"/>
        <w:contextualSpacing/>
        <w:jc w:val="both"/>
        <w:rPr>
          <w:rFonts w:ascii="Arial" w:hAnsi="Arial" w:cs="Arial"/>
          <w:sz w:val="24"/>
          <w:szCs w:val="24"/>
        </w:rPr>
      </w:pPr>
      <w:proofErr w:type="gramStart"/>
      <w:r w:rsidRPr="00A5092D">
        <w:rPr>
          <w:rFonts w:ascii="Arial" w:hAnsi="Arial" w:cs="Arial"/>
          <w:sz w:val="24"/>
          <w:szCs w:val="24"/>
        </w:rPr>
        <w:t>weryfikacji</w:t>
      </w:r>
      <w:proofErr w:type="gramEnd"/>
      <w:r w:rsidRPr="00A5092D">
        <w:rPr>
          <w:rFonts w:ascii="Arial" w:hAnsi="Arial" w:cs="Arial"/>
          <w:sz w:val="24"/>
          <w:szCs w:val="24"/>
        </w:rPr>
        <w:t xml:space="preserve"> pozostałych - m.in. wymienionych poniżej elementów, </w:t>
      </w:r>
      <w:r w:rsidRPr="00A5092D">
        <w:rPr>
          <w:rFonts w:ascii="Arial" w:hAnsi="Arial" w:cs="Arial"/>
          <w:sz w:val="24"/>
          <w:szCs w:val="24"/>
        </w:rPr>
        <w:br/>
      </w:r>
      <w:r w:rsidRPr="00A5092D">
        <w:rPr>
          <w:rFonts w:ascii="Arial" w:hAnsi="Arial" w:cs="Arial"/>
          <w:spacing w:val="-6"/>
          <w:sz w:val="24"/>
          <w:szCs w:val="24"/>
        </w:rPr>
        <w:t>a w przypadku stwierdzenia nadmiernego zużycia - odkształceń lub uszkodzenia:</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połączeń</w:t>
      </w:r>
      <w:proofErr w:type="gramEnd"/>
      <w:r w:rsidRPr="00A5092D">
        <w:rPr>
          <w:rFonts w:ascii="Arial" w:hAnsi="Arial" w:cs="Arial"/>
          <w:sz w:val="24"/>
          <w:szCs w:val="24"/>
        </w:rPr>
        <w:t xml:space="preserve"> wielowypustowych - wykonanie regeneracji wału;</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skrzywień</w:t>
      </w:r>
      <w:proofErr w:type="gramEnd"/>
      <w:r w:rsidRPr="00A5092D">
        <w:rPr>
          <w:rFonts w:ascii="Arial" w:hAnsi="Arial" w:cs="Arial"/>
          <w:sz w:val="24"/>
          <w:szCs w:val="24"/>
        </w:rPr>
        <w:t xml:space="preserve"> wału - przeprowadzenie prostowania i wyważenia;</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uszkodzeń</w:t>
      </w:r>
      <w:proofErr w:type="gramEnd"/>
      <w:r w:rsidRPr="00A5092D">
        <w:rPr>
          <w:rFonts w:ascii="Arial" w:hAnsi="Arial" w:cs="Arial"/>
          <w:sz w:val="24"/>
          <w:szCs w:val="24"/>
        </w:rPr>
        <w:t xml:space="preserve"> końcówek rozwidlonych - dokonanie wymiany na nowe;</w:t>
      </w:r>
    </w:p>
    <w:p w:rsidR="00A5092D" w:rsidRDefault="00A5092D" w:rsidP="00853F3E">
      <w:pPr>
        <w:numPr>
          <w:ilvl w:val="4"/>
          <w:numId w:val="65"/>
        </w:numPr>
        <w:spacing w:before="120" w:after="120" w:line="276" w:lineRule="auto"/>
        <w:jc w:val="both"/>
        <w:rPr>
          <w:rFonts w:ascii="Arial" w:hAnsi="Arial" w:cs="Arial"/>
          <w:sz w:val="24"/>
          <w:szCs w:val="24"/>
        </w:rPr>
      </w:pPr>
      <w:proofErr w:type="gramStart"/>
      <w:r w:rsidRPr="00A5092D">
        <w:rPr>
          <w:rFonts w:ascii="Arial" w:hAnsi="Arial" w:cs="Arial"/>
          <w:sz w:val="24"/>
          <w:szCs w:val="24"/>
        </w:rPr>
        <w:t>pęknięć</w:t>
      </w:r>
      <w:proofErr w:type="gramEnd"/>
      <w:r w:rsidRPr="00A5092D">
        <w:rPr>
          <w:rFonts w:ascii="Arial" w:hAnsi="Arial" w:cs="Arial"/>
          <w:sz w:val="24"/>
          <w:szCs w:val="24"/>
        </w:rPr>
        <w:t>, deformacji otworów mocowania wału - dokonanie wymiany końcówki kołnierzowej na nową.</w:t>
      </w:r>
    </w:p>
    <w:p w:rsidR="00C01D04" w:rsidRPr="00A5092D" w:rsidRDefault="00C01D04" w:rsidP="00C01D04">
      <w:pPr>
        <w:spacing w:before="120" w:after="120" w:line="276" w:lineRule="auto"/>
        <w:ind w:left="1134"/>
        <w:jc w:val="both"/>
        <w:rPr>
          <w:rFonts w:ascii="Arial" w:hAnsi="Arial" w:cs="Arial"/>
          <w:sz w:val="24"/>
          <w:szCs w:val="24"/>
        </w:rPr>
      </w:pPr>
    </w:p>
    <w:p w:rsidR="00A5092D" w:rsidRPr="00A5092D" w:rsidRDefault="00A5092D" w:rsidP="00853F3E">
      <w:pPr>
        <w:numPr>
          <w:ilvl w:val="1"/>
          <w:numId w:val="65"/>
        </w:numPr>
        <w:spacing w:before="60" w:line="276" w:lineRule="auto"/>
        <w:ind w:left="714" w:hanging="357"/>
        <w:jc w:val="both"/>
        <w:rPr>
          <w:rFonts w:ascii="Arial" w:hAnsi="Arial" w:cs="Arial"/>
          <w:b/>
          <w:sz w:val="24"/>
          <w:szCs w:val="24"/>
        </w:rPr>
      </w:pPr>
      <w:r w:rsidRPr="00A5092D">
        <w:rPr>
          <w:rFonts w:ascii="Arial" w:hAnsi="Arial" w:cs="Arial"/>
          <w:b/>
          <w:sz w:val="24"/>
          <w:szCs w:val="24"/>
        </w:rPr>
        <w:t>W PRZEDNIM MOŚCIE NAPĘDOWYM:</w:t>
      </w:r>
    </w:p>
    <w:p w:rsidR="00A5092D" w:rsidRPr="00A5092D" w:rsidRDefault="00A5092D" w:rsidP="00853F3E">
      <w:pPr>
        <w:numPr>
          <w:ilvl w:val="2"/>
          <w:numId w:val="65"/>
        </w:numPr>
        <w:tabs>
          <w:tab w:val="num" w:pos="1418"/>
        </w:tabs>
        <w:spacing w:line="276" w:lineRule="auto"/>
        <w:contextualSpacing/>
        <w:jc w:val="both"/>
        <w:rPr>
          <w:rFonts w:ascii="Arial" w:hAnsi="Arial" w:cs="Arial"/>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na nowe:</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uszczelniaczy</w:t>
      </w:r>
      <w:proofErr w:type="gramEnd"/>
      <w:r w:rsidRPr="00A5092D">
        <w:rPr>
          <w:rFonts w:ascii="Arial" w:hAnsi="Arial" w:cs="Arial"/>
          <w:sz w:val="24"/>
          <w:szCs w:val="24"/>
        </w:rPr>
        <w:t xml:space="preserve"> i uszczelnień;</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łożysk</w:t>
      </w:r>
      <w:proofErr w:type="gramEnd"/>
      <w:r w:rsidRPr="00A5092D">
        <w:rPr>
          <w:rFonts w:ascii="Arial" w:hAnsi="Arial" w:cs="Arial"/>
          <w:sz w:val="24"/>
          <w:szCs w:val="24"/>
        </w:rPr>
        <w:t xml:space="preserve"> kół i zwrotnic;</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szpilek</w:t>
      </w:r>
      <w:proofErr w:type="gramEnd"/>
      <w:r w:rsidRPr="00A5092D">
        <w:rPr>
          <w:rFonts w:ascii="Arial" w:hAnsi="Arial" w:cs="Arial"/>
          <w:sz w:val="24"/>
          <w:szCs w:val="24"/>
        </w:rPr>
        <w:t xml:space="preserve"> kół.</w:t>
      </w:r>
    </w:p>
    <w:p w:rsidR="00A5092D" w:rsidRPr="00A5092D" w:rsidRDefault="00A5092D" w:rsidP="00853F3E">
      <w:pPr>
        <w:numPr>
          <w:ilvl w:val="2"/>
          <w:numId w:val="65"/>
        </w:numPr>
        <w:tabs>
          <w:tab w:val="num" w:pos="1418"/>
        </w:tabs>
        <w:spacing w:line="276" w:lineRule="auto"/>
        <w:contextualSpacing/>
        <w:jc w:val="both"/>
        <w:rPr>
          <w:rFonts w:ascii="Arial" w:hAnsi="Arial" w:cs="Arial"/>
          <w:sz w:val="24"/>
          <w:szCs w:val="24"/>
        </w:rPr>
      </w:pPr>
      <w:proofErr w:type="gramStart"/>
      <w:r w:rsidRPr="00A5092D">
        <w:rPr>
          <w:rFonts w:ascii="Arial" w:hAnsi="Arial" w:cs="Arial"/>
          <w:spacing w:val="-6"/>
          <w:sz w:val="24"/>
          <w:szCs w:val="24"/>
        </w:rPr>
        <w:t>weryfikacji</w:t>
      </w:r>
      <w:proofErr w:type="gramEnd"/>
      <w:r w:rsidRPr="00A5092D">
        <w:rPr>
          <w:rFonts w:ascii="Arial" w:hAnsi="Arial" w:cs="Arial"/>
          <w:spacing w:val="-6"/>
          <w:sz w:val="24"/>
          <w:szCs w:val="24"/>
        </w:rPr>
        <w:t xml:space="preserve"> pozostałych - m.in. wymienionych poniżej części, a w przypadku</w:t>
      </w:r>
      <w:r w:rsidR="00FE4821">
        <w:rPr>
          <w:rFonts w:ascii="Arial" w:hAnsi="Arial" w:cs="Arial"/>
          <w:spacing w:val="-6"/>
          <w:sz w:val="24"/>
          <w:szCs w:val="24"/>
        </w:rPr>
        <w:t xml:space="preserve"> </w:t>
      </w:r>
      <w:r w:rsidRPr="00A5092D">
        <w:rPr>
          <w:rFonts w:ascii="Arial" w:hAnsi="Arial" w:cs="Arial"/>
          <w:spacing w:val="-4"/>
          <w:sz w:val="24"/>
          <w:szCs w:val="24"/>
        </w:rPr>
        <w:t>stwierdzenia nadmiernego zużycia (ponad granice dopuszczalne - określone</w:t>
      </w:r>
      <w:r w:rsidRPr="00A5092D">
        <w:rPr>
          <w:rFonts w:ascii="Arial" w:hAnsi="Arial" w:cs="Arial"/>
          <w:sz w:val="24"/>
          <w:szCs w:val="24"/>
        </w:rPr>
        <w:br/>
        <w:t>w ZDR), odkształceń lub uszkodzenia:</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zwrotnic</w:t>
      </w:r>
      <w:proofErr w:type="gramEnd"/>
      <w:r w:rsidRPr="00A5092D">
        <w:rPr>
          <w:rFonts w:ascii="Arial" w:hAnsi="Arial" w:cs="Arial"/>
          <w:sz w:val="24"/>
          <w:szCs w:val="24"/>
        </w:rPr>
        <w:t xml:space="preserve"> - w postaci pęknięć, uszkodzeń powierzchni osadzenia łożysk - dokonanie wymiany zwrotnicy na nową;</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pacing w:val="-4"/>
          <w:sz w:val="24"/>
          <w:szCs w:val="24"/>
        </w:rPr>
        <w:t>piast</w:t>
      </w:r>
      <w:proofErr w:type="gramEnd"/>
      <w:r w:rsidRPr="00A5092D">
        <w:rPr>
          <w:rFonts w:ascii="Arial" w:hAnsi="Arial" w:cs="Arial"/>
          <w:spacing w:val="-4"/>
          <w:sz w:val="24"/>
          <w:szCs w:val="24"/>
        </w:rPr>
        <w:t xml:space="preserve"> kół - w postaci zużycia gniazd łożysk - przeprowadzenie regeneracji, a</w:t>
      </w:r>
      <w:r w:rsidR="00FE4821">
        <w:rPr>
          <w:rFonts w:ascii="Arial" w:hAnsi="Arial" w:cs="Arial"/>
          <w:spacing w:val="-4"/>
          <w:sz w:val="24"/>
          <w:szCs w:val="24"/>
        </w:rPr>
        <w:t xml:space="preserve"> </w:t>
      </w:r>
      <w:r w:rsidRPr="00A5092D">
        <w:rPr>
          <w:rFonts w:ascii="Arial" w:hAnsi="Arial" w:cs="Arial"/>
          <w:spacing w:val="-4"/>
          <w:sz w:val="24"/>
          <w:szCs w:val="24"/>
        </w:rPr>
        <w:t>w przypadku stwierdzenia pęknięć - dokonanie wymiany piasty na nową;</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uszkodzeń</w:t>
      </w:r>
      <w:proofErr w:type="gramEnd"/>
      <w:r w:rsidRPr="00A5092D">
        <w:rPr>
          <w:rFonts w:ascii="Arial" w:hAnsi="Arial" w:cs="Arial"/>
          <w:sz w:val="24"/>
          <w:szCs w:val="24"/>
        </w:rPr>
        <w:t xml:space="preserve"> lub nadmiernego zużycia zębów kół zębatych zespołu koło koronowe, wałek atakujący (zmiana grubości zębów, poniżej wartości </w:t>
      </w:r>
      <w:r w:rsidRPr="00A5092D">
        <w:rPr>
          <w:rFonts w:ascii="Arial" w:hAnsi="Arial" w:cs="Arial"/>
          <w:sz w:val="24"/>
          <w:szCs w:val="24"/>
        </w:rPr>
        <w:lastRenderedPageBreak/>
        <w:t>granicznej określonej przez producenta oraz w ZDR) - dokonanie wymiany kompletu na nowy;</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obudowy</w:t>
      </w:r>
      <w:proofErr w:type="gramEnd"/>
      <w:r w:rsidRPr="00A5092D">
        <w:rPr>
          <w:rFonts w:ascii="Arial" w:hAnsi="Arial" w:cs="Arial"/>
          <w:sz w:val="24"/>
          <w:szCs w:val="24"/>
        </w:rPr>
        <w:t xml:space="preserve"> mechanizmu - w przypadku stwierdzenia ubytków materiału, pęknięć, </w:t>
      </w:r>
      <w:proofErr w:type="spellStart"/>
      <w:r w:rsidRPr="00A5092D">
        <w:rPr>
          <w:rFonts w:ascii="Arial" w:hAnsi="Arial" w:cs="Arial"/>
          <w:sz w:val="24"/>
          <w:szCs w:val="24"/>
        </w:rPr>
        <w:t>wykruszeń</w:t>
      </w:r>
      <w:proofErr w:type="spellEnd"/>
      <w:r w:rsidRPr="00A5092D">
        <w:rPr>
          <w:rFonts w:ascii="Arial" w:hAnsi="Arial" w:cs="Arial"/>
          <w:sz w:val="24"/>
          <w:szCs w:val="24"/>
        </w:rPr>
        <w:t xml:space="preserve"> - dokonanie wymiany na nową;</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spellStart"/>
      <w:proofErr w:type="gramStart"/>
      <w:r w:rsidRPr="00A5092D">
        <w:rPr>
          <w:rFonts w:ascii="Arial" w:hAnsi="Arial" w:cs="Arial"/>
          <w:sz w:val="24"/>
          <w:szCs w:val="24"/>
        </w:rPr>
        <w:t>satelit</w:t>
      </w:r>
      <w:proofErr w:type="spellEnd"/>
      <w:proofErr w:type="gramEnd"/>
      <w:r w:rsidRPr="00A5092D">
        <w:rPr>
          <w:rFonts w:ascii="Arial" w:hAnsi="Arial" w:cs="Arial"/>
          <w:sz w:val="24"/>
          <w:szCs w:val="24"/>
        </w:rPr>
        <w:t xml:space="preserve">, krzyżaków </w:t>
      </w:r>
      <w:proofErr w:type="spellStart"/>
      <w:r w:rsidRPr="00A5092D">
        <w:rPr>
          <w:rFonts w:ascii="Arial" w:hAnsi="Arial" w:cs="Arial"/>
          <w:sz w:val="24"/>
          <w:szCs w:val="24"/>
        </w:rPr>
        <w:t>satelit</w:t>
      </w:r>
      <w:proofErr w:type="spellEnd"/>
      <w:r w:rsidRPr="00A5092D">
        <w:rPr>
          <w:rFonts w:ascii="Arial" w:hAnsi="Arial" w:cs="Arial"/>
          <w:sz w:val="24"/>
          <w:szCs w:val="24"/>
        </w:rPr>
        <w:t xml:space="preserve">, koronek półosi - w przypadku </w:t>
      </w:r>
      <w:proofErr w:type="spellStart"/>
      <w:r w:rsidRPr="00A5092D">
        <w:rPr>
          <w:rFonts w:ascii="Arial" w:hAnsi="Arial" w:cs="Arial"/>
          <w:sz w:val="24"/>
          <w:szCs w:val="24"/>
        </w:rPr>
        <w:t>wykruszeń</w:t>
      </w:r>
      <w:proofErr w:type="spellEnd"/>
      <w:r w:rsidRPr="00A5092D">
        <w:rPr>
          <w:rFonts w:ascii="Arial" w:hAnsi="Arial" w:cs="Arial"/>
          <w:sz w:val="24"/>
          <w:szCs w:val="24"/>
        </w:rPr>
        <w:t>, śladów zatarcia, pęknięć - dokonanie wymiany na nowe;</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półosi</w:t>
      </w:r>
      <w:proofErr w:type="gramEnd"/>
      <w:r w:rsidRPr="00A5092D">
        <w:rPr>
          <w:rFonts w:ascii="Arial" w:hAnsi="Arial" w:cs="Arial"/>
          <w:sz w:val="24"/>
          <w:szCs w:val="24"/>
        </w:rPr>
        <w:t xml:space="preserve"> napędowych - w przypadku uszkodzeń, lub wyrobienia bieżni przegubu - dokonanie wymiany półosi na nową.</w:t>
      </w:r>
    </w:p>
    <w:p w:rsidR="00A5092D" w:rsidRPr="00A5092D" w:rsidRDefault="00A5092D" w:rsidP="00A5092D">
      <w:pPr>
        <w:tabs>
          <w:tab w:val="num" w:pos="1701"/>
        </w:tabs>
        <w:spacing w:line="276" w:lineRule="auto"/>
        <w:ind w:left="1701"/>
        <w:contextualSpacing/>
        <w:jc w:val="both"/>
        <w:rPr>
          <w:rFonts w:ascii="Arial" w:hAnsi="Arial" w:cs="Arial"/>
          <w:sz w:val="24"/>
          <w:szCs w:val="24"/>
        </w:rPr>
      </w:pPr>
    </w:p>
    <w:p w:rsidR="00A5092D" w:rsidRPr="00A5092D" w:rsidRDefault="00A5092D" w:rsidP="00853F3E">
      <w:pPr>
        <w:numPr>
          <w:ilvl w:val="1"/>
          <w:numId w:val="65"/>
        </w:numPr>
        <w:tabs>
          <w:tab w:val="num" w:pos="1288"/>
        </w:tabs>
        <w:spacing w:before="60" w:line="276" w:lineRule="auto"/>
        <w:ind w:left="714" w:hanging="357"/>
        <w:jc w:val="both"/>
        <w:rPr>
          <w:rFonts w:ascii="Arial" w:hAnsi="Arial" w:cs="Arial"/>
          <w:b/>
          <w:sz w:val="24"/>
          <w:szCs w:val="24"/>
        </w:rPr>
      </w:pPr>
      <w:r w:rsidRPr="00A5092D">
        <w:rPr>
          <w:rFonts w:ascii="Arial" w:hAnsi="Arial" w:cs="Arial"/>
          <w:b/>
          <w:sz w:val="24"/>
          <w:szCs w:val="24"/>
        </w:rPr>
        <w:t>W TYLNYM MOŚCIE NAPĘDOWYM:</w:t>
      </w:r>
    </w:p>
    <w:p w:rsidR="00A5092D" w:rsidRPr="00A5092D" w:rsidRDefault="00A5092D" w:rsidP="00853F3E">
      <w:pPr>
        <w:numPr>
          <w:ilvl w:val="2"/>
          <w:numId w:val="65"/>
        </w:numPr>
        <w:tabs>
          <w:tab w:val="num" w:pos="1418"/>
        </w:tabs>
        <w:spacing w:line="276" w:lineRule="auto"/>
        <w:contextualSpacing/>
        <w:jc w:val="both"/>
        <w:rPr>
          <w:rFonts w:ascii="Arial" w:hAnsi="Arial" w:cs="Arial"/>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na nowe:</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uszczelniaczy</w:t>
      </w:r>
      <w:proofErr w:type="gramEnd"/>
      <w:r w:rsidRPr="00A5092D">
        <w:rPr>
          <w:rFonts w:ascii="Arial" w:hAnsi="Arial" w:cs="Arial"/>
          <w:sz w:val="24"/>
          <w:szCs w:val="24"/>
        </w:rPr>
        <w:t xml:space="preserve"> i uszczelnień;</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łożysk</w:t>
      </w:r>
      <w:proofErr w:type="gramEnd"/>
      <w:r w:rsidRPr="00A5092D">
        <w:rPr>
          <w:rFonts w:ascii="Arial" w:hAnsi="Arial" w:cs="Arial"/>
          <w:sz w:val="24"/>
          <w:szCs w:val="24"/>
        </w:rPr>
        <w:t>;</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szpilek</w:t>
      </w:r>
      <w:proofErr w:type="gramEnd"/>
      <w:r w:rsidRPr="00A5092D">
        <w:rPr>
          <w:rFonts w:ascii="Arial" w:hAnsi="Arial" w:cs="Arial"/>
          <w:sz w:val="24"/>
          <w:szCs w:val="24"/>
        </w:rPr>
        <w:t xml:space="preserve"> kół.</w:t>
      </w:r>
    </w:p>
    <w:p w:rsidR="00A5092D" w:rsidRPr="00A5092D" w:rsidRDefault="00A5092D" w:rsidP="00853F3E">
      <w:pPr>
        <w:numPr>
          <w:ilvl w:val="2"/>
          <w:numId w:val="65"/>
        </w:numPr>
        <w:tabs>
          <w:tab w:val="num" w:pos="1418"/>
        </w:tabs>
        <w:spacing w:line="276" w:lineRule="auto"/>
        <w:contextualSpacing/>
        <w:jc w:val="both"/>
        <w:rPr>
          <w:rFonts w:ascii="Arial" w:hAnsi="Arial" w:cs="Arial"/>
          <w:sz w:val="24"/>
          <w:szCs w:val="24"/>
        </w:rPr>
      </w:pPr>
      <w:proofErr w:type="gramStart"/>
      <w:r w:rsidRPr="00A5092D">
        <w:rPr>
          <w:rFonts w:ascii="Arial" w:hAnsi="Arial" w:cs="Arial"/>
          <w:spacing w:val="-4"/>
          <w:sz w:val="24"/>
          <w:szCs w:val="24"/>
        </w:rPr>
        <w:t>weryfikacji</w:t>
      </w:r>
      <w:proofErr w:type="gramEnd"/>
      <w:r w:rsidRPr="00A5092D">
        <w:rPr>
          <w:rFonts w:ascii="Arial" w:hAnsi="Arial" w:cs="Arial"/>
          <w:spacing w:val="-4"/>
          <w:sz w:val="24"/>
          <w:szCs w:val="24"/>
        </w:rPr>
        <w:t xml:space="preserve"> pozostałych - m.in. wymienionych poniżej części, a w przypadku</w:t>
      </w:r>
      <w:r w:rsidR="00FE4821">
        <w:rPr>
          <w:rFonts w:ascii="Arial" w:hAnsi="Arial" w:cs="Arial"/>
          <w:spacing w:val="-4"/>
          <w:sz w:val="24"/>
          <w:szCs w:val="24"/>
        </w:rPr>
        <w:t xml:space="preserve"> </w:t>
      </w:r>
      <w:r w:rsidRPr="00A5092D">
        <w:rPr>
          <w:rFonts w:ascii="Arial" w:hAnsi="Arial" w:cs="Arial"/>
          <w:spacing w:val="-4"/>
          <w:sz w:val="24"/>
          <w:szCs w:val="24"/>
        </w:rPr>
        <w:t>stwierdzenia nadmiernego zużycia (ponad granice dopuszczalne - określone</w:t>
      </w:r>
      <w:r w:rsidRPr="00A5092D">
        <w:rPr>
          <w:rFonts w:ascii="Arial" w:hAnsi="Arial" w:cs="Arial"/>
          <w:sz w:val="24"/>
          <w:szCs w:val="24"/>
        </w:rPr>
        <w:br/>
        <w:t>w ZDR), odkształceń lub uszkodzenia:</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obudowy</w:t>
      </w:r>
      <w:proofErr w:type="gramEnd"/>
      <w:r w:rsidRPr="00A5092D">
        <w:rPr>
          <w:rFonts w:ascii="Arial" w:hAnsi="Arial" w:cs="Arial"/>
          <w:sz w:val="24"/>
          <w:szCs w:val="24"/>
        </w:rPr>
        <w:t xml:space="preserve"> mostu - wykonanie regeneracji; </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piast</w:t>
      </w:r>
      <w:proofErr w:type="gramEnd"/>
      <w:r w:rsidRPr="00A5092D">
        <w:rPr>
          <w:rFonts w:ascii="Arial" w:hAnsi="Arial" w:cs="Arial"/>
          <w:sz w:val="24"/>
          <w:szCs w:val="24"/>
        </w:rPr>
        <w:t xml:space="preserve"> kół - w postaci zużycia gniazd łożysk - wykonanie regeneracji, </w:t>
      </w:r>
      <w:r w:rsidRPr="00A5092D">
        <w:rPr>
          <w:rFonts w:ascii="Arial" w:hAnsi="Arial" w:cs="Arial"/>
          <w:sz w:val="24"/>
          <w:szCs w:val="24"/>
        </w:rPr>
        <w:br/>
        <w:t xml:space="preserve">a </w:t>
      </w:r>
      <w:r w:rsidRPr="00A5092D">
        <w:rPr>
          <w:rFonts w:ascii="Arial" w:hAnsi="Arial" w:cs="Arial"/>
          <w:spacing w:val="-2"/>
          <w:sz w:val="24"/>
          <w:szCs w:val="24"/>
        </w:rPr>
        <w:t>w przypadku stwierdzenia pęknięć - dokonanie wymiany piasty na nową;</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uszkodzeń</w:t>
      </w:r>
      <w:proofErr w:type="gramEnd"/>
      <w:r w:rsidRPr="00A5092D">
        <w:rPr>
          <w:rFonts w:ascii="Arial" w:hAnsi="Arial" w:cs="Arial"/>
          <w:sz w:val="24"/>
          <w:szCs w:val="24"/>
        </w:rPr>
        <w:t xml:space="preserve"> lub nadmiernego zużycia zębów kół zębatych zespołu koło koronowe, wałek atakujący (zmiana grubości zębów, poniżej wartości granicznej określonej przez producenta oraz w ZDR) - dokonanie wymiany kompletu na nowy;</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obudowy</w:t>
      </w:r>
      <w:proofErr w:type="gramEnd"/>
      <w:r w:rsidRPr="00A5092D">
        <w:rPr>
          <w:rFonts w:ascii="Arial" w:hAnsi="Arial" w:cs="Arial"/>
          <w:sz w:val="24"/>
          <w:szCs w:val="24"/>
        </w:rPr>
        <w:t xml:space="preserve"> mechanizmu - w przypadku stwierdzenia ubytków materiału, pęknięć, </w:t>
      </w:r>
      <w:proofErr w:type="spellStart"/>
      <w:r w:rsidRPr="00A5092D">
        <w:rPr>
          <w:rFonts w:ascii="Arial" w:hAnsi="Arial" w:cs="Arial"/>
          <w:sz w:val="24"/>
          <w:szCs w:val="24"/>
        </w:rPr>
        <w:t>wykruszeń</w:t>
      </w:r>
      <w:proofErr w:type="spellEnd"/>
      <w:r w:rsidRPr="00A5092D">
        <w:rPr>
          <w:rFonts w:ascii="Arial" w:hAnsi="Arial" w:cs="Arial"/>
          <w:sz w:val="24"/>
          <w:szCs w:val="24"/>
        </w:rPr>
        <w:t xml:space="preserve"> - dokonanie wymiany na nową;</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spellStart"/>
      <w:proofErr w:type="gramStart"/>
      <w:r w:rsidRPr="00A5092D">
        <w:rPr>
          <w:rFonts w:ascii="Arial" w:hAnsi="Arial" w:cs="Arial"/>
          <w:sz w:val="24"/>
          <w:szCs w:val="24"/>
        </w:rPr>
        <w:t>satelit</w:t>
      </w:r>
      <w:proofErr w:type="spellEnd"/>
      <w:proofErr w:type="gramEnd"/>
      <w:r w:rsidRPr="00A5092D">
        <w:rPr>
          <w:rFonts w:ascii="Arial" w:hAnsi="Arial" w:cs="Arial"/>
          <w:sz w:val="24"/>
          <w:szCs w:val="24"/>
        </w:rPr>
        <w:t xml:space="preserve">, krzyżaków </w:t>
      </w:r>
      <w:proofErr w:type="spellStart"/>
      <w:r w:rsidRPr="00A5092D">
        <w:rPr>
          <w:rFonts w:ascii="Arial" w:hAnsi="Arial" w:cs="Arial"/>
          <w:sz w:val="24"/>
          <w:szCs w:val="24"/>
        </w:rPr>
        <w:t>satelit</w:t>
      </w:r>
      <w:proofErr w:type="spellEnd"/>
      <w:r w:rsidRPr="00A5092D">
        <w:rPr>
          <w:rFonts w:ascii="Arial" w:hAnsi="Arial" w:cs="Arial"/>
          <w:sz w:val="24"/>
          <w:szCs w:val="24"/>
        </w:rPr>
        <w:t xml:space="preserve">, koronek półosi - w przypadku </w:t>
      </w:r>
      <w:proofErr w:type="spellStart"/>
      <w:r w:rsidRPr="00A5092D">
        <w:rPr>
          <w:rFonts w:ascii="Arial" w:hAnsi="Arial" w:cs="Arial"/>
          <w:sz w:val="24"/>
          <w:szCs w:val="24"/>
        </w:rPr>
        <w:t>wykruszeń</w:t>
      </w:r>
      <w:proofErr w:type="spellEnd"/>
      <w:r w:rsidRPr="00A5092D">
        <w:rPr>
          <w:rFonts w:ascii="Arial" w:hAnsi="Arial" w:cs="Arial"/>
          <w:sz w:val="24"/>
          <w:szCs w:val="24"/>
        </w:rPr>
        <w:t>, śladów zatarcia, pęknięć - dokonanie wymiany na nowe;</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półosi</w:t>
      </w:r>
      <w:proofErr w:type="gramEnd"/>
      <w:r w:rsidRPr="00A5092D">
        <w:rPr>
          <w:rFonts w:ascii="Arial" w:hAnsi="Arial" w:cs="Arial"/>
          <w:sz w:val="24"/>
          <w:szCs w:val="24"/>
        </w:rPr>
        <w:t xml:space="preserve"> napędowych - w przypadku uszkodzeń, lub wyrobienia bieżni przegubu - dokonanie wymiany półosi na nową.</w:t>
      </w:r>
    </w:p>
    <w:p w:rsidR="00A5092D" w:rsidRPr="00A5092D" w:rsidRDefault="00A5092D" w:rsidP="00A5092D">
      <w:pPr>
        <w:spacing w:line="276" w:lineRule="auto"/>
        <w:contextualSpacing/>
        <w:jc w:val="both"/>
        <w:rPr>
          <w:rFonts w:ascii="Arial" w:hAnsi="Arial" w:cs="Arial"/>
          <w:color w:val="00B050"/>
          <w:sz w:val="24"/>
          <w:szCs w:val="24"/>
        </w:rPr>
      </w:pPr>
    </w:p>
    <w:p w:rsidR="00A5092D" w:rsidRPr="00A5092D" w:rsidRDefault="00A5092D" w:rsidP="00853F3E">
      <w:pPr>
        <w:numPr>
          <w:ilvl w:val="1"/>
          <w:numId w:val="65"/>
        </w:numPr>
        <w:spacing w:before="60" w:line="276" w:lineRule="auto"/>
        <w:ind w:left="714" w:hanging="357"/>
        <w:jc w:val="both"/>
        <w:rPr>
          <w:rFonts w:ascii="Arial" w:hAnsi="Arial" w:cs="Arial"/>
          <w:b/>
          <w:sz w:val="24"/>
          <w:szCs w:val="24"/>
        </w:rPr>
      </w:pPr>
      <w:r w:rsidRPr="00A5092D">
        <w:rPr>
          <w:rFonts w:ascii="Arial" w:hAnsi="Arial" w:cs="Arial"/>
          <w:b/>
          <w:sz w:val="24"/>
          <w:szCs w:val="24"/>
        </w:rPr>
        <w:t>W UKŁADZIE ZAWIESZENIA KABINY:</w:t>
      </w:r>
    </w:p>
    <w:p w:rsidR="00A5092D" w:rsidRPr="00A5092D" w:rsidRDefault="00A5092D" w:rsidP="00853F3E">
      <w:pPr>
        <w:numPr>
          <w:ilvl w:val="2"/>
          <w:numId w:val="65"/>
        </w:numPr>
        <w:tabs>
          <w:tab w:val="num" w:pos="1418"/>
        </w:tabs>
        <w:spacing w:line="276" w:lineRule="auto"/>
        <w:contextualSpacing/>
        <w:jc w:val="both"/>
        <w:rPr>
          <w:rFonts w:ascii="Arial" w:hAnsi="Arial" w:cs="Arial"/>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na nowe:</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poduszki</w:t>
      </w:r>
      <w:proofErr w:type="gramEnd"/>
      <w:r w:rsidRPr="00A5092D">
        <w:rPr>
          <w:rFonts w:ascii="Arial" w:hAnsi="Arial" w:cs="Arial"/>
          <w:sz w:val="24"/>
          <w:szCs w:val="24"/>
        </w:rPr>
        <w:t xml:space="preserve"> powietrzne;</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przedni</w:t>
      </w:r>
      <w:proofErr w:type="gramEnd"/>
      <w:r w:rsidRPr="00A5092D">
        <w:rPr>
          <w:rFonts w:ascii="Arial" w:hAnsi="Arial" w:cs="Arial"/>
          <w:sz w:val="24"/>
          <w:szCs w:val="24"/>
        </w:rPr>
        <w:t xml:space="preserve"> zawór poziomujący;</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tylny</w:t>
      </w:r>
      <w:proofErr w:type="gramEnd"/>
      <w:r w:rsidRPr="00A5092D">
        <w:rPr>
          <w:rFonts w:ascii="Arial" w:hAnsi="Arial" w:cs="Arial"/>
          <w:sz w:val="24"/>
          <w:szCs w:val="24"/>
        </w:rPr>
        <w:t xml:space="preserve"> zawór poziomujący;</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drążek</w:t>
      </w:r>
      <w:proofErr w:type="gramEnd"/>
      <w:r w:rsidRPr="00A5092D">
        <w:rPr>
          <w:rFonts w:ascii="Arial" w:hAnsi="Arial" w:cs="Arial"/>
          <w:sz w:val="24"/>
          <w:szCs w:val="24"/>
        </w:rPr>
        <w:t xml:space="preserve"> stabilizujący;</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cięgna</w:t>
      </w:r>
      <w:proofErr w:type="gramEnd"/>
      <w:r w:rsidRPr="00A5092D">
        <w:rPr>
          <w:rFonts w:ascii="Arial" w:hAnsi="Arial" w:cs="Arial"/>
          <w:sz w:val="24"/>
          <w:szCs w:val="24"/>
        </w:rPr>
        <w:t>;</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tylny</w:t>
      </w:r>
      <w:proofErr w:type="gramEnd"/>
      <w:r w:rsidRPr="00A5092D">
        <w:rPr>
          <w:rFonts w:ascii="Arial" w:hAnsi="Arial" w:cs="Arial"/>
          <w:sz w:val="24"/>
          <w:szCs w:val="24"/>
        </w:rPr>
        <w:t xml:space="preserve"> zawór poziomujący.</w:t>
      </w:r>
    </w:p>
    <w:p w:rsidR="00A5092D" w:rsidRPr="00A5092D" w:rsidRDefault="00A5092D" w:rsidP="00853F3E">
      <w:pPr>
        <w:numPr>
          <w:ilvl w:val="2"/>
          <w:numId w:val="65"/>
        </w:numPr>
        <w:tabs>
          <w:tab w:val="num" w:pos="1418"/>
        </w:tabs>
        <w:spacing w:line="276" w:lineRule="auto"/>
        <w:contextualSpacing/>
        <w:jc w:val="both"/>
        <w:rPr>
          <w:rFonts w:ascii="Arial" w:hAnsi="Arial" w:cs="Arial"/>
          <w:spacing w:val="-4"/>
          <w:sz w:val="24"/>
          <w:szCs w:val="24"/>
        </w:rPr>
      </w:pPr>
      <w:proofErr w:type="gramStart"/>
      <w:r w:rsidRPr="00A5092D">
        <w:rPr>
          <w:rFonts w:ascii="Arial" w:hAnsi="Arial" w:cs="Arial"/>
          <w:spacing w:val="-4"/>
          <w:sz w:val="24"/>
          <w:szCs w:val="24"/>
        </w:rPr>
        <w:t>weryfikacji</w:t>
      </w:r>
      <w:proofErr w:type="gramEnd"/>
      <w:r w:rsidRPr="00A5092D">
        <w:rPr>
          <w:rFonts w:ascii="Arial" w:hAnsi="Arial" w:cs="Arial"/>
          <w:spacing w:val="-4"/>
          <w:sz w:val="24"/>
          <w:szCs w:val="24"/>
        </w:rPr>
        <w:t xml:space="preserve"> pozostałych - m.in. wymienionych poniżej części i elementów układu - a w przypadku stwierdzenia nadmiernego zużycia (ponad granice dopuszczalne - określone w ZDR), odkształceń lub uszkodzenia:</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lastRenderedPageBreak/>
        <w:t>pompy</w:t>
      </w:r>
      <w:proofErr w:type="gramEnd"/>
      <w:r w:rsidRPr="00A5092D">
        <w:rPr>
          <w:rFonts w:ascii="Arial" w:hAnsi="Arial" w:cs="Arial"/>
          <w:sz w:val="24"/>
          <w:szCs w:val="24"/>
        </w:rPr>
        <w:t xml:space="preserve"> hydraulicznej - wykonanie regeneracji, a </w:t>
      </w:r>
      <w:r w:rsidRPr="00A5092D">
        <w:rPr>
          <w:rFonts w:ascii="Arial" w:hAnsi="Arial" w:cs="Arial"/>
          <w:spacing w:val="-2"/>
          <w:sz w:val="24"/>
          <w:szCs w:val="24"/>
        </w:rPr>
        <w:t>w przypadku braku możliwości wykonania - dokonanie wymiany na nową;</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siłownik</w:t>
      </w:r>
      <w:proofErr w:type="gramEnd"/>
      <w:r w:rsidRPr="00A5092D">
        <w:rPr>
          <w:rFonts w:ascii="Arial" w:hAnsi="Arial" w:cs="Arial"/>
          <w:sz w:val="24"/>
          <w:szCs w:val="24"/>
        </w:rPr>
        <w:t xml:space="preserve"> hydrauliczny - wykonanie regeneracji, a </w:t>
      </w:r>
      <w:r w:rsidRPr="00A5092D">
        <w:rPr>
          <w:rFonts w:ascii="Arial" w:hAnsi="Arial" w:cs="Arial"/>
          <w:spacing w:val="-2"/>
          <w:sz w:val="24"/>
          <w:szCs w:val="24"/>
        </w:rPr>
        <w:t>w przypadku braku możliwości wykonania - dokonanie wymiany na nowy;</w:t>
      </w:r>
    </w:p>
    <w:p w:rsid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r w:rsidRPr="00A5092D">
        <w:rPr>
          <w:rFonts w:ascii="Arial" w:hAnsi="Arial" w:cs="Arial"/>
          <w:spacing w:val="-2"/>
          <w:sz w:val="24"/>
          <w:szCs w:val="24"/>
        </w:rPr>
        <w:t xml:space="preserve">Front </w:t>
      </w:r>
      <w:proofErr w:type="spellStart"/>
      <w:r w:rsidRPr="00A5092D">
        <w:rPr>
          <w:rFonts w:ascii="Arial" w:hAnsi="Arial" w:cs="Arial"/>
          <w:spacing w:val="-2"/>
          <w:sz w:val="24"/>
          <w:szCs w:val="24"/>
        </w:rPr>
        <w:t>Frame</w:t>
      </w:r>
      <w:proofErr w:type="spellEnd"/>
      <w:r w:rsidR="00B96C87">
        <w:rPr>
          <w:rFonts w:ascii="Arial" w:hAnsi="Arial" w:cs="Arial"/>
          <w:spacing w:val="-2"/>
          <w:sz w:val="24"/>
          <w:szCs w:val="24"/>
        </w:rPr>
        <w:t xml:space="preserve"> </w:t>
      </w:r>
      <w:proofErr w:type="spellStart"/>
      <w:r w:rsidRPr="00A5092D">
        <w:rPr>
          <w:rFonts w:ascii="Arial" w:hAnsi="Arial" w:cs="Arial"/>
          <w:spacing w:val="-2"/>
          <w:sz w:val="24"/>
          <w:szCs w:val="24"/>
        </w:rPr>
        <w:t>Computer</w:t>
      </w:r>
      <w:proofErr w:type="spellEnd"/>
      <w:r w:rsidRPr="00A5092D">
        <w:rPr>
          <w:rFonts w:ascii="Arial" w:hAnsi="Arial" w:cs="Arial"/>
          <w:spacing w:val="-2"/>
          <w:sz w:val="24"/>
          <w:szCs w:val="24"/>
        </w:rPr>
        <w:t xml:space="preserve"> (FFC) - </w:t>
      </w:r>
      <w:r w:rsidRPr="00A5092D">
        <w:rPr>
          <w:rFonts w:ascii="Arial" w:hAnsi="Arial" w:cs="Arial"/>
          <w:sz w:val="24"/>
          <w:szCs w:val="24"/>
        </w:rPr>
        <w:t xml:space="preserve">w przypadku uszkodzenia wymiana </w:t>
      </w:r>
      <w:r w:rsidRPr="00A5092D">
        <w:rPr>
          <w:rFonts w:ascii="Arial" w:hAnsi="Arial" w:cs="Arial"/>
          <w:sz w:val="24"/>
          <w:szCs w:val="24"/>
        </w:rPr>
        <w:br/>
        <w:t>na nowy.</w:t>
      </w:r>
    </w:p>
    <w:p w:rsidR="00C01D04" w:rsidRPr="00A5092D" w:rsidRDefault="00C01D04" w:rsidP="00C01D04">
      <w:pPr>
        <w:tabs>
          <w:tab w:val="num" w:pos="1701"/>
        </w:tabs>
        <w:spacing w:line="276" w:lineRule="auto"/>
        <w:ind w:left="1701"/>
        <w:contextualSpacing/>
        <w:jc w:val="both"/>
        <w:rPr>
          <w:rFonts w:ascii="Arial" w:hAnsi="Arial" w:cs="Arial"/>
          <w:sz w:val="24"/>
          <w:szCs w:val="24"/>
        </w:rPr>
      </w:pPr>
    </w:p>
    <w:p w:rsidR="00A5092D" w:rsidRPr="00A5092D" w:rsidRDefault="00A5092D" w:rsidP="00853F3E">
      <w:pPr>
        <w:numPr>
          <w:ilvl w:val="1"/>
          <w:numId w:val="65"/>
        </w:numPr>
        <w:spacing w:before="60" w:line="276" w:lineRule="auto"/>
        <w:ind w:left="714" w:hanging="357"/>
        <w:jc w:val="both"/>
        <w:rPr>
          <w:rFonts w:ascii="Arial" w:hAnsi="Arial" w:cs="Arial"/>
          <w:b/>
          <w:sz w:val="24"/>
          <w:szCs w:val="24"/>
        </w:rPr>
      </w:pPr>
      <w:r w:rsidRPr="00A5092D">
        <w:rPr>
          <w:rFonts w:ascii="Arial" w:hAnsi="Arial" w:cs="Arial"/>
          <w:b/>
          <w:sz w:val="24"/>
          <w:szCs w:val="24"/>
        </w:rPr>
        <w:t>W UKŁADZIE PRZEDNIEGO / TYLNEGO ZAWIESZENIA POJAZDU:</w:t>
      </w:r>
    </w:p>
    <w:p w:rsidR="00A5092D" w:rsidRPr="00A5092D" w:rsidRDefault="00A5092D" w:rsidP="00853F3E">
      <w:pPr>
        <w:numPr>
          <w:ilvl w:val="2"/>
          <w:numId w:val="65"/>
        </w:numPr>
        <w:tabs>
          <w:tab w:val="num" w:pos="1418"/>
        </w:tabs>
        <w:spacing w:line="276" w:lineRule="auto"/>
        <w:contextualSpacing/>
        <w:jc w:val="both"/>
        <w:rPr>
          <w:rFonts w:ascii="Arial" w:hAnsi="Arial" w:cs="Arial"/>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na nowy:</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zawór</w:t>
      </w:r>
      <w:proofErr w:type="gramEnd"/>
      <w:r w:rsidRPr="00A5092D">
        <w:rPr>
          <w:rFonts w:ascii="Arial" w:hAnsi="Arial" w:cs="Arial"/>
          <w:sz w:val="24"/>
          <w:szCs w:val="24"/>
        </w:rPr>
        <w:t xml:space="preserve"> sterujący z ograniczonym powrotem;</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zawór</w:t>
      </w:r>
      <w:proofErr w:type="gramEnd"/>
      <w:r w:rsidRPr="00A5092D">
        <w:rPr>
          <w:rFonts w:ascii="Arial" w:hAnsi="Arial" w:cs="Arial"/>
          <w:sz w:val="24"/>
          <w:szCs w:val="24"/>
        </w:rPr>
        <w:t xml:space="preserve"> ręcznego spustu;</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zawór</w:t>
      </w:r>
      <w:proofErr w:type="gramEnd"/>
      <w:r w:rsidRPr="00A5092D">
        <w:rPr>
          <w:rFonts w:ascii="Arial" w:hAnsi="Arial" w:cs="Arial"/>
          <w:sz w:val="24"/>
          <w:szCs w:val="24"/>
        </w:rPr>
        <w:t xml:space="preserve"> jednokierunkowy;</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lewy</w:t>
      </w:r>
      <w:proofErr w:type="gramEnd"/>
      <w:r w:rsidRPr="00A5092D">
        <w:rPr>
          <w:rFonts w:ascii="Arial" w:hAnsi="Arial" w:cs="Arial"/>
          <w:sz w:val="24"/>
          <w:szCs w:val="24"/>
        </w:rPr>
        <w:t xml:space="preserve"> czujnik poziomowania mostu;</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rozdzielacz</w:t>
      </w:r>
      <w:proofErr w:type="gramEnd"/>
      <w:r w:rsidRPr="00A5092D">
        <w:rPr>
          <w:rFonts w:ascii="Arial" w:hAnsi="Arial" w:cs="Arial"/>
          <w:sz w:val="24"/>
          <w:szCs w:val="24"/>
        </w:rPr>
        <w:t xml:space="preserve"> elektropneumatyczny;</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lewy</w:t>
      </w:r>
      <w:proofErr w:type="gramEnd"/>
      <w:r w:rsidRPr="00A5092D">
        <w:rPr>
          <w:rFonts w:ascii="Arial" w:hAnsi="Arial" w:cs="Arial"/>
          <w:sz w:val="24"/>
          <w:szCs w:val="24"/>
        </w:rPr>
        <w:t xml:space="preserve"> czujnik ciśnieniowy;</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lewa</w:t>
      </w:r>
      <w:proofErr w:type="gramEnd"/>
      <w:r w:rsidRPr="00A5092D">
        <w:rPr>
          <w:rFonts w:ascii="Arial" w:hAnsi="Arial" w:cs="Arial"/>
          <w:sz w:val="24"/>
          <w:szCs w:val="24"/>
        </w:rPr>
        <w:t xml:space="preserve"> poduszka osi dodatkowej;</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lewa</w:t>
      </w:r>
      <w:proofErr w:type="gramEnd"/>
      <w:r w:rsidRPr="00A5092D">
        <w:rPr>
          <w:rFonts w:ascii="Arial" w:hAnsi="Arial" w:cs="Arial"/>
          <w:sz w:val="24"/>
          <w:szCs w:val="24"/>
        </w:rPr>
        <w:t xml:space="preserve"> poduszka powietrzna tylnego mostu;</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prawa</w:t>
      </w:r>
      <w:proofErr w:type="gramEnd"/>
      <w:r w:rsidRPr="00A5092D">
        <w:rPr>
          <w:rFonts w:ascii="Arial" w:hAnsi="Arial" w:cs="Arial"/>
          <w:sz w:val="24"/>
          <w:szCs w:val="24"/>
        </w:rPr>
        <w:t xml:space="preserve"> poduszka powietrzna tylnego mostu;</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prawy</w:t>
      </w:r>
      <w:proofErr w:type="gramEnd"/>
      <w:r w:rsidRPr="00A5092D">
        <w:rPr>
          <w:rFonts w:ascii="Arial" w:hAnsi="Arial" w:cs="Arial"/>
          <w:sz w:val="24"/>
          <w:szCs w:val="24"/>
        </w:rPr>
        <w:t xml:space="preserve"> czujnik ciśnieniowy;</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lewa</w:t>
      </w:r>
      <w:proofErr w:type="gramEnd"/>
      <w:r w:rsidRPr="00A5092D">
        <w:rPr>
          <w:rFonts w:ascii="Arial" w:hAnsi="Arial" w:cs="Arial"/>
          <w:sz w:val="24"/>
          <w:szCs w:val="24"/>
        </w:rPr>
        <w:t xml:space="preserve"> poduszka powietrzna mostu;</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prawa</w:t>
      </w:r>
      <w:proofErr w:type="gramEnd"/>
      <w:r w:rsidRPr="00A5092D">
        <w:rPr>
          <w:rFonts w:ascii="Arial" w:hAnsi="Arial" w:cs="Arial"/>
          <w:sz w:val="24"/>
          <w:szCs w:val="24"/>
        </w:rPr>
        <w:t xml:space="preserve"> poduszka powietrzna mostu;</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prawa</w:t>
      </w:r>
      <w:proofErr w:type="gramEnd"/>
      <w:r w:rsidRPr="00A5092D">
        <w:rPr>
          <w:rFonts w:ascii="Arial" w:hAnsi="Arial" w:cs="Arial"/>
          <w:sz w:val="24"/>
          <w:szCs w:val="24"/>
        </w:rPr>
        <w:t xml:space="preserve"> poduszka osi dodatkowej;</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prawy</w:t>
      </w:r>
      <w:proofErr w:type="gramEnd"/>
      <w:r w:rsidRPr="00A5092D">
        <w:rPr>
          <w:rFonts w:ascii="Arial" w:hAnsi="Arial" w:cs="Arial"/>
          <w:sz w:val="24"/>
          <w:szCs w:val="24"/>
        </w:rPr>
        <w:t xml:space="preserve"> czujnik poziomu mostu;</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prawy</w:t>
      </w:r>
      <w:proofErr w:type="gramEnd"/>
      <w:r w:rsidRPr="00A5092D">
        <w:rPr>
          <w:rFonts w:ascii="Arial" w:hAnsi="Arial" w:cs="Arial"/>
          <w:sz w:val="24"/>
          <w:szCs w:val="24"/>
        </w:rPr>
        <w:t xml:space="preserve"> czujnik poziomu osi dodatkowej;</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czujnik</w:t>
      </w:r>
      <w:proofErr w:type="gramEnd"/>
      <w:r w:rsidRPr="00A5092D">
        <w:rPr>
          <w:rFonts w:ascii="Arial" w:hAnsi="Arial" w:cs="Arial"/>
          <w:sz w:val="24"/>
          <w:szCs w:val="24"/>
        </w:rPr>
        <w:t xml:space="preserve"> niskiego ciśnienia.</w:t>
      </w:r>
    </w:p>
    <w:p w:rsidR="00A5092D" w:rsidRPr="00A5092D" w:rsidRDefault="00A5092D" w:rsidP="00853F3E">
      <w:pPr>
        <w:numPr>
          <w:ilvl w:val="2"/>
          <w:numId w:val="65"/>
        </w:numPr>
        <w:tabs>
          <w:tab w:val="num" w:pos="1418"/>
        </w:tabs>
        <w:spacing w:line="276" w:lineRule="auto"/>
        <w:contextualSpacing/>
        <w:jc w:val="both"/>
        <w:rPr>
          <w:rFonts w:ascii="Arial" w:hAnsi="Arial" w:cs="Arial"/>
          <w:spacing w:val="-4"/>
          <w:sz w:val="24"/>
          <w:szCs w:val="24"/>
        </w:rPr>
      </w:pPr>
      <w:proofErr w:type="gramStart"/>
      <w:r w:rsidRPr="00A5092D">
        <w:rPr>
          <w:rFonts w:ascii="Arial" w:hAnsi="Arial" w:cs="Arial"/>
          <w:spacing w:val="-4"/>
          <w:sz w:val="24"/>
          <w:szCs w:val="24"/>
        </w:rPr>
        <w:t>weryfikacji</w:t>
      </w:r>
      <w:proofErr w:type="gramEnd"/>
      <w:r w:rsidRPr="00A5092D">
        <w:rPr>
          <w:rFonts w:ascii="Arial" w:hAnsi="Arial" w:cs="Arial"/>
          <w:spacing w:val="-4"/>
          <w:sz w:val="24"/>
          <w:szCs w:val="24"/>
        </w:rPr>
        <w:t xml:space="preserve"> pozostałych - m.in. wymienionych poniżej części i elementów układu - a w przypadku stwierdzenia nadmiernego zużycia (ponad granice dopuszczalne - określone w ZDR), odkształceń lub uszkodzenia:</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kaseta</w:t>
      </w:r>
      <w:proofErr w:type="gramEnd"/>
      <w:r w:rsidRPr="00A5092D">
        <w:rPr>
          <w:rFonts w:ascii="Arial" w:hAnsi="Arial" w:cs="Arial"/>
          <w:sz w:val="24"/>
          <w:szCs w:val="24"/>
        </w:rPr>
        <w:t xml:space="preserve"> sterująca - w przypadku uszkodzenia wymiana na nowy;</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pacing w:val="-8"/>
          <w:sz w:val="24"/>
          <w:szCs w:val="24"/>
        </w:rPr>
        <w:t>złącze</w:t>
      </w:r>
      <w:proofErr w:type="gramEnd"/>
      <w:r w:rsidRPr="00A5092D">
        <w:rPr>
          <w:rFonts w:ascii="Arial" w:hAnsi="Arial" w:cs="Arial"/>
          <w:spacing w:val="-8"/>
          <w:sz w:val="24"/>
          <w:szCs w:val="24"/>
        </w:rPr>
        <w:t xml:space="preserve"> diagnostyczne - </w:t>
      </w:r>
      <w:r w:rsidRPr="00A5092D">
        <w:rPr>
          <w:rFonts w:ascii="Arial" w:hAnsi="Arial" w:cs="Arial"/>
          <w:sz w:val="24"/>
          <w:szCs w:val="24"/>
        </w:rPr>
        <w:t>w przypadku uszkodzenia wymiana na nowy</w:t>
      </w:r>
      <w:r w:rsidRPr="00A5092D">
        <w:rPr>
          <w:rFonts w:ascii="Arial" w:hAnsi="Arial" w:cs="Arial"/>
          <w:spacing w:val="-8"/>
          <w:sz w:val="24"/>
          <w:szCs w:val="24"/>
        </w:rPr>
        <w:t>;</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pacing w:val="-8"/>
          <w:sz w:val="24"/>
          <w:szCs w:val="24"/>
        </w:rPr>
        <w:t>zbiornik</w:t>
      </w:r>
      <w:proofErr w:type="gramEnd"/>
      <w:r w:rsidRPr="00A5092D">
        <w:rPr>
          <w:rFonts w:ascii="Arial" w:hAnsi="Arial" w:cs="Arial"/>
          <w:spacing w:val="-8"/>
          <w:sz w:val="24"/>
          <w:szCs w:val="24"/>
        </w:rPr>
        <w:t xml:space="preserve"> sprężonego powietrza - </w:t>
      </w:r>
      <w:r w:rsidRPr="00A5092D">
        <w:rPr>
          <w:rFonts w:ascii="Arial" w:hAnsi="Arial" w:cs="Arial"/>
          <w:sz w:val="24"/>
          <w:szCs w:val="24"/>
        </w:rPr>
        <w:t xml:space="preserve">w przypadku uszkodzenia wymiana </w:t>
      </w:r>
      <w:r w:rsidRPr="00A5092D">
        <w:rPr>
          <w:rFonts w:ascii="Arial" w:hAnsi="Arial" w:cs="Arial"/>
          <w:sz w:val="24"/>
          <w:szCs w:val="24"/>
        </w:rPr>
        <w:br/>
        <w:t>na nowy;</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pilot</w:t>
      </w:r>
      <w:proofErr w:type="gramEnd"/>
      <w:r w:rsidRPr="00A5092D">
        <w:rPr>
          <w:rFonts w:ascii="Arial" w:hAnsi="Arial" w:cs="Arial"/>
          <w:sz w:val="24"/>
          <w:szCs w:val="24"/>
        </w:rPr>
        <w:t xml:space="preserve"> – w przypadku uszkodzenia wymiana na nowy.</w:t>
      </w:r>
    </w:p>
    <w:p w:rsidR="00A5092D" w:rsidRPr="00A5092D" w:rsidRDefault="00A5092D" w:rsidP="00A5092D">
      <w:pPr>
        <w:spacing w:before="120" w:after="120" w:line="276" w:lineRule="auto"/>
        <w:contextualSpacing/>
        <w:jc w:val="both"/>
        <w:rPr>
          <w:rFonts w:ascii="Arial" w:hAnsi="Arial" w:cs="Arial"/>
          <w:color w:val="00B050"/>
          <w:sz w:val="24"/>
          <w:szCs w:val="24"/>
        </w:rPr>
      </w:pPr>
    </w:p>
    <w:p w:rsidR="00A5092D" w:rsidRPr="00A5092D" w:rsidRDefault="00A5092D" w:rsidP="00853F3E">
      <w:pPr>
        <w:numPr>
          <w:ilvl w:val="1"/>
          <w:numId w:val="65"/>
        </w:numPr>
        <w:spacing w:before="60" w:line="276" w:lineRule="auto"/>
        <w:ind w:left="714" w:hanging="357"/>
        <w:jc w:val="both"/>
        <w:rPr>
          <w:rFonts w:ascii="Arial" w:hAnsi="Arial" w:cs="Arial"/>
          <w:b/>
          <w:sz w:val="24"/>
          <w:szCs w:val="24"/>
        </w:rPr>
      </w:pPr>
      <w:r w:rsidRPr="00A5092D">
        <w:rPr>
          <w:rFonts w:ascii="Arial" w:hAnsi="Arial" w:cs="Arial"/>
          <w:b/>
          <w:sz w:val="24"/>
          <w:szCs w:val="24"/>
        </w:rPr>
        <w:t>W UKŁADZIE JEZDNYM:</w:t>
      </w:r>
    </w:p>
    <w:p w:rsidR="00A5092D" w:rsidRPr="00A5092D" w:rsidRDefault="00A5092D" w:rsidP="00853F3E">
      <w:pPr>
        <w:numPr>
          <w:ilvl w:val="2"/>
          <w:numId w:val="65"/>
        </w:numPr>
        <w:tabs>
          <w:tab w:val="num" w:pos="1418"/>
        </w:tabs>
        <w:spacing w:line="276" w:lineRule="auto"/>
        <w:contextualSpacing/>
        <w:jc w:val="both"/>
        <w:rPr>
          <w:rFonts w:ascii="Arial" w:hAnsi="Arial" w:cs="Arial"/>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na nowe:</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nakrętek</w:t>
      </w:r>
      <w:proofErr w:type="gramEnd"/>
      <w:r w:rsidRPr="00A5092D">
        <w:rPr>
          <w:rFonts w:ascii="Arial" w:hAnsi="Arial" w:cs="Arial"/>
          <w:sz w:val="24"/>
          <w:szCs w:val="24"/>
        </w:rPr>
        <w:t xml:space="preserve"> mocowania kół;</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dętek</w:t>
      </w:r>
      <w:proofErr w:type="gramEnd"/>
      <w:r w:rsidRPr="00A5092D">
        <w:rPr>
          <w:rFonts w:ascii="Arial" w:hAnsi="Arial" w:cs="Arial"/>
          <w:sz w:val="24"/>
          <w:szCs w:val="24"/>
        </w:rPr>
        <w:t xml:space="preserve"> wraz z wkładami zaworków i kapturkami lub zaworu koła </w:t>
      </w:r>
      <w:r w:rsidRPr="00A5092D">
        <w:rPr>
          <w:rFonts w:ascii="Arial" w:hAnsi="Arial" w:cs="Arial"/>
          <w:sz w:val="24"/>
          <w:szCs w:val="24"/>
        </w:rPr>
        <w:br/>
        <w:t>w przypadku stosowania obręczy kół i opon bezdętkowych;</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opon</w:t>
      </w:r>
      <w:proofErr w:type="gramEnd"/>
      <w:r w:rsidRPr="00A5092D">
        <w:rPr>
          <w:rFonts w:ascii="Arial" w:hAnsi="Arial" w:cs="Arial"/>
          <w:sz w:val="24"/>
          <w:szCs w:val="24"/>
        </w:rPr>
        <w:t xml:space="preserve"> (dotyczy również koła zapasowego);</w:t>
      </w:r>
    </w:p>
    <w:p w:rsidR="00A5092D" w:rsidRPr="00A5092D" w:rsidRDefault="00A5092D" w:rsidP="00853F3E">
      <w:pPr>
        <w:numPr>
          <w:ilvl w:val="2"/>
          <w:numId w:val="65"/>
        </w:numPr>
        <w:tabs>
          <w:tab w:val="num" w:pos="1418"/>
        </w:tabs>
        <w:spacing w:line="276" w:lineRule="auto"/>
        <w:contextualSpacing/>
        <w:jc w:val="both"/>
        <w:rPr>
          <w:rFonts w:ascii="Arial" w:hAnsi="Arial" w:cs="Arial"/>
          <w:sz w:val="24"/>
          <w:szCs w:val="24"/>
        </w:rPr>
      </w:pPr>
      <w:proofErr w:type="gramStart"/>
      <w:r w:rsidRPr="00A5092D">
        <w:rPr>
          <w:rFonts w:ascii="Arial" w:hAnsi="Arial" w:cs="Arial"/>
          <w:sz w:val="24"/>
          <w:szCs w:val="24"/>
        </w:rPr>
        <w:t>weryfikacji</w:t>
      </w:r>
      <w:proofErr w:type="gramEnd"/>
      <w:r w:rsidRPr="00A5092D">
        <w:rPr>
          <w:rFonts w:ascii="Arial" w:hAnsi="Arial" w:cs="Arial"/>
          <w:sz w:val="24"/>
          <w:szCs w:val="24"/>
        </w:rPr>
        <w:t xml:space="preserve"> pozostałych - m.in. wymienionych poniżej elementów układu, </w:t>
      </w:r>
      <w:r w:rsidRPr="00A5092D">
        <w:rPr>
          <w:rFonts w:ascii="Arial" w:hAnsi="Arial" w:cs="Arial"/>
          <w:sz w:val="24"/>
          <w:szCs w:val="24"/>
        </w:rPr>
        <w:br/>
        <w:t>a w przypadku stwierdzenia nadmiernego zużycia, odkształceń lub uszkodzenia:</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tarczy</w:t>
      </w:r>
      <w:proofErr w:type="gramEnd"/>
      <w:r w:rsidRPr="00A5092D">
        <w:rPr>
          <w:rFonts w:ascii="Arial" w:hAnsi="Arial" w:cs="Arial"/>
          <w:sz w:val="24"/>
          <w:szCs w:val="24"/>
        </w:rPr>
        <w:t xml:space="preserve"> kół - wykonanie oczyszczenia oraz prostowania. W przypadku stwierdzenia ubytków materiału, wżerów o głębokości powyżej 0,5 mm </w:t>
      </w:r>
      <w:r w:rsidRPr="00A5092D">
        <w:rPr>
          <w:rFonts w:ascii="Arial" w:hAnsi="Arial" w:cs="Arial"/>
          <w:sz w:val="24"/>
          <w:szCs w:val="24"/>
        </w:rPr>
        <w:lastRenderedPageBreak/>
        <w:t>eliptyczności otworów mocowania kół powyżej 0,5 mm - zakwalifikowanie tarczy do wymiany.</w:t>
      </w:r>
    </w:p>
    <w:p w:rsidR="00A5092D" w:rsidRPr="00A5092D" w:rsidRDefault="00A5092D" w:rsidP="00A5092D">
      <w:pPr>
        <w:spacing w:line="276" w:lineRule="auto"/>
        <w:ind w:left="1701"/>
        <w:contextualSpacing/>
        <w:jc w:val="both"/>
        <w:rPr>
          <w:rFonts w:ascii="Arial" w:hAnsi="Arial" w:cs="Arial"/>
          <w:sz w:val="24"/>
          <w:szCs w:val="24"/>
        </w:rPr>
      </w:pPr>
    </w:p>
    <w:p w:rsidR="00A5092D" w:rsidRPr="00A5092D" w:rsidRDefault="00A5092D" w:rsidP="00853F3E">
      <w:pPr>
        <w:numPr>
          <w:ilvl w:val="1"/>
          <w:numId w:val="65"/>
        </w:numPr>
        <w:spacing w:before="60" w:line="276" w:lineRule="auto"/>
        <w:ind w:left="714" w:hanging="357"/>
        <w:jc w:val="both"/>
        <w:rPr>
          <w:rFonts w:ascii="Arial" w:hAnsi="Arial" w:cs="Arial"/>
          <w:b/>
          <w:sz w:val="24"/>
          <w:szCs w:val="24"/>
        </w:rPr>
      </w:pPr>
      <w:r w:rsidRPr="00A5092D">
        <w:rPr>
          <w:rFonts w:ascii="Arial" w:hAnsi="Arial" w:cs="Arial"/>
          <w:b/>
          <w:sz w:val="24"/>
          <w:szCs w:val="24"/>
        </w:rPr>
        <w:t>W UKŁADZIE KIEROWNICZYM:</w:t>
      </w:r>
    </w:p>
    <w:p w:rsidR="00A5092D" w:rsidRPr="00A5092D" w:rsidRDefault="00A5092D" w:rsidP="00853F3E">
      <w:pPr>
        <w:numPr>
          <w:ilvl w:val="2"/>
          <w:numId w:val="65"/>
        </w:numPr>
        <w:tabs>
          <w:tab w:val="num" w:pos="1418"/>
        </w:tabs>
        <w:spacing w:line="276" w:lineRule="auto"/>
        <w:contextualSpacing/>
        <w:jc w:val="both"/>
        <w:rPr>
          <w:rFonts w:ascii="Arial" w:hAnsi="Arial" w:cs="Arial"/>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na nowe:</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końcówek</w:t>
      </w:r>
      <w:proofErr w:type="gramEnd"/>
      <w:r w:rsidRPr="00A5092D">
        <w:rPr>
          <w:rFonts w:ascii="Arial" w:hAnsi="Arial" w:cs="Arial"/>
          <w:sz w:val="24"/>
          <w:szCs w:val="24"/>
        </w:rPr>
        <w:t xml:space="preserve"> drążków kierowniczych; </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przewodów</w:t>
      </w:r>
      <w:proofErr w:type="gramEnd"/>
      <w:r w:rsidRPr="00A5092D">
        <w:rPr>
          <w:rFonts w:ascii="Arial" w:hAnsi="Arial" w:cs="Arial"/>
          <w:sz w:val="24"/>
          <w:szCs w:val="24"/>
        </w:rPr>
        <w:t xml:space="preserve"> elastycznych; </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uszczelek</w:t>
      </w:r>
      <w:proofErr w:type="gramEnd"/>
      <w:r w:rsidRPr="00A5092D">
        <w:rPr>
          <w:rFonts w:ascii="Arial" w:hAnsi="Arial" w:cs="Arial"/>
          <w:sz w:val="24"/>
          <w:szCs w:val="24"/>
        </w:rPr>
        <w:t xml:space="preserve"> i uszczelniaczy;</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zaworu</w:t>
      </w:r>
      <w:proofErr w:type="gramEnd"/>
      <w:r w:rsidRPr="00A5092D">
        <w:rPr>
          <w:rFonts w:ascii="Arial" w:hAnsi="Arial" w:cs="Arial"/>
          <w:sz w:val="24"/>
          <w:szCs w:val="24"/>
        </w:rPr>
        <w:t xml:space="preserve"> sterującego;</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siłownika</w:t>
      </w:r>
      <w:proofErr w:type="gramEnd"/>
      <w:r w:rsidRPr="00A5092D">
        <w:rPr>
          <w:rFonts w:ascii="Arial" w:hAnsi="Arial" w:cs="Arial"/>
          <w:sz w:val="24"/>
          <w:szCs w:val="24"/>
        </w:rPr>
        <w:t xml:space="preserve"> wykonawczego;</w:t>
      </w:r>
    </w:p>
    <w:p w:rsidR="00A5092D" w:rsidRPr="00A5092D" w:rsidRDefault="00A5092D" w:rsidP="00853F3E">
      <w:pPr>
        <w:numPr>
          <w:ilvl w:val="2"/>
          <w:numId w:val="65"/>
        </w:numPr>
        <w:tabs>
          <w:tab w:val="num" w:pos="1418"/>
        </w:tabs>
        <w:spacing w:line="276" w:lineRule="auto"/>
        <w:contextualSpacing/>
        <w:jc w:val="both"/>
        <w:rPr>
          <w:rFonts w:ascii="Arial" w:hAnsi="Arial" w:cs="Arial"/>
          <w:sz w:val="24"/>
          <w:szCs w:val="24"/>
        </w:rPr>
      </w:pPr>
      <w:proofErr w:type="gramStart"/>
      <w:r w:rsidRPr="00A5092D">
        <w:rPr>
          <w:rFonts w:ascii="Arial" w:hAnsi="Arial" w:cs="Arial"/>
          <w:sz w:val="24"/>
          <w:szCs w:val="24"/>
        </w:rPr>
        <w:t>weryfikacji</w:t>
      </w:r>
      <w:proofErr w:type="gramEnd"/>
      <w:r w:rsidRPr="00A5092D">
        <w:rPr>
          <w:rFonts w:ascii="Arial" w:hAnsi="Arial" w:cs="Arial"/>
          <w:sz w:val="24"/>
          <w:szCs w:val="24"/>
        </w:rPr>
        <w:t xml:space="preserve"> pozostałych - m.in. wymienionych poniżej części i elementów układu - a w przypadku stwierdzenia nadmiernego zużycia, odkształceń lub uszkodzenia:</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przekładni</w:t>
      </w:r>
      <w:proofErr w:type="gramEnd"/>
      <w:r w:rsidRPr="00A5092D">
        <w:rPr>
          <w:rFonts w:ascii="Arial" w:hAnsi="Arial" w:cs="Arial"/>
          <w:sz w:val="24"/>
          <w:szCs w:val="24"/>
        </w:rPr>
        <w:t xml:space="preserve"> kierowniczej – wykonanie regeneracji;</w:t>
      </w:r>
    </w:p>
    <w:p w:rsidR="00A5092D" w:rsidRPr="00A5092D" w:rsidRDefault="00A5092D" w:rsidP="00853F3E">
      <w:pPr>
        <w:numPr>
          <w:ilvl w:val="4"/>
          <w:numId w:val="65"/>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kolumny</w:t>
      </w:r>
      <w:proofErr w:type="gramEnd"/>
      <w:r w:rsidRPr="00A5092D">
        <w:rPr>
          <w:rFonts w:ascii="Arial" w:hAnsi="Arial" w:cs="Arial"/>
          <w:sz w:val="24"/>
          <w:szCs w:val="24"/>
        </w:rPr>
        <w:t xml:space="preserve"> kierowniczej:</w:t>
      </w:r>
    </w:p>
    <w:p w:rsidR="00A5092D" w:rsidRPr="00A5092D" w:rsidRDefault="00A5092D" w:rsidP="00853F3E">
      <w:pPr>
        <w:numPr>
          <w:ilvl w:val="5"/>
          <w:numId w:val="65"/>
        </w:numPr>
        <w:tabs>
          <w:tab w:val="left" w:pos="1701"/>
        </w:tabs>
        <w:spacing w:line="276" w:lineRule="auto"/>
        <w:ind w:left="1701" w:hanging="281"/>
        <w:contextualSpacing/>
        <w:jc w:val="both"/>
        <w:rPr>
          <w:rFonts w:ascii="Arial" w:hAnsi="Arial" w:cs="Arial"/>
          <w:sz w:val="24"/>
          <w:szCs w:val="24"/>
        </w:rPr>
      </w:pPr>
      <w:proofErr w:type="gramStart"/>
      <w:r w:rsidRPr="00A5092D">
        <w:rPr>
          <w:rFonts w:ascii="Arial" w:hAnsi="Arial" w:cs="Arial"/>
          <w:sz w:val="24"/>
          <w:szCs w:val="24"/>
        </w:rPr>
        <w:t>wału</w:t>
      </w:r>
      <w:proofErr w:type="gramEnd"/>
      <w:r w:rsidRPr="00A5092D">
        <w:rPr>
          <w:rFonts w:ascii="Arial" w:hAnsi="Arial" w:cs="Arial"/>
          <w:sz w:val="24"/>
          <w:szCs w:val="24"/>
        </w:rPr>
        <w:t xml:space="preserve"> kierownicy - w przypadku skrzywień - poddanie regeneracji; </w:t>
      </w:r>
      <w:r w:rsidRPr="00A5092D">
        <w:rPr>
          <w:rFonts w:ascii="Arial" w:hAnsi="Arial" w:cs="Arial"/>
          <w:sz w:val="24"/>
          <w:szCs w:val="24"/>
        </w:rPr>
        <w:br/>
        <w:t>w przypadku stwierdzenia pęknięć - dokonanie wymiany na nowy;</w:t>
      </w:r>
    </w:p>
    <w:p w:rsidR="00A5092D" w:rsidRPr="00A5092D" w:rsidRDefault="00A5092D" w:rsidP="00853F3E">
      <w:pPr>
        <w:numPr>
          <w:ilvl w:val="5"/>
          <w:numId w:val="65"/>
        </w:numPr>
        <w:tabs>
          <w:tab w:val="left" w:pos="1701"/>
        </w:tabs>
        <w:spacing w:line="276" w:lineRule="auto"/>
        <w:ind w:left="1701" w:hanging="281"/>
        <w:contextualSpacing/>
        <w:jc w:val="both"/>
        <w:rPr>
          <w:rFonts w:ascii="Arial" w:hAnsi="Arial" w:cs="Arial"/>
          <w:sz w:val="24"/>
          <w:szCs w:val="24"/>
        </w:rPr>
      </w:pPr>
      <w:proofErr w:type="gramStart"/>
      <w:r w:rsidRPr="00A5092D">
        <w:rPr>
          <w:rFonts w:ascii="Arial" w:hAnsi="Arial" w:cs="Arial"/>
          <w:sz w:val="24"/>
          <w:szCs w:val="24"/>
        </w:rPr>
        <w:t>koła</w:t>
      </w:r>
      <w:proofErr w:type="gramEnd"/>
      <w:r w:rsidRPr="00A5092D">
        <w:rPr>
          <w:rFonts w:ascii="Arial" w:hAnsi="Arial" w:cs="Arial"/>
          <w:sz w:val="24"/>
          <w:szCs w:val="24"/>
        </w:rPr>
        <w:t xml:space="preserve"> kierownicy - w przypadku stwierdzenia pęknięć, odkształceń </w:t>
      </w:r>
      <w:r w:rsidRPr="00A5092D">
        <w:rPr>
          <w:rFonts w:ascii="Arial" w:hAnsi="Arial" w:cs="Arial"/>
          <w:sz w:val="24"/>
          <w:szCs w:val="24"/>
        </w:rPr>
        <w:br/>
        <w:t>- dokonanie wymiany na nowe;</w:t>
      </w:r>
    </w:p>
    <w:p w:rsidR="00A5092D" w:rsidRPr="00A5092D" w:rsidRDefault="00A5092D" w:rsidP="00A5092D">
      <w:pPr>
        <w:spacing w:line="276" w:lineRule="auto"/>
        <w:contextualSpacing/>
        <w:jc w:val="both"/>
        <w:rPr>
          <w:rFonts w:ascii="Arial" w:hAnsi="Arial" w:cs="Arial"/>
          <w:sz w:val="24"/>
          <w:szCs w:val="24"/>
        </w:rPr>
      </w:pPr>
    </w:p>
    <w:p w:rsidR="00A5092D" w:rsidRPr="00A5092D" w:rsidRDefault="00A5092D" w:rsidP="00853F3E">
      <w:pPr>
        <w:numPr>
          <w:ilvl w:val="1"/>
          <w:numId w:val="65"/>
        </w:numPr>
        <w:spacing w:before="60" w:line="276" w:lineRule="auto"/>
        <w:ind w:left="714" w:hanging="357"/>
        <w:jc w:val="both"/>
        <w:rPr>
          <w:rFonts w:ascii="Arial" w:hAnsi="Arial" w:cs="Arial"/>
          <w:b/>
          <w:sz w:val="24"/>
          <w:szCs w:val="24"/>
        </w:rPr>
      </w:pPr>
      <w:r w:rsidRPr="00A5092D">
        <w:rPr>
          <w:rFonts w:ascii="Arial" w:hAnsi="Arial" w:cs="Arial"/>
          <w:b/>
          <w:sz w:val="24"/>
          <w:szCs w:val="24"/>
        </w:rPr>
        <w:t>W UKŁADZIE HAMULCOWYM:</w:t>
      </w:r>
    </w:p>
    <w:p w:rsidR="00A5092D" w:rsidRPr="00A5092D" w:rsidRDefault="00A5092D" w:rsidP="00853F3E">
      <w:pPr>
        <w:numPr>
          <w:ilvl w:val="2"/>
          <w:numId w:val="65"/>
        </w:numPr>
        <w:spacing w:line="276" w:lineRule="auto"/>
        <w:contextualSpacing/>
        <w:jc w:val="both"/>
        <w:rPr>
          <w:rFonts w:ascii="Arial" w:hAnsi="Arial" w:cs="Arial"/>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na nowe:</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zawór</w:t>
      </w:r>
      <w:proofErr w:type="gramEnd"/>
      <w:r w:rsidRPr="00A5092D">
        <w:rPr>
          <w:rFonts w:ascii="Arial" w:hAnsi="Arial" w:cs="Arial"/>
          <w:sz w:val="24"/>
          <w:szCs w:val="24"/>
        </w:rPr>
        <w:t xml:space="preserve"> ręcznego spustu;</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pneumatyczne</w:t>
      </w:r>
      <w:proofErr w:type="gramEnd"/>
      <w:r w:rsidRPr="00A5092D">
        <w:rPr>
          <w:rFonts w:ascii="Arial" w:hAnsi="Arial" w:cs="Arial"/>
          <w:sz w:val="24"/>
          <w:szCs w:val="24"/>
        </w:rPr>
        <w:t xml:space="preserve"> złącze kontrolne;</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rozdzielacz</w:t>
      </w:r>
      <w:proofErr w:type="gramEnd"/>
      <w:r w:rsidRPr="00A5092D">
        <w:rPr>
          <w:rFonts w:ascii="Arial" w:hAnsi="Arial" w:cs="Arial"/>
          <w:sz w:val="24"/>
          <w:szCs w:val="24"/>
        </w:rPr>
        <w:t xml:space="preserve"> hamulca ręcznego;</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czujnik</w:t>
      </w:r>
      <w:proofErr w:type="gramEnd"/>
      <w:r w:rsidRPr="00A5092D">
        <w:rPr>
          <w:rFonts w:ascii="Arial" w:hAnsi="Arial" w:cs="Arial"/>
          <w:sz w:val="24"/>
          <w:szCs w:val="24"/>
        </w:rPr>
        <w:t xml:space="preserve"> niskiego ciśnienia;</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zawór</w:t>
      </w:r>
      <w:proofErr w:type="gramEnd"/>
      <w:r w:rsidRPr="00A5092D">
        <w:rPr>
          <w:rFonts w:ascii="Arial" w:hAnsi="Arial" w:cs="Arial"/>
          <w:sz w:val="24"/>
          <w:szCs w:val="24"/>
        </w:rPr>
        <w:t xml:space="preserve"> przekaźnikowy sterujący hamulcem postojowym;</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rozdzielacz</w:t>
      </w:r>
      <w:proofErr w:type="gramEnd"/>
      <w:r w:rsidRPr="00A5092D">
        <w:rPr>
          <w:rFonts w:ascii="Arial" w:hAnsi="Arial" w:cs="Arial"/>
          <w:sz w:val="24"/>
          <w:szCs w:val="24"/>
        </w:rPr>
        <w:t xml:space="preserve"> hamulca </w:t>
      </w:r>
      <w:proofErr w:type="spellStart"/>
      <w:r w:rsidRPr="00A5092D">
        <w:rPr>
          <w:rFonts w:ascii="Arial" w:hAnsi="Arial" w:cs="Arial"/>
          <w:sz w:val="24"/>
          <w:szCs w:val="24"/>
        </w:rPr>
        <w:t>przyczepowego</w:t>
      </w:r>
      <w:proofErr w:type="spellEnd"/>
      <w:r w:rsidRPr="00A5092D">
        <w:rPr>
          <w:rFonts w:ascii="Arial" w:hAnsi="Arial" w:cs="Arial"/>
          <w:sz w:val="24"/>
          <w:szCs w:val="24"/>
        </w:rPr>
        <w:t>;</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elektrozawór</w:t>
      </w:r>
      <w:proofErr w:type="gramEnd"/>
      <w:r w:rsidRPr="00A5092D">
        <w:rPr>
          <w:rFonts w:ascii="Arial" w:hAnsi="Arial" w:cs="Arial"/>
          <w:sz w:val="24"/>
          <w:szCs w:val="24"/>
        </w:rPr>
        <w:t xml:space="preserve">; </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czujnik</w:t>
      </w:r>
      <w:proofErr w:type="gramEnd"/>
      <w:r w:rsidRPr="00A5092D">
        <w:rPr>
          <w:rFonts w:ascii="Arial" w:hAnsi="Arial" w:cs="Arial"/>
          <w:sz w:val="24"/>
          <w:szCs w:val="24"/>
        </w:rPr>
        <w:t xml:space="preserve"> niskiego ciśnienia;</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zawór</w:t>
      </w:r>
      <w:proofErr w:type="gramEnd"/>
      <w:r w:rsidRPr="00A5092D">
        <w:rPr>
          <w:rFonts w:ascii="Arial" w:hAnsi="Arial" w:cs="Arial"/>
          <w:sz w:val="24"/>
          <w:szCs w:val="24"/>
        </w:rPr>
        <w:t xml:space="preserve"> jednokierunkowy;</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zawór</w:t>
      </w:r>
      <w:proofErr w:type="gramEnd"/>
      <w:r w:rsidRPr="00A5092D">
        <w:rPr>
          <w:rFonts w:ascii="Arial" w:hAnsi="Arial" w:cs="Arial"/>
          <w:sz w:val="24"/>
          <w:szCs w:val="24"/>
        </w:rPr>
        <w:t xml:space="preserve"> duplex;</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czujnik</w:t>
      </w:r>
      <w:proofErr w:type="gramEnd"/>
      <w:r w:rsidRPr="00A5092D">
        <w:rPr>
          <w:rFonts w:ascii="Arial" w:hAnsi="Arial" w:cs="Arial"/>
          <w:sz w:val="24"/>
          <w:szCs w:val="24"/>
        </w:rPr>
        <w:t xml:space="preserve"> koła impulsowego;</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czujnik</w:t>
      </w:r>
      <w:proofErr w:type="gramEnd"/>
      <w:r w:rsidRPr="00A5092D">
        <w:rPr>
          <w:rFonts w:ascii="Arial" w:hAnsi="Arial" w:cs="Arial"/>
          <w:sz w:val="24"/>
          <w:szCs w:val="24"/>
        </w:rPr>
        <w:t xml:space="preserve"> ciśnienia EBL;</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zawór</w:t>
      </w:r>
      <w:proofErr w:type="gramEnd"/>
      <w:r w:rsidRPr="00A5092D">
        <w:rPr>
          <w:rFonts w:ascii="Arial" w:hAnsi="Arial" w:cs="Arial"/>
          <w:sz w:val="24"/>
          <w:szCs w:val="24"/>
        </w:rPr>
        <w:t xml:space="preserve"> podwójnego blokowania;</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zawór</w:t>
      </w:r>
      <w:proofErr w:type="gramEnd"/>
      <w:r w:rsidRPr="00A5092D">
        <w:rPr>
          <w:rFonts w:ascii="Arial" w:hAnsi="Arial" w:cs="Arial"/>
          <w:sz w:val="24"/>
          <w:szCs w:val="24"/>
        </w:rPr>
        <w:t xml:space="preserve"> przekaźnikowy tylnego mostu;</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elektrozawór</w:t>
      </w:r>
      <w:proofErr w:type="gramEnd"/>
      <w:r w:rsidRPr="00A5092D">
        <w:rPr>
          <w:rFonts w:ascii="Arial" w:hAnsi="Arial" w:cs="Arial"/>
          <w:sz w:val="24"/>
          <w:szCs w:val="24"/>
        </w:rPr>
        <w:t xml:space="preserve"> sterujący ASR;</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zawór</w:t>
      </w:r>
      <w:proofErr w:type="gramEnd"/>
      <w:r w:rsidRPr="00A5092D">
        <w:rPr>
          <w:rFonts w:ascii="Arial" w:hAnsi="Arial" w:cs="Arial"/>
          <w:sz w:val="24"/>
          <w:szCs w:val="24"/>
        </w:rPr>
        <w:t xml:space="preserve"> progowy bez powrotu;</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membranowy</w:t>
      </w:r>
      <w:proofErr w:type="gramEnd"/>
      <w:r w:rsidRPr="00A5092D">
        <w:rPr>
          <w:rFonts w:ascii="Arial" w:hAnsi="Arial" w:cs="Arial"/>
          <w:sz w:val="24"/>
          <w:szCs w:val="24"/>
        </w:rPr>
        <w:t xml:space="preserve"> siłownik osi przedniej</w:t>
      </w:r>
    </w:p>
    <w:p w:rsidR="00A5092D" w:rsidRPr="00A5092D" w:rsidRDefault="00A5092D" w:rsidP="00853F3E">
      <w:pPr>
        <w:numPr>
          <w:ilvl w:val="4"/>
          <w:numId w:val="65"/>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elektrozawór</w:t>
      </w:r>
      <w:proofErr w:type="gramEnd"/>
      <w:r w:rsidRPr="00A5092D">
        <w:rPr>
          <w:rFonts w:ascii="Arial" w:hAnsi="Arial" w:cs="Arial"/>
          <w:sz w:val="24"/>
          <w:szCs w:val="24"/>
        </w:rPr>
        <w:t xml:space="preserve"> sterujący ABS; </w:t>
      </w:r>
    </w:p>
    <w:p w:rsidR="00A5092D" w:rsidRPr="00A5092D" w:rsidRDefault="00A5092D" w:rsidP="00A5092D">
      <w:pPr>
        <w:spacing w:before="120" w:after="120" w:line="276" w:lineRule="auto"/>
        <w:ind w:left="1418"/>
        <w:contextualSpacing/>
        <w:jc w:val="both"/>
        <w:rPr>
          <w:rFonts w:ascii="Arial" w:hAnsi="Arial" w:cs="Arial"/>
          <w:sz w:val="24"/>
          <w:szCs w:val="24"/>
        </w:rPr>
      </w:pPr>
    </w:p>
    <w:p w:rsidR="00A5092D" w:rsidRPr="00A5092D" w:rsidRDefault="00A5092D" w:rsidP="00853F3E">
      <w:pPr>
        <w:numPr>
          <w:ilvl w:val="2"/>
          <w:numId w:val="65"/>
        </w:numPr>
        <w:spacing w:line="276" w:lineRule="auto"/>
        <w:contextualSpacing/>
        <w:jc w:val="both"/>
        <w:rPr>
          <w:rFonts w:ascii="Arial" w:hAnsi="Arial" w:cs="Arial"/>
          <w:sz w:val="24"/>
          <w:szCs w:val="24"/>
        </w:rPr>
      </w:pPr>
      <w:proofErr w:type="gramStart"/>
      <w:r w:rsidRPr="00A5092D">
        <w:rPr>
          <w:rFonts w:ascii="Arial" w:hAnsi="Arial" w:cs="Arial"/>
          <w:sz w:val="24"/>
          <w:szCs w:val="24"/>
        </w:rPr>
        <w:t>weryfikacji</w:t>
      </w:r>
      <w:proofErr w:type="gramEnd"/>
      <w:r w:rsidRPr="00A5092D">
        <w:rPr>
          <w:rFonts w:ascii="Arial" w:hAnsi="Arial" w:cs="Arial"/>
          <w:sz w:val="24"/>
          <w:szCs w:val="24"/>
        </w:rPr>
        <w:t xml:space="preserve"> pozostałych - m.in. wymienionych poniżej części i elementów układu - a w przypadku stwierdzenia nadmiernego zużycia, odkształcenia lub uszkodzenia:</w:t>
      </w:r>
    </w:p>
    <w:p w:rsidR="00A5092D" w:rsidRPr="00A5092D" w:rsidRDefault="00A5092D" w:rsidP="00853F3E">
      <w:pPr>
        <w:numPr>
          <w:ilvl w:val="4"/>
          <w:numId w:val="72"/>
        </w:numPr>
        <w:spacing w:line="276" w:lineRule="auto"/>
        <w:jc w:val="both"/>
        <w:rPr>
          <w:rFonts w:ascii="Arial" w:hAnsi="Arial" w:cs="Arial"/>
          <w:color w:val="000000"/>
          <w:sz w:val="24"/>
          <w:szCs w:val="24"/>
        </w:rPr>
      </w:pPr>
      <w:proofErr w:type="gramStart"/>
      <w:r w:rsidRPr="00A5092D">
        <w:rPr>
          <w:rFonts w:ascii="Arial" w:hAnsi="Arial" w:cs="Arial"/>
          <w:sz w:val="24"/>
          <w:szCs w:val="24"/>
        </w:rPr>
        <w:lastRenderedPageBreak/>
        <w:t>sprężarki</w:t>
      </w:r>
      <w:proofErr w:type="gramEnd"/>
      <w:r w:rsidRPr="00A5092D">
        <w:rPr>
          <w:rFonts w:ascii="Arial" w:hAnsi="Arial" w:cs="Arial"/>
          <w:sz w:val="24"/>
          <w:szCs w:val="24"/>
        </w:rPr>
        <w:t xml:space="preserve"> dwucylindrowej – poddanie regeneracji w przypadku uszkodzenia lub zużycia - dokonanie wymiany na nową;</w:t>
      </w:r>
    </w:p>
    <w:p w:rsidR="00A5092D" w:rsidRPr="00A5092D" w:rsidRDefault="00A5092D" w:rsidP="00853F3E">
      <w:pPr>
        <w:numPr>
          <w:ilvl w:val="4"/>
          <w:numId w:val="72"/>
        </w:numPr>
        <w:spacing w:line="276" w:lineRule="auto"/>
        <w:jc w:val="both"/>
        <w:rPr>
          <w:rFonts w:ascii="Arial" w:hAnsi="Arial" w:cs="Arial"/>
          <w:color w:val="000000"/>
          <w:sz w:val="24"/>
          <w:szCs w:val="24"/>
        </w:rPr>
      </w:pPr>
      <w:proofErr w:type="gramStart"/>
      <w:r w:rsidRPr="00A5092D">
        <w:rPr>
          <w:rFonts w:ascii="Arial" w:hAnsi="Arial" w:cs="Arial"/>
          <w:sz w:val="24"/>
          <w:szCs w:val="24"/>
        </w:rPr>
        <w:t>zespolony</w:t>
      </w:r>
      <w:proofErr w:type="gramEnd"/>
      <w:r w:rsidRPr="00A5092D">
        <w:rPr>
          <w:rFonts w:ascii="Arial" w:hAnsi="Arial" w:cs="Arial"/>
          <w:sz w:val="24"/>
          <w:szCs w:val="24"/>
        </w:rPr>
        <w:t xml:space="preserve"> hamulec bębnowy przedniej osi - poddanie regeneracji </w:t>
      </w:r>
      <w:r w:rsidRPr="00A5092D">
        <w:rPr>
          <w:rFonts w:ascii="Arial" w:hAnsi="Arial" w:cs="Arial"/>
          <w:sz w:val="24"/>
          <w:szCs w:val="24"/>
        </w:rPr>
        <w:br/>
        <w:t xml:space="preserve">w przypadku uszkodzenia lub zużycia - dokonanie wymiany na nowy; </w:t>
      </w:r>
    </w:p>
    <w:p w:rsidR="00A5092D" w:rsidRPr="00A5092D" w:rsidRDefault="00A5092D" w:rsidP="00853F3E">
      <w:pPr>
        <w:numPr>
          <w:ilvl w:val="4"/>
          <w:numId w:val="72"/>
        </w:numPr>
        <w:spacing w:after="120" w:line="276" w:lineRule="auto"/>
        <w:jc w:val="both"/>
        <w:rPr>
          <w:rFonts w:ascii="Arial" w:hAnsi="Arial" w:cs="Arial"/>
          <w:sz w:val="24"/>
          <w:szCs w:val="24"/>
        </w:rPr>
      </w:pPr>
      <w:proofErr w:type="gramStart"/>
      <w:r w:rsidRPr="00A5092D">
        <w:rPr>
          <w:rFonts w:ascii="Arial" w:hAnsi="Arial" w:cs="Arial"/>
          <w:sz w:val="24"/>
          <w:szCs w:val="24"/>
        </w:rPr>
        <w:t>kaseta</w:t>
      </w:r>
      <w:proofErr w:type="gramEnd"/>
      <w:r w:rsidRPr="00A5092D">
        <w:rPr>
          <w:rFonts w:ascii="Arial" w:hAnsi="Arial" w:cs="Arial"/>
          <w:sz w:val="24"/>
          <w:szCs w:val="24"/>
        </w:rPr>
        <w:t xml:space="preserve"> sterująca ABS – w przypadku uszkodzenia – dokonanie wymiany na nową;</w:t>
      </w:r>
    </w:p>
    <w:p w:rsidR="00A5092D" w:rsidRDefault="00A5092D" w:rsidP="00853F3E">
      <w:pPr>
        <w:numPr>
          <w:ilvl w:val="4"/>
          <w:numId w:val="72"/>
        </w:numPr>
        <w:spacing w:after="120" w:line="276" w:lineRule="auto"/>
        <w:jc w:val="both"/>
        <w:rPr>
          <w:rFonts w:ascii="Arial" w:hAnsi="Arial" w:cs="Arial"/>
          <w:sz w:val="24"/>
          <w:szCs w:val="24"/>
        </w:rPr>
      </w:pPr>
      <w:proofErr w:type="gramStart"/>
      <w:r w:rsidRPr="00A5092D">
        <w:rPr>
          <w:rFonts w:ascii="Arial" w:hAnsi="Arial" w:cs="Arial"/>
          <w:sz w:val="24"/>
          <w:szCs w:val="24"/>
        </w:rPr>
        <w:t>kaseta</w:t>
      </w:r>
      <w:proofErr w:type="gramEnd"/>
      <w:r w:rsidRPr="00A5092D">
        <w:rPr>
          <w:rFonts w:ascii="Arial" w:hAnsi="Arial" w:cs="Arial"/>
          <w:sz w:val="24"/>
          <w:szCs w:val="24"/>
        </w:rPr>
        <w:t xml:space="preserve"> sterująca EBS – w przypadku uszkodzenia – dokonanie wymiany na nową.</w:t>
      </w:r>
    </w:p>
    <w:p w:rsidR="00C01D04" w:rsidRPr="00A5092D" w:rsidRDefault="00C01D04" w:rsidP="00C01D04">
      <w:pPr>
        <w:spacing w:line="276" w:lineRule="auto"/>
        <w:ind w:left="1418"/>
        <w:jc w:val="both"/>
        <w:rPr>
          <w:rFonts w:ascii="Arial" w:hAnsi="Arial" w:cs="Arial"/>
          <w:sz w:val="24"/>
          <w:szCs w:val="24"/>
        </w:rPr>
      </w:pPr>
    </w:p>
    <w:p w:rsidR="00A5092D" w:rsidRPr="00A5092D" w:rsidRDefault="00A5092D" w:rsidP="00853F3E">
      <w:pPr>
        <w:pStyle w:val="Akapitzlist"/>
        <w:numPr>
          <w:ilvl w:val="1"/>
          <w:numId w:val="69"/>
        </w:numPr>
        <w:spacing w:before="60" w:line="276" w:lineRule="auto"/>
        <w:ind w:left="709"/>
        <w:contextualSpacing/>
        <w:jc w:val="both"/>
        <w:rPr>
          <w:rFonts w:ascii="Arial" w:hAnsi="Arial" w:cs="Arial"/>
          <w:b/>
          <w:sz w:val="24"/>
          <w:szCs w:val="24"/>
        </w:rPr>
      </w:pPr>
      <w:r w:rsidRPr="00A5092D">
        <w:rPr>
          <w:rFonts w:ascii="Arial" w:hAnsi="Arial" w:cs="Arial"/>
          <w:b/>
          <w:sz w:val="24"/>
          <w:szCs w:val="24"/>
        </w:rPr>
        <w:t>W RAMIE POJAZDU:</w:t>
      </w:r>
    </w:p>
    <w:p w:rsidR="00A5092D" w:rsidRPr="00A5092D" w:rsidRDefault="00A5092D" w:rsidP="00853F3E">
      <w:pPr>
        <w:numPr>
          <w:ilvl w:val="2"/>
          <w:numId w:val="69"/>
        </w:numPr>
        <w:spacing w:line="276" w:lineRule="auto"/>
        <w:contextualSpacing/>
        <w:jc w:val="both"/>
        <w:rPr>
          <w:rFonts w:ascii="Arial" w:hAnsi="Arial" w:cs="Arial"/>
          <w:sz w:val="24"/>
          <w:szCs w:val="24"/>
        </w:rPr>
      </w:pPr>
      <w:proofErr w:type="gramStart"/>
      <w:r w:rsidRPr="00A5092D">
        <w:rPr>
          <w:rFonts w:ascii="Arial" w:hAnsi="Arial" w:cs="Arial"/>
          <w:sz w:val="24"/>
          <w:szCs w:val="24"/>
        </w:rPr>
        <w:t>weryfikacji</w:t>
      </w:r>
      <w:proofErr w:type="gramEnd"/>
      <w:r w:rsidRPr="00A5092D">
        <w:rPr>
          <w:rFonts w:ascii="Arial" w:hAnsi="Arial" w:cs="Arial"/>
          <w:sz w:val="24"/>
          <w:szCs w:val="24"/>
        </w:rPr>
        <w:t xml:space="preserve"> ramy, w tym, m.in. wymienionych poniżej elementów, </w:t>
      </w:r>
      <w:r w:rsidRPr="00A5092D">
        <w:rPr>
          <w:rFonts w:ascii="Arial" w:hAnsi="Arial" w:cs="Arial"/>
          <w:sz w:val="24"/>
          <w:szCs w:val="24"/>
        </w:rPr>
        <w:br/>
        <w:t>a w przypadku stwierdzenia nadmiernego zużycia, odkształceń lub uszkodzeń:</w:t>
      </w:r>
    </w:p>
    <w:p w:rsidR="00A5092D" w:rsidRPr="00A5092D" w:rsidRDefault="00A5092D" w:rsidP="00853F3E">
      <w:pPr>
        <w:numPr>
          <w:ilvl w:val="4"/>
          <w:numId w:val="68"/>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połączeń</w:t>
      </w:r>
      <w:proofErr w:type="gramEnd"/>
      <w:r w:rsidRPr="00A5092D">
        <w:rPr>
          <w:rFonts w:ascii="Arial" w:hAnsi="Arial" w:cs="Arial"/>
          <w:sz w:val="24"/>
          <w:szCs w:val="24"/>
        </w:rPr>
        <w:t xml:space="preserve"> nitowych - sprawdzenie pewności połączenia - dokonanie wymiany obluzowanych nitów na nowe;</w:t>
      </w:r>
    </w:p>
    <w:p w:rsidR="00A5092D" w:rsidRPr="00A5092D" w:rsidRDefault="00A5092D" w:rsidP="00853F3E">
      <w:pPr>
        <w:numPr>
          <w:ilvl w:val="4"/>
          <w:numId w:val="68"/>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połączeń</w:t>
      </w:r>
      <w:proofErr w:type="gramEnd"/>
      <w:r w:rsidRPr="00A5092D">
        <w:rPr>
          <w:rFonts w:ascii="Arial" w:hAnsi="Arial" w:cs="Arial"/>
          <w:sz w:val="24"/>
          <w:szCs w:val="24"/>
        </w:rPr>
        <w:t xml:space="preserve"> śrubowych:</w:t>
      </w:r>
    </w:p>
    <w:p w:rsidR="00A5092D" w:rsidRPr="00A5092D" w:rsidRDefault="00A5092D" w:rsidP="00853F3E">
      <w:pPr>
        <w:numPr>
          <w:ilvl w:val="5"/>
          <w:numId w:val="68"/>
        </w:numPr>
        <w:tabs>
          <w:tab w:val="left" w:pos="1701"/>
        </w:tabs>
        <w:spacing w:line="276" w:lineRule="auto"/>
        <w:ind w:left="1701" w:hanging="281"/>
        <w:contextualSpacing/>
        <w:jc w:val="both"/>
        <w:rPr>
          <w:rFonts w:ascii="Arial" w:hAnsi="Arial" w:cs="Arial"/>
          <w:sz w:val="24"/>
          <w:szCs w:val="24"/>
        </w:rPr>
      </w:pPr>
      <w:proofErr w:type="gramStart"/>
      <w:r w:rsidRPr="00A5092D">
        <w:rPr>
          <w:rFonts w:ascii="Arial" w:hAnsi="Arial" w:cs="Arial"/>
          <w:sz w:val="24"/>
          <w:szCs w:val="24"/>
        </w:rPr>
        <w:t>śruby</w:t>
      </w:r>
      <w:proofErr w:type="gramEnd"/>
      <w:r w:rsidRPr="00A5092D">
        <w:rPr>
          <w:rFonts w:ascii="Arial" w:hAnsi="Arial" w:cs="Arial"/>
          <w:sz w:val="24"/>
          <w:szCs w:val="24"/>
        </w:rPr>
        <w:t xml:space="preserve"> ze śladami zużycia - dokonanie wymiany na nowe;</w:t>
      </w:r>
    </w:p>
    <w:p w:rsidR="00A5092D" w:rsidRPr="00A5092D" w:rsidRDefault="00A5092D" w:rsidP="00853F3E">
      <w:pPr>
        <w:numPr>
          <w:ilvl w:val="5"/>
          <w:numId w:val="68"/>
        </w:numPr>
        <w:tabs>
          <w:tab w:val="left" w:pos="1701"/>
        </w:tabs>
        <w:spacing w:line="276" w:lineRule="auto"/>
        <w:ind w:left="1701" w:hanging="281"/>
        <w:contextualSpacing/>
        <w:jc w:val="both"/>
        <w:rPr>
          <w:rFonts w:ascii="Arial" w:hAnsi="Arial" w:cs="Arial"/>
          <w:sz w:val="24"/>
          <w:szCs w:val="24"/>
        </w:rPr>
      </w:pPr>
      <w:proofErr w:type="gramStart"/>
      <w:r w:rsidRPr="00A5092D">
        <w:rPr>
          <w:rFonts w:ascii="Arial" w:hAnsi="Arial" w:cs="Arial"/>
          <w:sz w:val="24"/>
          <w:szCs w:val="24"/>
        </w:rPr>
        <w:t>luźne</w:t>
      </w:r>
      <w:proofErr w:type="gramEnd"/>
      <w:r w:rsidRPr="00A5092D">
        <w:rPr>
          <w:rFonts w:ascii="Arial" w:hAnsi="Arial" w:cs="Arial"/>
          <w:sz w:val="24"/>
          <w:szCs w:val="24"/>
        </w:rPr>
        <w:t xml:space="preserve"> śruby - dokonanie wymiany śrub i nakrętek;</w:t>
      </w:r>
    </w:p>
    <w:p w:rsidR="00A5092D" w:rsidRPr="00A5092D" w:rsidRDefault="00A5092D" w:rsidP="00853F3E">
      <w:pPr>
        <w:numPr>
          <w:ilvl w:val="4"/>
          <w:numId w:val="68"/>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w</w:t>
      </w:r>
      <w:proofErr w:type="gramEnd"/>
      <w:r w:rsidRPr="00A5092D">
        <w:rPr>
          <w:rFonts w:ascii="Arial" w:hAnsi="Arial" w:cs="Arial"/>
          <w:sz w:val="24"/>
          <w:szCs w:val="24"/>
        </w:rPr>
        <w:t xml:space="preserve"> postaci skrzywień elementów - wyprostowanie i odtworzenie właściwego kształtu;</w:t>
      </w:r>
    </w:p>
    <w:p w:rsidR="00A5092D" w:rsidRPr="00A5092D" w:rsidRDefault="00A5092D" w:rsidP="00853F3E">
      <w:pPr>
        <w:numPr>
          <w:ilvl w:val="4"/>
          <w:numId w:val="68"/>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poprzeczek</w:t>
      </w:r>
      <w:proofErr w:type="gramEnd"/>
      <w:r w:rsidRPr="00A5092D">
        <w:rPr>
          <w:rFonts w:ascii="Arial" w:hAnsi="Arial" w:cs="Arial"/>
          <w:sz w:val="24"/>
          <w:szCs w:val="24"/>
        </w:rPr>
        <w:t xml:space="preserve"> ramy - w postaci skrzywień, pęknięć i </w:t>
      </w:r>
      <w:proofErr w:type="spellStart"/>
      <w:r w:rsidRPr="00A5092D">
        <w:rPr>
          <w:rFonts w:ascii="Arial" w:hAnsi="Arial" w:cs="Arial"/>
          <w:sz w:val="24"/>
          <w:szCs w:val="24"/>
        </w:rPr>
        <w:t>wyrwań</w:t>
      </w:r>
      <w:proofErr w:type="spellEnd"/>
      <w:r w:rsidRPr="00A5092D">
        <w:rPr>
          <w:rFonts w:ascii="Arial" w:hAnsi="Arial" w:cs="Arial"/>
          <w:sz w:val="24"/>
          <w:szCs w:val="24"/>
        </w:rPr>
        <w:t xml:space="preserve"> - wykonanie regeneracji przez prostowanie i wspawanie wzmocnień;</w:t>
      </w:r>
    </w:p>
    <w:p w:rsidR="00A5092D" w:rsidRPr="00A5092D" w:rsidRDefault="00A5092D" w:rsidP="00853F3E">
      <w:pPr>
        <w:numPr>
          <w:ilvl w:val="4"/>
          <w:numId w:val="68"/>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małych</w:t>
      </w:r>
      <w:proofErr w:type="gramEnd"/>
      <w:r w:rsidRPr="00A5092D">
        <w:rPr>
          <w:rFonts w:ascii="Arial" w:hAnsi="Arial" w:cs="Arial"/>
          <w:sz w:val="24"/>
          <w:szCs w:val="24"/>
        </w:rPr>
        <w:t xml:space="preserve"> pęknięć ramy - dokonanie regeneracji;</w:t>
      </w:r>
    </w:p>
    <w:p w:rsidR="00A5092D" w:rsidRPr="00A5092D" w:rsidRDefault="00A5092D" w:rsidP="00853F3E">
      <w:pPr>
        <w:numPr>
          <w:ilvl w:val="4"/>
          <w:numId w:val="68"/>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wsporników</w:t>
      </w:r>
      <w:proofErr w:type="gramEnd"/>
      <w:r w:rsidRPr="00A5092D">
        <w:rPr>
          <w:rFonts w:ascii="Arial" w:hAnsi="Arial" w:cs="Arial"/>
          <w:sz w:val="24"/>
          <w:szCs w:val="24"/>
        </w:rPr>
        <w:t xml:space="preserve"> resorów - dokonanie wymiany uszkodzonych elementów </w:t>
      </w:r>
      <w:r w:rsidRPr="00A5092D">
        <w:rPr>
          <w:rFonts w:ascii="Arial" w:hAnsi="Arial" w:cs="Arial"/>
          <w:sz w:val="24"/>
          <w:szCs w:val="24"/>
        </w:rPr>
        <w:br/>
        <w:t>na nowe;</w:t>
      </w:r>
    </w:p>
    <w:p w:rsidR="00A5092D" w:rsidRPr="00A5092D" w:rsidRDefault="00A5092D" w:rsidP="00853F3E">
      <w:pPr>
        <w:numPr>
          <w:ilvl w:val="4"/>
          <w:numId w:val="68"/>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otworów</w:t>
      </w:r>
      <w:proofErr w:type="gramEnd"/>
      <w:r w:rsidRPr="00A5092D">
        <w:rPr>
          <w:rFonts w:ascii="Arial" w:hAnsi="Arial" w:cs="Arial"/>
          <w:sz w:val="24"/>
          <w:szCs w:val="24"/>
        </w:rPr>
        <w:t xml:space="preserve"> w ramie - przeprowadzenie regeneracji;</w:t>
      </w:r>
    </w:p>
    <w:p w:rsidR="00A5092D" w:rsidRPr="00A5092D" w:rsidRDefault="00A5092D" w:rsidP="00853F3E">
      <w:pPr>
        <w:numPr>
          <w:ilvl w:val="4"/>
          <w:numId w:val="68"/>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zderzaków</w:t>
      </w:r>
      <w:proofErr w:type="gramEnd"/>
      <w:r w:rsidRPr="00A5092D">
        <w:rPr>
          <w:rFonts w:ascii="Arial" w:hAnsi="Arial" w:cs="Arial"/>
          <w:sz w:val="24"/>
          <w:szCs w:val="24"/>
        </w:rPr>
        <w:t xml:space="preserve"> gumowych resorów – wymiana na nowe;</w:t>
      </w:r>
    </w:p>
    <w:p w:rsidR="00A5092D" w:rsidRPr="00A5092D" w:rsidRDefault="00A5092D" w:rsidP="00853F3E">
      <w:pPr>
        <w:numPr>
          <w:ilvl w:val="4"/>
          <w:numId w:val="68"/>
        </w:numPr>
        <w:tabs>
          <w:tab w:val="num" w:pos="1701"/>
        </w:tabs>
        <w:spacing w:line="276" w:lineRule="auto"/>
        <w:ind w:left="1701" w:hanging="425"/>
        <w:contextualSpacing/>
        <w:jc w:val="both"/>
        <w:rPr>
          <w:rFonts w:ascii="Arial" w:hAnsi="Arial" w:cs="Arial"/>
          <w:spacing w:val="-4"/>
          <w:sz w:val="24"/>
          <w:szCs w:val="24"/>
        </w:rPr>
      </w:pPr>
      <w:proofErr w:type="gramStart"/>
      <w:r w:rsidRPr="00A5092D">
        <w:rPr>
          <w:rFonts w:ascii="Arial" w:hAnsi="Arial" w:cs="Arial"/>
          <w:spacing w:val="-4"/>
          <w:sz w:val="24"/>
          <w:szCs w:val="24"/>
        </w:rPr>
        <w:t>zaczep</w:t>
      </w:r>
      <w:proofErr w:type="gramEnd"/>
      <w:r w:rsidRPr="00A5092D">
        <w:rPr>
          <w:rFonts w:ascii="Arial" w:hAnsi="Arial" w:cs="Arial"/>
          <w:spacing w:val="-4"/>
          <w:sz w:val="24"/>
          <w:szCs w:val="24"/>
        </w:rPr>
        <w:t xml:space="preserve"> holowniczy przyczepy - w przypadku zużycia - wymiana na nowy;</w:t>
      </w:r>
    </w:p>
    <w:p w:rsidR="00A5092D" w:rsidRPr="00A5092D" w:rsidRDefault="00A5092D" w:rsidP="00853F3E">
      <w:pPr>
        <w:numPr>
          <w:ilvl w:val="4"/>
          <w:numId w:val="68"/>
        </w:numPr>
        <w:tabs>
          <w:tab w:val="num" w:pos="1701"/>
        </w:tabs>
        <w:spacing w:line="276" w:lineRule="auto"/>
        <w:ind w:left="1701" w:hanging="425"/>
        <w:contextualSpacing/>
        <w:jc w:val="both"/>
        <w:rPr>
          <w:rFonts w:ascii="Arial" w:hAnsi="Arial" w:cs="Arial"/>
          <w:sz w:val="24"/>
          <w:szCs w:val="24"/>
        </w:rPr>
      </w:pPr>
      <w:proofErr w:type="gramStart"/>
      <w:r w:rsidRPr="00A5092D">
        <w:rPr>
          <w:rFonts w:ascii="Arial" w:hAnsi="Arial" w:cs="Arial"/>
          <w:sz w:val="24"/>
          <w:szCs w:val="24"/>
        </w:rPr>
        <w:t>zderzak</w:t>
      </w:r>
      <w:proofErr w:type="gramEnd"/>
      <w:r w:rsidRPr="00A5092D">
        <w:rPr>
          <w:rFonts w:ascii="Arial" w:hAnsi="Arial" w:cs="Arial"/>
          <w:sz w:val="24"/>
          <w:szCs w:val="24"/>
        </w:rPr>
        <w:t xml:space="preserve"> przedni - poddanie regeneracji.</w:t>
      </w:r>
    </w:p>
    <w:p w:rsidR="00A5092D" w:rsidRPr="00A5092D" w:rsidRDefault="00A5092D" w:rsidP="00A5092D">
      <w:pPr>
        <w:spacing w:line="276" w:lineRule="auto"/>
        <w:ind w:left="1701"/>
        <w:contextualSpacing/>
        <w:jc w:val="both"/>
        <w:rPr>
          <w:rFonts w:ascii="Arial" w:hAnsi="Arial" w:cs="Arial"/>
          <w:sz w:val="24"/>
          <w:szCs w:val="24"/>
        </w:rPr>
      </w:pPr>
    </w:p>
    <w:p w:rsidR="00A5092D" w:rsidRPr="00A5092D" w:rsidRDefault="00A5092D" w:rsidP="00853F3E">
      <w:pPr>
        <w:numPr>
          <w:ilvl w:val="1"/>
          <w:numId w:val="69"/>
        </w:numPr>
        <w:spacing w:before="60" w:line="276" w:lineRule="auto"/>
        <w:ind w:left="714" w:hanging="357"/>
        <w:jc w:val="both"/>
        <w:rPr>
          <w:rFonts w:ascii="Arial" w:hAnsi="Arial" w:cs="Arial"/>
          <w:b/>
          <w:sz w:val="24"/>
          <w:szCs w:val="24"/>
        </w:rPr>
      </w:pPr>
      <w:r w:rsidRPr="00A5092D">
        <w:rPr>
          <w:rFonts w:ascii="Arial" w:hAnsi="Arial" w:cs="Arial"/>
          <w:b/>
          <w:sz w:val="24"/>
          <w:szCs w:val="24"/>
        </w:rPr>
        <w:t>W UKŁADZIE PNEUMATYCZNYM:</w:t>
      </w:r>
    </w:p>
    <w:p w:rsidR="00A5092D" w:rsidRPr="00A5092D" w:rsidRDefault="00A5092D" w:rsidP="00853F3E">
      <w:pPr>
        <w:numPr>
          <w:ilvl w:val="2"/>
          <w:numId w:val="69"/>
        </w:numPr>
        <w:spacing w:line="276" w:lineRule="auto"/>
        <w:contextualSpacing/>
        <w:jc w:val="both"/>
        <w:rPr>
          <w:rFonts w:ascii="Arial" w:hAnsi="Arial" w:cs="Arial"/>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elementów instalacji pneumatycznej na nowe:</w:t>
      </w:r>
    </w:p>
    <w:p w:rsidR="00A5092D" w:rsidRPr="00A5092D" w:rsidRDefault="00A5092D" w:rsidP="00853F3E">
      <w:pPr>
        <w:numPr>
          <w:ilvl w:val="4"/>
          <w:numId w:val="73"/>
        </w:numPr>
        <w:spacing w:line="276" w:lineRule="auto"/>
        <w:ind w:left="1701" w:hanging="567"/>
        <w:contextualSpacing/>
        <w:jc w:val="both"/>
        <w:rPr>
          <w:rFonts w:ascii="Arial" w:hAnsi="Arial" w:cs="Arial"/>
          <w:sz w:val="24"/>
          <w:szCs w:val="24"/>
        </w:rPr>
      </w:pPr>
      <w:proofErr w:type="gramStart"/>
      <w:r w:rsidRPr="00A5092D">
        <w:rPr>
          <w:rFonts w:ascii="Arial" w:hAnsi="Arial" w:cs="Arial"/>
          <w:sz w:val="24"/>
          <w:szCs w:val="24"/>
        </w:rPr>
        <w:t>uszczelniaczy</w:t>
      </w:r>
      <w:proofErr w:type="gramEnd"/>
      <w:r w:rsidRPr="00A5092D">
        <w:rPr>
          <w:rFonts w:ascii="Arial" w:hAnsi="Arial" w:cs="Arial"/>
          <w:sz w:val="24"/>
          <w:szCs w:val="24"/>
        </w:rPr>
        <w:t xml:space="preserve"> i uszczelek;</w:t>
      </w:r>
    </w:p>
    <w:p w:rsidR="00A5092D" w:rsidRPr="00A5092D" w:rsidRDefault="00A5092D" w:rsidP="00853F3E">
      <w:pPr>
        <w:numPr>
          <w:ilvl w:val="4"/>
          <w:numId w:val="73"/>
        </w:numPr>
        <w:spacing w:line="276" w:lineRule="auto"/>
        <w:ind w:left="1701" w:hanging="567"/>
        <w:contextualSpacing/>
        <w:jc w:val="both"/>
        <w:rPr>
          <w:rFonts w:ascii="Arial" w:hAnsi="Arial" w:cs="Arial"/>
          <w:sz w:val="24"/>
          <w:szCs w:val="24"/>
        </w:rPr>
      </w:pPr>
      <w:proofErr w:type="gramStart"/>
      <w:r w:rsidRPr="00A5092D">
        <w:rPr>
          <w:rFonts w:ascii="Arial" w:hAnsi="Arial" w:cs="Arial"/>
          <w:sz w:val="24"/>
          <w:szCs w:val="24"/>
        </w:rPr>
        <w:t>przewodów</w:t>
      </w:r>
      <w:proofErr w:type="gramEnd"/>
      <w:r w:rsidRPr="00A5092D">
        <w:rPr>
          <w:rFonts w:ascii="Arial" w:hAnsi="Arial" w:cs="Arial"/>
          <w:sz w:val="24"/>
          <w:szCs w:val="24"/>
        </w:rPr>
        <w:t xml:space="preserve"> elastycznych;</w:t>
      </w:r>
    </w:p>
    <w:p w:rsidR="00A5092D" w:rsidRPr="00A5092D" w:rsidRDefault="00A5092D" w:rsidP="00853F3E">
      <w:pPr>
        <w:numPr>
          <w:ilvl w:val="4"/>
          <w:numId w:val="73"/>
        </w:numPr>
        <w:spacing w:line="276" w:lineRule="auto"/>
        <w:ind w:left="1701" w:hanging="567"/>
        <w:contextualSpacing/>
        <w:jc w:val="both"/>
        <w:rPr>
          <w:rFonts w:ascii="Arial" w:hAnsi="Arial" w:cs="Arial"/>
          <w:sz w:val="24"/>
          <w:szCs w:val="24"/>
        </w:rPr>
      </w:pPr>
      <w:proofErr w:type="gramStart"/>
      <w:r w:rsidRPr="00A5092D">
        <w:rPr>
          <w:rFonts w:ascii="Arial" w:hAnsi="Arial" w:cs="Arial"/>
          <w:sz w:val="24"/>
          <w:szCs w:val="24"/>
        </w:rPr>
        <w:t>przewodów</w:t>
      </w:r>
      <w:proofErr w:type="gramEnd"/>
      <w:r w:rsidRPr="00A5092D">
        <w:rPr>
          <w:rFonts w:ascii="Arial" w:hAnsi="Arial" w:cs="Arial"/>
          <w:sz w:val="24"/>
          <w:szCs w:val="24"/>
        </w:rPr>
        <w:t xml:space="preserve"> sztywnych noszących ślady uszkodzeń;</w:t>
      </w:r>
    </w:p>
    <w:p w:rsidR="00A5092D" w:rsidRDefault="00A5092D" w:rsidP="00853F3E">
      <w:pPr>
        <w:numPr>
          <w:ilvl w:val="4"/>
          <w:numId w:val="73"/>
        </w:numPr>
        <w:spacing w:line="276" w:lineRule="auto"/>
        <w:ind w:left="1701" w:hanging="567"/>
        <w:contextualSpacing/>
        <w:jc w:val="both"/>
        <w:rPr>
          <w:rFonts w:ascii="Arial" w:hAnsi="Arial" w:cs="Arial"/>
          <w:sz w:val="24"/>
          <w:szCs w:val="24"/>
        </w:rPr>
      </w:pPr>
      <w:proofErr w:type="gramStart"/>
      <w:r w:rsidRPr="00A5092D">
        <w:rPr>
          <w:rFonts w:ascii="Arial" w:hAnsi="Arial" w:cs="Arial"/>
          <w:sz w:val="24"/>
          <w:szCs w:val="24"/>
        </w:rPr>
        <w:t>cięgna</w:t>
      </w:r>
      <w:proofErr w:type="gramEnd"/>
      <w:r w:rsidRPr="00A5092D">
        <w:rPr>
          <w:rFonts w:ascii="Arial" w:hAnsi="Arial" w:cs="Arial"/>
          <w:sz w:val="24"/>
          <w:szCs w:val="24"/>
        </w:rPr>
        <w:t>;</w:t>
      </w:r>
    </w:p>
    <w:p w:rsidR="00C01D04" w:rsidRPr="00A5092D" w:rsidRDefault="00C01D04" w:rsidP="00C01D04">
      <w:pPr>
        <w:spacing w:line="276" w:lineRule="auto"/>
        <w:ind w:left="1701"/>
        <w:contextualSpacing/>
        <w:jc w:val="both"/>
        <w:rPr>
          <w:rFonts w:ascii="Arial" w:hAnsi="Arial" w:cs="Arial"/>
          <w:sz w:val="24"/>
          <w:szCs w:val="24"/>
        </w:rPr>
      </w:pPr>
    </w:p>
    <w:p w:rsidR="00A5092D" w:rsidRPr="00A5092D" w:rsidRDefault="00A5092D" w:rsidP="00853F3E">
      <w:pPr>
        <w:numPr>
          <w:ilvl w:val="1"/>
          <w:numId w:val="69"/>
        </w:numPr>
        <w:spacing w:before="60" w:line="276" w:lineRule="auto"/>
        <w:ind w:left="714" w:hanging="357"/>
        <w:jc w:val="both"/>
        <w:rPr>
          <w:rFonts w:ascii="Arial" w:hAnsi="Arial" w:cs="Arial"/>
          <w:b/>
          <w:sz w:val="24"/>
          <w:szCs w:val="24"/>
        </w:rPr>
      </w:pPr>
      <w:r w:rsidRPr="00A5092D">
        <w:rPr>
          <w:rFonts w:ascii="Arial" w:hAnsi="Arial" w:cs="Arial"/>
          <w:b/>
          <w:sz w:val="24"/>
          <w:szCs w:val="24"/>
        </w:rPr>
        <w:t>W INSTALACJI ELEKTRYCZNEJ:</w:t>
      </w:r>
    </w:p>
    <w:p w:rsidR="00A5092D" w:rsidRPr="00A5092D" w:rsidRDefault="00A5092D" w:rsidP="00853F3E">
      <w:pPr>
        <w:numPr>
          <w:ilvl w:val="2"/>
          <w:numId w:val="69"/>
        </w:numPr>
        <w:spacing w:line="276" w:lineRule="auto"/>
        <w:contextualSpacing/>
        <w:jc w:val="both"/>
        <w:rPr>
          <w:rFonts w:ascii="Arial" w:hAnsi="Arial" w:cs="Arial"/>
          <w:sz w:val="24"/>
          <w:szCs w:val="24"/>
        </w:rPr>
      </w:pPr>
      <w:proofErr w:type="gramStart"/>
      <w:r w:rsidRPr="00A5092D">
        <w:rPr>
          <w:rFonts w:ascii="Arial" w:hAnsi="Arial" w:cs="Arial"/>
          <w:sz w:val="24"/>
          <w:szCs w:val="24"/>
        </w:rPr>
        <w:t>wymiany</w:t>
      </w:r>
      <w:proofErr w:type="gramEnd"/>
      <w:r w:rsidRPr="00A5092D">
        <w:rPr>
          <w:rFonts w:ascii="Arial" w:hAnsi="Arial" w:cs="Arial"/>
          <w:sz w:val="24"/>
          <w:szCs w:val="24"/>
        </w:rPr>
        <w:t xml:space="preserve"> na nowe:</w:t>
      </w:r>
    </w:p>
    <w:p w:rsidR="00A5092D" w:rsidRPr="00A5092D" w:rsidRDefault="00A5092D" w:rsidP="00853F3E">
      <w:pPr>
        <w:numPr>
          <w:ilvl w:val="4"/>
          <w:numId w:val="69"/>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akumulatorów</w:t>
      </w:r>
      <w:proofErr w:type="gramEnd"/>
      <w:r w:rsidRPr="00A5092D">
        <w:rPr>
          <w:rFonts w:ascii="Arial" w:hAnsi="Arial" w:cs="Arial"/>
          <w:sz w:val="24"/>
          <w:szCs w:val="24"/>
        </w:rPr>
        <w:t>;</w:t>
      </w:r>
    </w:p>
    <w:p w:rsidR="00A5092D" w:rsidRPr="00A5092D" w:rsidRDefault="00A5092D" w:rsidP="00853F3E">
      <w:pPr>
        <w:numPr>
          <w:ilvl w:val="4"/>
          <w:numId w:val="69"/>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ramion</w:t>
      </w:r>
      <w:proofErr w:type="gramEnd"/>
      <w:r w:rsidRPr="00A5092D">
        <w:rPr>
          <w:rFonts w:ascii="Arial" w:hAnsi="Arial" w:cs="Arial"/>
          <w:sz w:val="24"/>
          <w:szCs w:val="24"/>
        </w:rPr>
        <w:t xml:space="preserve"> i piór wycieraczek;</w:t>
      </w:r>
    </w:p>
    <w:p w:rsidR="00A5092D" w:rsidRPr="00A5092D" w:rsidRDefault="00A5092D" w:rsidP="00853F3E">
      <w:pPr>
        <w:numPr>
          <w:ilvl w:val="4"/>
          <w:numId w:val="69"/>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wkładów</w:t>
      </w:r>
      <w:proofErr w:type="gramEnd"/>
      <w:r w:rsidRPr="00A5092D">
        <w:rPr>
          <w:rFonts w:ascii="Arial" w:hAnsi="Arial" w:cs="Arial"/>
          <w:sz w:val="24"/>
          <w:szCs w:val="24"/>
        </w:rPr>
        <w:t xml:space="preserve"> optycznych reflektorów;</w:t>
      </w:r>
    </w:p>
    <w:p w:rsidR="00A5092D" w:rsidRPr="00A5092D" w:rsidRDefault="00A5092D" w:rsidP="00853F3E">
      <w:pPr>
        <w:numPr>
          <w:ilvl w:val="4"/>
          <w:numId w:val="69"/>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lastRenderedPageBreak/>
        <w:t>kloszy</w:t>
      </w:r>
      <w:proofErr w:type="gramEnd"/>
      <w:r w:rsidRPr="00A5092D">
        <w:rPr>
          <w:rFonts w:ascii="Arial" w:hAnsi="Arial" w:cs="Arial"/>
          <w:sz w:val="24"/>
          <w:szCs w:val="24"/>
        </w:rPr>
        <w:t xml:space="preserve"> lamp kierunkowskazów, świateł pozycyjnych, stop;</w:t>
      </w:r>
    </w:p>
    <w:p w:rsidR="00A5092D" w:rsidRPr="00A5092D" w:rsidRDefault="00A5092D" w:rsidP="00853F3E">
      <w:pPr>
        <w:numPr>
          <w:ilvl w:val="4"/>
          <w:numId w:val="69"/>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wiązek</w:t>
      </w:r>
      <w:proofErr w:type="gramEnd"/>
      <w:r w:rsidRPr="00A5092D">
        <w:rPr>
          <w:rFonts w:ascii="Arial" w:hAnsi="Arial" w:cs="Arial"/>
          <w:sz w:val="24"/>
          <w:szCs w:val="24"/>
        </w:rPr>
        <w:t xml:space="preserve"> przewodów elektrycznych;</w:t>
      </w:r>
    </w:p>
    <w:p w:rsidR="00A5092D" w:rsidRPr="00A5092D" w:rsidRDefault="00A5092D" w:rsidP="00853F3E">
      <w:pPr>
        <w:numPr>
          <w:ilvl w:val="4"/>
          <w:numId w:val="69"/>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wyłączników</w:t>
      </w:r>
      <w:proofErr w:type="gramEnd"/>
      <w:r w:rsidRPr="00A5092D">
        <w:rPr>
          <w:rFonts w:ascii="Arial" w:hAnsi="Arial" w:cs="Arial"/>
          <w:sz w:val="24"/>
          <w:szCs w:val="24"/>
        </w:rPr>
        <w:t>, przełączników i przekaźników;</w:t>
      </w:r>
    </w:p>
    <w:p w:rsidR="00A5092D" w:rsidRPr="00A5092D" w:rsidRDefault="00A5092D" w:rsidP="00853F3E">
      <w:pPr>
        <w:numPr>
          <w:ilvl w:val="4"/>
          <w:numId w:val="69"/>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gniazd</w:t>
      </w:r>
      <w:proofErr w:type="gramEnd"/>
      <w:r w:rsidRPr="00A5092D">
        <w:rPr>
          <w:rFonts w:ascii="Arial" w:hAnsi="Arial" w:cs="Arial"/>
          <w:sz w:val="24"/>
          <w:szCs w:val="24"/>
        </w:rPr>
        <w:t xml:space="preserve"> wtykowych;</w:t>
      </w:r>
    </w:p>
    <w:p w:rsidR="00A5092D" w:rsidRPr="00A5092D" w:rsidRDefault="00A5092D" w:rsidP="00853F3E">
      <w:pPr>
        <w:numPr>
          <w:ilvl w:val="4"/>
          <w:numId w:val="69"/>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lampek</w:t>
      </w:r>
      <w:proofErr w:type="gramEnd"/>
      <w:r w:rsidRPr="00A5092D">
        <w:rPr>
          <w:rFonts w:ascii="Arial" w:hAnsi="Arial" w:cs="Arial"/>
          <w:sz w:val="24"/>
          <w:szCs w:val="24"/>
        </w:rPr>
        <w:t xml:space="preserve"> kontrolnych;</w:t>
      </w:r>
    </w:p>
    <w:p w:rsidR="00A5092D" w:rsidRPr="00A5092D" w:rsidRDefault="00A5092D" w:rsidP="00853F3E">
      <w:pPr>
        <w:numPr>
          <w:ilvl w:val="4"/>
          <w:numId w:val="69"/>
        </w:numPr>
        <w:spacing w:line="276" w:lineRule="auto"/>
        <w:contextualSpacing/>
        <w:jc w:val="both"/>
        <w:rPr>
          <w:rFonts w:ascii="Arial" w:hAnsi="Arial" w:cs="Arial"/>
          <w:sz w:val="24"/>
          <w:szCs w:val="24"/>
        </w:rPr>
      </w:pPr>
      <w:proofErr w:type="gramStart"/>
      <w:r w:rsidRPr="00A5092D">
        <w:rPr>
          <w:rFonts w:ascii="Arial" w:hAnsi="Arial" w:cs="Arial"/>
          <w:sz w:val="24"/>
          <w:szCs w:val="24"/>
        </w:rPr>
        <w:t>lampy</w:t>
      </w:r>
      <w:proofErr w:type="gramEnd"/>
      <w:r w:rsidRPr="00A5092D">
        <w:rPr>
          <w:rFonts w:ascii="Arial" w:hAnsi="Arial" w:cs="Arial"/>
          <w:sz w:val="24"/>
          <w:szCs w:val="24"/>
        </w:rPr>
        <w:t xml:space="preserve"> „NOTEK”;</w:t>
      </w:r>
    </w:p>
    <w:p w:rsidR="00A5092D" w:rsidRPr="00A5092D" w:rsidRDefault="00A5092D" w:rsidP="00853F3E">
      <w:pPr>
        <w:numPr>
          <w:ilvl w:val="4"/>
          <w:numId w:val="69"/>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żarówek</w:t>
      </w:r>
      <w:proofErr w:type="gramEnd"/>
      <w:r w:rsidRPr="00A5092D">
        <w:rPr>
          <w:rFonts w:ascii="Arial" w:hAnsi="Arial" w:cs="Arial"/>
          <w:sz w:val="24"/>
          <w:szCs w:val="24"/>
        </w:rPr>
        <w:t>;</w:t>
      </w:r>
    </w:p>
    <w:p w:rsidR="00A5092D" w:rsidRPr="00A5092D" w:rsidRDefault="00A5092D" w:rsidP="00853F3E">
      <w:pPr>
        <w:numPr>
          <w:ilvl w:val="4"/>
          <w:numId w:val="69"/>
        </w:numPr>
        <w:spacing w:before="120" w:after="120" w:line="276" w:lineRule="auto"/>
        <w:contextualSpacing/>
        <w:jc w:val="both"/>
        <w:rPr>
          <w:rFonts w:ascii="Arial" w:hAnsi="Arial" w:cs="Arial"/>
          <w:sz w:val="24"/>
          <w:szCs w:val="24"/>
        </w:rPr>
      </w:pPr>
      <w:proofErr w:type="gramStart"/>
      <w:r w:rsidRPr="00A5092D">
        <w:rPr>
          <w:rFonts w:ascii="Arial" w:hAnsi="Arial" w:cs="Arial"/>
          <w:sz w:val="24"/>
          <w:szCs w:val="24"/>
        </w:rPr>
        <w:t>bezpieczników</w:t>
      </w:r>
      <w:proofErr w:type="gramEnd"/>
      <w:r w:rsidRPr="00A5092D">
        <w:rPr>
          <w:rFonts w:ascii="Arial" w:hAnsi="Arial" w:cs="Arial"/>
          <w:sz w:val="24"/>
          <w:szCs w:val="24"/>
        </w:rPr>
        <w:t>.</w:t>
      </w:r>
    </w:p>
    <w:p w:rsidR="00A5092D" w:rsidRPr="00A5092D" w:rsidRDefault="00A5092D" w:rsidP="00853F3E">
      <w:pPr>
        <w:numPr>
          <w:ilvl w:val="2"/>
          <w:numId w:val="69"/>
        </w:numPr>
        <w:spacing w:line="276" w:lineRule="auto"/>
        <w:contextualSpacing/>
        <w:jc w:val="both"/>
        <w:rPr>
          <w:rFonts w:ascii="Arial" w:hAnsi="Arial" w:cs="Arial"/>
          <w:sz w:val="24"/>
          <w:szCs w:val="24"/>
        </w:rPr>
      </w:pPr>
      <w:proofErr w:type="gramStart"/>
      <w:r w:rsidRPr="00A5092D">
        <w:rPr>
          <w:rFonts w:ascii="Arial" w:hAnsi="Arial" w:cs="Arial"/>
          <w:sz w:val="24"/>
          <w:szCs w:val="24"/>
        </w:rPr>
        <w:t>weryfikacji</w:t>
      </w:r>
      <w:proofErr w:type="gramEnd"/>
      <w:r w:rsidRPr="00A5092D">
        <w:rPr>
          <w:rFonts w:ascii="Arial" w:hAnsi="Arial" w:cs="Arial"/>
          <w:sz w:val="24"/>
          <w:szCs w:val="24"/>
        </w:rPr>
        <w:t xml:space="preserve"> pozostałych - m.in. wymienionych poniżej części i elementów instalacji, a w przypadku stwierdzenia nadmiernego zużycia, odkształceń </w:t>
      </w:r>
      <w:r w:rsidRPr="00A5092D">
        <w:rPr>
          <w:rFonts w:ascii="Arial" w:hAnsi="Arial" w:cs="Arial"/>
          <w:sz w:val="24"/>
          <w:szCs w:val="24"/>
        </w:rPr>
        <w:br/>
        <w:t xml:space="preserve">lub uszkodzenia części - poddać je regeneracji lub wymienić na nowe, </w:t>
      </w:r>
      <w:r w:rsidRPr="00A5092D">
        <w:rPr>
          <w:rFonts w:ascii="Arial" w:hAnsi="Arial" w:cs="Arial"/>
          <w:sz w:val="24"/>
          <w:szCs w:val="24"/>
        </w:rPr>
        <w:br/>
        <w:t>wg poniższych kryteriów:</w:t>
      </w:r>
    </w:p>
    <w:p w:rsidR="00A5092D" w:rsidRPr="00A5092D" w:rsidRDefault="00A5092D" w:rsidP="00853F3E">
      <w:pPr>
        <w:numPr>
          <w:ilvl w:val="4"/>
          <w:numId w:val="69"/>
        </w:numPr>
        <w:spacing w:before="120" w:line="276" w:lineRule="auto"/>
        <w:contextualSpacing/>
        <w:jc w:val="both"/>
        <w:rPr>
          <w:rFonts w:ascii="Arial" w:hAnsi="Arial" w:cs="Arial"/>
          <w:sz w:val="24"/>
          <w:szCs w:val="24"/>
        </w:rPr>
      </w:pPr>
      <w:r w:rsidRPr="00A5092D">
        <w:rPr>
          <w:rFonts w:ascii="Arial" w:hAnsi="Arial" w:cs="Arial"/>
          <w:sz w:val="24"/>
          <w:szCs w:val="24"/>
        </w:rPr>
        <w:t xml:space="preserve">układ ABS i </w:t>
      </w:r>
      <w:proofErr w:type="gramStart"/>
      <w:r w:rsidRPr="00A5092D">
        <w:rPr>
          <w:rFonts w:ascii="Arial" w:hAnsi="Arial" w:cs="Arial"/>
          <w:sz w:val="24"/>
          <w:szCs w:val="24"/>
        </w:rPr>
        <w:t>ASR  - w</w:t>
      </w:r>
      <w:proofErr w:type="gramEnd"/>
      <w:r w:rsidRPr="00A5092D">
        <w:rPr>
          <w:rFonts w:ascii="Arial" w:hAnsi="Arial" w:cs="Arial"/>
          <w:sz w:val="24"/>
          <w:szCs w:val="24"/>
        </w:rPr>
        <w:t xml:space="preserve"> zakresie wykonania sprawdzenia i regulacji oraz niezbędnych napraw;</w:t>
      </w:r>
    </w:p>
    <w:p w:rsidR="00A5092D" w:rsidRPr="00A5092D" w:rsidRDefault="00A5092D" w:rsidP="00853F3E">
      <w:pPr>
        <w:numPr>
          <w:ilvl w:val="4"/>
          <w:numId w:val="69"/>
        </w:numPr>
        <w:spacing w:after="120" w:line="276" w:lineRule="auto"/>
        <w:contextualSpacing/>
        <w:jc w:val="both"/>
        <w:rPr>
          <w:rFonts w:ascii="Arial" w:hAnsi="Arial" w:cs="Arial"/>
          <w:sz w:val="24"/>
          <w:szCs w:val="24"/>
        </w:rPr>
      </w:pPr>
      <w:proofErr w:type="gramStart"/>
      <w:r w:rsidRPr="00A5092D">
        <w:rPr>
          <w:rFonts w:ascii="Arial" w:hAnsi="Arial" w:cs="Arial"/>
          <w:sz w:val="24"/>
          <w:szCs w:val="24"/>
        </w:rPr>
        <w:t>tachograf</w:t>
      </w:r>
      <w:proofErr w:type="gramEnd"/>
      <w:r w:rsidRPr="00A5092D">
        <w:rPr>
          <w:rFonts w:ascii="Arial" w:hAnsi="Arial" w:cs="Arial"/>
          <w:sz w:val="24"/>
          <w:szCs w:val="24"/>
        </w:rPr>
        <w:t xml:space="preserve"> - regeneracja i legalizacja;</w:t>
      </w:r>
    </w:p>
    <w:p w:rsidR="00A5092D" w:rsidRPr="00A5092D" w:rsidRDefault="00A5092D" w:rsidP="00853F3E">
      <w:pPr>
        <w:numPr>
          <w:ilvl w:val="4"/>
          <w:numId w:val="69"/>
        </w:numPr>
        <w:spacing w:after="120" w:line="276" w:lineRule="auto"/>
        <w:contextualSpacing/>
        <w:jc w:val="both"/>
        <w:rPr>
          <w:rFonts w:ascii="Arial" w:hAnsi="Arial" w:cs="Arial"/>
          <w:sz w:val="24"/>
          <w:szCs w:val="24"/>
        </w:rPr>
      </w:pPr>
      <w:proofErr w:type="gramStart"/>
      <w:r w:rsidRPr="00A5092D">
        <w:rPr>
          <w:rFonts w:ascii="Arial" w:hAnsi="Arial" w:cs="Arial"/>
          <w:sz w:val="24"/>
          <w:szCs w:val="24"/>
        </w:rPr>
        <w:t>silnik</w:t>
      </w:r>
      <w:proofErr w:type="gramEnd"/>
      <w:r w:rsidRPr="00A5092D">
        <w:rPr>
          <w:rFonts w:ascii="Arial" w:hAnsi="Arial" w:cs="Arial"/>
          <w:sz w:val="24"/>
          <w:szCs w:val="24"/>
        </w:rPr>
        <w:t xml:space="preserve"> wycieraczek - uszkodzony - wymiana na nowy;</w:t>
      </w:r>
    </w:p>
    <w:p w:rsidR="00A5092D" w:rsidRPr="00A5092D" w:rsidRDefault="00A5092D" w:rsidP="00853F3E">
      <w:pPr>
        <w:numPr>
          <w:ilvl w:val="4"/>
          <w:numId w:val="69"/>
        </w:numPr>
        <w:spacing w:after="120" w:line="276" w:lineRule="auto"/>
        <w:contextualSpacing/>
        <w:jc w:val="both"/>
        <w:rPr>
          <w:rFonts w:ascii="Arial" w:hAnsi="Arial" w:cs="Arial"/>
          <w:sz w:val="24"/>
          <w:szCs w:val="24"/>
        </w:rPr>
      </w:pPr>
      <w:proofErr w:type="gramStart"/>
      <w:r w:rsidRPr="00A5092D">
        <w:rPr>
          <w:rFonts w:ascii="Arial" w:hAnsi="Arial" w:cs="Arial"/>
          <w:sz w:val="24"/>
          <w:szCs w:val="24"/>
        </w:rPr>
        <w:t>obudowy</w:t>
      </w:r>
      <w:proofErr w:type="gramEnd"/>
      <w:r w:rsidRPr="00A5092D">
        <w:rPr>
          <w:rFonts w:ascii="Arial" w:hAnsi="Arial" w:cs="Arial"/>
          <w:sz w:val="24"/>
          <w:szCs w:val="24"/>
        </w:rPr>
        <w:t xml:space="preserve"> reflektorów - regenerować;</w:t>
      </w:r>
    </w:p>
    <w:p w:rsidR="00A5092D" w:rsidRPr="00A5092D" w:rsidRDefault="00A5092D" w:rsidP="00853F3E">
      <w:pPr>
        <w:numPr>
          <w:ilvl w:val="4"/>
          <w:numId w:val="69"/>
        </w:numPr>
        <w:spacing w:after="120" w:line="276" w:lineRule="auto"/>
        <w:contextualSpacing/>
        <w:jc w:val="both"/>
        <w:rPr>
          <w:rFonts w:ascii="Arial" w:hAnsi="Arial" w:cs="Arial"/>
          <w:sz w:val="24"/>
          <w:szCs w:val="24"/>
        </w:rPr>
      </w:pPr>
      <w:proofErr w:type="gramStart"/>
      <w:r w:rsidRPr="00A5092D">
        <w:rPr>
          <w:rFonts w:ascii="Arial" w:hAnsi="Arial" w:cs="Arial"/>
          <w:sz w:val="24"/>
          <w:szCs w:val="24"/>
        </w:rPr>
        <w:t>zestaw</w:t>
      </w:r>
      <w:proofErr w:type="gramEnd"/>
      <w:r w:rsidRPr="00A5092D">
        <w:rPr>
          <w:rFonts w:ascii="Arial" w:hAnsi="Arial" w:cs="Arial"/>
          <w:sz w:val="24"/>
          <w:szCs w:val="24"/>
        </w:rPr>
        <w:t xml:space="preserve"> wskaźników deski rozdzielczej - w przypadku uszkodzenia </w:t>
      </w:r>
      <w:r w:rsidRPr="00A5092D">
        <w:rPr>
          <w:rFonts w:ascii="Arial" w:hAnsi="Arial" w:cs="Arial"/>
          <w:sz w:val="24"/>
          <w:szCs w:val="24"/>
        </w:rPr>
        <w:br/>
        <w:t>lub zmatowienia szyby ochronnej - naprawa lub wymiana na nowy;</w:t>
      </w:r>
    </w:p>
    <w:p w:rsidR="00A5092D" w:rsidRDefault="00A5092D" w:rsidP="00853F3E">
      <w:pPr>
        <w:numPr>
          <w:ilvl w:val="4"/>
          <w:numId w:val="69"/>
        </w:numPr>
        <w:spacing w:line="276" w:lineRule="auto"/>
        <w:contextualSpacing/>
        <w:jc w:val="both"/>
        <w:rPr>
          <w:rFonts w:ascii="Arial" w:hAnsi="Arial" w:cs="Arial"/>
          <w:sz w:val="24"/>
          <w:szCs w:val="24"/>
        </w:rPr>
      </w:pPr>
      <w:proofErr w:type="gramStart"/>
      <w:r w:rsidRPr="00A5092D">
        <w:rPr>
          <w:rFonts w:ascii="Arial" w:hAnsi="Arial" w:cs="Arial"/>
          <w:sz w:val="24"/>
          <w:szCs w:val="24"/>
        </w:rPr>
        <w:t>panel</w:t>
      </w:r>
      <w:proofErr w:type="gramEnd"/>
      <w:r w:rsidRPr="00A5092D">
        <w:rPr>
          <w:rFonts w:ascii="Arial" w:hAnsi="Arial" w:cs="Arial"/>
          <w:sz w:val="24"/>
          <w:szCs w:val="24"/>
        </w:rPr>
        <w:t xml:space="preserve"> sterowania nagrzewnicą - uszkodzony lub z nieczytelnymi opisami przełączników - wymiana na nowy.</w:t>
      </w:r>
    </w:p>
    <w:p w:rsidR="00C01D04" w:rsidRPr="00A5092D" w:rsidRDefault="00C01D04" w:rsidP="00C01D04">
      <w:pPr>
        <w:spacing w:line="276" w:lineRule="auto"/>
        <w:ind w:left="1418"/>
        <w:contextualSpacing/>
        <w:jc w:val="both"/>
        <w:rPr>
          <w:rFonts w:ascii="Arial" w:hAnsi="Arial" w:cs="Arial"/>
          <w:sz w:val="24"/>
          <w:szCs w:val="24"/>
        </w:rPr>
      </w:pPr>
    </w:p>
    <w:p w:rsidR="00A5092D" w:rsidRPr="00A5092D" w:rsidRDefault="00A5092D" w:rsidP="00853F3E">
      <w:pPr>
        <w:numPr>
          <w:ilvl w:val="1"/>
          <w:numId w:val="69"/>
        </w:numPr>
        <w:spacing w:before="60" w:line="276" w:lineRule="auto"/>
        <w:ind w:left="714" w:hanging="357"/>
        <w:jc w:val="both"/>
        <w:rPr>
          <w:rFonts w:ascii="Arial" w:hAnsi="Arial" w:cs="Arial"/>
          <w:b/>
          <w:sz w:val="24"/>
          <w:szCs w:val="24"/>
        </w:rPr>
      </w:pPr>
      <w:r w:rsidRPr="00A5092D">
        <w:rPr>
          <w:rFonts w:ascii="Arial" w:hAnsi="Arial" w:cs="Arial"/>
          <w:b/>
          <w:sz w:val="24"/>
          <w:szCs w:val="24"/>
        </w:rPr>
        <w:t>W KOMPUTERZE POKŁADOWYM:</w:t>
      </w:r>
    </w:p>
    <w:p w:rsidR="00A5092D" w:rsidRPr="00A5092D" w:rsidRDefault="00A5092D" w:rsidP="00853F3E">
      <w:pPr>
        <w:numPr>
          <w:ilvl w:val="2"/>
          <w:numId w:val="69"/>
        </w:numPr>
        <w:spacing w:line="276" w:lineRule="auto"/>
        <w:contextualSpacing/>
        <w:jc w:val="both"/>
        <w:rPr>
          <w:rFonts w:ascii="Arial" w:hAnsi="Arial" w:cs="Arial"/>
          <w:sz w:val="24"/>
          <w:szCs w:val="24"/>
        </w:rPr>
      </w:pPr>
      <w:r w:rsidRPr="00A5092D">
        <w:rPr>
          <w:rFonts w:ascii="Arial" w:hAnsi="Arial" w:cs="Arial"/>
          <w:sz w:val="24"/>
          <w:szCs w:val="24"/>
        </w:rPr>
        <w:t xml:space="preserve">Weryfikacja komputera pokładowego w zakresie jego prawidłowej pracy. </w:t>
      </w:r>
      <w:r w:rsidRPr="00A5092D">
        <w:rPr>
          <w:rFonts w:ascii="Arial" w:hAnsi="Arial" w:cs="Arial"/>
          <w:sz w:val="24"/>
          <w:szCs w:val="24"/>
        </w:rPr>
        <w:br/>
        <w:t>W przypadku konieczności wykonanie aktualizacji oprogramowania do aktualnej wersji.</w:t>
      </w:r>
    </w:p>
    <w:p w:rsidR="00A5092D" w:rsidRPr="00A5092D" w:rsidRDefault="00A5092D" w:rsidP="00A5092D">
      <w:pPr>
        <w:spacing w:after="120" w:line="276" w:lineRule="auto"/>
        <w:ind w:left="1418"/>
        <w:contextualSpacing/>
        <w:jc w:val="both"/>
        <w:rPr>
          <w:rFonts w:ascii="Arial" w:hAnsi="Arial" w:cs="Arial"/>
          <w:sz w:val="24"/>
          <w:szCs w:val="24"/>
        </w:rPr>
      </w:pPr>
    </w:p>
    <w:p w:rsidR="00A5092D" w:rsidRPr="00A5092D" w:rsidRDefault="00A5092D" w:rsidP="00853F3E">
      <w:pPr>
        <w:numPr>
          <w:ilvl w:val="1"/>
          <w:numId w:val="69"/>
        </w:numPr>
        <w:spacing w:before="240" w:line="276" w:lineRule="auto"/>
        <w:ind w:left="714" w:hanging="357"/>
        <w:jc w:val="both"/>
        <w:rPr>
          <w:rFonts w:ascii="Arial" w:hAnsi="Arial" w:cs="Arial"/>
          <w:b/>
          <w:sz w:val="24"/>
          <w:szCs w:val="24"/>
        </w:rPr>
      </w:pPr>
      <w:r w:rsidRPr="00A5092D">
        <w:rPr>
          <w:rFonts w:ascii="Arial" w:hAnsi="Arial" w:cs="Arial"/>
          <w:b/>
          <w:sz w:val="24"/>
          <w:szCs w:val="24"/>
        </w:rPr>
        <w:t>UWAGA</w:t>
      </w:r>
    </w:p>
    <w:p w:rsidR="00A5092D" w:rsidRPr="00A5092D" w:rsidRDefault="00A5092D" w:rsidP="00A5092D">
      <w:pPr>
        <w:spacing w:after="120" w:line="276" w:lineRule="auto"/>
        <w:ind w:left="862" w:firstLine="425"/>
        <w:contextualSpacing/>
        <w:jc w:val="both"/>
        <w:rPr>
          <w:rFonts w:ascii="Arial" w:hAnsi="Arial" w:cs="Arial"/>
          <w:b/>
          <w:spacing w:val="-2"/>
          <w:sz w:val="24"/>
          <w:szCs w:val="24"/>
        </w:rPr>
      </w:pPr>
      <w:r w:rsidRPr="00A5092D">
        <w:rPr>
          <w:rFonts w:ascii="Arial" w:hAnsi="Arial" w:cs="Arial"/>
          <w:b/>
          <w:spacing w:val="-2"/>
          <w:sz w:val="24"/>
          <w:szCs w:val="24"/>
        </w:rPr>
        <w:t xml:space="preserve">Wskazówki dotyczące wymiany na nowe elementów, które w wyniku weryfikacji uznano za niesprawne należy stosować wówczas, gdy zgodnie </w:t>
      </w:r>
      <w:r w:rsidRPr="00A5092D">
        <w:rPr>
          <w:rFonts w:ascii="Arial" w:hAnsi="Arial" w:cs="Arial"/>
          <w:b/>
          <w:spacing w:val="-2"/>
          <w:sz w:val="24"/>
          <w:szCs w:val="24"/>
        </w:rPr>
        <w:br/>
        <w:t xml:space="preserve">z ZDR nie przewiduje się prowadzenia naprawy/regeneracji tych elementów </w:t>
      </w:r>
      <w:r w:rsidRPr="00A5092D">
        <w:rPr>
          <w:rFonts w:ascii="Arial" w:hAnsi="Arial" w:cs="Arial"/>
          <w:b/>
          <w:spacing w:val="-2"/>
          <w:sz w:val="24"/>
          <w:szCs w:val="24"/>
        </w:rPr>
        <w:br/>
        <w:t xml:space="preserve">lub zakres wymaganych prac naprawczych/regeneracyjnych powoduje, </w:t>
      </w:r>
      <w:r w:rsidRPr="00A5092D">
        <w:rPr>
          <w:rFonts w:ascii="Arial" w:hAnsi="Arial" w:cs="Arial"/>
          <w:b/>
          <w:spacing w:val="-2"/>
          <w:sz w:val="24"/>
          <w:szCs w:val="24"/>
        </w:rPr>
        <w:br/>
        <w:t>że ich wykonanie ze względów ekonomicznych jest niezasadne.</w:t>
      </w:r>
    </w:p>
    <w:p w:rsidR="00A5092D" w:rsidRPr="00A5092D" w:rsidRDefault="00A5092D" w:rsidP="00A5092D">
      <w:pPr>
        <w:spacing w:before="240" w:after="120" w:line="276" w:lineRule="auto"/>
        <w:ind w:left="539"/>
        <w:jc w:val="both"/>
        <w:rPr>
          <w:rFonts w:ascii="Arial" w:hAnsi="Arial" w:cs="Arial"/>
          <w:b/>
          <w:sz w:val="24"/>
          <w:szCs w:val="24"/>
        </w:rPr>
      </w:pPr>
      <w:r w:rsidRPr="00A5092D">
        <w:rPr>
          <w:rFonts w:ascii="Arial" w:hAnsi="Arial" w:cs="Arial"/>
          <w:b/>
          <w:sz w:val="24"/>
          <w:szCs w:val="24"/>
        </w:rPr>
        <w:br w:type="page"/>
      </w:r>
      <w:r w:rsidRPr="00A5092D">
        <w:rPr>
          <w:rFonts w:ascii="Arial" w:hAnsi="Arial" w:cs="Arial"/>
          <w:b/>
          <w:sz w:val="24"/>
          <w:szCs w:val="24"/>
        </w:rPr>
        <w:lastRenderedPageBreak/>
        <w:t xml:space="preserve"> WARUNKI ODBIORU POJAZDU PO REMONCIE</w:t>
      </w:r>
    </w:p>
    <w:p w:rsidR="00A5092D" w:rsidRPr="00C01D04" w:rsidRDefault="00A5092D" w:rsidP="00853F3E">
      <w:pPr>
        <w:numPr>
          <w:ilvl w:val="1"/>
          <w:numId w:val="74"/>
        </w:numPr>
        <w:spacing w:line="276" w:lineRule="auto"/>
        <w:ind w:left="426"/>
        <w:jc w:val="both"/>
        <w:rPr>
          <w:rFonts w:ascii="Arial" w:hAnsi="Arial" w:cs="Arial"/>
          <w:sz w:val="24"/>
          <w:szCs w:val="24"/>
        </w:rPr>
      </w:pPr>
      <w:r w:rsidRPr="00A5092D">
        <w:rPr>
          <w:rFonts w:ascii="Arial" w:hAnsi="Arial" w:cs="Arial"/>
          <w:sz w:val="24"/>
          <w:szCs w:val="24"/>
        </w:rPr>
        <w:t xml:space="preserve">Odbiór </w:t>
      </w:r>
      <w:r w:rsidRPr="00A5092D">
        <w:rPr>
          <w:rFonts w:ascii="Arial" w:hAnsi="Arial" w:cs="Arial"/>
          <w:bCs/>
          <w:color w:val="000000"/>
          <w:sz w:val="24"/>
          <w:szCs w:val="24"/>
        </w:rPr>
        <w:t xml:space="preserve">wojskowy pojazdu po remoncie, jako potwierdzenie przeprowadzenia procesu </w:t>
      </w:r>
      <w:proofErr w:type="gramStart"/>
      <w:r w:rsidRPr="00A5092D">
        <w:rPr>
          <w:rFonts w:ascii="Arial" w:hAnsi="Arial" w:cs="Arial"/>
          <w:bCs/>
          <w:color w:val="000000"/>
          <w:sz w:val="24"/>
          <w:szCs w:val="24"/>
        </w:rPr>
        <w:t>nadzorowania jakości</w:t>
      </w:r>
      <w:proofErr w:type="gramEnd"/>
      <w:r w:rsidRPr="00A5092D">
        <w:rPr>
          <w:rFonts w:ascii="Arial" w:hAnsi="Arial" w:cs="Arial"/>
          <w:bCs/>
          <w:color w:val="000000"/>
          <w:sz w:val="24"/>
          <w:szCs w:val="24"/>
        </w:rPr>
        <w:t xml:space="preserve"> wyrobu w oparciu o wymagania zawarte w umowie zostanie dokonany u Wykonawcy umowy przez przedstawiciela Rejonowego Przedstawicielstwa Wojskowego, a następnie pojazd zostanie przekazany przez Wykonawcę Użytkownikowi, w terminie uzgodnionym bezpośrednio pomiędzy Wykonawcą a Użytkownikiem.</w:t>
      </w:r>
    </w:p>
    <w:p w:rsidR="00C01D04" w:rsidRPr="00A5092D" w:rsidRDefault="00C01D04" w:rsidP="00C01D04">
      <w:pPr>
        <w:spacing w:line="276" w:lineRule="auto"/>
        <w:ind w:left="426"/>
        <w:jc w:val="both"/>
        <w:rPr>
          <w:rFonts w:ascii="Arial" w:hAnsi="Arial" w:cs="Arial"/>
          <w:sz w:val="24"/>
          <w:szCs w:val="24"/>
        </w:rPr>
      </w:pPr>
    </w:p>
    <w:p w:rsidR="00A5092D" w:rsidRPr="00A5092D" w:rsidRDefault="00A5092D" w:rsidP="00853F3E">
      <w:pPr>
        <w:numPr>
          <w:ilvl w:val="1"/>
          <w:numId w:val="74"/>
        </w:numPr>
        <w:spacing w:before="120" w:after="120" w:line="276" w:lineRule="auto"/>
        <w:contextualSpacing/>
        <w:jc w:val="both"/>
        <w:rPr>
          <w:rFonts w:ascii="Arial" w:hAnsi="Arial" w:cs="Arial"/>
          <w:sz w:val="24"/>
          <w:szCs w:val="24"/>
        </w:rPr>
      </w:pPr>
      <w:r w:rsidRPr="00A5092D">
        <w:rPr>
          <w:rFonts w:ascii="Arial" w:hAnsi="Arial" w:cs="Arial"/>
          <w:sz w:val="24"/>
          <w:szCs w:val="24"/>
        </w:rPr>
        <w:t xml:space="preserve">Po wykonanym remoncie samochód IVECO </w:t>
      </w:r>
      <w:proofErr w:type="spellStart"/>
      <w:r w:rsidRPr="00A5092D">
        <w:rPr>
          <w:rFonts w:ascii="Arial" w:hAnsi="Arial" w:cs="Arial"/>
          <w:sz w:val="24"/>
          <w:szCs w:val="24"/>
        </w:rPr>
        <w:t>Stralis</w:t>
      </w:r>
      <w:proofErr w:type="spellEnd"/>
      <w:r w:rsidRPr="00A5092D">
        <w:rPr>
          <w:rFonts w:ascii="Arial" w:hAnsi="Arial" w:cs="Arial"/>
          <w:sz w:val="24"/>
          <w:szCs w:val="24"/>
        </w:rPr>
        <w:t xml:space="preserve"> powinien spełniać następujące warunki techniczne i wymagania:</w:t>
      </w:r>
    </w:p>
    <w:p w:rsidR="00A5092D" w:rsidRPr="00A5092D" w:rsidRDefault="00A5092D" w:rsidP="00853F3E">
      <w:pPr>
        <w:numPr>
          <w:ilvl w:val="2"/>
          <w:numId w:val="74"/>
        </w:numPr>
        <w:spacing w:after="120" w:line="276" w:lineRule="auto"/>
        <w:contextualSpacing/>
        <w:jc w:val="both"/>
        <w:rPr>
          <w:rFonts w:ascii="Arial" w:hAnsi="Arial" w:cs="Arial"/>
          <w:spacing w:val="-4"/>
          <w:sz w:val="24"/>
          <w:szCs w:val="24"/>
        </w:rPr>
      </w:pPr>
      <w:r w:rsidRPr="00A5092D">
        <w:rPr>
          <w:rFonts w:ascii="Arial" w:hAnsi="Arial" w:cs="Arial"/>
          <w:spacing w:val="-4"/>
          <w:sz w:val="24"/>
          <w:szCs w:val="24"/>
        </w:rPr>
        <w:t>Wszystkie zespoły, podzespoły i mechanizmy samochodu powinny być sprawne technicznie i zamontowane tak, jak przewiduje konstrukcja pojazdu.</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Parametry techniczne wszystkich zespołów i układów winny spełniać wymagania określone w Zakładowej Dokumentacji Remontowej (elementy nowe - parametry nominalne, jak dla nowego pojazdu, elementy naprawiane lub regenerowane - parametry naprawcze).</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Wszystkie urządzenia, zespoły i mechanizmy winny włączać się i wyłączać płynnie, bez zacięć i zgrzytów.</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pacing w:val="-4"/>
          <w:sz w:val="24"/>
          <w:szCs w:val="24"/>
        </w:rPr>
        <w:t>Zamki powinny działać bez zacięć oraz dokładnie wprowadzać i lekko zamykać</w:t>
      </w:r>
      <w:r w:rsidRPr="00A5092D">
        <w:rPr>
          <w:rFonts w:ascii="Arial" w:hAnsi="Arial" w:cs="Arial"/>
          <w:sz w:val="24"/>
          <w:szCs w:val="24"/>
        </w:rPr>
        <w:t xml:space="preserve"> drzwi przy ich zatrzaskiwaniu. Zamknięte drzwi powinny równo przylegać do otworu drzwiowego nadwozia. Blokada klamek powinna działać pewnie i bez zacięć. Drzwi kabiny nie mogą otwierać się samoczynnie w czasie ruchu samochodu. Zawiasy drzwi powinny być pewnie przykręcone. </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Uszczelnienie okien, drzwi, dźwigni i </w:t>
      </w:r>
      <w:proofErr w:type="gramStart"/>
      <w:r w:rsidRPr="00A5092D">
        <w:rPr>
          <w:rFonts w:ascii="Arial" w:hAnsi="Arial" w:cs="Arial"/>
          <w:sz w:val="24"/>
          <w:szCs w:val="24"/>
        </w:rPr>
        <w:t>pedałów</w:t>
      </w:r>
      <w:proofErr w:type="gramEnd"/>
      <w:r w:rsidRPr="00A5092D">
        <w:rPr>
          <w:rFonts w:ascii="Arial" w:hAnsi="Arial" w:cs="Arial"/>
          <w:sz w:val="24"/>
          <w:szCs w:val="24"/>
        </w:rPr>
        <w:t xml:space="preserve"> powinny zabezpieczyć wnętrze przed przedostawaniem się spalin, wody i kurzu.</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Nie dopuszcza się występowania wycieków płynów eksploatacyjnych </w:t>
      </w:r>
      <w:r w:rsidRPr="00A5092D">
        <w:rPr>
          <w:rFonts w:ascii="Arial" w:hAnsi="Arial" w:cs="Arial"/>
          <w:sz w:val="24"/>
          <w:szCs w:val="24"/>
        </w:rPr>
        <w:br/>
        <w:t>oraz nieszczelności układów.</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Połączenia elektryczne poszczególnych elementów osprzętu elektrycznego winny być zgodne pod względem połączeń i oznaczeń przewodów ze schematem instalacji elektrycznej. Przewody elektryczne </w:t>
      </w:r>
      <w:r w:rsidRPr="00A5092D">
        <w:rPr>
          <w:rFonts w:ascii="Arial" w:hAnsi="Arial" w:cs="Arial"/>
          <w:sz w:val="24"/>
          <w:szCs w:val="24"/>
        </w:rPr>
        <w:br/>
        <w:t xml:space="preserve">w miejscach połączenia z zaciskami lub końcówkami nie powinny wykazywać zmniejszenia przekroju żył. Ułożenie przewodów na częściach samochodu w miejscach </w:t>
      </w:r>
      <w:proofErr w:type="spellStart"/>
      <w:r w:rsidRPr="00A5092D">
        <w:rPr>
          <w:rFonts w:ascii="Arial" w:hAnsi="Arial" w:cs="Arial"/>
          <w:sz w:val="24"/>
          <w:szCs w:val="24"/>
        </w:rPr>
        <w:t>doprowadzeń</w:t>
      </w:r>
      <w:proofErr w:type="spellEnd"/>
      <w:r w:rsidRPr="00A5092D">
        <w:rPr>
          <w:rFonts w:ascii="Arial" w:hAnsi="Arial" w:cs="Arial"/>
          <w:sz w:val="24"/>
          <w:szCs w:val="24"/>
        </w:rPr>
        <w:t xml:space="preserve"> do zacisków i w miejscach przejść przez ścianki powinno być wykonane tak, aby przewody posiadały luzy przewidziane w dokumentacji technicznej i były zabezpieczone przed przetarciem wskutek drgań i wstrząsów samochodu.</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Przyrządy kontrolno-pomiarowe i sygnalizacyjne powinny zapewniać właściwy i jednoznaczny odczyt parametrów oraz sygnalizować włączenie </w:t>
      </w:r>
      <w:r w:rsidRPr="00A5092D">
        <w:rPr>
          <w:rFonts w:ascii="Arial" w:hAnsi="Arial" w:cs="Arial"/>
          <w:spacing w:val="-6"/>
          <w:sz w:val="24"/>
          <w:szCs w:val="24"/>
        </w:rPr>
        <w:t>lub wyłączenie urządzeń. Wskaźniki powinny działać płynnie - bez zacinania się.</w:t>
      </w:r>
    </w:p>
    <w:p w:rsidR="00A5092D" w:rsidRPr="00A5092D" w:rsidRDefault="00A5092D" w:rsidP="00853F3E">
      <w:pPr>
        <w:numPr>
          <w:ilvl w:val="2"/>
          <w:numId w:val="74"/>
        </w:numPr>
        <w:spacing w:after="120" w:line="276" w:lineRule="auto"/>
        <w:contextualSpacing/>
        <w:jc w:val="both"/>
        <w:rPr>
          <w:rFonts w:ascii="Arial" w:hAnsi="Arial" w:cs="Arial"/>
          <w:spacing w:val="-4"/>
          <w:sz w:val="24"/>
          <w:szCs w:val="24"/>
        </w:rPr>
      </w:pPr>
      <w:r w:rsidRPr="00A5092D">
        <w:rPr>
          <w:rFonts w:ascii="Arial" w:hAnsi="Arial" w:cs="Arial"/>
          <w:spacing w:val="-4"/>
          <w:sz w:val="24"/>
          <w:szCs w:val="24"/>
        </w:rPr>
        <w:t xml:space="preserve">Powierzchnie oblachowania winny być równe, zachowywać swój kształt </w:t>
      </w:r>
      <w:r w:rsidRPr="00A5092D">
        <w:rPr>
          <w:rFonts w:ascii="Arial" w:hAnsi="Arial" w:cs="Arial"/>
          <w:spacing w:val="-4"/>
          <w:sz w:val="24"/>
          <w:szCs w:val="24"/>
        </w:rPr>
        <w:br/>
        <w:t xml:space="preserve">i profil. Wszelkie miejsca prowadzenia napraw blacharskich i spawalniczych (zarówno nadwozia jak i podwozia) powinny być wykonane starannie, zgodnie z procesami technologicznymi, estetycznie wykończone i zabezpieczone </w:t>
      </w:r>
      <w:r w:rsidRPr="00A5092D">
        <w:rPr>
          <w:rFonts w:ascii="Arial" w:hAnsi="Arial" w:cs="Arial"/>
          <w:spacing w:val="-4"/>
          <w:sz w:val="24"/>
          <w:szCs w:val="24"/>
        </w:rPr>
        <w:lastRenderedPageBreak/>
        <w:t xml:space="preserve">odpowiednią powloką malarska lub antykorozyjną. Jakiekolwiek odstępstwa </w:t>
      </w:r>
      <w:r w:rsidRPr="00A5092D">
        <w:rPr>
          <w:rFonts w:ascii="Arial" w:hAnsi="Arial" w:cs="Arial"/>
          <w:spacing w:val="-4"/>
          <w:sz w:val="24"/>
          <w:szCs w:val="24"/>
        </w:rPr>
        <w:br/>
        <w:t xml:space="preserve">w tym zakresie są niedopuszczalne.  </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Wszystkie wyłożenia i obicia tapicerskie wykonane, jako nowe (czyste) winny być estetycznie przymocowane do odpowiednich elementów bazowych. Kolor i deseń pokryć tapicerskich foteli w odcieniach barwy szarej i szaro-czarnej.</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Lampa odległościowa „NOTEK” (stosowana podczas prowadzenia pojazdu z użyciem noktowizora) powinna być wymieniona na nową, </w:t>
      </w:r>
      <w:r w:rsidRPr="00A5092D">
        <w:rPr>
          <w:rFonts w:ascii="Arial" w:hAnsi="Arial" w:cs="Arial"/>
          <w:sz w:val="24"/>
          <w:szCs w:val="24"/>
        </w:rPr>
        <w:br/>
        <w:t>a układ jej włączania sprawny i prawidłowo współpracujący z instalacją elektryczną pojazdu. Wymóg ten nie dotyczy pojazdów, które fabrycznie nie zostały wyposażone w w/w lampę i układ jej włączania.</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Samochód winien być pomalowany zgodnie z technologią zakładową, lakierem koloru khaki, posiadającym własności maskujące. Zastosowana farba winna spełniać wymogi NO–80–A200. </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Powłoki lakiernicze winny być jednolite, ciągłe, pozbawione zacieków, rys </w:t>
      </w:r>
      <w:r w:rsidRPr="00A5092D">
        <w:rPr>
          <w:rFonts w:ascii="Arial" w:hAnsi="Arial" w:cs="Arial"/>
          <w:sz w:val="24"/>
          <w:szCs w:val="24"/>
        </w:rPr>
        <w:br/>
        <w:t xml:space="preserve">i niedomalowań. Lakier nie powinien pokrywać szyb, uszczelek, szkieł, świateł, listew ozdobnych, klamek, itp. elementów. </w:t>
      </w:r>
    </w:p>
    <w:p w:rsidR="00A5092D" w:rsidRPr="00A5092D" w:rsidRDefault="00A5092D" w:rsidP="00853F3E">
      <w:pPr>
        <w:numPr>
          <w:ilvl w:val="2"/>
          <w:numId w:val="74"/>
        </w:numPr>
        <w:spacing w:after="120" w:line="276" w:lineRule="auto"/>
        <w:contextualSpacing/>
        <w:jc w:val="both"/>
        <w:rPr>
          <w:rFonts w:ascii="Arial" w:hAnsi="Arial" w:cs="Arial"/>
          <w:spacing w:val="-4"/>
          <w:sz w:val="24"/>
          <w:szCs w:val="24"/>
        </w:rPr>
      </w:pPr>
      <w:r w:rsidRPr="00A5092D">
        <w:rPr>
          <w:rFonts w:ascii="Arial" w:hAnsi="Arial" w:cs="Arial"/>
          <w:spacing w:val="-4"/>
          <w:sz w:val="24"/>
          <w:szCs w:val="24"/>
        </w:rPr>
        <w:t>Rama, podwozie i jego elementy, profile zamknięte nadwozia powinny być pomalowane na jednolity kolor, materiałami przeznaczonymi do konserwacji podwozi samochodowych, tworzącymi elastyczną i jednolitą powłokę woskową.</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Skrzynia ładunkowa powinna być pewnie przymocowana do ramy. </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Burty skrzyni ładunkowej nie powinny mieć zgnieceń i zarysowań. </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Wnętrze skrzyni winno być wolne od wystających części mogących przeszkadzać w przesuwaniu ładunku lub powodować jego uszkodzenie. </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Powłoka lakiernicza zewnętrznych ścian skrzyni winna być gładka bez pęknięć, odprysków, zacieków, pęcherzy i nie powinna posiadać przebarwień. Dopuszcza się nieznaczne zacieki i wtrącenia zanieczyszczeń w miejscach mniej widocznych pod spodem skrzyni. </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Pałąki skrzyni ładunkowej nie powinny w czasie jazdy samochodu wysuwać się samoczynnie z gniazd rozmieszczonych na ścianach bocznych, Niedopuszczalne jest kołatanie i skrzypienie osadzonych pałąków. Remont skrzyni ładunkowej powinien objąć oprócz poszycia podłogi i burt, również nakładki ażurowe i ławki pojazdu. Wszystkie elementy drewniane winny być nowe, spasowane i zabezpieczone przed oddziaływaniem wilgoci. </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Opończa winna być nowa, wykonana z brezentu z impregnacją WOGN-A </w:t>
      </w:r>
      <w:r w:rsidRPr="00A5092D">
        <w:rPr>
          <w:rFonts w:ascii="Arial" w:hAnsi="Arial" w:cs="Arial"/>
          <w:sz w:val="24"/>
          <w:szCs w:val="24"/>
        </w:rPr>
        <w:br/>
      </w:r>
      <w:r w:rsidRPr="00A5092D">
        <w:rPr>
          <w:rFonts w:ascii="Arial" w:hAnsi="Arial" w:cs="Arial"/>
          <w:spacing w:val="-6"/>
          <w:sz w:val="24"/>
          <w:szCs w:val="24"/>
        </w:rPr>
        <w:t>w kolorze khaki lub materiału nieprzemakalnego i niepalnego</w:t>
      </w:r>
      <w:r w:rsidR="00866454">
        <w:rPr>
          <w:rFonts w:ascii="Arial" w:hAnsi="Arial" w:cs="Arial"/>
          <w:spacing w:val="-6"/>
          <w:sz w:val="24"/>
          <w:szCs w:val="24"/>
        </w:rPr>
        <w:t xml:space="preserve"> </w:t>
      </w:r>
      <w:r w:rsidRPr="00A5092D">
        <w:rPr>
          <w:rFonts w:ascii="Arial" w:hAnsi="Arial" w:cs="Arial"/>
          <w:spacing w:val="-8"/>
          <w:sz w:val="24"/>
          <w:szCs w:val="24"/>
        </w:rPr>
        <w:t xml:space="preserve">typ PLAWIL </w:t>
      </w:r>
      <w:r w:rsidRPr="00A5092D">
        <w:rPr>
          <w:rFonts w:ascii="Arial" w:hAnsi="Arial" w:cs="Arial"/>
          <w:spacing w:val="-8"/>
          <w:sz w:val="24"/>
          <w:szCs w:val="24"/>
        </w:rPr>
        <w:br/>
        <w:t xml:space="preserve">A-535 </w:t>
      </w:r>
      <w:r w:rsidRPr="00A5092D">
        <w:rPr>
          <w:rFonts w:ascii="Arial" w:hAnsi="Arial" w:cs="Arial"/>
          <w:sz w:val="24"/>
          <w:szCs w:val="24"/>
        </w:rPr>
        <w:t xml:space="preserve">w kolorze khaki (lub materiału o parametrach technicznych niezgorszych, jak ww. materiału). Boki opończy po obciągnięciu </w:t>
      </w:r>
      <w:r w:rsidRPr="00A5092D">
        <w:rPr>
          <w:rFonts w:ascii="Arial" w:hAnsi="Arial" w:cs="Arial"/>
          <w:sz w:val="24"/>
          <w:szCs w:val="24"/>
        </w:rPr>
        <w:br/>
        <w:t xml:space="preserve">na pałąkach winny być na całym obwodzie u dołu zamocowane do skrzyni ładunkowej (dolna krawędź opończy powinna opasać burty </w:t>
      </w:r>
      <w:proofErr w:type="gramStart"/>
      <w:r w:rsidRPr="00A5092D">
        <w:rPr>
          <w:rFonts w:ascii="Arial" w:hAnsi="Arial" w:cs="Arial"/>
          <w:sz w:val="24"/>
          <w:szCs w:val="24"/>
        </w:rPr>
        <w:t xml:space="preserve">skrzyni </w:t>
      </w:r>
      <w:r w:rsidRPr="00A5092D">
        <w:rPr>
          <w:rFonts w:ascii="Arial" w:hAnsi="Arial" w:cs="Arial"/>
          <w:sz w:val="24"/>
          <w:szCs w:val="24"/>
        </w:rPr>
        <w:br/>
        <w:t>co</w:t>
      </w:r>
      <w:proofErr w:type="gramEnd"/>
      <w:r w:rsidRPr="00A5092D">
        <w:rPr>
          <w:rFonts w:ascii="Arial" w:hAnsi="Arial" w:cs="Arial"/>
          <w:sz w:val="24"/>
          <w:szCs w:val="24"/>
        </w:rPr>
        <w:t xml:space="preserve"> najmniej 20 cm poniżej górnej krawędzi burty) i zabezpieczone linką przed otwarciem. </w:t>
      </w:r>
    </w:p>
    <w:p w:rsidR="00A5092D" w:rsidRPr="00A5092D" w:rsidRDefault="00A5092D" w:rsidP="00853F3E">
      <w:pPr>
        <w:numPr>
          <w:ilvl w:val="2"/>
          <w:numId w:val="74"/>
        </w:numPr>
        <w:spacing w:line="276" w:lineRule="auto"/>
        <w:contextualSpacing/>
        <w:jc w:val="both"/>
        <w:rPr>
          <w:rFonts w:ascii="Arial" w:hAnsi="Arial" w:cs="Arial"/>
          <w:sz w:val="24"/>
          <w:szCs w:val="24"/>
        </w:rPr>
      </w:pPr>
      <w:r w:rsidRPr="00A5092D">
        <w:rPr>
          <w:rFonts w:ascii="Arial" w:hAnsi="Arial" w:cs="Arial"/>
          <w:sz w:val="24"/>
          <w:szCs w:val="24"/>
        </w:rPr>
        <w:t xml:space="preserve">Wszystkie płyny eksploatacyjne powinny być wymienione na nowe </w:t>
      </w:r>
      <w:r w:rsidRPr="00A5092D">
        <w:rPr>
          <w:rFonts w:ascii="Arial" w:hAnsi="Arial" w:cs="Arial"/>
          <w:sz w:val="24"/>
          <w:szCs w:val="24"/>
        </w:rPr>
        <w:br/>
        <w:t xml:space="preserve">i w ilościach określonych instrukcją eksploatacji oraz być dopuszczone </w:t>
      </w:r>
      <w:r w:rsidRPr="00A5092D">
        <w:rPr>
          <w:rFonts w:ascii="Arial" w:hAnsi="Arial" w:cs="Arial"/>
          <w:sz w:val="24"/>
          <w:szCs w:val="24"/>
        </w:rPr>
        <w:br/>
        <w:t xml:space="preserve">do stosowania przez producenta samochodu. Zamawiający dopuszcza </w:t>
      </w:r>
      <w:r w:rsidRPr="00A5092D">
        <w:rPr>
          <w:rFonts w:ascii="Arial" w:hAnsi="Arial" w:cs="Arial"/>
          <w:sz w:val="24"/>
          <w:szCs w:val="24"/>
        </w:rPr>
        <w:lastRenderedPageBreak/>
        <w:t xml:space="preserve">zastosowanie płynów określonych w instrukcji eksploatacji, </w:t>
      </w:r>
      <w:r w:rsidRPr="00A5092D">
        <w:rPr>
          <w:rFonts w:ascii="Arial" w:hAnsi="Arial" w:cs="Arial"/>
          <w:sz w:val="24"/>
          <w:szCs w:val="24"/>
        </w:rPr>
        <w:br/>
        <w:t>z zastrzeżeniem, że dla nw. układów wymagane jest zastosowanie następujących płynów:</w:t>
      </w:r>
    </w:p>
    <w:p w:rsidR="00A5092D" w:rsidRPr="00A5092D" w:rsidRDefault="00A5092D" w:rsidP="00853F3E">
      <w:pPr>
        <w:pStyle w:val="Akapitzlist"/>
        <w:numPr>
          <w:ilvl w:val="0"/>
          <w:numId w:val="67"/>
        </w:numPr>
        <w:spacing w:line="276" w:lineRule="auto"/>
        <w:ind w:left="1494"/>
        <w:contextualSpacing/>
        <w:jc w:val="both"/>
        <w:rPr>
          <w:rFonts w:ascii="Arial" w:hAnsi="Arial" w:cs="Arial"/>
          <w:sz w:val="24"/>
          <w:szCs w:val="24"/>
        </w:rPr>
      </w:pPr>
      <w:proofErr w:type="gramStart"/>
      <w:r w:rsidRPr="00A5092D">
        <w:rPr>
          <w:rFonts w:ascii="Arial" w:hAnsi="Arial" w:cs="Arial"/>
          <w:sz w:val="24"/>
          <w:szCs w:val="24"/>
        </w:rPr>
        <w:t>układ</w:t>
      </w:r>
      <w:proofErr w:type="gramEnd"/>
      <w:r w:rsidRPr="00A5092D">
        <w:rPr>
          <w:rFonts w:ascii="Arial" w:hAnsi="Arial" w:cs="Arial"/>
          <w:sz w:val="24"/>
          <w:szCs w:val="24"/>
        </w:rPr>
        <w:t xml:space="preserve"> chłodzenia - płyn „BORYGO E”;</w:t>
      </w:r>
    </w:p>
    <w:p w:rsidR="00A5092D" w:rsidRPr="00A5092D" w:rsidRDefault="00A5092D" w:rsidP="00853F3E">
      <w:pPr>
        <w:pStyle w:val="Akapitzlist"/>
        <w:numPr>
          <w:ilvl w:val="0"/>
          <w:numId w:val="67"/>
        </w:numPr>
        <w:spacing w:line="276" w:lineRule="auto"/>
        <w:ind w:left="1494"/>
        <w:contextualSpacing/>
        <w:jc w:val="both"/>
        <w:rPr>
          <w:rFonts w:ascii="Arial" w:hAnsi="Arial" w:cs="Arial"/>
          <w:sz w:val="24"/>
          <w:szCs w:val="24"/>
        </w:rPr>
      </w:pPr>
      <w:proofErr w:type="gramStart"/>
      <w:r w:rsidRPr="00A5092D">
        <w:rPr>
          <w:rFonts w:ascii="Arial" w:hAnsi="Arial" w:cs="Arial"/>
          <w:sz w:val="24"/>
          <w:szCs w:val="24"/>
        </w:rPr>
        <w:t>układ</w:t>
      </w:r>
      <w:proofErr w:type="gramEnd"/>
      <w:r w:rsidRPr="00A5092D">
        <w:rPr>
          <w:rFonts w:ascii="Arial" w:hAnsi="Arial" w:cs="Arial"/>
          <w:sz w:val="24"/>
          <w:szCs w:val="24"/>
        </w:rPr>
        <w:t xml:space="preserve"> hamulcowy - płyn „DOT-4”.</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Być ukompletowany zgodnie z obowiązującą dokumentacją techniczną producenta.</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Samochód powinien być wyposażony w nowy zestaw narzędzi kierowcy i wyposażenia dodatkowego pojazdu zgodnie z </w:t>
      </w:r>
      <w:r w:rsidRPr="00A5092D">
        <w:rPr>
          <w:rFonts w:ascii="Arial" w:hAnsi="Arial" w:cs="Arial"/>
          <w:i/>
          <w:sz w:val="24"/>
          <w:szCs w:val="24"/>
        </w:rPr>
        <w:t xml:space="preserve">Wykazem narzędzi kierowcy i wyposażenia dodatkowego samochodu IVECO </w:t>
      </w:r>
      <w:proofErr w:type="spellStart"/>
      <w:r w:rsidRPr="00A5092D">
        <w:rPr>
          <w:rFonts w:ascii="Arial" w:hAnsi="Arial" w:cs="Arial"/>
          <w:i/>
          <w:sz w:val="24"/>
          <w:szCs w:val="24"/>
        </w:rPr>
        <w:t>Stralis</w:t>
      </w:r>
      <w:proofErr w:type="spellEnd"/>
      <w:r w:rsidRPr="00A5092D">
        <w:rPr>
          <w:rFonts w:ascii="Arial" w:hAnsi="Arial" w:cs="Arial"/>
          <w:sz w:val="24"/>
          <w:szCs w:val="24"/>
        </w:rPr>
        <w:t xml:space="preserve">, </w:t>
      </w:r>
      <w:r w:rsidRPr="00A5092D">
        <w:rPr>
          <w:rFonts w:ascii="Arial" w:hAnsi="Arial" w:cs="Arial"/>
          <w:spacing w:val="-2"/>
          <w:sz w:val="24"/>
          <w:szCs w:val="24"/>
        </w:rPr>
        <w:t>zamieszczonym w załączniku do WET. Wykaz ten powinien być dołączony przez Wykonawcę do dokumentacji indywidualnej pojazdu i przekazany Użytkownikowi.</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Posiadać nowe akumulatory z oznaczeniem daty ich zamontowania </w:t>
      </w:r>
      <w:r w:rsidRPr="00A5092D">
        <w:rPr>
          <w:rFonts w:ascii="Arial" w:hAnsi="Arial" w:cs="Arial"/>
          <w:sz w:val="24"/>
          <w:szCs w:val="24"/>
        </w:rPr>
        <w:br/>
        <w:t>w pojeździe (akumulator powinien być wyprodukowany nie wcześniej, niż 6 m-</w:t>
      </w:r>
      <w:proofErr w:type="spellStart"/>
      <w:r w:rsidRPr="00A5092D">
        <w:rPr>
          <w:rFonts w:ascii="Arial" w:hAnsi="Arial" w:cs="Arial"/>
          <w:sz w:val="24"/>
          <w:szCs w:val="24"/>
        </w:rPr>
        <w:t>cy</w:t>
      </w:r>
      <w:proofErr w:type="spellEnd"/>
      <w:r w:rsidRPr="00A5092D">
        <w:rPr>
          <w:rFonts w:ascii="Arial" w:hAnsi="Arial" w:cs="Arial"/>
          <w:sz w:val="24"/>
          <w:szCs w:val="24"/>
        </w:rPr>
        <w:t xml:space="preserve"> przed datą przekazania pojazdu Użytkownikowi). Wraz </w:t>
      </w:r>
      <w:r w:rsidRPr="00A5092D">
        <w:rPr>
          <w:rFonts w:ascii="Arial" w:hAnsi="Arial" w:cs="Arial"/>
          <w:sz w:val="24"/>
          <w:szCs w:val="24"/>
        </w:rPr>
        <w:br/>
        <w:t xml:space="preserve">z akumulatorami użytkownik powinien otrzymać wypełnioną kartę gwarancyjną producenta. Akumulator musi spełniać warunki opisane </w:t>
      </w:r>
      <w:r w:rsidRPr="00A5092D">
        <w:rPr>
          <w:rFonts w:ascii="Arial" w:hAnsi="Arial" w:cs="Arial"/>
          <w:sz w:val="24"/>
          <w:szCs w:val="24"/>
        </w:rPr>
        <w:br/>
        <w:t xml:space="preserve">w ustawie z dnia 24 kwietnia 2009 r. o bateriach i akumulatorach </w:t>
      </w:r>
      <w:r w:rsidRPr="00A5092D">
        <w:rPr>
          <w:rFonts w:ascii="Arial" w:hAnsi="Arial" w:cs="Arial"/>
          <w:sz w:val="24"/>
          <w:szCs w:val="24"/>
        </w:rPr>
        <w:br/>
        <w:t>(z późniejszymi zmianami) oraz wymagania normy PN-EN</w:t>
      </w:r>
      <w:proofErr w:type="gramStart"/>
      <w:r w:rsidRPr="00A5092D">
        <w:rPr>
          <w:rFonts w:ascii="Arial" w:hAnsi="Arial" w:cs="Arial"/>
          <w:sz w:val="24"/>
          <w:szCs w:val="24"/>
        </w:rPr>
        <w:t xml:space="preserve"> 50342-1:2016 „Akumulatory</w:t>
      </w:r>
      <w:proofErr w:type="gramEnd"/>
      <w:r w:rsidRPr="00A5092D">
        <w:rPr>
          <w:rFonts w:ascii="Arial" w:hAnsi="Arial" w:cs="Arial"/>
          <w:sz w:val="24"/>
          <w:szCs w:val="24"/>
        </w:rPr>
        <w:t xml:space="preserve"> ołowiowe rozruchowe. Części 1: wymagania ogólne i metody badań”.</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pacing w:val="-4"/>
          <w:sz w:val="24"/>
          <w:szCs w:val="24"/>
        </w:rPr>
        <w:t xml:space="preserve">Po wykonanym remoncie, samochód powinien spełniać wymogi ustawy </w:t>
      </w:r>
      <w:r w:rsidRPr="00A5092D">
        <w:rPr>
          <w:rFonts w:ascii="Arial" w:hAnsi="Arial" w:cs="Arial"/>
          <w:spacing w:val="-4"/>
          <w:sz w:val="24"/>
          <w:szCs w:val="24"/>
        </w:rPr>
        <w:br/>
        <w:t>z dnia</w:t>
      </w:r>
      <w:r w:rsidRPr="00A5092D">
        <w:rPr>
          <w:rFonts w:ascii="Arial" w:hAnsi="Arial" w:cs="Arial"/>
          <w:sz w:val="24"/>
          <w:szCs w:val="24"/>
        </w:rPr>
        <w:t xml:space="preserve"> 20 czerwca 1997 r. „Prawo o ruchu drogowym” (Dz. U. </w:t>
      </w:r>
      <w:proofErr w:type="gramStart"/>
      <w:r w:rsidRPr="00A5092D">
        <w:rPr>
          <w:rFonts w:ascii="Arial" w:hAnsi="Arial" w:cs="Arial"/>
          <w:sz w:val="24"/>
          <w:szCs w:val="24"/>
        </w:rPr>
        <w:t>z</w:t>
      </w:r>
      <w:proofErr w:type="gramEnd"/>
      <w:r w:rsidRPr="00A5092D">
        <w:rPr>
          <w:rFonts w:ascii="Arial" w:hAnsi="Arial" w:cs="Arial"/>
          <w:sz w:val="24"/>
          <w:szCs w:val="24"/>
        </w:rPr>
        <w:t xml:space="preserve"> 2018 r. poz. 1990 z późniejszymi zmianami), rozporządzenia Ministra Infrastruktury </w:t>
      </w:r>
      <w:r w:rsidRPr="00A5092D">
        <w:rPr>
          <w:rFonts w:ascii="Arial" w:hAnsi="Arial" w:cs="Arial"/>
          <w:sz w:val="24"/>
          <w:szCs w:val="24"/>
        </w:rPr>
        <w:br/>
        <w:t xml:space="preserve">z dnia 31.12.2002 </w:t>
      </w:r>
      <w:proofErr w:type="gramStart"/>
      <w:r w:rsidRPr="00A5092D">
        <w:rPr>
          <w:rFonts w:ascii="Arial" w:hAnsi="Arial" w:cs="Arial"/>
          <w:sz w:val="24"/>
          <w:szCs w:val="24"/>
        </w:rPr>
        <w:t>r</w:t>
      </w:r>
      <w:proofErr w:type="gramEnd"/>
      <w:r w:rsidRPr="00A5092D">
        <w:rPr>
          <w:rFonts w:ascii="Arial" w:hAnsi="Arial" w:cs="Arial"/>
          <w:sz w:val="24"/>
          <w:szCs w:val="24"/>
        </w:rPr>
        <w:t xml:space="preserve">. w sprawie warunków technicznych pojazdów oraz zakresu ich niezbędnego wyposażenia (Dz. U. </w:t>
      </w:r>
      <w:proofErr w:type="gramStart"/>
      <w:r w:rsidRPr="00A5092D">
        <w:rPr>
          <w:rFonts w:ascii="Arial" w:hAnsi="Arial" w:cs="Arial"/>
          <w:sz w:val="24"/>
          <w:szCs w:val="24"/>
        </w:rPr>
        <w:t>z</w:t>
      </w:r>
      <w:proofErr w:type="gramEnd"/>
      <w:r w:rsidRPr="00A5092D">
        <w:rPr>
          <w:rFonts w:ascii="Arial" w:hAnsi="Arial" w:cs="Arial"/>
          <w:sz w:val="24"/>
          <w:szCs w:val="24"/>
        </w:rPr>
        <w:t xml:space="preserve"> 2016 r. poz. 2022 </w:t>
      </w:r>
      <w:r w:rsidRPr="00A5092D">
        <w:rPr>
          <w:rFonts w:ascii="Arial" w:hAnsi="Arial" w:cs="Arial"/>
          <w:sz w:val="24"/>
          <w:szCs w:val="24"/>
        </w:rPr>
        <w:br/>
        <w:t>z późniejszymi zmianami) oraz spełniać wymagania eksploatacyjno-techniczne i jakościowe, określone w ZDR.</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Posiadać paliwo w ilości 50 litrów, którego wartość powinna być wliczona </w:t>
      </w:r>
      <w:r w:rsidRPr="00A5092D">
        <w:rPr>
          <w:rFonts w:ascii="Arial" w:hAnsi="Arial" w:cs="Arial"/>
          <w:sz w:val="24"/>
          <w:szCs w:val="24"/>
        </w:rPr>
        <w:br/>
        <w:t>w koszt remontu.</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Posiadać ogumienie wyprodukowane nie wcześniej niż 12 m-</w:t>
      </w:r>
      <w:proofErr w:type="spellStart"/>
      <w:r w:rsidRPr="00A5092D">
        <w:rPr>
          <w:rFonts w:ascii="Arial" w:hAnsi="Arial" w:cs="Arial"/>
          <w:sz w:val="24"/>
          <w:szCs w:val="24"/>
        </w:rPr>
        <w:t>cy</w:t>
      </w:r>
      <w:proofErr w:type="spellEnd"/>
      <w:r w:rsidRPr="00A5092D">
        <w:rPr>
          <w:rFonts w:ascii="Arial" w:hAnsi="Arial" w:cs="Arial"/>
          <w:sz w:val="24"/>
          <w:szCs w:val="24"/>
        </w:rPr>
        <w:t xml:space="preserve"> przed datą przekazania pojazdu użytkownikowi. Wraz z ogumieniem Użytkownik powinien otrzymać karty gwarancyjne producenta. </w:t>
      </w:r>
    </w:p>
    <w:p w:rsidR="00A5092D" w:rsidRPr="00A5092D" w:rsidRDefault="00A5092D" w:rsidP="00A5092D">
      <w:pPr>
        <w:spacing w:line="276" w:lineRule="auto"/>
        <w:ind w:left="1418"/>
        <w:contextualSpacing/>
        <w:jc w:val="both"/>
        <w:rPr>
          <w:rFonts w:ascii="Arial" w:hAnsi="Arial" w:cs="Arial"/>
          <w:sz w:val="24"/>
          <w:szCs w:val="24"/>
        </w:rPr>
      </w:pPr>
      <w:r w:rsidRPr="00A5092D">
        <w:rPr>
          <w:rFonts w:ascii="Arial" w:hAnsi="Arial" w:cs="Arial"/>
          <w:sz w:val="24"/>
          <w:szCs w:val="24"/>
        </w:rPr>
        <w:t>Ogumienie powinno:</w:t>
      </w:r>
    </w:p>
    <w:p w:rsidR="00A5092D" w:rsidRPr="00A5092D" w:rsidRDefault="00A5092D" w:rsidP="00853F3E">
      <w:pPr>
        <w:pStyle w:val="Akapitzlist"/>
        <w:numPr>
          <w:ilvl w:val="0"/>
          <w:numId w:val="71"/>
        </w:numPr>
        <w:spacing w:line="276" w:lineRule="auto"/>
        <w:jc w:val="both"/>
        <w:rPr>
          <w:rFonts w:ascii="Arial" w:hAnsi="Arial" w:cs="Arial"/>
          <w:sz w:val="24"/>
          <w:szCs w:val="24"/>
        </w:rPr>
      </w:pPr>
      <w:proofErr w:type="gramStart"/>
      <w:r w:rsidRPr="00A5092D">
        <w:rPr>
          <w:rFonts w:ascii="Arial" w:hAnsi="Arial" w:cs="Arial"/>
          <w:sz w:val="24"/>
          <w:szCs w:val="24"/>
        </w:rPr>
        <w:t>opony</w:t>
      </w:r>
      <w:proofErr w:type="gramEnd"/>
      <w:r w:rsidRPr="00A5092D">
        <w:rPr>
          <w:rFonts w:ascii="Arial" w:hAnsi="Arial" w:cs="Arial"/>
          <w:sz w:val="24"/>
          <w:szCs w:val="24"/>
        </w:rPr>
        <w:t xml:space="preserve"> powinny być oponami radialnymi o rozmiarze właściwym dla danej wersji pojazdu i posiadać właściwe dla niej parametry (symbol prędkości i indeks nośności);</w:t>
      </w:r>
    </w:p>
    <w:p w:rsidR="00A5092D" w:rsidRPr="00A5092D" w:rsidRDefault="00A5092D" w:rsidP="00853F3E">
      <w:pPr>
        <w:pStyle w:val="Akapitzlist"/>
        <w:numPr>
          <w:ilvl w:val="0"/>
          <w:numId w:val="71"/>
        </w:numPr>
        <w:spacing w:line="276" w:lineRule="auto"/>
        <w:jc w:val="both"/>
        <w:rPr>
          <w:rFonts w:ascii="Arial" w:hAnsi="Arial" w:cs="Arial"/>
          <w:sz w:val="24"/>
          <w:szCs w:val="24"/>
        </w:rPr>
      </w:pPr>
      <w:proofErr w:type="gramStart"/>
      <w:r w:rsidRPr="00A5092D">
        <w:rPr>
          <w:rFonts w:ascii="Arial" w:hAnsi="Arial" w:cs="Arial"/>
          <w:sz w:val="24"/>
          <w:szCs w:val="24"/>
        </w:rPr>
        <w:t>posiadać</w:t>
      </w:r>
      <w:proofErr w:type="gramEnd"/>
      <w:r w:rsidRPr="00A5092D">
        <w:rPr>
          <w:rFonts w:ascii="Arial" w:hAnsi="Arial" w:cs="Arial"/>
          <w:sz w:val="24"/>
          <w:szCs w:val="24"/>
        </w:rPr>
        <w:t xml:space="preserve"> terenową rzeźbę bieżnika; </w:t>
      </w:r>
    </w:p>
    <w:p w:rsidR="00A5092D" w:rsidRPr="00A5092D" w:rsidRDefault="00A5092D" w:rsidP="00853F3E">
      <w:pPr>
        <w:pStyle w:val="Akapitzlist"/>
        <w:numPr>
          <w:ilvl w:val="0"/>
          <w:numId w:val="71"/>
        </w:numPr>
        <w:spacing w:line="276" w:lineRule="auto"/>
        <w:jc w:val="both"/>
        <w:rPr>
          <w:rFonts w:ascii="Arial" w:hAnsi="Arial" w:cs="Arial"/>
          <w:sz w:val="24"/>
          <w:szCs w:val="24"/>
        </w:rPr>
      </w:pPr>
      <w:r w:rsidRPr="00A5092D">
        <w:rPr>
          <w:rFonts w:ascii="Arial" w:hAnsi="Arial" w:cs="Arial"/>
          <w:color w:val="000000"/>
          <w:sz w:val="24"/>
          <w:szCs w:val="24"/>
        </w:rPr>
        <w:t>posiadać</w:t>
      </w:r>
      <w:r w:rsidRPr="00A5092D">
        <w:rPr>
          <w:rFonts w:ascii="Arial" w:hAnsi="Arial" w:cs="Arial"/>
          <w:sz w:val="24"/>
          <w:szCs w:val="24"/>
        </w:rPr>
        <w:t xml:space="preserve"> aktualną homologację wydaną zgodnie </w:t>
      </w:r>
      <w:r w:rsidRPr="00A5092D">
        <w:rPr>
          <w:rFonts w:ascii="Arial" w:hAnsi="Arial" w:cs="Arial"/>
          <w:sz w:val="24"/>
          <w:szCs w:val="24"/>
        </w:rPr>
        <w:br/>
        <w:t xml:space="preserve">z postanowieniami regulaminu EKG ONZ nr 30 lub 54, </w:t>
      </w:r>
      <w:r w:rsidRPr="00A5092D">
        <w:rPr>
          <w:rFonts w:ascii="Arial" w:hAnsi="Arial" w:cs="Arial"/>
          <w:sz w:val="24"/>
          <w:szCs w:val="24"/>
        </w:rPr>
        <w:br/>
        <w:t xml:space="preserve">w zależności od tego </w:t>
      </w:r>
      <w:proofErr w:type="gramStart"/>
      <w:r w:rsidRPr="00A5092D">
        <w:rPr>
          <w:rFonts w:ascii="Arial" w:hAnsi="Arial" w:cs="Arial"/>
          <w:sz w:val="24"/>
          <w:szCs w:val="24"/>
        </w:rPr>
        <w:t>wg jakiego</w:t>
      </w:r>
      <w:proofErr w:type="gramEnd"/>
      <w:r w:rsidRPr="00A5092D">
        <w:rPr>
          <w:rFonts w:ascii="Arial" w:hAnsi="Arial" w:cs="Arial"/>
          <w:sz w:val="24"/>
          <w:szCs w:val="24"/>
        </w:rPr>
        <w:t xml:space="preserve"> z regulaminów powinna być homologowana dana opona.</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Mieć właściwie oplombowane zespoły (wykaz plomb powinien być dołączony do dokumentacji gwarancyjnej).</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lastRenderedPageBreak/>
        <w:t xml:space="preserve">Mieć wypełnioną dokumentację indywidualną pojazdu z naniesionymi </w:t>
      </w:r>
      <w:r w:rsidRPr="00A5092D">
        <w:rPr>
          <w:rFonts w:ascii="Arial" w:hAnsi="Arial" w:cs="Arial"/>
          <w:sz w:val="24"/>
          <w:szCs w:val="24"/>
        </w:rPr>
        <w:br/>
        <w:t>na niej zmianami dokonanymi podczas remontu np.: wymianą ogumienia, zamontowaniem nowych akumulatorów.</w:t>
      </w:r>
    </w:p>
    <w:p w:rsidR="00A5092D" w:rsidRPr="00A5092D" w:rsidRDefault="00A5092D" w:rsidP="00853F3E">
      <w:pPr>
        <w:numPr>
          <w:ilvl w:val="2"/>
          <w:numId w:val="74"/>
        </w:numPr>
        <w:spacing w:after="120" w:line="276" w:lineRule="auto"/>
        <w:contextualSpacing/>
        <w:jc w:val="both"/>
        <w:rPr>
          <w:rFonts w:ascii="Arial" w:hAnsi="Arial" w:cs="Arial"/>
          <w:spacing w:val="-4"/>
          <w:sz w:val="24"/>
          <w:szCs w:val="24"/>
        </w:rPr>
      </w:pPr>
      <w:r w:rsidRPr="00A5092D">
        <w:rPr>
          <w:rFonts w:ascii="Arial" w:hAnsi="Arial" w:cs="Arial"/>
          <w:spacing w:val="-4"/>
          <w:sz w:val="24"/>
          <w:szCs w:val="24"/>
        </w:rPr>
        <w:t>Posiadać prawidłowo działające światła NOTEK a reflektory przednie urządzenie pozwalające na zamontowanie osłon maskujących światła drogowe.</w:t>
      </w:r>
    </w:p>
    <w:p w:rsidR="00A5092D" w:rsidRPr="00A5092D" w:rsidRDefault="00A5092D" w:rsidP="00853F3E">
      <w:pPr>
        <w:numPr>
          <w:ilvl w:val="2"/>
          <w:numId w:val="74"/>
        </w:numPr>
        <w:spacing w:after="120" w:line="276" w:lineRule="auto"/>
        <w:contextualSpacing/>
        <w:jc w:val="both"/>
        <w:rPr>
          <w:rFonts w:ascii="Arial" w:hAnsi="Arial" w:cs="Arial"/>
          <w:spacing w:val="-4"/>
          <w:sz w:val="24"/>
          <w:szCs w:val="24"/>
        </w:rPr>
      </w:pPr>
      <w:r w:rsidRPr="00A5092D">
        <w:rPr>
          <w:rFonts w:ascii="Arial" w:hAnsi="Arial" w:cs="Arial"/>
          <w:spacing w:val="-4"/>
          <w:sz w:val="24"/>
          <w:szCs w:val="24"/>
        </w:rPr>
        <w:t xml:space="preserve">Posiadać </w:t>
      </w:r>
      <w:r w:rsidRPr="00A5092D">
        <w:rPr>
          <w:rFonts w:ascii="Arial" w:hAnsi="Arial" w:cs="Arial"/>
          <w:sz w:val="24"/>
          <w:szCs w:val="24"/>
        </w:rPr>
        <w:t>prawidłowo zamocowane uchwyty na broń, w przypadku posiadania ich na wyposażeniu.</w:t>
      </w:r>
    </w:p>
    <w:p w:rsidR="00A5092D" w:rsidRPr="00A5092D" w:rsidRDefault="00A5092D" w:rsidP="00853F3E">
      <w:pPr>
        <w:numPr>
          <w:ilvl w:val="2"/>
          <w:numId w:val="74"/>
        </w:numPr>
        <w:spacing w:after="120" w:line="276" w:lineRule="auto"/>
        <w:contextualSpacing/>
        <w:jc w:val="both"/>
        <w:rPr>
          <w:rFonts w:ascii="Arial" w:hAnsi="Arial" w:cs="Arial"/>
          <w:spacing w:val="-2"/>
          <w:sz w:val="24"/>
          <w:szCs w:val="24"/>
        </w:rPr>
      </w:pPr>
      <w:r w:rsidRPr="00A5092D">
        <w:rPr>
          <w:rFonts w:ascii="Arial" w:hAnsi="Arial" w:cs="Arial"/>
          <w:spacing w:val="-2"/>
          <w:sz w:val="24"/>
          <w:szCs w:val="24"/>
        </w:rPr>
        <w:t xml:space="preserve">Po montażu i próbach drogowych pojazd powinien być poddany badaniom </w:t>
      </w:r>
      <w:r w:rsidRPr="00A5092D">
        <w:rPr>
          <w:rFonts w:ascii="Arial" w:hAnsi="Arial" w:cs="Arial"/>
          <w:spacing w:val="-2"/>
          <w:sz w:val="24"/>
          <w:szCs w:val="24"/>
        </w:rPr>
        <w:br/>
        <w:t xml:space="preserve">na stacji (stanowisku) diagnostycznym, a jego parametry techniczne powinny spełniać wymagania określone w pkt. IV </w:t>
      </w:r>
      <w:proofErr w:type="spellStart"/>
      <w:r w:rsidRPr="00A5092D">
        <w:rPr>
          <w:rFonts w:ascii="Arial" w:hAnsi="Arial" w:cs="Arial"/>
          <w:spacing w:val="-2"/>
          <w:sz w:val="24"/>
          <w:szCs w:val="24"/>
        </w:rPr>
        <w:t>ppkt</w:t>
      </w:r>
      <w:proofErr w:type="spellEnd"/>
      <w:r w:rsidRPr="00A5092D">
        <w:rPr>
          <w:rFonts w:ascii="Arial" w:hAnsi="Arial" w:cs="Arial"/>
          <w:spacing w:val="-2"/>
          <w:sz w:val="24"/>
          <w:szCs w:val="24"/>
        </w:rPr>
        <w:t xml:space="preserve">. 2.2. </w:t>
      </w:r>
    </w:p>
    <w:p w:rsidR="00A5092D" w:rsidRPr="00A5092D" w:rsidRDefault="00A5092D" w:rsidP="00853F3E">
      <w:pPr>
        <w:numPr>
          <w:ilvl w:val="2"/>
          <w:numId w:val="74"/>
        </w:numPr>
        <w:spacing w:after="120" w:line="276" w:lineRule="auto"/>
        <w:contextualSpacing/>
        <w:jc w:val="both"/>
        <w:rPr>
          <w:rFonts w:ascii="Arial" w:hAnsi="Arial" w:cs="Arial"/>
          <w:sz w:val="24"/>
          <w:szCs w:val="24"/>
        </w:rPr>
      </w:pPr>
      <w:r w:rsidRPr="00A5092D">
        <w:rPr>
          <w:rFonts w:ascii="Arial" w:hAnsi="Arial" w:cs="Arial"/>
          <w:sz w:val="24"/>
          <w:szCs w:val="24"/>
        </w:rPr>
        <w:t xml:space="preserve">Po wykonaniu remontu pojazd powinien mieć wykonane okresowe badanie techniczne zgodne z ustawą „Prawo o ruchu drogowym”. </w:t>
      </w:r>
    </w:p>
    <w:p w:rsidR="00A5092D" w:rsidRPr="00A5092D" w:rsidRDefault="00A5092D" w:rsidP="00853F3E">
      <w:pPr>
        <w:numPr>
          <w:ilvl w:val="2"/>
          <w:numId w:val="74"/>
        </w:numPr>
        <w:spacing w:after="120" w:line="276" w:lineRule="auto"/>
        <w:contextualSpacing/>
        <w:jc w:val="both"/>
        <w:rPr>
          <w:rFonts w:ascii="Arial" w:hAnsi="Arial" w:cs="Arial"/>
          <w:color w:val="FFFFFF" w:themeColor="background1"/>
          <w:sz w:val="24"/>
          <w:szCs w:val="24"/>
        </w:rPr>
      </w:pPr>
      <w:r w:rsidRPr="00A5092D">
        <w:rPr>
          <w:rFonts w:ascii="Arial" w:hAnsi="Arial" w:cs="Arial"/>
          <w:color w:val="FFFFFF" w:themeColor="background1"/>
          <w:sz w:val="24"/>
          <w:szCs w:val="24"/>
        </w:rPr>
        <w:t xml:space="preserve">Wyremontowany pojazd, którego numer rejestracyjny rozpoczyna się wyróżnikiem złożonym z ciągu trzech liter (lub posiada tablice rejestracyjne starego wzoru, tj. białe litery na czarnym tle) podlega przerejestrowaniu. </w:t>
      </w:r>
    </w:p>
    <w:p w:rsidR="00A5092D" w:rsidRPr="00A5092D" w:rsidRDefault="00A5092D" w:rsidP="00853F3E">
      <w:pPr>
        <w:numPr>
          <w:ilvl w:val="2"/>
          <w:numId w:val="74"/>
        </w:numPr>
        <w:spacing w:after="120" w:line="276" w:lineRule="auto"/>
        <w:contextualSpacing/>
        <w:jc w:val="both"/>
        <w:rPr>
          <w:rFonts w:ascii="Arial" w:hAnsi="Arial" w:cs="Arial"/>
          <w:color w:val="FFFFFF" w:themeColor="background1"/>
          <w:sz w:val="24"/>
          <w:szCs w:val="24"/>
        </w:rPr>
      </w:pPr>
      <w:r w:rsidRPr="00A5092D">
        <w:rPr>
          <w:rFonts w:ascii="Arial" w:hAnsi="Arial" w:cs="Arial"/>
          <w:color w:val="FFFFFF" w:themeColor="background1"/>
          <w:sz w:val="24"/>
          <w:szCs w:val="24"/>
        </w:rPr>
        <w:t xml:space="preserve">W zakresie związanym z przerejestrowaniem pojazdów zastosowanie mają przepisy wydane w drodze rozporządzenia przez ministra obrony narodowej na podstawie art. 76, ust. 2 ustawy z dnia 20 czerwca 1997 r. „Prawo o ruchu drogowym” (Dz. U. </w:t>
      </w:r>
      <w:proofErr w:type="gramStart"/>
      <w:r w:rsidRPr="00A5092D">
        <w:rPr>
          <w:rFonts w:ascii="Arial" w:hAnsi="Arial" w:cs="Arial"/>
          <w:color w:val="FFFFFF" w:themeColor="background1"/>
          <w:sz w:val="24"/>
          <w:szCs w:val="24"/>
        </w:rPr>
        <w:t>z</w:t>
      </w:r>
      <w:proofErr w:type="gramEnd"/>
      <w:r w:rsidRPr="00A5092D">
        <w:rPr>
          <w:rFonts w:ascii="Arial" w:hAnsi="Arial" w:cs="Arial"/>
          <w:color w:val="FFFFFF" w:themeColor="background1"/>
          <w:sz w:val="24"/>
          <w:szCs w:val="24"/>
        </w:rPr>
        <w:t xml:space="preserve"> 2018 r. poz. 1990 z późniejszymi zmianami).</w:t>
      </w:r>
    </w:p>
    <w:p w:rsidR="00A5092D" w:rsidRPr="00A5092D" w:rsidRDefault="00A5092D" w:rsidP="00853F3E">
      <w:pPr>
        <w:numPr>
          <w:ilvl w:val="2"/>
          <w:numId w:val="74"/>
        </w:numPr>
        <w:spacing w:after="120" w:line="276" w:lineRule="auto"/>
        <w:contextualSpacing/>
        <w:jc w:val="both"/>
        <w:rPr>
          <w:rFonts w:ascii="Arial" w:hAnsi="Arial" w:cs="Arial"/>
          <w:color w:val="FFFFFF" w:themeColor="background1"/>
          <w:sz w:val="24"/>
          <w:szCs w:val="24"/>
        </w:rPr>
      </w:pPr>
      <w:r w:rsidRPr="00A5092D">
        <w:rPr>
          <w:rFonts w:ascii="Arial" w:hAnsi="Arial" w:cs="Arial"/>
          <w:color w:val="FFFFFF" w:themeColor="background1"/>
          <w:sz w:val="24"/>
          <w:szCs w:val="24"/>
        </w:rPr>
        <w:t>Zamawiający upoważni Wykonawcę do dokonania wszelkich czynności związanych z przerejestrowaniem pojazdów po wykonanym remoncie.</w:t>
      </w:r>
    </w:p>
    <w:p w:rsidR="00A5092D" w:rsidRPr="00A5092D" w:rsidRDefault="00A5092D" w:rsidP="00853F3E">
      <w:pPr>
        <w:numPr>
          <w:ilvl w:val="2"/>
          <w:numId w:val="74"/>
        </w:numPr>
        <w:spacing w:after="120" w:line="276" w:lineRule="auto"/>
        <w:contextualSpacing/>
        <w:jc w:val="both"/>
        <w:rPr>
          <w:rFonts w:ascii="Arial" w:hAnsi="Arial" w:cs="Arial"/>
          <w:color w:val="FFFFFF" w:themeColor="background1"/>
          <w:sz w:val="24"/>
          <w:szCs w:val="24"/>
        </w:rPr>
      </w:pPr>
      <w:r w:rsidRPr="00A5092D">
        <w:rPr>
          <w:rFonts w:ascii="Arial" w:hAnsi="Arial" w:cs="Arial"/>
          <w:color w:val="FFFFFF" w:themeColor="background1"/>
          <w:sz w:val="24"/>
          <w:szCs w:val="24"/>
        </w:rPr>
        <w:t>Wykonawca, po odebraniu dokumentów i tablic rejestracyjnych niezwłocznie uzgadnia z Użytkownikiem termin przekazania pojazdów.</w:t>
      </w:r>
    </w:p>
    <w:p w:rsidR="00A5092D" w:rsidRPr="00A5092D" w:rsidRDefault="00A5092D" w:rsidP="00A5092D">
      <w:pPr>
        <w:spacing w:line="276" w:lineRule="auto"/>
        <w:rPr>
          <w:rFonts w:ascii="Arial" w:hAnsi="Arial" w:cs="Arial"/>
          <w:b/>
          <w:sz w:val="24"/>
          <w:szCs w:val="24"/>
        </w:rPr>
      </w:pPr>
      <w:r w:rsidRPr="00A5092D">
        <w:rPr>
          <w:rFonts w:ascii="Arial" w:hAnsi="Arial" w:cs="Arial"/>
          <w:b/>
          <w:sz w:val="24"/>
          <w:szCs w:val="24"/>
        </w:rPr>
        <w:br w:type="page"/>
      </w:r>
    </w:p>
    <w:p w:rsidR="00A5092D" w:rsidRPr="00A5092D" w:rsidRDefault="00A5092D" w:rsidP="00A5092D">
      <w:pPr>
        <w:spacing w:line="276" w:lineRule="auto"/>
        <w:rPr>
          <w:rFonts w:ascii="Arial" w:hAnsi="Arial" w:cs="Arial"/>
          <w:b/>
          <w:sz w:val="24"/>
          <w:szCs w:val="24"/>
        </w:rPr>
      </w:pPr>
      <w:r w:rsidRPr="00A5092D">
        <w:rPr>
          <w:rFonts w:ascii="Arial" w:hAnsi="Arial" w:cs="Arial"/>
          <w:b/>
          <w:sz w:val="24"/>
          <w:szCs w:val="24"/>
        </w:rPr>
        <w:lastRenderedPageBreak/>
        <w:t>WYMAGANIA W ZAKRESIE GWARANCJI PO WYKONANYM REMONCIE</w:t>
      </w:r>
    </w:p>
    <w:p w:rsidR="00A5092D" w:rsidRPr="00A5092D" w:rsidRDefault="00A5092D" w:rsidP="00853F3E">
      <w:pPr>
        <w:numPr>
          <w:ilvl w:val="1"/>
          <w:numId w:val="70"/>
        </w:numPr>
        <w:spacing w:after="120" w:line="276" w:lineRule="auto"/>
        <w:jc w:val="both"/>
        <w:rPr>
          <w:rFonts w:ascii="Arial" w:hAnsi="Arial" w:cs="Arial"/>
          <w:sz w:val="24"/>
          <w:szCs w:val="24"/>
        </w:rPr>
      </w:pPr>
      <w:r w:rsidRPr="00A5092D">
        <w:rPr>
          <w:rFonts w:ascii="Arial" w:hAnsi="Arial" w:cs="Arial"/>
          <w:sz w:val="24"/>
          <w:szCs w:val="24"/>
        </w:rPr>
        <w:t xml:space="preserve">Wykonawca powinien udzielić na wyremontowane pojazdy gwarancję na okres </w:t>
      </w:r>
      <w:r w:rsidRPr="00A5092D">
        <w:rPr>
          <w:rFonts w:ascii="Arial" w:hAnsi="Arial" w:cs="Arial"/>
          <w:sz w:val="24"/>
          <w:szCs w:val="24"/>
        </w:rPr>
        <w:br/>
        <w:t xml:space="preserve">nie krótszy niż 12 miesięcy od daty przekazania samochodu przedstawicielowi użytkownika, bez limitu przebiegu kilometrów. Gwarancja powinna obejmować również zespoły i podzespoły nabywane przez Wykonawcę lub naprawiane przez podwykonawców (kooperantów). Gwarancja na zespół zaczyna się tak jak na cały pojazd i nie może być krótsza od okresu gwarancyjnego. </w:t>
      </w:r>
    </w:p>
    <w:p w:rsidR="00A5092D" w:rsidRPr="00A5092D" w:rsidRDefault="00A5092D" w:rsidP="00853F3E">
      <w:pPr>
        <w:numPr>
          <w:ilvl w:val="1"/>
          <w:numId w:val="70"/>
        </w:numPr>
        <w:spacing w:after="120" w:line="276" w:lineRule="auto"/>
        <w:jc w:val="both"/>
        <w:rPr>
          <w:rFonts w:ascii="Arial" w:hAnsi="Arial" w:cs="Arial"/>
          <w:sz w:val="24"/>
          <w:szCs w:val="24"/>
        </w:rPr>
      </w:pPr>
      <w:r w:rsidRPr="00A5092D">
        <w:rPr>
          <w:rFonts w:ascii="Arial" w:hAnsi="Arial" w:cs="Arial"/>
          <w:sz w:val="24"/>
          <w:szCs w:val="24"/>
        </w:rPr>
        <w:t xml:space="preserve">Wykonawca jest zobowiązany do wysłania ekipy serwisowej do użytkownika </w:t>
      </w:r>
      <w:r w:rsidRPr="00A5092D">
        <w:rPr>
          <w:rFonts w:ascii="Arial" w:hAnsi="Arial" w:cs="Arial"/>
          <w:sz w:val="24"/>
          <w:szCs w:val="24"/>
        </w:rPr>
        <w:br/>
        <w:t xml:space="preserve">nie później niż 7 dni od otrzymania protokołu reklamacyjnego. </w:t>
      </w:r>
      <w:r w:rsidRPr="00A5092D">
        <w:rPr>
          <w:rFonts w:ascii="Arial" w:hAnsi="Arial" w:cs="Arial"/>
          <w:sz w:val="24"/>
          <w:szCs w:val="24"/>
        </w:rPr>
        <w:br/>
        <w:t xml:space="preserve">Jeżeli w powyższym terminie nie jest to możliwe, Wykonawca jest zobowiązany powiadomić użytkownika, podając przyczyny opóźnienia realizacji reklamacji. Reklamacja powinna być jednak załatwiona nie później niż w ciągu 21 dni, </w:t>
      </w:r>
      <w:r w:rsidRPr="00A5092D">
        <w:rPr>
          <w:rFonts w:ascii="Arial" w:hAnsi="Arial" w:cs="Arial"/>
          <w:sz w:val="24"/>
          <w:szCs w:val="24"/>
        </w:rPr>
        <w:br/>
        <w:t>licząc od daty otrzymania zgłoszenia.</w:t>
      </w:r>
    </w:p>
    <w:p w:rsidR="00A5092D" w:rsidRPr="00A5092D" w:rsidRDefault="00A5092D" w:rsidP="00853F3E">
      <w:pPr>
        <w:numPr>
          <w:ilvl w:val="1"/>
          <w:numId w:val="70"/>
        </w:numPr>
        <w:spacing w:after="120" w:line="276" w:lineRule="auto"/>
        <w:jc w:val="both"/>
        <w:rPr>
          <w:rFonts w:ascii="Arial" w:hAnsi="Arial" w:cs="Arial"/>
          <w:sz w:val="24"/>
          <w:szCs w:val="24"/>
        </w:rPr>
      </w:pPr>
      <w:r w:rsidRPr="00A5092D">
        <w:rPr>
          <w:rFonts w:ascii="Arial" w:hAnsi="Arial" w:cs="Arial"/>
          <w:sz w:val="24"/>
          <w:szCs w:val="24"/>
        </w:rPr>
        <w:t>Zgłoszenie reklamacyjne winno nastąpić niezwłocznie po wykryciu wady lub usterki w pojeździe, jednak nie później niż do 14 dni roboczych od chwili jej powstania.</w:t>
      </w:r>
    </w:p>
    <w:p w:rsidR="00A5092D" w:rsidRPr="00A5092D" w:rsidRDefault="00A5092D" w:rsidP="00853F3E">
      <w:pPr>
        <w:numPr>
          <w:ilvl w:val="1"/>
          <w:numId w:val="70"/>
        </w:numPr>
        <w:spacing w:after="120" w:line="276" w:lineRule="auto"/>
        <w:jc w:val="both"/>
        <w:rPr>
          <w:rFonts w:ascii="Arial" w:hAnsi="Arial" w:cs="Arial"/>
          <w:sz w:val="24"/>
          <w:szCs w:val="24"/>
        </w:rPr>
      </w:pPr>
      <w:r w:rsidRPr="00A5092D">
        <w:rPr>
          <w:rFonts w:ascii="Arial" w:hAnsi="Arial" w:cs="Arial"/>
          <w:sz w:val="24"/>
          <w:szCs w:val="24"/>
        </w:rPr>
        <w:t xml:space="preserve">Przeglądy gwarancyjne wynikające z warunków gwarancji będą wykonywane </w:t>
      </w:r>
      <w:r w:rsidRPr="00A5092D">
        <w:rPr>
          <w:rFonts w:ascii="Arial" w:hAnsi="Arial" w:cs="Arial"/>
          <w:sz w:val="24"/>
          <w:szCs w:val="24"/>
        </w:rPr>
        <w:br/>
        <w:t xml:space="preserve">w stacjach (warsztatach) należących do Wykonawcy lub przez niego autoryzowanych, pod warunkiem, że stacje (warsztaty) te będą usytuowane </w:t>
      </w:r>
      <w:r w:rsidRPr="00A5092D">
        <w:rPr>
          <w:rFonts w:ascii="Arial" w:hAnsi="Arial" w:cs="Arial"/>
          <w:sz w:val="24"/>
          <w:szCs w:val="24"/>
        </w:rPr>
        <w:br/>
        <w:t xml:space="preserve">od aktualnego miejsca stacjonowania pojazdu podlegającego przeglądowi </w:t>
      </w:r>
      <w:r w:rsidRPr="00A5092D">
        <w:rPr>
          <w:rFonts w:ascii="Arial" w:hAnsi="Arial" w:cs="Arial"/>
          <w:sz w:val="24"/>
          <w:szCs w:val="24"/>
        </w:rPr>
        <w:br/>
        <w:t>w odległości nie większej niż 50 km.</w:t>
      </w:r>
    </w:p>
    <w:p w:rsidR="00A5092D" w:rsidRPr="00A5092D" w:rsidRDefault="00A5092D" w:rsidP="00853F3E">
      <w:pPr>
        <w:numPr>
          <w:ilvl w:val="1"/>
          <w:numId w:val="70"/>
        </w:numPr>
        <w:spacing w:after="120" w:line="276" w:lineRule="auto"/>
        <w:jc w:val="both"/>
        <w:rPr>
          <w:rFonts w:ascii="Arial" w:hAnsi="Arial" w:cs="Arial"/>
          <w:sz w:val="24"/>
          <w:szCs w:val="24"/>
        </w:rPr>
      </w:pPr>
      <w:r w:rsidRPr="00A5092D">
        <w:rPr>
          <w:rFonts w:ascii="Arial" w:hAnsi="Arial" w:cs="Arial"/>
          <w:sz w:val="24"/>
          <w:szCs w:val="24"/>
        </w:rPr>
        <w:t xml:space="preserve">W przypadku, gdy w odległości mniejszej niż 50 km od aktualnego miejsca stacjonowania pojazdu podlegającego przeglądowi nie będzie żadnej stacji (warsztatu), o których mowa w pkt. 4, pojazd będzie dostarczony do przeglądu </w:t>
      </w:r>
      <w:r w:rsidRPr="00A5092D">
        <w:rPr>
          <w:rFonts w:ascii="Arial" w:hAnsi="Arial" w:cs="Arial"/>
          <w:sz w:val="24"/>
          <w:szCs w:val="24"/>
        </w:rPr>
        <w:br/>
        <w:t>do miejsca wskazanego przez Wykonawcę na koszt Wykonawcy. Wykonawca powiadomi (drogą pisemną - fax) Użytkownika o terminie dostawy i gotowości pokrycia kosztów przejazdu.</w:t>
      </w:r>
    </w:p>
    <w:p w:rsidR="00A5092D" w:rsidRPr="00A5092D" w:rsidRDefault="00A5092D" w:rsidP="00853F3E">
      <w:pPr>
        <w:numPr>
          <w:ilvl w:val="1"/>
          <w:numId w:val="70"/>
        </w:numPr>
        <w:spacing w:after="120" w:line="276" w:lineRule="auto"/>
        <w:jc w:val="both"/>
        <w:rPr>
          <w:rFonts w:ascii="Arial" w:hAnsi="Arial" w:cs="Arial"/>
          <w:sz w:val="24"/>
          <w:szCs w:val="24"/>
        </w:rPr>
      </w:pPr>
      <w:r w:rsidRPr="00A5092D">
        <w:rPr>
          <w:rFonts w:ascii="Arial" w:hAnsi="Arial" w:cs="Arial"/>
          <w:sz w:val="24"/>
          <w:szCs w:val="24"/>
        </w:rPr>
        <w:t>Wykonanie przeglądu gwarancyjnego (w zakresie określonym przez Wykonawcę) przez wojskową stację obsługi nie może stanowić podstawy do odrzucenia ewentualnej reklamacji zgłaszanej przez Użytkownika bądź unieważnienia gwarancji.</w:t>
      </w:r>
    </w:p>
    <w:p w:rsidR="00A5092D" w:rsidRPr="00A5092D" w:rsidRDefault="00A5092D" w:rsidP="00853F3E">
      <w:pPr>
        <w:numPr>
          <w:ilvl w:val="1"/>
          <w:numId w:val="70"/>
        </w:numPr>
        <w:spacing w:after="120" w:line="276" w:lineRule="auto"/>
        <w:jc w:val="both"/>
        <w:rPr>
          <w:rFonts w:ascii="Arial" w:hAnsi="Arial" w:cs="Arial"/>
          <w:sz w:val="24"/>
          <w:szCs w:val="24"/>
        </w:rPr>
      </w:pPr>
      <w:r w:rsidRPr="00A5092D">
        <w:rPr>
          <w:rFonts w:ascii="Arial" w:hAnsi="Arial" w:cs="Arial"/>
          <w:sz w:val="24"/>
          <w:szCs w:val="24"/>
        </w:rPr>
        <w:t>Nie przesłanie przez Użytkownika potwierdzenia wykonania przeglądu gwarancyjnego, nie może stanowić podstawy do unieważnienia przez Wykonawcę zobowiązań gwarancyjnych. Podstawę do unieważnienia zobowiązań gwarancyjnych może stanowić jedynie niewykonanie lub nie terminowe wykonanie przeglądu.</w:t>
      </w:r>
    </w:p>
    <w:p w:rsidR="00A5092D" w:rsidRPr="00A5092D" w:rsidRDefault="00A5092D" w:rsidP="00A5092D">
      <w:pPr>
        <w:spacing w:line="276" w:lineRule="auto"/>
        <w:rPr>
          <w:rFonts w:ascii="Arial" w:hAnsi="Arial" w:cs="Arial"/>
          <w:sz w:val="24"/>
          <w:szCs w:val="24"/>
        </w:rPr>
      </w:pPr>
    </w:p>
    <w:p w:rsidR="00A5092D" w:rsidRPr="00A5092D" w:rsidRDefault="00A5092D" w:rsidP="00A5092D">
      <w:pPr>
        <w:tabs>
          <w:tab w:val="left" w:pos="915"/>
        </w:tabs>
        <w:spacing w:line="276" w:lineRule="auto"/>
        <w:ind w:left="2836"/>
        <w:contextualSpacing/>
        <w:jc w:val="center"/>
        <w:rPr>
          <w:rFonts w:ascii="Arial" w:hAnsi="Arial" w:cs="Arial"/>
          <w:b/>
          <w:sz w:val="24"/>
          <w:szCs w:val="24"/>
        </w:rPr>
      </w:pPr>
      <w:r w:rsidRPr="00A5092D">
        <w:rPr>
          <w:rFonts w:ascii="Arial" w:hAnsi="Arial" w:cs="Arial"/>
          <w:b/>
          <w:sz w:val="24"/>
          <w:szCs w:val="24"/>
        </w:rPr>
        <w:t>SZEF</w:t>
      </w:r>
    </w:p>
    <w:p w:rsidR="00A5092D" w:rsidRPr="00A5092D" w:rsidRDefault="00A5092D" w:rsidP="00A5092D">
      <w:pPr>
        <w:spacing w:line="276" w:lineRule="auto"/>
        <w:ind w:left="2836"/>
        <w:contextualSpacing/>
        <w:jc w:val="center"/>
        <w:rPr>
          <w:rFonts w:ascii="Arial" w:hAnsi="Arial" w:cs="Arial"/>
          <w:b/>
          <w:sz w:val="24"/>
          <w:szCs w:val="24"/>
        </w:rPr>
      </w:pPr>
      <w:r w:rsidRPr="00A5092D">
        <w:rPr>
          <w:rFonts w:ascii="Arial" w:hAnsi="Arial" w:cs="Arial"/>
          <w:b/>
          <w:sz w:val="24"/>
          <w:szCs w:val="24"/>
        </w:rPr>
        <w:t xml:space="preserve">ODDZIAŁU EKSPLOATACJI </w:t>
      </w:r>
    </w:p>
    <w:p w:rsidR="00A5092D" w:rsidRPr="00A5092D" w:rsidRDefault="00524E31" w:rsidP="00A5092D">
      <w:pPr>
        <w:spacing w:line="360" w:lineRule="auto"/>
        <w:ind w:left="2836"/>
        <w:contextualSpacing/>
        <w:jc w:val="center"/>
        <w:rPr>
          <w:rFonts w:ascii="Arial" w:hAnsi="Arial" w:cs="Arial"/>
          <w:b/>
          <w:sz w:val="24"/>
          <w:szCs w:val="24"/>
        </w:rPr>
      </w:pPr>
      <w:r>
        <w:rPr>
          <w:rFonts w:ascii="Arial" w:hAnsi="Arial" w:cs="Arial"/>
          <w:b/>
          <w:sz w:val="24"/>
          <w:szCs w:val="24"/>
        </w:rPr>
        <w:t>/ - /</w:t>
      </w:r>
    </w:p>
    <w:p w:rsidR="00A5092D" w:rsidRPr="00A5092D" w:rsidRDefault="00A5092D" w:rsidP="00A5092D">
      <w:pPr>
        <w:spacing w:line="276" w:lineRule="auto"/>
        <w:ind w:left="2836"/>
        <w:contextualSpacing/>
        <w:jc w:val="center"/>
        <w:rPr>
          <w:rFonts w:ascii="Arial" w:hAnsi="Arial" w:cs="Arial"/>
          <w:sz w:val="24"/>
          <w:szCs w:val="24"/>
        </w:rPr>
      </w:pPr>
      <w:proofErr w:type="gramStart"/>
      <w:r w:rsidRPr="00A5092D">
        <w:rPr>
          <w:rFonts w:ascii="Arial" w:hAnsi="Arial" w:cs="Arial"/>
          <w:b/>
          <w:sz w:val="24"/>
          <w:szCs w:val="24"/>
        </w:rPr>
        <w:t>płk</w:t>
      </w:r>
      <w:proofErr w:type="gramEnd"/>
      <w:r w:rsidRPr="00A5092D">
        <w:rPr>
          <w:rFonts w:ascii="Arial" w:hAnsi="Arial" w:cs="Arial"/>
          <w:b/>
          <w:sz w:val="24"/>
          <w:szCs w:val="24"/>
        </w:rPr>
        <w:t xml:space="preserve"> Arkadiusz GACKA</w:t>
      </w:r>
    </w:p>
    <w:p w:rsidR="00514AB9" w:rsidRDefault="00514AB9" w:rsidP="00A5092D">
      <w:pPr>
        <w:spacing w:line="276" w:lineRule="auto"/>
        <w:contextualSpacing/>
        <w:jc w:val="right"/>
        <w:rPr>
          <w:rFonts w:ascii="Arial" w:hAnsi="Arial" w:cs="Arial"/>
          <w:b/>
          <w:i/>
        </w:rPr>
      </w:pPr>
    </w:p>
    <w:p w:rsidR="00514AB9" w:rsidRDefault="00514AB9" w:rsidP="00A5092D">
      <w:pPr>
        <w:spacing w:line="276" w:lineRule="auto"/>
        <w:contextualSpacing/>
        <w:jc w:val="right"/>
        <w:rPr>
          <w:rFonts w:ascii="Arial" w:hAnsi="Arial" w:cs="Arial"/>
          <w:b/>
          <w:i/>
        </w:rPr>
      </w:pPr>
    </w:p>
    <w:p w:rsidR="00514AB9" w:rsidRDefault="00514AB9" w:rsidP="00A5092D">
      <w:pPr>
        <w:spacing w:line="276" w:lineRule="auto"/>
        <w:contextualSpacing/>
        <w:jc w:val="right"/>
        <w:rPr>
          <w:rFonts w:ascii="Arial" w:hAnsi="Arial" w:cs="Arial"/>
          <w:b/>
          <w:i/>
        </w:rPr>
      </w:pPr>
    </w:p>
    <w:p w:rsidR="00A5092D" w:rsidRPr="00AE2B07" w:rsidRDefault="00A5092D" w:rsidP="00A5092D">
      <w:pPr>
        <w:spacing w:line="276" w:lineRule="auto"/>
        <w:contextualSpacing/>
        <w:jc w:val="right"/>
        <w:rPr>
          <w:rFonts w:ascii="Arial" w:hAnsi="Arial" w:cs="Arial"/>
          <w:b/>
          <w:i/>
        </w:rPr>
      </w:pPr>
      <w:r w:rsidRPr="00AE2B07">
        <w:rPr>
          <w:rFonts w:ascii="Arial" w:hAnsi="Arial" w:cs="Arial"/>
          <w:b/>
          <w:i/>
        </w:rPr>
        <w:lastRenderedPageBreak/>
        <w:t>Załącznik nr 1 do WET</w:t>
      </w:r>
    </w:p>
    <w:p w:rsidR="00A5092D" w:rsidRPr="001D4099" w:rsidRDefault="00A5092D" w:rsidP="00A5092D">
      <w:pPr>
        <w:spacing w:line="276" w:lineRule="auto"/>
        <w:jc w:val="center"/>
        <w:rPr>
          <w:rFonts w:ascii="Arial" w:hAnsi="Arial" w:cs="Arial"/>
          <w:b/>
          <w:sz w:val="23"/>
          <w:szCs w:val="23"/>
        </w:rPr>
      </w:pPr>
      <w:r w:rsidRPr="001D4099">
        <w:rPr>
          <w:rFonts w:ascii="Arial" w:hAnsi="Arial" w:cs="Arial"/>
          <w:b/>
          <w:sz w:val="23"/>
          <w:szCs w:val="23"/>
        </w:rPr>
        <w:t xml:space="preserve">WYKAZ NARZĘDZI KIEROWCY I WYPOSAŻENIA DODATKOWEGO </w:t>
      </w:r>
      <w:r w:rsidRPr="001D4099">
        <w:rPr>
          <w:rFonts w:ascii="Arial" w:hAnsi="Arial" w:cs="Arial"/>
          <w:b/>
          <w:sz w:val="23"/>
          <w:szCs w:val="23"/>
        </w:rPr>
        <w:br/>
        <w:t xml:space="preserve">SAMOCHODU </w:t>
      </w:r>
      <w:r>
        <w:rPr>
          <w:rFonts w:ascii="Arial" w:hAnsi="Arial" w:cs="Arial"/>
          <w:b/>
          <w:sz w:val="23"/>
          <w:szCs w:val="23"/>
        </w:rPr>
        <w:t>IVECO STARLIS</w:t>
      </w:r>
    </w:p>
    <w:p w:rsidR="00A5092D" w:rsidRPr="001D4099" w:rsidRDefault="00A5092D" w:rsidP="00A5092D">
      <w:pPr>
        <w:spacing w:line="276" w:lineRule="auto"/>
        <w:rPr>
          <w:rFonts w:ascii="Arial" w:hAnsi="Arial" w:cs="Arial"/>
          <w:sz w:val="23"/>
          <w:szCs w:val="23"/>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690"/>
        <w:gridCol w:w="5831"/>
        <w:gridCol w:w="1701"/>
        <w:gridCol w:w="1276"/>
      </w:tblGrid>
      <w:tr w:rsidR="00A5092D" w:rsidRPr="001D4099" w:rsidTr="00364B49">
        <w:trPr>
          <w:trHeight w:val="539"/>
          <w:tblHeader/>
        </w:trPr>
        <w:tc>
          <w:tcPr>
            <w:tcW w:w="567" w:type="dxa"/>
            <w:vAlign w:val="center"/>
          </w:tcPr>
          <w:p w:rsidR="00A5092D" w:rsidRPr="001D4099" w:rsidRDefault="00A5092D" w:rsidP="00364B49">
            <w:pPr>
              <w:spacing w:before="80" w:line="276" w:lineRule="auto"/>
              <w:jc w:val="center"/>
              <w:rPr>
                <w:rFonts w:ascii="Arial" w:hAnsi="Arial" w:cs="Arial"/>
                <w:b/>
                <w:sz w:val="23"/>
                <w:szCs w:val="23"/>
              </w:rPr>
            </w:pPr>
            <w:r w:rsidRPr="001D4099">
              <w:rPr>
                <w:rFonts w:ascii="Arial" w:hAnsi="Arial" w:cs="Arial"/>
                <w:b/>
                <w:sz w:val="23"/>
                <w:szCs w:val="23"/>
              </w:rPr>
              <w:t>Lp.</w:t>
            </w:r>
          </w:p>
        </w:tc>
        <w:tc>
          <w:tcPr>
            <w:tcW w:w="6521" w:type="dxa"/>
            <w:gridSpan w:val="2"/>
            <w:vAlign w:val="center"/>
          </w:tcPr>
          <w:p w:rsidR="00A5092D" w:rsidRPr="001D4099" w:rsidRDefault="00A5092D" w:rsidP="00364B49">
            <w:pPr>
              <w:spacing w:before="80" w:line="276" w:lineRule="auto"/>
              <w:jc w:val="center"/>
              <w:rPr>
                <w:rFonts w:ascii="Arial" w:hAnsi="Arial" w:cs="Arial"/>
                <w:b/>
                <w:sz w:val="23"/>
                <w:szCs w:val="23"/>
              </w:rPr>
            </w:pPr>
            <w:r w:rsidRPr="001D4099">
              <w:rPr>
                <w:rFonts w:ascii="Arial" w:hAnsi="Arial" w:cs="Arial"/>
                <w:b/>
                <w:sz w:val="23"/>
                <w:szCs w:val="23"/>
              </w:rPr>
              <w:t>Nazwa</w:t>
            </w:r>
          </w:p>
        </w:tc>
        <w:tc>
          <w:tcPr>
            <w:tcW w:w="1701" w:type="dxa"/>
            <w:vAlign w:val="center"/>
          </w:tcPr>
          <w:p w:rsidR="00A5092D" w:rsidRPr="001D4099" w:rsidRDefault="00A5092D" w:rsidP="00364B49">
            <w:pPr>
              <w:spacing w:before="80" w:line="276" w:lineRule="auto"/>
              <w:jc w:val="center"/>
              <w:rPr>
                <w:rFonts w:ascii="Arial" w:hAnsi="Arial" w:cs="Arial"/>
                <w:b/>
                <w:sz w:val="23"/>
                <w:szCs w:val="23"/>
              </w:rPr>
            </w:pPr>
            <w:r w:rsidRPr="001D4099">
              <w:rPr>
                <w:rFonts w:ascii="Arial" w:hAnsi="Arial" w:cs="Arial"/>
                <w:b/>
                <w:sz w:val="23"/>
                <w:szCs w:val="23"/>
              </w:rPr>
              <w:t>Ilość</w:t>
            </w:r>
          </w:p>
        </w:tc>
        <w:tc>
          <w:tcPr>
            <w:tcW w:w="1276" w:type="dxa"/>
            <w:vAlign w:val="center"/>
          </w:tcPr>
          <w:p w:rsidR="00A5092D" w:rsidRPr="001D4099" w:rsidRDefault="00A5092D" w:rsidP="00364B49">
            <w:pPr>
              <w:spacing w:before="80" w:line="276" w:lineRule="auto"/>
              <w:jc w:val="center"/>
              <w:rPr>
                <w:rFonts w:ascii="Arial" w:hAnsi="Arial" w:cs="Arial"/>
                <w:b/>
                <w:sz w:val="23"/>
                <w:szCs w:val="23"/>
              </w:rPr>
            </w:pPr>
            <w:r w:rsidRPr="001D4099">
              <w:rPr>
                <w:rFonts w:ascii="Arial" w:hAnsi="Arial" w:cs="Arial"/>
                <w:b/>
                <w:sz w:val="23"/>
                <w:szCs w:val="23"/>
              </w:rPr>
              <w:t>Uwagi</w:t>
            </w: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Torba narzędziowa</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color w:val="FF0000"/>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Teczka na dokumenty</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color w:val="FF0000"/>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 xml:space="preserve">Klucz płaski </w:t>
            </w:r>
            <w:proofErr w:type="gramStart"/>
            <w:r w:rsidRPr="00AE45C0">
              <w:rPr>
                <w:rFonts w:ascii="Arial" w:hAnsi="Arial" w:cs="Arial"/>
                <w:sz w:val="23"/>
                <w:szCs w:val="23"/>
              </w:rPr>
              <w:t>dwustronny   8x</w:t>
            </w:r>
            <w:proofErr w:type="gramEnd"/>
            <w:r w:rsidRPr="00AE45C0">
              <w:rPr>
                <w:rFonts w:ascii="Arial" w:hAnsi="Arial" w:cs="Arial"/>
                <w:sz w:val="23"/>
                <w:szCs w:val="23"/>
              </w:rPr>
              <w:t>10</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color w:val="FF0000"/>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 xml:space="preserve">Klucz płaski </w:t>
            </w:r>
            <w:proofErr w:type="gramStart"/>
            <w:r w:rsidRPr="00AE45C0">
              <w:rPr>
                <w:rFonts w:ascii="Arial" w:hAnsi="Arial" w:cs="Arial"/>
                <w:sz w:val="23"/>
                <w:szCs w:val="23"/>
              </w:rPr>
              <w:t>dwustronny  10x</w:t>
            </w:r>
            <w:proofErr w:type="gramEnd"/>
            <w:r w:rsidRPr="00AE45C0">
              <w:rPr>
                <w:rFonts w:ascii="Arial" w:hAnsi="Arial" w:cs="Arial"/>
                <w:sz w:val="23"/>
                <w:szCs w:val="23"/>
              </w:rPr>
              <w:t>12</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color w:val="FF0000"/>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 xml:space="preserve">Klucz płaski </w:t>
            </w:r>
            <w:proofErr w:type="gramStart"/>
            <w:r w:rsidRPr="00AE45C0">
              <w:rPr>
                <w:rFonts w:ascii="Arial" w:hAnsi="Arial" w:cs="Arial"/>
                <w:sz w:val="23"/>
                <w:szCs w:val="23"/>
              </w:rPr>
              <w:t>dwustronny  13x</w:t>
            </w:r>
            <w:proofErr w:type="gramEnd"/>
            <w:r w:rsidRPr="00AE45C0">
              <w:rPr>
                <w:rFonts w:ascii="Arial" w:hAnsi="Arial" w:cs="Arial"/>
                <w:sz w:val="23"/>
                <w:szCs w:val="23"/>
              </w:rPr>
              <w:t>15</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color w:val="FF0000"/>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vAlign w:val="center"/>
          </w:tcPr>
          <w:p w:rsidR="00A5092D" w:rsidRPr="00AE45C0" w:rsidRDefault="00A5092D" w:rsidP="00364B49">
            <w:pPr>
              <w:pStyle w:val="Tekstpodstawowy"/>
              <w:spacing w:line="276" w:lineRule="auto"/>
              <w:rPr>
                <w:rFonts w:ascii="Arial" w:hAnsi="Arial" w:cs="Arial"/>
                <w:bCs/>
                <w:sz w:val="23"/>
                <w:szCs w:val="23"/>
              </w:rPr>
            </w:pPr>
            <w:r w:rsidRPr="00AE45C0">
              <w:rPr>
                <w:rFonts w:ascii="Arial" w:hAnsi="Arial" w:cs="Arial"/>
                <w:bCs/>
                <w:sz w:val="23"/>
                <w:szCs w:val="23"/>
              </w:rPr>
              <w:t xml:space="preserve">Klucz płaski </w:t>
            </w:r>
            <w:proofErr w:type="gramStart"/>
            <w:r w:rsidRPr="00AE45C0">
              <w:rPr>
                <w:rFonts w:ascii="Arial" w:hAnsi="Arial" w:cs="Arial"/>
                <w:bCs/>
                <w:sz w:val="23"/>
                <w:szCs w:val="23"/>
              </w:rPr>
              <w:t>dwustronny  12x</w:t>
            </w:r>
            <w:proofErr w:type="gramEnd"/>
            <w:r w:rsidRPr="00AE45C0">
              <w:rPr>
                <w:rFonts w:ascii="Arial" w:hAnsi="Arial" w:cs="Arial"/>
                <w:bCs/>
                <w:sz w:val="23"/>
                <w:szCs w:val="23"/>
              </w:rPr>
              <w:t>13</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 xml:space="preserve">Klucz płaski </w:t>
            </w:r>
            <w:proofErr w:type="gramStart"/>
            <w:r w:rsidRPr="00AE45C0">
              <w:rPr>
                <w:rFonts w:ascii="Arial" w:hAnsi="Arial" w:cs="Arial"/>
                <w:sz w:val="23"/>
                <w:szCs w:val="23"/>
              </w:rPr>
              <w:t>dwustronny  14x</w:t>
            </w:r>
            <w:proofErr w:type="gramEnd"/>
            <w:r w:rsidRPr="00AE45C0">
              <w:rPr>
                <w:rFonts w:ascii="Arial" w:hAnsi="Arial" w:cs="Arial"/>
                <w:sz w:val="23"/>
                <w:szCs w:val="23"/>
              </w:rPr>
              <w:t>17</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 xml:space="preserve">Klucz płaski </w:t>
            </w:r>
            <w:proofErr w:type="gramStart"/>
            <w:r w:rsidRPr="00AE45C0">
              <w:rPr>
                <w:rFonts w:ascii="Arial" w:hAnsi="Arial" w:cs="Arial"/>
                <w:sz w:val="23"/>
                <w:szCs w:val="23"/>
              </w:rPr>
              <w:t>dwustronny  17x</w:t>
            </w:r>
            <w:proofErr w:type="gramEnd"/>
            <w:r w:rsidRPr="00AE45C0">
              <w:rPr>
                <w:rFonts w:ascii="Arial" w:hAnsi="Arial" w:cs="Arial"/>
                <w:sz w:val="23"/>
                <w:szCs w:val="23"/>
              </w:rPr>
              <w:t>19</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tabs>
                <w:tab w:val="left" w:pos="3686"/>
              </w:tabs>
              <w:spacing w:line="276" w:lineRule="auto"/>
              <w:jc w:val="both"/>
              <w:rPr>
                <w:rFonts w:ascii="Arial" w:hAnsi="Arial" w:cs="Arial"/>
                <w:sz w:val="23"/>
                <w:szCs w:val="23"/>
              </w:rPr>
            </w:pPr>
            <w:r w:rsidRPr="00AE45C0">
              <w:rPr>
                <w:rFonts w:ascii="Arial" w:hAnsi="Arial" w:cs="Arial"/>
                <w:sz w:val="23"/>
                <w:szCs w:val="23"/>
              </w:rPr>
              <w:t xml:space="preserve">Klucz płaski </w:t>
            </w:r>
            <w:proofErr w:type="gramStart"/>
            <w:r w:rsidRPr="00AE45C0">
              <w:rPr>
                <w:rFonts w:ascii="Arial" w:hAnsi="Arial" w:cs="Arial"/>
                <w:sz w:val="23"/>
                <w:szCs w:val="23"/>
              </w:rPr>
              <w:t>dwustronny  18x</w:t>
            </w:r>
            <w:proofErr w:type="gramEnd"/>
            <w:r w:rsidRPr="00AE45C0">
              <w:rPr>
                <w:rFonts w:ascii="Arial" w:hAnsi="Arial" w:cs="Arial"/>
                <w:sz w:val="23"/>
                <w:szCs w:val="23"/>
              </w:rPr>
              <w:t>21</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 xml:space="preserve">Klucz płaski </w:t>
            </w:r>
            <w:proofErr w:type="gramStart"/>
            <w:r w:rsidRPr="00AE45C0">
              <w:rPr>
                <w:rFonts w:ascii="Arial" w:hAnsi="Arial" w:cs="Arial"/>
                <w:sz w:val="23"/>
                <w:szCs w:val="23"/>
              </w:rPr>
              <w:t>dwustronny  19x</w:t>
            </w:r>
            <w:proofErr w:type="gramEnd"/>
            <w:r w:rsidRPr="00AE45C0">
              <w:rPr>
                <w:rFonts w:ascii="Arial" w:hAnsi="Arial" w:cs="Arial"/>
                <w:sz w:val="23"/>
                <w:szCs w:val="23"/>
              </w:rPr>
              <w:t>22</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 xml:space="preserve">Klucz płaski </w:t>
            </w:r>
            <w:proofErr w:type="gramStart"/>
            <w:r w:rsidRPr="00AE45C0">
              <w:rPr>
                <w:rFonts w:ascii="Arial" w:hAnsi="Arial" w:cs="Arial"/>
                <w:sz w:val="23"/>
                <w:szCs w:val="23"/>
              </w:rPr>
              <w:t>dwustronny  24x</w:t>
            </w:r>
            <w:proofErr w:type="gramEnd"/>
            <w:r w:rsidRPr="00AE45C0">
              <w:rPr>
                <w:rFonts w:ascii="Arial" w:hAnsi="Arial" w:cs="Arial"/>
                <w:sz w:val="23"/>
                <w:szCs w:val="23"/>
              </w:rPr>
              <w:t>27</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 xml:space="preserve">Klucz </w:t>
            </w:r>
            <w:proofErr w:type="spellStart"/>
            <w:r w:rsidRPr="00AE45C0">
              <w:rPr>
                <w:rFonts w:ascii="Arial" w:hAnsi="Arial" w:cs="Arial"/>
                <w:sz w:val="23"/>
                <w:szCs w:val="23"/>
              </w:rPr>
              <w:t>ampulowy</w:t>
            </w:r>
            <w:proofErr w:type="spellEnd"/>
            <w:r w:rsidRPr="00AE45C0">
              <w:rPr>
                <w:rFonts w:ascii="Arial" w:hAnsi="Arial" w:cs="Arial"/>
                <w:sz w:val="23"/>
                <w:szCs w:val="23"/>
              </w:rPr>
              <w:t xml:space="preserve"> 12 mm</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Wkrętak krzyżakowy</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Śrubokręt montażowy</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Śrubokręt elektrotechniczny</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Szczypce nastawne</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Klucz do bloczków kół</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Dźwignia do mocowania kół</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Młotek 0,5 kg</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Kombinerki</w:t>
            </w:r>
          </w:p>
        </w:tc>
        <w:tc>
          <w:tcPr>
            <w:tcW w:w="1701" w:type="dxa"/>
          </w:tcPr>
          <w:p w:rsidR="00A5092D" w:rsidRPr="00AE45C0" w:rsidRDefault="00A5092D" w:rsidP="00364B49">
            <w:pPr>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18"/>
                <w:szCs w:val="18"/>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Lampa przenośna</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Manometr do kół</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Podnośnik hydrauliczny 16 t wraz z dźwignią</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Adapter elektryczny</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Reflektor szperacz na podstawie magnetycznej</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Przewód do pompowania kół 15 m</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Smarownica ręczna</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Nakrętka do kół zapasowa</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5 szt.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Łopata saperska</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lang w:val="de-DE"/>
              </w:rPr>
              <w:t xml:space="preserve">1 </w:t>
            </w:r>
            <w:proofErr w:type="spellStart"/>
            <w:r w:rsidRPr="00AE45C0">
              <w:rPr>
                <w:rFonts w:ascii="Arial" w:hAnsi="Arial" w:cs="Arial"/>
                <w:sz w:val="23"/>
                <w:szCs w:val="23"/>
                <w:lang w:val="de-DE"/>
              </w:rPr>
              <w:t>szt</w:t>
            </w:r>
            <w:proofErr w:type="spellEnd"/>
            <w:r w:rsidRPr="00AE45C0">
              <w:rPr>
                <w:rFonts w:ascii="Arial" w:hAnsi="Arial" w:cs="Arial"/>
                <w:sz w:val="23"/>
                <w:szCs w:val="23"/>
                <w:lang w:val="de-DE"/>
              </w:rPr>
              <w: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Łom</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lang w:val="de-DE"/>
              </w:rPr>
              <w:t xml:space="preserve">1 </w:t>
            </w:r>
            <w:proofErr w:type="spellStart"/>
            <w:r w:rsidRPr="00AE45C0">
              <w:rPr>
                <w:rFonts w:ascii="Arial" w:hAnsi="Arial" w:cs="Arial"/>
                <w:sz w:val="23"/>
                <w:szCs w:val="23"/>
                <w:lang w:val="de-DE"/>
              </w:rPr>
              <w:t>szt</w:t>
            </w:r>
            <w:proofErr w:type="spellEnd"/>
            <w:r w:rsidRPr="00AE45C0">
              <w:rPr>
                <w:rFonts w:ascii="Arial" w:hAnsi="Arial" w:cs="Arial"/>
                <w:sz w:val="23"/>
                <w:szCs w:val="23"/>
                <w:lang w:val="de-DE"/>
              </w:rPr>
              <w: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Topór zwykły</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lang w:val="de-DE"/>
              </w:rPr>
              <w:t xml:space="preserve">1 </w:t>
            </w:r>
            <w:proofErr w:type="spellStart"/>
            <w:r w:rsidRPr="00AE45C0">
              <w:rPr>
                <w:rFonts w:ascii="Arial" w:hAnsi="Arial" w:cs="Arial"/>
                <w:sz w:val="23"/>
                <w:szCs w:val="23"/>
                <w:lang w:val="de-DE"/>
              </w:rPr>
              <w:t>szt</w:t>
            </w:r>
            <w:proofErr w:type="spellEnd"/>
            <w:r w:rsidRPr="00AE45C0">
              <w:rPr>
                <w:rFonts w:ascii="Arial" w:hAnsi="Arial" w:cs="Arial"/>
                <w:sz w:val="23"/>
                <w:szCs w:val="23"/>
                <w:lang w:val="de-DE"/>
              </w:rPr>
              <w: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Piła</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lang w:val="de-DE"/>
              </w:rPr>
              <w:t xml:space="preserve">1 </w:t>
            </w:r>
            <w:proofErr w:type="spellStart"/>
            <w:r w:rsidRPr="00AE45C0">
              <w:rPr>
                <w:rFonts w:ascii="Arial" w:hAnsi="Arial" w:cs="Arial"/>
                <w:sz w:val="23"/>
                <w:szCs w:val="23"/>
                <w:lang w:val="de-DE"/>
              </w:rPr>
              <w:t>szt</w:t>
            </w:r>
            <w:proofErr w:type="spellEnd"/>
            <w:r w:rsidRPr="00AE45C0">
              <w:rPr>
                <w:rFonts w:ascii="Arial" w:hAnsi="Arial" w:cs="Arial"/>
                <w:sz w:val="23"/>
                <w:szCs w:val="23"/>
                <w:lang w:val="de-DE"/>
              </w:rPr>
              <w: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Chorągiewka pomarańczowa</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rPr>
              <w:t>4 szt.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Sworzeń holowniczy</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Drąg holowniczy min. 2,5 m</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Kliny pod koła</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rPr>
              <w:t>2 szt.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Łańcuchy antypoślizgowe</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lang w:val="de-DE"/>
              </w:rPr>
              <w:t xml:space="preserve">6 </w:t>
            </w:r>
            <w:proofErr w:type="spellStart"/>
            <w:r w:rsidRPr="00AE45C0">
              <w:rPr>
                <w:rFonts w:ascii="Arial" w:hAnsi="Arial" w:cs="Arial"/>
                <w:sz w:val="23"/>
                <w:szCs w:val="23"/>
                <w:lang w:val="de-DE"/>
              </w:rPr>
              <w:t>szt</w:t>
            </w:r>
            <w:proofErr w:type="spellEnd"/>
            <w:r w:rsidRPr="00AE45C0">
              <w:rPr>
                <w:rFonts w:ascii="Arial" w:hAnsi="Arial" w:cs="Arial"/>
                <w:sz w:val="23"/>
                <w:szCs w:val="23"/>
                <w:lang w:val="de-DE"/>
              </w:rPr>
              <w: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Pasy elastyczne do mocowania palet ładunkowych 10 m</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lang w:val="de-DE"/>
              </w:rPr>
              <w:t xml:space="preserve">4 </w:t>
            </w:r>
            <w:proofErr w:type="spellStart"/>
            <w:r w:rsidRPr="00AE45C0">
              <w:rPr>
                <w:rFonts w:ascii="Arial" w:hAnsi="Arial" w:cs="Arial"/>
                <w:sz w:val="23"/>
                <w:szCs w:val="23"/>
                <w:lang w:val="de-DE"/>
              </w:rPr>
              <w:t>szt</w:t>
            </w:r>
            <w:proofErr w:type="spellEnd"/>
            <w:r w:rsidRPr="00AE45C0">
              <w:rPr>
                <w:rFonts w:ascii="Arial" w:hAnsi="Arial" w:cs="Arial"/>
                <w:sz w:val="23"/>
                <w:szCs w:val="23"/>
                <w:lang w:val="de-DE"/>
              </w:rPr>
              <w: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Pasy elastyczne do mocowania palet ładunkowych 8 m</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lang w:val="de-DE"/>
              </w:rPr>
              <w:t xml:space="preserve">12 </w:t>
            </w:r>
            <w:proofErr w:type="spellStart"/>
            <w:r w:rsidRPr="00AE45C0">
              <w:rPr>
                <w:rFonts w:ascii="Arial" w:hAnsi="Arial" w:cs="Arial"/>
                <w:sz w:val="23"/>
                <w:szCs w:val="23"/>
                <w:lang w:val="de-DE"/>
              </w:rPr>
              <w:t>szt</w:t>
            </w:r>
            <w:proofErr w:type="spellEnd"/>
            <w:r w:rsidRPr="00AE45C0">
              <w:rPr>
                <w:rFonts w:ascii="Arial" w:hAnsi="Arial" w:cs="Arial"/>
                <w:sz w:val="23"/>
                <w:szCs w:val="23"/>
                <w:lang w:val="de-DE"/>
              </w:rPr>
              <w:t>.</w:t>
            </w:r>
          </w:p>
        </w:tc>
        <w:tc>
          <w:tcPr>
            <w:tcW w:w="1276" w:type="dxa"/>
          </w:tcPr>
          <w:p w:rsidR="00A5092D" w:rsidRPr="00AE45C0" w:rsidRDefault="00A5092D" w:rsidP="00364B49">
            <w:pPr>
              <w:spacing w:line="276" w:lineRule="auto"/>
              <w:jc w:val="both"/>
              <w:rPr>
                <w:rFonts w:ascii="Arial" w:hAnsi="Arial" w:cs="Arial"/>
                <w:sz w:val="23"/>
                <w:szCs w:val="23"/>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Trójkąt ostrzegawczy w pokrowcu</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lang w:val="de-DE"/>
              </w:rPr>
              <w:t xml:space="preserve">1 </w:t>
            </w:r>
            <w:proofErr w:type="spellStart"/>
            <w:r w:rsidRPr="00AE45C0">
              <w:rPr>
                <w:rFonts w:ascii="Arial" w:hAnsi="Arial" w:cs="Arial"/>
                <w:sz w:val="23"/>
                <w:szCs w:val="23"/>
                <w:lang w:val="de-DE"/>
              </w:rPr>
              <w:t>szt</w:t>
            </w:r>
            <w:proofErr w:type="spellEnd"/>
            <w:r w:rsidRPr="00AE45C0">
              <w:rPr>
                <w:rFonts w:ascii="Arial" w:hAnsi="Arial" w:cs="Arial"/>
                <w:sz w:val="23"/>
                <w:szCs w:val="23"/>
                <w:lang w:val="de-DE"/>
              </w:rPr>
              <w:t>.</w:t>
            </w:r>
          </w:p>
        </w:tc>
        <w:tc>
          <w:tcPr>
            <w:tcW w:w="1276" w:type="dxa"/>
          </w:tcPr>
          <w:p w:rsidR="00A5092D" w:rsidRPr="00AE45C0" w:rsidRDefault="00A5092D" w:rsidP="00364B49">
            <w:pPr>
              <w:spacing w:line="276" w:lineRule="auto"/>
              <w:jc w:val="both"/>
              <w:rPr>
                <w:rFonts w:ascii="Arial" w:hAnsi="Arial" w:cs="Arial"/>
                <w:sz w:val="18"/>
                <w:szCs w:val="18"/>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Kamizelka odblaskowa</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lang w:val="de-DE"/>
              </w:rPr>
              <w:t xml:space="preserve">2 </w:t>
            </w:r>
            <w:proofErr w:type="spellStart"/>
            <w:r w:rsidRPr="00AE45C0">
              <w:rPr>
                <w:rFonts w:ascii="Arial" w:hAnsi="Arial" w:cs="Arial"/>
                <w:sz w:val="23"/>
                <w:szCs w:val="23"/>
                <w:lang w:val="de-DE"/>
              </w:rPr>
              <w:t>szt</w:t>
            </w:r>
            <w:proofErr w:type="spellEnd"/>
            <w:r w:rsidRPr="00AE45C0">
              <w:rPr>
                <w:rFonts w:ascii="Arial" w:hAnsi="Arial" w:cs="Arial"/>
                <w:sz w:val="23"/>
                <w:szCs w:val="23"/>
                <w:lang w:val="de-DE"/>
              </w:rPr>
              <w:t>.</w:t>
            </w:r>
          </w:p>
        </w:tc>
        <w:tc>
          <w:tcPr>
            <w:tcW w:w="1276" w:type="dxa"/>
          </w:tcPr>
          <w:p w:rsidR="00A5092D" w:rsidRPr="00AE45C0" w:rsidRDefault="00A5092D" w:rsidP="00364B49">
            <w:pPr>
              <w:spacing w:line="276" w:lineRule="auto"/>
              <w:jc w:val="both"/>
              <w:rPr>
                <w:rFonts w:ascii="Arial" w:hAnsi="Arial" w:cs="Arial"/>
                <w:sz w:val="18"/>
                <w:szCs w:val="18"/>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Zbiornik plastikowy 5l</w:t>
            </w:r>
          </w:p>
        </w:tc>
        <w:tc>
          <w:tcPr>
            <w:tcW w:w="1701" w:type="dxa"/>
          </w:tcPr>
          <w:p w:rsidR="00A5092D" w:rsidRPr="00AE45C0" w:rsidRDefault="00A5092D" w:rsidP="00364B49">
            <w:pPr>
              <w:spacing w:line="276" w:lineRule="auto"/>
              <w:jc w:val="center"/>
              <w:rPr>
                <w:rFonts w:ascii="Arial" w:hAnsi="Arial" w:cs="Arial"/>
                <w:sz w:val="23"/>
                <w:szCs w:val="23"/>
                <w:lang w:val="de-DE"/>
              </w:rPr>
            </w:pPr>
            <w:r w:rsidRPr="00AE45C0">
              <w:rPr>
                <w:rFonts w:ascii="Arial" w:hAnsi="Arial" w:cs="Arial"/>
                <w:sz w:val="23"/>
                <w:szCs w:val="23"/>
                <w:lang w:val="de-DE"/>
              </w:rPr>
              <w:t xml:space="preserve">1 </w:t>
            </w:r>
            <w:proofErr w:type="spellStart"/>
            <w:r w:rsidRPr="00AE45C0">
              <w:rPr>
                <w:rFonts w:ascii="Arial" w:hAnsi="Arial" w:cs="Arial"/>
                <w:sz w:val="23"/>
                <w:szCs w:val="23"/>
                <w:lang w:val="de-DE"/>
              </w:rPr>
              <w:t>szt</w:t>
            </w:r>
            <w:proofErr w:type="spellEnd"/>
            <w:r w:rsidRPr="00AE45C0">
              <w:rPr>
                <w:rFonts w:ascii="Arial" w:hAnsi="Arial" w:cs="Arial"/>
                <w:sz w:val="23"/>
                <w:szCs w:val="23"/>
                <w:lang w:val="de-DE"/>
              </w:rPr>
              <w:t>.</w:t>
            </w:r>
          </w:p>
        </w:tc>
        <w:tc>
          <w:tcPr>
            <w:tcW w:w="1276" w:type="dxa"/>
          </w:tcPr>
          <w:p w:rsidR="00A5092D" w:rsidRPr="00AE45C0" w:rsidRDefault="00A5092D" w:rsidP="00364B49">
            <w:pPr>
              <w:spacing w:line="276" w:lineRule="auto"/>
              <w:jc w:val="both"/>
              <w:rPr>
                <w:rFonts w:ascii="Arial" w:hAnsi="Arial" w:cs="Arial"/>
                <w:sz w:val="18"/>
                <w:szCs w:val="18"/>
                <w:lang w:val="de-DE"/>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Rękawice robocze</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para</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Kask ochronny</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Gaśnica samochodowa GP-2x</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Gaśnica samochodowa GP-6x</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2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Apteczka samochodowa sanitarna wraz z zawartością</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Chusta trójkątna</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center"/>
              <w:rPr>
                <w:rFonts w:ascii="Arial" w:hAnsi="Arial" w:cs="Arial"/>
                <w:sz w:val="23"/>
                <w:szCs w:val="23"/>
              </w:rPr>
            </w:pP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Gaza opatrunkowa wyjałowiona</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center"/>
              <w:rPr>
                <w:rFonts w:ascii="Arial" w:hAnsi="Arial" w:cs="Arial"/>
                <w:sz w:val="18"/>
                <w:szCs w:val="18"/>
                <w:vertAlign w:val="superscript"/>
              </w:rPr>
            </w:pPr>
            <w:proofErr w:type="gramStart"/>
            <w:r w:rsidRPr="00AE45C0">
              <w:rPr>
                <w:rFonts w:ascii="Arial" w:hAnsi="Arial" w:cs="Arial"/>
                <w:sz w:val="18"/>
                <w:szCs w:val="18"/>
              </w:rPr>
              <w:t>min</w:t>
            </w:r>
            <w:proofErr w:type="gramEnd"/>
            <w:r w:rsidRPr="00AE45C0">
              <w:rPr>
                <w:rFonts w:ascii="Arial" w:hAnsi="Arial" w:cs="Arial"/>
                <w:sz w:val="18"/>
                <w:szCs w:val="18"/>
              </w:rPr>
              <w:t>. ½ m</w:t>
            </w:r>
            <w:r w:rsidRPr="00AE45C0">
              <w:rPr>
                <w:rFonts w:ascii="Arial" w:hAnsi="Arial" w:cs="Arial"/>
                <w:sz w:val="18"/>
                <w:szCs w:val="18"/>
                <w:vertAlign w:val="superscript"/>
              </w:rPr>
              <w:t>2</w:t>
            </w: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Opaska dziana</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2 szt.</w:t>
            </w:r>
          </w:p>
        </w:tc>
        <w:tc>
          <w:tcPr>
            <w:tcW w:w="1276" w:type="dxa"/>
          </w:tcPr>
          <w:p w:rsidR="00A5092D" w:rsidRPr="00AE45C0" w:rsidRDefault="00A5092D" w:rsidP="00364B49">
            <w:pPr>
              <w:spacing w:line="276" w:lineRule="auto"/>
              <w:jc w:val="center"/>
              <w:rPr>
                <w:rFonts w:ascii="Arial" w:hAnsi="Arial" w:cs="Arial"/>
                <w:sz w:val="18"/>
                <w:szCs w:val="18"/>
              </w:rPr>
            </w:pPr>
            <w:r w:rsidRPr="00AE45C0">
              <w:rPr>
                <w:rFonts w:ascii="Arial" w:hAnsi="Arial" w:cs="Arial"/>
                <w:sz w:val="18"/>
                <w:szCs w:val="18"/>
              </w:rPr>
              <w:t>4 m x10 cm</w:t>
            </w: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Opaska dziana</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2 szt.</w:t>
            </w:r>
          </w:p>
        </w:tc>
        <w:tc>
          <w:tcPr>
            <w:tcW w:w="1276" w:type="dxa"/>
          </w:tcPr>
          <w:p w:rsidR="00A5092D" w:rsidRPr="00AE45C0" w:rsidRDefault="00A5092D" w:rsidP="00364B49">
            <w:pPr>
              <w:spacing w:line="276" w:lineRule="auto"/>
              <w:jc w:val="center"/>
              <w:rPr>
                <w:rFonts w:ascii="Arial" w:hAnsi="Arial" w:cs="Arial"/>
                <w:sz w:val="18"/>
                <w:szCs w:val="18"/>
              </w:rPr>
            </w:pPr>
            <w:r w:rsidRPr="00AE45C0">
              <w:rPr>
                <w:rFonts w:ascii="Arial" w:hAnsi="Arial" w:cs="Arial"/>
                <w:sz w:val="18"/>
                <w:szCs w:val="18"/>
              </w:rPr>
              <w:t>4 m x 5 cm</w:t>
            </w: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Kompres gazowy wyjałowiony</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center"/>
              <w:rPr>
                <w:rFonts w:ascii="Arial" w:hAnsi="Arial" w:cs="Arial"/>
                <w:sz w:val="18"/>
                <w:szCs w:val="18"/>
              </w:rPr>
            </w:pPr>
            <w:r w:rsidRPr="00AE45C0">
              <w:rPr>
                <w:rFonts w:ascii="Arial" w:hAnsi="Arial" w:cs="Arial"/>
                <w:sz w:val="18"/>
                <w:szCs w:val="18"/>
              </w:rPr>
              <w:t xml:space="preserve">70 mm x 70 mm </w:t>
            </w: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Plaster z opatrunkiem</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2 szt.</w:t>
            </w:r>
          </w:p>
        </w:tc>
        <w:tc>
          <w:tcPr>
            <w:tcW w:w="1276" w:type="dxa"/>
          </w:tcPr>
          <w:p w:rsidR="00A5092D" w:rsidRPr="00AE45C0" w:rsidRDefault="00A5092D" w:rsidP="00364B49">
            <w:pPr>
              <w:spacing w:line="276" w:lineRule="auto"/>
              <w:jc w:val="center"/>
              <w:rPr>
                <w:rFonts w:ascii="Arial" w:hAnsi="Arial" w:cs="Arial"/>
                <w:sz w:val="18"/>
                <w:szCs w:val="18"/>
              </w:rPr>
            </w:pPr>
            <w:r w:rsidRPr="00AE45C0">
              <w:rPr>
                <w:rFonts w:ascii="Arial" w:hAnsi="Arial" w:cs="Arial"/>
                <w:sz w:val="18"/>
                <w:szCs w:val="18"/>
              </w:rPr>
              <w:t xml:space="preserve">10 cm x 6 cm </w:t>
            </w: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Plaster z opatrunkiem</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2 szt.</w:t>
            </w:r>
          </w:p>
        </w:tc>
        <w:tc>
          <w:tcPr>
            <w:tcW w:w="1276" w:type="dxa"/>
          </w:tcPr>
          <w:p w:rsidR="00A5092D" w:rsidRPr="00AE45C0" w:rsidRDefault="00A5092D" w:rsidP="00364B49">
            <w:pPr>
              <w:spacing w:line="276" w:lineRule="auto"/>
              <w:jc w:val="center"/>
              <w:rPr>
                <w:rFonts w:ascii="Arial" w:hAnsi="Arial" w:cs="Arial"/>
                <w:sz w:val="18"/>
                <w:szCs w:val="18"/>
              </w:rPr>
            </w:pPr>
            <w:r w:rsidRPr="00AE45C0">
              <w:rPr>
                <w:rFonts w:ascii="Arial" w:hAnsi="Arial" w:cs="Arial"/>
                <w:sz w:val="18"/>
                <w:szCs w:val="18"/>
              </w:rPr>
              <w:t>10 cm x 8 cm</w:t>
            </w: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Plaster z opatrunkiem na włókninie lub folii PE</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2 szt.</w:t>
            </w:r>
          </w:p>
        </w:tc>
        <w:tc>
          <w:tcPr>
            <w:tcW w:w="1276" w:type="dxa"/>
          </w:tcPr>
          <w:p w:rsidR="00A5092D" w:rsidRPr="00AE45C0" w:rsidRDefault="00A5092D" w:rsidP="00364B49">
            <w:pPr>
              <w:spacing w:line="276" w:lineRule="auto"/>
              <w:jc w:val="center"/>
              <w:rPr>
                <w:rFonts w:ascii="Arial" w:hAnsi="Arial" w:cs="Arial"/>
                <w:sz w:val="18"/>
                <w:szCs w:val="18"/>
              </w:rPr>
            </w:pPr>
            <w:r w:rsidRPr="00AE45C0">
              <w:rPr>
                <w:rFonts w:ascii="Arial" w:hAnsi="Arial" w:cs="Arial"/>
                <w:sz w:val="18"/>
                <w:szCs w:val="18"/>
              </w:rPr>
              <w:t>57mm x 16 mm</w:t>
            </w: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Plaster z opatrunkiem na włókninie lub folii PE</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2 szt.</w:t>
            </w:r>
          </w:p>
        </w:tc>
        <w:tc>
          <w:tcPr>
            <w:tcW w:w="1276" w:type="dxa"/>
          </w:tcPr>
          <w:p w:rsidR="00A5092D" w:rsidRPr="00AE45C0" w:rsidRDefault="00A5092D" w:rsidP="00364B49">
            <w:pPr>
              <w:spacing w:line="276" w:lineRule="auto"/>
              <w:jc w:val="center"/>
              <w:rPr>
                <w:rFonts w:ascii="Arial" w:hAnsi="Arial" w:cs="Arial"/>
                <w:sz w:val="18"/>
                <w:szCs w:val="18"/>
              </w:rPr>
            </w:pPr>
            <w:r w:rsidRPr="00AE45C0">
              <w:rPr>
                <w:rFonts w:ascii="Arial" w:hAnsi="Arial" w:cs="Arial"/>
                <w:sz w:val="18"/>
                <w:szCs w:val="18"/>
              </w:rPr>
              <w:t>72mm x 25 mm</w:t>
            </w: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Przylepiec uniwersalny jedwabny lub tkaninowy</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center"/>
              <w:rPr>
                <w:rFonts w:ascii="Arial" w:hAnsi="Arial" w:cs="Arial"/>
                <w:sz w:val="18"/>
                <w:szCs w:val="18"/>
              </w:rPr>
            </w:pPr>
            <w:r w:rsidRPr="00AE45C0">
              <w:rPr>
                <w:rFonts w:ascii="Arial" w:hAnsi="Arial" w:cs="Arial"/>
                <w:sz w:val="18"/>
                <w:szCs w:val="18"/>
              </w:rPr>
              <w:t>5mm x 25mm</w:t>
            </w: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Chusteczka odkażająca</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2 szt.</w:t>
            </w:r>
          </w:p>
        </w:tc>
        <w:tc>
          <w:tcPr>
            <w:tcW w:w="1276" w:type="dxa"/>
          </w:tcPr>
          <w:p w:rsidR="00A5092D" w:rsidRPr="00AE45C0" w:rsidRDefault="00A5092D" w:rsidP="00364B49">
            <w:pPr>
              <w:spacing w:line="276" w:lineRule="auto"/>
              <w:jc w:val="center"/>
              <w:rPr>
                <w:rFonts w:ascii="Arial" w:hAnsi="Arial" w:cs="Arial"/>
                <w:sz w:val="18"/>
                <w:szCs w:val="18"/>
              </w:rPr>
            </w:pP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Koc termoizolacyjny (ratunkowy)</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center"/>
              <w:rPr>
                <w:rFonts w:ascii="Arial" w:hAnsi="Arial" w:cs="Arial"/>
                <w:sz w:val="18"/>
                <w:szCs w:val="18"/>
              </w:rPr>
            </w:pPr>
            <w:r w:rsidRPr="00AE45C0">
              <w:rPr>
                <w:rFonts w:ascii="Arial" w:hAnsi="Arial" w:cs="Arial"/>
                <w:sz w:val="18"/>
                <w:szCs w:val="18"/>
              </w:rPr>
              <w:t>210cm x 160 cm</w:t>
            </w: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Ustnik (maseczka) do sztucznego oddychania</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1szt.</w:t>
            </w:r>
          </w:p>
        </w:tc>
        <w:tc>
          <w:tcPr>
            <w:tcW w:w="1276" w:type="dxa"/>
          </w:tcPr>
          <w:p w:rsidR="00A5092D" w:rsidRPr="00AE45C0" w:rsidRDefault="00A5092D" w:rsidP="00364B49">
            <w:pPr>
              <w:spacing w:line="276" w:lineRule="auto"/>
              <w:jc w:val="center"/>
              <w:rPr>
                <w:rFonts w:ascii="Arial" w:hAnsi="Arial" w:cs="Arial"/>
                <w:sz w:val="23"/>
                <w:szCs w:val="23"/>
              </w:rPr>
            </w:pP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Nożyczki</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1szt.</w:t>
            </w:r>
          </w:p>
        </w:tc>
        <w:tc>
          <w:tcPr>
            <w:tcW w:w="1276" w:type="dxa"/>
          </w:tcPr>
          <w:p w:rsidR="00A5092D" w:rsidRPr="00AE45C0" w:rsidRDefault="00A5092D" w:rsidP="00364B49">
            <w:pPr>
              <w:spacing w:line="276" w:lineRule="auto"/>
              <w:jc w:val="center"/>
              <w:rPr>
                <w:rFonts w:ascii="Arial" w:hAnsi="Arial" w:cs="Arial"/>
                <w:sz w:val="23"/>
                <w:szCs w:val="23"/>
              </w:rPr>
            </w:pP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Rękawice lateksowe diagnostyczne</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para</w:t>
            </w:r>
          </w:p>
        </w:tc>
        <w:tc>
          <w:tcPr>
            <w:tcW w:w="1276" w:type="dxa"/>
          </w:tcPr>
          <w:p w:rsidR="00A5092D" w:rsidRPr="00AE45C0" w:rsidRDefault="00A5092D" w:rsidP="00364B49">
            <w:pPr>
              <w:spacing w:line="276" w:lineRule="auto"/>
              <w:jc w:val="center"/>
              <w:rPr>
                <w:rFonts w:ascii="Arial" w:hAnsi="Arial" w:cs="Arial"/>
                <w:sz w:val="23"/>
                <w:szCs w:val="23"/>
              </w:rPr>
            </w:pP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Agrafka</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4 szt.</w:t>
            </w:r>
          </w:p>
        </w:tc>
        <w:tc>
          <w:tcPr>
            <w:tcW w:w="1276" w:type="dxa"/>
          </w:tcPr>
          <w:p w:rsidR="00A5092D" w:rsidRPr="00AE45C0" w:rsidRDefault="00A5092D" w:rsidP="00364B49">
            <w:pPr>
              <w:spacing w:line="276" w:lineRule="auto"/>
              <w:jc w:val="center"/>
              <w:rPr>
                <w:rFonts w:ascii="Arial" w:hAnsi="Arial" w:cs="Arial"/>
                <w:sz w:val="23"/>
                <w:szCs w:val="23"/>
              </w:rPr>
            </w:pPr>
          </w:p>
        </w:tc>
      </w:tr>
      <w:tr w:rsidR="00A5092D" w:rsidRPr="001D4099"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Instrukcja udzielania pierwszej pomocy przedmedycznej</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center"/>
              <w:rPr>
                <w:rFonts w:ascii="Arial" w:hAnsi="Arial" w:cs="Arial"/>
                <w:sz w:val="23"/>
                <w:szCs w:val="23"/>
              </w:rPr>
            </w:pPr>
          </w:p>
        </w:tc>
      </w:tr>
      <w:tr w:rsidR="00A5092D" w:rsidRPr="005A7AFB" w:rsidTr="00364B49">
        <w:tc>
          <w:tcPr>
            <w:tcW w:w="567" w:type="dxa"/>
          </w:tcPr>
          <w:p w:rsidR="00A5092D" w:rsidRPr="001D4099" w:rsidRDefault="00A5092D" w:rsidP="00364B49">
            <w:pPr>
              <w:spacing w:line="276" w:lineRule="auto"/>
              <w:jc w:val="center"/>
              <w:rPr>
                <w:rFonts w:ascii="Arial" w:hAnsi="Arial" w:cs="Arial"/>
                <w:color w:val="FF0000"/>
                <w:sz w:val="23"/>
                <w:szCs w:val="23"/>
              </w:rPr>
            </w:pPr>
          </w:p>
        </w:tc>
        <w:tc>
          <w:tcPr>
            <w:tcW w:w="690" w:type="dxa"/>
          </w:tcPr>
          <w:p w:rsidR="00A5092D" w:rsidRPr="00AE45C0" w:rsidRDefault="00A5092D" w:rsidP="00853F3E">
            <w:pPr>
              <w:numPr>
                <w:ilvl w:val="1"/>
                <w:numId w:val="66"/>
              </w:numPr>
              <w:tabs>
                <w:tab w:val="left" w:pos="0"/>
              </w:tabs>
              <w:spacing w:line="276" w:lineRule="auto"/>
              <w:ind w:left="0" w:right="316" w:firstLine="0"/>
              <w:rPr>
                <w:rFonts w:ascii="Arial" w:hAnsi="Arial" w:cs="Arial"/>
                <w:sz w:val="23"/>
                <w:szCs w:val="23"/>
              </w:rPr>
            </w:pPr>
          </w:p>
        </w:tc>
        <w:tc>
          <w:tcPr>
            <w:tcW w:w="5831" w:type="dxa"/>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Wykaz zawartości apteczki</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ark.</w:t>
            </w:r>
          </w:p>
        </w:tc>
        <w:tc>
          <w:tcPr>
            <w:tcW w:w="1276" w:type="dxa"/>
          </w:tcPr>
          <w:p w:rsidR="00A5092D" w:rsidRPr="00AE45C0" w:rsidRDefault="00A5092D" w:rsidP="00364B49">
            <w:pPr>
              <w:spacing w:line="276" w:lineRule="auto"/>
              <w:jc w:val="center"/>
              <w:rPr>
                <w:rFonts w:ascii="Arial" w:hAnsi="Arial" w:cs="Arial"/>
                <w:sz w:val="23"/>
                <w:szCs w:val="23"/>
              </w:rPr>
            </w:pPr>
          </w:p>
        </w:tc>
      </w:tr>
      <w:tr w:rsidR="00A5092D" w:rsidRPr="005A7AFB" w:rsidTr="00364B49">
        <w:tc>
          <w:tcPr>
            <w:tcW w:w="567" w:type="dxa"/>
          </w:tcPr>
          <w:p w:rsidR="00A5092D" w:rsidRPr="00AD0633"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 xml:space="preserve">Pas transportowy 40 </w:t>
            </w:r>
            <w:proofErr w:type="spellStart"/>
            <w:r w:rsidRPr="00AE45C0">
              <w:rPr>
                <w:rFonts w:ascii="Arial" w:hAnsi="Arial" w:cs="Arial"/>
                <w:sz w:val="23"/>
                <w:szCs w:val="23"/>
              </w:rPr>
              <w:t>Kn</w:t>
            </w:r>
            <w:proofErr w:type="spellEnd"/>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3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5A7AFB" w:rsidTr="00364B49">
        <w:tc>
          <w:tcPr>
            <w:tcW w:w="567" w:type="dxa"/>
          </w:tcPr>
          <w:p w:rsidR="00A5092D" w:rsidRPr="00AD0633"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 xml:space="preserve">Pas transportowy 124 </w:t>
            </w:r>
            <w:proofErr w:type="spellStart"/>
            <w:r w:rsidRPr="00AE45C0">
              <w:rPr>
                <w:rFonts w:ascii="Arial" w:hAnsi="Arial" w:cs="Arial"/>
                <w:sz w:val="23"/>
                <w:szCs w:val="23"/>
              </w:rPr>
              <w:t>Kn</w:t>
            </w:r>
            <w:proofErr w:type="spellEnd"/>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2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5A7AFB" w:rsidTr="00364B49">
        <w:tc>
          <w:tcPr>
            <w:tcW w:w="567" w:type="dxa"/>
          </w:tcPr>
          <w:p w:rsidR="00A5092D" w:rsidRPr="00AD0633"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Wkrętak montażowy 7x160</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r w:rsidR="00A5092D" w:rsidRPr="005A7AFB" w:rsidTr="00364B49">
        <w:tc>
          <w:tcPr>
            <w:tcW w:w="567" w:type="dxa"/>
          </w:tcPr>
          <w:p w:rsidR="00A5092D" w:rsidRPr="00AD0633" w:rsidRDefault="00A5092D" w:rsidP="00853F3E">
            <w:pPr>
              <w:numPr>
                <w:ilvl w:val="0"/>
                <w:numId w:val="66"/>
              </w:numPr>
              <w:spacing w:line="276" w:lineRule="auto"/>
              <w:jc w:val="center"/>
              <w:rPr>
                <w:rFonts w:ascii="Arial" w:hAnsi="Arial" w:cs="Arial"/>
                <w:sz w:val="23"/>
                <w:szCs w:val="23"/>
              </w:rPr>
            </w:pPr>
          </w:p>
        </w:tc>
        <w:tc>
          <w:tcPr>
            <w:tcW w:w="6521" w:type="dxa"/>
            <w:gridSpan w:val="2"/>
          </w:tcPr>
          <w:p w:rsidR="00A5092D" w:rsidRPr="00AE45C0" w:rsidRDefault="00A5092D" w:rsidP="00364B49">
            <w:pPr>
              <w:spacing w:line="276" w:lineRule="auto"/>
              <w:jc w:val="both"/>
              <w:rPr>
                <w:rFonts w:ascii="Arial" w:hAnsi="Arial" w:cs="Arial"/>
                <w:sz w:val="23"/>
                <w:szCs w:val="23"/>
              </w:rPr>
            </w:pPr>
            <w:r w:rsidRPr="00AE45C0">
              <w:rPr>
                <w:rFonts w:ascii="Arial" w:hAnsi="Arial" w:cs="Arial"/>
                <w:sz w:val="23"/>
                <w:szCs w:val="23"/>
              </w:rPr>
              <w:t>Lampa ostrzegawcza pomarańczowa</w:t>
            </w:r>
          </w:p>
        </w:tc>
        <w:tc>
          <w:tcPr>
            <w:tcW w:w="1701" w:type="dxa"/>
          </w:tcPr>
          <w:p w:rsidR="00A5092D" w:rsidRPr="00AE45C0" w:rsidRDefault="00A5092D" w:rsidP="00364B49">
            <w:pPr>
              <w:spacing w:line="276" w:lineRule="auto"/>
              <w:jc w:val="center"/>
              <w:rPr>
                <w:rFonts w:ascii="Arial" w:hAnsi="Arial" w:cs="Arial"/>
                <w:sz w:val="23"/>
                <w:szCs w:val="23"/>
              </w:rPr>
            </w:pPr>
            <w:r w:rsidRPr="00AE45C0">
              <w:rPr>
                <w:rFonts w:ascii="Arial" w:hAnsi="Arial" w:cs="Arial"/>
                <w:sz w:val="23"/>
                <w:szCs w:val="23"/>
              </w:rPr>
              <w:t>1 szt.</w:t>
            </w:r>
          </w:p>
        </w:tc>
        <w:tc>
          <w:tcPr>
            <w:tcW w:w="1276" w:type="dxa"/>
          </w:tcPr>
          <w:p w:rsidR="00A5092D" w:rsidRPr="00AE45C0" w:rsidRDefault="00A5092D" w:rsidP="00364B49">
            <w:pPr>
              <w:spacing w:line="276" w:lineRule="auto"/>
              <w:jc w:val="both"/>
              <w:rPr>
                <w:rFonts w:ascii="Arial" w:hAnsi="Arial" w:cs="Arial"/>
                <w:sz w:val="23"/>
                <w:szCs w:val="23"/>
              </w:rPr>
            </w:pPr>
          </w:p>
        </w:tc>
      </w:tr>
    </w:tbl>
    <w:p w:rsidR="00A5092D" w:rsidRPr="00AE2B07" w:rsidRDefault="00A5092D" w:rsidP="00A5092D">
      <w:pPr>
        <w:spacing w:line="276" w:lineRule="auto"/>
        <w:jc w:val="both"/>
        <w:rPr>
          <w:rFonts w:ascii="Arial" w:hAnsi="Arial" w:cs="Arial"/>
          <w:b/>
          <w:sz w:val="23"/>
          <w:szCs w:val="23"/>
        </w:rPr>
      </w:pPr>
    </w:p>
    <w:p w:rsidR="00986216" w:rsidRDefault="00986216" w:rsidP="00986216">
      <w:pPr>
        <w:jc w:val="center"/>
        <w:rPr>
          <w:b/>
          <w:sz w:val="24"/>
          <w:szCs w:val="24"/>
        </w:rPr>
      </w:pPr>
    </w:p>
    <w:p w:rsidR="00986216" w:rsidRDefault="00986216" w:rsidP="00986216">
      <w:pPr>
        <w:jc w:val="center"/>
        <w:rPr>
          <w:b/>
          <w:sz w:val="24"/>
          <w:szCs w:val="24"/>
        </w:rPr>
      </w:pPr>
    </w:p>
    <w:p w:rsidR="00117D75" w:rsidRDefault="00117D75" w:rsidP="00986216">
      <w:pPr>
        <w:jc w:val="center"/>
        <w:rPr>
          <w:b/>
          <w:sz w:val="24"/>
          <w:szCs w:val="24"/>
        </w:rPr>
      </w:pPr>
    </w:p>
    <w:p w:rsidR="00117D75" w:rsidRDefault="00117D75" w:rsidP="00986216">
      <w:pPr>
        <w:jc w:val="center"/>
        <w:rPr>
          <w:b/>
          <w:sz w:val="24"/>
          <w:szCs w:val="24"/>
        </w:rPr>
      </w:pPr>
    </w:p>
    <w:p w:rsidR="00ED1723" w:rsidRDefault="00ED1723" w:rsidP="00986216">
      <w:pPr>
        <w:jc w:val="center"/>
        <w:rPr>
          <w:b/>
          <w:sz w:val="24"/>
          <w:szCs w:val="24"/>
        </w:rPr>
      </w:pPr>
    </w:p>
    <w:p w:rsidR="00117D75" w:rsidRDefault="00117D75" w:rsidP="00986216">
      <w:pPr>
        <w:jc w:val="center"/>
        <w:rPr>
          <w:b/>
          <w:sz w:val="24"/>
          <w:szCs w:val="24"/>
        </w:rPr>
      </w:pPr>
    </w:p>
    <w:p w:rsidR="00117D75" w:rsidRDefault="00117D75" w:rsidP="00986216">
      <w:pPr>
        <w:jc w:val="center"/>
        <w:rPr>
          <w:b/>
          <w:sz w:val="24"/>
          <w:szCs w:val="24"/>
        </w:rPr>
      </w:pPr>
    </w:p>
    <w:p w:rsidR="00ED1723" w:rsidRDefault="00ED1723" w:rsidP="00986216">
      <w:pPr>
        <w:jc w:val="center"/>
        <w:rPr>
          <w:b/>
          <w:sz w:val="24"/>
          <w:szCs w:val="24"/>
        </w:rPr>
      </w:pPr>
    </w:p>
    <w:p w:rsidR="00986216" w:rsidRDefault="00986216" w:rsidP="00986216">
      <w:pPr>
        <w:jc w:val="center"/>
        <w:rPr>
          <w:b/>
          <w:sz w:val="24"/>
          <w:szCs w:val="24"/>
        </w:rPr>
      </w:pPr>
      <w:r>
        <w:rPr>
          <w:b/>
          <w:sz w:val="24"/>
          <w:szCs w:val="24"/>
        </w:rPr>
        <w:lastRenderedPageBreak/>
        <w:t>CZĘŚĆ I</w:t>
      </w:r>
      <w:r w:rsidR="00A877ED">
        <w:rPr>
          <w:b/>
          <w:sz w:val="24"/>
          <w:szCs w:val="24"/>
        </w:rPr>
        <w:t>V</w:t>
      </w:r>
    </w:p>
    <w:p w:rsidR="00514AB9" w:rsidRDefault="00514AB9" w:rsidP="00514AB9">
      <w:pPr>
        <w:spacing w:line="276" w:lineRule="auto"/>
        <w:ind w:right="4570"/>
        <w:contextualSpacing/>
        <w:jc w:val="center"/>
        <w:rPr>
          <w:rFonts w:ascii="Arial" w:hAnsi="Arial" w:cs="Arial"/>
          <w:b/>
          <w:sz w:val="24"/>
          <w:szCs w:val="24"/>
        </w:rPr>
      </w:pPr>
    </w:p>
    <w:p w:rsidR="00514AB9" w:rsidRPr="00514AB9" w:rsidRDefault="00514AB9" w:rsidP="00514AB9">
      <w:pPr>
        <w:spacing w:line="276" w:lineRule="auto"/>
        <w:ind w:right="4570"/>
        <w:contextualSpacing/>
        <w:jc w:val="center"/>
        <w:rPr>
          <w:rFonts w:ascii="Arial" w:hAnsi="Arial" w:cs="Arial"/>
          <w:b/>
          <w:sz w:val="24"/>
          <w:szCs w:val="24"/>
        </w:rPr>
      </w:pPr>
      <w:r w:rsidRPr="00514AB9">
        <w:rPr>
          <w:rFonts w:ascii="Arial" w:hAnsi="Arial" w:cs="Arial"/>
          <w:b/>
          <w:sz w:val="24"/>
          <w:szCs w:val="24"/>
        </w:rPr>
        <w:t>"ZATWIERDZAM"</w:t>
      </w:r>
    </w:p>
    <w:p w:rsidR="00514AB9" w:rsidRPr="00514AB9" w:rsidRDefault="00514AB9" w:rsidP="00514AB9">
      <w:pPr>
        <w:spacing w:line="276" w:lineRule="auto"/>
        <w:ind w:right="4570"/>
        <w:contextualSpacing/>
        <w:jc w:val="center"/>
        <w:rPr>
          <w:rFonts w:ascii="Arial" w:hAnsi="Arial" w:cs="Arial"/>
          <w:b/>
          <w:sz w:val="24"/>
          <w:szCs w:val="24"/>
        </w:rPr>
      </w:pPr>
      <w:r w:rsidRPr="00514AB9">
        <w:rPr>
          <w:rFonts w:ascii="Arial" w:hAnsi="Arial" w:cs="Arial"/>
          <w:b/>
          <w:sz w:val="24"/>
          <w:szCs w:val="24"/>
        </w:rPr>
        <w:t>SZEF SZEFOSTWA</w:t>
      </w:r>
    </w:p>
    <w:p w:rsidR="00514AB9" w:rsidRPr="00514AB9" w:rsidRDefault="00514AB9" w:rsidP="00514AB9">
      <w:pPr>
        <w:spacing w:line="276" w:lineRule="auto"/>
        <w:ind w:right="4570"/>
        <w:contextualSpacing/>
        <w:jc w:val="center"/>
        <w:rPr>
          <w:rFonts w:ascii="Arial" w:hAnsi="Arial" w:cs="Arial"/>
          <w:b/>
          <w:sz w:val="24"/>
          <w:szCs w:val="24"/>
        </w:rPr>
      </w:pPr>
      <w:r w:rsidRPr="00514AB9">
        <w:rPr>
          <w:rFonts w:ascii="Arial" w:hAnsi="Arial" w:cs="Arial"/>
          <w:b/>
          <w:sz w:val="24"/>
          <w:szCs w:val="24"/>
        </w:rPr>
        <w:t>SŁUŻBY CZOŁGOWO-SAMOCHODOWEJ</w:t>
      </w:r>
    </w:p>
    <w:p w:rsidR="00514AB9" w:rsidRPr="00514AB9" w:rsidRDefault="00524E31" w:rsidP="00514AB9">
      <w:pPr>
        <w:spacing w:line="276" w:lineRule="auto"/>
        <w:ind w:right="4570"/>
        <w:contextualSpacing/>
        <w:jc w:val="center"/>
        <w:rPr>
          <w:rFonts w:ascii="Arial" w:hAnsi="Arial" w:cs="Arial"/>
          <w:b/>
          <w:sz w:val="24"/>
          <w:szCs w:val="24"/>
        </w:rPr>
      </w:pPr>
      <w:r>
        <w:rPr>
          <w:rFonts w:ascii="Arial" w:hAnsi="Arial" w:cs="Arial"/>
          <w:b/>
          <w:sz w:val="24"/>
          <w:szCs w:val="24"/>
        </w:rPr>
        <w:t xml:space="preserve">/ - / </w:t>
      </w:r>
    </w:p>
    <w:p w:rsidR="00514AB9" w:rsidRPr="00514AB9" w:rsidRDefault="00514AB9" w:rsidP="00514AB9">
      <w:pPr>
        <w:spacing w:line="276" w:lineRule="auto"/>
        <w:ind w:right="4570"/>
        <w:contextualSpacing/>
        <w:jc w:val="center"/>
        <w:rPr>
          <w:rFonts w:ascii="Arial" w:hAnsi="Arial" w:cs="Arial"/>
          <w:b/>
          <w:sz w:val="24"/>
          <w:szCs w:val="24"/>
        </w:rPr>
      </w:pPr>
      <w:proofErr w:type="gramStart"/>
      <w:r w:rsidRPr="00514AB9">
        <w:rPr>
          <w:rFonts w:ascii="Arial" w:hAnsi="Arial" w:cs="Arial"/>
          <w:b/>
          <w:sz w:val="24"/>
          <w:szCs w:val="24"/>
        </w:rPr>
        <w:t>płk</w:t>
      </w:r>
      <w:proofErr w:type="gramEnd"/>
      <w:r w:rsidRPr="00514AB9">
        <w:rPr>
          <w:rFonts w:ascii="Arial" w:hAnsi="Arial" w:cs="Arial"/>
          <w:b/>
          <w:sz w:val="24"/>
          <w:szCs w:val="24"/>
        </w:rPr>
        <w:t xml:space="preserve"> Sławomir BUDEK</w:t>
      </w:r>
    </w:p>
    <w:p w:rsidR="00514AB9" w:rsidRPr="00514AB9" w:rsidRDefault="00514AB9" w:rsidP="00514AB9">
      <w:pPr>
        <w:spacing w:after="240" w:line="276" w:lineRule="auto"/>
        <w:jc w:val="center"/>
        <w:rPr>
          <w:rFonts w:ascii="Arial" w:hAnsi="Arial" w:cs="Arial"/>
          <w:b/>
          <w:bCs/>
          <w:sz w:val="24"/>
          <w:szCs w:val="24"/>
        </w:rPr>
      </w:pPr>
    </w:p>
    <w:p w:rsidR="00514AB9" w:rsidRPr="00514AB9" w:rsidRDefault="00514AB9" w:rsidP="00514AB9">
      <w:pPr>
        <w:spacing w:after="240" w:line="276" w:lineRule="auto"/>
        <w:jc w:val="center"/>
        <w:rPr>
          <w:rFonts w:ascii="Arial" w:hAnsi="Arial" w:cs="Arial"/>
          <w:b/>
          <w:bCs/>
          <w:sz w:val="24"/>
          <w:szCs w:val="24"/>
        </w:rPr>
      </w:pPr>
    </w:p>
    <w:p w:rsidR="00514AB9" w:rsidRPr="00514AB9" w:rsidRDefault="00514AB9" w:rsidP="00514AB9">
      <w:pPr>
        <w:spacing w:line="276" w:lineRule="auto"/>
        <w:jc w:val="center"/>
        <w:rPr>
          <w:rFonts w:ascii="Arial" w:hAnsi="Arial" w:cs="Arial"/>
          <w:b/>
          <w:sz w:val="24"/>
          <w:szCs w:val="24"/>
          <w:u w:val="single"/>
        </w:rPr>
      </w:pPr>
      <w:r w:rsidRPr="00514AB9">
        <w:rPr>
          <w:rFonts w:ascii="Arial" w:hAnsi="Arial" w:cs="Arial"/>
          <w:b/>
          <w:sz w:val="24"/>
          <w:szCs w:val="24"/>
          <w:u w:val="single"/>
        </w:rPr>
        <w:t>WYMAGANIA EKSPLOATACYJNO-TECHNICZNE</w:t>
      </w:r>
    </w:p>
    <w:p w:rsidR="00514AB9" w:rsidRPr="00514AB9" w:rsidRDefault="00514AB9" w:rsidP="00514AB9">
      <w:pPr>
        <w:spacing w:line="276" w:lineRule="auto"/>
        <w:jc w:val="center"/>
        <w:rPr>
          <w:rFonts w:ascii="Arial" w:hAnsi="Arial" w:cs="Arial"/>
          <w:b/>
          <w:sz w:val="24"/>
          <w:szCs w:val="24"/>
        </w:rPr>
      </w:pPr>
      <w:proofErr w:type="gramStart"/>
      <w:r w:rsidRPr="00514AB9">
        <w:rPr>
          <w:rFonts w:ascii="Arial" w:hAnsi="Arial" w:cs="Arial"/>
          <w:b/>
          <w:sz w:val="24"/>
          <w:szCs w:val="24"/>
        </w:rPr>
        <w:t>do</w:t>
      </w:r>
      <w:proofErr w:type="gramEnd"/>
      <w:r w:rsidRPr="00514AB9">
        <w:rPr>
          <w:rFonts w:ascii="Arial" w:hAnsi="Arial" w:cs="Arial"/>
          <w:b/>
          <w:sz w:val="24"/>
          <w:szCs w:val="24"/>
        </w:rPr>
        <w:t xml:space="preserve"> Specyfikacji Istotnych Warunków Zamówienia</w:t>
      </w:r>
    </w:p>
    <w:p w:rsidR="00514AB9" w:rsidRPr="00514AB9" w:rsidRDefault="00514AB9" w:rsidP="00514AB9">
      <w:pPr>
        <w:spacing w:line="276" w:lineRule="auto"/>
        <w:jc w:val="center"/>
        <w:rPr>
          <w:rFonts w:ascii="Arial" w:hAnsi="Arial" w:cs="Arial"/>
          <w:b/>
          <w:sz w:val="24"/>
          <w:szCs w:val="24"/>
        </w:rPr>
      </w:pPr>
      <w:proofErr w:type="gramStart"/>
      <w:r w:rsidRPr="00514AB9">
        <w:rPr>
          <w:rFonts w:ascii="Arial" w:hAnsi="Arial" w:cs="Arial"/>
          <w:b/>
          <w:sz w:val="24"/>
          <w:szCs w:val="24"/>
        </w:rPr>
        <w:t>na</w:t>
      </w:r>
      <w:proofErr w:type="gramEnd"/>
      <w:r w:rsidRPr="00514AB9">
        <w:rPr>
          <w:rFonts w:ascii="Arial" w:hAnsi="Arial" w:cs="Arial"/>
          <w:b/>
          <w:sz w:val="24"/>
          <w:szCs w:val="24"/>
        </w:rPr>
        <w:t xml:space="preserve"> wykonanie remontu głównego samochodu ogólnego przeznaczenia </w:t>
      </w:r>
      <w:r w:rsidRPr="00514AB9">
        <w:rPr>
          <w:rFonts w:ascii="Arial" w:hAnsi="Arial" w:cs="Arial"/>
          <w:b/>
          <w:sz w:val="24"/>
          <w:szCs w:val="24"/>
        </w:rPr>
        <w:br/>
        <w:t>średniej ładowności STAR 12.220</w:t>
      </w:r>
    </w:p>
    <w:p w:rsidR="00514AB9" w:rsidRPr="00514AB9" w:rsidRDefault="00514AB9" w:rsidP="00514AB9">
      <w:pPr>
        <w:spacing w:line="276" w:lineRule="auto"/>
        <w:jc w:val="center"/>
        <w:rPr>
          <w:rFonts w:ascii="Arial" w:hAnsi="Arial" w:cs="Arial"/>
          <w:b/>
          <w:sz w:val="24"/>
          <w:szCs w:val="24"/>
        </w:rPr>
      </w:pPr>
    </w:p>
    <w:p w:rsidR="00514AB9" w:rsidRPr="00514AB9" w:rsidRDefault="00514AB9" w:rsidP="00514AB9">
      <w:pPr>
        <w:spacing w:line="276" w:lineRule="auto"/>
        <w:ind w:left="357" w:firstLine="357"/>
        <w:jc w:val="both"/>
        <w:rPr>
          <w:rFonts w:ascii="Arial" w:hAnsi="Arial" w:cs="Arial"/>
          <w:sz w:val="24"/>
          <w:szCs w:val="24"/>
        </w:rPr>
      </w:pPr>
      <w:r w:rsidRPr="00514AB9">
        <w:rPr>
          <w:rFonts w:ascii="Arial" w:hAnsi="Arial" w:cs="Arial"/>
          <w:sz w:val="24"/>
          <w:szCs w:val="24"/>
        </w:rPr>
        <w:t xml:space="preserve">Remont główny samochodu ogólnego przeznaczenia średniej ładowności </w:t>
      </w:r>
      <w:r w:rsidRPr="00514AB9">
        <w:rPr>
          <w:rFonts w:ascii="Arial" w:hAnsi="Arial" w:cs="Arial"/>
          <w:sz w:val="24"/>
          <w:szCs w:val="24"/>
        </w:rPr>
        <w:br/>
        <w:t xml:space="preserve">STAR 12.220 powinien być wykonany </w:t>
      </w:r>
      <w:r w:rsidRPr="00514AB9">
        <w:rPr>
          <w:rFonts w:ascii="Arial" w:hAnsi="Arial" w:cs="Arial"/>
          <w:spacing w:val="-4"/>
          <w:sz w:val="24"/>
          <w:szCs w:val="24"/>
        </w:rPr>
        <w:t>zgodnie z dokumentacją remontową opracowaną przez Wykonawcę na podstawie</w:t>
      </w:r>
      <w:r w:rsidRPr="00514AB9">
        <w:rPr>
          <w:rFonts w:ascii="Arial" w:hAnsi="Arial" w:cs="Arial"/>
          <w:sz w:val="24"/>
          <w:szCs w:val="24"/>
        </w:rPr>
        <w:t xml:space="preserve"> instrukcji remontowych producenta, zwaną dalej </w:t>
      </w:r>
      <w:r w:rsidRPr="00514AB9">
        <w:rPr>
          <w:rFonts w:ascii="Arial" w:hAnsi="Arial" w:cs="Arial"/>
          <w:b/>
          <w:i/>
          <w:sz w:val="24"/>
          <w:szCs w:val="24"/>
        </w:rPr>
        <w:t>Zakładową dokumentacją remontową</w:t>
      </w:r>
      <w:r w:rsidRPr="00514AB9">
        <w:rPr>
          <w:rFonts w:ascii="Arial" w:hAnsi="Arial" w:cs="Arial"/>
          <w:sz w:val="24"/>
          <w:szCs w:val="24"/>
        </w:rPr>
        <w:t xml:space="preserve"> (</w:t>
      </w:r>
      <w:r w:rsidRPr="00514AB9">
        <w:rPr>
          <w:rFonts w:ascii="Arial" w:hAnsi="Arial" w:cs="Arial"/>
          <w:i/>
          <w:sz w:val="24"/>
          <w:szCs w:val="24"/>
        </w:rPr>
        <w:t>ZDR</w:t>
      </w:r>
      <w:r w:rsidRPr="00514AB9">
        <w:rPr>
          <w:rFonts w:ascii="Arial" w:hAnsi="Arial" w:cs="Arial"/>
          <w:sz w:val="24"/>
          <w:szCs w:val="24"/>
        </w:rPr>
        <w:t xml:space="preserve">), </w:t>
      </w:r>
      <w:proofErr w:type="gramStart"/>
      <w:r w:rsidRPr="00514AB9">
        <w:rPr>
          <w:rFonts w:ascii="Arial" w:hAnsi="Arial" w:cs="Arial"/>
          <w:sz w:val="24"/>
          <w:szCs w:val="24"/>
        </w:rPr>
        <w:t>uwzględniającą co</w:t>
      </w:r>
      <w:proofErr w:type="gramEnd"/>
      <w:r w:rsidRPr="00514AB9">
        <w:rPr>
          <w:rFonts w:ascii="Arial" w:hAnsi="Arial" w:cs="Arial"/>
          <w:sz w:val="24"/>
          <w:szCs w:val="24"/>
        </w:rPr>
        <w:t xml:space="preserve"> najmniej zakres określony w niniejszych Wymaganiach Eksploatacyjno-Technicznych (</w:t>
      </w:r>
      <w:r w:rsidRPr="00514AB9">
        <w:rPr>
          <w:rFonts w:ascii="Arial" w:hAnsi="Arial" w:cs="Arial"/>
          <w:i/>
          <w:sz w:val="24"/>
          <w:szCs w:val="24"/>
        </w:rPr>
        <w:t>WET</w:t>
      </w:r>
      <w:r w:rsidRPr="00514AB9">
        <w:rPr>
          <w:rFonts w:ascii="Arial" w:hAnsi="Arial" w:cs="Arial"/>
          <w:sz w:val="24"/>
          <w:szCs w:val="24"/>
        </w:rPr>
        <w:t xml:space="preserve">), uzgodnioną z </w:t>
      </w:r>
      <w:r w:rsidRPr="00514AB9">
        <w:rPr>
          <w:rFonts w:ascii="Arial" w:hAnsi="Arial" w:cs="Arial"/>
          <w:spacing w:val="-4"/>
          <w:sz w:val="24"/>
          <w:szCs w:val="24"/>
        </w:rPr>
        <w:t xml:space="preserve">Szefostwem Służby Czołgowo-Samochodowej </w:t>
      </w:r>
      <w:proofErr w:type="spellStart"/>
      <w:r w:rsidRPr="00514AB9">
        <w:rPr>
          <w:rFonts w:ascii="Arial" w:hAnsi="Arial" w:cs="Arial"/>
          <w:spacing w:val="-4"/>
          <w:sz w:val="24"/>
          <w:szCs w:val="24"/>
        </w:rPr>
        <w:t>IWsp</w:t>
      </w:r>
      <w:proofErr w:type="spellEnd"/>
      <w:r w:rsidRPr="00514AB9">
        <w:rPr>
          <w:rFonts w:ascii="Arial" w:hAnsi="Arial" w:cs="Arial"/>
          <w:spacing w:val="-4"/>
          <w:sz w:val="24"/>
          <w:szCs w:val="24"/>
        </w:rPr>
        <w:t xml:space="preserve"> SZ. Wymóg uzgodnienia ZDR</w:t>
      </w:r>
      <w:r w:rsidRPr="00514AB9">
        <w:rPr>
          <w:rFonts w:ascii="Arial" w:hAnsi="Arial" w:cs="Arial"/>
          <w:sz w:val="24"/>
          <w:szCs w:val="24"/>
        </w:rPr>
        <w:t xml:space="preserve"> dotyczy tylko Wykonawcy, którego oferta została uznana przez Zamawiającego za najkorzystniejszą, z którym planuje się podpisać umowę. Dostarczenie dokumentacji do uzgodnienia przez </w:t>
      </w:r>
      <w:proofErr w:type="spellStart"/>
      <w:r w:rsidRPr="00514AB9">
        <w:rPr>
          <w:rFonts w:ascii="Arial" w:hAnsi="Arial" w:cs="Arial"/>
          <w:sz w:val="24"/>
          <w:szCs w:val="24"/>
        </w:rPr>
        <w:t>SSCz</w:t>
      </w:r>
      <w:proofErr w:type="spellEnd"/>
      <w:r w:rsidRPr="00514AB9">
        <w:rPr>
          <w:rFonts w:ascii="Arial" w:hAnsi="Arial" w:cs="Arial"/>
          <w:sz w:val="24"/>
          <w:szCs w:val="24"/>
        </w:rPr>
        <w:t xml:space="preserve">-Sam </w:t>
      </w:r>
      <w:proofErr w:type="spellStart"/>
      <w:r w:rsidRPr="00514AB9">
        <w:rPr>
          <w:rFonts w:ascii="Arial" w:hAnsi="Arial" w:cs="Arial"/>
          <w:sz w:val="24"/>
          <w:szCs w:val="24"/>
        </w:rPr>
        <w:t>IWsp</w:t>
      </w:r>
      <w:proofErr w:type="spellEnd"/>
      <w:r w:rsidRPr="00514AB9">
        <w:rPr>
          <w:rFonts w:ascii="Arial" w:hAnsi="Arial" w:cs="Arial"/>
          <w:sz w:val="24"/>
          <w:szCs w:val="24"/>
        </w:rPr>
        <w:t xml:space="preserve"> SZ winno nastąpić min. 5 dni roboczych przed planowanym terminem podpisania umowy.</w:t>
      </w:r>
    </w:p>
    <w:p w:rsidR="00514AB9" w:rsidRPr="00514AB9" w:rsidRDefault="00514AB9" w:rsidP="00853F3E">
      <w:pPr>
        <w:numPr>
          <w:ilvl w:val="0"/>
          <w:numId w:val="65"/>
        </w:numPr>
        <w:tabs>
          <w:tab w:val="num" w:pos="540"/>
          <w:tab w:val="num" w:pos="2127"/>
        </w:tabs>
        <w:spacing w:before="240" w:after="240" w:line="276" w:lineRule="auto"/>
        <w:ind w:left="539" w:hanging="539"/>
        <w:jc w:val="both"/>
        <w:rPr>
          <w:rFonts w:ascii="Arial" w:hAnsi="Arial" w:cs="Arial"/>
          <w:b/>
          <w:sz w:val="24"/>
          <w:szCs w:val="24"/>
        </w:rPr>
      </w:pPr>
      <w:r w:rsidRPr="00514AB9">
        <w:rPr>
          <w:rFonts w:ascii="Arial" w:hAnsi="Arial" w:cs="Arial"/>
          <w:b/>
          <w:sz w:val="24"/>
          <w:szCs w:val="24"/>
        </w:rPr>
        <w:t>WYMAGANIA OGÓLNE</w:t>
      </w:r>
    </w:p>
    <w:p w:rsidR="00514AB9" w:rsidRPr="00514AB9" w:rsidRDefault="00514AB9" w:rsidP="00514AB9">
      <w:pPr>
        <w:spacing w:line="276" w:lineRule="auto"/>
        <w:ind w:left="357" w:firstLine="357"/>
        <w:jc w:val="both"/>
        <w:rPr>
          <w:rFonts w:ascii="Arial" w:hAnsi="Arial" w:cs="Arial"/>
          <w:sz w:val="24"/>
          <w:szCs w:val="24"/>
        </w:rPr>
      </w:pPr>
      <w:r w:rsidRPr="00514AB9">
        <w:rPr>
          <w:rFonts w:ascii="Arial" w:hAnsi="Arial" w:cs="Arial"/>
          <w:sz w:val="24"/>
          <w:szCs w:val="24"/>
        </w:rPr>
        <w:t xml:space="preserve">Remont główny winien zapewnić przywrócenie pełnej sprawności technicznej wszystkich zespołów, podzespołów, mechanizmów i urządzeń zamontowanych </w:t>
      </w:r>
      <w:r w:rsidRPr="00514AB9">
        <w:rPr>
          <w:rFonts w:ascii="Arial" w:hAnsi="Arial" w:cs="Arial"/>
          <w:sz w:val="24"/>
          <w:szCs w:val="24"/>
        </w:rPr>
        <w:br/>
        <w:t xml:space="preserve">w samochodzie oraz odtworzyć resurs zapewniający dalsze użytkowanie </w:t>
      </w:r>
      <w:r w:rsidRPr="00514AB9">
        <w:rPr>
          <w:rFonts w:ascii="Arial" w:hAnsi="Arial" w:cs="Arial"/>
          <w:sz w:val="24"/>
          <w:szCs w:val="24"/>
        </w:rPr>
        <w:br/>
        <w:t xml:space="preserve">do </w:t>
      </w:r>
      <w:proofErr w:type="gramStart"/>
      <w:r w:rsidRPr="00514AB9">
        <w:rPr>
          <w:rFonts w:ascii="Arial" w:hAnsi="Arial" w:cs="Arial"/>
          <w:sz w:val="24"/>
          <w:szCs w:val="24"/>
        </w:rPr>
        <w:t>osiągnięcia co</w:t>
      </w:r>
      <w:proofErr w:type="gramEnd"/>
      <w:r w:rsidRPr="00514AB9">
        <w:rPr>
          <w:rFonts w:ascii="Arial" w:hAnsi="Arial" w:cs="Arial"/>
          <w:sz w:val="24"/>
          <w:szCs w:val="24"/>
        </w:rPr>
        <w:t xml:space="preserve"> najmniej planowego przebiegu docelowego (250 000 km). </w:t>
      </w:r>
    </w:p>
    <w:p w:rsidR="00514AB9" w:rsidRPr="00514AB9" w:rsidRDefault="00514AB9" w:rsidP="00853F3E">
      <w:pPr>
        <w:numPr>
          <w:ilvl w:val="0"/>
          <w:numId w:val="65"/>
        </w:numPr>
        <w:tabs>
          <w:tab w:val="num" w:pos="540"/>
        </w:tabs>
        <w:spacing w:before="240" w:after="120" w:line="276" w:lineRule="auto"/>
        <w:ind w:left="539" w:hanging="539"/>
        <w:jc w:val="both"/>
        <w:rPr>
          <w:rFonts w:ascii="Arial" w:hAnsi="Arial" w:cs="Arial"/>
          <w:b/>
          <w:sz w:val="24"/>
          <w:szCs w:val="24"/>
        </w:rPr>
      </w:pPr>
      <w:r w:rsidRPr="00514AB9">
        <w:rPr>
          <w:rFonts w:ascii="Arial" w:hAnsi="Arial" w:cs="Arial"/>
          <w:b/>
          <w:sz w:val="24"/>
          <w:szCs w:val="24"/>
        </w:rPr>
        <w:t>WARUNKI PRZEKAZANIA POJAZDU DO REMONTU</w:t>
      </w:r>
    </w:p>
    <w:p w:rsidR="00514AB9" w:rsidRPr="00514AB9" w:rsidRDefault="00514AB9" w:rsidP="00853F3E">
      <w:pPr>
        <w:numPr>
          <w:ilvl w:val="1"/>
          <w:numId w:val="65"/>
        </w:numPr>
        <w:spacing w:line="276" w:lineRule="auto"/>
        <w:ind w:left="674" w:hanging="390"/>
        <w:contextualSpacing/>
        <w:jc w:val="both"/>
        <w:rPr>
          <w:rFonts w:ascii="Arial" w:hAnsi="Arial" w:cs="Arial"/>
          <w:sz w:val="24"/>
          <w:szCs w:val="24"/>
        </w:rPr>
      </w:pPr>
      <w:r w:rsidRPr="00514AB9">
        <w:rPr>
          <w:rFonts w:ascii="Arial" w:hAnsi="Arial" w:cs="Arial"/>
          <w:sz w:val="24"/>
          <w:szCs w:val="24"/>
        </w:rPr>
        <w:t xml:space="preserve">Przekazanie pojazdu do remontu odbywa się u Wykonawcy, najpóźniej w terminie do 30 dni roboczych od daty zawarcia umowy. Wykonawca sporządza protokół przyjęcia-przekazania, który powinien zawierać opis stanu technicznego </w:t>
      </w:r>
      <w:r w:rsidRPr="00514AB9">
        <w:rPr>
          <w:rFonts w:ascii="Arial" w:hAnsi="Arial" w:cs="Arial"/>
          <w:sz w:val="24"/>
          <w:szCs w:val="24"/>
        </w:rPr>
        <w:br/>
        <w:t>i ukompletowania (braki) pojazdu przekazywanego do remontu.</w:t>
      </w:r>
    </w:p>
    <w:p w:rsidR="00514AB9" w:rsidRPr="00514AB9" w:rsidRDefault="00514AB9" w:rsidP="00853F3E">
      <w:pPr>
        <w:numPr>
          <w:ilvl w:val="1"/>
          <w:numId w:val="65"/>
        </w:numPr>
        <w:spacing w:line="276" w:lineRule="auto"/>
        <w:ind w:left="674" w:hanging="390"/>
        <w:contextualSpacing/>
        <w:jc w:val="both"/>
        <w:rPr>
          <w:rFonts w:ascii="Arial" w:hAnsi="Arial" w:cs="Arial"/>
          <w:sz w:val="24"/>
          <w:szCs w:val="24"/>
        </w:rPr>
      </w:pPr>
      <w:r w:rsidRPr="00514AB9">
        <w:rPr>
          <w:rFonts w:ascii="Arial" w:hAnsi="Arial" w:cs="Arial"/>
          <w:sz w:val="24"/>
          <w:szCs w:val="24"/>
        </w:rPr>
        <w:t xml:space="preserve">Podstawą przyjęcia-przekazania pojazdu do remontu jest zlecenie wykonania remontu głównego, zawierające numer pozycji </w:t>
      </w:r>
      <w:r w:rsidRPr="00514AB9">
        <w:rPr>
          <w:rFonts w:ascii="Arial" w:hAnsi="Arial" w:cs="Arial"/>
          <w:i/>
          <w:sz w:val="24"/>
          <w:szCs w:val="24"/>
        </w:rPr>
        <w:t xml:space="preserve">Harmonogramu dostaw sprzętu </w:t>
      </w:r>
      <w:r w:rsidRPr="00514AB9">
        <w:rPr>
          <w:rFonts w:ascii="Arial" w:hAnsi="Arial" w:cs="Arial"/>
          <w:i/>
          <w:sz w:val="24"/>
          <w:szCs w:val="24"/>
        </w:rPr>
        <w:br/>
        <w:t>do remontu</w:t>
      </w:r>
      <w:r w:rsidRPr="00514AB9">
        <w:rPr>
          <w:rFonts w:ascii="Arial" w:hAnsi="Arial" w:cs="Arial"/>
          <w:sz w:val="24"/>
          <w:szCs w:val="24"/>
        </w:rPr>
        <w:t xml:space="preserve"> wystawione na </w:t>
      </w:r>
      <w:r w:rsidRPr="00514AB9">
        <w:rPr>
          <w:rFonts w:ascii="Arial" w:hAnsi="Arial" w:cs="Arial"/>
          <w:i/>
          <w:sz w:val="24"/>
          <w:szCs w:val="24"/>
        </w:rPr>
        <w:t>Protokole stanu technicznego</w:t>
      </w:r>
      <w:r w:rsidRPr="00514AB9">
        <w:rPr>
          <w:rFonts w:ascii="Arial" w:hAnsi="Arial" w:cs="Arial"/>
          <w:sz w:val="24"/>
          <w:szCs w:val="24"/>
        </w:rPr>
        <w:t xml:space="preserve"> (dostarczonym </w:t>
      </w:r>
      <w:r w:rsidRPr="00514AB9">
        <w:rPr>
          <w:rFonts w:ascii="Arial" w:hAnsi="Arial" w:cs="Arial"/>
          <w:sz w:val="24"/>
          <w:szCs w:val="24"/>
        </w:rPr>
        <w:br/>
        <w:t>ze sprzętem przez Użytkownika) przez Wydział Techniczny Regionalnej Bazy Logistycznej właściwej terytorialnie ze względu na lokalizację jednostki Użytkownika.</w:t>
      </w:r>
    </w:p>
    <w:p w:rsidR="00514AB9" w:rsidRPr="00514AB9" w:rsidRDefault="00514AB9" w:rsidP="00853F3E">
      <w:pPr>
        <w:numPr>
          <w:ilvl w:val="1"/>
          <w:numId w:val="65"/>
        </w:numPr>
        <w:spacing w:line="276" w:lineRule="auto"/>
        <w:ind w:left="674" w:hanging="390"/>
        <w:contextualSpacing/>
        <w:jc w:val="both"/>
        <w:rPr>
          <w:rFonts w:ascii="Arial" w:hAnsi="Arial" w:cs="Arial"/>
          <w:sz w:val="24"/>
          <w:szCs w:val="24"/>
        </w:rPr>
      </w:pPr>
      <w:r w:rsidRPr="00514AB9">
        <w:rPr>
          <w:rFonts w:ascii="Arial" w:hAnsi="Arial" w:cs="Arial"/>
          <w:sz w:val="24"/>
          <w:szCs w:val="24"/>
        </w:rPr>
        <w:lastRenderedPageBreak/>
        <w:t xml:space="preserve">W przypadku stwierdzenia podczas przekazywania pojazdu do remontu braków </w:t>
      </w:r>
      <w:r w:rsidRPr="00514AB9">
        <w:rPr>
          <w:rFonts w:ascii="Arial" w:hAnsi="Arial" w:cs="Arial"/>
          <w:sz w:val="24"/>
          <w:szCs w:val="24"/>
        </w:rPr>
        <w:br/>
        <w:t xml:space="preserve">w jego wyposażeniu lub ukompletowaniu, Użytkownik winien, w ciągu 10 dni, </w:t>
      </w:r>
      <w:r w:rsidRPr="00514AB9">
        <w:rPr>
          <w:rFonts w:ascii="Arial" w:hAnsi="Arial" w:cs="Arial"/>
          <w:spacing w:val="-2"/>
          <w:sz w:val="24"/>
          <w:szCs w:val="24"/>
        </w:rPr>
        <w:t>powiadomić Wykonawcę o stanowisku, co do uzupełnienia brakujących elementów</w:t>
      </w:r>
      <w:r w:rsidRPr="00514AB9">
        <w:rPr>
          <w:rFonts w:ascii="Arial" w:hAnsi="Arial" w:cs="Arial"/>
          <w:sz w:val="24"/>
          <w:szCs w:val="24"/>
        </w:rPr>
        <w:t xml:space="preserve"> albo udokumentowania braków poprzez uzupełnienie dokumentacji indywidualnej pojazdu o wykazy braków.</w:t>
      </w:r>
    </w:p>
    <w:p w:rsidR="00514AB9" w:rsidRPr="00514AB9" w:rsidRDefault="00514AB9" w:rsidP="00853F3E">
      <w:pPr>
        <w:numPr>
          <w:ilvl w:val="1"/>
          <w:numId w:val="65"/>
        </w:numPr>
        <w:spacing w:line="276" w:lineRule="auto"/>
        <w:ind w:left="675" w:hanging="391"/>
        <w:contextualSpacing/>
        <w:jc w:val="both"/>
        <w:rPr>
          <w:rFonts w:ascii="Arial" w:hAnsi="Arial" w:cs="Arial"/>
          <w:sz w:val="24"/>
          <w:szCs w:val="24"/>
        </w:rPr>
      </w:pPr>
      <w:r w:rsidRPr="00514AB9">
        <w:rPr>
          <w:rFonts w:ascii="Arial" w:hAnsi="Arial" w:cs="Arial"/>
          <w:sz w:val="24"/>
          <w:szCs w:val="24"/>
        </w:rPr>
        <w:t xml:space="preserve">Wszystkie przypadki przyjęcia do remontu sprzętu uszkodzonego wymagającego wykonania dodatkowych prac (w tym dokompletowania brakującego wyposażenia, ukompletowania), wykraczających poza zakres planowanego remontu określony w WET, winny być odnotowane w </w:t>
      </w:r>
      <w:proofErr w:type="spellStart"/>
      <w:r w:rsidRPr="00514AB9">
        <w:rPr>
          <w:rFonts w:ascii="Arial" w:hAnsi="Arial" w:cs="Arial"/>
          <w:i/>
          <w:sz w:val="24"/>
          <w:szCs w:val="24"/>
        </w:rPr>
        <w:t>Protokóle</w:t>
      </w:r>
      <w:proofErr w:type="spellEnd"/>
      <w:r w:rsidRPr="00514AB9">
        <w:rPr>
          <w:rFonts w:ascii="Arial" w:hAnsi="Arial" w:cs="Arial"/>
          <w:i/>
          <w:sz w:val="24"/>
          <w:szCs w:val="24"/>
        </w:rPr>
        <w:t xml:space="preserve"> przyjęcia-przekazania</w:t>
      </w:r>
      <w:r w:rsidRPr="00514AB9">
        <w:rPr>
          <w:rFonts w:ascii="Arial" w:hAnsi="Arial" w:cs="Arial"/>
          <w:sz w:val="24"/>
          <w:szCs w:val="24"/>
        </w:rPr>
        <w:t xml:space="preserve"> i potwierdzone przez przedstawiciela RPW.</w:t>
      </w:r>
    </w:p>
    <w:p w:rsidR="00514AB9" w:rsidRPr="00514AB9" w:rsidRDefault="00514AB9" w:rsidP="00853F3E">
      <w:pPr>
        <w:numPr>
          <w:ilvl w:val="1"/>
          <w:numId w:val="65"/>
        </w:numPr>
        <w:spacing w:line="276" w:lineRule="auto"/>
        <w:ind w:left="675" w:hanging="391"/>
        <w:contextualSpacing/>
        <w:jc w:val="both"/>
        <w:rPr>
          <w:rFonts w:ascii="Arial" w:hAnsi="Arial" w:cs="Arial"/>
          <w:sz w:val="24"/>
          <w:szCs w:val="24"/>
        </w:rPr>
      </w:pPr>
      <w:r w:rsidRPr="00514AB9">
        <w:rPr>
          <w:rFonts w:ascii="Arial" w:hAnsi="Arial" w:cs="Arial"/>
          <w:sz w:val="24"/>
          <w:szCs w:val="24"/>
        </w:rPr>
        <w:t xml:space="preserve">W wyjątkowych sytuacjach, w których wystąpi konieczność wykonania prac </w:t>
      </w:r>
      <w:proofErr w:type="gramStart"/>
      <w:r w:rsidRPr="00514AB9">
        <w:rPr>
          <w:rFonts w:ascii="Arial" w:hAnsi="Arial" w:cs="Arial"/>
          <w:sz w:val="24"/>
          <w:szCs w:val="24"/>
        </w:rPr>
        <w:t>dodatkowych (o których</w:t>
      </w:r>
      <w:proofErr w:type="gramEnd"/>
      <w:r w:rsidRPr="00514AB9">
        <w:rPr>
          <w:rFonts w:ascii="Arial" w:hAnsi="Arial" w:cs="Arial"/>
          <w:sz w:val="24"/>
          <w:szCs w:val="24"/>
        </w:rPr>
        <w:t xml:space="preserve"> mowa w pkt. 4), obejmujących zasadnicze zespoły pojazdu Wykonawcy przysługiwać będzie dodatkowa zapłata. Do zasadniczych zespołów zalicza się silnik wraz ze sprzęgłem głównym i skrzynia biegów.</w:t>
      </w:r>
    </w:p>
    <w:p w:rsidR="00514AB9" w:rsidRPr="00514AB9" w:rsidRDefault="00514AB9" w:rsidP="00853F3E">
      <w:pPr>
        <w:numPr>
          <w:ilvl w:val="1"/>
          <w:numId w:val="65"/>
        </w:numPr>
        <w:spacing w:line="276" w:lineRule="auto"/>
        <w:ind w:left="675" w:hanging="391"/>
        <w:contextualSpacing/>
        <w:jc w:val="both"/>
        <w:rPr>
          <w:rFonts w:ascii="Arial" w:hAnsi="Arial" w:cs="Arial"/>
          <w:sz w:val="24"/>
          <w:szCs w:val="24"/>
        </w:rPr>
      </w:pPr>
      <w:r w:rsidRPr="00514AB9">
        <w:rPr>
          <w:rFonts w:ascii="Arial" w:hAnsi="Arial" w:cs="Arial"/>
          <w:i/>
          <w:sz w:val="24"/>
          <w:szCs w:val="24"/>
        </w:rPr>
        <w:t>Protokół przyjęcia-przekazania</w:t>
      </w:r>
      <w:r w:rsidRPr="00514AB9">
        <w:rPr>
          <w:rFonts w:ascii="Arial" w:hAnsi="Arial" w:cs="Arial"/>
          <w:sz w:val="24"/>
          <w:szCs w:val="24"/>
        </w:rPr>
        <w:t xml:space="preserve"> wymieniony w pkt. 4 wraz z kalkulacją kosztów dodatkowych czynności remontowych, Wykonawca przesyła do Zamawiającego </w:t>
      </w:r>
      <w:r w:rsidRPr="00514AB9">
        <w:rPr>
          <w:rFonts w:ascii="Arial" w:hAnsi="Arial" w:cs="Arial"/>
          <w:sz w:val="24"/>
          <w:szCs w:val="24"/>
        </w:rPr>
        <w:br/>
        <w:t xml:space="preserve">oraz kopię - do Użytkownika. Zamawiający w terminie 14 dni jest zobowiązany określić stanowisko, co do realizacji dodatkowych prac, zastrzegając sobie prawo </w:t>
      </w:r>
      <w:r w:rsidRPr="00514AB9">
        <w:rPr>
          <w:rFonts w:ascii="Arial" w:hAnsi="Arial" w:cs="Arial"/>
          <w:spacing w:val="-4"/>
          <w:sz w:val="24"/>
          <w:szCs w:val="24"/>
        </w:rPr>
        <w:t>do zażądania od Wykonawcy udokumentowania kosztów wykazanych w kalkulacji.</w:t>
      </w:r>
    </w:p>
    <w:p w:rsidR="00514AB9" w:rsidRPr="00514AB9" w:rsidRDefault="00514AB9" w:rsidP="00853F3E">
      <w:pPr>
        <w:numPr>
          <w:ilvl w:val="0"/>
          <w:numId w:val="65"/>
        </w:numPr>
        <w:tabs>
          <w:tab w:val="num" w:pos="540"/>
          <w:tab w:val="num" w:pos="2127"/>
        </w:tabs>
        <w:spacing w:before="240" w:after="240" w:line="276" w:lineRule="auto"/>
        <w:ind w:left="539" w:hanging="539"/>
        <w:jc w:val="both"/>
        <w:rPr>
          <w:rFonts w:ascii="Arial" w:hAnsi="Arial" w:cs="Arial"/>
          <w:b/>
          <w:sz w:val="24"/>
          <w:szCs w:val="24"/>
        </w:rPr>
      </w:pPr>
      <w:r w:rsidRPr="00514AB9">
        <w:rPr>
          <w:rFonts w:ascii="Arial" w:hAnsi="Arial" w:cs="Arial"/>
          <w:b/>
          <w:sz w:val="24"/>
          <w:szCs w:val="24"/>
        </w:rPr>
        <w:t>SZCZEGÓŁOWE WYMAGANIA W ZAKRESIE WARUNKÓW TECHNICZNYCH REMONTU</w:t>
      </w:r>
    </w:p>
    <w:p w:rsidR="00514AB9" w:rsidRPr="00514AB9" w:rsidRDefault="00514AB9" w:rsidP="00514AB9">
      <w:pPr>
        <w:spacing w:after="120" w:line="276" w:lineRule="auto"/>
        <w:ind w:left="284" w:firstLine="425"/>
        <w:jc w:val="both"/>
        <w:rPr>
          <w:rFonts w:ascii="Arial" w:hAnsi="Arial" w:cs="Arial"/>
          <w:b/>
          <w:sz w:val="24"/>
          <w:szCs w:val="24"/>
        </w:rPr>
      </w:pPr>
      <w:r w:rsidRPr="00514AB9">
        <w:rPr>
          <w:rFonts w:ascii="Arial" w:hAnsi="Arial" w:cs="Arial"/>
          <w:spacing w:val="-4"/>
          <w:sz w:val="24"/>
          <w:szCs w:val="24"/>
        </w:rPr>
        <w:t>Po wykonaniu pełnego demontażu pojazdu - jego układów, zespołów i podzespołów</w:t>
      </w:r>
      <w:r w:rsidRPr="00514AB9">
        <w:rPr>
          <w:rFonts w:ascii="Arial" w:hAnsi="Arial" w:cs="Arial"/>
          <w:sz w:val="24"/>
          <w:szCs w:val="24"/>
        </w:rPr>
        <w:t xml:space="preserve">, proces technologiczny remontu powinien obejmować wykonanie (przeprowadzenie), co najmniej następujących operacji, zabiegów lub czynności w zakresie odtworzenia pełnej sprawności, poprzez wykonanie (dokonanie, przeprowadzenie): </w:t>
      </w: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t>W KABINIE I NADWOZIU POJAZDU:</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b/>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after="120" w:line="276" w:lineRule="auto"/>
        <w:contextualSpacing/>
        <w:jc w:val="both"/>
        <w:rPr>
          <w:rFonts w:ascii="Arial" w:hAnsi="Arial" w:cs="Arial"/>
          <w:color w:val="000000"/>
          <w:sz w:val="24"/>
          <w:szCs w:val="24"/>
        </w:rPr>
      </w:pPr>
      <w:proofErr w:type="gramStart"/>
      <w:r w:rsidRPr="00514AB9">
        <w:rPr>
          <w:rFonts w:ascii="Arial" w:hAnsi="Arial" w:cs="Arial"/>
          <w:color w:val="000000"/>
          <w:sz w:val="24"/>
          <w:szCs w:val="24"/>
        </w:rPr>
        <w:t>dywaników</w:t>
      </w:r>
      <w:proofErr w:type="gramEnd"/>
      <w:r w:rsidRPr="00514AB9">
        <w:rPr>
          <w:rFonts w:ascii="Arial" w:hAnsi="Arial" w:cs="Arial"/>
          <w:color w:val="000000"/>
          <w:sz w:val="24"/>
          <w:szCs w:val="24"/>
        </w:rPr>
        <w:t xml:space="preserve"> i wyłożenia podłogi kabiny;</w:t>
      </w:r>
    </w:p>
    <w:p w:rsidR="00514AB9" w:rsidRPr="00514AB9" w:rsidRDefault="00514AB9" w:rsidP="00853F3E">
      <w:pPr>
        <w:numPr>
          <w:ilvl w:val="4"/>
          <w:numId w:val="76"/>
        </w:numPr>
        <w:spacing w:after="120" w:line="276" w:lineRule="auto"/>
        <w:contextualSpacing/>
        <w:jc w:val="both"/>
        <w:rPr>
          <w:rFonts w:ascii="Arial" w:hAnsi="Arial" w:cs="Arial"/>
          <w:color w:val="000000"/>
          <w:sz w:val="24"/>
          <w:szCs w:val="24"/>
        </w:rPr>
      </w:pPr>
      <w:proofErr w:type="gramStart"/>
      <w:r w:rsidRPr="00514AB9">
        <w:rPr>
          <w:rFonts w:ascii="Arial" w:hAnsi="Arial" w:cs="Arial"/>
          <w:color w:val="000000"/>
          <w:sz w:val="24"/>
          <w:szCs w:val="24"/>
        </w:rPr>
        <w:t>nakładek</w:t>
      </w:r>
      <w:proofErr w:type="gramEnd"/>
      <w:r w:rsidRPr="00514AB9">
        <w:rPr>
          <w:rFonts w:ascii="Arial" w:hAnsi="Arial" w:cs="Arial"/>
          <w:color w:val="000000"/>
          <w:sz w:val="24"/>
          <w:szCs w:val="24"/>
        </w:rPr>
        <w:t xml:space="preserve"> ażurowych drzwi;</w:t>
      </w:r>
    </w:p>
    <w:p w:rsidR="00514AB9" w:rsidRPr="00514AB9" w:rsidRDefault="00514AB9" w:rsidP="00853F3E">
      <w:pPr>
        <w:numPr>
          <w:ilvl w:val="4"/>
          <w:numId w:val="76"/>
        </w:numPr>
        <w:spacing w:line="276" w:lineRule="auto"/>
        <w:contextualSpacing/>
        <w:jc w:val="both"/>
        <w:rPr>
          <w:rFonts w:ascii="Arial" w:hAnsi="Arial" w:cs="Arial"/>
          <w:color w:val="000000"/>
          <w:sz w:val="24"/>
          <w:szCs w:val="24"/>
        </w:rPr>
      </w:pPr>
      <w:proofErr w:type="gramStart"/>
      <w:r w:rsidRPr="00514AB9">
        <w:rPr>
          <w:rFonts w:ascii="Arial" w:hAnsi="Arial" w:cs="Arial"/>
          <w:color w:val="000000"/>
          <w:sz w:val="24"/>
          <w:szCs w:val="24"/>
        </w:rPr>
        <w:t>lusterek</w:t>
      </w:r>
      <w:proofErr w:type="gramEnd"/>
      <w:r w:rsidRPr="00514AB9">
        <w:rPr>
          <w:rFonts w:ascii="Arial" w:hAnsi="Arial" w:cs="Arial"/>
          <w:color w:val="000000"/>
          <w:sz w:val="24"/>
          <w:szCs w:val="24"/>
        </w:rPr>
        <w:t xml:space="preserve"> zewnętrznych;</w:t>
      </w:r>
    </w:p>
    <w:p w:rsidR="00514AB9" w:rsidRPr="00514AB9" w:rsidRDefault="00514AB9" w:rsidP="00853F3E">
      <w:pPr>
        <w:numPr>
          <w:ilvl w:val="4"/>
          <w:numId w:val="76"/>
        </w:numPr>
        <w:spacing w:after="120" w:line="276" w:lineRule="auto"/>
        <w:contextualSpacing/>
        <w:jc w:val="both"/>
        <w:rPr>
          <w:rFonts w:ascii="Arial" w:hAnsi="Arial" w:cs="Arial"/>
          <w:color w:val="000000"/>
          <w:sz w:val="24"/>
          <w:szCs w:val="24"/>
        </w:rPr>
      </w:pPr>
      <w:proofErr w:type="gramStart"/>
      <w:r w:rsidRPr="00514AB9">
        <w:rPr>
          <w:rFonts w:ascii="Arial" w:hAnsi="Arial" w:cs="Arial"/>
          <w:color w:val="000000"/>
          <w:sz w:val="24"/>
          <w:szCs w:val="24"/>
        </w:rPr>
        <w:t>zamków</w:t>
      </w:r>
      <w:proofErr w:type="gramEnd"/>
      <w:r w:rsidRPr="00514AB9">
        <w:rPr>
          <w:rFonts w:ascii="Arial" w:hAnsi="Arial" w:cs="Arial"/>
          <w:color w:val="000000"/>
          <w:sz w:val="24"/>
          <w:szCs w:val="24"/>
        </w:rPr>
        <w:t xml:space="preserve"> drzwi;</w:t>
      </w:r>
    </w:p>
    <w:p w:rsidR="00514AB9" w:rsidRPr="00514AB9" w:rsidRDefault="00514AB9" w:rsidP="00853F3E">
      <w:pPr>
        <w:numPr>
          <w:ilvl w:val="4"/>
          <w:numId w:val="76"/>
        </w:numPr>
        <w:spacing w:after="120" w:line="276" w:lineRule="auto"/>
        <w:contextualSpacing/>
        <w:jc w:val="both"/>
        <w:rPr>
          <w:rFonts w:ascii="Arial" w:hAnsi="Arial" w:cs="Arial"/>
          <w:color w:val="000000"/>
          <w:sz w:val="24"/>
          <w:szCs w:val="24"/>
        </w:rPr>
      </w:pPr>
      <w:proofErr w:type="gramStart"/>
      <w:r w:rsidRPr="00514AB9">
        <w:rPr>
          <w:rFonts w:ascii="Arial" w:hAnsi="Arial" w:cs="Arial"/>
          <w:color w:val="000000"/>
          <w:sz w:val="24"/>
          <w:szCs w:val="24"/>
        </w:rPr>
        <w:t>wykładzin</w:t>
      </w:r>
      <w:proofErr w:type="gramEnd"/>
      <w:r w:rsidRPr="00514AB9">
        <w:rPr>
          <w:rFonts w:ascii="Arial" w:hAnsi="Arial" w:cs="Arial"/>
          <w:color w:val="000000"/>
          <w:sz w:val="24"/>
          <w:szCs w:val="24"/>
        </w:rPr>
        <w:t xml:space="preserve"> termiczno-akustycznych (osłon pokrywy i komory) silnika;</w:t>
      </w:r>
    </w:p>
    <w:p w:rsidR="00514AB9" w:rsidRPr="00514AB9" w:rsidRDefault="00514AB9" w:rsidP="00853F3E">
      <w:pPr>
        <w:numPr>
          <w:ilvl w:val="4"/>
          <w:numId w:val="76"/>
        </w:numPr>
        <w:spacing w:after="120" w:line="276" w:lineRule="auto"/>
        <w:contextualSpacing/>
        <w:jc w:val="both"/>
        <w:rPr>
          <w:rFonts w:ascii="Arial" w:hAnsi="Arial" w:cs="Arial"/>
          <w:color w:val="000000"/>
          <w:sz w:val="24"/>
          <w:szCs w:val="24"/>
        </w:rPr>
      </w:pPr>
      <w:proofErr w:type="gramStart"/>
      <w:r w:rsidRPr="00514AB9">
        <w:rPr>
          <w:rFonts w:ascii="Arial" w:hAnsi="Arial" w:cs="Arial"/>
          <w:color w:val="000000"/>
          <w:sz w:val="24"/>
          <w:szCs w:val="24"/>
        </w:rPr>
        <w:t>mechanizmów</w:t>
      </w:r>
      <w:proofErr w:type="gramEnd"/>
      <w:r w:rsidRPr="00514AB9">
        <w:rPr>
          <w:rFonts w:ascii="Arial" w:hAnsi="Arial" w:cs="Arial"/>
          <w:color w:val="000000"/>
          <w:sz w:val="24"/>
          <w:szCs w:val="24"/>
        </w:rPr>
        <w:t xml:space="preserve"> podnoszenia szyb;</w:t>
      </w:r>
    </w:p>
    <w:p w:rsidR="00514AB9" w:rsidRPr="00514AB9" w:rsidRDefault="00514AB9" w:rsidP="00853F3E">
      <w:pPr>
        <w:numPr>
          <w:ilvl w:val="4"/>
          <w:numId w:val="76"/>
        </w:numPr>
        <w:spacing w:after="120" w:line="276" w:lineRule="auto"/>
        <w:contextualSpacing/>
        <w:jc w:val="both"/>
        <w:rPr>
          <w:rFonts w:ascii="Arial" w:hAnsi="Arial" w:cs="Arial"/>
          <w:color w:val="000000"/>
          <w:sz w:val="24"/>
          <w:szCs w:val="24"/>
        </w:rPr>
      </w:pPr>
      <w:proofErr w:type="gramStart"/>
      <w:r w:rsidRPr="00514AB9">
        <w:rPr>
          <w:rFonts w:ascii="Arial" w:hAnsi="Arial" w:cs="Arial"/>
          <w:color w:val="000000"/>
          <w:sz w:val="24"/>
          <w:szCs w:val="24"/>
        </w:rPr>
        <w:t>fartuchów</w:t>
      </w:r>
      <w:proofErr w:type="gramEnd"/>
      <w:r w:rsidR="00257F23">
        <w:rPr>
          <w:rFonts w:ascii="Arial" w:hAnsi="Arial" w:cs="Arial"/>
          <w:color w:val="000000"/>
          <w:sz w:val="24"/>
          <w:szCs w:val="24"/>
        </w:rPr>
        <w:t xml:space="preserve"> </w:t>
      </w:r>
      <w:proofErr w:type="spellStart"/>
      <w:r w:rsidRPr="00514AB9">
        <w:rPr>
          <w:rFonts w:ascii="Arial" w:hAnsi="Arial" w:cs="Arial"/>
          <w:color w:val="000000"/>
          <w:sz w:val="24"/>
          <w:szCs w:val="24"/>
        </w:rPr>
        <w:t>przeciwbłotnych</w:t>
      </w:r>
      <w:proofErr w:type="spellEnd"/>
      <w:r w:rsidRPr="00514AB9">
        <w:rPr>
          <w:rFonts w:ascii="Arial" w:hAnsi="Arial" w:cs="Arial"/>
          <w:color w:val="000000"/>
          <w:sz w:val="24"/>
          <w:szCs w:val="24"/>
        </w:rPr>
        <w:t xml:space="preserve"> kół („chlapaczy”);</w:t>
      </w:r>
    </w:p>
    <w:p w:rsidR="00514AB9" w:rsidRPr="00514AB9" w:rsidRDefault="00514AB9" w:rsidP="00853F3E">
      <w:pPr>
        <w:numPr>
          <w:ilvl w:val="4"/>
          <w:numId w:val="76"/>
        </w:numPr>
        <w:spacing w:after="120" w:line="276" w:lineRule="auto"/>
        <w:contextualSpacing/>
        <w:jc w:val="both"/>
        <w:rPr>
          <w:rFonts w:ascii="Arial" w:hAnsi="Arial" w:cs="Arial"/>
          <w:color w:val="000000"/>
          <w:sz w:val="24"/>
          <w:szCs w:val="24"/>
        </w:rPr>
      </w:pPr>
      <w:proofErr w:type="gramStart"/>
      <w:r w:rsidRPr="00514AB9">
        <w:rPr>
          <w:rFonts w:ascii="Arial" w:hAnsi="Arial" w:cs="Arial"/>
          <w:color w:val="000000"/>
          <w:sz w:val="24"/>
          <w:szCs w:val="24"/>
        </w:rPr>
        <w:t>elementów</w:t>
      </w:r>
      <w:proofErr w:type="gramEnd"/>
      <w:r w:rsidRPr="00514AB9">
        <w:rPr>
          <w:rFonts w:ascii="Arial" w:hAnsi="Arial" w:cs="Arial"/>
          <w:color w:val="000000"/>
          <w:sz w:val="24"/>
          <w:szCs w:val="24"/>
        </w:rPr>
        <w:t xml:space="preserve"> gumowych zawieszenia kabiny.</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weryfikacji</w:t>
      </w:r>
      <w:proofErr w:type="gramEnd"/>
      <w:r w:rsidRPr="00514AB9">
        <w:rPr>
          <w:rFonts w:ascii="Arial" w:hAnsi="Arial" w:cs="Arial"/>
          <w:sz w:val="24"/>
          <w:szCs w:val="24"/>
        </w:rPr>
        <w:t xml:space="preserve"> - m.in. wymienionych poniżej elementów, a w przypadku stwierdzenia uszkodzeń lub niesprawności, w postaci: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wgnieceń</w:t>
      </w:r>
      <w:proofErr w:type="gramEnd"/>
      <w:r w:rsidRPr="00514AB9">
        <w:rPr>
          <w:rFonts w:ascii="Arial" w:hAnsi="Arial" w:cs="Arial"/>
          <w:color w:val="000000"/>
          <w:sz w:val="24"/>
          <w:szCs w:val="24"/>
        </w:rPr>
        <w:t xml:space="preserve"> - w zależności od stopnia uszkodzenia - wykonanie napraw blacharskich przez prostowanie, wymianę uszkodzonych fragmentów </w:t>
      </w:r>
      <w:r w:rsidRPr="00514AB9">
        <w:rPr>
          <w:rFonts w:ascii="Arial" w:hAnsi="Arial" w:cs="Arial"/>
          <w:color w:val="000000"/>
          <w:sz w:val="24"/>
          <w:szCs w:val="24"/>
        </w:rPr>
        <w:br/>
        <w:t>lub wymianę całych elementów poszycia nadwozia (np. błotnika, atrapy);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pęknięć</w:t>
      </w:r>
      <w:proofErr w:type="gramEnd"/>
      <w:r w:rsidRPr="00514AB9">
        <w:rPr>
          <w:rFonts w:ascii="Arial" w:hAnsi="Arial" w:cs="Arial"/>
          <w:color w:val="000000"/>
          <w:sz w:val="24"/>
          <w:szCs w:val="24"/>
        </w:rPr>
        <w:t xml:space="preserve"> - naprawa przez spawanie, w przypadkach koniecznych wzmocnić nakładką;</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lastRenderedPageBreak/>
        <w:t>ognisk</w:t>
      </w:r>
      <w:proofErr w:type="gramEnd"/>
      <w:r w:rsidRPr="00514AB9">
        <w:rPr>
          <w:rFonts w:ascii="Arial" w:hAnsi="Arial" w:cs="Arial"/>
          <w:color w:val="000000"/>
          <w:sz w:val="24"/>
          <w:szCs w:val="24"/>
        </w:rPr>
        <w:t xml:space="preserve"> korozji - oczyszczenie, przy dużych ubytkach materiału wymiana fragmentu lub elementu oblachowania;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uszkodzeń</w:t>
      </w:r>
      <w:proofErr w:type="gramEnd"/>
      <w:r w:rsidRPr="00514AB9">
        <w:rPr>
          <w:rFonts w:ascii="Arial" w:hAnsi="Arial" w:cs="Arial"/>
          <w:color w:val="000000"/>
          <w:sz w:val="24"/>
          <w:szCs w:val="24"/>
        </w:rPr>
        <w:t xml:space="preserve"> szyb (pęknięcia, zarysowania lub zmatowienia) - wymiana </w:t>
      </w:r>
      <w:r w:rsidRPr="00514AB9">
        <w:rPr>
          <w:rFonts w:ascii="Arial" w:hAnsi="Arial" w:cs="Arial"/>
          <w:color w:val="000000"/>
          <w:sz w:val="24"/>
          <w:szCs w:val="24"/>
        </w:rPr>
        <w:br/>
        <w:t>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pęknięć</w:t>
      </w:r>
      <w:proofErr w:type="gramEnd"/>
      <w:r w:rsidRPr="00514AB9">
        <w:rPr>
          <w:rFonts w:ascii="Arial" w:hAnsi="Arial" w:cs="Arial"/>
          <w:color w:val="000000"/>
          <w:sz w:val="24"/>
          <w:szCs w:val="24"/>
        </w:rPr>
        <w:t xml:space="preserve"> pokrywy silnika - naprawa lub wymiana na nową; </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fotele</w:t>
      </w:r>
      <w:proofErr w:type="gramEnd"/>
      <w:r w:rsidRPr="00514AB9">
        <w:rPr>
          <w:rFonts w:ascii="Arial" w:hAnsi="Arial" w:cs="Arial"/>
          <w:color w:val="000000"/>
          <w:sz w:val="24"/>
          <w:szCs w:val="24"/>
        </w:rPr>
        <w:t xml:space="preserve"> - naprawa szkieletu z wymianą uszkodzonych elementów.</w:t>
      </w:r>
    </w:p>
    <w:p w:rsidR="00514AB9" w:rsidRPr="00514AB9" w:rsidRDefault="00514AB9" w:rsidP="00514AB9">
      <w:pPr>
        <w:spacing w:line="276" w:lineRule="auto"/>
        <w:rPr>
          <w:rFonts w:ascii="Arial" w:hAnsi="Arial" w:cs="Arial"/>
          <w:b/>
          <w:sz w:val="24"/>
          <w:szCs w:val="24"/>
        </w:rPr>
      </w:pPr>
      <w:r w:rsidRPr="00514AB9">
        <w:rPr>
          <w:rFonts w:ascii="Arial" w:hAnsi="Arial" w:cs="Arial"/>
          <w:b/>
          <w:sz w:val="24"/>
          <w:szCs w:val="24"/>
        </w:rPr>
        <w:t>W SILNIKU:</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uszczelek</w:t>
      </w:r>
      <w:proofErr w:type="gramEnd"/>
      <w:r w:rsidRPr="00514AB9">
        <w:rPr>
          <w:rFonts w:ascii="Arial" w:hAnsi="Arial" w:cs="Arial"/>
          <w:color w:val="000000"/>
          <w:sz w:val="24"/>
          <w:szCs w:val="24"/>
        </w:rPr>
        <w:t>, uszczelniaczy i uszczelnień silnika;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zespołów</w:t>
      </w:r>
      <w:proofErr w:type="gramEnd"/>
      <w:r w:rsidRPr="00514AB9">
        <w:rPr>
          <w:rFonts w:ascii="Arial" w:hAnsi="Arial" w:cs="Arial"/>
          <w:color w:val="000000"/>
          <w:sz w:val="24"/>
          <w:szCs w:val="24"/>
        </w:rPr>
        <w:t xml:space="preserve"> „tłok – cylinder”;</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łożysk</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czujników</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wkładów</w:t>
      </w:r>
      <w:proofErr w:type="gramEnd"/>
      <w:r w:rsidRPr="00514AB9">
        <w:rPr>
          <w:rFonts w:ascii="Arial" w:hAnsi="Arial" w:cs="Arial"/>
          <w:color w:val="000000"/>
          <w:sz w:val="24"/>
          <w:szCs w:val="24"/>
        </w:rPr>
        <w:t xml:space="preserve"> filtra oleju;</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kół</w:t>
      </w:r>
      <w:proofErr w:type="gramEnd"/>
      <w:r w:rsidRPr="00514AB9">
        <w:rPr>
          <w:rFonts w:ascii="Arial" w:hAnsi="Arial" w:cs="Arial"/>
          <w:color w:val="000000"/>
          <w:sz w:val="24"/>
          <w:szCs w:val="24"/>
        </w:rPr>
        <w:t xml:space="preserve"> zębatych rozrządu;</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pasków</w:t>
      </w:r>
      <w:proofErr w:type="gramEnd"/>
      <w:r w:rsidRPr="00514AB9">
        <w:rPr>
          <w:rFonts w:ascii="Arial" w:hAnsi="Arial" w:cs="Arial"/>
          <w:color w:val="000000"/>
          <w:sz w:val="24"/>
          <w:szCs w:val="24"/>
        </w:rPr>
        <w:t xml:space="preserve"> klinowych;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poduszek</w:t>
      </w:r>
      <w:proofErr w:type="gramEnd"/>
      <w:r w:rsidRPr="00514AB9">
        <w:rPr>
          <w:rFonts w:ascii="Arial" w:hAnsi="Arial" w:cs="Arial"/>
          <w:color w:val="000000"/>
          <w:sz w:val="24"/>
          <w:szCs w:val="24"/>
        </w:rPr>
        <w:t xml:space="preserve"> mocowania silnika;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wieńca</w:t>
      </w:r>
      <w:proofErr w:type="gramEnd"/>
      <w:r w:rsidRPr="00514AB9">
        <w:rPr>
          <w:rFonts w:ascii="Arial" w:hAnsi="Arial" w:cs="Arial"/>
          <w:color w:val="000000"/>
          <w:sz w:val="24"/>
          <w:szCs w:val="24"/>
        </w:rPr>
        <w:t xml:space="preserve"> zębatego koła zamachowego;</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przewodów</w:t>
      </w:r>
      <w:proofErr w:type="gramEnd"/>
      <w:r w:rsidRPr="00514AB9">
        <w:rPr>
          <w:rFonts w:ascii="Arial" w:hAnsi="Arial" w:cs="Arial"/>
          <w:color w:val="000000"/>
          <w:sz w:val="24"/>
          <w:szCs w:val="24"/>
        </w:rPr>
        <w:t xml:space="preserve"> elastycznych;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wykładzin</w:t>
      </w:r>
      <w:proofErr w:type="gramEnd"/>
      <w:r w:rsidRPr="00514AB9">
        <w:rPr>
          <w:rFonts w:ascii="Arial" w:hAnsi="Arial" w:cs="Arial"/>
          <w:color w:val="000000"/>
          <w:sz w:val="24"/>
          <w:szCs w:val="24"/>
        </w:rPr>
        <w:t xml:space="preserve"> termo-akustycznych osłon silnika.</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dokonania</w:t>
      </w:r>
      <w:proofErr w:type="gramEnd"/>
      <w:r w:rsidRPr="00514AB9">
        <w:rPr>
          <w:rFonts w:ascii="Arial" w:hAnsi="Arial" w:cs="Arial"/>
          <w:sz w:val="24"/>
          <w:szCs w:val="24"/>
        </w:rPr>
        <w:t xml:space="preserve"> weryfikacji pozostałych - m.in. wymienionych poniżej części, zespołów i mechanizmów </w:t>
      </w:r>
      <w:r w:rsidRPr="00514AB9">
        <w:rPr>
          <w:rFonts w:ascii="Arial" w:hAnsi="Arial" w:cs="Arial"/>
          <w:spacing w:val="-2"/>
          <w:sz w:val="24"/>
          <w:szCs w:val="24"/>
        </w:rPr>
        <w:t xml:space="preserve">silnika, </w:t>
      </w:r>
      <w:r w:rsidRPr="00514AB9">
        <w:rPr>
          <w:rFonts w:ascii="Arial" w:hAnsi="Arial" w:cs="Arial"/>
          <w:spacing w:val="-6"/>
          <w:sz w:val="24"/>
          <w:szCs w:val="24"/>
        </w:rPr>
        <w:t>a w przypadku stwierdzenia nadmiernego zużycia, niesprawności lub uszkodzenia: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spacing w:val="-6"/>
          <w:sz w:val="24"/>
          <w:szCs w:val="24"/>
        </w:rPr>
        <w:t>głowic</w:t>
      </w:r>
      <w:proofErr w:type="gramEnd"/>
      <w:r w:rsidRPr="00514AB9">
        <w:rPr>
          <w:rFonts w:ascii="Arial" w:hAnsi="Arial" w:cs="Arial"/>
          <w:spacing w:val="-6"/>
          <w:sz w:val="24"/>
          <w:szCs w:val="24"/>
        </w:rPr>
        <w:t xml:space="preserve"> silnika - wykonanie regeneracji, sprawdzenie szczelności </w:t>
      </w:r>
      <w:r w:rsidRPr="00514AB9">
        <w:rPr>
          <w:rFonts w:ascii="Arial" w:hAnsi="Arial" w:cs="Arial"/>
          <w:spacing w:val="-6"/>
          <w:sz w:val="24"/>
          <w:szCs w:val="24"/>
        </w:rPr>
        <w:br/>
        <w:t>- po stwierdzeniu</w:t>
      </w:r>
      <w:r w:rsidRPr="00514AB9">
        <w:rPr>
          <w:rFonts w:ascii="Arial" w:hAnsi="Arial" w:cs="Arial"/>
          <w:sz w:val="24"/>
          <w:szCs w:val="24"/>
        </w:rPr>
        <w:t xml:space="preserve"> pęknięć</w:t>
      </w:r>
      <w:r w:rsidRPr="00514AB9">
        <w:rPr>
          <w:rFonts w:ascii="Arial" w:hAnsi="Arial" w:cs="Arial"/>
          <w:color w:val="000000"/>
          <w:sz w:val="24"/>
          <w:szCs w:val="24"/>
        </w:rPr>
        <w:t xml:space="preserve"> lub nadmiernego zużycia (np. w postaci wżerów) </w:t>
      </w:r>
      <w:r w:rsidRPr="00514AB9">
        <w:rPr>
          <w:rFonts w:ascii="Arial" w:hAnsi="Arial" w:cs="Arial"/>
          <w:color w:val="000000"/>
          <w:sz w:val="24"/>
          <w:szCs w:val="24"/>
        </w:rPr>
        <w:br/>
        <w:t>- dokonanie wymiany głowicy na nową;</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kadłuba</w:t>
      </w:r>
      <w:proofErr w:type="gramEnd"/>
      <w:r w:rsidRPr="00514AB9">
        <w:rPr>
          <w:rFonts w:ascii="Arial" w:hAnsi="Arial" w:cs="Arial"/>
          <w:color w:val="000000"/>
          <w:sz w:val="24"/>
          <w:szCs w:val="24"/>
        </w:rPr>
        <w:t xml:space="preserve"> silnika - wykonanie regeneracji;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wału</w:t>
      </w:r>
      <w:proofErr w:type="gramEnd"/>
      <w:r w:rsidRPr="00514AB9">
        <w:rPr>
          <w:rFonts w:ascii="Arial" w:hAnsi="Arial" w:cs="Arial"/>
          <w:color w:val="000000"/>
          <w:sz w:val="24"/>
          <w:szCs w:val="24"/>
        </w:rPr>
        <w:t xml:space="preserve"> korbowego - wykonanie regeneracji;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wału</w:t>
      </w:r>
      <w:proofErr w:type="gramEnd"/>
      <w:r w:rsidRPr="00514AB9">
        <w:rPr>
          <w:rFonts w:ascii="Arial" w:hAnsi="Arial" w:cs="Arial"/>
          <w:color w:val="000000"/>
          <w:sz w:val="24"/>
          <w:szCs w:val="24"/>
        </w:rPr>
        <w:t xml:space="preserve"> rozrządu - wykonanie regeneracji lub wymiana na nowy;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pompy</w:t>
      </w:r>
      <w:proofErr w:type="gramEnd"/>
      <w:r w:rsidRPr="00514AB9">
        <w:rPr>
          <w:rFonts w:ascii="Arial" w:hAnsi="Arial" w:cs="Arial"/>
          <w:color w:val="000000"/>
          <w:sz w:val="24"/>
          <w:szCs w:val="24"/>
        </w:rPr>
        <w:t xml:space="preserve"> olejowej - wykonanie regeneracji (wirnik pompy ze śladami przytarć lub </w:t>
      </w:r>
      <w:proofErr w:type="spellStart"/>
      <w:r w:rsidRPr="00514AB9">
        <w:rPr>
          <w:rFonts w:ascii="Arial" w:hAnsi="Arial" w:cs="Arial"/>
          <w:color w:val="000000"/>
          <w:sz w:val="24"/>
          <w:szCs w:val="24"/>
        </w:rPr>
        <w:t>wykruszeń</w:t>
      </w:r>
      <w:proofErr w:type="spellEnd"/>
      <w:r w:rsidRPr="00514AB9">
        <w:rPr>
          <w:rFonts w:ascii="Arial" w:hAnsi="Arial" w:cs="Arial"/>
          <w:color w:val="000000"/>
          <w:sz w:val="24"/>
          <w:szCs w:val="24"/>
        </w:rPr>
        <w:t xml:space="preserve"> należy wymienić na nowy), wymiany pierścieni uszczelniających i zużytych elementów zaworu przelewowego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przewodów</w:t>
      </w:r>
      <w:proofErr w:type="gramEnd"/>
      <w:r w:rsidRPr="00514AB9">
        <w:rPr>
          <w:rFonts w:ascii="Arial" w:hAnsi="Arial" w:cs="Arial"/>
          <w:color w:val="000000"/>
          <w:sz w:val="24"/>
          <w:szCs w:val="24"/>
        </w:rPr>
        <w:t xml:space="preserve"> metalowych - dokonanie wymiany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koła</w:t>
      </w:r>
      <w:proofErr w:type="gramEnd"/>
      <w:r w:rsidRPr="00514AB9">
        <w:rPr>
          <w:rFonts w:ascii="Arial" w:hAnsi="Arial" w:cs="Arial"/>
          <w:color w:val="000000"/>
          <w:sz w:val="24"/>
          <w:szCs w:val="24"/>
        </w:rPr>
        <w:t xml:space="preserve"> zamachowego - wykonanie planowania nierówności oraz wyważanie dynamiczne (po dokonaniu wymiany wieńca zębatego).</w:t>
      </w: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t>W UKŁADZIE ZASILANIA SILNIKA:</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końcówek</w:t>
      </w:r>
      <w:proofErr w:type="gramEnd"/>
      <w:r w:rsidRPr="00514AB9">
        <w:rPr>
          <w:rFonts w:ascii="Arial" w:hAnsi="Arial" w:cs="Arial"/>
          <w:color w:val="000000"/>
          <w:sz w:val="24"/>
          <w:szCs w:val="24"/>
        </w:rPr>
        <w:t xml:space="preserve"> wtryskiwaczy;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uszczelek</w:t>
      </w:r>
      <w:proofErr w:type="gramEnd"/>
      <w:r w:rsidRPr="00514AB9">
        <w:rPr>
          <w:rFonts w:ascii="Arial" w:hAnsi="Arial" w:cs="Arial"/>
          <w:color w:val="000000"/>
          <w:sz w:val="24"/>
          <w:szCs w:val="24"/>
        </w:rPr>
        <w:t xml:space="preserve"> i uszczelnień;</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opasek</w:t>
      </w:r>
      <w:proofErr w:type="gramEnd"/>
      <w:r w:rsidRPr="00514AB9">
        <w:rPr>
          <w:rFonts w:ascii="Arial" w:hAnsi="Arial" w:cs="Arial"/>
          <w:color w:val="000000"/>
          <w:sz w:val="24"/>
          <w:szCs w:val="24"/>
        </w:rPr>
        <w:t xml:space="preserve"> zaciskowych;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przewodów</w:t>
      </w:r>
      <w:proofErr w:type="gramEnd"/>
      <w:r w:rsidRPr="00514AB9">
        <w:rPr>
          <w:rFonts w:ascii="Arial" w:hAnsi="Arial" w:cs="Arial"/>
          <w:color w:val="000000"/>
          <w:sz w:val="24"/>
          <w:szCs w:val="24"/>
        </w:rPr>
        <w:t xml:space="preserve"> metalowych (wysokiego ciśnienia);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siłownik</w:t>
      </w:r>
      <w:proofErr w:type="gramEnd"/>
      <w:r w:rsidRPr="00514AB9">
        <w:rPr>
          <w:rFonts w:ascii="Arial" w:hAnsi="Arial" w:cs="Arial"/>
          <w:color w:val="000000"/>
          <w:sz w:val="24"/>
          <w:szCs w:val="24"/>
        </w:rPr>
        <w:t xml:space="preserve"> pompy wtryskowej;</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przewodów</w:t>
      </w:r>
      <w:proofErr w:type="gramEnd"/>
      <w:r w:rsidRPr="00514AB9">
        <w:rPr>
          <w:rFonts w:ascii="Arial" w:hAnsi="Arial" w:cs="Arial"/>
          <w:color w:val="000000"/>
          <w:sz w:val="24"/>
          <w:szCs w:val="24"/>
        </w:rPr>
        <w:t xml:space="preserve"> elastycznych;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filtrów</w:t>
      </w:r>
      <w:proofErr w:type="gramEnd"/>
      <w:r w:rsidRPr="00514AB9">
        <w:rPr>
          <w:rFonts w:ascii="Arial" w:hAnsi="Arial" w:cs="Arial"/>
          <w:color w:val="000000"/>
          <w:sz w:val="24"/>
          <w:szCs w:val="24"/>
        </w:rPr>
        <w:t xml:space="preserve"> paliwa;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lastRenderedPageBreak/>
        <w:t>sprzęgła</w:t>
      </w:r>
      <w:proofErr w:type="gramEnd"/>
      <w:r w:rsidRPr="00514AB9">
        <w:rPr>
          <w:rFonts w:ascii="Arial" w:hAnsi="Arial" w:cs="Arial"/>
          <w:color w:val="000000"/>
          <w:sz w:val="24"/>
          <w:szCs w:val="24"/>
        </w:rPr>
        <w:t xml:space="preserve"> elastycznego napędu pompy wtryskowej;</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siłownika</w:t>
      </w:r>
      <w:proofErr w:type="gramEnd"/>
      <w:r w:rsidRPr="00514AB9">
        <w:rPr>
          <w:rFonts w:ascii="Arial" w:hAnsi="Arial" w:cs="Arial"/>
          <w:color w:val="000000"/>
          <w:sz w:val="24"/>
          <w:szCs w:val="24"/>
        </w:rPr>
        <w:t xml:space="preserve"> pompy wtryskowej;</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wkładu</w:t>
      </w:r>
      <w:proofErr w:type="gramEnd"/>
      <w:r w:rsidRPr="00514AB9">
        <w:rPr>
          <w:rFonts w:ascii="Arial" w:hAnsi="Arial" w:cs="Arial"/>
          <w:color w:val="000000"/>
          <w:sz w:val="24"/>
          <w:szCs w:val="24"/>
        </w:rPr>
        <w:t xml:space="preserve"> filtra powietrza.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pacing w:val="-6"/>
          <w:sz w:val="24"/>
          <w:szCs w:val="24"/>
        </w:rPr>
        <w:t>homologowanego</w:t>
      </w:r>
      <w:proofErr w:type="gramEnd"/>
      <w:r w:rsidRPr="00514AB9">
        <w:rPr>
          <w:rFonts w:ascii="Arial" w:hAnsi="Arial" w:cs="Arial"/>
          <w:color w:val="000000"/>
          <w:spacing w:val="-6"/>
          <w:sz w:val="24"/>
          <w:szCs w:val="24"/>
        </w:rPr>
        <w:t xml:space="preserve"> ogranicznika prędkości (do 90 km/h) lub - w przypadku</w:t>
      </w:r>
      <w:r w:rsidRPr="00514AB9">
        <w:rPr>
          <w:rFonts w:ascii="Arial" w:hAnsi="Arial" w:cs="Arial"/>
          <w:color w:val="000000"/>
          <w:sz w:val="24"/>
          <w:szCs w:val="24"/>
        </w:rPr>
        <w:t xml:space="preserve"> braku zamontowanie nowego urządzenia;</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pacing w:val="-6"/>
          <w:sz w:val="24"/>
          <w:szCs w:val="24"/>
        </w:rPr>
        <w:t>weryfikacji</w:t>
      </w:r>
      <w:proofErr w:type="gramEnd"/>
      <w:r w:rsidRPr="00514AB9">
        <w:rPr>
          <w:rFonts w:ascii="Arial" w:hAnsi="Arial" w:cs="Arial"/>
          <w:spacing w:val="-6"/>
          <w:sz w:val="24"/>
          <w:szCs w:val="24"/>
        </w:rPr>
        <w:t xml:space="preserve"> pozostałych - m.in. wymienionych poniżej części układu, a w przypadku</w:t>
      </w:r>
      <w:r w:rsidRPr="00514AB9">
        <w:rPr>
          <w:rFonts w:ascii="Arial" w:hAnsi="Arial" w:cs="Arial"/>
          <w:sz w:val="24"/>
          <w:szCs w:val="24"/>
        </w:rPr>
        <w:t xml:space="preserve"> stwierdzenia nadmiernego zużycia, niesprawności lub uszkodzenia: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pompy</w:t>
      </w:r>
      <w:proofErr w:type="gramEnd"/>
      <w:r w:rsidRPr="00514AB9">
        <w:rPr>
          <w:rFonts w:ascii="Arial" w:hAnsi="Arial" w:cs="Arial"/>
          <w:color w:val="000000"/>
          <w:sz w:val="24"/>
          <w:szCs w:val="24"/>
        </w:rPr>
        <w:t xml:space="preserve"> wtryskowej - dokonanie sprawdzenia i regulacji na stanowisku kontrolnym, poddanie naprawie - regeneracji (zgodnie z ZDR);</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pompy</w:t>
      </w:r>
      <w:proofErr w:type="gramEnd"/>
      <w:r w:rsidRPr="00514AB9">
        <w:rPr>
          <w:rFonts w:ascii="Arial" w:hAnsi="Arial" w:cs="Arial"/>
          <w:color w:val="000000"/>
          <w:sz w:val="24"/>
          <w:szCs w:val="24"/>
        </w:rPr>
        <w:t xml:space="preserve"> paliwowej (zasilającej) - wykonanie regeneracji;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turbosprężarki</w:t>
      </w:r>
      <w:proofErr w:type="gramEnd"/>
      <w:r w:rsidRPr="00514AB9">
        <w:rPr>
          <w:rFonts w:ascii="Arial" w:hAnsi="Arial" w:cs="Arial"/>
          <w:color w:val="000000"/>
          <w:sz w:val="24"/>
          <w:szCs w:val="24"/>
        </w:rPr>
        <w:t xml:space="preserve"> - dokonanie wymiany na nową;</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zbiornika</w:t>
      </w:r>
      <w:proofErr w:type="gramEnd"/>
      <w:r w:rsidRPr="00514AB9">
        <w:rPr>
          <w:rFonts w:ascii="Arial" w:hAnsi="Arial" w:cs="Arial"/>
          <w:color w:val="000000"/>
          <w:sz w:val="24"/>
          <w:szCs w:val="24"/>
        </w:rPr>
        <w:t xml:space="preserve"> paliwa - oczyszczenie, w przypadku stwierdzenia głębokich wżerów lub nieszczelności dokonanie wymiany na nowy;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smoka</w:t>
      </w:r>
      <w:proofErr w:type="gramEnd"/>
      <w:r w:rsidRPr="00514AB9">
        <w:rPr>
          <w:rFonts w:ascii="Arial" w:hAnsi="Arial" w:cs="Arial"/>
          <w:color w:val="000000"/>
          <w:sz w:val="24"/>
          <w:szCs w:val="24"/>
        </w:rPr>
        <w:t xml:space="preserve"> ssącego paliwa - dokonanie wymiany na nowy;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mieszalnika</w:t>
      </w:r>
      <w:proofErr w:type="gramEnd"/>
      <w:r w:rsidRPr="00514AB9">
        <w:rPr>
          <w:rFonts w:ascii="Arial" w:hAnsi="Arial" w:cs="Arial"/>
          <w:color w:val="000000"/>
          <w:sz w:val="24"/>
          <w:szCs w:val="24"/>
        </w:rPr>
        <w:t xml:space="preserve"> - wykonanie regeneracji;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obudowy</w:t>
      </w:r>
      <w:proofErr w:type="gramEnd"/>
      <w:r w:rsidRPr="00514AB9">
        <w:rPr>
          <w:rFonts w:ascii="Arial" w:hAnsi="Arial" w:cs="Arial"/>
          <w:color w:val="000000"/>
          <w:sz w:val="24"/>
          <w:szCs w:val="24"/>
        </w:rPr>
        <w:t xml:space="preserve"> filtra powietrza - poddanie regeneracji.</w:t>
      </w:r>
    </w:p>
    <w:p w:rsidR="00514AB9" w:rsidRPr="00514AB9" w:rsidRDefault="00514AB9" w:rsidP="00853F3E">
      <w:pPr>
        <w:numPr>
          <w:ilvl w:val="1"/>
          <w:numId w:val="76"/>
        </w:numPr>
        <w:spacing w:before="60" w:after="60" w:line="276" w:lineRule="auto"/>
        <w:ind w:left="675" w:hanging="391"/>
        <w:jc w:val="both"/>
        <w:rPr>
          <w:rFonts w:ascii="Arial" w:hAnsi="Arial" w:cs="Arial"/>
          <w:b/>
          <w:sz w:val="24"/>
          <w:szCs w:val="24"/>
        </w:rPr>
      </w:pPr>
      <w:r w:rsidRPr="00514AB9">
        <w:rPr>
          <w:rFonts w:ascii="Arial" w:hAnsi="Arial" w:cs="Arial"/>
          <w:b/>
          <w:sz w:val="24"/>
          <w:szCs w:val="24"/>
        </w:rPr>
        <w:t>W UKŁADZIE CHŁODZENIA I OGRZEWANIA:</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uszczelek</w:t>
      </w:r>
      <w:proofErr w:type="gramEnd"/>
      <w:r w:rsidRPr="00514AB9">
        <w:rPr>
          <w:rFonts w:ascii="Arial" w:hAnsi="Arial" w:cs="Arial"/>
          <w:color w:val="000000"/>
          <w:sz w:val="24"/>
          <w:szCs w:val="24"/>
        </w:rPr>
        <w:t xml:space="preserve"> i uszczelnień;</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termostatu</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opasek</w:t>
      </w:r>
      <w:proofErr w:type="gramEnd"/>
      <w:r w:rsidRPr="00514AB9">
        <w:rPr>
          <w:rFonts w:ascii="Arial" w:hAnsi="Arial" w:cs="Arial"/>
          <w:color w:val="000000"/>
          <w:sz w:val="24"/>
          <w:szCs w:val="24"/>
        </w:rPr>
        <w:t xml:space="preserve"> zaciskowych;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przewodów</w:t>
      </w:r>
      <w:proofErr w:type="gramEnd"/>
      <w:r w:rsidRPr="00514AB9">
        <w:rPr>
          <w:rFonts w:ascii="Arial" w:hAnsi="Arial" w:cs="Arial"/>
          <w:color w:val="000000"/>
          <w:sz w:val="24"/>
          <w:szCs w:val="24"/>
        </w:rPr>
        <w:t xml:space="preserve"> gumowych;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przewodów</w:t>
      </w:r>
      <w:proofErr w:type="gramEnd"/>
      <w:r w:rsidRPr="00514AB9">
        <w:rPr>
          <w:rFonts w:ascii="Arial" w:hAnsi="Arial" w:cs="Arial"/>
          <w:color w:val="000000"/>
          <w:sz w:val="24"/>
          <w:szCs w:val="24"/>
        </w:rPr>
        <w:t xml:space="preserve"> ogrzewania i nadmuchu;</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żaluzji</w:t>
      </w:r>
      <w:proofErr w:type="gramEnd"/>
      <w:r w:rsidRPr="00514AB9">
        <w:rPr>
          <w:rFonts w:ascii="Arial" w:hAnsi="Arial" w:cs="Arial"/>
          <w:color w:val="000000"/>
          <w:sz w:val="24"/>
          <w:szCs w:val="24"/>
        </w:rPr>
        <w:t xml:space="preserve"> chłodnicy wraz układem sterowania.</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pacing w:val="-6"/>
          <w:sz w:val="24"/>
          <w:szCs w:val="24"/>
        </w:rPr>
        <w:t>weryfikacji</w:t>
      </w:r>
      <w:proofErr w:type="gramEnd"/>
      <w:r w:rsidRPr="00514AB9">
        <w:rPr>
          <w:rFonts w:ascii="Arial" w:hAnsi="Arial" w:cs="Arial"/>
          <w:spacing w:val="-6"/>
          <w:sz w:val="24"/>
          <w:szCs w:val="24"/>
        </w:rPr>
        <w:t xml:space="preserve"> pozostałych - m.in. wymienionych poniżej części układu, a w przypadku</w:t>
      </w:r>
      <w:r w:rsidRPr="00514AB9">
        <w:rPr>
          <w:rFonts w:ascii="Arial" w:hAnsi="Arial" w:cs="Arial"/>
          <w:sz w:val="24"/>
          <w:szCs w:val="24"/>
        </w:rPr>
        <w:t xml:space="preserve"> stwierdzenia nadmiernego zużycia, niesprawności lub uszkodzenia: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pacing w:val="-4"/>
          <w:sz w:val="24"/>
          <w:szCs w:val="24"/>
        </w:rPr>
        <w:t>chłodnicy</w:t>
      </w:r>
      <w:proofErr w:type="gramEnd"/>
      <w:r w:rsidRPr="00514AB9">
        <w:rPr>
          <w:rFonts w:ascii="Arial" w:hAnsi="Arial" w:cs="Arial"/>
          <w:color w:val="000000"/>
          <w:spacing w:val="-4"/>
          <w:sz w:val="24"/>
          <w:szCs w:val="24"/>
        </w:rPr>
        <w:t xml:space="preserve"> - oczyszczenie i sprawdzenie szczelności, a po stwierdzeniu</w:t>
      </w:r>
      <w:r w:rsidRPr="00514AB9">
        <w:rPr>
          <w:rFonts w:ascii="Arial" w:hAnsi="Arial" w:cs="Arial"/>
          <w:color w:val="000000"/>
          <w:sz w:val="24"/>
          <w:szCs w:val="24"/>
        </w:rPr>
        <w:t xml:space="preserve"> drobnych nieszczelności wykonanie naprawy poprzez lutowanie </w:t>
      </w:r>
      <w:r w:rsidRPr="00514AB9">
        <w:rPr>
          <w:rFonts w:ascii="Arial" w:hAnsi="Arial" w:cs="Arial"/>
          <w:color w:val="000000"/>
          <w:sz w:val="24"/>
          <w:szCs w:val="24"/>
        </w:rPr>
        <w:br/>
        <w:t xml:space="preserve">(w przypadku stwierdzenia, że po naprawie zmniejszenie powierzchni </w:t>
      </w:r>
      <w:r w:rsidRPr="00514AB9">
        <w:rPr>
          <w:rFonts w:ascii="Arial" w:hAnsi="Arial" w:cs="Arial"/>
          <w:color w:val="000000"/>
          <w:spacing w:val="-6"/>
          <w:sz w:val="24"/>
          <w:szCs w:val="24"/>
        </w:rPr>
        <w:t>chłodzącej przekraczać będzie 10 % - dokonanie wymiany chłodnicy na nową);</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pompy</w:t>
      </w:r>
      <w:proofErr w:type="gramEnd"/>
      <w:r w:rsidRPr="00514AB9">
        <w:rPr>
          <w:rFonts w:ascii="Arial" w:hAnsi="Arial" w:cs="Arial"/>
          <w:color w:val="000000"/>
          <w:sz w:val="24"/>
          <w:szCs w:val="24"/>
        </w:rPr>
        <w:t xml:space="preserve"> wodnej - wykonanie regeneracji;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wiatraka</w:t>
      </w:r>
      <w:proofErr w:type="gramEnd"/>
      <w:r w:rsidRPr="00514AB9">
        <w:rPr>
          <w:rFonts w:ascii="Arial" w:hAnsi="Arial" w:cs="Arial"/>
          <w:color w:val="000000"/>
          <w:sz w:val="24"/>
          <w:szCs w:val="24"/>
        </w:rPr>
        <w:t xml:space="preserve"> wentylatora - w przypadku uszkodzenia łopat lub zużycia piasty </w:t>
      </w:r>
      <w:r w:rsidRPr="00514AB9">
        <w:rPr>
          <w:rFonts w:ascii="Arial" w:hAnsi="Arial" w:cs="Arial"/>
          <w:color w:val="000000"/>
          <w:sz w:val="24"/>
          <w:szCs w:val="24"/>
        </w:rPr>
        <w:br/>
        <w:t>- dokonanie wymiany na nowy.</w:t>
      </w:r>
    </w:p>
    <w:p w:rsidR="00514AB9" w:rsidRPr="00514AB9" w:rsidRDefault="00514AB9" w:rsidP="00853F3E">
      <w:pPr>
        <w:numPr>
          <w:ilvl w:val="1"/>
          <w:numId w:val="76"/>
        </w:numPr>
        <w:spacing w:before="60" w:after="60" w:line="276" w:lineRule="auto"/>
        <w:ind w:left="675" w:hanging="391"/>
        <w:jc w:val="both"/>
        <w:rPr>
          <w:rFonts w:ascii="Arial" w:hAnsi="Arial" w:cs="Arial"/>
          <w:b/>
          <w:sz w:val="24"/>
          <w:szCs w:val="24"/>
        </w:rPr>
      </w:pPr>
      <w:r w:rsidRPr="00514AB9">
        <w:rPr>
          <w:rFonts w:ascii="Arial" w:hAnsi="Arial" w:cs="Arial"/>
          <w:b/>
          <w:sz w:val="24"/>
          <w:szCs w:val="24"/>
        </w:rPr>
        <w:t>W UKŁADZIE WYDECHOWYM:</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uszczelnień</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przewodów</w:t>
      </w:r>
      <w:proofErr w:type="gramEnd"/>
      <w:r w:rsidRPr="00514AB9">
        <w:rPr>
          <w:rFonts w:ascii="Arial" w:hAnsi="Arial" w:cs="Arial"/>
          <w:color w:val="000000"/>
          <w:sz w:val="24"/>
          <w:szCs w:val="24"/>
        </w:rPr>
        <w:t xml:space="preserve"> wydechowych;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tłumika</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elementów</w:t>
      </w:r>
      <w:proofErr w:type="gramEnd"/>
      <w:r w:rsidRPr="00514AB9">
        <w:rPr>
          <w:rFonts w:ascii="Arial" w:hAnsi="Arial" w:cs="Arial"/>
          <w:color w:val="000000"/>
          <w:sz w:val="24"/>
          <w:szCs w:val="24"/>
        </w:rPr>
        <w:t xml:space="preserve"> gumowych zawieszenia układu;</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elementów</w:t>
      </w:r>
      <w:proofErr w:type="gramEnd"/>
      <w:r w:rsidRPr="00514AB9">
        <w:rPr>
          <w:rFonts w:ascii="Arial" w:hAnsi="Arial" w:cs="Arial"/>
          <w:color w:val="000000"/>
          <w:sz w:val="24"/>
          <w:szCs w:val="24"/>
        </w:rPr>
        <w:t xml:space="preserve"> mocujących układ.</w:t>
      </w:r>
    </w:p>
    <w:p w:rsidR="00514AB9" w:rsidRPr="00514AB9" w:rsidRDefault="00514AB9" w:rsidP="00853F3E">
      <w:pPr>
        <w:numPr>
          <w:ilvl w:val="1"/>
          <w:numId w:val="76"/>
        </w:numPr>
        <w:spacing w:before="60" w:after="60" w:line="276" w:lineRule="auto"/>
        <w:ind w:left="675" w:hanging="391"/>
        <w:jc w:val="both"/>
        <w:rPr>
          <w:rFonts w:ascii="Arial" w:hAnsi="Arial" w:cs="Arial"/>
          <w:b/>
          <w:sz w:val="24"/>
          <w:szCs w:val="24"/>
        </w:rPr>
      </w:pPr>
      <w:r w:rsidRPr="00514AB9">
        <w:rPr>
          <w:rFonts w:ascii="Arial" w:hAnsi="Arial" w:cs="Arial"/>
          <w:b/>
          <w:sz w:val="24"/>
          <w:szCs w:val="24"/>
        </w:rPr>
        <w:t>W SPRZĘGLE GŁÓWNYM I UKŁADZIE WYŁĄCZANIA SPRZĘGŁA:</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tarczy</w:t>
      </w:r>
      <w:proofErr w:type="gramEnd"/>
      <w:r w:rsidRPr="00514AB9">
        <w:rPr>
          <w:rFonts w:ascii="Arial" w:hAnsi="Arial" w:cs="Arial"/>
          <w:color w:val="000000"/>
          <w:sz w:val="24"/>
          <w:szCs w:val="24"/>
        </w:rPr>
        <w:t xml:space="preserve"> sprzęgła;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lastRenderedPageBreak/>
        <w:t>łożyska</w:t>
      </w:r>
      <w:proofErr w:type="gramEnd"/>
      <w:r w:rsidRPr="00514AB9">
        <w:rPr>
          <w:rFonts w:ascii="Arial" w:hAnsi="Arial" w:cs="Arial"/>
          <w:color w:val="000000"/>
          <w:sz w:val="24"/>
          <w:szCs w:val="24"/>
        </w:rPr>
        <w:t xml:space="preserve"> wyciskowego;</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nakładki</w:t>
      </w:r>
      <w:proofErr w:type="gramEnd"/>
      <w:r w:rsidRPr="00514AB9">
        <w:rPr>
          <w:rFonts w:ascii="Arial" w:hAnsi="Arial" w:cs="Arial"/>
          <w:color w:val="000000"/>
          <w:sz w:val="24"/>
          <w:szCs w:val="24"/>
        </w:rPr>
        <w:t xml:space="preserve"> stopki pedału wyłączania sprzęgła.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pompy</w:t>
      </w:r>
      <w:proofErr w:type="gramEnd"/>
      <w:r w:rsidRPr="00514AB9">
        <w:rPr>
          <w:rFonts w:ascii="Arial" w:hAnsi="Arial" w:cs="Arial"/>
          <w:color w:val="000000"/>
          <w:sz w:val="24"/>
          <w:szCs w:val="24"/>
        </w:rPr>
        <w:t xml:space="preserve"> wyłączającej; </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siłownika</w:t>
      </w:r>
      <w:proofErr w:type="gramEnd"/>
      <w:r w:rsidRPr="00514AB9">
        <w:rPr>
          <w:rFonts w:ascii="Arial" w:hAnsi="Arial" w:cs="Arial"/>
          <w:color w:val="000000"/>
          <w:sz w:val="24"/>
          <w:szCs w:val="24"/>
        </w:rPr>
        <w:t xml:space="preserve"> wyłączającego;</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sprężyn</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przewodów</w:t>
      </w:r>
      <w:proofErr w:type="gramEnd"/>
      <w:r w:rsidRPr="00514AB9">
        <w:rPr>
          <w:rFonts w:ascii="Arial" w:hAnsi="Arial" w:cs="Arial"/>
          <w:color w:val="000000"/>
          <w:sz w:val="24"/>
          <w:szCs w:val="24"/>
        </w:rPr>
        <w:t xml:space="preserve"> elastycznych.</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pacing w:val="-8"/>
          <w:sz w:val="24"/>
          <w:szCs w:val="24"/>
        </w:rPr>
        <w:t>weryfikacji</w:t>
      </w:r>
      <w:proofErr w:type="gramEnd"/>
      <w:r w:rsidRPr="00514AB9">
        <w:rPr>
          <w:rFonts w:ascii="Arial" w:hAnsi="Arial" w:cs="Arial"/>
          <w:spacing w:val="-8"/>
          <w:sz w:val="24"/>
          <w:szCs w:val="24"/>
        </w:rPr>
        <w:t xml:space="preserve"> pozostałych - m.in. wymienionych poniżej części sprzęgła, a w przypadku</w:t>
      </w:r>
      <w:r w:rsidRPr="00514AB9">
        <w:rPr>
          <w:rFonts w:ascii="Arial" w:hAnsi="Arial" w:cs="Arial"/>
          <w:sz w:val="24"/>
          <w:szCs w:val="24"/>
        </w:rPr>
        <w:t xml:space="preserve"> stwierdzenia nadmiernego zużycia, niesprawności lub uszkodzenia:</w:t>
      </w:r>
    </w:p>
    <w:p w:rsidR="00514AB9" w:rsidRPr="00514AB9" w:rsidRDefault="00514AB9" w:rsidP="00853F3E">
      <w:pPr>
        <w:numPr>
          <w:ilvl w:val="4"/>
          <w:numId w:val="76"/>
        </w:numPr>
        <w:spacing w:line="276" w:lineRule="auto"/>
        <w:jc w:val="both"/>
        <w:rPr>
          <w:rFonts w:ascii="Arial" w:hAnsi="Arial" w:cs="Arial"/>
          <w:color w:val="000000"/>
          <w:spacing w:val="-6"/>
          <w:sz w:val="24"/>
          <w:szCs w:val="24"/>
        </w:rPr>
      </w:pPr>
      <w:proofErr w:type="gramStart"/>
      <w:r w:rsidRPr="00514AB9">
        <w:rPr>
          <w:rFonts w:ascii="Arial" w:hAnsi="Arial" w:cs="Arial"/>
          <w:color w:val="000000"/>
          <w:spacing w:val="-6"/>
          <w:sz w:val="24"/>
          <w:szCs w:val="24"/>
        </w:rPr>
        <w:t>oprawy</w:t>
      </w:r>
      <w:proofErr w:type="gramEnd"/>
      <w:r w:rsidRPr="00514AB9">
        <w:rPr>
          <w:rFonts w:ascii="Arial" w:hAnsi="Arial" w:cs="Arial"/>
          <w:color w:val="000000"/>
          <w:spacing w:val="-6"/>
          <w:sz w:val="24"/>
          <w:szCs w:val="24"/>
        </w:rPr>
        <w:t xml:space="preserve"> sprzęgła - w postaci rys i śladów zużycia pierścienia dociskowego przekraczających głębokość </w:t>
      </w:r>
      <w:smartTag w:uri="urn:schemas-microsoft-com:office:smarttags" w:element="metricconverter">
        <w:smartTagPr>
          <w:attr w:name="ProductID" w:val="0,1 mm"/>
        </w:smartTagPr>
        <w:r w:rsidRPr="00514AB9">
          <w:rPr>
            <w:rFonts w:ascii="Arial" w:hAnsi="Arial" w:cs="Arial"/>
            <w:color w:val="000000"/>
            <w:spacing w:val="-6"/>
            <w:sz w:val="24"/>
            <w:szCs w:val="24"/>
          </w:rPr>
          <w:t>0,1 mm</w:t>
        </w:r>
      </w:smartTag>
      <w:r w:rsidRPr="00514AB9">
        <w:rPr>
          <w:rFonts w:ascii="Arial" w:hAnsi="Arial" w:cs="Arial"/>
          <w:color w:val="000000"/>
          <w:spacing w:val="-6"/>
          <w:sz w:val="24"/>
          <w:szCs w:val="24"/>
        </w:rPr>
        <w:t xml:space="preserve"> - wykonanie regeneracji poprzez przetoczenie (dopuszczalna głębokość warstwy przetoczonej do </w:t>
      </w:r>
      <w:smartTag w:uri="urn:schemas-microsoft-com:office:smarttags" w:element="metricconverter">
        <w:smartTagPr>
          <w:attr w:name="ProductID" w:val="1 mm"/>
        </w:smartTagPr>
        <w:r w:rsidRPr="00514AB9">
          <w:rPr>
            <w:rFonts w:ascii="Arial" w:hAnsi="Arial" w:cs="Arial"/>
            <w:color w:val="000000"/>
            <w:spacing w:val="-6"/>
            <w:sz w:val="24"/>
            <w:szCs w:val="24"/>
          </w:rPr>
          <w:t>1 mm</w:t>
        </w:r>
      </w:smartTag>
      <w:r w:rsidRPr="00514AB9">
        <w:rPr>
          <w:rFonts w:ascii="Arial" w:hAnsi="Arial" w:cs="Arial"/>
          <w:color w:val="000000"/>
          <w:spacing w:val="-6"/>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pacing w:val="-4"/>
          <w:sz w:val="24"/>
          <w:szCs w:val="24"/>
        </w:rPr>
        <w:t>tulei</w:t>
      </w:r>
      <w:proofErr w:type="gramEnd"/>
      <w:r w:rsidRPr="00514AB9">
        <w:rPr>
          <w:rFonts w:ascii="Arial" w:hAnsi="Arial" w:cs="Arial"/>
          <w:color w:val="000000"/>
          <w:spacing w:val="-4"/>
          <w:sz w:val="24"/>
          <w:szCs w:val="24"/>
        </w:rPr>
        <w:t xml:space="preserve"> przesuwnej - w przypadku stwierdzenia odkształceń lub śladów zużycia</w:t>
      </w:r>
      <w:r w:rsidRPr="00514AB9">
        <w:rPr>
          <w:rFonts w:ascii="Arial" w:hAnsi="Arial" w:cs="Arial"/>
          <w:color w:val="000000"/>
          <w:sz w:val="24"/>
          <w:szCs w:val="24"/>
        </w:rPr>
        <w:br/>
        <w:t xml:space="preserve">- dokonanie wymiany na nowe; </w:t>
      </w:r>
    </w:p>
    <w:p w:rsidR="00514AB9" w:rsidRPr="00514AB9" w:rsidRDefault="00514AB9" w:rsidP="00853F3E">
      <w:pPr>
        <w:numPr>
          <w:ilvl w:val="4"/>
          <w:numId w:val="76"/>
        </w:numPr>
        <w:spacing w:line="276" w:lineRule="auto"/>
        <w:jc w:val="both"/>
        <w:rPr>
          <w:rFonts w:ascii="Arial" w:hAnsi="Arial" w:cs="Arial"/>
          <w:color w:val="000000"/>
          <w:spacing w:val="-6"/>
          <w:sz w:val="24"/>
          <w:szCs w:val="24"/>
        </w:rPr>
      </w:pPr>
      <w:proofErr w:type="gramStart"/>
      <w:r w:rsidRPr="00514AB9">
        <w:rPr>
          <w:rFonts w:ascii="Arial" w:hAnsi="Arial" w:cs="Arial"/>
          <w:color w:val="000000"/>
          <w:spacing w:val="-6"/>
          <w:sz w:val="24"/>
          <w:szCs w:val="24"/>
        </w:rPr>
        <w:t>mechanizmu</w:t>
      </w:r>
      <w:proofErr w:type="gramEnd"/>
      <w:r w:rsidRPr="00514AB9">
        <w:rPr>
          <w:rFonts w:ascii="Arial" w:hAnsi="Arial" w:cs="Arial"/>
          <w:color w:val="000000"/>
          <w:spacing w:val="-6"/>
          <w:sz w:val="24"/>
          <w:szCs w:val="24"/>
        </w:rPr>
        <w:t xml:space="preserve"> wyłączania sprzęgła - regulacja, a w przypadku stwierdzenia deformacji lub odkształcenia dźwigni wyłączającej - dokonanie wymiany dźwigni na nową.</w:t>
      </w: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t>W SKRZYNI BIEGÓW:</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uszczelek</w:t>
      </w:r>
      <w:proofErr w:type="gramEnd"/>
      <w:r w:rsidRPr="00514AB9">
        <w:rPr>
          <w:rFonts w:ascii="Arial" w:hAnsi="Arial" w:cs="Arial"/>
          <w:color w:val="000000"/>
          <w:sz w:val="24"/>
          <w:szCs w:val="24"/>
        </w:rPr>
        <w:t xml:space="preserve"> i uszczelniaczy;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synchronizatorów</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łożysk</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przeguby</w:t>
      </w:r>
      <w:proofErr w:type="gramEnd"/>
      <w:r w:rsidRPr="00514AB9">
        <w:rPr>
          <w:rFonts w:ascii="Arial" w:hAnsi="Arial" w:cs="Arial"/>
          <w:color w:val="000000"/>
          <w:sz w:val="24"/>
          <w:szCs w:val="24"/>
        </w:rPr>
        <w:t xml:space="preserve"> kulowe;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końcówki</w:t>
      </w:r>
      <w:proofErr w:type="gramEnd"/>
      <w:r w:rsidRPr="00514AB9">
        <w:rPr>
          <w:rFonts w:ascii="Arial" w:hAnsi="Arial" w:cs="Arial"/>
          <w:color w:val="000000"/>
          <w:sz w:val="24"/>
          <w:szCs w:val="24"/>
        </w:rPr>
        <w:t xml:space="preserve"> kołnierzowej;</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pacing w:val="-8"/>
          <w:sz w:val="24"/>
          <w:szCs w:val="24"/>
        </w:rPr>
        <w:t>weryfikacji</w:t>
      </w:r>
      <w:proofErr w:type="gramEnd"/>
      <w:r w:rsidRPr="00514AB9">
        <w:rPr>
          <w:rFonts w:ascii="Arial" w:hAnsi="Arial" w:cs="Arial"/>
          <w:spacing w:val="-8"/>
          <w:sz w:val="24"/>
          <w:szCs w:val="24"/>
        </w:rPr>
        <w:t xml:space="preserve"> pozostałych - m.in. wymienionych poniżej części skrzyni, a w przypadku</w:t>
      </w:r>
      <w:r w:rsidRPr="00514AB9">
        <w:rPr>
          <w:rFonts w:ascii="Arial" w:hAnsi="Arial" w:cs="Arial"/>
          <w:sz w:val="24"/>
          <w:szCs w:val="24"/>
        </w:rPr>
        <w:t xml:space="preserve"> stwierdzenia nadmiernego zużycia, niesprawności lub uszkodzenia: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obudowy</w:t>
      </w:r>
      <w:proofErr w:type="gramEnd"/>
      <w:r w:rsidRPr="00514AB9">
        <w:rPr>
          <w:rFonts w:ascii="Arial" w:hAnsi="Arial" w:cs="Arial"/>
          <w:color w:val="000000"/>
          <w:sz w:val="24"/>
          <w:szCs w:val="24"/>
        </w:rPr>
        <w:t xml:space="preserve"> lub pokrywy skrzyni - poddanie regeneracji - w przypadku stwierdzenia nadmiernego zużycia (w tym pęknięć) - dokonanie wymiany obudowy na nową; </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mechanizmu</w:t>
      </w:r>
      <w:proofErr w:type="gramEnd"/>
      <w:r w:rsidRPr="00514AB9">
        <w:rPr>
          <w:rFonts w:ascii="Arial" w:hAnsi="Arial" w:cs="Arial"/>
          <w:color w:val="000000"/>
          <w:sz w:val="24"/>
          <w:szCs w:val="24"/>
        </w:rPr>
        <w:t xml:space="preserve"> sterowania skrzynią biegów - wykonanie regeneracji;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kół</w:t>
      </w:r>
      <w:proofErr w:type="gramEnd"/>
      <w:r w:rsidRPr="00514AB9">
        <w:rPr>
          <w:rFonts w:ascii="Arial" w:hAnsi="Arial" w:cs="Arial"/>
          <w:color w:val="000000"/>
          <w:sz w:val="24"/>
          <w:szCs w:val="24"/>
        </w:rPr>
        <w:t xml:space="preserve"> zębatych - w przypadku stwierdzenia </w:t>
      </w:r>
      <w:proofErr w:type="spellStart"/>
      <w:r w:rsidRPr="00514AB9">
        <w:rPr>
          <w:rFonts w:ascii="Arial" w:hAnsi="Arial" w:cs="Arial"/>
          <w:color w:val="000000"/>
          <w:sz w:val="24"/>
          <w:szCs w:val="24"/>
        </w:rPr>
        <w:t>wykruszeń</w:t>
      </w:r>
      <w:proofErr w:type="spellEnd"/>
      <w:r w:rsidRPr="00514AB9">
        <w:rPr>
          <w:rFonts w:ascii="Arial" w:hAnsi="Arial" w:cs="Arial"/>
          <w:color w:val="000000"/>
          <w:sz w:val="24"/>
          <w:szCs w:val="24"/>
        </w:rPr>
        <w:t xml:space="preserve">, złuszczeń (objawów zmęczenia materiału na powierzchniach roboczych zębów), odkształceń, zmiany grubości zębów poniżej wartości granicznej określonej w ZDR </w:t>
      </w:r>
      <w:r w:rsidRPr="00514AB9">
        <w:rPr>
          <w:rFonts w:ascii="Arial" w:hAnsi="Arial" w:cs="Arial"/>
          <w:color w:val="000000"/>
          <w:sz w:val="24"/>
          <w:szCs w:val="24"/>
        </w:rPr>
        <w:br/>
        <w:t>- dokonanie wymiany pary kół na nowe;</w:t>
      </w:r>
    </w:p>
    <w:p w:rsidR="00514AB9" w:rsidRPr="00514AB9" w:rsidRDefault="00514AB9" w:rsidP="00853F3E">
      <w:pPr>
        <w:numPr>
          <w:ilvl w:val="4"/>
          <w:numId w:val="76"/>
        </w:numPr>
        <w:spacing w:line="276" w:lineRule="auto"/>
        <w:jc w:val="both"/>
        <w:rPr>
          <w:rFonts w:ascii="Arial" w:hAnsi="Arial" w:cs="Arial"/>
          <w:color w:val="000000"/>
          <w:spacing w:val="-4"/>
          <w:sz w:val="24"/>
          <w:szCs w:val="24"/>
        </w:rPr>
      </w:pPr>
      <w:proofErr w:type="gramStart"/>
      <w:r w:rsidRPr="00514AB9">
        <w:rPr>
          <w:rFonts w:ascii="Arial" w:hAnsi="Arial" w:cs="Arial"/>
          <w:color w:val="000000"/>
          <w:spacing w:val="-4"/>
          <w:sz w:val="24"/>
          <w:szCs w:val="24"/>
        </w:rPr>
        <w:t>wałków</w:t>
      </w:r>
      <w:proofErr w:type="gramEnd"/>
      <w:r w:rsidRPr="00514AB9">
        <w:rPr>
          <w:rFonts w:ascii="Arial" w:hAnsi="Arial" w:cs="Arial"/>
          <w:color w:val="000000"/>
          <w:spacing w:val="-4"/>
          <w:sz w:val="24"/>
          <w:szCs w:val="24"/>
        </w:rPr>
        <w:t xml:space="preserve"> kół zębatych - w przypadku </w:t>
      </w:r>
      <w:proofErr w:type="spellStart"/>
      <w:r w:rsidRPr="00514AB9">
        <w:rPr>
          <w:rFonts w:ascii="Arial" w:hAnsi="Arial" w:cs="Arial"/>
          <w:color w:val="000000"/>
          <w:spacing w:val="-4"/>
          <w:sz w:val="24"/>
          <w:szCs w:val="24"/>
        </w:rPr>
        <w:t>wykruszeń</w:t>
      </w:r>
      <w:proofErr w:type="spellEnd"/>
      <w:r w:rsidRPr="00514AB9">
        <w:rPr>
          <w:rFonts w:ascii="Arial" w:hAnsi="Arial" w:cs="Arial"/>
          <w:color w:val="000000"/>
          <w:spacing w:val="-4"/>
          <w:sz w:val="24"/>
          <w:szCs w:val="24"/>
        </w:rPr>
        <w:t xml:space="preserve">, złuszczeń powierzchni współpracujących, </w:t>
      </w:r>
      <w:proofErr w:type="spellStart"/>
      <w:r w:rsidRPr="00514AB9">
        <w:rPr>
          <w:rFonts w:ascii="Arial" w:hAnsi="Arial" w:cs="Arial"/>
          <w:color w:val="000000"/>
          <w:spacing w:val="-4"/>
          <w:sz w:val="24"/>
          <w:szCs w:val="24"/>
        </w:rPr>
        <w:t>nadłamań</w:t>
      </w:r>
      <w:proofErr w:type="spellEnd"/>
      <w:r w:rsidRPr="00514AB9">
        <w:rPr>
          <w:rFonts w:ascii="Arial" w:hAnsi="Arial" w:cs="Arial"/>
          <w:color w:val="000000"/>
          <w:spacing w:val="-4"/>
          <w:sz w:val="24"/>
          <w:szCs w:val="24"/>
        </w:rPr>
        <w:t xml:space="preserve"> oraz zmiany grubości zębów poniżej </w:t>
      </w:r>
      <w:r w:rsidRPr="00514AB9">
        <w:rPr>
          <w:rFonts w:ascii="Arial" w:hAnsi="Arial" w:cs="Arial"/>
          <w:color w:val="000000"/>
          <w:spacing w:val="-8"/>
          <w:sz w:val="24"/>
          <w:szCs w:val="24"/>
        </w:rPr>
        <w:t>wartości granicznych określonych w ZDR - dokonanie wymiany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napędu</w:t>
      </w:r>
      <w:proofErr w:type="gramEnd"/>
      <w:r w:rsidRPr="00514AB9">
        <w:rPr>
          <w:rFonts w:ascii="Arial" w:hAnsi="Arial" w:cs="Arial"/>
          <w:color w:val="000000"/>
          <w:sz w:val="24"/>
          <w:szCs w:val="24"/>
        </w:rPr>
        <w:t xml:space="preserve"> prędkościomierza – dokonanie wymiany na nowy.</w:t>
      </w: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t>PRZY WAŁACH NAPĘDOWYCH</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przegubów</w:t>
      </w:r>
      <w:proofErr w:type="gramEnd"/>
      <w:r w:rsidRPr="00514AB9">
        <w:rPr>
          <w:rFonts w:ascii="Arial" w:hAnsi="Arial" w:cs="Arial"/>
          <w:color w:val="000000"/>
          <w:sz w:val="24"/>
          <w:szCs w:val="24"/>
        </w:rPr>
        <w:t xml:space="preserve"> krzyżakowych wraz z łożyskami;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łożysk</w:t>
      </w:r>
      <w:proofErr w:type="gramEnd"/>
      <w:r w:rsidRPr="00514AB9">
        <w:rPr>
          <w:rFonts w:ascii="Arial" w:hAnsi="Arial" w:cs="Arial"/>
          <w:color w:val="000000"/>
          <w:sz w:val="24"/>
          <w:szCs w:val="24"/>
        </w:rPr>
        <w:t xml:space="preserve"> podpory wałów.</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pacing w:val="-6"/>
          <w:sz w:val="24"/>
          <w:szCs w:val="24"/>
        </w:rPr>
        <w:t>weryfikacji</w:t>
      </w:r>
      <w:proofErr w:type="gramEnd"/>
      <w:r w:rsidRPr="00514AB9">
        <w:rPr>
          <w:rFonts w:ascii="Arial" w:hAnsi="Arial" w:cs="Arial"/>
          <w:spacing w:val="-6"/>
          <w:sz w:val="24"/>
          <w:szCs w:val="24"/>
        </w:rPr>
        <w:t xml:space="preserve"> pozostałych - m.in. wymienionych poniżej elementów, a w przypadku</w:t>
      </w:r>
      <w:r w:rsidRPr="00514AB9">
        <w:rPr>
          <w:rFonts w:ascii="Arial" w:hAnsi="Arial" w:cs="Arial"/>
          <w:sz w:val="24"/>
          <w:szCs w:val="24"/>
        </w:rPr>
        <w:t xml:space="preserve"> stwierdzenia nadmiernego zużycia, odkształceń lub uszkodzenia: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lastRenderedPageBreak/>
        <w:t>połączeń</w:t>
      </w:r>
      <w:proofErr w:type="gramEnd"/>
      <w:r w:rsidRPr="00514AB9">
        <w:rPr>
          <w:rFonts w:ascii="Arial" w:hAnsi="Arial" w:cs="Arial"/>
          <w:color w:val="000000"/>
          <w:sz w:val="24"/>
          <w:szCs w:val="24"/>
        </w:rPr>
        <w:t xml:space="preserve"> wielowypustowych - wykonanie regeneracji wału;</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skrzywień</w:t>
      </w:r>
      <w:proofErr w:type="gramEnd"/>
      <w:r w:rsidRPr="00514AB9">
        <w:rPr>
          <w:rFonts w:ascii="Arial" w:hAnsi="Arial" w:cs="Arial"/>
          <w:color w:val="000000"/>
          <w:sz w:val="24"/>
          <w:szCs w:val="24"/>
        </w:rPr>
        <w:t xml:space="preserve"> wału - przeprowadzenie prostowania i wyważenia;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uszkodzeń</w:t>
      </w:r>
      <w:proofErr w:type="gramEnd"/>
      <w:r w:rsidRPr="00514AB9">
        <w:rPr>
          <w:rFonts w:ascii="Arial" w:hAnsi="Arial" w:cs="Arial"/>
          <w:color w:val="000000"/>
          <w:sz w:val="24"/>
          <w:szCs w:val="24"/>
        </w:rPr>
        <w:t xml:space="preserve"> końcówek rozwidlonych - dokonanie wymiany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pęknięć</w:t>
      </w:r>
      <w:proofErr w:type="gramEnd"/>
      <w:r w:rsidRPr="00514AB9">
        <w:rPr>
          <w:rFonts w:ascii="Arial" w:hAnsi="Arial" w:cs="Arial"/>
          <w:color w:val="000000"/>
          <w:sz w:val="24"/>
          <w:szCs w:val="24"/>
        </w:rPr>
        <w:t>, deformacji otworów mocowania wału - dokonanie wymiany końcówki kołnierzowej na nową.</w:t>
      </w: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t>W OSI PRZEDNIEJ:</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uszczelniaczy</w:t>
      </w:r>
      <w:proofErr w:type="gramEnd"/>
      <w:r w:rsidRPr="00514AB9">
        <w:rPr>
          <w:rFonts w:ascii="Arial" w:hAnsi="Arial" w:cs="Arial"/>
          <w:color w:val="000000"/>
          <w:sz w:val="24"/>
          <w:szCs w:val="24"/>
        </w:rPr>
        <w:t>, uszczelek i uszczelnień;</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sworzni</w:t>
      </w:r>
      <w:proofErr w:type="gramEnd"/>
      <w:r w:rsidRPr="00514AB9">
        <w:rPr>
          <w:rFonts w:ascii="Arial" w:hAnsi="Arial" w:cs="Arial"/>
          <w:color w:val="000000"/>
          <w:sz w:val="24"/>
          <w:szCs w:val="24"/>
        </w:rPr>
        <w:t xml:space="preserve"> zwrotnicy;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łożysk</w:t>
      </w:r>
      <w:proofErr w:type="gramEnd"/>
      <w:r w:rsidRPr="00514AB9">
        <w:rPr>
          <w:rFonts w:ascii="Arial" w:hAnsi="Arial" w:cs="Arial"/>
          <w:color w:val="000000"/>
          <w:sz w:val="24"/>
          <w:szCs w:val="24"/>
        </w:rPr>
        <w:t xml:space="preserve"> kół i zwrotnic;</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szpilek</w:t>
      </w:r>
      <w:proofErr w:type="gramEnd"/>
      <w:r w:rsidRPr="00514AB9">
        <w:rPr>
          <w:rFonts w:ascii="Arial" w:hAnsi="Arial" w:cs="Arial"/>
          <w:color w:val="000000"/>
          <w:sz w:val="24"/>
          <w:szCs w:val="24"/>
        </w:rPr>
        <w:t xml:space="preserve"> kół.</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pacing w:val="-6"/>
          <w:sz w:val="24"/>
          <w:szCs w:val="24"/>
        </w:rPr>
        <w:t>weryfikacji</w:t>
      </w:r>
      <w:proofErr w:type="gramEnd"/>
      <w:r w:rsidRPr="00514AB9">
        <w:rPr>
          <w:rFonts w:ascii="Arial" w:hAnsi="Arial" w:cs="Arial"/>
          <w:spacing w:val="-6"/>
          <w:sz w:val="24"/>
          <w:szCs w:val="24"/>
        </w:rPr>
        <w:t xml:space="preserve"> pozostałych - m.in. wymienionych poniżej elementów, a w przypadku</w:t>
      </w:r>
      <w:r w:rsidRPr="00514AB9">
        <w:rPr>
          <w:rFonts w:ascii="Arial" w:hAnsi="Arial" w:cs="Arial"/>
          <w:sz w:val="24"/>
          <w:szCs w:val="24"/>
        </w:rPr>
        <w:t xml:space="preserve"> stwierdzenia nadmiernego zużycia, odkształceń lub uszkodzenia: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pacing w:val="-6"/>
          <w:sz w:val="24"/>
          <w:szCs w:val="24"/>
        </w:rPr>
        <w:t>belki</w:t>
      </w:r>
      <w:proofErr w:type="gramEnd"/>
      <w:r w:rsidRPr="00514AB9">
        <w:rPr>
          <w:rFonts w:ascii="Arial" w:hAnsi="Arial" w:cs="Arial"/>
          <w:color w:val="000000"/>
          <w:spacing w:val="-6"/>
          <w:sz w:val="24"/>
          <w:szCs w:val="24"/>
        </w:rPr>
        <w:t xml:space="preserve"> osi - w przypadku skrzywienia - prostować, w przypadku występowania</w:t>
      </w:r>
      <w:r w:rsidRPr="00514AB9">
        <w:rPr>
          <w:rFonts w:ascii="Arial" w:hAnsi="Arial" w:cs="Arial"/>
          <w:color w:val="000000"/>
          <w:sz w:val="24"/>
          <w:szCs w:val="24"/>
        </w:rPr>
        <w:t xml:space="preserve"> pęknięć – dokonanie wymiany na nową;</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pacing w:val="-6"/>
          <w:sz w:val="24"/>
          <w:szCs w:val="24"/>
        </w:rPr>
        <w:t>zwrotnic</w:t>
      </w:r>
      <w:proofErr w:type="gramEnd"/>
      <w:r w:rsidRPr="00514AB9">
        <w:rPr>
          <w:rFonts w:ascii="Arial" w:hAnsi="Arial" w:cs="Arial"/>
          <w:color w:val="000000"/>
          <w:spacing w:val="-6"/>
          <w:sz w:val="24"/>
          <w:szCs w:val="24"/>
        </w:rPr>
        <w:t xml:space="preserve"> - w przypadku wykrycia pęknięć, uszkodzeń powierzchni osadzenia</w:t>
      </w:r>
      <w:r w:rsidRPr="00514AB9">
        <w:rPr>
          <w:rFonts w:ascii="Arial" w:hAnsi="Arial" w:cs="Arial"/>
          <w:color w:val="000000"/>
          <w:sz w:val="24"/>
          <w:szCs w:val="24"/>
        </w:rPr>
        <w:t xml:space="preserve"> łożysk - dokonanie wymiany zwrotnicy na nową;</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piast</w:t>
      </w:r>
      <w:proofErr w:type="gramEnd"/>
      <w:r w:rsidRPr="00514AB9">
        <w:rPr>
          <w:rFonts w:ascii="Arial" w:hAnsi="Arial" w:cs="Arial"/>
          <w:color w:val="000000"/>
          <w:sz w:val="24"/>
          <w:szCs w:val="24"/>
        </w:rPr>
        <w:t xml:space="preserve"> kół - w przypadku zużycia gniazd łożysk - wykonanie regeneracji, </w:t>
      </w:r>
      <w:r w:rsidRPr="00514AB9">
        <w:rPr>
          <w:rFonts w:ascii="Arial" w:hAnsi="Arial" w:cs="Arial"/>
          <w:color w:val="000000"/>
          <w:sz w:val="24"/>
          <w:szCs w:val="24"/>
        </w:rPr>
        <w:br/>
        <w:t>w przypadku występowania pęknięć - dokonanie wymiany piasty na nową.</w:t>
      </w: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t>W MOŚCIE TYLNYM:</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uszczelniaczy</w:t>
      </w:r>
      <w:proofErr w:type="gramEnd"/>
      <w:r w:rsidRPr="00514AB9">
        <w:rPr>
          <w:rFonts w:ascii="Arial" w:hAnsi="Arial" w:cs="Arial"/>
          <w:color w:val="000000"/>
          <w:sz w:val="24"/>
          <w:szCs w:val="24"/>
        </w:rPr>
        <w:t>, uszczelek i uszczelnień;</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łożyska</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końcówkę</w:t>
      </w:r>
      <w:proofErr w:type="gramEnd"/>
      <w:r w:rsidRPr="00514AB9">
        <w:rPr>
          <w:rFonts w:ascii="Arial" w:hAnsi="Arial" w:cs="Arial"/>
          <w:color w:val="000000"/>
          <w:sz w:val="24"/>
          <w:szCs w:val="24"/>
        </w:rPr>
        <w:t xml:space="preserve"> kołnierzową;</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siłownika</w:t>
      </w:r>
      <w:proofErr w:type="gramEnd"/>
      <w:r w:rsidRPr="00514AB9">
        <w:rPr>
          <w:rFonts w:ascii="Arial" w:hAnsi="Arial" w:cs="Arial"/>
          <w:color w:val="000000"/>
          <w:sz w:val="24"/>
          <w:szCs w:val="24"/>
        </w:rPr>
        <w:t xml:space="preserve"> blokady.</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pacing w:val="-6"/>
          <w:sz w:val="24"/>
          <w:szCs w:val="24"/>
        </w:rPr>
        <w:t>weryfikacji</w:t>
      </w:r>
      <w:proofErr w:type="gramEnd"/>
      <w:r w:rsidRPr="00514AB9">
        <w:rPr>
          <w:rFonts w:ascii="Arial" w:hAnsi="Arial" w:cs="Arial"/>
          <w:spacing w:val="-6"/>
          <w:sz w:val="24"/>
          <w:szCs w:val="24"/>
        </w:rPr>
        <w:t xml:space="preserve"> pozostałych - m.in. wymienionych poniżej elementów, a w przypadku</w:t>
      </w:r>
      <w:r w:rsidRPr="00514AB9">
        <w:rPr>
          <w:rFonts w:ascii="Arial" w:hAnsi="Arial" w:cs="Arial"/>
          <w:sz w:val="24"/>
          <w:szCs w:val="24"/>
        </w:rPr>
        <w:t xml:space="preserve"> stwierdzenia nadmiernego zużycia, odkształceń lub uszkodzeń:</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obudowy</w:t>
      </w:r>
      <w:proofErr w:type="gramEnd"/>
      <w:r w:rsidRPr="00514AB9">
        <w:rPr>
          <w:rFonts w:ascii="Arial" w:hAnsi="Arial" w:cs="Arial"/>
          <w:color w:val="000000"/>
          <w:sz w:val="24"/>
          <w:szCs w:val="24"/>
        </w:rPr>
        <w:t xml:space="preserve"> mostu – poddanie jej regeneracji; </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piast</w:t>
      </w:r>
      <w:proofErr w:type="gramEnd"/>
      <w:r w:rsidRPr="00514AB9">
        <w:rPr>
          <w:rFonts w:ascii="Arial" w:hAnsi="Arial" w:cs="Arial"/>
          <w:color w:val="000000"/>
          <w:sz w:val="24"/>
          <w:szCs w:val="24"/>
        </w:rPr>
        <w:t xml:space="preserve"> kół - w przypadku zużycia gniazd łożysk - wykonanie regeneracji, </w:t>
      </w:r>
      <w:r w:rsidRPr="00514AB9">
        <w:rPr>
          <w:rFonts w:ascii="Arial" w:hAnsi="Arial" w:cs="Arial"/>
          <w:color w:val="000000"/>
          <w:sz w:val="24"/>
          <w:szCs w:val="24"/>
        </w:rPr>
        <w:br/>
        <w:t>w przypadku występowania pęknięć - dokonanie wymiany piasty na nową.</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zębów</w:t>
      </w:r>
      <w:proofErr w:type="gramEnd"/>
      <w:r w:rsidRPr="00514AB9">
        <w:rPr>
          <w:rFonts w:ascii="Arial" w:hAnsi="Arial" w:cs="Arial"/>
          <w:color w:val="000000"/>
          <w:sz w:val="24"/>
          <w:szCs w:val="24"/>
        </w:rPr>
        <w:t xml:space="preserve"> kół zębatych (stwierdzeniu zmiany grubości zębów, poniżej wartości granicznej określonej przez producenta) zespołu koło talerzowe, wałek atakujący - dokonanie wymiany kompletu na nowy;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obudowy</w:t>
      </w:r>
      <w:proofErr w:type="gramEnd"/>
      <w:r w:rsidRPr="00514AB9">
        <w:rPr>
          <w:rFonts w:ascii="Arial" w:hAnsi="Arial" w:cs="Arial"/>
          <w:color w:val="000000"/>
          <w:sz w:val="24"/>
          <w:szCs w:val="24"/>
        </w:rPr>
        <w:t xml:space="preserve"> mechanizmu - w postaci ubytków materiału, pęknięć, </w:t>
      </w:r>
      <w:proofErr w:type="spellStart"/>
      <w:r w:rsidRPr="00514AB9">
        <w:rPr>
          <w:rFonts w:ascii="Arial" w:hAnsi="Arial" w:cs="Arial"/>
          <w:color w:val="000000"/>
          <w:sz w:val="24"/>
          <w:szCs w:val="24"/>
        </w:rPr>
        <w:t>wykruszeń</w:t>
      </w:r>
      <w:proofErr w:type="spellEnd"/>
      <w:r w:rsidRPr="00514AB9">
        <w:rPr>
          <w:rFonts w:ascii="Arial" w:hAnsi="Arial" w:cs="Arial"/>
          <w:color w:val="000000"/>
          <w:sz w:val="24"/>
          <w:szCs w:val="24"/>
        </w:rPr>
        <w:br/>
        <w:t>- dokonanie wymiany na nową;</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spellStart"/>
      <w:proofErr w:type="gramStart"/>
      <w:r w:rsidRPr="00514AB9">
        <w:rPr>
          <w:rFonts w:ascii="Arial" w:hAnsi="Arial" w:cs="Arial"/>
          <w:color w:val="000000"/>
          <w:sz w:val="24"/>
          <w:szCs w:val="24"/>
        </w:rPr>
        <w:t>satelit</w:t>
      </w:r>
      <w:proofErr w:type="spellEnd"/>
      <w:proofErr w:type="gramEnd"/>
      <w:r w:rsidRPr="00514AB9">
        <w:rPr>
          <w:rFonts w:ascii="Arial" w:hAnsi="Arial" w:cs="Arial"/>
          <w:color w:val="000000"/>
          <w:sz w:val="24"/>
          <w:szCs w:val="24"/>
        </w:rPr>
        <w:t xml:space="preserve">, krzyżaków </w:t>
      </w:r>
      <w:proofErr w:type="spellStart"/>
      <w:r w:rsidRPr="00514AB9">
        <w:rPr>
          <w:rFonts w:ascii="Arial" w:hAnsi="Arial" w:cs="Arial"/>
          <w:color w:val="000000"/>
          <w:sz w:val="24"/>
          <w:szCs w:val="24"/>
        </w:rPr>
        <w:t>satelit</w:t>
      </w:r>
      <w:proofErr w:type="spellEnd"/>
      <w:r w:rsidRPr="00514AB9">
        <w:rPr>
          <w:rFonts w:ascii="Arial" w:hAnsi="Arial" w:cs="Arial"/>
          <w:color w:val="000000"/>
          <w:sz w:val="24"/>
          <w:szCs w:val="24"/>
        </w:rPr>
        <w:t xml:space="preserve">, koronek półosi - w postaci ubytków </w:t>
      </w:r>
      <w:proofErr w:type="spellStart"/>
      <w:r w:rsidRPr="00514AB9">
        <w:rPr>
          <w:rFonts w:ascii="Arial" w:hAnsi="Arial" w:cs="Arial"/>
          <w:color w:val="000000"/>
          <w:sz w:val="24"/>
          <w:szCs w:val="24"/>
        </w:rPr>
        <w:t>wykruszeń</w:t>
      </w:r>
      <w:proofErr w:type="spellEnd"/>
      <w:r w:rsidRPr="00514AB9">
        <w:rPr>
          <w:rFonts w:ascii="Arial" w:hAnsi="Arial" w:cs="Arial"/>
          <w:color w:val="000000"/>
          <w:sz w:val="24"/>
          <w:szCs w:val="24"/>
        </w:rPr>
        <w:t>, zatarć, pęknięć - dokonanie wymiany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pacing w:val="-4"/>
          <w:sz w:val="24"/>
          <w:szCs w:val="24"/>
        </w:rPr>
        <w:t>półosi</w:t>
      </w:r>
      <w:proofErr w:type="gramEnd"/>
      <w:r w:rsidRPr="00514AB9">
        <w:rPr>
          <w:rFonts w:ascii="Arial" w:hAnsi="Arial" w:cs="Arial"/>
          <w:color w:val="000000"/>
          <w:spacing w:val="-4"/>
          <w:sz w:val="24"/>
          <w:szCs w:val="24"/>
        </w:rPr>
        <w:t>, w postaci uszkodzeń lub skręceń wielowypustu - dokonanie wymiany</w:t>
      </w:r>
      <w:r w:rsidRPr="00514AB9">
        <w:rPr>
          <w:rFonts w:ascii="Arial" w:hAnsi="Arial" w:cs="Arial"/>
          <w:color w:val="000000"/>
          <w:sz w:val="24"/>
          <w:szCs w:val="24"/>
        </w:rPr>
        <w:t xml:space="preserve"> półosi na nową.</w:t>
      </w: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t>W UKŁADZIE ZAWIESZENIA:</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tulejek</w:t>
      </w:r>
      <w:proofErr w:type="gramEnd"/>
      <w:r w:rsidRPr="00514AB9">
        <w:rPr>
          <w:rFonts w:ascii="Arial" w:hAnsi="Arial" w:cs="Arial"/>
          <w:color w:val="000000"/>
          <w:sz w:val="24"/>
          <w:szCs w:val="24"/>
        </w:rPr>
        <w:t xml:space="preserve"> ucha resorów;</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lastRenderedPageBreak/>
        <w:t>tulejek</w:t>
      </w:r>
      <w:proofErr w:type="gramEnd"/>
      <w:r w:rsidRPr="00514AB9">
        <w:rPr>
          <w:rFonts w:ascii="Arial" w:hAnsi="Arial" w:cs="Arial"/>
          <w:color w:val="000000"/>
          <w:sz w:val="24"/>
          <w:szCs w:val="24"/>
        </w:rPr>
        <w:t xml:space="preserve"> wieszaka;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amortyzatorów</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poduszek</w:t>
      </w:r>
      <w:proofErr w:type="gramEnd"/>
      <w:r w:rsidRPr="00514AB9">
        <w:rPr>
          <w:rFonts w:ascii="Arial" w:hAnsi="Arial" w:cs="Arial"/>
          <w:color w:val="000000"/>
          <w:sz w:val="24"/>
          <w:szCs w:val="24"/>
        </w:rPr>
        <w:t xml:space="preserve"> gumowych;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tulei</w:t>
      </w:r>
      <w:proofErr w:type="gramEnd"/>
      <w:r w:rsidRPr="00514AB9">
        <w:rPr>
          <w:rFonts w:ascii="Arial" w:hAnsi="Arial" w:cs="Arial"/>
          <w:color w:val="000000"/>
          <w:sz w:val="24"/>
          <w:szCs w:val="24"/>
        </w:rPr>
        <w:t xml:space="preserve"> gumowo-metalowych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sworzni</w:t>
      </w:r>
      <w:proofErr w:type="gramEnd"/>
      <w:r w:rsidRPr="00514AB9">
        <w:rPr>
          <w:rFonts w:ascii="Arial" w:hAnsi="Arial" w:cs="Arial"/>
          <w:color w:val="000000"/>
          <w:sz w:val="24"/>
          <w:szCs w:val="24"/>
        </w:rPr>
        <w:t xml:space="preserve"> resorów;</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wieszaków</w:t>
      </w:r>
      <w:proofErr w:type="gramEnd"/>
      <w:r w:rsidRPr="00514AB9">
        <w:rPr>
          <w:rFonts w:ascii="Arial" w:hAnsi="Arial" w:cs="Arial"/>
          <w:color w:val="000000"/>
          <w:sz w:val="24"/>
          <w:szCs w:val="24"/>
        </w:rPr>
        <w:t xml:space="preserve"> resorów</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weryfikacji</w:t>
      </w:r>
      <w:proofErr w:type="gramEnd"/>
      <w:r w:rsidRPr="00514AB9">
        <w:rPr>
          <w:rFonts w:ascii="Arial" w:hAnsi="Arial" w:cs="Arial"/>
          <w:sz w:val="24"/>
          <w:szCs w:val="24"/>
        </w:rPr>
        <w:t xml:space="preserve"> pozostałych - m.in. wymienionych poniżej części i elementów układu - a w przypadku stwierdzenia zużycia, odkształceń lub uszkodzenia: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sworzni</w:t>
      </w:r>
      <w:proofErr w:type="gramEnd"/>
      <w:r w:rsidRPr="00514AB9">
        <w:rPr>
          <w:rFonts w:ascii="Arial" w:hAnsi="Arial" w:cs="Arial"/>
          <w:color w:val="000000"/>
          <w:sz w:val="24"/>
          <w:szCs w:val="24"/>
        </w:rPr>
        <w:t xml:space="preserve"> resorów - dokonanie wymiany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wieszaków</w:t>
      </w:r>
      <w:proofErr w:type="gramEnd"/>
      <w:r w:rsidRPr="00514AB9">
        <w:rPr>
          <w:rFonts w:ascii="Arial" w:hAnsi="Arial" w:cs="Arial"/>
          <w:color w:val="000000"/>
          <w:sz w:val="24"/>
          <w:szCs w:val="24"/>
        </w:rPr>
        <w:t xml:space="preserve"> resorów - poddanie regeneracji.</w:t>
      </w: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t>W KOŁACH JEZDNYCH:</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nakrętek</w:t>
      </w:r>
      <w:proofErr w:type="gramEnd"/>
      <w:r w:rsidRPr="00514AB9">
        <w:rPr>
          <w:rFonts w:ascii="Arial" w:hAnsi="Arial" w:cs="Arial"/>
          <w:color w:val="000000"/>
          <w:sz w:val="24"/>
          <w:szCs w:val="24"/>
        </w:rPr>
        <w:t xml:space="preserve"> mocowania kół;</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dętek</w:t>
      </w:r>
      <w:proofErr w:type="gramEnd"/>
      <w:r w:rsidRPr="00514AB9">
        <w:rPr>
          <w:rFonts w:ascii="Arial" w:hAnsi="Arial" w:cs="Arial"/>
          <w:color w:val="000000"/>
          <w:sz w:val="24"/>
          <w:szCs w:val="24"/>
        </w:rPr>
        <w:t xml:space="preserve"> wraz z wkładami zaworków i kapturkami;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opon</w:t>
      </w:r>
      <w:proofErr w:type="gramEnd"/>
      <w:r w:rsidRPr="00514AB9">
        <w:rPr>
          <w:rFonts w:ascii="Arial" w:hAnsi="Arial" w:cs="Arial"/>
          <w:color w:val="000000"/>
          <w:sz w:val="24"/>
          <w:szCs w:val="24"/>
        </w:rPr>
        <w:t>.</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pacing w:val="-6"/>
          <w:sz w:val="24"/>
          <w:szCs w:val="24"/>
        </w:rPr>
        <w:t>weryfikacji</w:t>
      </w:r>
      <w:proofErr w:type="gramEnd"/>
      <w:r w:rsidRPr="00514AB9">
        <w:rPr>
          <w:rFonts w:ascii="Arial" w:hAnsi="Arial" w:cs="Arial"/>
          <w:spacing w:val="-6"/>
          <w:sz w:val="24"/>
          <w:szCs w:val="24"/>
        </w:rPr>
        <w:t xml:space="preserve"> pozostałych - m.in. wymienionych poniżej elementów, a w przypadku</w:t>
      </w:r>
      <w:r w:rsidRPr="00514AB9">
        <w:rPr>
          <w:rFonts w:ascii="Arial" w:hAnsi="Arial" w:cs="Arial"/>
          <w:sz w:val="24"/>
          <w:szCs w:val="24"/>
        </w:rPr>
        <w:t xml:space="preserve"> stwierdzenia nadmiernego zużycia, odkształceń lub uszkodzenia: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tarczy</w:t>
      </w:r>
      <w:proofErr w:type="gramEnd"/>
      <w:r w:rsidRPr="00514AB9">
        <w:rPr>
          <w:rFonts w:ascii="Arial" w:hAnsi="Arial" w:cs="Arial"/>
          <w:color w:val="000000"/>
          <w:sz w:val="24"/>
          <w:szCs w:val="24"/>
        </w:rPr>
        <w:t xml:space="preserve"> kół - wykonanie oczyszczenia oraz prostowania. W przypadku stwierdzenia ubytków materiału, wżerów o głębokości powyżej 0,5 mm eliptyczności otworów mocowania kół powyżej 0,5 mm - dokonanie wymiany tarczy na nową.</w:t>
      </w: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t>W UKŁADZIE KIEROWNICZYM:</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końcówek</w:t>
      </w:r>
      <w:proofErr w:type="gramEnd"/>
      <w:r w:rsidRPr="00514AB9">
        <w:rPr>
          <w:rFonts w:ascii="Arial" w:hAnsi="Arial" w:cs="Arial"/>
          <w:color w:val="000000"/>
          <w:sz w:val="24"/>
          <w:szCs w:val="24"/>
        </w:rPr>
        <w:t xml:space="preserve"> drążków kierowniczych; </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przewodów</w:t>
      </w:r>
      <w:proofErr w:type="gramEnd"/>
      <w:r w:rsidRPr="00514AB9">
        <w:rPr>
          <w:rFonts w:ascii="Arial" w:hAnsi="Arial" w:cs="Arial"/>
          <w:color w:val="000000"/>
          <w:sz w:val="24"/>
          <w:szCs w:val="24"/>
        </w:rPr>
        <w:t xml:space="preserve"> elastycznych; </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uszczelek</w:t>
      </w:r>
      <w:proofErr w:type="gramEnd"/>
      <w:r w:rsidRPr="00514AB9">
        <w:rPr>
          <w:rFonts w:ascii="Arial" w:hAnsi="Arial" w:cs="Arial"/>
          <w:color w:val="000000"/>
          <w:sz w:val="24"/>
          <w:szCs w:val="24"/>
        </w:rPr>
        <w:t xml:space="preserve"> i uszczelniaczy;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łożysk</w:t>
      </w:r>
      <w:proofErr w:type="gramEnd"/>
      <w:r w:rsidRPr="00514AB9">
        <w:rPr>
          <w:rFonts w:ascii="Arial" w:hAnsi="Arial" w:cs="Arial"/>
          <w:color w:val="000000"/>
          <w:sz w:val="24"/>
          <w:szCs w:val="24"/>
        </w:rPr>
        <w:t>.</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weryfikacji</w:t>
      </w:r>
      <w:proofErr w:type="gramEnd"/>
      <w:r w:rsidRPr="00514AB9">
        <w:rPr>
          <w:rFonts w:ascii="Arial" w:hAnsi="Arial" w:cs="Arial"/>
          <w:sz w:val="24"/>
          <w:szCs w:val="24"/>
        </w:rPr>
        <w:t xml:space="preserve"> pozostałych - m.in. wymienionych poniżej części i elementów układu - a w przypadku stwierdzenia nadmiernego zużycia, odkształceń </w:t>
      </w:r>
      <w:r w:rsidRPr="00514AB9">
        <w:rPr>
          <w:rFonts w:ascii="Arial" w:hAnsi="Arial" w:cs="Arial"/>
          <w:sz w:val="24"/>
          <w:szCs w:val="24"/>
        </w:rPr>
        <w:br/>
        <w:t>lub uszkodzenia: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przekładni</w:t>
      </w:r>
      <w:proofErr w:type="gramEnd"/>
      <w:r w:rsidRPr="00514AB9">
        <w:rPr>
          <w:rFonts w:ascii="Arial" w:hAnsi="Arial" w:cs="Arial"/>
          <w:color w:val="000000"/>
          <w:sz w:val="24"/>
          <w:szCs w:val="24"/>
        </w:rPr>
        <w:t xml:space="preserve"> kierowniczej ze wspomaganiem - wykonanie regeneracji;</w:t>
      </w:r>
    </w:p>
    <w:p w:rsidR="00514AB9" w:rsidRPr="00514AB9" w:rsidRDefault="00514AB9" w:rsidP="00853F3E">
      <w:pPr>
        <w:numPr>
          <w:ilvl w:val="4"/>
          <w:numId w:val="76"/>
        </w:numPr>
        <w:spacing w:line="276" w:lineRule="auto"/>
        <w:jc w:val="both"/>
        <w:rPr>
          <w:rFonts w:ascii="Arial" w:hAnsi="Arial" w:cs="Arial"/>
          <w:color w:val="000000"/>
          <w:spacing w:val="-4"/>
          <w:sz w:val="24"/>
          <w:szCs w:val="24"/>
        </w:rPr>
      </w:pPr>
      <w:proofErr w:type="gramStart"/>
      <w:r w:rsidRPr="00514AB9">
        <w:rPr>
          <w:rFonts w:ascii="Arial" w:hAnsi="Arial" w:cs="Arial"/>
          <w:color w:val="000000"/>
          <w:spacing w:val="-4"/>
          <w:sz w:val="24"/>
          <w:szCs w:val="24"/>
        </w:rPr>
        <w:t>rur</w:t>
      </w:r>
      <w:proofErr w:type="gramEnd"/>
      <w:r w:rsidRPr="00514AB9">
        <w:rPr>
          <w:rFonts w:ascii="Arial" w:hAnsi="Arial" w:cs="Arial"/>
          <w:color w:val="000000"/>
          <w:spacing w:val="-4"/>
          <w:sz w:val="24"/>
          <w:szCs w:val="24"/>
        </w:rPr>
        <w:t xml:space="preserve"> drążków kierowniczych: w przypadku niewielkich miejscowych wgnieceń gwintu - wykonanie regeneracji; w przypadku stwierdzenia skrzywień, pęknięć, wyłamań, zużycia gwintu - dokonanie wymiany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kolumny</w:t>
      </w:r>
      <w:proofErr w:type="gramEnd"/>
      <w:r w:rsidRPr="00514AB9">
        <w:rPr>
          <w:rFonts w:ascii="Arial" w:hAnsi="Arial" w:cs="Arial"/>
          <w:color w:val="000000"/>
          <w:sz w:val="24"/>
          <w:szCs w:val="24"/>
        </w:rPr>
        <w:t xml:space="preserve"> kierowniczej:</w:t>
      </w:r>
    </w:p>
    <w:p w:rsidR="00514AB9" w:rsidRPr="00514AB9" w:rsidRDefault="00514AB9" w:rsidP="00853F3E">
      <w:pPr>
        <w:pStyle w:val="Akapitzlist"/>
        <w:widowControl w:val="0"/>
        <w:numPr>
          <w:ilvl w:val="1"/>
          <w:numId w:val="78"/>
        </w:numPr>
        <w:shd w:val="clear" w:color="auto" w:fill="FFFFFF"/>
        <w:autoSpaceDE w:val="0"/>
        <w:autoSpaceDN w:val="0"/>
        <w:adjustRightInd w:val="0"/>
        <w:spacing w:line="276" w:lineRule="auto"/>
        <w:ind w:hanging="283"/>
        <w:jc w:val="both"/>
        <w:rPr>
          <w:rFonts w:ascii="Arial" w:hAnsi="Arial" w:cs="Arial"/>
          <w:sz w:val="24"/>
          <w:szCs w:val="24"/>
        </w:rPr>
      </w:pPr>
      <w:proofErr w:type="gramStart"/>
      <w:r w:rsidRPr="00514AB9">
        <w:rPr>
          <w:rFonts w:ascii="Arial" w:hAnsi="Arial" w:cs="Arial"/>
          <w:sz w:val="24"/>
          <w:szCs w:val="24"/>
        </w:rPr>
        <w:t>przegubów</w:t>
      </w:r>
      <w:proofErr w:type="gramEnd"/>
      <w:r w:rsidRPr="00514AB9">
        <w:rPr>
          <w:rFonts w:ascii="Arial" w:hAnsi="Arial" w:cs="Arial"/>
          <w:sz w:val="24"/>
          <w:szCs w:val="24"/>
        </w:rPr>
        <w:t xml:space="preserve"> krzyżakowych - dokonanie wymiany na nowe;</w:t>
      </w:r>
    </w:p>
    <w:p w:rsidR="00514AB9" w:rsidRPr="00514AB9" w:rsidRDefault="00514AB9" w:rsidP="00853F3E">
      <w:pPr>
        <w:pStyle w:val="Akapitzlist"/>
        <w:widowControl w:val="0"/>
        <w:numPr>
          <w:ilvl w:val="1"/>
          <w:numId w:val="78"/>
        </w:numPr>
        <w:shd w:val="clear" w:color="auto" w:fill="FFFFFF"/>
        <w:tabs>
          <w:tab w:val="left" w:pos="446"/>
        </w:tabs>
        <w:autoSpaceDE w:val="0"/>
        <w:autoSpaceDN w:val="0"/>
        <w:adjustRightInd w:val="0"/>
        <w:spacing w:line="276" w:lineRule="auto"/>
        <w:ind w:hanging="283"/>
        <w:jc w:val="both"/>
        <w:rPr>
          <w:rFonts w:ascii="Arial" w:hAnsi="Arial" w:cs="Arial"/>
          <w:sz w:val="24"/>
          <w:szCs w:val="24"/>
        </w:rPr>
      </w:pPr>
      <w:proofErr w:type="gramStart"/>
      <w:r w:rsidRPr="00514AB9">
        <w:rPr>
          <w:rFonts w:ascii="Arial" w:hAnsi="Arial" w:cs="Arial"/>
          <w:sz w:val="24"/>
          <w:szCs w:val="24"/>
        </w:rPr>
        <w:t>wału</w:t>
      </w:r>
      <w:proofErr w:type="gramEnd"/>
      <w:r w:rsidRPr="00514AB9">
        <w:rPr>
          <w:rFonts w:ascii="Arial" w:hAnsi="Arial" w:cs="Arial"/>
          <w:sz w:val="24"/>
          <w:szCs w:val="24"/>
        </w:rPr>
        <w:t xml:space="preserve"> kierownicy - w przypadku skrzywień - poddanie regeneracji; </w:t>
      </w:r>
      <w:r w:rsidRPr="00514AB9">
        <w:rPr>
          <w:rFonts w:ascii="Arial" w:hAnsi="Arial" w:cs="Arial"/>
          <w:sz w:val="24"/>
          <w:szCs w:val="24"/>
        </w:rPr>
        <w:br/>
        <w:t>w przypadku stwierdzenia pęknięć - dokonanie wymiany na nowy;</w:t>
      </w:r>
    </w:p>
    <w:p w:rsidR="00514AB9" w:rsidRPr="00514AB9" w:rsidRDefault="00514AB9" w:rsidP="00853F3E">
      <w:pPr>
        <w:pStyle w:val="Akapitzlist"/>
        <w:widowControl w:val="0"/>
        <w:numPr>
          <w:ilvl w:val="1"/>
          <w:numId w:val="78"/>
        </w:numPr>
        <w:shd w:val="clear" w:color="auto" w:fill="FFFFFF"/>
        <w:tabs>
          <w:tab w:val="left" w:pos="446"/>
        </w:tabs>
        <w:autoSpaceDE w:val="0"/>
        <w:autoSpaceDN w:val="0"/>
        <w:adjustRightInd w:val="0"/>
        <w:spacing w:line="276" w:lineRule="auto"/>
        <w:ind w:hanging="283"/>
        <w:jc w:val="both"/>
        <w:rPr>
          <w:rFonts w:ascii="Arial" w:hAnsi="Arial" w:cs="Arial"/>
          <w:sz w:val="24"/>
          <w:szCs w:val="24"/>
        </w:rPr>
      </w:pPr>
      <w:proofErr w:type="gramStart"/>
      <w:r w:rsidRPr="00514AB9">
        <w:rPr>
          <w:rFonts w:ascii="Arial" w:hAnsi="Arial" w:cs="Arial"/>
          <w:sz w:val="24"/>
          <w:szCs w:val="24"/>
        </w:rPr>
        <w:t>koła</w:t>
      </w:r>
      <w:proofErr w:type="gramEnd"/>
      <w:r w:rsidRPr="00514AB9">
        <w:rPr>
          <w:rFonts w:ascii="Arial" w:hAnsi="Arial" w:cs="Arial"/>
          <w:sz w:val="24"/>
          <w:szCs w:val="24"/>
        </w:rPr>
        <w:t xml:space="preserve"> kierownicy - w przypadku stwierdzenia pęknięć, odkształceń </w:t>
      </w:r>
      <w:r w:rsidRPr="00514AB9">
        <w:rPr>
          <w:rFonts w:ascii="Arial" w:hAnsi="Arial" w:cs="Arial"/>
          <w:sz w:val="24"/>
          <w:szCs w:val="24"/>
        </w:rPr>
        <w:br/>
        <w:t>- dokonanie wymiany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zbiornika</w:t>
      </w:r>
      <w:proofErr w:type="gramEnd"/>
      <w:r w:rsidRPr="00514AB9">
        <w:rPr>
          <w:rFonts w:ascii="Arial" w:hAnsi="Arial" w:cs="Arial"/>
          <w:color w:val="000000"/>
          <w:sz w:val="24"/>
          <w:szCs w:val="24"/>
        </w:rPr>
        <w:t xml:space="preserve"> oleju układu wspomagania - w przypadku nieszczelności, uszkodzeń mechanicznych - dokonanie wymiany na nowy.</w:t>
      </w: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lastRenderedPageBreak/>
        <w:t>W UKŁADZIE HAMULCOWYM:</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szczęk</w:t>
      </w:r>
      <w:proofErr w:type="gramEnd"/>
      <w:r w:rsidRPr="00514AB9">
        <w:rPr>
          <w:rFonts w:ascii="Arial" w:hAnsi="Arial" w:cs="Arial"/>
          <w:color w:val="000000"/>
          <w:sz w:val="24"/>
          <w:szCs w:val="24"/>
        </w:rPr>
        <w:t xml:space="preserve"> hamulcowych; </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przewodów</w:t>
      </w:r>
      <w:proofErr w:type="gramEnd"/>
      <w:r w:rsidRPr="00514AB9">
        <w:rPr>
          <w:rFonts w:ascii="Arial" w:hAnsi="Arial" w:cs="Arial"/>
          <w:color w:val="000000"/>
          <w:sz w:val="24"/>
          <w:szCs w:val="24"/>
        </w:rPr>
        <w:t xml:space="preserve"> elastycznych; </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pompy</w:t>
      </w:r>
      <w:proofErr w:type="gramEnd"/>
      <w:r w:rsidRPr="00514AB9">
        <w:rPr>
          <w:rFonts w:ascii="Arial" w:hAnsi="Arial" w:cs="Arial"/>
          <w:color w:val="000000"/>
          <w:sz w:val="24"/>
          <w:szCs w:val="24"/>
        </w:rPr>
        <w:t xml:space="preserve"> hamulcowej;</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cylinderków</w:t>
      </w:r>
      <w:proofErr w:type="gramEnd"/>
      <w:r w:rsidRPr="00514AB9">
        <w:rPr>
          <w:rFonts w:ascii="Arial" w:hAnsi="Arial" w:cs="Arial"/>
          <w:color w:val="000000"/>
          <w:sz w:val="24"/>
          <w:szCs w:val="24"/>
        </w:rPr>
        <w:t xml:space="preserve"> hamulcowych;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nakładki</w:t>
      </w:r>
      <w:proofErr w:type="gramEnd"/>
      <w:r w:rsidRPr="00514AB9">
        <w:rPr>
          <w:rFonts w:ascii="Arial" w:hAnsi="Arial" w:cs="Arial"/>
          <w:color w:val="000000"/>
          <w:sz w:val="24"/>
          <w:szCs w:val="24"/>
        </w:rPr>
        <w:t xml:space="preserve"> stopki pedału hamulca;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tulejek</w:t>
      </w:r>
      <w:proofErr w:type="gramEnd"/>
      <w:r w:rsidRPr="00514AB9">
        <w:rPr>
          <w:rFonts w:ascii="Arial" w:hAnsi="Arial" w:cs="Arial"/>
          <w:color w:val="000000"/>
          <w:sz w:val="24"/>
          <w:szCs w:val="24"/>
        </w:rPr>
        <w:t xml:space="preserve"> rozpieraków;</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sprężyn</w:t>
      </w:r>
      <w:proofErr w:type="gramEnd"/>
      <w:r w:rsidRPr="00514AB9">
        <w:rPr>
          <w:rFonts w:ascii="Arial" w:hAnsi="Arial" w:cs="Arial"/>
          <w:color w:val="000000"/>
          <w:sz w:val="24"/>
          <w:szCs w:val="24"/>
        </w:rPr>
        <w:t>,</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weryfikacji</w:t>
      </w:r>
      <w:proofErr w:type="gramEnd"/>
      <w:r w:rsidRPr="00514AB9">
        <w:rPr>
          <w:rFonts w:ascii="Arial" w:hAnsi="Arial" w:cs="Arial"/>
          <w:sz w:val="24"/>
          <w:szCs w:val="24"/>
        </w:rPr>
        <w:t xml:space="preserve"> pozostałych części i elementów układu - a w przypadku stwierdzenia nadmiernego zużycia, odkształceń lub uszkodzenia: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bębnów</w:t>
      </w:r>
      <w:proofErr w:type="gramEnd"/>
      <w:r w:rsidRPr="00514AB9">
        <w:rPr>
          <w:rFonts w:ascii="Arial" w:hAnsi="Arial" w:cs="Arial"/>
          <w:color w:val="000000"/>
          <w:sz w:val="24"/>
          <w:szCs w:val="24"/>
        </w:rPr>
        <w:t xml:space="preserve"> hamulcowych - wykonanie regeneracji; w przypadku stwierdzenia pęknięć, wyłamań, zużycia ponad wymiar graniczny - dokonanie wymiany na nowe. </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zbiornika</w:t>
      </w:r>
      <w:proofErr w:type="gramEnd"/>
      <w:r w:rsidRPr="00514AB9">
        <w:rPr>
          <w:rFonts w:ascii="Arial" w:hAnsi="Arial" w:cs="Arial"/>
          <w:color w:val="000000"/>
          <w:sz w:val="24"/>
          <w:szCs w:val="24"/>
        </w:rPr>
        <w:t xml:space="preserve"> płynu hamulcowego - dokonanie wymiany na nowy.</w:t>
      </w: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t xml:space="preserve">W RAMIE POJAZDU: </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weryfikacji</w:t>
      </w:r>
      <w:proofErr w:type="gramEnd"/>
      <w:r w:rsidRPr="00514AB9">
        <w:rPr>
          <w:rFonts w:ascii="Arial" w:hAnsi="Arial" w:cs="Arial"/>
          <w:sz w:val="24"/>
          <w:szCs w:val="24"/>
        </w:rPr>
        <w:t xml:space="preserve"> ramy, a w przypadku stwierdzenia nadmiernego zużycia, odkształceń lub uszkodzeń:</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połączeń</w:t>
      </w:r>
      <w:proofErr w:type="gramEnd"/>
      <w:r w:rsidRPr="00514AB9">
        <w:rPr>
          <w:rFonts w:ascii="Arial" w:hAnsi="Arial" w:cs="Arial"/>
          <w:color w:val="000000"/>
          <w:sz w:val="24"/>
          <w:szCs w:val="24"/>
        </w:rPr>
        <w:t xml:space="preserve"> nitowanych - dokonanie wymiany obluzowanych nitów </w:t>
      </w:r>
      <w:r w:rsidRPr="00514AB9">
        <w:rPr>
          <w:rFonts w:ascii="Arial" w:hAnsi="Arial" w:cs="Arial"/>
          <w:color w:val="000000"/>
          <w:sz w:val="24"/>
          <w:szCs w:val="24"/>
        </w:rPr>
        <w:br/>
        <w:t>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połączeń</w:t>
      </w:r>
      <w:proofErr w:type="gramEnd"/>
      <w:r w:rsidRPr="00514AB9">
        <w:rPr>
          <w:rFonts w:ascii="Arial" w:hAnsi="Arial" w:cs="Arial"/>
          <w:color w:val="000000"/>
          <w:sz w:val="24"/>
          <w:szCs w:val="24"/>
        </w:rPr>
        <w:t xml:space="preserve"> śrubowych:</w:t>
      </w:r>
    </w:p>
    <w:p w:rsidR="00514AB9" w:rsidRPr="00514AB9" w:rsidRDefault="00514AB9" w:rsidP="00853F3E">
      <w:pPr>
        <w:pStyle w:val="Akapitzlist"/>
        <w:widowControl w:val="0"/>
        <w:numPr>
          <w:ilvl w:val="1"/>
          <w:numId w:val="78"/>
        </w:numPr>
        <w:shd w:val="clear" w:color="auto" w:fill="FFFFFF"/>
        <w:autoSpaceDE w:val="0"/>
        <w:autoSpaceDN w:val="0"/>
        <w:adjustRightInd w:val="0"/>
        <w:spacing w:line="276" w:lineRule="auto"/>
        <w:ind w:hanging="283"/>
        <w:jc w:val="both"/>
        <w:rPr>
          <w:rFonts w:ascii="Arial" w:hAnsi="Arial" w:cs="Arial"/>
          <w:sz w:val="24"/>
          <w:szCs w:val="24"/>
        </w:rPr>
      </w:pPr>
      <w:proofErr w:type="gramStart"/>
      <w:r w:rsidRPr="00514AB9">
        <w:rPr>
          <w:rFonts w:ascii="Arial" w:hAnsi="Arial" w:cs="Arial"/>
          <w:sz w:val="24"/>
          <w:szCs w:val="24"/>
        </w:rPr>
        <w:t>śruby</w:t>
      </w:r>
      <w:proofErr w:type="gramEnd"/>
      <w:r w:rsidRPr="00514AB9">
        <w:rPr>
          <w:rFonts w:ascii="Arial" w:hAnsi="Arial" w:cs="Arial"/>
          <w:sz w:val="24"/>
          <w:szCs w:val="24"/>
        </w:rPr>
        <w:t xml:space="preserve"> ze śladami zużycia - dokonanie wymiany na nowe;</w:t>
      </w:r>
    </w:p>
    <w:p w:rsidR="00514AB9" w:rsidRPr="00514AB9" w:rsidRDefault="00514AB9" w:rsidP="00853F3E">
      <w:pPr>
        <w:pStyle w:val="Akapitzlist"/>
        <w:widowControl w:val="0"/>
        <w:numPr>
          <w:ilvl w:val="1"/>
          <w:numId w:val="78"/>
        </w:numPr>
        <w:shd w:val="clear" w:color="auto" w:fill="FFFFFF"/>
        <w:autoSpaceDE w:val="0"/>
        <w:autoSpaceDN w:val="0"/>
        <w:adjustRightInd w:val="0"/>
        <w:spacing w:line="276" w:lineRule="auto"/>
        <w:ind w:hanging="283"/>
        <w:jc w:val="both"/>
        <w:rPr>
          <w:rFonts w:ascii="Arial" w:hAnsi="Arial" w:cs="Arial"/>
          <w:sz w:val="24"/>
          <w:szCs w:val="24"/>
        </w:rPr>
      </w:pPr>
      <w:proofErr w:type="gramStart"/>
      <w:r w:rsidRPr="00514AB9">
        <w:rPr>
          <w:rFonts w:ascii="Arial" w:hAnsi="Arial" w:cs="Arial"/>
          <w:sz w:val="24"/>
          <w:szCs w:val="24"/>
        </w:rPr>
        <w:t>luźne</w:t>
      </w:r>
      <w:proofErr w:type="gramEnd"/>
      <w:r w:rsidRPr="00514AB9">
        <w:rPr>
          <w:rFonts w:ascii="Arial" w:hAnsi="Arial" w:cs="Arial"/>
          <w:sz w:val="24"/>
          <w:szCs w:val="24"/>
        </w:rPr>
        <w:t xml:space="preserve"> śruby - dokonanie wymiany śruby i nakrętek;</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skrzywień</w:t>
      </w:r>
      <w:proofErr w:type="gramEnd"/>
      <w:r w:rsidRPr="00514AB9">
        <w:rPr>
          <w:rFonts w:ascii="Arial" w:hAnsi="Arial" w:cs="Arial"/>
          <w:color w:val="000000"/>
          <w:sz w:val="24"/>
          <w:szCs w:val="24"/>
        </w:rPr>
        <w:t xml:space="preserve"> elementów - wyprostowanie i odtworzenie właściwego kształtu;</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poprzeczek</w:t>
      </w:r>
      <w:proofErr w:type="gramEnd"/>
      <w:r w:rsidRPr="00514AB9">
        <w:rPr>
          <w:rFonts w:ascii="Arial" w:hAnsi="Arial" w:cs="Arial"/>
          <w:color w:val="000000"/>
          <w:sz w:val="24"/>
          <w:szCs w:val="24"/>
        </w:rPr>
        <w:t xml:space="preserve"> ramy - w postaci pęknięć i </w:t>
      </w:r>
      <w:proofErr w:type="spellStart"/>
      <w:r w:rsidRPr="00514AB9">
        <w:rPr>
          <w:rFonts w:ascii="Arial" w:hAnsi="Arial" w:cs="Arial"/>
          <w:color w:val="000000"/>
          <w:sz w:val="24"/>
          <w:szCs w:val="24"/>
        </w:rPr>
        <w:t>wyrwań</w:t>
      </w:r>
      <w:proofErr w:type="spellEnd"/>
      <w:r w:rsidRPr="00514AB9">
        <w:rPr>
          <w:rFonts w:ascii="Arial" w:hAnsi="Arial" w:cs="Arial"/>
          <w:color w:val="000000"/>
          <w:sz w:val="24"/>
          <w:szCs w:val="24"/>
        </w:rPr>
        <w:t xml:space="preserve"> - wykonanie regeneracji </w:t>
      </w:r>
      <w:r w:rsidRPr="00514AB9">
        <w:rPr>
          <w:rFonts w:ascii="Arial" w:hAnsi="Arial" w:cs="Arial"/>
          <w:color w:val="000000"/>
          <w:sz w:val="24"/>
          <w:szCs w:val="24"/>
        </w:rPr>
        <w:br/>
        <w:t>przez prostowanie i wspawanie wzmocnień;</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małych</w:t>
      </w:r>
      <w:proofErr w:type="gramEnd"/>
      <w:r w:rsidRPr="00514AB9">
        <w:rPr>
          <w:rFonts w:ascii="Arial" w:hAnsi="Arial" w:cs="Arial"/>
          <w:color w:val="000000"/>
          <w:sz w:val="24"/>
          <w:szCs w:val="24"/>
        </w:rPr>
        <w:t xml:space="preserve"> pęknięć ramy - dokonanie regeneracji;</w:t>
      </w:r>
    </w:p>
    <w:p w:rsidR="00514AB9" w:rsidRPr="00514AB9" w:rsidRDefault="00514AB9" w:rsidP="00853F3E">
      <w:pPr>
        <w:numPr>
          <w:ilvl w:val="4"/>
          <w:numId w:val="76"/>
        </w:numPr>
        <w:spacing w:line="276" w:lineRule="auto"/>
        <w:jc w:val="both"/>
        <w:rPr>
          <w:rFonts w:ascii="Arial" w:hAnsi="Arial" w:cs="Arial"/>
          <w:color w:val="000000"/>
          <w:spacing w:val="-6"/>
          <w:sz w:val="24"/>
          <w:szCs w:val="24"/>
        </w:rPr>
      </w:pPr>
      <w:proofErr w:type="gramStart"/>
      <w:r w:rsidRPr="00514AB9">
        <w:rPr>
          <w:rFonts w:ascii="Arial" w:hAnsi="Arial" w:cs="Arial"/>
          <w:color w:val="000000"/>
          <w:spacing w:val="-6"/>
          <w:sz w:val="24"/>
          <w:szCs w:val="24"/>
        </w:rPr>
        <w:t>wsporników</w:t>
      </w:r>
      <w:proofErr w:type="gramEnd"/>
      <w:r w:rsidRPr="00514AB9">
        <w:rPr>
          <w:rFonts w:ascii="Arial" w:hAnsi="Arial" w:cs="Arial"/>
          <w:color w:val="000000"/>
          <w:spacing w:val="-6"/>
          <w:sz w:val="24"/>
          <w:szCs w:val="24"/>
        </w:rPr>
        <w:t xml:space="preserve"> resorów - dokonanie wymiany uszkodzonych elementów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otworów</w:t>
      </w:r>
      <w:proofErr w:type="gramEnd"/>
      <w:r w:rsidRPr="00514AB9">
        <w:rPr>
          <w:rFonts w:ascii="Arial" w:hAnsi="Arial" w:cs="Arial"/>
          <w:color w:val="000000"/>
          <w:sz w:val="24"/>
          <w:szCs w:val="24"/>
        </w:rPr>
        <w:t xml:space="preserve"> w ramie - przeprowadzenie regeneracji;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zderzaków</w:t>
      </w:r>
      <w:proofErr w:type="gramEnd"/>
      <w:r w:rsidRPr="00514AB9">
        <w:rPr>
          <w:rFonts w:ascii="Arial" w:hAnsi="Arial" w:cs="Arial"/>
          <w:color w:val="000000"/>
          <w:sz w:val="24"/>
          <w:szCs w:val="24"/>
        </w:rPr>
        <w:t xml:space="preserve"> gumowych resorów - dokonanie wymiany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zaczepu</w:t>
      </w:r>
      <w:proofErr w:type="gramEnd"/>
      <w:r w:rsidRPr="00514AB9">
        <w:rPr>
          <w:rFonts w:ascii="Arial" w:hAnsi="Arial" w:cs="Arial"/>
          <w:color w:val="000000"/>
          <w:sz w:val="24"/>
          <w:szCs w:val="24"/>
        </w:rPr>
        <w:t xml:space="preserve"> holowniczego przyczepy - w przypadku zużycia - dokonanie wymiany na nowy;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zderzaka</w:t>
      </w:r>
      <w:proofErr w:type="gramEnd"/>
      <w:r w:rsidRPr="00514AB9">
        <w:rPr>
          <w:rFonts w:ascii="Arial" w:hAnsi="Arial" w:cs="Arial"/>
          <w:color w:val="000000"/>
          <w:sz w:val="24"/>
          <w:szCs w:val="24"/>
        </w:rPr>
        <w:t xml:space="preserve"> przedniego - poddanie regeneracji.</w:t>
      </w: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t>PRZY SKRZYNI ŁADUNKOWEJ:</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opończy</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pacing w:val="-6"/>
          <w:sz w:val="24"/>
          <w:szCs w:val="24"/>
        </w:rPr>
      </w:pPr>
      <w:proofErr w:type="gramStart"/>
      <w:r w:rsidRPr="00514AB9">
        <w:rPr>
          <w:rFonts w:ascii="Arial" w:hAnsi="Arial" w:cs="Arial"/>
          <w:color w:val="000000"/>
          <w:spacing w:val="-6"/>
          <w:sz w:val="24"/>
          <w:szCs w:val="24"/>
        </w:rPr>
        <w:t>pokryć</w:t>
      </w:r>
      <w:proofErr w:type="gramEnd"/>
      <w:r w:rsidRPr="00514AB9">
        <w:rPr>
          <w:rFonts w:ascii="Arial" w:hAnsi="Arial" w:cs="Arial"/>
          <w:color w:val="000000"/>
          <w:spacing w:val="-6"/>
          <w:sz w:val="24"/>
          <w:szCs w:val="24"/>
        </w:rPr>
        <w:t xml:space="preserve"> podłogi (wykonać z materiałów nienasiąkliwych i trudnopalnych);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pozostałych</w:t>
      </w:r>
      <w:proofErr w:type="gramEnd"/>
      <w:r w:rsidRPr="00514AB9">
        <w:rPr>
          <w:rFonts w:ascii="Arial" w:hAnsi="Arial" w:cs="Arial"/>
          <w:color w:val="000000"/>
          <w:sz w:val="24"/>
          <w:szCs w:val="24"/>
        </w:rPr>
        <w:t xml:space="preserve"> elementów drewnianych;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pasa</w:t>
      </w:r>
      <w:proofErr w:type="gramEnd"/>
      <w:r w:rsidRPr="00514AB9">
        <w:rPr>
          <w:rFonts w:ascii="Arial" w:hAnsi="Arial" w:cs="Arial"/>
          <w:color w:val="000000"/>
          <w:sz w:val="24"/>
          <w:szCs w:val="24"/>
        </w:rPr>
        <w:t xml:space="preserve"> zabezpieczającego (skrzyni ładunkowej);</w:t>
      </w:r>
    </w:p>
    <w:p w:rsidR="00514AB9" w:rsidRDefault="00514AB9" w:rsidP="00853F3E">
      <w:pPr>
        <w:numPr>
          <w:ilvl w:val="2"/>
          <w:numId w:val="76"/>
        </w:numPr>
        <w:tabs>
          <w:tab w:val="clear" w:pos="1560"/>
          <w:tab w:val="num" w:pos="1134"/>
          <w:tab w:val="num" w:pos="1701"/>
        </w:tabs>
        <w:spacing w:before="120" w:line="276" w:lineRule="auto"/>
        <w:ind w:left="1134"/>
        <w:contextualSpacing/>
        <w:jc w:val="both"/>
        <w:rPr>
          <w:rFonts w:ascii="Arial" w:hAnsi="Arial" w:cs="Arial"/>
          <w:sz w:val="24"/>
          <w:szCs w:val="24"/>
        </w:rPr>
      </w:pPr>
      <w:proofErr w:type="gramStart"/>
      <w:r w:rsidRPr="00514AB9">
        <w:rPr>
          <w:rFonts w:ascii="Arial" w:hAnsi="Arial" w:cs="Arial"/>
          <w:spacing w:val="-4"/>
          <w:sz w:val="24"/>
          <w:szCs w:val="24"/>
        </w:rPr>
        <w:t>regeneracji</w:t>
      </w:r>
      <w:proofErr w:type="gramEnd"/>
      <w:r w:rsidRPr="00514AB9">
        <w:rPr>
          <w:rFonts w:ascii="Arial" w:hAnsi="Arial" w:cs="Arial"/>
          <w:spacing w:val="-4"/>
          <w:sz w:val="24"/>
          <w:szCs w:val="24"/>
        </w:rPr>
        <w:t xml:space="preserve"> - burt skrzyni, pałąków, nadstawek podwyższających (w przypadku</w:t>
      </w:r>
      <w:r w:rsidRPr="00514AB9">
        <w:rPr>
          <w:rFonts w:ascii="Arial" w:hAnsi="Arial" w:cs="Arial"/>
          <w:sz w:val="24"/>
          <w:szCs w:val="24"/>
        </w:rPr>
        <w:t xml:space="preserve"> braku możliwości regeneracji - pałąki i nadstawki wymienić na nowe).</w:t>
      </w:r>
    </w:p>
    <w:p w:rsidR="00514AB9" w:rsidRPr="00514AB9" w:rsidRDefault="00514AB9" w:rsidP="00514AB9">
      <w:pPr>
        <w:tabs>
          <w:tab w:val="num" w:pos="1701"/>
        </w:tabs>
        <w:spacing w:before="120" w:line="276" w:lineRule="auto"/>
        <w:ind w:left="1134"/>
        <w:contextualSpacing/>
        <w:jc w:val="both"/>
        <w:rPr>
          <w:rFonts w:ascii="Arial" w:hAnsi="Arial" w:cs="Arial"/>
          <w:sz w:val="24"/>
          <w:szCs w:val="24"/>
        </w:rPr>
      </w:pP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lastRenderedPageBreak/>
        <w:t>W UKADZIE PNEUMATYCZNYM:</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uszczelniaczy</w:t>
      </w:r>
      <w:proofErr w:type="gramEnd"/>
      <w:r w:rsidRPr="00514AB9">
        <w:rPr>
          <w:rFonts w:ascii="Arial" w:hAnsi="Arial" w:cs="Arial"/>
          <w:color w:val="000000"/>
          <w:sz w:val="24"/>
          <w:szCs w:val="24"/>
        </w:rPr>
        <w:t xml:space="preserve"> i uszczelek;</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przewodów</w:t>
      </w:r>
      <w:proofErr w:type="gramEnd"/>
      <w:r w:rsidRPr="00514AB9">
        <w:rPr>
          <w:rFonts w:ascii="Arial" w:hAnsi="Arial" w:cs="Arial"/>
          <w:color w:val="000000"/>
          <w:sz w:val="24"/>
          <w:szCs w:val="24"/>
        </w:rPr>
        <w:t xml:space="preserve"> elastycznych;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przewodów</w:t>
      </w:r>
      <w:proofErr w:type="gramEnd"/>
      <w:r w:rsidRPr="00514AB9">
        <w:rPr>
          <w:rFonts w:ascii="Arial" w:hAnsi="Arial" w:cs="Arial"/>
          <w:color w:val="000000"/>
          <w:sz w:val="24"/>
          <w:szCs w:val="24"/>
        </w:rPr>
        <w:t xml:space="preserve"> sztywnych noszących ślady uszkodzeń;</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czujnika</w:t>
      </w:r>
      <w:proofErr w:type="gramEnd"/>
      <w:r w:rsidRPr="00514AB9">
        <w:rPr>
          <w:rFonts w:ascii="Arial" w:hAnsi="Arial" w:cs="Arial"/>
          <w:color w:val="000000"/>
          <w:sz w:val="24"/>
          <w:szCs w:val="24"/>
        </w:rPr>
        <w:t xml:space="preserve"> spadku ciśnienia;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czujnika</w:t>
      </w:r>
      <w:proofErr w:type="gramEnd"/>
      <w:r w:rsidRPr="00514AB9">
        <w:rPr>
          <w:rFonts w:ascii="Arial" w:hAnsi="Arial" w:cs="Arial"/>
          <w:color w:val="000000"/>
          <w:sz w:val="24"/>
          <w:szCs w:val="24"/>
        </w:rPr>
        <w:t xml:space="preserve"> wzrostu ciśnienia;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zaworu</w:t>
      </w:r>
      <w:proofErr w:type="gramEnd"/>
      <w:r w:rsidRPr="00514AB9">
        <w:rPr>
          <w:rFonts w:ascii="Arial" w:hAnsi="Arial" w:cs="Arial"/>
          <w:color w:val="000000"/>
          <w:sz w:val="24"/>
          <w:szCs w:val="24"/>
        </w:rPr>
        <w:t xml:space="preserve"> odwadniającego;</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końcówek</w:t>
      </w:r>
      <w:proofErr w:type="gramEnd"/>
      <w:r w:rsidRPr="00514AB9">
        <w:rPr>
          <w:rFonts w:ascii="Arial" w:hAnsi="Arial" w:cs="Arial"/>
          <w:color w:val="000000"/>
          <w:sz w:val="24"/>
          <w:szCs w:val="24"/>
        </w:rPr>
        <w:t xml:space="preserve"> przewodów z zaworkami;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siłowników</w:t>
      </w:r>
      <w:proofErr w:type="gramEnd"/>
      <w:r w:rsidRPr="00514AB9">
        <w:rPr>
          <w:rFonts w:ascii="Arial" w:hAnsi="Arial" w:cs="Arial"/>
          <w:color w:val="000000"/>
          <w:sz w:val="24"/>
          <w:szCs w:val="24"/>
        </w:rPr>
        <w:t xml:space="preserve"> hamulca ręcznego;</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siłownik</w:t>
      </w:r>
      <w:proofErr w:type="gramEnd"/>
      <w:r w:rsidRPr="00514AB9">
        <w:rPr>
          <w:rFonts w:ascii="Arial" w:hAnsi="Arial" w:cs="Arial"/>
          <w:color w:val="000000"/>
          <w:sz w:val="24"/>
          <w:szCs w:val="24"/>
        </w:rPr>
        <w:t xml:space="preserve"> hamulca silnikowego;</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siłownik</w:t>
      </w:r>
      <w:proofErr w:type="gramEnd"/>
      <w:r w:rsidRPr="00514AB9">
        <w:rPr>
          <w:rFonts w:ascii="Arial" w:hAnsi="Arial" w:cs="Arial"/>
          <w:color w:val="000000"/>
          <w:sz w:val="24"/>
          <w:szCs w:val="24"/>
        </w:rPr>
        <w:t xml:space="preserve"> wspomagania sprzęgła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manometrów</w:t>
      </w:r>
      <w:proofErr w:type="gramEnd"/>
      <w:r w:rsidRPr="00514AB9">
        <w:rPr>
          <w:rFonts w:ascii="Arial" w:hAnsi="Arial" w:cs="Arial"/>
          <w:color w:val="000000"/>
          <w:sz w:val="24"/>
          <w:szCs w:val="24"/>
        </w:rPr>
        <w:t xml:space="preserve">. </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czteroobwodowy</w:t>
      </w:r>
      <w:proofErr w:type="gramEnd"/>
      <w:r w:rsidRPr="00514AB9">
        <w:rPr>
          <w:rFonts w:ascii="Arial" w:hAnsi="Arial" w:cs="Arial"/>
          <w:color w:val="000000"/>
          <w:sz w:val="24"/>
          <w:szCs w:val="24"/>
        </w:rPr>
        <w:t xml:space="preserve"> zawór zabezpieczający;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zawór</w:t>
      </w:r>
      <w:proofErr w:type="gramEnd"/>
      <w:r w:rsidRPr="00514AB9">
        <w:rPr>
          <w:rFonts w:ascii="Arial" w:hAnsi="Arial" w:cs="Arial"/>
          <w:color w:val="000000"/>
          <w:sz w:val="24"/>
          <w:szCs w:val="24"/>
        </w:rPr>
        <w:t xml:space="preserve"> trójdrożny. </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elementów sprężarki powietrza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zespołu</w:t>
      </w:r>
      <w:proofErr w:type="gramEnd"/>
      <w:r w:rsidRPr="00514AB9">
        <w:rPr>
          <w:rFonts w:ascii="Arial" w:hAnsi="Arial" w:cs="Arial"/>
          <w:color w:val="000000"/>
          <w:sz w:val="24"/>
          <w:szCs w:val="24"/>
        </w:rPr>
        <w:t xml:space="preserve"> „tłok – cylinder”;</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łożysk</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uszczelek</w:t>
      </w:r>
      <w:proofErr w:type="gramEnd"/>
      <w:r w:rsidRPr="00514AB9">
        <w:rPr>
          <w:rFonts w:ascii="Arial" w:hAnsi="Arial" w:cs="Arial"/>
          <w:color w:val="000000"/>
          <w:sz w:val="24"/>
          <w:szCs w:val="24"/>
        </w:rPr>
        <w:t xml:space="preserve"> i uszczelnień;</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opasek</w:t>
      </w:r>
      <w:proofErr w:type="gramEnd"/>
      <w:r w:rsidRPr="00514AB9">
        <w:rPr>
          <w:rFonts w:ascii="Arial" w:hAnsi="Arial" w:cs="Arial"/>
          <w:color w:val="000000"/>
          <w:sz w:val="24"/>
          <w:szCs w:val="24"/>
        </w:rPr>
        <w:t xml:space="preserve"> zaciskowych;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przewodów</w:t>
      </w:r>
      <w:proofErr w:type="gramEnd"/>
      <w:r w:rsidRPr="00514AB9">
        <w:rPr>
          <w:rFonts w:ascii="Arial" w:hAnsi="Arial" w:cs="Arial"/>
          <w:color w:val="000000"/>
          <w:sz w:val="24"/>
          <w:szCs w:val="24"/>
        </w:rPr>
        <w:t xml:space="preserve"> elastycznych;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zaworów</w:t>
      </w:r>
      <w:proofErr w:type="gramEnd"/>
      <w:r w:rsidRPr="00514AB9">
        <w:rPr>
          <w:rFonts w:ascii="Arial" w:hAnsi="Arial" w:cs="Arial"/>
          <w:color w:val="000000"/>
          <w:sz w:val="24"/>
          <w:szCs w:val="24"/>
        </w:rPr>
        <w:t xml:space="preserve"> powietrza. </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weryfikacji</w:t>
      </w:r>
      <w:proofErr w:type="gramEnd"/>
      <w:r w:rsidRPr="00514AB9">
        <w:rPr>
          <w:rFonts w:ascii="Arial" w:hAnsi="Arial" w:cs="Arial"/>
          <w:sz w:val="24"/>
          <w:szCs w:val="24"/>
        </w:rPr>
        <w:t xml:space="preserve"> pozostałych - m.in. wymienionych poniżej części i elementów układu - a w przypadku stwierdzenia nadmiernego zużycia, odkształceń </w:t>
      </w:r>
      <w:r w:rsidRPr="00514AB9">
        <w:rPr>
          <w:rFonts w:ascii="Arial" w:hAnsi="Arial" w:cs="Arial"/>
          <w:sz w:val="24"/>
          <w:szCs w:val="24"/>
        </w:rPr>
        <w:br/>
        <w:t>lub uszkodzenia: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regulatora</w:t>
      </w:r>
      <w:proofErr w:type="gramEnd"/>
      <w:r w:rsidRPr="00514AB9">
        <w:rPr>
          <w:rFonts w:ascii="Arial" w:hAnsi="Arial" w:cs="Arial"/>
          <w:color w:val="000000"/>
          <w:sz w:val="24"/>
          <w:szCs w:val="24"/>
        </w:rPr>
        <w:t xml:space="preserve"> ciśnienia - wykonanie regeneracji;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odmrażacza</w:t>
      </w:r>
      <w:proofErr w:type="gramEnd"/>
      <w:r w:rsidRPr="00514AB9">
        <w:rPr>
          <w:rFonts w:ascii="Arial" w:hAnsi="Arial" w:cs="Arial"/>
          <w:color w:val="000000"/>
          <w:sz w:val="24"/>
          <w:szCs w:val="24"/>
        </w:rPr>
        <w:t xml:space="preserve"> - wykonanie regeneracji;</w:t>
      </w:r>
    </w:p>
    <w:p w:rsidR="00514AB9" w:rsidRPr="00514AB9" w:rsidRDefault="00514AB9" w:rsidP="00853F3E">
      <w:pPr>
        <w:numPr>
          <w:ilvl w:val="4"/>
          <w:numId w:val="76"/>
        </w:numPr>
        <w:spacing w:line="276" w:lineRule="auto"/>
        <w:jc w:val="both"/>
        <w:rPr>
          <w:rFonts w:ascii="Arial" w:hAnsi="Arial" w:cs="Arial"/>
          <w:color w:val="000000"/>
          <w:spacing w:val="-8"/>
          <w:sz w:val="24"/>
          <w:szCs w:val="24"/>
        </w:rPr>
      </w:pPr>
      <w:proofErr w:type="gramStart"/>
      <w:r w:rsidRPr="00514AB9">
        <w:rPr>
          <w:rFonts w:ascii="Arial" w:hAnsi="Arial" w:cs="Arial"/>
          <w:color w:val="000000"/>
          <w:spacing w:val="-8"/>
          <w:sz w:val="24"/>
          <w:szCs w:val="24"/>
        </w:rPr>
        <w:t>dwuobwodowego</w:t>
      </w:r>
      <w:proofErr w:type="gramEnd"/>
      <w:r w:rsidRPr="00514AB9">
        <w:rPr>
          <w:rFonts w:ascii="Arial" w:hAnsi="Arial" w:cs="Arial"/>
          <w:color w:val="000000"/>
          <w:spacing w:val="-8"/>
          <w:sz w:val="24"/>
          <w:szCs w:val="24"/>
        </w:rPr>
        <w:t xml:space="preserve"> mechanizmu wspomagającego - wykonanie regeneracji;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ręcznego</w:t>
      </w:r>
      <w:proofErr w:type="gramEnd"/>
      <w:r w:rsidRPr="00514AB9">
        <w:rPr>
          <w:rFonts w:ascii="Arial" w:hAnsi="Arial" w:cs="Arial"/>
          <w:color w:val="000000"/>
          <w:sz w:val="24"/>
          <w:szCs w:val="24"/>
        </w:rPr>
        <w:t xml:space="preserve"> zaworu hamulca - wykonanie regeneracji;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zaworu</w:t>
      </w:r>
      <w:proofErr w:type="gramEnd"/>
      <w:r w:rsidRPr="00514AB9">
        <w:rPr>
          <w:rFonts w:ascii="Arial" w:hAnsi="Arial" w:cs="Arial"/>
          <w:color w:val="000000"/>
          <w:sz w:val="24"/>
          <w:szCs w:val="24"/>
        </w:rPr>
        <w:t xml:space="preserve"> hamowania przyczepy - wykonanie regeneracji;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zaworu</w:t>
      </w:r>
      <w:proofErr w:type="gramEnd"/>
      <w:r w:rsidRPr="00514AB9">
        <w:rPr>
          <w:rFonts w:ascii="Arial" w:hAnsi="Arial" w:cs="Arial"/>
          <w:color w:val="000000"/>
          <w:sz w:val="24"/>
          <w:szCs w:val="24"/>
        </w:rPr>
        <w:t xml:space="preserve"> zwrotnego - wykonanie regeneracji;</w:t>
      </w:r>
    </w:p>
    <w:p w:rsidR="00514AB9" w:rsidRPr="00514AB9" w:rsidRDefault="00514AB9" w:rsidP="00514AB9">
      <w:pPr>
        <w:shd w:val="clear" w:color="auto" w:fill="FFFFFF"/>
        <w:spacing w:line="276" w:lineRule="auto"/>
        <w:ind w:left="1418"/>
        <w:jc w:val="both"/>
        <w:rPr>
          <w:rFonts w:ascii="Arial" w:hAnsi="Arial" w:cs="Arial"/>
          <w:color w:val="000000"/>
          <w:sz w:val="24"/>
          <w:szCs w:val="24"/>
        </w:rPr>
      </w:pPr>
      <w:r w:rsidRPr="00514AB9">
        <w:rPr>
          <w:rFonts w:ascii="Arial" w:hAnsi="Arial" w:cs="Arial"/>
          <w:color w:val="000000"/>
          <w:sz w:val="24"/>
          <w:szCs w:val="24"/>
        </w:rPr>
        <w:t xml:space="preserve">(w przypadku braku możliwości regeneracji w/w elementów - dokonanie </w:t>
      </w:r>
      <w:r w:rsidRPr="00514AB9">
        <w:rPr>
          <w:rFonts w:ascii="Arial" w:hAnsi="Arial" w:cs="Arial"/>
          <w:color w:val="000000"/>
          <w:sz w:val="24"/>
          <w:szCs w:val="24"/>
        </w:rPr>
        <w:br/>
        <w:t>ich wymiany na nowe).</w:t>
      </w:r>
    </w:p>
    <w:p w:rsidR="00514AB9" w:rsidRPr="00514AB9" w:rsidRDefault="00514AB9" w:rsidP="00853F3E">
      <w:pPr>
        <w:numPr>
          <w:ilvl w:val="1"/>
          <w:numId w:val="76"/>
        </w:numPr>
        <w:spacing w:before="120" w:after="60" w:line="276" w:lineRule="auto"/>
        <w:jc w:val="both"/>
        <w:rPr>
          <w:rFonts w:ascii="Arial" w:hAnsi="Arial" w:cs="Arial"/>
          <w:b/>
          <w:sz w:val="24"/>
          <w:szCs w:val="24"/>
        </w:rPr>
      </w:pPr>
      <w:r w:rsidRPr="00514AB9">
        <w:rPr>
          <w:rFonts w:ascii="Arial" w:hAnsi="Arial" w:cs="Arial"/>
          <w:b/>
          <w:sz w:val="24"/>
          <w:szCs w:val="24"/>
        </w:rPr>
        <w:t>W INSTALACJI ELEKTRYCZNEJ:</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wymiany</w:t>
      </w:r>
      <w:proofErr w:type="gramEnd"/>
      <w:r w:rsidRPr="00514AB9">
        <w:rPr>
          <w:rFonts w:ascii="Arial" w:hAnsi="Arial" w:cs="Arial"/>
          <w:sz w:val="24"/>
          <w:szCs w:val="24"/>
        </w:rPr>
        <w:t xml:space="preserve">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akumulatorów</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szczotek</w:t>
      </w:r>
      <w:proofErr w:type="gramEnd"/>
      <w:r w:rsidRPr="00514AB9">
        <w:rPr>
          <w:rFonts w:ascii="Arial" w:hAnsi="Arial" w:cs="Arial"/>
          <w:color w:val="000000"/>
          <w:sz w:val="24"/>
          <w:szCs w:val="24"/>
        </w:rPr>
        <w:t xml:space="preserve"> alternatora i rozrusznika;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łożysk</w:t>
      </w:r>
      <w:proofErr w:type="gramEnd"/>
      <w:r w:rsidRPr="00514AB9">
        <w:rPr>
          <w:rFonts w:ascii="Arial" w:hAnsi="Arial" w:cs="Arial"/>
          <w:color w:val="000000"/>
          <w:sz w:val="24"/>
          <w:szCs w:val="24"/>
        </w:rPr>
        <w:t xml:space="preserve"> alternatora i rozrusznika;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ramion</w:t>
      </w:r>
      <w:proofErr w:type="gramEnd"/>
      <w:r w:rsidRPr="00514AB9">
        <w:rPr>
          <w:rFonts w:ascii="Arial" w:hAnsi="Arial" w:cs="Arial"/>
          <w:color w:val="000000"/>
          <w:sz w:val="24"/>
          <w:szCs w:val="24"/>
        </w:rPr>
        <w:t xml:space="preserve"> i piór wycieraczek;</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wkładów</w:t>
      </w:r>
      <w:proofErr w:type="gramEnd"/>
      <w:r w:rsidRPr="00514AB9">
        <w:rPr>
          <w:rFonts w:ascii="Arial" w:hAnsi="Arial" w:cs="Arial"/>
          <w:color w:val="000000"/>
          <w:sz w:val="24"/>
          <w:szCs w:val="24"/>
        </w:rPr>
        <w:t xml:space="preserve"> optycznych reflektorów;</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kloszy</w:t>
      </w:r>
      <w:proofErr w:type="gramEnd"/>
      <w:r w:rsidRPr="00514AB9">
        <w:rPr>
          <w:rFonts w:ascii="Arial" w:hAnsi="Arial" w:cs="Arial"/>
          <w:color w:val="000000"/>
          <w:sz w:val="24"/>
          <w:szCs w:val="24"/>
        </w:rPr>
        <w:t xml:space="preserve"> lamp kierunkowskazów, świateł pozycyjnych, stop;</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wiązek</w:t>
      </w:r>
      <w:proofErr w:type="gramEnd"/>
      <w:r w:rsidRPr="00514AB9">
        <w:rPr>
          <w:rFonts w:ascii="Arial" w:hAnsi="Arial" w:cs="Arial"/>
          <w:color w:val="000000"/>
          <w:sz w:val="24"/>
          <w:szCs w:val="24"/>
        </w:rPr>
        <w:t xml:space="preserve"> przewodów elektrycznych;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wyłączników</w:t>
      </w:r>
      <w:proofErr w:type="gramEnd"/>
      <w:r w:rsidRPr="00514AB9">
        <w:rPr>
          <w:rFonts w:ascii="Arial" w:hAnsi="Arial" w:cs="Arial"/>
          <w:color w:val="000000"/>
          <w:sz w:val="24"/>
          <w:szCs w:val="24"/>
        </w:rPr>
        <w:t>, przełączników i przekaźników;</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lastRenderedPageBreak/>
        <w:t>gniazd</w:t>
      </w:r>
      <w:proofErr w:type="gramEnd"/>
      <w:r w:rsidRPr="00514AB9">
        <w:rPr>
          <w:rFonts w:ascii="Arial" w:hAnsi="Arial" w:cs="Arial"/>
          <w:color w:val="000000"/>
          <w:sz w:val="24"/>
          <w:szCs w:val="24"/>
        </w:rPr>
        <w:t xml:space="preserve"> wtykowych;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regulatora</w:t>
      </w:r>
      <w:proofErr w:type="gramEnd"/>
      <w:r w:rsidRPr="00514AB9">
        <w:rPr>
          <w:rFonts w:ascii="Arial" w:hAnsi="Arial" w:cs="Arial"/>
          <w:color w:val="000000"/>
          <w:sz w:val="24"/>
          <w:szCs w:val="24"/>
        </w:rPr>
        <w:t xml:space="preserve"> napięcia alternatora;</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świecy</w:t>
      </w:r>
      <w:proofErr w:type="gramEnd"/>
      <w:r w:rsidRPr="00514AB9">
        <w:rPr>
          <w:rFonts w:ascii="Arial" w:hAnsi="Arial" w:cs="Arial"/>
          <w:color w:val="000000"/>
          <w:sz w:val="24"/>
          <w:szCs w:val="24"/>
        </w:rPr>
        <w:t xml:space="preserve"> żarowej (płomieniowej);</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czujników</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lampek</w:t>
      </w:r>
      <w:proofErr w:type="gramEnd"/>
      <w:r w:rsidRPr="00514AB9">
        <w:rPr>
          <w:rFonts w:ascii="Arial" w:hAnsi="Arial" w:cs="Arial"/>
          <w:color w:val="000000"/>
          <w:sz w:val="24"/>
          <w:szCs w:val="24"/>
        </w:rPr>
        <w:t xml:space="preserve"> kontrolnych;</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elektromagnetyczny</w:t>
      </w:r>
      <w:proofErr w:type="gramEnd"/>
      <w:r w:rsidRPr="00514AB9">
        <w:rPr>
          <w:rFonts w:ascii="Arial" w:hAnsi="Arial" w:cs="Arial"/>
          <w:color w:val="000000"/>
          <w:sz w:val="24"/>
          <w:szCs w:val="24"/>
        </w:rPr>
        <w:t xml:space="preserve"> zawór przepływowy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korektory</w:t>
      </w:r>
      <w:proofErr w:type="gramEnd"/>
      <w:r w:rsidRPr="00514AB9">
        <w:rPr>
          <w:rFonts w:ascii="Arial" w:hAnsi="Arial" w:cs="Arial"/>
          <w:color w:val="000000"/>
          <w:sz w:val="24"/>
          <w:szCs w:val="24"/>
        </w:rPr>
        <w:t xml:space="preserve"> hydrauliczne reflektorów;</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żarówek</w:t>
      </w:r>
      <w:proofErr w:type="gramEnd"/>
      <w:r w:rsidRPr="00514AB9">
        <w:rPr>
          <w:rFonts w:ascii="Arial" w:hAnsi="Arial" w:cs="Arial"/>
          <w:color w:val="000000"/>
          <w:sz w:val="24"/>
          <w:szCs w:val="24"/>
        </w:rPr>
        <w:t>;</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bezpieczników</w:t>
      </w:r>
      <w:proofErr w:type="gramEnd"/>
      <w:r w:rsidRPr="00514AB9">
        <w:rPr>
          <w:rFonts w:ascii="Arial" w:hAnsi="Arial" w:cs="Arial"/>
          <w:color w:val="000000"/>
          <w:sz w:val="24"/>
          <w:szCs w:val="24"/>
        </w:rPr>
        <w:t>.</w:t>
      </w:r>
    </w:p>
    <w:p w:rsidR="00514AB9" w:rsidRPr="00514AB9" w:rsidRDefault="00514AB9" w:rsidP="00853F3E">
      <w:pPr>
        <w:numPr>
          <w:ilvl w:val="2"/>
          <w:numId w:val="76"/>
        </w:numPr>
        <w:tabs>
          <w:tab w:val="clear" w:pos="1560"/>
          <w:tab w:val="num" w:pos="1134"/>
        </w:tabs>
        <w:spacing w:before="120" w:line="276" w:lineRule="auto"/>
        <w:ind w:left="1134"/>
        <w:contextualSpacing/>
        <w:jc w:val="both"/>
        <w:rPr>
          <w:rFonts w:ascii="Arial" w:hAnsi="Arial" w:cs="Arial"/>
          <w:sz w:val="24"/>
          <w:szCs w:val="24"/>
        </w:rPr>
      </w:pPr>
      <w:proofErr w:type="gramStart"/>
      <w:r w:rsidRPr="00514AB9">
        <w:rPr>
          <w:rFonts w:ascii="Arial" w:hAnsi="Arial" w:cs="Arial"/>
          <w:sz w:val="24"/>
          <w:szCs w:val="24"/>
        </w:rPr>
        <w:t>weryfikacji</w:t>
      </w:r>
      <w:proofErr w:type="gramEnd"/>
      <w:r w:rsidRPr="00514AB9">
        <w:rPr>
          <w:rFonts w:ascii="Arial" w:hAnsi="Arial" w:cs="Arial"/>
          <w:sz w:val="24"/>
          <w:szCs w:val="24"/>
        </w:rPr>
        <w:t xml:space="preserve"> pozostałych - m.in. wymienionych poniżej części i elementów instalacji, a w przypadku stwierdzenia nadmiernego zużycia, odkształceń </w:t>
      </w:r>
      <w:r w:rsidRPr="00514AB9">
        <w:rPr>
          <w:rFonts w:ascii="Arial" w:hAnsi="Arial" w:cs="Arial"/>
          <w:sz w:val="24"/>
          <w:szCs w:val="24"/>
        </w:rPr>
        <w:br/>
        <w:t xml:space="preserve">lub uszkodzenia części - poddanie ich regeneracji lub dokonanie wymiany </w:t>
      </w:r>
      <w:r w:rsidRPr="00514AB9">
        <w:rPr>
          <w:rFonts w:ascii="Arial" w:hAnsi="Arial" w:cs="Arial"/>
          <w:sz w:val="24"/>
          <w:szCs w:val="24"/>
        </w:rPr>
        <w:br/>
        <w:t>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alternatora</w:t>
      </w:r>
      <w:proofErr w:type="gramEnd"/>
      <w:r w:rsidRPr="00514AB9">
        <w:rPr>
          <w:rFonts w:ascii="Arial" w:hAnsi="Arial" w:cs="Arial"/>
          <w:color w:val="000000"/>
          <w:sz w:val="24"/>
          <w:szCs w:val="24"/>
        </w:rPr>
        <w:t xml:space="preserve">: </w:t>
      </w:r>
    </w:p>
    <w:p w:rsidR="00514AB9" w:rsidRPr="00514AB9" w:rsidRDefault="00514AB9" w:rsidP="00853F3E">
      <w:pPr>
        <w:pStyle w:val="Akapitzlist"/>
        <w:widowControl w:val="0"/>
        <w:numPr>
          <w:ilvl w:val="1"/>
          <w:numId w:val="78"/>
        </w:numPr>
        <w:shd w:val="clear" w:color="auto" w:fill="FFFFFF"/>
        <w:autoSpaceDE w:val="0"/>
        <w:autoSpaceDN w:val="0"/>
        <w:adjustRightInd w:val="0"/>
        <w:spacing w:line="276" w:lineRule="auto"/>
        <w:ind w:hanging="283"/>
        <w:jc w:val="both"/>
        <w:rPr>
          <w:rFonts w:ascii="Arial" w:hAnsi="Arial" w:cs="Arial"/>
          <w:sz w:val="24"/>
          <w:szCs w:val="24"/>
        </w:rPr>
      </w:pPr>
      <w:proofErr w:type="gramStart"/>
      <w:r w:rsidRPr="00514AB9">
        <w:rPr>
          <w:rFonts w:ascii="Arial" w:hAnsi="Arial" w:cs="Arial"/>
          <w:sz w:val="24"/>
          <w:szCs w:val="24"/>
        </w:rPr>
        <w:t>uszkodzone</w:t>
      </w:r>
      <w:proofErr w:type="gramEnd"/>
      <w:r w:rsidRPr="00514AB9">
        <w:rPr>
          <w:rFonts w:ascii="Arial" w:hAnsi="Arial" w:cs="Arial"/>
          <w:sz w:val="24"/>
          <w:szCs w:val="24"/>
        </w:rPr>
        <w:t xml:space="preserve"> elementy prostownikowe - dokonanie wymiany na nowe;</w:t>
      </w:r>
    </w:p>
    <w:p w:rsidR="00514AB9" w:rsidRPr="00514AB9" w:rsidRDefault="00514AB9" w:rsidP="00853F3E">
      <w:pPr>
        <w:pStyle w:val="Akapitzlist"/>
        <w:widowControl w:val="0"/>
        <w:numPr>
          <w:ilvl w:val="1"/>
          <w:numId w:val="78"/>
        </w:numPr>
        <w:shd w:val="clear" w:color="auto" w:fill="FFFFFF"/>
        <w:autoSpaceDE w:val="0"/>
        <w:autoSpaceDN w:val="0"/>
        <w:adjustRightInd w:val="0"/>
        <w:spacing w:line="276" w:lineRule="auto"/>
        <w:ind w:hanging="283"/>
        <w:jc w:val="both"/>
        <w:rPr>
          <w:rFonts w:ascii="Arial" w:hAnsi="Arial" w:cs="Arial"/>
          <w:sz w:val="24"/>
          <w:szCs w:val="24"/>
        </w:rPr>
      </w:pPr>
      <w:proofErr w:type="gramStart"/>
      <w:r w:rsidRPr="00514AB9">
        <w:rPr>
          <w:rFonts w:ascii="Arial" w:hAnsi="Arial" w:cs="Arial"/>
          <w:sz w:val="24"/>
          <w:szCs w:val="24"/>
        </w:rPr>
        <w:t>stojan</w:t>
      </w:r>
      <w:proofErr w:type="gramEnd"/>
      <w:r w:rsidRPr="00514AB9">
        <w:rPr>
          <w:rFonts w:ascii="Arial" w:hAnsi="Arial" w:cs="Arial"/>
          <w:sz w:val="24"/>
          <w:szCs w:val="24"/>
        </w:rPr>
        <w:t>, wirnik - uszkodzone - dokonanie wymiany na nowe;</w:t>
      </w:r>
    </w:p>
    <w:p w:rsidR="00514AB9" w:rsidRPr="00514AB9" w:rsidRDefault="00514AB9" w:rsidP="00853F3E">
      <w:pPr>
        <w:pStyle w:val="Akapitzlist"/>
        <w:widowControl w:val="0"/>
        <w:numPr>
          <w:ilvl w:val="1"/>
          <w:numId w:val="78"/>
        </w:numPr>
        <w:shd w:val="clear" w:color="auto" w:fill="FFFFFF"/>
        <w:autoSpaceDE w:val="0"/>
        <w:autoSpaceDN w:val="0"/>
        <w:adjustRightInd w:val="0"/>
        <w:spacing w:line="276" w:lineRule="auto"/>
        <w:ind w:hanging="283"/>
        <w:jc w:val="both"/>
        <w:rPr>
          <w:rFonts w:ascii="Arial" w:hAnsi="Arial" w:cs="Arial"/>
          <w:sz w:val="24"/>
          <w:szCs w:val="24"/>
        </w:rPr>
      </w:pPr>
      <w:proofErr w:type="gramStart"/>
      <w:r w:rsidRPr="00514AB9">
        <w:rPr>
          <w:rFonts w:ascii="Arial" w:hAnsi="Arial" w:cs="Arial"/>
          <w:sz w:val="24"/>
          <w:szCs w:val="24"/>
        </w:rPr>
        <w:t>pęknięcia</w:t>
      </w:r>
      <w:proofErr w:type="gramEnd"/>
      <w:r w:rsidRPr="00514AB9">
        <w:rPr>
          <w:rFonts w:ascii="Arial" w:hAnsi="Arial" w:cs="Arial"/>
          <w:sz w:val="24"/>
          <w:szCs w:val="24"/>
        </w:rPr>
        <w:t>, zużycia tarcz łożyskowych – dokonanie wymiany na nowe;</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rozrusznika</w:t>
      </w:r>
      <w:proofErr w:type="gramEnd"/>
      <w:r w:rsidRPr="00514AB9">
        <w:rPr>
          <w:rFonts w:ascii="Arial" w:hAnsi="Arial" w:cs="Arial"/>
          <w:color w:val="000000"/>
          <w:sz w:val="24"/>
          <w:szCs w:val="24"/>
        </w:rPr>
        <w:t xml:space="preserve">: </w:t>
      </w:r>
    </w:p>
    <w:p w:rsidR="00514AB9" w:rsidRPr="00514AB9" w:rsidRDefault="00514AB9" w:rsidP="00853F3E">
      <w:pPr>
        <w:pStyle w:val="Akapitzlist"/>
        <w:widowControl w:val="0"/>
        <w:numPr>
          <w:ilvl w:val="1"/>
          <w:numId w:val="78"/>
        </w:numPr>
        <w:shd w:val="clear" w:color="auto" w:fill="FFFFFF"/>
        <w:autoSpaceDE w:val="0"/>
        <w:autoSpaceDN w:val="0"/>
        <w:adjustRightInd w:val="0"/>
        <w:spacing w:line="276" w:lineRule="auto"/>
        <w:ind w:hanging="283"/>
        <w:jc w:val="both"/>
        <w:rPr>
          <w:rFonts w:ascii="Arial" w:hAnsi="Arial" w:cs="Arial"/>
          <w:spacing w:val="-6"/>
          <w:sz w:val="24"/>
          <w:szCs w:val="24"/>
        </w:rPr>
      </w:pPr>
      <w:proofErr w:type="gramStart"/>
      <w:r w:rsidRPr="00514AB9">
        <w:rPr>
          <w:rFonts w:ascii="Arial" w:hAnsi="Arial" w:cs="Arial"/>
          <w:spacing w:val="-6"/>
          <w:sz w:val="24"/>
          <w:szCs w:val="24"/>
        </w:rPr>
        <w:t>wirnik</w:t>
      </w:r>
      <w:proofErr w:type="gramEnd"/>
      <w:r w:rsidRPr="00514AB9">
        <w:rPr>
          <w:rFonts w:ascii="Arial" w:hAnsi="Arial" w:cs="Arial"/>
          <w:spacing w:val="-6"/>
          <w:sz w:val="24"/>
          <w:szCs w:val="24"/>
        </w:rPr>
        <w:t xml:space="preserve"> - w przypadku stwierdzenia uszkodzeń - dokonanie wymiany na nowy;</w:t>
      </w:r>
    </w:p>
    <w:p w:rsidR="00514AB9" w:rsidRPr="00514AB9" w:rsidRDefault="00514AB9" w:rsidP="00853F3E">
      <w:pPr>
        <w:pStyle w:val="Akapitzlist"/>
        <w:widowControl w:val="0"/>
        <w:numPr>
          <w:ilvl w:val="1"/>
          <w:numId w:val="78"/>
        </w:numPr>
        <w:shd w:val="clear" w:color="auto" w:fill="FFFFFF"/>
        <w:autoSpaceDE w:val="0"/>
        <w:autoSpaceDN w:val="0"/>
        <w:adjustRightInd w:val="0"/>
        <w:spacing w:line="276" w:lineRule="auto"/>
        <w:ind w:hanging="283"/>
        <w:jc w:val="both"/>
        <w:rPr>
          <w:rFonts w:ascii="Arial" w:hAnsi="Arial" w:cs="Arial"/>
          <w:sz w:val="24"/>
          <w:szCs w:val="24"/>
        </w:rPr>
      </w:pPr>
      <w:proofErr w:type="gramStart"/>
      <w:r w:rsidRPr="00514AB9">
        <w:rPr>
          <w:rFonts w:ascii="Arial" w:hAnsi="Arial" w:cs="Arial"/>
          <w:sz w:val="24"/>
          <w:szCs w:val="24"/>
        </w:rPr>
        <w:t>komutator</w:t>
      </w:r>
      <w:proofErr w:type="gramEnd"/>
      <w:r w:rsidRPr="00514AB9">
        <w:rPr>
          <w:rFonts w:ascii="Arial" w:hAnsi="Arial" w:cs="Arial"/>
          <w:sz w:val="24"/>
          <w:szCs w:val="24"/>
        </w:rPr>
        <w:t xml:space="preserve"> - wyrównać powierzchnie przez przetoczenie;</w:t>
      </w:r>
    </w:p>
    <w:p w:rsidR="00514AB9" w:rsidRPr="00514AB9" w:rsidRDefault="00514AB9" w:rsidP="00853F3E">
      <w:pPr>
        <w:pStyle w:val="Akapitzlist"/>
        <w:widowControl w:val="0"/>
        <w:numPr>
          <w:ilvl w:val="1"/>
          <w:numId w:val="78"/>
        </w:numPr>
        <w:shd w:val="clear" w:color="auto" w:fill="FFFFFF"/>
        <w:autoSpaceDE w:val="0"/>
        <w:autoSpaceDN w:val="0"/>
        <w:adjustRightInd w:val="0"/>
        <w:spacing w:line="276" w:lineRule="auto"/>
        <w:ind w:hanging="283"/>
        <w:jc w:val="both"/>
        <w:rPr>
          <w:rFonts w:ascii="Arial" w:hAnsi="Arial" w:cs="Arial"/>
          <w:sz w:val="24"/>
          <w:szCs w:val="24"/>
        </w:rPr>
      </w:pPr>
      <w:proofErr w:type="gramStart"/>
      <w:r w:rsidRPr="00514AB9">
        <w:rPr>
          <w:rFonts w:ascii="Arial" w:hAnsi="Arial" w:cs="Arial"/>
          <w:sz w:val="24"/>
          <w:szCs w:val="24"/>
        </w:rPr>
        <w:t>stojan</w:t>
      </w:r>
      <w:proofErr w:type="gramEnd"/>
      <w:r w:rsidRPr="00514AB9">
        <w:rPr>
          <w:rFonts w:ascii="Arial" w:hAnsi="Arial" w:cs="Arial"/>
          <w:sz w:val="24"/>
          <w:szCs w:val="24"/>
        </w:rPr>
        <w:t xml:space="preserve"> - uszkodzone uzwojenie wymienić na nowe;</w:t>
      </w:r>
    </w:p>
    <w:p w:rsidR="00514AB9" w:rsidRPr="00514AB9" w:rsidRDefault="00514AB9" w:rsidP="00853F3E">
      <w:pPr>
        <w:pStyle w:val="Akapitzlist"/>
        <w:widowControl w:val="0"/>
        <w:numPr>
          <w:ilvl w:val="1"/>
          <w:numId w:val="78"/>
        </w:numPr>
        <w:shd w:val="clear" w:color="auto" w:fill="FFFFFF"/>
        <w:autoSpaceDE w:val="0"/>
        <w:autoSpaceDN w:val="0"/>
        <w:adjustRightInd w:val="0"/>
        <w:spacing w:line="276" w:lineRule="auto"/>
        <w:ind w:hanging="283"/>
        <w:jc w:val="both"/>
        <w:rPr>
          <w:rFonts w:ascii="Arial" w:hAnsi="Arial" w:cs="Arial"/>
          <w:sz w:val="24"/>
          <w:szCs w:val="24"/>
        </w:rPr>
      </w:pPr>
      <w:proofErr w:type="gramStart"/>
      <w:r w:rsidRPr="00514AB9">
        <w:rPr>
          <w:rFonts w:ascii="Arial" w:hAnsi="Arial" w:cs="Arial"/>
          <w:sz w:val="24"/>
          <w:szCs w:val="24"/>
        </w:rPr>
        <w:t>sprzęgiełko</w:t>
      </w:r>
      <w:proofErr w:type="gramEnd"/>
      <w:r w:rsidRPr="00514AB9">
        <w:rPr>
          <w:rFonts w:ascii="Arial" w:hAnsi="Arial" w:cs="Arial"/>
          <w:sz w:val="24"/>
          <w:szCs w:val="24"/>
        </w:rPr>
        <w:t xml:space="preserve"> - zużyte wymienić na nowe;</w:t>
      </w:r>
    </w:p>
    <w:p w:rsidR="00514AB9" w:rsidRPr="00514AB9" w:rsidRDefault="00514AB9" w:rsidP="00853F3E">
      <w:pPr>
        <w:pStyle w:val="Akapitzlist"/>
        <w:widowControl w:val="0"/>
        <w:numPr>
          <w:ilvl w:val="1"/>
          <w:numId w:val="78"/>
        </w:numPr>
        <w:shd w:val="clear" w:color="auto" w:fill="FFFFFF"/>
        <w:autoSpaceDE w:val="0"/>
        <w:autoSpaceDN w:val="0"/>
        <w:adjustRightInd w:val="0"/>
        <w:spacing w:line="276" w:lineRule="auto"/>
        <w:ind w:hanging="283"/>
        <w:jc w:val="both"/>
        <w:rPr>
          <w:rFonts w:ascii="Arial" w:hAnsi="Arial" w:cs="Arial"/>
          <w:sz w:val="24"/>
          <w:szCs w:val="24"/>
        </w:rPr>
      </w:pPr>
      <w:proofErr w:type="gramStart"/>
      <w:r w:rsidRPr="00514AB9">
        <w:rPr>
          <w:rFonts w:ascii="Arial" w:hAnsi="Arial" w:cs="Arial"/>
          <w:sz w:val="24"/>
          <w:szCs w:val="24"/>
        </w:rPr>
        <w:t>wyłącznik</w:t>
      </w:r>
      <w:proofErr w:type="gramEnd"/>
      <w:r w:rsidRPr="00514AB9">
        <w:rPr>
          <w:rFonts w:ascii="Arial" w:hAnsi="Arial" w:cs="Arial"/>
          <w:sz w:val="24"/>
          <w:szCs w:val="24"/>
        </w:rPr>
        <w:t xml:space="preserve"> elektromagnetyczny - niesprawny wymienić na nowy;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przełącznik</w:t>
      </w:r>
      <w:proofErr w:type="gramEnd"/>
      <w:r w:rsidRPr="00514AB9">
        <w:rPr>
          <w:rFonts w:ascii="Arial" w:hAnsi="Arial" w:cs="Arial"/>
          <w:color w:val="000000"/>
          <w:sz w:val="24"/>
          <w:szCs w:val="24"/>
        </w:rPr>
        <w:t xml:space="preserve"> zespolony - niesprawny - dokonanie wymiany na nowy;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silnik</w:t>
      </w:r>
      <w:proofErr w:type="gramEnd"/>
      <w:r w:rsidRPr="00514AB9">
        <w:rPr>
          <w:rFonts w:ascii="Arial" w:hAnsi="Arial" w:cs="Arial"/>
          <w:color w:val="000000"/>
          <w:sz w:val="24"/>
          <w:szCs w:val="24"/>
        </w:rPr>
        <w:t xml:space="preserve"> wycieraczek - uszkodzony - dokonanie wymiany na nowy;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obudowy</w:t>
      </w:r>
      <w:proofErr w:type="gramEnd"/>
      <w:r w:rsidRPr="00514AB9">
        <w:rPr>
          <w:rFonts w:ascii="Arial" w:hAnsi="Arial" w:cs="Arial"/>
          <w:color w:val="000000"/>
          <w:sz w:val="24"/>
          <w:szCs w:val="24"/>
        </w:rPr>
        <w:t xml:space="preserve"> reflektorów - przeprowadzenie regeneracji;</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zestaw</w:t>
      </w:r>
      <w:proofErr w:type="gramEnd"/>
      <w:r w:rsidRPr="00514AB9">
        <w:rPr>
          <w:rFonts w:ascii="Arial" w:hAnsi="Arial" w:cs="Arial"/>
          <w:color w:val="000000"/>
          <w:sz w:val="24"/>
          <w:szCs w:val="24"/>
        </w:rPr>
        <w:t xml:space="preserve"> wskaźników deski rozdzielczej - w przypadku uszkodzenia (pęknięć) lub zmatowienia szyby ochronnej - dokonanie wymiany na nowy;</w:t>
      </w:r>
    </w:p>
    <w:p w:rsidR="00514AB9" w:rsidRPr="00514AB9" w:rsidRDefault="00514AB9" w:rsidP="00853F3E">
      <w:pPr>
        <w:numPr>
          <w:ilvl w:val="4"/>
          <w:numId w:val="76"/>
        </w:numPr>
        <w:spacing w:line="276" w:lineRule="auto"/>
        <w:jc w:val="both"/>
        <w:rPr>
          <w:rFonts w:ascii="Arial" w:hAnsi="Arial" w:cs="Arial"/>
          <w:color w:val="000000"/>
          <w:sz w:val="24"/>
          <w:szCs w:val="24"/>
        </w:rPr>
      </w:pPr>
      <w:proofErr w:type="gramStart"/>
      <w:r w:rsidRPr="00514AB9">
        <w:rPr>
          <w:rFonts w:ascii="Arial" w:hAnsi="Arial" w:cs="Arial"/>
          <w:color w:val="000000"/>
          <w:sz w:val="24"/>
          <w:szCs w:val="24"/>
        </w:rPr>
        <w:t>panel</w:t>
      </w:r>
      <w:proofErr w:type="gramEnd"/>
      <w:r w:rsidRPr="00514AB9">
        <w:rPr>
          <w:rFonts w:ascii="Arial" w:hAnsi="Arial" w:cs="Arial"/>
          <w:color w:val="000000"/>
          <w:sz w:val="24"/>
          <w:szCs w:val="24"/>
        </w:rPr>
        <w:t xml:space="preserve"> sterowania nagrzewnicą - uszkodzony lub z nieczytelnymi opisami przełączników - dokonanie wymiany na nowy.</w:t>
      </w:r>
    </w:p>
    <w:p w:rsidR="00514AB9" w:rsidRPr="00514AB9" w:rsidRDefault="00514AB9" w:rsidP="00853F3E">
      <w:pPr>
        <w:pStyle w:val="Akapitzlist"/>
        <w:numPr>
          <w:ilvl w:val="1"/>
          <w:numId w:val="76"/>
        </w:numPr>
        <w:spacing w:before="240" w:after="120" w:line="276" w:lineRule="auto"/>
        <w:contextualSpacing/>
        <w:jc w:val="both"/>
        <w:rPr>
          <w:rFonts w:ascii="Arial" w:hAnsi="Arial" w:cs="Arial"/>
          <w:b/>
          <w:sz w:val="24"/>
          <w:szCs w:val="24"/>
        </w:rPr>
      </w:pPr>
      <w:r w:rsidRPr="00514AB9">
        <w:rPr>
          <w:rFonts w:ascii="Arial" w:hAnsi="Arial" w:cs="Arial"/>
          <w:b/>
          <w:sz w:val="24"/>
          <w:szCs w:val="24"/>
        </w:rPr>
        <w:t>UWAGA</w:t>
      </w:r>
    </w:p>
    <w:p w:rsidR="00514AB9" w:rsidRPr="00514AB9" w:rsidRDefault="00514AB9" w:rsidP="00514AB9">
      <w:pPr>
        <w:pStyle w:val="Akapitzlist"/>
        <w:spacing w:after="120" w:line="276" w:lineRule="auto"/>
        <w:ind w:left="284" w:firstLine="256"/>
        <w:contextualSpacing/>
        <w:jc w:val="both"/>
        <w:rPr>
          <w:rFonts w:ascii="Arial" w:hAnsi="Arial" w:cs="Arial"/>
          <w:b/>
          <w:spacing w:val="-4"/>
          <w:sz w:val="24"/>
          <w:szCs w:val="24"/>
        </w:rPr>
      </w:pPr>
      <w:r w:rsidRPr="00514AB9">
        <w:rPr>
          <w:rFonts w:ascii="Arial" w:hAnsi="Arial" w:cs="Arial"/>
          <w:b/>
          <w:spacing w:val="-4"/>
          <w:sz w:val="24"/>
          <w:szCs w:val="24"/>
        </w:rPr>
        <w:t>Wskazówki dotyczące wymiany na nowe elementów, które w wyniku weryfikacji uznano za niesprawne należy stosować wówczas, gdy zgodnie</w:t>
      </w:r>
      <w:r w:rsidR="00D761B7">
        <w:rPr>
          <w:rFonts w:ascii="Arial" w:hAnsi="Arial" w:cs="Arial"/>
          <w:b/>
          <w:spacing w:val="-4"/>
          <w:sz w:val="24"/>
          <w:szCs w:val="24"/>
        </w:rPr>
        <w:t xml:space="preserve"> </w:t>
      </w:r>
      <w:r w:rsidRPr="00514AB9">
        <w:rPr>
          <w:rFonts w:ascii="Arial" w:hAnsi="Arial" w:cs="Arial"/>
          <w:b/>
          <w:spacing w:val="-4"/>
          <w:sz w:val="24"/>
          <w:szCs w:val="24"/>
        </w:rPr>
        <w:t>z ZDR nie przewiduje się prowadzenia naprawy/regeneracji tych elementów lub zakres wymaganych prac naprawczych/regeneracyjnych powoduje, że ich wykonanie ze względów ekonomicznych jest niezasadne.</w:t>
      </w:r>
    </w:p>
    <w:p w:rsidR="00514AB9" w:rsidRPr="00514AB9" w:rsidRDefault="00514AB9" w:rsidP="00514AB9">
      <w:pPr>
        <w:pStyle w:val="Akapitzlist"/>
        <w:spacing w:after="120" w:line="276" w:lineRule="auto"/>
        <w:ind w:left="284" w:firstLine="256"/>
        <w:contextualSpacing/>
        <w:jc w:val="both"/>
        <w:rPr>
          <w:rFonts w:ascii="Arial" w:hAnsi="Arial" w:cs="Arial"/>
          <w:b/>
          <w:spacing w:val="-4"/>
          <w:sz w:val="24"/>
          <w:szCs w:val="24"/>
        </w:rPr>
      </w:pPr>
    </w:p>
    <w:p w:rsidR="00514AB9" w:rsidRPr="00514AB9" w:rsidRDefault="00514AB9" w:rsidP="00853F3E">
      <w:pPr>
        <w:numPr>
          <w:ilvl w:val="0"/>
          <w:numId w:val="65"/>
        </w:numPr>
        <w:tabs>
          <w:tab w:val="num" w:pos="540"/>
          <w:tab w:val="num" w:pos="2127"/>
        </w:tabs>
        <w:spacing w:line="276" w:lineRule="auto"/>
        <w:ind w:left="540" w:hanging="540"/>
        <w:jc w:val="both"/>
        <w:rPr>
          <w:rFonts w:ascii="Arial" w:hAnsi="Arial" w:cs="Arial"/>
          <w:b/>
          <w:sz w:val="24"/>
          <w:szCs w:val="24"/>
        </w:rPr>
      </w:pPr>
      <w:r w:rsidRPr="00514AB9">
        <w:rPr>
          <w:rFonts w:ascii="Arial" w:hAnsi="Arial" w:cs="Arial"/>
          <w:b/>
          <w:sz w:val="24"/>
          <w:szCs w:val="24"/>
        </w:rPr>
        <w:t>WARUNKI ODBIORU POJAZDU PO REMONCIE</w:t>
      </w:r>
    </w:p>
    <w:p w:rsidR="00514AB9" w:rsidRPr="00514AB9" w:rsidRDefault="00514AB9" w:rsidP="00514AB9">
      <w:pPr>
        <w:spacing w:line="276" w:lineRule="auto"/>
        <w:ind w:left="284"/>
        <w:jc w:val="both"/>
        <w:rPr>
          <w:rFonts w:ascii="Arial" w:hAnsi="Arial" w:cs="Arial"/>
          <w:sz w:val="24"/>
          <w:szCs w:val="24"/>
        </w:rPr>
      </w:pPr>
    </w:p>
    <w:p w:rsidR="00514AB9" w:rsidRPr="00514AB9" w:rsidRDefault="00514AB9" w:rsidP="00853F3E">
      <w:pPr>
        <w:numPr>
          <w:ilvl w:val="1"/>
          <w:numId w:val="76"/>
        </w:numPr>
        <w:spacing w:line="276" w:lineRule="auto"/>
        <w:jc w:val="both"/>
        <w:rPr>
          <w:rFonts w:ascii="Arial" w:hAnsi="Arial" w:cs="Arial"/>
          <w:sz w:val="24"/>
          <w:szCs w:val="24"/>
        </w:rPr>
      </w:pPr>
      <w:r w:rsidRPr="00514AB9">
        <w:rPr>
          <w:rFonts w:ascii="Arial" w:hAnsi="Arial" w:cs="Arial"/>
          <w:sz w:val="24"/>
          <w:szCs w:val="24"/>
        </w:rPr>
        <w:t xml:space="preserve">Odbiór </w:t>
      </w:r>
      <w:r w:rsidRPr="00514AB9">
        <w:rPr>
          <w:rFonts w:ascii="Arial" w:hAnsi="Arial" w:cs="Arial"/>
          <w:bCs/>
          <w:color w:val="000000"/>
          <w:sz w:val="24"/>
          <w:szCs w:val="24"/>
        </w:rPr>
        <w:t xml:space="preserve">wojskowy pojazdu po remoncie, jako potwierdzenie przeprowadzenia procesu </w:t>
      </w:r>
      <w:proofErr w:type="gramStart"/>
      <w:r w:rsidRPr="00514AB9">
        <w:rPr>
          <w:rFonts w:ascii="Arial" w:hAnsi="Arial" w:cs="Arial"/>
          <w:bCs/>
          <w:color w:val="000000"/>
          <w:sz w:val="24"/>
          <w:szCs w:val="24"/>
        </w:rPr>
        <w:t>nadzorowania jakości</w:t>
      </w:r>
      <w:proofErr w:type="gramEnd"/>
      <w:r w:rsidRPr="00514AB9">
        <w:rPr>
          <w:rFonts w:ascii="Arial" w:hAnsi="Arial" w:cs="Arial"/>
          <w:bCs/>
          <w:color w:val="000000"/>
          <w:sz w:val="24"/>
          <w:szCs w:val="24"/>
        </w:rPr>
        <w:t xml:space="preserve"> wyrobu w oparciu o wymagania zawarte w umowie zostanie dokonany u Wykonawcy umowy przez przedstawiciela Rejonowego Przedstawicielstwa Wojskowego, a następnie pojazd zostanie przekazany przez </w:t>
      </w:r>
      <w:r w:rsidRPr="00514AB9">
        <w:rPr>
          <w:rFonts w:ascii="Arial" w:hAnsi="Arial" w:cs="Arial"/>
          <w:bCs/>
          <w:color w:val="000000"/>
          <w:sz w:val="24"/>
          <w:szCs w:val="24"/>
        </w:rPr>
        <w:lastRenderedPageBreak/>
        <w:t>Wykonawcę Użytkownikowi, w terminie uzgodnionym bezpośrednio pomiędzy Wykonawcą a Użytkownikiem.</w:t>
      </w:r>
    </w:p>
    <w:p w:rsidR="00514AB9" w:rsidRPr="00514AB9" w:rsidRDefault="00514AB9" w:rsidP="00853F3E">
      <w:pPr>
        <w:numPr>
          <w:ilvl w:val="1"/>
          <w:numId w:val="76"/>
        </w:numPr>
        <w:spacing w:line="276" w:lineRule="auto"/>
        <w:jc w:val="both"/>
        <w:rPr>
          <w:rFonts w:ascii="Arial" w:hAnsi="Arial" w:cs="Arial"/>
          <w:sz w:val="24"/>
          <w:szCs w:val="24"/>
        </w:rPr>
      </w:pPr>
      <w:r w:rsidRPr="00514AB9">
        <w:rPr>
          <w:rFonts w:ascii="Arial" w:hAnsi="Arial" w:cs="Arial"/>
          <w:sz w:val="24"/>
          <w:szCs w:val="24"/>
        </w:rPr>
        <w:t xml:space="preserve">Po wykonanym remoncie, samochód </w:t>
      </w:r>
      <w:r w:rsidRPr="00514AB9">
        <w:rPr>
          <w:rFonts w:ascii="Arial" w:hAnsi="Arial" w:cs="Arial"/>
          <w:spacing w:val="-4"/>
          <w:sz w:val="24"/>
          <w:szCs w:val="24"/>
        </w:rPr>
        <w:t xml:space="preserve">STAR 12.220 </w:t>
      </w:r>
      <w:proofErr w:type="gramStart"/>
      <w:r w:rsidRPr="00514AB9">
        <w:rPr>
          <w:rFonts w:ascii="Arial" w:hAnsi="Arial" w:cs="Arial"/>
          <w:spacing w:val="-4"/>
          <w:sz w:val="24"/>
          <w:szCs w:val="24"/>
        </w:rPr>
        <w:t>powinien</w:t>
      </w:r>
      <w:proofErr w:type="gramEnd"/>
      <w:r w:rsidRPr="00514AB9">
        <w:rPr>
          <w:rFonts w:ascii="Arial" w:hAnsi="Arial" w:cs="Arial"/>
          <w:spacing w:val="-4"/>
          <w:sz w:val="24"/>
          <w:szCs w:val="24"/>
        </w:rPr>
        <w:t xml:space="preserve"> spełniać następujące warunki techniczne i wymagania:</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pacing w:val="-4"/>
          <w:sz w:val="24"/>
          <w:szCs w:val="24"/>
        </w:rPr>
      </w:pPr>
      <w:r w:rsidRPr="00514AB9">
        <w:rPr>
          <w:rFonts w:ascii="Arial" w:hAnsi="Arial" w:cs="Arial"/>
          <w:spacing w:val="-4"/>
          <w:sz w:val="24"/>
          <w:szCs w:val="24"/>
        </w:rPr>
        <w:t xml:space="preserve">Wszystkie zespoły, podzespoły i mechanizmy samochodu powinny być sprawne technicznie i zamontowane tak, jak przewiduje konstrukcja pojazdu. </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Parametry techniczne wszystkich zespołów i układów winny spełniać wymagania określone w Zakładowej Dokumentacji Remontowej (elementy nowe - parametry nominalne, jak dla nowego pojazdu, elementy naprawiane lub regenerowane - parametry naprawcze).</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Wszystkie urządzenia, zespoły i mechanizmy winny włączać się i wyłączać płynnie, bez zacięć i zgrzytów.</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pacing w:val="-2"/>
          <w:sz w:val="24"/>
          <w:szCs w:val="24"/>
        </w:rPr>
      </w:pPr>
      <w:r w:rsidRPr="00514AB9">
        <w:rPr>
          <w:rFonts w:ascii="Arial" w:hAnsi="Arial" w:cs="Arial"/>
          <w:sz w:val="24"/>
          <w:szCs w:val="24"/>
        </w:rPr>
        <w:t xml:space="preserve">Zamki powinny działać bez zacięć oraz dokładnie wprowadzać i lekko zamykać drzwi przy ich zatrzaskiwaniu. </w:t>
      </w:r>
      <w:r w:rsidRPr="00514AB9">
        <w:rPr>
          <w:rFonts w:ascii="Arial" w:hAnsi="Arial" w:cs="Arial"/>
          <w:spacing w:val="-2"/>
          <w:sz w:val="24"/>
          <w:szCs w:val="24"/>
        </w:rPr>
        <w:t xml:space="preserve">Zamknięte drzwi powinny równo przylegać do otworu drzwiowego nadwozia. Blokada klamek powinna działać pewnie i bez zacięć. Drzwi kabiny nie mogą otwierać się samoczynnie </w:t>
      </w:r>
      <w:r w:rsidRPr="00514AB9">
        <w:rPr>
          <w:rFonts w:ascii="Arial" w:hAnsi="Arial" w:cs="Arial"/>
          <w:spacing w:val="-2"/>
          <w:sz w:val="24"/>
          <w:szCs w:val="24"/>
        </w:rPr>
        <w:br/>
        <w:t xml:space="preserve">w czasie ruchu samochodu. Zawiasy drzwi powinny być pewnie przykręcone. </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Uszczelnienia okien, drzwi, dźwigni i </w:t>
      </w:r>
      <w:proofErr w:type="gramStart"/>
      <w:r w:rsidRPr="00514AB9">
        <w:rPr>
          <w:rFonts w:ascii="Arial" w:hAnsi="Arial" w:cs="Arial"/>
          <w:sz w:val="24"/>
          <w:szCs w:val="24"/>
        </w:rPr>
        <w:t>pedałów</w:t>
      </w:r>
      <w:proofErr w:type="gramEnd"/>
      <w:r w:rsidRPr="00514AB9">
        <w:rPr>
          <w:rFonts w:ascii="Arial" w:hAnsi="Arial" w:cs="Arial"/>
          <w:sz w:val="24"/>
          <w:szCs w:val="24"/>
        </w:rPr>
        <w:t xml:space="preserve"> powinny zabezpieczyć wnętrze przed przedostawaniem się spalin, wody i kurzu.</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Nie dopuszcza się występowania wycieków płynów eksploatacyjnych </w:t>
      </w:r>
      <w:r w:rsidRPr="00514AB9">
        <w:rPr>
          <w:rFonts w:ascii="Arial" w:hAnsi="Arial" w:cs="Arial"/>
          <w:sz w:val="24"/>
          <w:szCs w:val="24"/>
        </w:rPr>
        <w:br/>
        <w:t xml:space="preserve">oraz nieszczelności układów. </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Połączenia elektryczne poszczególnych elementów osprzętu elektrycznego winny być zgodne pod względem połączeń i oznaczeń przewodów </w:t>
      </w:r>
      <w:r w:rsidRPr="00514AB9">
        <w:rPr>
          <w:rFonts w:ascii="Arial" w:hAnsi="Arial" w:cs="Arial"/>
          <w:sz w:val="24"/>
          <w:szCs w:val="24"/>
        </w:rPr>
        <w:br/>
        <w:t xml:space="preserve">ze schematem instalacji elektrycznej. Przewody elektryczne w miejscach połączenia z zaciskami lub końcówkami nie powinny wykazywać zmniejszenia przekroju żył. Ułożenie przewodów na częściach samochodu w miejscach </w:t>
      </w:r>
      <w:proofErr w:type="spellStart"/>
      <w:r w:rsidRPr="00514AB9">
        <w:rPr>
          <w:rFonts w:ascii="Arial" w:hAnsi="Arial" w:cs="Arial"/>
          <w:sz w:val="24"/>
          <w:szCs w:val="24"/>
        </w:rPr>
        <w:t>doprowadzeń</w:t>
      </w:r>
      <w:proofErr w:type="spellEnd"/>
      <w:r w:rsidRPr="00514AB9">
        <w:rPr>
          <w:rFonts w:ascii="Arial" w:hAnsi="Arial" w:cs="Arial"/>
          <w:sz w:val="24"/>
          <w:szCs w:val="24"/>
        </w:rPr>
        <w:t xml:space="preserve"> do zacisków i w miejscach przejść przez ścianki powinno być wykonane tak, aby przewody posiadały luzy przewidziane </w:t>
      </w:r>
      <w:r w:rsidRPr="00514AB9">
        <w:rPr>
          <w:rFonts w:ascii="Arial" w:hAnsi="Arial" w:cs="Arial"/>
          <w:sz w:val="24"/>
          <w:szCs w:val="24"/>
        </w:rPr>
        <w:br/>
        <w:t>w dokumentacji technicznej i były zabezpieczone przed przetarciem wskutek drgań i wstrząsów samochodu.</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Przyrządy kontrolno-pomiarowe i sygnalizacyjne powinny zapewniać właściwy i jednoznaczny odczyt parametrów oraz sygnalizować włączenie </w:t>
      </w:r>
      <w:r w:rsidRPr="00514AB9">
        <w:rPr>
          <w:rFonts w:ascii="Arial" w:hAnsi="Arial" w:cs="Arial"/>
          <w:spacing w:val="-6"/>
          <w:sz w:val="24"/>
          <w:szCs w:val="24"/>
        </w:rPr>
        <w:t>lub wyłączenie urządzeń. Wskaźniki powinny działać płynnie - bez zacinania się.</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Wszystkie wyłożenia i obicia tapicerskie w kabinie pojazdu wykonane, </w:t>
      </w:r>
      <w:r w:rsidRPr="00514AB9">
        <w:rPr>
          <w:rFonts w:ascii="Arial" w:hAnsi="Arial" w:cs="Arial"/>
          <w:sz w:val="24"/>
          <w:szCs w:val="24"/>
        </w:rPr>
        <w:br/>
        <w:t xml:space="preserve">jako nowe (czyste) winny być estetycznie wykończone i przymocowane </w:t>
      </w:r>
      <w:r w:rsidRPr="00514AB9">
        <w:rPr>
          <w:rFonts w:ascii="Arial" w:hAnsi="Arial" w:cs="Arial"/>
          <w:sz w:val="24"/>
          <w:szCs w:val="24"/>
        </w:rPr>
        <w:br/>
        <w:t>do odpowiednich elementów bazowych. Kolor i deseń pokryć tapicerskich foteli w odcieniach barwy szarej i szaro-czarnej.</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pacing w:val="-6"/>
          <w:sz w:val="24"/>
          <w:szCs w:val="24"/>
        </w:rPr>
      </w:pPr>
      <w:r w:rsidRPr="00514AB9">
        <w:rPr>
          <w:rFonts w:ascii="Arial" w:hAnsi="Arial" w:cs="Arial"/>
          <w:spacing w:val="-6"/>
          <w:sz w:val="24"/>
          <w:szCs w:val="24"/>
        </w:rPr>
        <w:t xml:space="preserve">Powierzchnie oblachowania winny być równe, zachowywać swój kształt i profil. </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Samochód winien być pomalowany zgodnie z technologią zakładową, lakierem koloru ciemnozielonego, posiadającym własności maskujące. </w:t>
      </w:r>
      <w:r w:rsidRPr="00514AB9">
        <w:rPr>
          <w:rFonts w:ascii="Arial" w:hAnsi="Arial" w:cs="Arial"/>
          <w:spacing w:val="-2"/>
          <w:sz w:val="24"/>
          <w:szCs w:val="24"/>
        </w:rPr>
        <w:t>Zastosowana farba winna spełniać wymogi NO-80-A200. Powłoki lakiernicze</w:t>
      </w:r>
      <w:r w:rsidRPr="00514AB9">
        <w:rPr>
          <w:rFonts w:ascii="Arial" w:hAnsi="Arial" w:cs="Arial"/>
          <w:sz w:val="24"/>
          <w:szCs w:val="24"/>
        </w:rPr>
        <w:t xml:space="preserve"> winny być jednolite, ciągłe, pozbawione zacieków, rys i niedomalowań. Lakier nie powinien pokrywać szyb, uszczelek, szkieł, świateł, listew ozdobnych, klamek, itp. elementów. </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lastRenderedPageBreak/>
        <w:t xml:space="preserve">Rama, podwozie i jego elementy, profile zamknięte nadwozia powinny być pomalowane na jednolity kolor, materiałami przeznaczonymi do konserwacji </w:t>
      </w:r>
      <w:r w:rsidRPr="00514AB9">
        <w:rPr>
          <w:rFonts w:ascii="Arial" w:hAnsi="Arial" w:cs="Arial"/>
          <w:spacing w:val="-4"/>
          <w:sz w:val="24"/>
          <w:szCs w:val="24"/>
        </w:rPr>
        <w:t>podwozi samochodowych, tworzącymi elastyczną i jednolitą powłokę woskową.</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Skrzynia ładunkowa powinna być pewnie przymocowana do ramy.</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Burty skrzyni ładunkowej nie powinny posiadać wgnieceń i zarysowań. </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Wnętrze skrzyni ładunkowej winno być wolne od wystających części mogących przeszkadzać w przesuwaniu ładunku lub powodować jego uszkodzenie. </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Powłoka lakiernicza zewnętrznych ścian skrzyni winna być gładka bez </w:t>
      </w:r>
      <w:r w:rsidRPr="00514AB9">
        <w:rPr>
          <w:rFonts w:ascii="Arial" w:hAnsi="Arial" w:cs="Arial"/>
          <w:spacing w:val="-4"/>
          <w:sz w:val="24"/>
          <w:szCs w:val="24"/>
        </w:rPr>
        <w:t>pęknięć, odprysków, zacieków, pęcherzy i nie powinna posiadać przebarwień</w:t>
      </w:r>
      <w:r w:rsidRPr="00514AB9">
        <w:rPr>
          <w:rFonts w:ascii="Arial" w:hAnsi="Arial" w:cs="Arial"/>
          <w:sz w:val="24"/>
          <w:szCs w:val="24"/>
        </w:rPr>
        <w:t>.</w:t>
      </w:r>
      <w:r w:rsidRPr="00514AB9">
        <w:rPr>
          <w:rFonts w:ascii="Arial" w:hAnsi="Arial" w:cs="Arial"/>
          <w:spacing w:val="-2"/>
          <w:sz w:val="24"/>
          <w:szCs w:val="24"/>
        </w:rPr>
        <w:t xml:space="preserve"> Dopuszcza się nieznaczne zacieki i wtrącenia zanieczyszczeń w miejscach mało widocznych np.: pod spodem skrzyni.</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Pałąki skrzyni ładunkowej nie powinny w czasie jazdy samochodu wysuwać się samoczynnie z gniazd rozmieszczonych na ścianach bocznych, Niedopuszczalne jest kołatanie i skrzypienie osadzonych pałąków. </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pacing w:val="-2"/>
          <w:sz w:val="24"/>
          <w:szCs w:val="24"/>
        </w:rPr>
        <w:t>Opończa winna być nowa, wykonana z brezentu z impregnacją WOGN-A</w:t>
      </w:r>
      <w:r w:rsidRPr="00514AB9">
        <w:rPr>
          <w:rFonts w:ascii="Arial" w:hAnsi="Arial" w:cs="Arial"/>
          <w:sz w:val="24"/>
          <w:szCs w:val="24"/>
        </w:rPr>
        <w:br/>
        <w:t xml:space="preserve">w kolorze khaki lub materiału nieprzemakalnego i trudnopalnego typu PLAWIL A-535 w kolorze khaki (lub materiału o parametrach technicznych niezgorszych, jak w/w.). </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Boki opończy po obciągnięciu na pałąkach winny być na całym obwodzie </w:t>
      </w:r>
      <w:r w:rsidRPr="00514AB9">
        <w:rPr>
          <w:rFonts w:ascii="Arial" w:hAnsi="Arial" w:cs="Arial"/>
          <w:sz w:val="24"/>
          <w:szCs w:val="24"/>
        </w:rPr>
        <w:br/>
        <w:t xml:space="preserve">u dołu zamocowane do skrzyni ładunkowej (dolna krawędź opończy powinna opasać burty </w:t>
      </w:r>
      <w:proofErr w:type="gramStart"/>
      <w:r w:rsidRPr="00514AB9">
        <w:rPr>
          <w:rFonts w:ascii="Arial" w:hAnsi="Arial" w:cs="Arial"/>
          <w:sz w:val="24"/>
          <w:szCs w:val="24"/>
        </w:rPr>
        <w:t>skrzyni co</w:t>
      </w:r>
      <w:proofErr w:type="gramEnd"/>
      <w:r w:rsidRPr="00514AB9">
        <w:rPr>
          <w:rFonts w:ascii="Arial" w:hAnsi="Arial" w:cs="Arial"/>
          <w:sz w:val="24"/>
          <w:szCs w:val="24"/>
        </w:rPr>
        <w:t xml:space="preserve"> najmniej 20 cm poniżej górnej krawędzi burty) z możliwością zabezpieczenia linką przed otwarciem. </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Wszystkie płyny eksploatacyjne powinny być wymienione na nowe i zalane w ilościach przewidzianych instrukcją eksploatacji oraz być dopuszczone do stosowania przez producenta pojazdu, niemniej jednak dla nw. układów wymagane jest zastosowanie następujących płynów:</w:t>
      </w:r>
    </w:p>
    <w:p w:rsidR="00514AB9" w:rsidRPr="00514AB9" w:rsidRDefault="00514AB9" w:rsidP="00853F3E">
      <w:pPr>
        <w:numPr>
          <w:ilvl w:val="4"/>
          <w:numId w:val="76"/>
        </w:numPr>
        <w:tabs>
          <w:tab w:val="clear" w:pos="1418"/>
          <w:tab w:val="num" w:pos="1843"/>
        </w:tabs>
        <w:spacing w:line="276" w:lineRule="auto"/>
        <w:ind w:hanging="142"/>
        <w:jc w:val="both"/>
        <w:rPr>
          <w:rFonts w:ascii="Arial" w:hAnsi="Arial" w:cs="Arial"/>
          <w:color w:val="000000"/>
          <w:sz w:val="24"/>
          <w:szCs w:val="24"/>
        </w:rPr>
      </w:pPr>
      <w:proofErr w:type="gramStart"/>
      <w:r w:rsidRPr="00514AB9">
        <w:rPr>
          <w:rFonts w:ascii="Arial" w:hAnsi="Arial" w:cs="Arial"/>
          <w:color w:val="000000"/>
          <w:sz w:val="24"/>
          <w:szCs w:val="24"/>
        </w:rPr>
        <w:t>układ</w:t>
      </w:r>
      <w:proofErr w:type="gramEnd"/>
      <w:r w:rsidRPr="00514AB9">
        <w:rPr>
          <w:rFonts w:ascii="Arial" w:hAnsi="Arial" w:cs="Arial"/>
          <w:color w:val="000000"/>
          <w:sz w:val="24"/>
          <w:szCs w:val="24"/>
        </w:rPr>
        <w:t xml:space="preserve"> chłodzenia - płyn „BORYGO E”;</w:t>
      </w:r>
    </w:p>
    <w:p w:rsidR="00514AB9" w:rsidRPr="00514AB9" w:rsidRDefault="00514AB9" w:rsidP="00853F3E">
      <w:pPr>
        <w:numPr>
          <w:ilvl w:val="4"/>
          <w:numId w:val="76"/>
        </w:numPr>
        <w:tabs>
          <w:tab w:val="clear" w:pos="1418"/>
          <w:tab w:val="num" w:pos="1843"/>
        </w:tabs>
        <w:spacing w:line="276" w:lineRule="auto"/>
        <w:ind w:hanging="142"/>
        <w:jc w:val="both"/>
        <w:rPr>
          <w:rFonts w:ascii="Arial" w:hAnsi="Arial" w:cs="Arial"/>
          <w:sz w:val="24"/>
          <w:szCs w:val="24"/>
        </w:rPr>
      </w:pPr>
      <w:proofErr w:type="gramStart"/>
      <w:r w:rsidRPr="00514AB9">
        <w:rPr>
          <w:rFonts w:ascii="Arial" w:hAnsi="Arial" w:cs="Arial"/>
          <w:sz w:val="24"/>
          <w:szCs w:val="24"/>
        </w:rPr>
        <w:t>układ</w:t>
      </w:r>
      <w:proofErr w:type="gramEnd"/>
      <w:r w:rsidRPr="00514AB9">
        <w:rPr>
          <w:rFonts w:ascii="Arial" w:hAnsi="Arial" w:cs="Arial"/>
          <w:sz w:val="24"/>
          <w:szCs w:val="24"/>
        </w:rPr>
        <w:t xml:space="preserve"> hamulcowy - płyn „DOT-4”.</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Pojazd powinien być ukompletowany zgodnie z obowiązującą dokumentacją techniczną producenta.</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Samochód powinien być wyposażony w nowy zestaw narzędzi kierowcy i wyposażenia dodatkowego pojazdu zgodnie z </w:t>
      </w:r>
      <w:r w:rsidRPr="00514AB9">
        <w:rPr>
          <w:rFonts w:ascii="Arial" w:hAnsi="Arial" w:cs="Arial"/>
          <w:i/>
          <w:sz w:val="24"/>
          <w:szCs w:val="24"/>
        </w:rPr>
        <w:t>Wykazem wyposażenia kierowcy samochodu STAR 12.220</w:t>
      </w:r>
      <w:r w:rsidRPr="00514AB9">
        <w:rPr>
          <w:rFonts w:ascii="Arial" w:hAnsi="Arial" w:cs="Arial"/>
          <w:sz w:val="24"/>
          <w:szCs w:val="24"/>
        </w:rPr>
        <w:t xml:space="preserve">, </w:t>
      </w:r>
      <w:proofErr w:type="gramStart"/>
      <w:r w:rsidRPr="00514AB9">
        <w:rPr>
          <w:rFonts w:ascii="Arial" w:hAnsi="Arial" w:cs="Arial"/>
          <w:sz w:val="24"/>
          <w:szCs w:val="24"/>
        </w:rPr>
        <w:t>zamieszczonym</w:t>
      </w:r>
      <w:proofErr w:type="gramEnd"/>
      <w:r w:rsidRPr="00514AB9">
        <w:rPr>
          <w:rFonts w:ascii="Arial" w:hAnsi="Arial" w:cs="Arial"/>
          <w:sz w:val="24"/>
          <w:szCs w:val="24"/>
        </w:rPr>
        <w:t xml:space="preserve"> w załączniku do WET. Wykaz ten powinien być dołączony przez Wykonawcę do dokumentacji indywidualnej pojazdu i przekazany Użytkownikowi.</w:t>
      </w:r>
    </w:p>
    <w:p w:rsidR="00514AB9" w:rsidRPr="00514AB9" w:rsidRDefault="00514AB9" w:rsidP="00853F3E">
      <w:pPr>
        <w:numPr>
          <w:ilvl w:val="2"/>
          <w:numId w:val="65"/>
        </w:numPr>
        <w:tabs>
          <w:tab w:val="num" w:pos="1288"/>
        </w:tabs>
        <w:spacing w:line="276" w:lineRule="auto"/>
        <w:ind w:left="1288" w:hanging="720"/>
        <w:contextualSpacing/>
        <w:jc w:val="both"/>
        <w:rPr>
          <w:rFonts w:ascii="Arial" w:hAnsi="Arial" w:cs="Arial"/>
          <w:sz w:val="24"/>
          <w:szCs w:val="24"/>
        </w:rPr>
      </w:pPr>
      <w:r w:rsidRPr="00514AB9">
        <w:rPr>
          <w:rFonts w:ascii="Arial" w:hAnsi="Arial" w:cs="Arial"/>
          <w:sz w:val="24"/>
          <w:szCs w:val="24"/>
        </w:rPr>
        <w:t xml:space="preserve">Po wykonanym remoncie, samochód powinien spełniać wymogi ustawy </w:t>
      </w:r>
      <w:r w:rsidRPr="00514AB9">
        <w:rPr>
          <w:rFonts w:ascii="Arial" w:hAnsi="Arial" w:cs="Arial"/>
          <w:sz w:val="24"/>
          <w:szCs w:val="24"/>
        </w:rPr>
        <w:br/>
        <w:t xml:space="preserve">z dnia 20 czerwca 1997 r. „Prawo o ruchu drogowym” </w:t>
      </w:r>
      <w:r w:rsidRPr="00514AB9">
        <w:rPr>
          <w:rFonts w:ascii="Arial" w:hAnsi="Arial" w:cs="Arial"/>
          <w:sz w:val="24"/>
          <w:szCs w:val="24"/>
        </w:rPr>
        <w:br/>
        <w:t xml:space="preserve">(Dz. U. </w:t>
      </w:r>
      <w:proofErr w:type="gramStart"/>
      <w:r w:rsidRPr="00514AB9">
        <w:rPr>
          <w:rFonts w:ascii="Arial" w:hAnsi="Arial" w:cs="Arial"/>
          <w:sz w:val="24"/>
          <w:szCs w:val="24"/>
        </w:rPr>
        <w:t>z</w:t>
      </w:r>
      <w:proofErr w:type="gramEnd"/>
      <w:r w:rsidRPr="00514AB9">
        <w:rPr>
          <w:rFonts w:ascii="Arial" w:hAnsi="Arial" w:cs="Arial"/>
          <w:sz w:val="24"/>
          <w:szCs w:val="24"/>
        </w:rPr>
        <w:t xml:space="preserve"> 2018 r. poz. 1990 z późniejszymi zmianami), rozporządzenia Ministra Infrastruktury z dnia 31.12.2002 </w:t>
      </w:r>
      <w:proofErr w:type="gramStart"/>
      <w:r w:rsidRPr="00514AB9">
        <w:rPr>
          <w:rFonts w:ascii="Arial" w:hAnsi="Arial" w:cs="Arial"/>
          <w:sz w:val="24"/>
          <w:szCs w:val="24"/>
        </w:rPr>
        <w:t>r</w:t>
      </w:r>
      <w:proofErr w:type="gramEnd"/>
      <w:r w:rsidRPr="00514AB9">
        <w:rPr>
          <w:rFonts w:ascii="Arial" w:hAnsi="Arial" w:cs="Arial"/>
          <w:sz w:val="24"/>
          <w:szCs w:val="24"/>
        </w:rPr>
        <w:t xml:space="preserve">. w sprawie warunków technicznych pojazdów oraz zakresu ich niezbędnego wyposażenia (Dz. U. </w:t>
      </w:r>
      <w:proofErr w:type="gramStart"/>
      <w:r w:rsidRPr="00514AB9">
        <w:rPr>
          <w:rFonts w:ascii="Arial" w:hAnsi="Arial" w:cs="Arial"/>
          <w:sz w:val="24"/>
          <w:szCs w:val="24"/>
        </w:rPr>
        <w:t>z</w:t>
      </w:r>
      <w:proofErr w:type="gramEnd"/>
      <w:r w:rsidRPr="00514AB9">
        <w:rPr>
          <w:rFonts w:ascii="Arial" w:hAnsi="Arial" w:cs="Arial"/>
          <w:sz w:val="24"/>
          <w:szCs w:val="24"/>
        </w:rPr>
        <w:t xml:space="preserve"> 2016 r. poz. 2022 z późniejszymi zmianami) oraz § 10 rozporządzenia Ministrów Obrony Narodowej oraz Spraw Wewnętrznych i Administracji z dnia 09.06.2005 </w:t>
      </w:r>
      <w:proofErr w:type="gramStart"/>
      <w:r w:rsidRPr="00514AB9">
        <w:rPr>
          <w:rFonts w:ascii="Arial" w:hAnsi="Arial" w:cs="Arial"/>
          <w:sz w:val="24"/>
          <w:szCs w:val="24"/>
        </w:rPr>
        <w:t>r</w:t>
      </w:r>
      <w:proofErr w:type="gramEnd"/>
      <w:r w:rsidRPr="00514AB9">
        <w:rPr>
          <w:rFonts w:ascii="Arial" w:hAnsi="Arial" w:cs="Arial"/>
          <w:sz w:val="24"/>
          <w:szCs w:val="24"/>
        </w:rPr>
        <w:t xml:space="preserve">. </w:t>
      </w:r>
      <w:r w:rsidRPr="00514AB9">
        <w:rPr>
          <w:rFonts w:ascii="Arial" w:hAnsi="Arial" w:cs="Arial"/>
          <w:sz w:val="24"/>
          <w:szCs w:val="24"/>
        </w:rPr>
        <w:br/>
        <w:t xml:space="preserve">w sprawie warunków technicznych pojazdów specjalnych i pojazdów </w:t>
      </w:r>
      <w:r w:rsidRPr="00514AB9">
        <w:rPr>
          <w:rFonts w:ascii="Arial" w:hAnsi="Arial" w:cs="Arial"/>
          <w:sz w:val="24"/>
          <w:szCs w:val="24"/>
        </w:rPr>
        <w:lastRenderedPageBreak/>
        <w:t xml:space="preserve">używanych do celów specjalnych Sił Zbrojnych RP (Dz. U. </w:t>
      </w:r>
      <w:proofErr w:type="gramStart"/>
      <w:r w:rsidRPr="00514AB9">
        <w:rPr>
          <w:rFonts w:ascii="Arial" w:hAnsi="Arial" w:cs="Arial"/>
          <w:sz w:val="24"/>
          <w:szCs w:val="24"/>
        </w:rPr>
        <w:t>z</w:t>
      </w:r>
      <w:proofErr w:type="gramEnd"/>
      <w:r w:rsidRPr="00514AB9">
        <w:rPr>
          <w:rFonts w:ascii="Arial" w:hAnsi="Arial" w:cs="Arial"/>
          <w:sz w:val="24"/>
          <w:szCs w:val="24"/>
        </w:rPr>
        <w:t xml:space="preserve"> 2005 r. Nr 116, poz. 974).</w:t>
      </w:r>
    </w:p>
    <w:p w:rsidR="00514AB9" w:rsidRPr="00514AB9" w:rsidRDefault="00514AB9" w:rsidP="00853F3E">
      <w:pPr>
        <w:numPr>
          <w:ilvl w:val="2"/>
          <w:numId w:val="65"/>
        </w:numPr>
        <w:tabs>
          <w:tab w:val="num" w:pos="1288"/>
        </w:tabs>
        <w:spacing w:line="276" w:lineRule="auto"/>
        <w:ind w:left="1288" w:hanging="720"/>
        <w:contextualSpacing/>
        <w:jc w:val="both"/>
        <w:rPr>
          <w:rFonts w:ascii="Arial" w:hAnsi="Arial" w:cs="Arial"/>
          <w:sz w:val="24"/>
          <w:szCs w:val="24"/>
        </w:rPr>
      </w:pPr>
      <w:r w:rsidRPr="00514AB9">
        <w:rPr>
          <w:rFonts w:ascii="Arial" w:hAnsi="Arial" w:cs="Arial"/>
          <w:sz w:val="24"/>
          <w:szCs w:val="24"/>
        </w:rPr>
        <w:t xml:space="preserve">Posiadać nowe akumulatory z oznaczeniem daty ich zamontowania </w:t>
      </w:r>
      <w:r w:rsidRPr="00514AB9">
        <w:rPr>
          <w:rFonts w:ascii="Arial" w:hAnsi="Arial" w:cs="Arial"/>
          <w:sz w:val="24"/>
          <w:szCs w:val="24"/>
        </w:rPr>
        <w:br/>
        <w:t xml:space="preserve">na pojeździe (akumulator powinien być wyprodukowany nie wcześniej, </w:t>
      </w:r>
      <w:r w:rsidRPr="00514AB9">
        <w:rPr>
          <w:rFonts w:ascii="Arial" w:hAnsi="Arial" w:cs="Arial"/>
          <w:sz w:val="24"/>
          <w:szCs w:val="24"/>
        </w:rPr>
        <w:br/>
        <w:t>niż 6 m-</w:t>
      </w:r>
      <w:proofErr w:type="spellStart"/>
      <w:r w:rsidRPr="00514AB9">
        <w:rPr>
          <w:rFonts w:ascii="Arial" w:hAnsi="Arial" w:cs="Arial"/>
          <w:sz w:val="24"/>
          <w:szCs w:val="24"/>
        </w:rPr>
        <w:t>cy</w:t>
      </w:r>
      <w:proofErr w:type="spellEnd"/>
      <w:r w:rsidRPr="00514AB9">
        <w:rPr>
          <w:rFonts w:ascii="Arial" w:hAnsi="Arial" w:cs="Arial"/>
          <w:sz w:val="24"/>
          <w:szCs w:val="24"/>
        </w:rPr>
        <w:t xml:space="preserve"> przed datą przekazania pojazdu Użytkownikowi). </w:t>
      </w:r>
      <w:r w:rsidRPr="00514AB9">
        <w:rPr>
          <w:rFonts w:ascii="Arial" w:hAnsi="Arial" w:cs="Arial"/>
          <w:sz w:val="24"/>
          <w:szCs w:val="24"/>
        </w:rPr>
        <w:br/>
        <w:t xml:space="preserve">Wraz z akumulatorami użytkownik powinien otrzymać wypełnione karty gwarancyjne producenta. Akumulator musi spełniać warunki opisane </w:t>
      </w:r>
      <w:r w:rsidRPr="00514AB9">
        <w:rPr>
          <w:rFonts w:ascii="Arial" w:hAnsi="Arial" w:cs="Arial"/>
          <w:sz w:val="24"/>
          <w:szCs w:val="24"/>
        </w:rPr>
        <w:br/>
        <w:t xml:space="preserve">w ustawie z dnia 24 kwietnia 2009 r. o bateriach i akumulatorach </w:t>
      </w:r>
      <w:r w:rsidRPr="00514AB9">
        <w:rPr>
          <w:rFonts w:ascii="Arial" w:hAnsi="Arial" w:cs="Arial"/>
          <w:sz w:val="24"/>
          <w:szCs w:val="24"/>
        </w:rPr>
        <w:br/>
        <w:t>(z późniejszymi zmianami) oraz wymagania normy PN-EN</w:t>
      </w:r>
      <w:proofErr w:type="gramStart"/>
      <w:r w:rsidRPr="00514AB9">
        <w:rPr>
          <w:rFonts w:ascii="Arial" w:hAnsi="Arial" w:cs="Arial"/>
          <w:sz w:val="24"/>
          <w:szCs w:val="24"/>
        </w:rPr>
        <w:t xml:space="preserve"> 50342-1:2016 „Akumulatory</w:t>
      </w:r>
      <w:proofErr w:type="gramEnd"/>
      <w:r w:rsidRPr="00514AB9">
        <w:rPr>
          <w:rFonts w:ascii="Arial" w:hAnsi="Arial" w:cs="Arial"/>
          <w:sz w:val="24"/>
          <w:szCs w:val="24"/>
        </w:rPr>
        <w:t xml:space="preserve"> ołowiowe rozruchowe. Części 1: wymagania ogólne i metody badań”.</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Posiadać nowe ogumienie wyprodukowane nie wcześniej niż 12 m-</w:t>
      </w:r>
      <w:proofErr w:type="spellStart"/>
      <w:r w:rsidRPr="00514AB9">
        <w:rPr>
          <w:rFonts w:ascii="Arial" w:hAnsi="Arial" w:cs="Arial"/>
          <w:sz w:val="24"/>
          <w:szCs w:val="24"/>
        </w:rPr>
        <w:t>cy</w:t>
      </w:r>
      <w:proofErr w:type="spellEnd"/>
      <w:r w:rsidRPr="00514AB9">
        <w:rPr>
          <w:rFonts w:ascii="Arial" w:hAnsi="Arial" w:cs="Arial"/>
          <w:sz w:val="24"/>
          <w:szCs w:val="24"/>
        </w:rPr>
        <w:t xml:space="preserve"> przed datą przekazania pojazdu użytkownikowi. Wraz z ogumieniem Użytkownik powinien otrzymać karty gwarancyjne producenta. </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Ogumienie powinno:</w:t>
      </w:r>
    </w:p>
    <w:p w:rsidR="00514AB9" w:rsidRPr="00514AB9" w:rsidRDefault="00514AB9" w:rsidP="00853F3E">
      <w:pPr>
        <w:pStyle w:val="Akapitzlist"/>
        <w:numPr>
          <w:ilvl w:val="0"/>
          <w:numId w:val="79"/>
        </w:numPr>
        <w:spacing w:line="276" w:lineRule="auto"/>
        <w:jc w:val="both"/>
        <w:rPr>
          <w:rFonts w:ascii="Arial" w:hAnsi="Arial" w:cs="Arial"/>
          <w:sz w:val="24"/>
          <w:szCs w:val="24"/>
        </w:rPr>
      </w:pPr>
      <w:proofErr w:type="gramStart"/>
      <w:r w:rsidRPr="00514AB9">
        <w:rPr>
          <w:rFonts w:ascii="Arial" w:hAnsi="Arial" w:cs="Arial"/>
          <w:sz w:val="24"/>
          <w:szCs w:val="24"/>
        </w:rPr>
        <w:t>opony</w:t>
      </w:r>
      <w:proofErr w:type="gramEnd"/>
      <w:r w:rsidRPr="00514AB9">
        <w:rPr>
          <w:rFonts w:ascii="Arial" w:hAnsi="Arial" w:cs="Arial"/>
          <w:sz w:val="24"/>
          <w:szCs w:val="24"/>
        </w:rPr>
        <w:t xml:space="preserve"> powinny być oponami radialnymi o rozmiarze właściwym dla danej wersji pojazdu i posiadać właściwe dla niej parametry (symbol prędkości i indeks nośności);</w:t>
      </w:r>
    </w:p>
    <w:p w:rsidR="00514AB9" w:rsidRPr="00514AB9" w:rsidRDefault="00514AB9" w:rsidP="00853F3E">
      <w:pPr>
        <w:pStyle w:val="Akapitzlist"/>
        <w:numPr>
          <w:ilvl w:val="0"/>
          <w:numId w:val="79"/>
        </w:numPr>
        <w:spacing w:line="276" w:lineRule="auto"/>
        <w:jc w:val="both"/>
        <w:rPr>
          <w:rFonts w:ascii="Arial" w:hAnsi="Arial" w:cs="Arial"/>
          <w:sz w:val="24"/>
          <w:szCs w:val="24"/>
        </w:rPr>
      </w:pPr>
      <w:proofErr w:type="gramStart"/>
      <w:r w:rsidRPr="00514AB9">
        <w:rPr>
          <w:rFonts w:ascii="Arial" w:hAnsi="Arial" w:cs="Arial"/>
          <w:sz w:val="24"/>
          <w:szCs w:val="24"/>
        </w:rPr>
        <w:t>posiadać</w:t>
      </w:r>
      <w:proofErr w:type="gramEnd"/>
      <w:r w:rsidRPr="00514AB9">
        <w:rPr>
          <w:rFonts w:ascii="Arial" w:hAnsi="Arial" w:cs="Arial"/>
          <w:sz w:val="24"/>
          <w:szCs w:val="24"/>
        </w:rPr>
        <w:t xml:space="preserve"> drogową rzeźbę bieżnika, </w:t>
      </w:r>
    </w:p>
    <w:p w:rsidR="00514AB9" w:rsidRPr="00514AB9" w:rsidRDefault="00514AB9" w:rsidP="00853F3E">
      <w:pPr>
        <w:pStyle w:val="Akapitzlist"/>
        <w:numPr>
          <w:ilvl w:val="0"/>
          <w:numId w:val="79"/>
        </w:numPr>
        <w:spacing w:line="276" w:lineRule="auto"/>
        <w:jc w:val="both"/>
        <w:rPr>
          <w:rFonts w:ascii="Arial" w:hAnsi="Arial" w:cs="Arial"/>
          <w:sz w:val="24"/>
          <w:szCs w:val="24"/>
        </w:rPr>
      </w:pPr>
      <w:r w:rsidRPr="00514AB9">
        <w:rPr>
          <w:rFonts w:ascii="Arial" w:hAnsi="Arial" w:cs="Arial"/>
          <w:color w:val="000000"/>
          <w:sz w:val="24"/>
          <w:szCs w:val="24"/>
        </w:rPr>
        <w:t>posiadać</w:t>
      </w:r>
      <w:r w:rsidRPr="00514AB9">
        <w:rPr>
          <w:rFonts w:ascii="Arial" w:hAnsi="Arial" w:cs="Arial"/>
          <w:sz w:val="24"/>
          <w:szCs w:val="24"/>
        </w:rPr>
        <w:t xml:space="preserve"> aktualną homologację wydaną zgodnie z postanowieniami regulaminu EKG ONZ nr 30 lub 54, w zależności od tego </w:t>
      </w:r>
      <w:proofErr w:type="gramStart"/>
      <w:r w:rsidRPr="00514AB9">
        <w:rPr>
          <w:rFonts w:ascii="Arial" w:hAnsi="Arial" w:cs="Arial"/>
          <w:sz w:val="24"/>
          <w:szCs w:val="24"/>
        </w:rPr>
        <w:t>wg jakiego</w:t>
      </w:r>
      <w:proofErr w:type="gramEnd"/>
      <w:r w:rsidRPr="00514AB9">
        <w:rPr>
          <w:rFonts w:ascii="Arial" w:hAnsi="Arial" w:cs="Arial"/>
          <w:sz w:val="24"/>
          <w:szCs w:val="24"/>
        </w:rPr>
        <w:br/>
        <w:t>z regulaminów powinna być homologowana dana opona;</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Posiadać w zbiorniku paliwo w ilości 50 litrów, którego wartość powinna być wliczona w koszt remontu.</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Mieć właściwie oplombowane zespoły (wykaz plomb powinien być dołączony do dokumentacji gwarancyjnej).</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Mieć wypełnioną dokumentację indywidualną pojazdu z naniesionymi </w:t>
      </w:r>
      <w:r w:rsidRPr="00514AB9">
        <w:rPr>
          <w:rFonts w:ascii="Arial" w:hAnsi="Arial" w:cs="Arial"/>
          <w:sz w:val="24"/>
          <w:szCs w:val="24"/>
        </w:rPr>
        <w:br/>
        <w:t>w niej zmianami dokonanymi w ramach remontu, np.: ogumienia, akumulatorów, wyposażenia kierowcy itp.</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Po montażu i próbach drogowych pojazd powinien być poddany badaniom </w:t>
      </w:r>
      <w:r w:rsidRPr="00514AB9">
        <w:rPr>
          <w:rFonts w:ascii="Arial" w:hAnsi="Arial" w:cs="Arial"/>
          <w:spacing w:val="-4"/>
          <w:sz w:val="24"/>
          <w:szCs w:val="24"/>
        </w:rPr>
        <w:t>na stacji (stanowisku) diagnostycznym, a jego parametry techniczne powinny</w:t>
      </w:r>
      <w:r w:rsidRPr="00514AB9">
        <w:rPr>
          <w:rFonts w:ascii="Arial" w:hAnsi="Arial" w:cs="Arial"/>
          <w:sz w:val="24"/>
          <w:szCs w:val="24"/>
        </w:rPr>
        <w:t xml:space="preserve"> odpowiadać wartościom określonym przez producenta dla pojazdu nowego. </w:t>
      </w:r>
    </w:p>
    <w:p w:rsidR="00514AB9" w:rsidRPr="00514AB9" w:rsidRDefault="00514AB9" w:rsidP="00853F3E">
      <w:pPr>
        <w:numPr>
          <w:ilvl w:val="2"/>
          <w:numId w:val="76"/>
        </w:numPr>
        <w:tabs>
          <w:tab w:val="clear" w:pos="1560"/>
          <w:tab w:val="num" w:pos="1276"/>
        </w:tabs>
        <w:spacing w:line="276" w:lineRule="auto"/>
        <w:ind w:left="1276"/>
        <w:jc w:val="both"/>
        <w:rPr>
          <w:rFonts w:ascii="Arial" w:hAnsi="Arial" w:cs="Arial"/>
          <w:sz w:val="24"/>
          <w:szCs w:val="24"/>
        </w:rPr>
      </w:pPr>
      <w:r w:rsidRPr="00514AB9">
        <w:rPr>
          <w:rFonts w:ascii="Arial" w:hAnsi="Arial" w:cs="Arial"/>
          <w:sz w:val="24"/>
          <w:szCs w:val="24"/>
        </w:rPr>
        <w:t xml:space="preserve">Po wykonaniu remontu pojazd powinien mieć wykonane okresowe badanie techniczne zgodne z ustawą „Prawo o ruchu drogowym”. </w:t>
      </w:r>
    </w:p>
    <w:p w:rsidR="00514AB9" w:rsidRPr="00514AB9" w:rsidRDefault="00514AB9" w:rsidP="00514AB9">
      <w:pPr>
        <w:spacing w:line="276" w:lineRule="auto"/>
        <w:jc w:val="both"/>
        <w:rPr>
          <w:rFonts w:ascii="Arial" w:hAnsi="Arial" w:cs="Arial"/>
          <w:b/>
          <w:sz w:val="24"/>
          <w:szCs w:val="24"/>
        </w:rPr>
      </w:pPr>
    </w:p>
    <w:p w:rsidR="00514AB9" w:rsidRPr="00514AB9" w:rsidRDefault="00514AB9" w:rsidP="00853F3E">
      <w:pPr>
        <w:numPr>
          <w:ilvl w:val="0"/>
          <w:numId w:val="65"/>
        </w:numPr>
        <w:tabs>
          <w:tab w:val="num" w:pos="540"/>
        </w:tabs>
        <w:spacing w:before="240" w:after="120" w:line="276" w:lineRule="auto"/>
        <w:ind w:left="539" w:hanging="539"/>
        <w:jc w:val="both"/>
        <w:rPr>
          <w:rFonts w:ascii="Arial" w:hAnsi="Arial" w:cs="Arial"/>
          <w:b/>
          <w:sz w:val="24"/>
          <w:szCs w:val="24"/>
        </w:rPr>
      </w:pPr>
      <w:r w:rsidRPr="00514AB9">
        <w:rPr>
          <w:rFonts w:ascii="Arial" w:hAnsi="Arial" w:cs="Arial"/>
          <w:b/>
          <w:sz w:val="24"/>
          <w:szCs w:val="24"/>
        </w:rPr>
        <w:t>WYMAGANIA W ZAKRESIE GWARANCJI PO WYKONANYM REMONCIE</w:t>
      </w:r>
    </w:p>
    <w:p w:rsidR="00514AB9" w:rsidRPr="00514AB9" w:rsidRDefault="00514AB9" w:rsidP="00853F3E">
      <w:pPr>
        <w:numPr>
          <w:ilvl w:val="1"/>
          <w:numId w:val="65"/>
        </w:numPr>
        <w:tabs>
          <w:tab w:val="num" w:pos="674"/>
        </w:tabs>
        <w:spacing w:after="120" w:line="276" w:lineRule="auto"/>
        <w:ind w:left="675" w:hanging="391"/>
        <w:jc w:val="both"/>
        <w:rPr>
          <w:rFonts w:ascii="Arial" w:hAnsi="Arial" w:cs="Arial"/>
          <w:sz w:val="24"/>
          <w:szCs w:val="24"/>
        </w:rPr>
      </w:pPr>
      <w:r w:rsidRPr="00514AB9">
        <w:rPr>
          <w:rFonts w:ascii="Arial" w:hAnsi="Arial" w:cs="Arial"/>
          <w:sz w:val="24"/>
          <w:szCs w:val="24"/>
        </w:rPr>
        <w:t xml:space="preserve">Wykonawca powinien udzielić na wyremontowane pojazdy gwarancję na okres </w:t>
      </w:r>
      <w:r w:rsidRPr="00514AB9">
        <w:rPr>
          <w:rFonts w:ascii="Arial" w:hAnsi="Arial" w:cs="Arial"/>
          <w:sz w:val="24"/>
          <w:szCs w:val="24"/>
        </w:rPr>
        <w:br/>
        <w:t xml:space="preserve">nie krótszy niż 12 miesięcy od daty przekazania samochodu przedstawicielowi użytkownika, bez limitu przebiegu kilometrów. Gwarancja powinna obejmować również zespoły i podzespoły nabywane przez Wykonawcę lub naprawiane przez podwykonawców (kooperantów). Gwarancja na zespół zaczyna się tak jak na cały pojazd i nie może być krótsza od okresu gwarancyjnego. </w:t>
      </w:r>
    </w:p>
    <w:p w:rsidR="00514AB9" w:rsidRPr="00514AB9" w:rsidRDefault="00514AB9" w:rsidP="00853F3E">
      <w:pPr>
        <w:numPr>
          <w:ilvl w:val="1"/>
          <w:numId w:val="65"/>
        </w:numPr>
        <w:tabs>
          <w:tab w:val="num" w:pos="674"/>
        </w:tabs>
        <w:spacing w:after="120" w:line="276" w:lineRule="auto"/>
        <w:ind w:left="675" w:hanging="391"/>
        <w:jc w:val="both"/>
        <w:rPr>
          <w:rFonts w:ascii="Arial" w:hAnsi="Arial" w:cs="Arial"/>
          <w:sz w:val="24"/>
          <w:szCs w:val="24"/>
        </w:rPr>
      </w:pPr>
      <w:r w:rsidRPr="00514AB9">
        <w:rPr>
          <w:rFonts w:ascii="Arial" w:hAnsi="Arial" w:cs="Arial"/>
          <w:sz w:val="24"/>
          <w:szCs w:val="24"/>
        </w:rPr>
        <w:lastRenderedPageBreak/>
        <w:t xml:space="preserve">Wykonawca jest zobowiązany do wysłania ekipy serwisowej do użytkownika </w:t>
      </w:r>
      <w:r w:rsidRPr="00514AB9">
        <w:rPr>
          <w:rFonts w:ascii="Arial" w:hAnsi="Arial" w:cs="Arial"/>
          <w:sz w:val="24"/>
          <w:szCs w:val="24"/>
        </w:rPr>
        <w:br/>
        <w:t xml:space="preserve">nie później niż 7 dni od otrzymania protokołu reklamacyjnego. </w:t>
      </w:r>
      <w:r w:rsidRPr="00514AB9">
        <w:rPr>
          <w:rFonts w:ascii="Arial" w:hAnsi="Arial" w:cs="Arial"/>
          <w:sz w:val="24"/>
          <w:szCs w:val="24"/>
        </w:rPr>
        <w:br/>
        <w:t xml:space="preserve">Jeżeli w powyższym terminie nie jest to możliwe, Wykonawca jest zobowiązany powiadomić użytkownika, podając przyczyny opóźnienia realizacji reklamacji. Reklamacja powinna być jednak załatwiona nie później niż w ciągu 21 dni, </w:t>
      </w:r>
      <w:r w:rsidRPr="00514AB9">
        <w:rPr>
          <w:rFonts w:ascii="Arial" w:hAnsi="Arial" w:cs="Arial"/>
          <w:sz w:val="24"/>
          <w:szCs w:val="24"/>
        </w:rPr>
        <w:br/>
        <w:t>licząc od daty otrzymania zgłoszenia.</w:t>
      </w:r>
    </w:p>
    <w:p w:rsidR="00514AB9" w:rsidRPr="00514AB9" w:rsidRDefault="00514AB9" w:rsidP="00853F3E">
      <w:pPr>
        <w:numPr>
          <w:ilvl w:val="1"/>
          <w:numId w:val="65"/>
        </w:numPr>
        <w:tabs>
          <w:tab w:val="num" w:pos="674"/>
        </w:tabs>
        <w:spacing w:after="120" w:line="276" w:lineRule="auto"/>
        <w:ind w:left="675" w:hanging="391"/>
        <w:jc w:val="both"/>
        <w:rPr>
          <w:rFonts w:ascii="Arial" w:hAnsi="Arial" w:cs="Arial"/>
          <w:sz w:val="24"/>
          <w:szCs w:val="24"/>
        </w:rPr>
      </w:pPr>
      <w:r w:rsidRPr="00514AB9">
        <w:rPr>
          <w:rFonts w:ascii="Arial" w:hAnsi="Arial" w:cs="Arial"/>
          <w:sz w:val="24"/>
          <w:szCs w:val="24"/>
        </w:rPr>
        <w:t xml:space="preserve">Zgłoszenie reklamacyjne winno nastąpić niezwłocznie po wykryciu wady </w:t>
      </w:r>
      <w:r w:rsidRPr="00514AB9">
        <w:rPr>
          <w:rFonts w:ascii="Arial" w:hAnsi="Arial" w:cs="Arial"/>
          <w:sz w:val="24"/>
          <w:szCs w:val="24"/>
        </w:rPr>
        <w:br/>
        <w:t xml:space="preserve">lub usterki w pojeździe, jednak nie później niż do 14 dni roboczych </w:t>
      </w:r>
      <w:r w:rsidRPr="00514AB9">
        <w:rPr>
          <w:rFonts w:ascii="Arial" w:hAnsi="Arial" w:cs="Arial"/>
          <w:sz w:val="24"/>
          <w:szCs w:val="24"/>
        </w:rPr>
        <w:br/>
        <w:t>od chwili jej powstania.</w:t>
      </w:r>
    </w:p>
    <w:p w:rsidR="00514AB9" w:rsidRPr="00514AB9" w:rsidRDefault="00514AB9" w:rsidP="00853F3E">
      <w:pPr>
        <w:numPr>
          <w:ilvl w:val="1"/>
          <w:numId w:val="65"/>
        </w:numPr>
        <w:tabs>
          <w:tab w:val="num" w:pos="674"/>
        </w:tabs>
        <w:spacing w:after="120" w:line="276" w:lineRule="auto"/>
        <w:ind w:left="675" w:hanging="391"/>
        <w:jc w:val="both"/>
        <w:rPr>
          <w:rFonts w:ascii="Arial" w:hAnsi="Arial" w:cs="Arial"/>
          <w:sz w:val="24"/>
          <w:szCs w:val="24"/>
        </w:rPr>
      </w:pPr>
      <w:r w:rsidRPr="00514AB9">
        <w:rPr>
          <w:rFonts w:ascii="Arial" w:hAnsi="Arial" w:cs="Arial"/>
          <w:sz w:val="24"/>
          <w:szCs w:val="24"/>
        </w:rPr>
        <w:t xml:space="preserve">Przeglądy gwarancyjne wynikające z warunków gwarancji będą wykonywane </w:t>
      </w:r>
      <w:r w:rsidRPr="00514AB9">
        <w:rPr>
          <w:rFonts w:ascii="Arial" w:hAnsi="Arial" w:cs="Arial"/>
          <w:sz w:val="24"/>
          <w:szCs w:val="24"/>
        </w:rPr>
        <w:br/>
        <w:t xml:space="preserve">w stacjach (warsztatach) należących do Wykonawcy lub przez niego autoryzowanych, pod warunkiem, że stacje (warsztaty) te będą usytuowane </w:t>
      </w:r>
      <w:r w:rsidRPr="00514AB9">
        <w:rPr>
          <w:rFonts w:ascii="Arial" w:hAnsi="Arial" w:cs="Arial"/>
          <w:sz w:val="24"/>
          <w:szCs w:val="24"/>
        </w:rPr>
        <w:br/>
        <w:t xml:space="preserve">od aktualnego miejsca stacjonowania pojazdu podlegającego przeglądowi </w:t>
      </w:r>
      <w:r w:rsidRPr="00514AB9">
        <w:rPr>
          <w:rFonts w:ascii="Arial" w:hAnsi="Arial" w:cs="Arial"/>
          <w:sz w:val="24"/>
          <w:szCs w:val="24"/>
        </w:rPr>
        <w:br/>
        <w:t>w odległości nie większej niż 50 km.</w:t>
      </w:r>
    </w:p>
    <w:p w:rsidR="00514AB9" w:rsidRPr="00514AB9" w:rsidRDefault="00514AB9" w:rsidP="00853F3E">
      <w:pPr>
        <w:numPr>
          <w:ilvl w:val="1"/>
          <w:numId w:val="65"/>
        </w:numPr>
        <w:tabs>
          <w:tab w:val="num" w:pos="674"/>
        </w:tabs>
        <w:spacing w:after="120" w:line="276" w:lineRule="auto"/>
        <w:ind w:left="675" w:hanging="391"/>
        <w:jc w:val="both"/>
        <w:rPr>
          <w:rFonts w:ascii="Arial" w:hAnsi="Arial" w:cs="Arial"/>
          <w:sz w:val="24"/>
          <w:szCs w:val="24"/>
        </w:rPr>
      </w:pPr>
      <w:r w:rsidRPr="00514AB9">
        <w:rPr>
          <w:rFonts w:ascii="Arial" w:hAnsi="Arial" w:cs="Arial"/>
          <w:sz w:val="24"/>
          <w:szCs w:val="24"/>
        </w:rPr>
        <w:t xml:space="preserve">W przypadku, gdy w odległości mniejszej niż </w:t>
      </w:r>
      <w:smartTag w:uri="urn:schemas-microsoft-com:office:smarttags" w:element="metricconverter">
        <w:smartTagPr>
          <w:attr w:name="ProductID" w:val="50 km"/>
        </w:smartTagPr>
        <w:r w:rsidRPr="00514AB9">
          <w:rPr>
            <w:rFonts w:ascii="Arial" w:hAnsi="Arial" w:cs="Arial"/>
            <w:sz w:val="24"/>
            <w:szCs w:val="24"/>
          </w:rPr>
          <w:t>50 km</w:t>
        </w:r>
      </w:smartTag>
      <w:r w:rsidRPr="00514AB9">
        <w:rPr>
          <w:rFonts w:ascii="Arial" w:hAnsi="Arial" w:cs="Arial"/>
          <w:sz w:val="24"/>
          <w:szCs w:val="24"/>
        </w:rPr>
        <w:t xml:space="preserve"> od aktualnego miejsca stacjonowania pojazdu podlegającego przeglądowi nie będzie żadnej stacji (warsztatu), o których mowa w pkt. 4, pojazd będzie dostarczony do przeglądu </w:t>
      </w:r>
      <w:r w:rsidRPr="00514AB9">
        <w:rPr>
          <w:rFonts w:ascii="Arial" w:hAnsi="Arial" w:cs="Arial"/>
          <w:sz w:val="24"/>
          <w:szCs w:val="24"/>
        </w:rPr>
        <w:br/>
        <w:t>do miejsca wskazanego przez Wykonawcę na koszt Wykonawcy. Wykonawca powiadomi (drogą pisemną - fax) Użytkownika o terminie dostawy i gotowości pokrycia kosztów przejazdu.</w:t>
      </w:r>
    </w:p>
    <w:p w:rsidR="00514AB9" w:rsidRPr="00514AB9" w:rsidRDefault="00514AB9" w:rsidP="00853F3E">
      <w:pPr>
        <w:numPr>
          <w:ilvl w:val="1"/>
          <w:numId w:val="65"/>
        </w:numPr>
        <w:tabs>
          <w:tab w:val="num" w:pos="674"/>
        </w:tabs>
        <w:spacing w:after="120" w:line="276" w:lineRule="auto"/>
        <w:ind w:left="675" w:hanging="391"/>
        <w:jc w:val="both"/>
        <w:rPr>
          <w:rFonts w:ascii="Arial" w:hAnsi="Arial" w:cs="Arial"/>
          <w:sz w:val="24"/>
          <w:szCs w:val="24"/>
        </w:rPr>
      </w:pPr>
      <w:r w:rsidRPr="00514AB9">
        <w:rPr>
          <w:rFonts w:ascii="Arial" w:hAnsi="Arial" w:cs="Arial"/>
          <w:sz w:val="24"/>
          <w:szCs w:val="24"/>
        </w:rPr>
        <w:t xml:space="preserve">Wykonanie przeglądu gwarancyjnego (w zakresie określonym przez Wykonawcę) przez wojskową stację obsługi nie może stanowić podstawy </w:t>
      </w:r>
      <w:r w:rsidRPr="00514AB9">
        <w:rPr>
          <w:rFonts w:ascii="Arial" w:hAnsi="Arial" w:cs="Arial"/>
          <w:sz w:val="24"/>
          <w:szCs w:val="24"/>
        </w:rPr>
        <w:br/>
        <w:t>do odrzucenia ewentualnej reklamacji zgłaszanej przez Użytkownika bądź unieważnienia gwarancji.</w:t>
      </w:r>
    </w:p>
    <w:p w:rsidR="00514AB9" w:rsidRPr="00514AB9" w:rsidRDefault="00514AB9" w:rsidP="00853F3E">
      <w:pPr>
        <w:numPr>
          <w:ilvl w:val="1"/>
          <w:numId w:val="65"/>
        </w:numPr>
        <w:tabs>
          <w:tab w:val="num" w:pos="674"/>
        </w:tabs>
        <w:spacing w:after="120" w:line="276" w:lineRule="auto"/>
        <w:ind w:left="675" w:hanging="391"/>
        <w:jc w:val="both"/>
        <w:rPr>
          <w:rFonts w:ascii="Arial" w:hAnsi="Arial" w:cs="Arial"/>
          <w:sz w:val="24"/>
          <w:szCs w:val="24"/>
        </w:rPr>
      </w:pPr>
      <w:r w:rsidRPr="00514AB9">
        <w:rPr>
          <w:rFonts w:ascii="Arial" w:hAnsi="Arial" w:cs="Arial"/>
          <w:sz w:val="24"/>
          <w:szCs w:val="24"/>
        </w:rPr>
        <w:t>Nie przesłanie przez Użytkownika potwierdzenia wykonania przeglądu gwarancyjnego, nie może stanowić podstawy do unieważnienia przez Wykonawcę zobowiązań gwarancyjnych. Podstawę do unieważnienia zobowiązań gwarancyjnych może stanowić jedynie niewykonanie lub nie terminowe wykonanie przeglądu</w:t>
      </w:r>
    </w:p>
    <w:p w:rsidR="00514AB9" w:rsidRPr="00514AB9" w:rsidRDefault="00514AB9" w:rsidP="00514AB9">
      <w:pPr>
        <w:tabs>
          <w:tab w:val="left" w:pos="915"/>
        </w:tabs>
        <w:spacing w:line="276" w:lineRule="auto"/>
        <w:rPr>
          <w:rFonts w:ascii="Arial" w:hAnsi="Arial" w:cs="Arial"/>
          <w:b/>
          <w:sz w:val="24"/>
          <w:szCs w:val="24"/>
        </w:rPr>
      </w:pPr>
    </w:p>
    <w:p w:rsidR="00514AB9" w:rsidRPr="00514AB9" w:rsidRDefault="00514AB9" w:rsidP="00514AB9">
      <w:pPr>
        <w:tabs>
          <w:tab w:val="left" w:pos="915"/>
        </w:tabs>
        <w:spacing w:line="276" w:lineRule="auto"/>
        <w:rPr>
          <w:rFonts w:ascii="Arial" w:hAnsi="Arial" w:cs="Arial"/>
          <w:b/>
          <w:sz w:val="24"/>
          <w:szCs w:val="24"/>
        </w:rPr>
      </w:pPr>
    </w:p>
    <w:p w:rsidR="00514AB9" w:rsidRPr="00514AB9" w:rsidRDefault="00514AB9" w:rsidP="00514AB9">
      <w:pPr>
        <w:tabs>
          <w:tab w:val="left" w:pos="915"/>
        </w:tabs>
        <w:spacing w:line="276" w:lineRule="auto"/>
        <w:rPr>
          <w:rFonts w:ascii="Arial" w:hAnsi="Arial" w:cs="Arial"/>
          <w:b/>
          <w:sz w:val="24"/>
          <w:szCs w:val="24"/>
        </w:rPr>
      </w:pPr>
    </w:p>
    <w:p w:rsidR="00514AB9" w:rsidRPr="00514AB9" w:rsidRDefault="00514AB9" w:rsidP="00514AB9">
      <w:pPr>
        <w:tabs>
          <w:tab w:val="left" w:pos="915"/>
        </w:tabs>
        <w:spacing w:line="276" w:lineRule="auto"/>
        <w:ind w:left="2836"/>
        <w:contextualSpacing/>
        <w:jc w:val="center"/>
        <w:rPr>
          <w:rFonts w:ascii="Arial" w:hAnsi="Arial" w:cs="Arial"/>
          <w:b/>
          <w:sz w:val="24"/>
          <w:szCs w:val="24"/>
        </w:rPr>
      </w:pPr>
      <w:r w:rsidRPr="00514AB9">
        <w:rPr>
          <w:rFonts w:ascii="Arial" w:hAnsi="Arial" w:cs="Arial"/>
          <w:b/>
          <w:sz w:val="24"/>
          <w:szCs w:val="24"/>
        </w:rPr>
        <w:t>SZEF</w:t>
      </w:r>
    </w:p>
    <w:p w:rsidR="00514AB9" w:rsidRPr="00514AB9" w:rsidRDefault="00514AB9" w:rsidP="00514AB9">
      <w:pPr>
        <w:spacing w:line="276" w:lineRule="auto"/>
        <w:ind w:left="2836"/>
        <w:contextualSpacing/>
        <w:jc w:val="center"/>
        <w:rPr>
          <w:rFonts w:ascii="Arial" w:hAnsi="Arial" w:cs="Arial"/>
          <w:b/>
          <w:sz w:val="24"/>
          <w:szCs w:val="24"/>
        </w:rPr>
      </w:pPr>
      <w:r w:rsidRPr="00514AB9">
        <w:rPr>
          <w:rFonts w:ascii="Arial" w:hAnsi="Arial" w:cs="Arial"/>
          <w:b/>
          <w:sz w:val="24"/>
          <w:szCs w:val="24"/>
        </w:rPr>
        <w:t xml:space="preserve">ODDZIAŁU EKSPLOATACJI </w:t>
      </w:r>
    </w:p>
    <w:p w:rsidR="00514AB9" w:rsidRPr="00514AB9" w:rsidRDefault="00F04A98" w:rsidP="00514AB9">
      <w:pPr>
        <w:spacing w:line="276" w:lineRule="auto"/>
        <w:ind w:left="2836"/>
        <w:contextualSpacing/>
        <w:jc w:val="center"/>
        <w:rPr>
          <w:rFonts w:ascii="Arial" w:hAnsi="Arial" w:cs="Arial"/>
          <w:b/>
          <w:sz w:val="24"/>
          <w:szCs w:val="24"/>
        </w:rPr>
      </w:pPr>
      <w:r>
        <w:rPr>
          <w:rFonts w:ascii="Arial" w:hAnsi="Arial" w:cs="Arial"/>
          <w:b/>
          <w:sz w:val="24"/>
          <w:szCs w:val="24"/>
        </w:rPr>
        <w:t xml:space="preserve">/ - / </w:t>
      </w:r>
    </w:p>
    <w:p w:rsidR="00514AB9" w:rsidRPr="00514AB9" w:rsidRDefault="00514AB9" w:rsidP="00514AB9">
      <w:pPr>
        <w:spacing w:line="276" w:lineRule="auto"/>
        <w:ind w:left="2836"/>
        <w:contextualSpacing/>
        <w:jc w:val="center"/>
        <w:rPr>
          <w:rFonts w:ascii="Arial" w:hAnsi="Arial" w:cs="Arial"/>
          <w:sz w:val="24"/>
          <w:szCs w:val="24"/>
        </w:rPr>
      </w:pPr>
      <w:proofErr w:type="gramStart"/>
      <w:r w:rsidRPr="00514AB9">
        <w:rPr>
          <w:rFonts w:ascii="Arial" w:hAnsi="Arial" w:cs="Arial"/>
          <w:b/>
          <w:sz w:val="24"/>
          <w:szCs w:val="24"/>
        </w:rPr>
        <w:t>płk</w:t>
      </w:r>
      <w:proofErr w:type="gramEnd"/>
      <w:r w:rsidRPr="00514AB9">
        <w:rPr>
          <w:rFonts w:ascii="Arial" w:hAnsi="Arial" w:cs="Arial"/>
          <w:b/>
          <w:sz w:val="24"/>
          <w:szCs w:val="24"/>
        </w:rPr>
        <w:t xml:space="preserve"> Arkadiusz GACKA</w:t>
      </w:r>
    </w:p>
    <w:p w:rsidR="00514AB9" w:rsidRPr="00514AB9" w:rsidRDefault="00514AB9" w:rsidP="00514AB9">
      <w:pPr>
        <w:spacing w:line="276" w:lineRule="auto"/>
        <w:contextualSpacing/>
        <w:jc w:val="right"/>
        <w:rPr>
          <w:rFonts w:ascii="Arial" w:hAnsi="Arial" w:cs="Arial"/>
          <w:sz w:val="24"/>
          <w:szCs w:val="24"/>
        </w:rPr>
      </w:pPr>
    </w:p>
    <w:p w:rsidR="00514AB9" w:rsidRPr="00514AB9" w:rsidRDefault="00514AB9" w:rsidP="00514AB9">
      <w:pPr>
        <w:spacing w:line="276" w:lineRule="auto"/>
        <w:contextualSpacing/>
        <w:jc w:val="right"/>
        <w:rPr>
          <w:rFonts w:ascii="Arial" w:hAnsi="Arial" w:cs="Arial"/>
          <w:sz w:val="24"/>
          <w:szCs w:val="24"/>
        </w:rPr>
      </w:pPr>
    </w:p>
    <w:p w:rsidR="00514AB9" w:rsidRPr="00514AB9" w:rsidRDefault="00514AB9" w:rsidP="00514AB9">
      <w:pPr>
        <w:spacing w:line="276" w:lineRule="auto"/>
        <w:contextualSpacing/>
        <w:jc w:val="right"/>
        <w:rPr>
          <w:rFonts w:ascii="Arial" w:hAnsi="Arial" w:cs="Arial"/>
          <w:sz w:val="24"/>
          <w:szCs w:val="24"/>
        </w:rPr>
      </w:pPr>
    </w:p>
    <w:p w:rsidR="00514AB9" w:rsidRPr="00514AB9" w:rsidRDefault="00514AB9" w:rsidP="00514AB9">
      <w:pPr>
        <w:spacing w:line="276" w:lineRule="auto"/>
        <w:contextualSpacing/>
        <w:jc w:val="right"/>
        <w:rPr>
          <w:rFonts w:ascii="Arial" w:hAnsi="Arial" w:cs="Arial"/>
          <w:sz w:val="24"/>
          <w:szCs w:val="24"/>
        </w:rPr>
      </w:pPr>
    </w:p>
    <w:p w:rsidR="00514AB9" w:rsidRPr="00514AB9" w:rsidRDefault="00514AB9" w:rsidP="00514AB9">
      <w:pPr>
        <w:spacing w:line="276" w:lineRule="auto"/>
        <w:contextualSpacing/>
        <w:jc w:val="right"/>
        <w:rPr>
          <w:rFonts w:ascii="Arial" w:hAnsi="Arial" w:cs="Arial"/>
          <w:sz w:val="24"/>
          <w:szCs w:val="24"/>
        </w:rPr>
      </w:pPr>
    </w:p>
    <w:p w:rsidR="00514AB9" w:rsidRPr="00514AB9" w:rsidRDefault="00514AB9" w:rsidP="00514AB9">
      <w:pPr>
        <w:spacing w:line="276" w:lineRule="auto"/>
        <w:contextualSpacing/>
        <w:jc w:val="right"/>
        <w:rPr>
          <w:rFonts w:ascii="Arial" w:hAnsi="Arial" w:cs="Arial"/>
          <w:sz w:val="24"/>
          <w:szCs w:val="24"/>
        </w:rPr>
      </w:pPr>
    </w:p>
    <w:p w:rsidR="00514AB9" w:rsidRPr="00514AB9" w:rsidRDefault="00514AB9" w:rsidP="00514AB9">
      <w:pPr>
        <w:spacing w:line="276" w:lineRule="auto"/>
        <w:ind w:left="6381"/>
        <w:rPr>
          <w:rFonts w:ascii="Arial" w:hAnsi="Arial" w:cs="Arial"/>
          <w:b/>
          <w:i/>
          <w:sz w:val="24"/>
          <w:szCs w:val="24"/>
        </w:rPr>
      </w:pPr>
      <w:r w:rsidRPr="00514AB9">
        <w:rPr>
          <w:rFonts w:ascii="Arial" w:hAnsi="Arial" w:cs="Arial"/>
          <w:b/>
          <w:i/>
          <w:sz w:val="24"/>
          <w:szCs w:val="24"/>
        </w:rPr>
        <w:lastRenderedPageBreak/>
        <w:t>Załącznik nr 1 do WET</w:t>
      </w:r>
    </w:p>
    <w:p w:rsidR="00514AB9" w:rsidRPr="00514AB9" w:rsidRDefault="00514AB9" w:rsidP="00514AB9">
      <w:pPr>
        <w:pStyle w:val="Nagwek3"/>
        <w:numPr>
          <w:ilvl w:val="0"/>
          <w:numId w:val="0"/>
        </w:numPr>
        <w:spacing w:line="276" w:lineRule="auto"/>
        <w:ind w:left="720"/>
        <w:jc w:val="left"/>
        <w:rPr>
          <w:rFonts w:ascii="Arial" w:hAnsi="Arial" w:cs="Arial"/>
          <w:b w:val="0"/>
          <w:sz w:val="24"/>
          <w:szCs w:val="24"/>
        </w:rPr>
      </w:pPr>
    </w:p>
    <w:p w:rsidR="00514AB9" w:rsidRPr="00514AB9" w:rsidRDefault="00514AB9" w:rsidP="00514AB9">
      <w:pPr>
        <w:pStyle w:val="Nagwek3"/>
        <w:numPr>
          <w:ilvl w:val="0"/>
          <w:numId w:val="0"/>
        </w:numPr>
        <w:spacing w:line="276" w:lineRule="auto"/>
        <w:ind w:left="720"/>
        <w:rPr>
          <w:rFonts w:ascii="Arial" w:hAnsi="Arial" w:cs="Arial"/>
          <w:b w:val="0"/>
          <w:sz w:val="24"/>
          <w:szCs w:val="24"/>
        </w:rPr>
      </w:pPr>
      <w:r w:rsidRPr="00514AB9">
        <w:rPr>
          <w:rFonts w:ascii="Arial" w:hAnsi="Arial" w:cs="Arial"/>
          <w:sz w:val="24"/>
          <w:szCs w:val="24"/>
        </w:rPr>
        <w:t>WYKAZ WYPOSAŻENIA KIEROWCY SAMOCHODU STAR 12.220</w:t>
      </w:r>
    </w:p>
    <w:p w:rsidR="00514AB9" w:rsidRPr="00514AB9" w:rsidRDefault="00514AB9" w:rsidP="00514AB9">
      <w:pPr>
        <w:spacing w:line="276" w:lineRule="auto"/>
        <w:rPr>
          <w:rFonts w:ascii="Arial" w:hAnsi="Arial" w:cs="Arial"/>
          <w:sz w:val="24"/>
          <w:szCs w:val="24"/>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81"/>
        <w:gridCol w:w="6166"/>
        <w:gridCol w:w="1559"/>
      </w:tblGrid>
      <w:tr w:rsidR="00514AB9" w:rsidRPr="00514AB9" w:rsidTr="00364B49">
        <w:trPr>
          <w:cantSplit/>
          <w:tblHeader/>
          <w:jc w:val="center"/>
        </w:trPr>
        <w:tc>
          <w:tcPr>
            <w:tcW w:w="709" w:type="dxa"/>
            <w:vAlign w:val="center"/>
          </w:tcPr>
          <w:p w:rsidR="00514AB9" w:rsidRPr="00514AB9" w:rsidRDefault="00514AB9" w:rsidP="00514AB9">
            <w:pPr>
              <w:spacing w:before="80" w:line="276" w:lineRule="auto"/>
              <w:jc w:val="center"/>
              <w:rPr>
                <w:rFonts w:ascii="Arial" w:hAnsi="Arial" w:cs="Arial"/>
                <w:b/>
                <w:sz w:val="24"/>
                <w:szCs w:val="24"/>
              </w:rPr>
            </w:pPr>
            <w:r w:rsidRPr="00514AB9">
              <w:rPr>
                <w:rFonts w:ascii="Arial" w:hAnsi="Arial" w:cs="Arial"/>
                <w:b/>
                <w:sz w:val="24"/>
                <w:szCs w:val="24"/>
              </w:rPr>
              <w:t>Lp.</w:t>
            </w:r>
          </w:p>
        </w:tc>
        <w:tc>
          <w:tcPr>
            <w:tcW w:w="6947" w:type="dxa"/>
            <w:gridSpan w:val="2"/>
            <w:vAlign w:val="center"/>
          </w:tcPr>
          <w:p w:rsidR="00514AB9" w:rsidRPr="00514AB9" w:rsidRDefault="00514AB9" w:rsidP="00514AB9">
            <w:pPr>
              <w:spacing w:before="80" w:line="276" w:lineRule="auto"/>
              <w:jc w:val="center"/>
              <w:rPr>
                <w:rFonts w:ascii="Arial" w:hAnsi="Arial" w:cs="Arial"/>
                <w:b/>
                <w:sz w:val="24"/>
                <w:szCs w:val="24"/>
              </w:rPr>
            </w:pPr>
            <w:r w:rsidRPr="00514AB9">
              <w:rPr>
                <w:rFonts w:ascii="Arial" w:hAnsi="Arial" w:cs="Arial"/>
                <w:b/>
                <w:sz w:val="24"/>
                <w:szCs w:val="24"/>
              </w:rPr>
              <w:t>Nazwa</w:t>
            </w:r>
          </w:p>
        </w:tc>
        <w:tc>
          <w:tcPr>
            <w:tcW w:w="1559" w:type="dxa"/>
            <w:vAlign w:val="center"/>
          </w:tcPr>
          <w:p w:rsidR="00514AB9" w:rsidRPr="00514AB9" w:rsidRDefault="00514AB9" w:rsidP="00514AB9">
            <w:pPr>
              <w:spacing w:before="80" w:line="276" w:lineRule="auto"/>
              <w:jc w:val="center"/>
              <w:rPr>
                <w:rFonts w:ascii="Arial" w:hAnsi="Arial" w:cs="Arial"/>
                <w:b/>
                <w:sz w:val="24"/>
                <w:szCs w:val="24"/>
              </w:rPr>
            </w:pPr>
            <w:r w:rsidRPr="00514AB9">
              <w:rPr>
                <w:rFonts w:ascii="Arial" w:hAnsi="Arial" w:cs="Arial"/>
                <w:b/>
                <w:sz w:val="24"/>
                <w:szCs w:val="24"/>
              </w:rPr>
              <w:t xml:space="preserve">Ilość </w:t>
            </w:r>
            <w:r w:rsidRPr="00514AB9">
              <w:rPr>
                <w:rFonts w:ascii="Arial" w:hAnsi="Arial" w:cs="Arial"/>
                <w:b/>
                <w:sz w:val="24"/>
                <w:szCs w:val="24"/>
              </w:rPr>
              <w:br/>
              <w:t>na pojazd</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Torba narzędziowa</w:t>
            </w:r>
          </w:p>
        </w:tc>
        <w:tc>
          <w:tcPr>
            <w:tcW w:w="1559" w:type="dxa"/>
            <w:vAlign w:val="center"/>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Pudełko apteczki technicznej wraz z zawartością:</w:t>
            </w:r>
          </w:p>
        </w:tc>
        <w:tc>
          <w:tcPr>
            <w:tcW w:w="1559" w:type="dxa"/>
            <w:vAlign w:val="center"/>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2.1.</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Wkład zaworka dętki</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2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2.2.</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Bezpiecznik D-5 </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10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2.3.</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Bezpiecznik płytkowy </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2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2.4.</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Żarówka H 3 24V </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2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2.5.</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Żarówka 24V 5W</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4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2.6.</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Żarówka 24V 4W</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4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2.7.</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Żarówka 24V 10W</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4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2.8.</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Żarówka 24V 2W</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2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2.9.</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Żarówka 24V 21W</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6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2.10.</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Żarówka 24V 1,2W-W2x4.6</w:t>
            </w:r>
            <w:proofErr w:type="gramStart"/>
            <w:r w:rsidRPr="00514AB9">
              <w:rPr>
                <w:rFonts w:ascii="Arial" w:hAnsi="Arial" w:cs="Arial"/>
                <w:sz w:val="24"/>
                <w:szCs w:val="24"/>
              </w:rPr>
              <w:t>d</w:t>
            </w:r>
            <w:proofErr w:type="gramEnd"/>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10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2.11.</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Pasek klinowy 10 </w:t>
            </w:r>
            <w:r w:rsidRPr="00514AB9">
              <w:rPr>
                <w:rFonts w:ascii="Arial" w:hAnsi="Arial" w:cs="Arial"/>
                <w:sz w:val="24"/>
                <w:szCs w:val="24"/>
              </w:rPr>
              <w:t xml:space="preserve"> 1350 </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2.12.</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Taśma izolacyjna</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2.13.</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Przewód niskiego </w:t>
            </w:r>
            <w:proofErr w:type="gramStart"/>
            <w:r w:rsidRPr="00514AB9">
              <w:rPr>
                <w:rFonts w:ascii="Arial" w:hAnsi="Arial" w:cs="Arial"/>
                <w:sz w:val="24"/>
                <w:szCs w:val="24"/>
              </w:rPr>
              <w:t xml:space="preserve">napięcia  </w:t>
            </w:r>
            <w:proofErr w:type="spellStart"/>
            <w:r w:rsidRPr="00514AB9">
              <w:rPr>
                <w:rFonts w:ascii="Arial" w:hAnsi="Arial" w:cs="Arial"/>
                <w:sz w:val="24"/>
                <w:szCs w:val="24"/>
              </w:rPr>
              <w:t>Lg</w:t>
            </w:r>
            <w:proofErr w:type="spellEnd"/>
            <w:proofErr w:type="gramEnd"/>
            <w:r w:rsidRPr="00514AB9">
              <w:rPr>
                <w:rFonts w:ascii="Arial" w:hAnsi="Arial" w:cs="Arial"/>
                <w:sz w:val="24"/>
                <w:szCs w:val="24"/>
              </w:rPr>
              <w:t xml:space="preserve"> Y 1,5 mm</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 xml:space="preserve">5 </w:t>
            </w:r>
            <w:proofErr w:type="spellStart"/>
            <w:r w:rsidRPr="00514AB9">
              <w:rPr>
                <w:rFonts w:ascii="Arial" w:hAnsi="Arial" w:cs="Arial"/>
                <w:sz w:val="24"/>
                <w:szCs w:val="24"/>
              </w:rPr>
              <w:t>mb</w:t>
            </w:r>
            <w:proofErr w:type="spellEnd"/>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2.14.</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Śruby różne gwintowane w torbie plastikowej</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10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2.15.</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Podkładki do śrub różne w torbie plastikowej</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10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2.16.</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Zawleczki różne w torbie plastikowej</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10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2.17.</w:t>
            </w:r>
          </w:p>
        </w:tc>
        <w:tc>
          <w:tcPr>
            <w:tcW w:w="6166" w:type="dxa"/>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Nakrętki do śrub różne w torbie plastikowej</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10 szt.</w:t>
            </w:r>
          </w:p>
        </w:tc>
      </w:tr>
      <w:tr w:rsidR="00514AB9" w:rsidRPr="00514AB9" w:rsidTr="00364B49">
        <w:trPr>
          <w:cantSplit/>
          <w:jc w:val="center"/>
        </w:trPr>
        <w:tc>
          <w:tcPr>
            <w:tcW w:w="709" w:type="dxa"/>
            <w:tcBorders>
              <w:right w:val="nil"/>
            </w:tcBorders>
            <w:vAlign w:val="center"/>
          </w:tcPr>
          <w:p w:rsidR="00514AB9" w:rsidRPr="00514AB9" w:rsidRDefault="00514AB9" w:rsidP="00514AB9">
            <w:pPr>
              <w:spacing w:line="276" w:lineRule="auto"/>
              <w:rPr>
                <w:rFonts w:ascii="Arial" w:hAnsi="Arial" w:cs="Arial"/>
                <w:sz w:val="24"/>
                <w:szCs w:val="24"/>
              </w:rPr>
            </w:pPr>
          </w:p>
        </w:tc>
        <w:tc>
          <w:tcPr>
            <w:tcW w:w="781" w:type="dxa"/>
            <w:tcBorders>
              <w:left w:val="nil"/>
            </w:tcBorders>
            <w:vAlign w:val="center"/>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2.18.</w:t>
            </w:r>
          </w:p>
        </w:tc>
        <w:tc>
          <w:tcPr>
            <w:tcW w:w="6166" w:type="dxa"/>
          </w:tcPr>
          <w:p w:rsidR="00514AB9" w:rsidRPr="00514AB9" w:rsidRDefault="00514AB9" w:rsidP="00514AB9">
            <w:pPr>
              <w:spacing w:line="276" w:lineRule="auto"/>
              <w:rPr>
                <w:rFonts w:ascii="Arial" w:hAnsi="Arial" w:cs="Arial"/>
                <w:sz w:val="24"/>
                <w:szCs w:val="24"/>
              </w:rPr>
            </w:pPr>
            <w:r w:rsidRPr="00514AB9">
              <w:rPr>
                <w:rFonts w:ascii="Arial" w:hAnsi="Arial" w:cs="Arial"/>
                <w:sz w:val="24"/>
                <w:szCs w:val="24"/>
              </w:rPr>
              <w:t xml:space="preserve">Pierścienie uszczelniające układu zasilania różne </w:t>
            </w:r>
            <w:r w:rsidRPr="00514AB9">
              <w:rPr>
                <w:rFonts w:ascii="Arial" w:hAnsi="Arial" w:cs="Arial"/>
                <w:sz w:val="24"/>
                <w:szCs w:val="24"/>
              </w:rPr>
              <w:br/>
              <w:t>w torbie plastikowej</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10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Klucz płaski </w:t>
            </w:r>
            <w:proofErr w:type="spellStart"/>
            <w:r w:rsidRPr="00514AB9">
              <w:rPr>
                <w:rFonts w:ascii="Arial" w:hAnsi="Arial" w:cs="Arial"/>
                <w:sz w:val="24"/>
                <w:szCs w:val="24"/>
              </w:rPr>
              <w:t>RWPd</w:t>
            </w:r>
            <w:proofErr w:type="spellEnd"/>
            <w:r w:rsidRPr="00514AB9">
              <w:rPr>
                <w:rFonts w:ascii="Arial" w:hAnsi="Arial" w:cs="Arial"/>
                <w:sz w:val="24"/>
                <w:szCs w:val="24"/>
              </w:rPr>
              <w:t xml:space="preserve"> 13x17</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Klucz płaski </w:t>
            </w:r>
            <w:proofErr w:type="spellStart"/>
            <w:r w:rsidRPr="00514AB9">
              <w:rPr>
                <w:rFonts w:ascii="Arial" w:hAnsi="Arial" w:cs="Arial"/>
                <w:sz w:val="24"/>
                <w:szCs w:val="24"/>
              </w:rPr>
              <w:t>RWPd</w:t>
            </w:r>
            <w:proofErr w:type="spellEnd"/>
            <w:r w:rsidRPr="00514AB9">
              <w:rPr>
                <w:rFonts w:ascii="Arial" w:hAnsi="Arial" w:cs="Arial"/>
                <w:sz w:val="24"/>
                <w:szCs w:val="24"/>
              </w:rPr>
              <w:t xml:space="preserve"> 10x12</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Klucz płaski </w:t>
            </w:r>
            <w:proofErr w:type="spellStart"/>
            <w:r w:rsidRPr="00514AB9">
              <w:rPr>
                <w:rFonts w:ascii="Arial" w:hAnsi="Arial" w:cs="Arial"/>
                <w:sz w:val="24"/>
                <w:szCs w:val="24"/>
              </w:rPr>
              <w:t>RWPd</w:t>
            </w:r>
            <w:proofErr w:type="spellEnd"/>
            <w:r w:rsidRPr="00514AB9">
              <w:rPr>
                <w:rFonts w:ascii="Arial" w:hAnsi="Arial" w:cs="Arial"/>
                <w:sz w:val="24"/>
                <w:szCs w:val="24"/>
              </w:rPr>
              <w:t xml:space="preserve"> 14x17</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Klucz płaski </w:t>
            </w:r>
            <w:proofErr w:type="spellStart"/>
            <w:r w:rsidRPr="00514AB9">
              <w:rPr>
                <w:rFonts w:ascii="Arial" w:hAnsi="Arial" w:cs="Arial"/>
                <w:sz w:val="24"/>
                <w:szCs w:val="24"/>
              </w:rPr>
              <w:t>RWPd</w:t>
            </w:r>
            <w:proofErr w:type="spellEnd"/>
            <w:r w:rsidRPr="00514AB9">
              <w:rPr>
                <w:rFonts w:ascii="Arial" w:hAnsi="Arial" w:cs="Arial"/>
                <w:sz w:val="24"/>
                <w:szCs w:val="24"/>
              </w:rPr>
              <w:t xml:space="preserve"> 19x22</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Klucz płaski </w:t>
            </w:r>
            <w:proofErr w:type="spellStart"/>
            <w:r w:rsidRPr="00514AB9">
              <w:rPr>
                <w:rFonts w:ascii="Arial" w:hAnsi="Arial" w:cs="Arial"/>
                <w:sz w:val="24"/>
                <w:szCs w:val="24"/>
              </w:rPr>
              <w:t>RWPd</w:t>
            </w:r>
            <w:proofErr w:type="spellEnd"/>
            <w:r w:rsidRPr="00514AB9">
              <w:rPr>
                <w:rFonts w:ascii="Arial" w:hAnsi="Arial" w:cs="Arial"/>
                <w:sz w:val="24"/>
                <w:szCs w:val="24"/>
              </w:rPr>
              <w:t xml:space="preserve"> 24x27</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Klucz płaski </w:t>
            </w:r>
            <w:proofErr w:type="spellStart"/>
            <w:r w:rsidRPr="00514AB9">
              <w:rPr>
                <w:rFonts w:ascii="Arial" w:hAnsi="Arial" w:cs="Arial"/>
                <w:sz w:val="24"/>
                <w:szCs w:val="24"/>
              </w:rPr>
              <w:t>RWPd</w:t>
            </w:r>
            <w:proofErr w:type="spellEnd"/>
            <w:r w:rsidRPr="00514AB9">
              <w:rPr>
                <w:rFonts w:ascii="Arial" w:hAnsi="Arial" w:cs="Arial"/>
                <w:sz w:val="24"/>
                <w:szCs w:val="24"/>
              </w:rPr>
              <w:t xml:space="preserve"> 30x32</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Klucz nasadowy do nakrętek kół</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Szczypce uniwersalne </w:t>
            </w:r>
            <w:proofErr w:type="spellStart"/>
            <w:r w:rsidRPr="00514AB9">
              <w:rPr>
                <w:rFonts w:ascii="Arial" w:hAnsi="Arial" w:cs="Arial"/>
                <w:sz w:val="24"/>
                <w:szCs w:val="24"/>
              </w:rPr>
              <w:t>RSUa</w:t>
            </w:r>
            <w:proofErr w:type="spellEnd"/>
            <w:r w:rsidRPr="00514AB9">
              <w:rPr>
                <w:rFonts w:ascii="Arial" w:hAnsi="Arial" w:cs="Arial"/>
                <w:sz w:val="24"/>
                <w:szCs w:val="24"/>
              </w:rPr>
              <w:t xml:space="preserve"> 200</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Wkrętak </w:t>
            </w:r>
            <w:proofErr w:type="gramStart"/>
            <w:r w:rsidRPr="00514AB9">
              <w:rPr>
                <w:rFonts w:ascii="Arial" w:hAnsi="Arial" w:cs="Arial"/>
                <w:sz w:val="24"/>
                <w:szCs w:val="24"/>
              </w:rPr>
              <w:t>płaski  RWW</w:t>
            </w:r>
            <w:proofErr w:type="gramEnd"/>
            <w:r w:rsidRPr="00514AB9">
              <w:rPr>
                <w:rFonts w:ascii="Arial" w:hAnsi="Arial" w:cs="Arial"/>
                <w:sz w:val="24"/>
                <w:szCs w:val="24"/>
              </w:rPr>
              <w:t xml:space="preserve"> 5 x160</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Wkrętak płaski 8 x 250</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Młotek ślusarski zwykły 500g</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Łyżka do opon S-61064</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Łyżka do opon 530</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Manometr do ogumienia</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Lampka przenośna z oprawką i żarówką 24 V, 21 W</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Lejek do wody</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Lejek do oleju</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Przewód do pompowania kół z końcówką</w:t>
            </w:r>
          </w:p>
        </w:tc>
        <w:tc>
          <w:tcPr>
            <w:tcW w:w="1559" w:type="dxa"/>
            <w:vAlign w:val="center"/>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Pokrowiec pancerza chłodnicy</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Podnośnik hydrauliczny (8 ton)</w:t>
            </w:r>
          </w:p>
        </w:tc>
        <w:tc>
          <w:tcPr>
            <w:tcW w:w="1559" w:type="dxa"/>
            <w:vAlign w:val="center"/>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Podkładka podnośnika</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Kłódka</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3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Podpora pod koła</w:t>
            </w:r>
          </w:p>
        </w:tc>
        <w:tc>
          <w:tcPr>
            <w:tcW w:w="1559" w:type="dxa"/>
            <w:vAlign w:val="center"/>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2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Dźwignia siłownika podnoszenia kabiny</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Uchwyt holowniczy </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Sworzeń holowniczy</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514AB9" w:rsidTr="00364B49">
        <w:trPr>
          <w:cantSplit/>
          <w:trHeight w:val="264"/>
          <w:jc w:val="center"/>
        </w:trPr>
        <w:tc>
          <w:tcPr>
            <w:tcW w:w="709" w:type="dxa"/>
          </w:tcPr>
          <w:p w:rsidR="00514AB9" w:rsidRPr="00514AB9" w:rsidRDefault="00514AB9" w:rsidP="00853F3E">
            <w:pPr>
              <w:numPr>
                <w:ilvl w:val="0"/>
                <w:numId w:val="77"/>
              </w:numPr>
              <w:spacing w:line="276" w:lineRule="auto"/>
              <w:jc w:val="center"/>
              <w:rPr>
                <w:rFonts w:ascii="Arial" w:hAnsi="Arial" w:cs="Arial"/>
                <w:sz w:val="24"/>
                <w:szCs w:val="24"/>
              </w:rPr>
            </w:pPr>
          </w:p>
        </w:tc>
        <w:tc>
          <w:tcPr>
            <w:tcW w:w="6947" w:type="dxa"/>
            <w:gridSpan w:val="2"/>
          </w:tcPr>
          <w:p w:rsidR="00514AB9" w:rsidRPr="00514AB9" w:rsidRDefault="00514AB9" w:rsidP="00514AB9">
            <w:pPr>
              <w:spacing w:line="276" w:lineRule="auto"/>
              <w:jc w:val="both"/>
              <w:rPr>
                <w:rFonts w:ascii="Arial" w:hAnsi="Arial" w:cs="Arial"/>
                <w:sz w:val="24"/>
                <w:szCs w:val="24"/>
              </w:rPr>
            </w:pPr>
            <w:r w:rsidRPr="00514AB9">
              <w:rPr>
                <w:rFonts w:ascii="Arial" w:hAnsi="Arial" w:cs="Arial"/>
                <w:sz w:val="24"/>
                <w:szCs w:val="24"/>
              </w:rPr>
              <w:t xml:space="preserve">Przetyczka sworznia holowniczego </w:t>
            </w:r>
          </w:p>
        </w:tc>
        <w:tc>
          <w:tcPr>
            <w:tcW w:w="1559" w:type="dxa"/>
          </w:tcPr>
          <w:p w:rsidR="00514AB9" w:rsidRPr="00514AB9" w:rsidRDefault="00514AB9" w:rsidP="00514AB9">
            <w:pPr>
              <w:spacing w:line="276" w:lineRule="auto"/>
              <w:jc w:val="center"/>
              <w:rPr>
                <w:rFonts w:ascii="Arial" w:hAnsi="Arial" w:cs="Arial"/>
                <w:sz w:val="24"/>
                <w:szCs w:val="24"/>
              </w:rPr>
            </w:pPr>
            <w:r w:rsidRPr="00514AB9">
              <w:rPr>
                <w:rFonts w:ascii="Arial" w:hAnsi="Arial" w:cs="Arial"/>
                <w:sz w:val="24"/>
                <w:szCs w:val="24"/>
              </w:rPr>
              <w:t>1 szt.</w:t>
            </w:r>
          </w:p>
        </w:tc>
      </w:tr>
      <w:tr w:rsidR="00514AB9" w:rsidRPr="00B279F3" w:rsidTr="00364B49">
        <w:trPr>
          <w:cantSplit/>
          <w:trHeight w:val="269"/>
          <w:jc w:val="center"/>
        </w:trPr>
        <w:tc>
          <w:tcPr>
            <w:tcW w:w="709" w:type="dxa"/>
          </w:tcPr>
          <w:p w:rsidR="00514AB9" w:rsidRPr="00B279F3" w:rsidRDefault="00514AB9" w:rsidP="00853F3E">
            <w:pPr>
              <w:numPr>
                <w:ilvl w:val="0"/>
                <w:numId w:val="77"/>
              </w:numPr>
              <w:jc w:val="center"/>
              <w:rPr>
                <w:rFonts w:ascii="Arial" w:hAnsi="Arial" w:cs="Arial"/>
                <w:sz w:val="22"/>
                <w:szCs w:val="22"/>
              </w:rPr>
            </w:pPr>
          </w:p>
        </w:tc>
        <w:tc>
          <w:tcPr>
            <w:tcW w:w="6947" w:type="dxa"/>
            <w:gridSpan w:val="2"/>
          </w:tcPr>
          <w:p w:rsidR="00514AB9" w:rsidRPr="00B279F3" w:rsidRDefault="00514AB9" w:rsidP="00364B49">
            <w:pPr>
              <w:jc w:val="both"/>
              <w:rPr>
                <w:rFonts w:ascii="Arial" w:hAnsi="Arial" w:cs="Arial"/>
                <w:sz w:val="22"/>
                <w:szCs w:val="22"/>
              </w:rPr>
            </w:pPr>
            <w:r w:rsidRPr="00B279F3">
              <w:rPr>
                <w:rFonts w:ascii="Arial" w:hAnsi="Arial" w:cs="Arial"/>
                <w:sz w:val="22"/>
                <w:szCs w:val="22"/>
              </w:rPr>
              <w:t>Apteczka samochodowa sanitarna wraz z zawartością</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1 szt.</w:t>
            </w:r>
          </w:p>
        </w:tc>
      </w:tr>
      <w:tr w:rsidR="00514AB9" w:rsidRPr="00B279F3" w:rsidTr="00364B49">
        <w:trPr>
          <w:cantSplit/>
          <w:trHeight w:val="286"/>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30.1.</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 xml:space="preserve">Chusta trójkątna </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1 szt.</w:t>
            </w:r>
          </w:p>
        </w:tc>
      </w:tr>
      <w:tr w:rsidR="00514AB9" w:rsidRPr="00B279F3" w:rsidTr="00364B49">
        <w:trPr>
          <w:cantSplit/>
          <w:trHeight w:val="263"/>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30.2.</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Gaza opatrunkowa wyjałowiona min. 0,5 m</w:t>
            </w:r>
            <w:r w:rsidRPr="00B279F3">
              <w:rPr>
                <w:rFonts w:ascii="Arial" w:hAnsi="Arial" w:cs="Arial"/>
                <w:sz w:val="22"/>
                <w:szCs w:val="22"/>
                <w:vertAlign w:val="superscript"/>
              </w:rPr>
              <w:t>2</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1 szt.</w:t>
            </w:r>
          </w:p>
        </w:tc>
      </w:tr>
      <w:tr w:rsidR="00514AB9" w:rsidRPr="00B279F3" w:rsidTr="00364B49">
        <w:trPr>
          <w:cantSplit/>
          <w:trHeight w:val="269"/>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30.3.</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 xml:space="preserve">Opaska dziana </w:t>
            </w:r>
            <w:smartTag w:uri="urn:schemas-microsoft-com:office:smarttags" w:element="metricconverter">
              <w:smartTagPr>
                <w:attr w:name="ProductID" w:val="4 m"/>
              </w:smartTagPr>
              <w:r w:rsidRPr="00B279F3">
                <w:rPr>
                  <w:rFonts w:ascii="Arial" w:hAnsi="Arial" w:cs="Arial"/>
                  <w:sz w:val="22"/>
                  <w:szCs w:val="22"/>
                </w:rPr>
                <w:t>4 m</w:t>
              </w:r>
            </w:smartTag>
            <w:r w:rsidRPr="00B279F3">
              <w:rPr>
                <w:rFonts w:ascii="Arial" w:hAnsi="Arial" w:cs="Arial"/>
                <w:sz w:val="22"/>
                <w:szCs w:val="22"/>
              </w:rPr>
              <w:t xml:space="preserve"> x10 cm</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2 szt.</w:t>
            </w:r>
          </w:p>
        </w:tc>
      </w:tr>
      <w:tr w:rsidR="00514AB9" w:rsidRPr="00B279F3" w:rsidTr="00364B49">
        <w:trPr>
          <w:cantSplit/>
          <w:trHeight w:val="274"/>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30.4.</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 xml:space="preserve">Opaska dziana </w:t>
            </w:r>
            <w:smartTag w:uri="urn:schemas-microsoft-com:office:smarttags" w:element="metricconverter">
              <w:smartTagPr>
                <w:attr w:name="ProductID" w:val="4 m"/>
              </w:smartTagPr>
              <w:r w:rsidRPr="00B279F3">
                <w:rPr>
                  <w:rFonts w:ascii="Arial" w:hAnsi="Arial" w:cs="Arial"/>
                  <w:sz w:val="22"/>
                  <w:szCs w:val="22"/>
                </w:rPr>
                <w:t>4 m</w:t>
              </w:r>
            </w:smartTag>
            <w:r w:rsidRPr="00B279F3">
              <w:rPr>
                <w:rFonts w:ascii="Arial" w:hAnsi="Arial" w:cs="Arial"/>
                <w:sz w:val="22"/>
                <w:szCs w:val="22"/>
              </w:rPr>
              <w:t xml:space="preserve"> x </w:t>
            </w:r>
            <w:smartTag w:uri="urn:schemas-microsoft-com:office:smarttags" w:element="metricconverter">
              <w:smartTagPr>
                <w:attr w:name="ProductID" w:val="5 cm"/>
              </w:smartTagPr>
              <w:r w:rsidRPr="00B279F3">
                <w:rPr>
                  <w:rFonts w:ascii="Arial" w:hAnsi="Arial" w:cs="Arial"/>
                  <w:sz w:val="22"/>
                  <w:szCs w:val="22"/>
                </w:rPr>
                <w:t>5 cm</w:t>
              </w:r>
            </w:smartTag>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2 szt.</w:t>
            </w:r>
          </w:p>
        </w:tc>
      </w:tr>
      <w:tr w:rsidR="00514AB9" w:rsidRPr="00B279F3" w:rsidTr="00364B49">
        <w:trPr>
          <w:cantSplit/>
          <w:trHeight w:val="277"/>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30.5.</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 xml:space="preserve">Kompres gazowy wyjałowiony </w:t>
            </w:r>
            <w:smartTag w:uri="urn:schemas-microsoft-com:office:smarttags" w:element="metricconverter">
              <w:smartTagPr>
                <w:attr w:name="ProductID" w:val="70 mm"/>
              </w:smartTagPr>
              <w:r w:rsidRPr="00B279F3">
                <w:rPr>
                  <w:rFonts w:ascii="Arial" w:hAnsi="Arial" w:cs="Arial"/>
                  <w:sz w:val="22"/>
                  <w:szCs w:val="22"/>
                </w:rPr>
                <w:t>70 mm</w:t>
              </w:r>
            </w:smartTag>
            <w:r w:rsidRPr="00B279F3">
              <w:rPr>
                <w:rFonts w:ascii="Arial" w:hAnsi="Arial" w:cs="Arial"/>
                <w:sz w:val="22"/>
                <w:szCs w:val="22"/>
              </w:rPr>
              <w:t xml:space="preserve"> x 70mm (±</w:t>
            </w:r>
            <w:smartTag w:uri="urn:schemas-microsoft-com:office:smarttags" w:element="metricconverter">
              <w:smartTagPr>
                <w:attr w:name="ProductID" w:val="5 mm"/>
              </w:smartTagPr>
              <w:r w:rsidRPr="00B279F3">
                <w:rPr>
                  <w:rFonts w:ascii="Arial" w:hAnsi="Arial" w:cs="Arial"/>
                  <w:sz w:val="22"/>
                  <w:szCs w:val="22"/>
                </w:rPr>
                <w:t>5 mm</w:t>
              </w:r>
            </w:smartTag>
            <w:r w:rsidRPr="00B279F3">
              <w:rPr>
                <w:rFonts w:ascii="Arial" w:hAnsi="Arial" w:cs="Arial"/>
                <w:sz w:val="22"/>
                <w:szCs w:val="22"/>
              </w:rPr>
              <w:t>)</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1 op.</w:t>
            </w:r>
          </w:p>
        </w:tc>
      </w:tr>
      <w:tr w:rsidR="00514AB9" w:rsidRPr="00B279F3" w:rsidTr="00364B49">
        <w:trPr>
          <w:cantSplit/>
          <w:trHeight w:val="266"/>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30.6.</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 xml:space="preserve">Plaster z opatrunkiem 10 x </w:t>
            </w:r>
            <w:smartTag w:uri="urn:schemas-microsoft-com:office:smarttags" w:element="metricconverter">
              <w:smartTagPr>
                <w:attr w:name="ProductID" w:val="6 cm"/>
              </w:smartTagPr>
              <w:r w:rsidRPr="00B279F3">
                <w:rPr>
                  <w:rFonts w:ascii="Arial" w:hAnsi="Arial" w:cs="Arial"/>
                  <w:sz w:val="22"/>
                  <w:szCs w:val="22"/>
                </w:rPr>
                <w:t>6 cm</w:t>
              </w:r>
            </w:smartTag>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2 szt.</w:t>
            </w:r>
          </w:p>
        </w:tc>
      </w:tr>
      <w:tr w:rsidR="00514AB9" w:rsidRPr="00B279F3" w:rsidTr="00364B49">
        <w:trPr>
          <w:cantSplit/>
          <w:trHeight w:val="284"/>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30.7.</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 xml:space="preserve">Plaster z opatrunkiem 10 x </w:t>
            </w:r>
            <w:smartTag w:uri="urn:schemas-microsoft-com:office:smarttags" w:element="metricconverter">
              <w:smartTagPr>
                <w:attr w:name="ProductID" w:val="8 cm"/>
              </w:smartTagPr>
              <w:r w:rsidRPr="00B279F3">
                <w:rPr>
                  <w:rFonts w:ascii="Arial" w:hAnsi="Arial" w:cs="Arial"/>
                  <w:sz w:val="22"/>
                  <w:szCs w:val="22"/>
                </w:rPr>
                <w:t>8 cm</w:t>
              </w:r>
            </w:smartTag>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2 szt.</w:t>
            </w:r>
          </w:p>
        </w:tc>
      </w:tr>
      <w:tr w:rsidR="00514AB9" w:rsidRPr="00B279F3" w:rsidTr="00364B49">
        <w:trPr>
          <w:cantSplit/>
          <w:trHeight w:val="260"/>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30.8.</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 xml:space="preserve">Plaster z opatrunkiem na włókninie lub folii PE 57 x </w:t>
            </w:r>
            <w:smartTag w:uri="urn:schemas-microsoft-com:office:smarttags" w:element="metricconverter">
              <w:smartTagPr>
                <w:attr w:name="ProductID" w:val="16 mm"/>
              </w:smartTagPr>
              <w:r w:rsidRPr="00B279F3">
                <w:rPr>
                  <w:rFonts w:ascii="Arial" w:hAnsi="Arial" w:cs="Arial"/>
                  <w:sz w:val="22"/>
                  <w:szCs w:val="22"/>
                </w:rPr>
                <w:t>16 mm</w:t>
              </w:r>
            </w:smartTag>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2 szt.</w:t>
            </w:r>
          </w:p>
        </w:tc>
      </w:tr>
      <w:tr w:rsidR="00514AB9" w:rsidRPr="00B279F3" w:rsidTr="00364B49">
        <w:trPr>
          <w:cantSplit/>
          <w:trHeight w:val="278"/>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30.9.</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 xml:space="preserve">Plaster z opatrunkiem na włókninie lub folii PE 72 x </w:t>
            </w:r>
            <w:smartTag w:uri="urn:schemas-microsoft-com:office:smarttags" w:element="metricconverter">
              <w:smartTagPr>
                <w:attr w:name="ProductID" w:val="25 mm"/>
              </w:smartTagPr>
              <w:r w:rsidRPr="00B279F3">
                <w:rPr>
                  <w:rFonts w:ascii="Arial" w:hAnsi="Arial" w:cs="Arial"/>
                  <w:sz w:val="22"/>
                  <w:szCs w:val="22"/>
                </w:rPr>
                <w:t>25 mm</w:t>
              </w:r>
            </w:smartTag>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2 szt.</w:t>
            </w:r>
          </w:p>
        </w:tc>
      </w:tr>
      <w:tr w:rsidR="00514AB9" w:rsidRPr="00B279F3" w:rsidTr="00364B49">
        <w:trPr>
          <w:cantSplit/>
          <w:trHeight w:val="283"/>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30.10.</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 xml:space="preserve">Przylepiec uniwersalny jedwabny lub tkaninowy 5 x </w:t>
            </w:r>
            <w:smartTag w:uri="urn:schemas-microsoft-com:office:smarttags" w:element="metricconverter">
              <w:smartTagPr>
                <w:attr w:name="ProductID" w:val="25 mm"/>
              </w:smartTagPr>
              <w:r w:rsidRPr="00B279F3">
                <w:rPr>
                  <w:rFonts w:ascii="Arial" w:hAnsi="Arial" w:cs="Arial"/>
                  <w:sz w:val="22"/>
                  <w:szCs w:val="22"/>
                </w:rPr>
                <w:t>25 mm</w:t>
              </w:r>
            </w:smartTag>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1 szt.</w:t>
            </w:r>
          </w:p>
        </w:tc>
      </w:tr>
      <w:tr w:rsidR="00514AB9" w:rsidRPr="00B279F3" w:rsidTr="00364B49">
        <w:trPr>
          <w:cantSplit/>
          <w:trHeight w:val="258"/>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30.11.</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Chusteczka odkażająca</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2 szt.</w:t>
            </w:r>
          </w:p>
        </w:tc>
      </w:tr>
      <w:tr w:rsidR="00514AB9" w:rsidRPr="00B279F3" w:rsidTr="00364B49">
        <w:trPr>
          <w:cantSplit/>
          <w:trHeight w:val="276"/>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30.12.</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 xml:space="preserve">Koc termoizolacyjny (ratunkowy) 210 x </w:t>
            </w:r>
            <w:smartTag w:uri="urn:schemas-microsoft-com:office:smarttags" w:element="metricconverter">
              <w:smartTagPr>
                <w:attr w:name="ProductID" w:val="160 cm"/>
              </w:smartTagPr>
              <w:r w:rsidRPr="00B279F3">
                <w:rPr>
                  <w:rFonts w:ascii="Arial" w:hAnsi="Arial" w:cs="Arial"/>
                  <w:sz w:val="22"/>
                  <w:szCs w:val="22"/>
                </w:rPr>
                <w:t>160 cm</w:t>
              </w:r>
            </w:smartTag>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1 szt.</w:t>
            </w:r>
          </w:p>
        </w:tc>
      </w:tr>
      <w:tr w:rsidR="00514AB9" w:rsidRPr="00B279F3" w:rsidTr="00364B49">
        <w:trPr>
          <w:cantSplit/>
          <w:trHeight w:val="266"/>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30.13.</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Ustnik (maseczka) do sztucznego oddychania</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1 szt.</w:t>
            </w:r>
          </w:p>
        </w:tc>
      </w:tr>
      <w:tr w:rsidR="00514AB9" w:rsidRPr="00B279F3" w:rsidTr="00364B49">
        <w:trPr>
          <w:cantSplit/>
          <w:trHeight w:val="285"/>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30.14.</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Nożyczki</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1 szt.</w:t>
            </w:r>
          </w:p>
        </w:tc>
      </w:tr>
      <w:tr w:rsidR="00514AB9" w:rsidRPr="00B279F3" w:rsidTr="00364B49">
        <w:trPr>
          <w:cantSplit/>
          <w:trHeight w:val="260"/>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30.15.</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Rękawice lateksowe diagnostyczne</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1 para</w:t>
            </w:r>
          </w:p>
        </w:tc>
      </w:tr>
      <w:tr w:rsidR="00514AB9" w:rsidRPr="00B279F3" w:rsidTr="00364B49">
        <w:trPr>
          <w:cantSplit/>
          <w:trHeight w:val="279"/>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30.16.</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Agrafka</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4 szt.</w:t>
            </w:r>
          </w:p>
        </w:tc>
      </w:tr>
      <w:tr w:rsidR="00514AB9" w:rsidRPr="00B279F3" w:rsidTr="00364B49">
        <w:trPr>
          <w:cantSplit/>
          <w:trHeight w:val="282"/>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30.17.</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Instrukcja udzielania pierwszej pomocy przedmedycznej</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1 szt.</w:t>
            </w:r>
          </w:p>
        </w:tc>
      </w:tr>
      <w:tr w:rsidR="00514AB9" w:rsidRPr="00B279F3" w:rsidTr="00364B49">
        <w:trPr>
          <w:cantSplit/>
          <w:trHeight w:val="259"/>
          <w:jc w:val="center"/>
        </w:trPr>
        <w:tc>
          <w:tcPr>
            <w:tcW w:w="709" w:type="dxa"/>
            <w:tcBorders>
              <w:right w:val="nil"/>
            </w:tcBorders>
          </w:tcPr>
          <w:p w:rsidR="00514AB9" w:rsidRPr="00B279F3" w:rsidRDefault="00514AB9" w:rsidP="00364B49">
            <w:pPr>
              <w:jc w:val="center"/>
              <w:rPr>
                <w:rFonts w:ascii="Arial" w:hAnsi="Arial" w:cs="Arial"/>
                <w:sz w:val="22"/>
                <w:szCs w:val="22"/>
              </w:rPr>
            </w:pPr>
          </w:p>
        </w:tc>
        <w:tc>
          <w:tcPr>
            <w:tcW w:w="781" w:type="dxa"/>
            <w:tcBorders>
              <w:left w:val="nil"/>
            </w:tcBorders>
          </w:tcPr>
          <w:p w:rsidR="00514AB9" w:rsidRPr="00B279F3" w:rsidRDefault="00514AB9" w:rsidP="00364B49">
            <w:pPr>
              <w:rPr>
                <w:rFonts w:ascii="Arial" w:hAnsi="Arial" w:cs="Arial"/>
                <w:sz w:val="22"/>
                <w:szCs w:val="22"/>
              </w:rPr>
            </w:pPr>
            <w:r w:rsidRPr="00B279F3">
              <w:rPr>
                <w:rFonts w:ascii="Arial" w:hAnsi="Arial" w:cs="Arial"/>
                <w:sz w:val="22"/>
                <w:szCs w:val="22"/>
              </w:rPr>
              <w:t>30.18.</w:t>
            </w:r>
          </w:p>
        </w:tc>
        <w:tc>
          <w:tcPr>
            <w:tcW w:w="6166" w:type="dxa"/>
          </w:tcPr>
          <w:p w:rsidR="00514AB9" w:rsidRPr="00B279F3" w:rsidRDefault="00514AB9" w:rsidP="00364B49">
            <w:pPr>
              <w:rPr>
                <w:rFonts w:ascii="Arial" w:hAnsi="Arial" w:cs="Arial"/>
                <w:sz w:val="22"/>
                <w:szCs w:val="22"/>
              </w:rPr>
            </w:pPr>
            <w:r w:rsidRPr="00B279F3">
              <w:rPr>
                <w:rFonts w:ascii="Arial" w:hAnsi="Arial" w:cs="Arial"/>
                <w:sz w:val="22"/>
                <w:szCs w:val="22"/>
              </w:rPr>
              <w:t>Wykaz zawartości apteczki</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1 szt.</w:t>
            </w:r>
          </w:p>
        </w:tc>
      </w:tr>
      <w:tr w:rsidR="00514AB9" w:rsidRPr="00B279F3" w:rsidTr="00364B49">
        <w:trPr>
          <w:cantSplit/>
          <w:trHeight w:val="259"/>
          <w:jc w:val="center"/>
        </w:trPr>
        <w:tc>
          <w:tcPr>
            <w:tcW w:w="709" w:type="dxa"/>
          </w:tcPr>
          <w:p w:rsidR="00514AB9" w:rsidRPr="00B279F3" w:rsidRDefault="00514AB9" w:rsidP="00853F3E">
            <w:pPr>
              <w:numPr>
                <w:ilvl w:val="0"/>
                <w:numId w:val="77"/>
              </w:numPr>
              <w:jc w:val="center"/>
              <w:rPr>
                <w:rFonts w:ascii="Arial" w:hAnsi="Arial" w:cs="Arial"/>
                <w:sz w:val="22"/>
                <w:szCs w:val="22"/>
              </w:rPr>
            </w:pPr>
          </w:p>
        </w:tc>
        <w:tc>
          <w:tcPr>
            <w:tcW w:w="6947" w:type="dxa"/>
            <w:gridSpan w:val="2"/>
          </w:tcPr>
          <w:p w:rsidR="00514AB9" w:rsidRPr="00B279F3" w:rsidRDefault="00514AB9" w:rsidP="00364B49">
            <w:pPr>
              <w:rPr>
                <w:rFonts w:ascii="Arial" w:hAnsi="Arial" w:cs="Arial"/>
                <w:sz w:val="22"/>
                <w:szCs w:val="22"/>
              </w:rPr>
            </w:pPr>
            <w:r w:rsidRPr="00B279F3">
              <w:rPr>
                <w:rFonts w:ascii="Arial" w:hAnsi="Arial" w:cs="Arial"/>
                <w:sz w:val="22"/>
                <w:szCs w:val="22"/>
              </w:rPr>
              <w:t>Trójkąt ostrzegawczy TO-5 w pokrowcu</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1 szt.</w:t>
            </w:r>
          </w:p>
        </w:tc>
      </w:tr>
      <w:tr w:rsidR="00514AB9" w:rsidRPr="00B279F3" w:rsidTr="00364B49">
        <w:trPr>
          <w:cantSplit/>
          <w:trHeight w:val="259"/>
          <w:jc w:val="center"/>
        </w:trPr>
        <w:tc>
          <w:tcPr>
            <w:tcW w:w="709" w:type="dxa"/>
          </w:tcPr>
          <w:p w:rsidR="00514AB9" w:rsidRPr="00B279F3" w:rsidRDefault="00514AB9" w:rsidP="00853F3E">
            <w:pPr>
              <w:numPr>
                <w:ilvl w:val="0"/>
                <w:numId w:val="77"/>
              </w:numPr>
              <w:jc w:val="center"/>
              <w:rPr>
                <w:rFonts w:ascii="Arial" w:hAnsi="Arial" w:cs="Arial"/>
                <w:sz w:val="22"/>
                <w:szCs w:val="22"/>
              </w:rPr>
            </w:pPr>
          </w:p>
        </w:tc>
        <w:tc>
          <w:tcPr>
            <w:tcW w:w="6947" w:type="dxa"/>
            <w:gridSpan w:val="2"/>
          </w:tcPr>
          <w:p w:rsidR="00514AB9" w:rsidRPr="00B279F3" w:rsidRDefault="00514AB9" w:rsidP="00364B49">
            <w:pPr>
              <w:rPr>
                <w:rFonts w:ascii="Arial" w:hAnsi="Arial" w:cs="Arial"/>
                <w:sz w:val="22"/>
                <w:szCs w:val="22"/>
              </w:rPr>
            </w:pPr>
            <w:r w:rsidRPr="00B279F3">
              <w:rPr>
                <w:rFonts w:ascii="Arial" w:hAnsi="Arial" w:cs="Arial"/>
                <w:sz w:val="22"/>
                <w:szCs w:val="22"/>
              </w:rPr>
              <w:t>Gaśnica samochodowa GP-2x</w:t>
            </w:r>
          </w:p>
        </w:tc>
        <w:tc>
          <w:tcPr>
            <w:tcW w:w="1559" w:type="dxa"/>
            <w:vAlign w:val="center"/>
          </w:tcPr>
          <w:p w:rsidR="00514AB9" w:rsidRPr="00B279F3" w:rsidRDefault="00514AB9" w:rsidP="00364B49">
            <w:pPr>
              <w:jc w:val="center"/>
              <w:rPr>
                <w:rFonts w:ascii="Arial" w:hAnsi="Arial" w:cs="Arial"/>
                <w:sz w:val="22"/>
                <w:szCs w:val="22"/>
              </w:rPr>
            </w:pPr>
            <w:r w:rsidRPr="00B279F3">
              <w:rPr>
                <w:rFonts w:ascii="Arial" w:hAnsi="Arial" w:cs="Arial"/>
                <w:sz w:val="22"/>
                <w:szCs w:val="22"/>
              </w:rPr>
              <w:t>1 szt.</w:t>
            </w:r>
          </w:p>
        </w:tc>
      </w:tr>
    </w:tbl>
    <w:p w:rsidR="00514AB9" w:rsidRPr="00B279F3" w:rsidRDefault="00514AB9" w:rsidP="00514AB9">
      <w:pPr>
        <w:rPr>
          <w:rFonts w:ascii="Arial" w:hAnsi="Arial" w:cs="Arial"/>
          <w:sz w:val="23"/>
          <w:szCs w:val="23"/>
        </w:rPr>
      </w:pPr>
    </w:p>
    <w:p w:rsidR="00D327D5" w:rsidRDefault="00D327D5" w:rsidP="00986216">
      <w:pPr>
        <w:jc w:val="center"/>
        <w:rPr>
          <w:b/>
          <w:sz w:val="24"/>
          <w:szCs w:val="24"/>
        </w:rPr>
      </w:pPr>
    </w:p>
    <w:p w:rsidR="00986216" w:rsidRDefault="00986216" w:rsidP="00986216">
      <w:pPr>
        <w:jc w:val="center"/>
        <w:rPr>
          <w:noProof/>
        </w:rPr>
      </w:pPr>
    </w:p>
    <w:p w:rsidR="00B4225C" w:rsidRDefault="00B4225C" w:rsidP="00986216">
      <w:pPr>
        <w:jc w:val="center"/>
        <w:rPr>
          <w:noProof/>
        </w:rPr>
      </w:pPr>
    </w:p>
    <w:p w:rsidR="00B4225C" w:rsidRDefault="00B4225C" w:rsidP="00986216">
      <w:pPr>
        <w:jc w:val="center"/>
        <w:rPr>
          <w:noProof/>
        </w:rPr>
      </w:pPr>
    </w:p>
    <w:p w:rsidR="00B4225C" w:rsidRDefault="00B4225C" w:rsidP="00986216">
      <w:pPr>
        <w:jc w:val="center"/>
        <w:rPr>
          <w:noProof/>
        </w:rPr>
      </w:pPr>
    </w:p>
    <w:p w:rsidR="00B4225C" w:rsidRDefault="00B4225C" w:rsidP="00986216">
      <w:pPr>
        <w:jc w:val="center"/>
        <w:rPr>
          <w:noProof/>
        </w:rPr>
      </w:pPr>
    </w:p>
    <w:p w:rsidR="00B4225C" w:rsidRDefault="00B4225C" w:rsidP="00986216">
      <w:pPr>
        <w:jc w:val="center"/>
        <w:rPr>
          <w:noProof/>
        </w:rPr>
      </w:pPr>
    </w:p>
    <w:p w:rsidR="00B4225C" w:rsidRDefault="00B4225C" w:rsidP="00986216">
      <w:pPr>
        <w:jc w:val="center"/>
        <w:rPr>
          <w:noProof/>
        </w:rPr>
      </w:pPr>
    </w:p>
    <w:p w:rsidR="00B4225C" w:rsidRDefault="00B4225C" w:rsidP="00986216">
      <w:pPr>
        <w:jc w:val="center"/>
        <w:rPr>
          <w:noProof/>
        </w:rPr>
      </w:pPr>
    </w:p>
    <w:p w:rsidR="00B4225C" w:rsidRDefault="00B4225C" w:rsidP="00986216">
      <w:pPr>
        <w:jc w:val="center"/>
        <w:rPr>
          <w:noProof/>
        </w:rPr>
      </w:pPr>
    </w:p>
    <w:p w:rsidR="00B4225C" w:rsidRDefault="00B4225C" w:rsidP="00986216">
      <w:pPr>
        <w:jc w:val="center"/>
        <w:rPr>
          <w:noProof/>
        </w:rPr>
      </w:pPr>
    </w:p>
    <w:p w:rsidR="00B4225C" w:rsidRDefault="00B4225C" w:rsidP="00986216">
      <w:pPr>
        <w:jc w:val="center"/>
        <w:rPr>
          <w:noProof/>
        </w:rPr>
      </w:pPr>
    </w:p>
    <w:p w:rsidR="00B4225C" w:rsidRDefault="00B4225C" w:rsidP="00986216">
      <w:pPr>
        <w:jc w:val="center"/>
        <w:rPr>
          <w:noProof/>
        </w:rPr>
      </w:pPr>
    </w:p>
    <w:p w:rsidR="00C3494F" w:rsidRPr="002C4FEB" w:rsidRDefault="00C3494F" w:rsidP="00C3494F">
      <w:pPr>
        <w:jc w:val="right"/>
      </w:pPr>
      <w:r w:rsidRPr="002C4FEB">
        <w:lastRenderedPageBreak/>
        <w:t xml:space="preserve">Załącznik nr </w:t>
      </w:r>
      <w:r w:rsidR="00AA3C80">
        <w:t>2</w:t>
      </w:r>
    </w:p>
    <w:p w:rsidR="00C3494F" w:rsidRPr="002C4FEB" w:rsidRDefault="00C3494F" w:rsidP="00C3494F">
      <w:pPr>
        <w:widowControl w:val="0"/>
        <w:rPr>
          <w:b/>
          <w:snapToGrid w:val="0"/>
        </w:rPr>
      </w:pPr>
      <w:r w:rsidRPr="002C4FEB">
        <w:rPr>
          <w:b/>
          <w:szCs w:val="24"/>
        </w:rPr>
        <w:t>ZAMAWIAJĄCY;</w:t>
      </w:r>
    </w:p>
    <w:p w:rsidR="00C3494F" w:rsidRDefault="00C3494F" w:rsidP="00C3494F">
      <w:pPr>
        <w:widowControl w:val="0"/>
        <w:rPr>
          <w:snapToGrid w:val="0"/>
          <w:szCs w:val="24"/>
        </w:rPr>
      </w:pPr>
    </w:p>
    <w:p w:rsidR="00C3494F" w:rsidRPr="002C4FEB" w:rsidRDefault="00C3494F" w:rsidP="00C3494F">
      <w:pPr>
        <w:widowControl w:val="0"/>
        <w:rPr>
          <w:snapToGrid w:val="0"/>
        </w:rPr>
      </w:pPr>
      <w:r>
        <w:rPr>
          <w:snapToGrid w:val="0"/>
          <w:szCs w:val="24"/>
        </w:rPr>
        <w:t>Dowództwo 1. Brygady Logistycznej</w:t>
      </w:r>
    </w:p>
    <w:p w:rsidR="00C3494F" w:rsidRPr="008B1507" w:rsidRDefault="00C3494F" w:rsidP="00C3494F">
      <w:pPr>
        <w:widowControl w:val="0"/>
        <w:rPr>
          <w:snapToGrid w:val="0"/>
        </w:rPr>
      </w:pPr>
      <w:r w:rsidRPr="002C4FEB">
        <w:rPr>
          <w:snapToGrid w:val="0"/>
          <w:szCs w:val="24"/>
        </w:rPr>
        <w:t>Adres: ul. Powstańców Warszawy 2, 85-915 Bydgoszcz</w:t>
      </w:r>
      <w:r w:rsidR="00ED40AB" w:rsidRPr="008B1507">
        <w:rPr>
          <w:snapToGrid w:val="0"/>
          <w:szCs w:val="24"/>
        </w:rPr>
        <w:t>,</w:t>
      </w:r>
      <w:r w:rsidR="00E2350F">
        <w:rPr>
          <w:snapToGrid w:val="0"/>
          <w:szCs w:val="24"/>
        </w:rPr>
        <w:t xml:space="preserve"> </w:t>
      </w:r>
      <w:r w:rsidRPr="008B1507">
        <w:t xml:space="preserve">e-mail: </w:t>
      </w:r>
      <w:hyperlink r:id="rId34" w:history="1">
        <w:r w:rsidRPr="008B1507">
          <w:rPr>
            <w:rStyle w:val="Hipercze"/>
            <w:color w:val="auto"/>
          </w:rPr>
          <w:t>1blog.zampub@ron.mil.pl</w:t>
        </w:r>
      </w:hyperlink>
      <w:r w:rsidRPr="008B1507">
        <w:t xml:space="preserve">; </w:t>
      </w:r>
    </w:p>
    <w:p w:rsidR="00C3494F" w:rsidRDefault="00C3494F" w:rsidP="00C3494F">
      <w:pPr>
        <w:widowControl w:val="0"/>
        <w:rPr>
          <w:b/>
          <w:snapToGrid w:val="0"/>
          <w:szCs w:val="24"/>
        </w:rPr>
      </w:pPr>
    </w:p>
    <w:p w:rsidR="00C3494F" w:rsidRPr="00107F40" w:rsidRDefault="00C3494F" w:rsidP="00C3494F">
      <w:pPr>
        <w:widowControl w:val="0"/>
        <w:spacing w:line="276" w:lineRule="auto"/>
        <w:rPr>
          <w:b/>
          <w:snapToGrid w:val="0"/>
        </w:rPr>
      </w:pPr>
      <w:r w:rsidRPr="00107F40">
        <w:rPr>
          <w:b/>
          <w:snapToGrid w:val="0"/>
          <w:szCs w:val="24"/>
        </w:rPr>
        <w:t>WYKONAWCA;</w:t>
      </w:r>
    </w:p>
    <w:p w:rsidR="00C3494F" w:rsidRPr="00107F40" w:rsidRDefault="00C3494F" w:rsidP="0086245F">
      <w:pPr>
        <w:widowControl w:val="0"/>
        <w:numPr>
          <w:ilvl w:val="0"/>
          <w:numId w:val="16"/>
        </w:numPr>
        <w:tabs>
          <w:tab w:val="num" w:pos="567"/>
        </w:tabs>
        <w:spacing w:line="360" w:lineRule="auto"/>
        <w:ind w:left="567" w:hanging="283"/>
        <w:rPr>
          <w:snapToGrid w:val="0"/>
        </w:rPr>
      </w:pPr>
      <w:r w:rsidRPr="00107F40">
        <w:rPr>
          <w:snapToGrid w:val="0"/>
          <w:szCs w:val="24"/>
        </w:rPr>
        <w:t xml:space="preserve">Nazwa, siedziba i adres wykonawcy; województwo </w:t>
      </w:r>
    </w:p>
    <w:p w:rsidR="00C3494F" w:rsidRPr="00107F40" w:rsidRDefault="00C3494F" w:rsidP="00C3494F">
      <w:pPr>
        <w:widowControl w:val="0"/>
        <w:spacing w:line="360" w:lineRule="auto"/>
        <w:ind w:left="567"/>
        <w:rPr>
          <w:snapToGrid w:val="0"/>
          <w:szCs w:val="24"/>
        </w:rPr>
      </w:pPr>
      <w:r w:rsidRPr="00107F40">
        <w:rPr>
          <w:snapToGrid w:val="0"/>
          <w:szCs w:val="24"/>
        </w:rPr>
        <w:t>..............................................................................................................................................................</w:t>
      </w:r>
    </w:p>
    <w:p w:rsidR="00C3494F" w:rsidRPr="00107F40" w:rsidRDefault="00C3494F" w:rsidP="0086245F">
      <w:pPr>
        <w:widowControl w:val="0"/>
        <w:numPr>
          <w:ilvl w:val="0"/>
          <w:numId w:val="16"/>
        </w:numPr>
        <w:tabs>
          <w:tab w:val="num" w:pos="567"/>
        </w:tabs>
        <w:spacing w:line="360" w:lineRule="auto"/>
        <w:ind w:left="567" w:hanging="283"/>
        <w:rPr>
          <w:b/>
        </w:rPr>
      </w:pPr>
      <w:r w:rsidRPr="00107F40">
        <w:t>Regon/</w:t>
      </w:r>
      <w:proofErr w:type="gramStart"/>
      <w:r w:rsidRPr="00107F40">
        <w:t>NIP .................................................</w:t>
      </w:r>
      <w:proofErr w:type="gramEnd"/>
      <w:r w:rsidRPr="00107F40">
        <w:t xml:space="preserve">............................................ </w:t>
      </w:r>
      <w:proofErr w:type="gramStart"/>
      <w:r w:rsidRPr="00107F40">
        <w:t>mały</w:t>
      </w:r>
      <w:proofErr w:type="gramEnd"/>
      <w:r w:rsidRPr="00107F40">
        <w:t>/średni przedsiębiorca:</w:t>
      </w:r>
      <w:r w:rsidRPr="00107F40">
        <w:rPr>
          <w:b/>
        </w:rPr>
        <w:t xml:space="preserve"> Tak/Nie </w:t>
      </w:r>
      <w:r w:rsidRPr="002C7C84">
        <w:rPr>
          <w:b/>
          <w:color w:val="FF0000"/>
        </w:rPr>
        <w:t>*</w:t>
      </w:r>
    </w:p>
    <w:p w:rsidR="00C3494F" w:rsidRPr="00107F40" w:rsidRDefault="00C3494F" w:rsidP="0086245F">
      <w:pPr>
        <w:widowControl w:val="0"/>
        <w:numPr>
          <w:ilvl w:val="0"/>
          <w:numId w:val="16"/>
        </w:numPr>
        <w:tabs>
          <w:tab w:val="num" w:pos="567"/>
        </w:tabs>
        <w:spacing w:line="360" w:lineRule="auto"/>
        <w:ind w:left="567" w:hanging="283"/>
        <w:rPr>
          <w:snapToGrid w:val="0"/>
        </w:rPr>
      </w:pPr>
      <w:r w:rsidRPr="00107F40">
        <w:rPr>
          <w:snapToGrid w:val="0"/>
          <w:szCs w:val="24"/>
        </w:rPr>
        <w:t>Nazwa banku i nr konta bankowego;</w:t>
      </w:r>
    </w:p>
    <w:p w:rsidR="00C3494F" w:rsidRPr="00107F40" w:rsidRDefault="00C3494F" w:rsidP="00C3494F">
      <w:pPr>
        <w:widowControl w:val="0"/>
        <w:spacing w:line="360" w:lineRule="auto"/>
        <w:ind w:left="567"/>
        <w:rPr>
          <w:snapToGrid w:val="0"/>
          <w:szCs w:val="24"/>
        </w:rPr>
      </w:pPr>
      <w:r w:rsidRPr="00107F40">
        <w:rPr>
          <w:snapToGrid w:val="0"/>
          <w:szCs w:val="24"/>
        </w:rPr>
        <w:t>.............................................................................................................................................................</w:t>
      </w:r>
    </w:p>
    <w:p w:rsidR="00364B49" w:rsidRDefault="00364B49" w:rsidP="00C3494F">
      <w:pPr>
        <w:widowControl w:val="0"/>
        <w:spacing w:line="360" w:lineRule="auto"/>
        <w:jc w:val="center"/>
        <w:rPr>
          <w:b/>
          <w:snapToGrid w:val="0"/>
          <w:szCs w:val="24"/>
        </w:rPr>
      </w:pPr>
    </w:p>
    <w:p w:rsidR="00C3494F" w:rsidRDefault="00C3494F" w:rsidP="00C3494F">
      <w:pPr>
        <w:widowControl w:val="0"/>
        <w:spacing w:line="360" w:lineRule="auto"/>
        <w:jc w:val="center"/>
        <w:rPr>
          <w:b/>
          <w:snapToGrid w:val="0"/>
          <w:szCs w:val="24"/>
        </w:rPr>
      </w:pPr>
      <w:r w:rsidRPr="002C4FEB">
        <w:rPr>
          <w:b/>
          <w:snapToGrid w:val="0"/>
          <w:szCs w:val="24"/>
        </w:rPr>
        <w:t xml:space="preserve">FORMULARZ OFERTY </w:t>
      </w:r>
    </w:p>
    <w:p w:rsidR="00C3494F" w:rsidRPr="006B7CBB" w:rsidRDefault="00C3494F" w:rsidP="00C3494F">
      <w:pPr>
        <w:widowControl w:val="0"/>
        <w:jc w:val="center"/>
        <w:rPr>
          <w:b/>
          <w:snapToGrid w:val="0"/>
          <w:szCs w:val="24"/>
        </w:rPr>
      </w:pPr>
      <w:proofErr w:type="gramStart"/>
      <w:r w:rsidRPr="006B7CBB">
        <w:rPr>
          <w:b/>
          <w:snapToGrid w:val="0"/>
          <w:szCs w:val="24"/>
        </w:rPr>
        <w:t>na</w:t>
      </w:r>
      <w:proofErr w:type="gramEnd"/>
      <w:r w:rsidRPr="006B7CBB">
        <w:rPr>
          <w:b/>
          <w:snapToGrid w:val="0"/>
          <w:szCs w:val="24"/>
        </w:rPr>
        <w:t xml:space="preserve"> część …… zamówienia </w:t>
      </w:r>
    </w:p>
    <w:p w:rsidR="00C3494F" w:rsidRPr="006B7CBB" w:rsidRDefault="00C3494F" w:rsidP="00C3494F">
      <w:pPr>
        <w:widowControl w:val="0"/>
        <w:jc w:val="center"/>
        <w:rPr>
          <w:snapToGrid w:val="0"/>
          <w:szCs w:val="24"/>
        </w:rPr>
      </w:pPr>
      <w:r w:rsidRPr="006B7CBB">
        <w:rPr>
          <w:snapToGrid w:val="0"/>
          <w:szCs w:val="24"/>
        </w:rPr>
        <w:t>(</w:t>
      </w:r>
      <w:r>
        <w:rPr>
          <w:snapToGrid w:val="0"/>
          <w:szCs w:val="24"/>
        </w:rPr>
        <w:t>wypełnić odrębnie dla każdej części zamówienia)</w:t>
      </w:r>
    </w:p>
    <w:p w:rsidR="00C3494F" w:rsidRPr="00107F40" w:rsidRDefault="00C3494F" w:rsidP="0086245F">
      <w:pPr>
        <w:numPr>
          <w:ilvl w:val="0"/>
          <w:numId w:val="24"/>
        </w:numPr>
        <w:spacing w:line="276" w:lineRule="auto"/>
        <w:ind w:left="714" w:hanging="357"/>
        <w:jc w:val="both"/>
      </w:pPr>
      <w:r w:rsidRPr="00E43C88">
        <w:rPr>
          <w:szCs w:val="24"/>
        </w:rPr>
        <w:t xml:space="preserve">W związku z prowadzeniem postępowania </w:t>
      </w:r>
      <w:r w:rsidRPr="00107F40">
        <w:rPr>
          <w:szCs w:val="24"/>
        </w:rPr>
        <w:t xml:space="preserve">sprawa </w:t>
      </w:r>
      <w:r w:rsidR="0090425F">
        <w:rPr>
          <w:szCs w:val="24"/>
        </w:rPr>
        <w:t>0</w:t>
      </w:r>
      <w:r w:rsidR="00EC4D9C">
        <w:rPr>
          <w:szCs w:val="24"/>
        </w:rPr>
        <w:t>2</w:t>
      </w:r>
      <w:r w:rsidRPr="00107F40">
        <w:rPr>
          <w:szCs w:val="24"/>
        </w:rPr>
        <w:t>/Sam/</w:t>
      </w:r>
      <w:r w:rsidR="0090425F">
        <w:rPr>
          <w:szCs w:val="24"/>
        </w:rPr>
        <w:t>U</w:t>
      </w:r>
      <w:r w:rsidRPr="00107F40">
        <w:rPr>
          <w:szCs w:val="24"/>
        </w:rPr>
        <w:t>/</w:t>
      </w:r>
      <w:r w:rsidR="00F55041">
        <w:rPr>
          <w:szCs w:val="24"/>
        </w:rPr>
        <w:t>20</w:t>
      </w:r>
      <w:r w:rsidRPr="00107F40">
        <w:rPr>
          <w:szCs w:val="24"/>
        </w:rPr>
        <w:t xml:space="preserve"> na </w:t>
      </w:r>
      <w:r w:rsidR="0090425F">
        <w:rPr>
          <w:b/>
          <w:bCs/>
          <w:i/>
          <w:szCs w:val="24"/>
        </w:rPr>
        <w:t xml:space="preserve">remont </w:t>
      </w:r>
      <w:r w:rsidRPr="00107F40">
        <w:rPr>
          <w:b/>
          <w:bCs/>
          <w:i/>
          <w:szCs w:val="24"/>
        </w:rPr>
        <w:t xml:space="preserve">…………. </w:t>
      </w:r>
      <w:proofErr w:type="gramStart"/>
      <w:r w:rsidRPr="00107F40">
        <w:rPr>
          <w:bCs/>
          <w:szCs w:val="24"/>
        </w:rPr>
        <w:t>o</w:t>
      </w:r>
      <w:r w:rsidRPr="00107F40">
        <w:t>ferujemy</w:t>
      </w:r>
      <w:proofErr w:type="gramEnd"/>
      <w:r w:rsidRPr="00107F40">
        <w:t xml:space="preserve"> wykonanie przedmiotu zamówienia w pełnym rzeczowym zakresie i na warunkach tak jak określono </w:t>
      </w:r>
      <w:r>
        <w:br/>
      </w:r>
      <w:r w:rsidRPr="00107F40">
        <w:t>w Specyfikacji Istotnych Warunków Zamówienia oraz w ogólnych warunkach umowy za cenę:</w:t>
      </w:r>
    </w:p>
    <w:p w:rsidR="00AB0FAF" w:rsidRDefault="00AB0FAF" w:rsidP="00C3494F">
      <w:pPr>
        <w:pStyle w:val="Akapitzlist"/>
        <w:spacing w:line="276" w:lineRule="auto"/>
        <w:ind w:left="714"/>
        <w:jc w:val="both"/>
        <w:rPr>
          <w:shd w:val="clear" w:color="auto" w:fill="DDD9C3"/>
        </w:rPr>
      </w:pPr>
    </w:p>
    <w:p w:rsidR="00C3494F" w:rsidRPr="00107F40" w:rsidRDefault="00C3494F" w:rsidP="00C3494F">
      <w:pPr>
        <w:pStyle w:val="Akapitzlist"/>
        <w:spacing w:line="276" w:lineRule="auto"/>
        <w:ind w:left="714"/>
        <w:jc w:val="both"/>
      </w:pPr>
      <w:r w:rsidRPr="00107F40">
        <w:rPr>
          <w:shd w:val="clear" w:color="auto" w:fill="DDD9C3"/>
        </w:rPr>
        <w:t>……………………………………….</w:t>
      </w:r>
      <w:proofErr w:type="gramStart"/>
      <w:r w:rsidR="00C01855">
        <w:t>z</w:t>
      </w:r>
      <w:r w:rsidRPr="00107F40">
        <w:t>ł</w:t>
      </w:r>
      <w:proofErr w:type="gramEnd"/>
      <w:r w:rsidR="00C01855">
        <w:t>.</w:t>
      </w:r>
    </w:p>
    <w:p w:rsidR="00C3494F" w:rsidRDefault="00C3494F" w:rsidP="0086245F">
      <w:pPr>
        <w:numPr>
          <w:ilvl w:val="0"/>
          <w:numId w:val="24"/>
        </w:numPr>
        <w:spacing w:line="276" w:lineRule="auto"/>
        <w:jc w:val="both"/>
      </w:pPr>
      <w:r w:rsidRPr="00614401">
        <w:rPr>
          <w:szCs w:val="24"/>
        </w:rPr>
        <w:t xml:space="preserve">Do oferty załączamy szczegółową specyfikację cenową </w:t>
      </w:r>
      <w:r w:rsidRPr="00602E0B">
        <w:t>oferty</w:t>
      </w:r>
      <w:r w:rsidR="005B781A">
        <w:t xml:space="preserve"> </w:t>
      </w:r>
      <w:r w:rsidR="00ED40AB" w:rsidRPr="008B1507">
        <w:t>oraz Wycenę prac dodatkowych</w:t>
      </w:r>
      <w:r w:rsidRPr="00602E0B">
        <w:t xml:space="preserve"> (</w:t>
      </w:r>
      <w:r w:rsidRPr="00602E0B">
        <w:rPr>
          <w:i/>
        </w:rPr>
        <w:t>sporządzić w kolejności jak w opisie ilościowym przedmiotu zamówienia</w:t>
      </w:r>
      <w:proofErr w:type="gramStart"/>
      <w:r w:rsidRPr="00602E0B">
        <w:t>):opracowaną</w:t>
      </w:r>
      <w:proofErr w:type="gramEnd"/>
      <w:r w:rsidRPr="00602E0B">
        <w:t xml:space="preserve"> wg wzoru:</w:t>
      </w:r>
    </w:p>
    <w:p w:rsidR="00595589" w:rsidRPr="00595589" w:rsidRDefault="00595589" w:rsidP="00595589">
      <w:pPr>
        <w:spacing w:line="276" w:lineRule="auto"/>
        <w:ind w:left="1134"/>
        <w:jc w:val="both"/>
      </w:pPr>
    </w:p>
    <w:p w:rsidR="002D143C" w:rsidRDefault="00ED40AB" w:rsidP="0086245F">
      <w:pPr>
        <w:numPr>
          <w:ilvl w:val="0"/>
          <w:numId w:val="41"/>
        </w:numPr>
        <w:spacing w:line="276" w:lineRule="auto"/>
        <w:ind w:left="1134"/>
        <w:jc w:val="both"/>
      </w:pPr>
      <w:proofErr w:type="gramStart"/>
      <w:r w:rsidRPr="00614401">
        <w:rPr>
          <w:szCs w:val="24"/>
        </w:rPr>
        <w:t>szczegółow</w:t>
      </w:r>
      <w:r>
        <w:rPr>
          <w:szCs w:val="24"/>
        </w:rPr>
        <w:t>a</w:t>
      </w:r>
      <w:proofErr w:type="gramEnd"/>
      <w:r w:rsidRPr="00614401">
        <w:rPr>
          <w:szCs w:val="24"/>
        </w:rPr>
        <w:t xml:space="preserve"> specyfikacj</w:t>
      </w:r>
      <w:r>
        <w:rPr>
          <w:szCs w:val="24"/>
        </w:rPr>
        <w:t>a</w:t>
      </w:r>
      <w:r w:rsidRPr="00614401">
        <w:rPr>
          <w:szCs w:val="24"/>
        </w:rPr>
        <w:t xml:space="preserve"> cenow</w:t>
      </w:r>
      <w:r>
        <w:rPr>
          <w:szCs w:val="24"/>
        </w:rPr>
        <w:t>a</w:t>
      </w:r>
      <w:r w:rsidR="00FD4E0F">
        <w:rPr>
          <w:szCs w:val="24"/>
        </w:rPr>
        <w:t xml:space="preserve"> </w:t>
      </w:r>
      <w:r w:rsidRPr="00602E0B">
        <w:t>oferty</w:t>
      </w:r>
    </w:p>
    <w:p w:rsidR="00ED40AB" w:rsidRDefault="00ED40AB" w:rsidP="00ED40AB">
      <w:pPr>
        <w:spacing w:line="276" w:lineRule="auto"/>
        <w:ind w:left="1134"/>
        <w:jc w:val="both"/>
      </w:pPr>
    </w:p>
    <w:tbl>
      <w:tblPr>
        <w:tblW w:w="9429" w:type="dxa"/>
        <w:jc w:val="center"/>
        <w:tblInd w:w="1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3"/>
        <w:gridCol w:w="1276"/>
        <w:gridCol w:w="1275"/>
        <w:gridCol w:w="1701"/>
        <w:gridCol w:w="1114"/>
        <w:gridCol w:w="737"/>
        <w:gridCol w:w="737"/>
        <w:gridCol w:w="992"/>
        <w:gridCol w:w="1134"/>
      </w:tblGrid>
      <w:tr w:rsidR="002D143C" w:rsidRPr="008017F8" w:rsidTr="000401D2">
        <w:trPr>
          <w:trHeight w:val="567"/>
          <w:jc w:val="center"/>
        </w:trPr>
        <w:tc>
          <w:tcPr>
            <w:tcW w:w="463" w:type="dxa"/>
            <w:shd w:val="clear" w:color="auto" w:fill="auto"/>
            <w:vAlign w:val="center"/>
          </w:tcPr>
          <w:p w:rsidR="002D143C" w:rsidRPr="008017F8" w:rsidRDefault="002D143C" w:rsidP="000401D2">
            <w:pPr>
              <w:jc w:val="center"/>
              <w:rPr>
                <w:b/>
              </w:rPr>
            </w:pPr>
            <w:r w:rsidRPr="008017F8">
              <w:rPr>
                <w:b/>
              </w:rPr>
              <w:t>Lp.</w:t>
            </w:r>
          </w:p>
        </w:tc>
        <w:tc>
          <w:tcPr>
            <w:tcW w:w="1276" w:type="dxa"/>
            <w:shd w:val="clear" w:color="auto" w:fill="auto"/>
            <w:vAlign w:val="center"/>
          </w:tcPr>
          <w:p w:rsidR="002D143C" w:rsidRPr="008017F8" w:rsidRDefault="002D143C" w:rsidP="000401D2">
            <w:pPr>
              <w:jc w:val="center"/>
              <w:rPr>
                <w:b/>
              </w:rPr>
            </w:pPr>
            <w:r w:rsidRPr="008017F8">
              <w:rPr>
                <w:b/>
              </w:rPr>
              <w:t xml:space="preserve">Marka pojazdu </w:t>
            </w:r>
          </w:p>
        </w:tc>
        <w:tc>
          <w:tcPr>
            <w:tcW w:w="1275" w:type="dxa"/>
            <w:shd w:val="clear" w:color="auto" w:fill="auto"/>
            <w:vAlign w:val="center"/>
          </w:tcPr>
          <w:p w:rsidR="002D143C" w:rsidRPr="008017F8" w:rsidRDefault="002D143C" w:rsidP="000401D2">
            <w:pPr>
              <w:jc w:val="center"/>
              <w:rPr>
                <w:b/>
              </w:rPr>
            </w:pPr>
            <w:r>
              <w:rPr>
                <w:b/>
              </w:rPr>
              <w:t>Numer rejestracyjny</w:t>
            </w:r>
          </w:p>
        </w:tc>
        <w:tc>
          <w:tcPr>
            <w:tcW w:w="1701" w:type="dxa"/>
            <w:shd w:val="clear" w:color="auto" w:fill="auto"/>
            <w:vAlign w:val="center"/>
          </w:tcPr>
          <w:p w:rsidR="002D143C" w:rsidRPr="008017F8" w:rsidRDefault="002D143C" w:rsidP="000401D2">
            <w:pPr>
              <w:jc w:val="center"/>
              <w:rPr>
                <w:b/>
              </w:rPr>
            </w:pPr>
            <w:r>
              <w:rPr>
                <w:b/>
              </w:rPr>
              <w:t>Nr VIN</w:t>
            </w:r>
          </w:p>
        </w:tc>
        <w:tc>
          <w:tcPr>
            <w:tcW w:w="1114" w:type="dxa"/>
            <w:vAlign w:val="center"/>
          </w:tcPr>
          <w:p w:rsidR="002D143C" w:rsidRPr="008017F8" w:rsidRDefault="002D143C" w:rsidP="000401D2">
            <w:pPr>
              <w:jc w:val="center"/>
              <w:rPr>
                <w:b/>
              </w:rPr>
            </w:pPr>
            <w:r>
              <w:rPr>
                <w:b/>
              </w:rPr>
              <w:t>Rok produkcji</w:t>
            </w:r>
          </w:p>
        </w:tc>
        <w:tc>
          <w:tcPr>
            <w:tcW w:w="737" w:type="dxa"/>
            <w:shd w:val="clear" w:color="auto" w:fill="auto"/>
            <w:vAlign w:val="center"/>
          </w:tcPr>
          <w:p w:rsidR="002D143C" w:rsidRPr="008017F8" w:rsidRDefault="002D143C" w:rsidP="000401D2">
            <w:pPr>
              <w:jc w:val="center"/>
              <w:rPr>
                <w:b/>
              </w:rPr>
            </w:pPr>
            <w:proofErr w:type="gramStart"/>
            <w:r w:rsidRPr="008017F8">
              <w:rPr>
                <w:b/>
              </w:rPr>
              <w:t>j</w:t>
            </w:r>
            <w:proofErr w:type="gramEnd"/>
            <w:r w:rsidRPr="008017F8">
              <w:rPr>
                <w:b/>
              </w:rPr>
              <w:t>.m.</w:t>
            </w:r>
          </w:p>
        </w:tc>
        <w:tc>
          <w:tcPr>
            <w:tcW w:w="737" w:type="dxa"/>
            <w:shd w:val="clear" w:color="auto" w:fill="auto"/>
            <w:vAlign w:val="center"/>
          </w:tcPr>
          <w:p w:rsidR="002D143C" w:rsidRPr="008017F8" w:rsidRDefault="002D143C" w:rsidP="000401D2">
            <w:pPr>
              <w:jc w:val="center"/>
              <w:rPr>
                <w:b/>
              </w:rPr>
            </w:pPr>
            <w:r w:rsidRPr="008017F8">
              <w:rPr>
                <w:b/>
              </w:rPr>
              <w:t>Ilość</w:t>
            </w:r>
          </w:p>
        </w:tc>
        <w:tc>
          <w:tcPr>
            <w:tcW w:w="992" w:type="dxa"/>
            <w:shd w:val="clear" w:color="auto" w:fill="auto"/>
            <w:vAlign w:val="center"/>
          </w:tcPr>
          <w:p w:rsidR="002D143C" w:rsidRPr="008017F8" w:rsidRDefault="002D143C" w:rsidP="000401D2">
            <w:pPr>
              <w:jc w:val="center"/>
              <w:rPr>
                <w:b/>
              </w:rPr>
            </w:pPr>
            <w:r w:rsidRPr="008017F8">
              <w:rPr>
                <w:b/>
              </w:rPr>
              <w:t xml:space="preserve">Cena netto za </w:t>
            </w:r>
            <w:r w:rsidRPr="008017F8">
              <w:rPr>
                <w:b/>
              </w:rPr>
              <w:br/>
              <w:t>1 szt./</w:t>
            </w:r>
            <w:proofErr w:type="spellStart"/>
            <w:r w:rsidRPr="008017F8">
              <w:rPr>
                <w:b/>
              </w:rPr>
              <w:t>kpl</w:t>
            </w:r>
            <w:proofErr w:type="spellEnd"/>
          </w:p>
        </w:tc>
        <w:tc>
          <w:tcPr>
            <w:tcW w:w="1134" w:type="dxa"/>
            <w:shd w:val="clear" w:color="auto" w:fill="auto"/>
            <w:vAlign w:val="center"/>
          </w:tcPr>
          <w:p w:rsidR="002D143C" w:rsidRPr="008017F8" w:rsidRDefault="002D143C" w:rsidP="000401D2">
            <w:pPr>
              <w:jc w:val="center"/>
              <w:rPr>
                <w:b/>
                <w:bCs/>
              </w:rPr>
            </w:pPr>
            <w:r w:rsidRPr="008017F8">
              <w:rPr>
                <w:b/>
                <w:bCs/>
              </w:rPr>
              <w:t>Wartość netto</w:t>
            </w:r>
          </w:p>
          <w:p w:rsidR="002D143C" w:rsidRPr="008017F8" w:rsidRDefault="002D143C" w:rsidP="000401D2">
            <w:pPr>
              <w:jc w:val="center"/>
              <w:rPr>
                <w:b/>
                <w:bCs/>
              </w:rPr>
            </w:pPr>
            <w:r w:rsidRPr="008017F8">
              <w:rPr>
                <w:b/>
                <w:bCs/>
              </w:rPr>
              <w:t>(7*8)</w:t>
            </w:r>
          </w:p>
        </w:tc>
      </w:tr>
      <w:tr w:rsidR="002D143C" w:rsidRPr="008017F8" w:rsidTr="000401D2">
        <w:trPr>
          <w:trHeight w:val="228"/>
          <w:jc w:val="center"/>
        </w:trPr>
        <w:tc>
          <w:tcPr>
            <w:tcW w:w="463" w:type="dxa"/>
            <w:shd w:val="clear" w:color="auto" w:fill="auto"/>
            <w:noWrap/>
            <w:vAlign w:val="center"/>
            <w:hideMark/>
          </w:tcPr>
          <w:p w:rsidR="002D143C" w:rsidRPr="008017F8" w:rsidRDefault="002D143C" w:rsidP="000401D2">
            <w:pPr>
              <w:jc w:val="center"/>
              <w:rPr>
                <w:i/>
              </w:rPr>
            </w:pPr>
            <w:r w:rsidRPr="008017F8">
              <w:rPr>
                <w:i/>
              </w:rPr>
              <w:t>1</w:t>
            </w:r>
          </w:p>
        </w:tc>
        <w:tc>
          <w:tcPr>
            <w:tcW w:w="1276" w:type="dxa"/>
            <w:shd w:val="clear" w:color="auto" w:fill="auto"/>
            <w:noWrap/>
            <w:vAlign w:val="center"/>
          </w:tcPr>
          <w:p w:rsidR="002D143C" w:rsidRPr="008017F8" w:rsidRDefault="002D143C" w:rsidP="000401D2">
            <w:pPr>
              <w:jc w:val="center"/>
              <w:rPr>
                <w:i/>
              </w:rPr>
            </w:pPr>
            <w:r w:rsidRPr="008017F8">
              <w:rPr>
                <w:i/>
              </w:rPr>
              <w:t>2</w:t>
            </w:r>
          </w:p>
        </w:tc>
        <w:tc>
          <w:tcPr>
            <w:tcW w:w="1275" w:type="dxa"/>
            <w:shd w:val="clear" w:color="auto" w:fill="auto"/>
            <w:vAlign w:val="center"/>
          </w:tcPr>
          <w:p w:rsidR="002D143C" w:rsidRPr="008017F8" w:rsidRDefault="002D143C" w:rsidP="000401D2">
            <w:pPr>
              <w:jc w:val="center"/>
              <w:rPr>
                <w:i/>
              </w:rPr>
            </w:pPr>
            <w:r w:rsidRPr="008017F8">
              <w:rPr>
                <w:i/>
              </w:rPr>
              <w:t>3</w:t>
            </w:r>
          </w:p>
        </w:tc>
        <w:tc>
          <w:tcPr>
            <w:tcW w:w="1701" w:type="dxa"/>
            <w:shd w:val="clear" w:color="auto" w:fill="auto"/>
            <w:vAlign w:val="center"/>
          </w:tcPr>
          <w:p w:rsidR="002D143C" w:rsidRPr="008017F8" w:rsidRDefault="002D143C" w:rsidP="000401D2">
            <w:pPr>
              <w:jc w:val="center"/>
              <w:rPr>
                <w:i/>
              </w:rPr>
            </w:pPr>
            <w:r w:rsidRPr="008017F8">
              <w:rPr>
                <w:i/>
              </w:rPr>
              <w:t>4</w:t>
            </w:r>
          </w:p>
        </w:tc>
        <w:tc>
          <w:tcPr>
            <w:tcW w:w="1114" w:type="dxa"/>
            <w:vAlign w:val="center"/>
          </w:tcPr>
          <w:p w:rsidR="002D143C" w:rsidRPr="008017F8" w:rsidRDefault="002D143C" w:rsidP="000401D2">
            <w:pPr>
              <w:jc w:val="center"/>
              <w:rPr>
                <w:i/>
              </w:rPr>
            </w:pPr>
            <w:r w:rsidRPr="008017F8">
              <w:rPr>
                <w:i/>
              </w:rPr>
              <w:t>5</w:t>
            </w:r>
          </w:p>
        </w:tc>
        <w:tc>
          <w:tcPr>
            <w:tcW w:w="737" w:type="dxa"/>
            <w:shd w:val="clear" w:color="auto" w:fill="auto"/>
            <w:vAlign w:val="center"/>
          </w:tcPr>
          <w:p w:rsidR="002D143C" w:rsidRPr="008017F8" w:rsidRDefault="002D143C" w:rsidP="000401D2">
            <w:pPr>
              <w:jc w:val="center"/>
              <w:rPr>
                <w:i/>
              </w:rPr>
            </w:pPr>
            <w:r w:rsidRPr="008017F8">
              <w:rPr>
                <w:i/>
              </w:rPr>
              <w:t>6</w:t>
            </w:r>
          </w:p>
        </w:tc>
        <w:tc>
          <w:tcPr>
            <w:tcW w:w="737" w:type="dxa"/>
            <w:shd w:val="clear" w:color="auto" w:fill="auto"/>
            <w:noWrap/>
            <w:vAlign w:val="center"/>
          </w:tcPr>
          <w:p w:rsidR="002D143C" w:rsidRPr="008017F8" w:rsidRDefault="002D143C" w:rsidP="000401D2">
            <w:pPr>
              <w:jc w:val="center"/>
              <w:rPr>
                <w:i/>
              </w:rPr>
            </w:pPr>
            <w:r w:rsidRPr="008017F8">
              <w:rPr>
                <w:i/>
              </w:rPr>
              <w:t>7</w:t>
            </w:r>
          </w:p>
        </w:tc>
        <w:tc>
          <w:tcPr>
            <w:tcW w:w="992" w:type="dxa"/>
            <w:shd w:val="clear" w:color="auto" w:fill="auto"/>
            <w:noWrap/>
            <w:vAlign w:val="center"/>
          </w:tcPr>
          <w:p w:rsidR="002D143C" w:rsidRPr="008017F8" w:rsidRDefault="002D143C" w:rsidP="000401D2">
            <w:pPr>
              <w:jc w:val="center"/>
              <w:rPr>
                <w:i/>
              </w:rPr>
            </w:pPr>
            <w:r w:rsidRPr="008017F8">
              <w:rPr>
                <w:i/>
              </w:rPr>
              <w:t>8</w:t>
            </w:r>
          </w:p>
        </w:tc>
        <w:tc>
          <w:tcPr>
            <w:tcW w:w="1134" w:type="dxa"/>
            <w:shd w:val="clear" w:color="auto" w:fill="auto"/>
            <w:noWrap/>
            <w:vAlign w:val="center"/>
          </w:tcPr>
          <w:p w:rsidR="002D143C" w:rsidRPr="008017F8" w:rsidRDefault="002D143C" w:rsidP="000401D2">
            <w:pPr>
              <w:jc w:val="center"/>
              <w:rPr>
                <w:i/>
              </w:rPr>
            </w:pPr>
            <w:r w:rsidRPr="008017F8">
              <w:rPr>
                <w:i/>
              </w:rPr>
              <w:t>9</w:t>
            </w:r>
          </w:p>
        </w:tc>
      </w:tr>
      <w:tr w:rsidR="002D143C" w:rsidRPr="008017F8" w:rsidTr="000401D2">
        <w:trPr>
          <w:trHeight w:val="255"/>
          <w:jc w:val="center"/>
        </w:trPr>
        <w:tc>
          <w:tcPr>
            <w:tcW w:w="463" w:type="dxa"/>
            <w:shd w:val="clear" w:color="auto" w:fill="auto"/>
            <w:noWrap/>
            <w:vAlign w:val="center"/>
          </w:tcPr>
          <w:p w:rsidR="002D143C" w:rsidRPr="008017F8" w:rsidRDefault="002D143C" w:rsidP="000401D2">
            <w:pPr>
              <w:jc w:val="center"/>
              <w:rPr>
                <w:b/>
              </w:rPr>
            </w:pPr>
            <w:r w:rsidRPr="008017F8">
              <w:rPr>
                <w:b/>
              </w:rPr>
              <w:t>1</w:t>
            </w:r>
          </w:p>
        </w:tc>
        <w:tc>
          <w:tcPr>
            <w:tcW w:w="1276" w:type="dxa"/>
            <w:shd w:val="clear" w:color="auto" w:fill="auto"/>
            <w:noWrap/>
            <w:vAlign w:val="center"/>
          </w:tcPr>
          <w:p w:rsidR="002D143C" w:rsidRPr="008017F8" w:rsidRDefault="002D143C" w:rsidP="000401D2">
            <w:pPr>
              <w:jc w:val="center"/>
            </w:pPr>
          </w:p>
        </w:tc>
        <w:tc>
          <w:tcPr>
            <w:tcW w:w="1275" w:type="dxa"/>
            <w:shd w:val="clear" w:color="auto" w:fill="auto"/>
            <w:vAlign w:val="center"/>
          </w:tcPr>
          <w:p w:rsidR="002D143C" w:rsidRPr="008017F8" w:rsidRDefault="002D143C" w:rsidP="000401D2">
            <w:pPr>
              <w:jc w:val="center"/>
            </w:pPr>
          </w:p>
        </w:tc>
        <w:tc>
          <w:tcPr>
            <w:tcW w:w="1701" w:type="dxa"/>
            <w:shd w:val="clear" w:color="auto" w:fill="auto"/>
            <w:vAlign w:val="center"/>
          </w:tcPr>
          <w:p w:rsidR="002D143C" w:rsidRPr="008017F8" w:rsidRDefault="002D143C" w:rsidP="000401D2">
            <w:pPr>
              <w:jc w:val="center"/>
            </w:pPr>
          </w:p>
        </w:tc>
        <w:tc>
          <w:tcPr>
            <w:tcW w:w="1114" w:type="dxa"/>
            <w:vAlign w:val="center"/>
          </w:tcPr>
          <w:p w:rsidR="002D143C" w:rsidRPr="008017F8" w:rsidRDefault="002D143C" w:rsidP="000401D2">
            <w:pPr>
              <w:jc w:val="center"/>
            </w:pPr>
          </w:p>
        </w:tc>
        <w:tc>
          <w:tcPr>
            <w:tcW w:w="737" w:type="dxa"/>
            <w:shd w:val="clear" w:color="auto" w:fill="auto"/>
            <w:vAlign w:val="center"/>
          </w:tcPr>
          <w:p w:rsidR="002D143C" w:rsidRPr="008017F8" w:rsidRDefault="002D143C" w:rsidP="000401D2">
            <w:pPr>
              <w:jc w:val="center"/>
            </w:pPr>
          </w:p>
        </w:tc>
        <w:tc>
          <w:tcPr>
            <w:tcW w:w="737" w:type="dxa"/>
            <w:shd w:val="clear" w:color="auto" w:fill="auto"/>
            <w:noWrap/>
            <w:vAlign w:val="center"/>
          </w:tcPr>
          <w:p w:rsidR="002D143C" w:rsidRPr="008017F8" w:rsidRDefault="002D143C" w:rsidP="000401D2">
            <w:pPr>
              <w:jc w:val="center"/>
            </w:pPr>
          </w:p>
        </w:tc>
        <w:tc>
          <w:tcPr>
            <w:tcW w:w="992" w:type="dxa"/>
            <w:shd w:val="clear" w:color="auto" w:fill="auto"/>
            <w:noWrap/>
            <w:vAlign w:val="center"/>
          </w:tcPr>
          <w:p w:rsidR="002D143C" w:rsidRPr="008017F8" w:rsidRDefault="002D143C" w:rsidP="000401D2">
            <w:pPr>
              <w:jc w:val="center"/>
            </w:pPr>
          </w:p>
        </w:tc>
        <w:tc>
          <w:tcPr>
            <w:tcW w:w="1134" w:type="dxa"/>
            <w:shd w:val="clear" w:color="auto" w:fill="auto"/>
            <w:noWrap/>
            <w:vAlign w:val="center"/>
          </w:tcPr>
          <w:p w:rsidR="002D143C" w:rsidRPr="008017F8" w:rsidRDefault="002D143C" w:rsidP="000401D2">
            <w:pPr>
              <w:jc w:val="center"/>
            </w:pPr>
          </w:p>
        </w:tc>
      </w:tr>
      <w:tr w:rsidR="002D143C" w:rsidRPr="008017F8" w:rsidTr="000401D2">
        <w:trPr>
          <w:trHeight w:val="255"/>
          <w:jc w:val="center"/>
        </w:trPr>
        <w:tc>
          <w:tcPr>
            <w:tcW w:w="463" w:type="dxa"/>
            <w:shd w:val="clear" w:color="auto" w:fill="auto"/>
            <w:noWrap/>
            <w:vAlign w:val="center"/>
            <w:hideMark/>
          </w:tcPr>
          <w:p w:rsidR="002D143C" w:rsidRPr="008017F8" w:rsidRDefault="002D143C" w:rsidP="000401D2">
            <w:pPr>
              <w:jc w:val="center"/>
              <w:rPr>
                <w:b/>
              </w:rPr>
            </w:pPr>
            <w:r w:rsidRPr="008017F8">
              <w:rPr>
                <w:b/>
              </w:rPr>
              <w:t>2</w:t>
            </w:r>
          </w:p>
        </w:tc>
        <w:tc>
          <w:tcPr>
            <w:tcW w:w="1276" w:type="dxa"/>
            <w:shd w:val="clear" w:color="auto" w:fill="auto"/>
            <w:noWrap/>
            <w:vAlign w:val="center"/>
          </w:tcPr>
          <w:p w:rsidR="002D143C" w:rsidRPr="008017F8" w:rsidRDefault="002D143C" w:rsidP="000401D2">
            <w:pPr>
              <w:jc w:val="center"/>
            </w:pPr>
          </w:p>
        </w:tc>
        <w:tc>
          <w:tcPr>
            <w:tcW w:w="1275" w:type="dxa"/>
            <w:shd w:val="clear" w:color="auto" w:fill="auto"/>
            <w:vAlign w:val="center"/>
          </w:tcPr>
          <w:p w:rsidR="002D143C" w:rsidRPr="008017F8" w:rsidRDefault="002D143C" w:rsidP="000401D2">
            <w:pPr>
              <w:jc w:val="center"/>
            </w:pPr>
          </w:p>
        </w:tc>
        <w:tc>
          <w:tcPr>
            <w:tcW w:w="1701" w:type="dxa"/>
            <w:shd w:val="clear" w:color="auto" w:fill="auto"/>
            <w:vAlign w:val="center"/>
          </w:tcPr>
          <w:p w:rsidR="002D143C" w:rsidRPr="008017F8" w:rsidRDefault="002D143C" w:rsidP="000401D2">
            <w:pPr>
              <w:jc w:val="center"/>
            </w:pPr>
          </w:p>
        </w:tc>
        <w:tc>
          <w:tcPr>
            <w:tcW w:w="1114" w:type="dxa"/>
            <w:vAlign w:val="center"/>
          </w:tcPr>
          <w:p w:rsidR="002D143C" w:rsidRPr="008017F8" w:rsidRDefault="002D143C" w:rsidP="000401D2">
            <w:pPr>
              <w:jc w:val="center"/>
            </w:pPr>
          </w:p>
        </w:tc>
        <w:tc>
          <w:tcPr>
            <w:tcW w:w="737" w:type="dxa"/>
            <w:shd w:val="clear" w:color="auto" w:fill="auto"/>
            <w:vAlign w:val="center"/>
          </w:tcPr>
          <w:p w:rsidR="002D143C" w:rsidRPr="008017F8" w:rsidRDefault="002D143C" w:rsidP="000401D2">
            <w:pPr>
              <w:jc w:val="center"/>
            </w:pPr>
          </w:p>
        </w:tc>
        <w:tc>
          <w:tcPr>
            <w:tcW w:w="737" w:type="dxa"/>
            <w:shd w:val="clear" w:color="auto" w:fill="auto"/>
            <w:noWrap/>
            <w:vAlign w:val="center"/>
          </w:tcPr>
          <w:p w:rsidR="002D143C" w:rsidRPr="008017F8" w:rsidRDefault="002D143C" w:rsidP="000401D2">
            <w:pPr>
              <w:jc w:val="center"/>
            </w:pPr>
          </w:p>
        </w:tc>
        <w:tc>
          <w:tcPr>
            <w:tcW w:w="992" w:type="dxa"/>
            <w:shd w:val="clear" w:color="auto" w:fill="auto"/>
            <w:noWrap/>
            <w:vAlign w:val="center"/>
          </w:tcPr>
          <w:p w:rsidR="002D143C" w:rsidRPr="008017F8" w:rsidRDefault="002D143C" w:rsidP="000401D2">
            <w:pPr>
              <w:jc w:val="center"/>
            </w:pPr>
          </w:p>
        </w:tc>
        <w:tc>
          <w:tcPr>
            <w:tcW w:w="1134" w:type="dxa"/>
            <w:shd w:val="clear" w:color="auto" w:fill="auto"/>
            <w:noWrap/>
            <w:vAlign w:val="center"/>
          </w:tcPr>
          <w:p w:rsidR="002D143C" w:rsidRPr="008017F8" w:rsidRDefault="002D143C" w:rsidP="000401D2">
            <w:pPr>
              <w:jc w:val="center"/>
            </w:pPr>
          </w:p>
        </w:tc>
      </w:tr>
      <w:tr w:rsidR="002D143C" w:rsidRPr="008017F8" w:rsidTr="000401D2">
        <w:trPr>
          <w:trHeight w:val="255"/>
          <w:jc w:val="center"/>
        </w:trPr>
        <w:tc>
          <w:tcPr>
            <w:tcW w:w="463" w:type="dxa"/>
            <w:shd w:val="clear" w:color="auto" w:fill="auto"/>
            <w:noWrap/>
            <w:vAlign w:val="center"/>
            <w:hideMark/>
          </w:tcPr>
          <w:p w:rsidR="002D143C" w:rsidRPr="008017F8" w:rsidRDefault="002D143C" w:rsidP="000401D2">
            <w:pPr>
              <w:jc w:val="center"/>
              <w:rPr>
                <w:b/>
              </w:rPr>
            </w:pPr>
            <w:proofErr w:type="gramStart"/>
            <w:r w:rsidRPr="008017F8">
              <w:rPr>
                <w:b/>
              </w:rPr>
              <w:t>n</w:t>
            </w:r>
            <w:proofErr w:type="gramEnd"/>
            <w:r w:rsidRPr="008017F8">
              <w:rPr>
                <w:b/>
              </w:rPr>
              <w:t>…</w:t>
            </w:r>
          </w:p>
        </w:tc>
        <w:tc>
          <w:tcPr>
            <w:tcW w:w="1276" w:type="dxa"/>
            <w:shd w:val="clear" w:color="auto" w:fill="auto"/>
            <w:noWrap/>
            <w:vAlign w:val="center"/>
          </w:tcPr>
          <w:p w:rsidR="002D143C" w:rsidRPr="008017F8" w:rsidRDefault="002D143C" w:rsidP="000401D2">
            <w:pPr>
              <w:jc w:val="center"/>
            </w:pPr>
          </w:p>
        </w:tc>
        <w:tc>
          <w:tcPr>
            <w:tcW w:w="1275" w:type="dxa"/>
            <w:shd w:val="clear" w:color="auto" w:fill="auto"/>
            <w:vAlign w:val="center"/>
          </w:tcPr>
          <w:p w:rsidR="002D143C" w:rsidRPr="008017F8" w:rsidRDefault="002D143C" w:rsidP="000401D2">
            <w:pPr>
              <w:jc w:val="center"/>
            </w:pPr>
          </w:p>
        </w:tc>
        <w:tc>
          <w:tcPr>
            <w:tcW w:w="1701" w:type="dxa"/>
            <w:shd w:val="clear" w:color="auto" w:fill="auto"/>
            <w:vAlign w:val="center"/>
          </w:tcPr>
          <w:p w:rsidR="002D143C" w:rsidRPr="008017F8" w:rsidRDefault="002D143C" w:rsidP="000401D2">
            <w:pPr>
              <w:jc w:val="center"/>
            </w:pPr>
          </w:p>
        </w:tc>
        <w:tc>
          <w:tcPr>
            <w:tcW w:w="1114" w:type="dxa"/>
            <w:vAlign w:val="center"/>
          </w:tcPr>
          <w:p w:rsidR="002D143C" w:rsidRPr="008017F8" w:rsidRDefault="002D143C" w:rsidP="000401D2">
            <w:pPr>
              <w:jc w:val="center"/>
            </w:pPr>
          </w:p>
        </w:tc>
        <w:tc>
          <w:tcPr>
            <w:tcW w:w="737" w:type="dxa"/>
            <w:shd w:val="clear" w:color="auto" w:fill="auto"/>
            <w:vAlign w:val="center"/>
          </w:tcPr>
          <w:p w:rsidR="002D143C" w:rsidRPr="008017F8" w:rsidRDefault="002D143C" w:rsidP="000401D2">
            <w:pPr>
              <w:jc w:val="center"/>
            </w:pPr>
          </w:p>
        </w:tc>
        <w:tc>
          <w:tcPr>
            <w:tcW w:w="737" w:type="dxa"/>
            <w:shd w:val="clear" w:color="auto" w:fill="auto"/>
            <w:noWrap/>
            <w:vAlign w:val="center"/>
          </w:tcPr>
          <w:p w:rsidR="002D143C" w:rsidRPr="008017F8" w:rsidRDefault="002D143C" w:rsidP="000401D2">
            <w:pPr>
              <w:jc w:val="center"/>
            </w:pPr>
          </w:p>
        </w:tc>
        <w:tc>
          <w:tcPr>
            <w:tcW w:w="992" w:type="dxa"/>
            <w:shd w:val="clear" w:color="auto" w:fill="auto"/>
            <w:noWrap/>
            <w:vAlign w:val="center"/>
          </w:tcPr>
          <w:p w:rsidR="002D143C" w:rsidRPr="008017F8" w:rsidRDefault="002D143C" w:rsidP="000401D2">
            <w:pPr>
              <w:jc w:val="center"/>
            </w:pPr>
          </w:p>
        </w:tc>
        <w:tc>
          <w:tcPr>
            <w:tcW w:w="1134" w:type="dxa"/>
            <w:shd w:val="clear" w:color="auto" w:fill="auto"/>
            <w:noWrap/>
            <w:vAlign w:val="center"/>
          </w:tcPr>
          <w:p w:rsidR="002D143C" w:rsidRPr="008017F8" w:rsidRDefault="002D143C" w:rsidP="000401D2">
            <w:pPr>
              <w:jc w:val="center"/>
            </w:pPr>
          </w:p>
        </w:tc>
      </w:tr>
      <w:tr w:rsidR="002D143C" w:rsidRPr="008017F8" w:rsidTr="000401D2">
        <w:trPr>
          <w:trHeight w:val="255"/>
          <w:jc w:val="center"/>
        </w:trPr>
        <w:tc>
          <w:tcPr>
            <w:tcW w:w="8295" w:type="dxa"/>
            <w:gridSpan w:val="8"/>
            <w:shd w:val="clear" w:color="auto" w:fill="auto"/>
            <w:noWrap/>
            <w:vAlign w:val="center"/>
          </w:tcPr>
          <w:p w:rsidR="002D143C" w:rsidRPr="008017F8" w:rsidRDefault="002D143C" w:rsidP="000401D2">
            <w:pPr>
              <w:jc w:val="center"/>
            </w:pPr>
            <w:r w:rsidRPr="008017F8">
              <w:rPr>
                <w:b/>
              </w:rPr>
              <w:t>WARTOŚĆ NETTO OFERTY</w:t>
            </w:r>
          </w:p>
        </w:tc>
        <w:tc>
          <w:tcPr>
            <w:tcW w:w="1134" w:type="dxa"/>
            <w:shd w:val="clear" w:color="auto" w:fill="auto"/>
            <w:noWrap/>
            <w:vAlign w:val="center"/>
          </w:tcPr>
          <w:p w:rsidR="002D143C" w:rsidRPr="008017F8" w:rsidRDefault="002D143C" w:rsidP="000401D2">
            <w:pPr>
              <w:jc w:val="center"/>
            </w:pPr>
          </w:p>
        </w:tc>
      </w:tr>
      <w:tr w:rsidR="002D143C" w:rsidRPr="008017F8" w:rsidTr="000401D2">
        <w:trPr>
          <w:trHeight w:val="255"/>
          <w:jc w:val="center"/>
        </w:trPr>
        <w:tc>
          <w:tcPr>
            <w:tcW w:w="8295" w:type="dxa"/>
            <w:gridSpan w:val="8"/>
            <w:shd w:val="clear" w:color="auto" w:fill="auto"/>
            <w:noWrap/>
            <w:vAlign w:val="center"/>
          </w:tcPr>
          <w:p w:rsidR="002D143C" w:rsidRPr="008017F8" w:rsidRDefault="002D143C" w:rsidP="000401D2">
            <w:pPr>
              <w:jc w:val="center"/>
              <w:rPr>
                <w:b/>
              </w:rPr>
            </w:pPr>
            <w:r w:rsidRPr="008017F8">
              <w:rPr>
                <w:b/>
              </w:rPr>
              <w:t xml:space="preserve">PODATEK OD SUMY WARTOŚCI NETTO </w:t>
            </w:r>
          </w:p>
        </w:tc>
        <w:tc>
          <w:tcPr>
            <w:tcW w:w="1134" w:type="dxa"/>
            <w:shd w:val="clear" w:color="auto" w:fill="auto"/>
            <w:noWrap/>
            <w:vAlign w:val="center"/>
          </w:tcPr>
          <w:p w:rsidR="002D143C" w:rsidRPr="008017F8" w:rsidRDefault="002D143C" w:rsidP="000401D2">
            <w:pPr>
              <w:jc w:val="center"/>
            </w:pPr>
          </w:p>
        </w:tc>
      </w:tr>
      <w:tr w:rsidR="002D143C" w:rsidRPr="008017F8" w:rsidTr="000401D2">
        <w:trPr>
          <w:trHeight w:val="255"/>
          <w:jc w:val="center"/>
        </w:trPr>
        <w:tc>
          <w:tcPr>
            <w:tcW w:w="8295" w:type="dxa"/>
            <w:gridSpan w:val="8"/>
            <w:shd w:val="clear" w:color="auto" w:fill="auto"/>
            <w:noWrap/>
            <w:vAlign w:val="center"/>
          </w:tcPr>
          <w:p w:rsidR="002D143C" w:rsidRPr="008017F8" w:rsidRDefault="002D143C" w:rsidP="000401D2">
            <w:pPr>
              <w:jc w:val="center"/>
              <w:rPr>
                <w:b/>
              </w:rPr>
            </w:pPr>
            <w:r w:rsidRPr="008017F8">
              <w:rPr>
                <w:b/>
              </w:rPr>
              <w:t>CENA OFERTY</w:t>
            </w:r>
          </w:p>
        </w:tc>
        <w:tc>
          <w:tcPr>
            <w:tcW w:w="1134" w:type="dxa"/>
            <w:shd w:val="clear" w:color="auto" w:fill="DDD9C3"/>
            <w:noWrap/>
            <w:vAlign w:val="center"/>
          </w:tcPr>
          <w:p w:rsidR="002D143C" w:rsidRPr="008017F8" w:rsidRDefault="002D143C" w:rsidP="000401D2">
            <w:pPr>
              <w:jc w:val="center"/>
            </w:pPr>
          </w:p>
        </w:tc>
      </w:tr>
    </w:tbl>
    <w:p w:rsidR="00C3494F" w:rsidRDefault="00C3494F" w:rsidP="00237D27">
      <w:pPr>
        <w:ind w:left="720"/>
        <w:jc w:val="both"/>
      </w:pPr>
    </w:p>
    <w:p w:rsidR="00ED40AB" w:rsidRPr="005F4C75" w:rsidRDefault="00ED40AB" w:rsidP="0086245F">
      <w:pPr>
        <w:numPr>
          <w:ilvl w:val="0"/>
          <w:numId w:val="41"/>
        </w:numPr>
        <w:spacing w:line="276" w:lineRule="auto"/>
        <w:ind w:left="1134"/>
        <w:jc w:val="both"/>
      </w:pPr>
      <w:r w:rsidRPr="005F4C75">
        <w:t xml:space="preserve">Wycena prac </w:t>
      </w:r>
      <w:r w:rsidR="00AB0FAF" w:rsidRPr="005F4C75">
        <w:t>dodatkowych, o których</w:t>
      </w:r>
      <w:r w:rsidRPr="005F4C75">
        <w:t xml:space="preserve"> mowa w pkt. II 5) WET</w:t>
      </w:r>
    </w:p>
    <w:p w:rsidR="00ED40AB" w:rsidRDefault="00ED40AB" w:rsidP="00237D27">
      <w:pPr>
        <w:ind w:left="720"/>
        <w:jc w:val="both"/>
      </w:pPr>
    </w:p>
    <w:tbl>
      <w:tblPr>
        <w:tblW w:w="0" w:type="auto"/>
        <w:jc w:val="center"/>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127"/>
        <w:gridCol w:w="2268"/>
        <w:gridCol w:w="1559"/>
        <w:gridCol w:w="1418"/>
        <w:gridCol w:w="1701"/>
      </w:tblGrid>
      <w:tr w:rsidR="00ED40AB" w:rsidRPr="00ED40AB" w:rsidTr="00E27418">
        <w:trPr>
          <w:trHeight w:val="454"/>
          <w:tblHeader/>
          <w:jc w:val="center"/>
        </w:trPr>
        <w:tc>
          <w:tcPr>
            <w:tcW w:w="567" w:type="dxa"/>
            <w:shd w:val="clear" w:color="auto" w:fill="auto"/>
            <w:vAlign w:val="center"/>
          </w:tcPr>
          <w:p w:rsidR="00ED40AB" w:rsidRPr="00E27418" w:rsidRDefault="00ED40AB" w:rsidP="00E27418">
            <w:pPr>
              <w:jc w:val="center"/>
              <w:rPr>
                <w:b/>
                <w:bCs/>
              </w:rPr>
            </w:pPr>
            <w:r w:rsidRPr="00E27418">
              <w:rPr>
                <w:b/>
                <w:bCs/>
              </w:rPr>
              <w:t>Lp.</w:t>
            </w:r>
          </w:p>
        </w:tc>
        <w:tc>
          <w:tcPr>
            <w:tcW w:w="2127" w:type="dxa"/>
            <w:shd w:val="clear" w:color="auto" w:fill="auto"/>
            <w:vAlign w:val="center"/>
          </w:tcPr>
          <w:p w:rsidR="00ED40AB" w:rsidRPr="00E27418" w:rsidRDefault="00ED40AB" w:rsidP="00E27418">
            <w:pPr>
              <w:jc w:val="center"/>
              <w:rPr>
                <w:b/>
                <w:bCs/>
              </w:rPr>
            </w:pPr>
            <w:r w:rsidRPr="00E27418">
              <w:rPr>
                <w:b/>
                <w:bCs/>
                <w:color w:val="000000"/>
              </w:rPr>
              <w:t>Nazwa zasadniczego podzespołu</w:t>
            </w:r>
          </w:p>
        </w:tc>
        <w:tc>
          <w:tcPr>
            <w:tcW w:w="2268" w:type="dxa"/>
            <w:shd w:val="clear" w:color="auto" w:fill="auto"/>
            <w:vAlign w:val="center"/>
          </w:tcPr>
          <w:p w:rsidR="00ED40AB" w:rsidRPr="00E27418" w:rsidRDefault="00ED40AB" w:rsidP="00E27418">
            <w:pPr>
              <w:jc w:val="center"/>
              <w:rPr>
                <w:b/>
                <w:bCs/>
              </w:rPr>
            </w:pPr>
            <w:r w:rsidRPr="00E27418">
              <w:rPr>
                <w:b/>
                <w:bCs/>
              </w:rPr>
              <w:t>Sposób naprawy</w:t>
            </w:r>
          </w:p>
        </w:tc>
        <w:tc>
          <w:tcPr>
            <w:tcW w:w="1559" w:type="dxa"/>
            <w:shd w:val="clear" w:color="auto" w:fill="auto"/>
            <w:vAlign w:val="center"/>
          </w:tcPr>
          <w:p w:rsidR="00ED40AB" w:rsidRPr="008B1507" w:rsidRDefault="00ED40AB" w:rsidP="00E27418">
            <w:pPr>
              <w:jc w:val="center"/>
              <w:rPr>
                <w:b/>
                <w:bCs/>
              </w:rPr>
            </w:pPr>
            <w:r w:rsidRPr="008B1507">
              <w:rPr>
                <w:b/>
                <w:bCs/>
              </w:rPr>
              <w:t>Wartość netto</w:t>
            </w:r>
          </w:p>
        </w:tc>
        <w:tc>
          <w:tcPr>
            <w:tcW w:w="1418" w:type="dxa"/>
            <w:shd w:val="clear" w:color="auto" w:fill="auto"/>
            <w:vAlign w:val="center"/>
          </w:tcPr>
          <w:p w:rsidR="00ED40AB" w:rsidRPr="008B1507" w:rsidRDefault="00ED40AB" w:rsidP="00E27418">
            <w:pPr>
              <w:jc w:val="center"/>
              <w:rPr>
                <w:b/>
                <w:bCs/>
              </w:rPr>
            </w:pPr>
            <w:r w:rsidRPr="008B1507">
              <w:rPr>
                <w:b/>
                <w:bCs/>
              </w:rPr>
              <w:t>Kwota VAT</w:t>
            </w:r>
          </w:p>
        </w:tc>
        <w:tc>
          <w:tcPr>
            <w:tcW w:w="1701" w:type="dxa"/>
            <w:shd w:val="clear" w:color="auto" w:fill="auto"/>
            <w:vAlign w:val="center"/>
          </w:tcPr>
          <w:p w:rsidR="00ED40AB" w:rsidRPr="00E27418" w:rsidRDefault="00ED40AB" w:rsidP="00E27418">
            <w:pPr>
              <w:jc w:val="center"/>
              <w:rPr>
                <w:b/>
                <w:bCs/>
                <w:color w:val="000000"/>
              </w:rPr>
            </w:pPr>
            <w:r w:rsidRPr="00E27418">
              <w:rPr>
                <w:b/>
                <w:bCs/>
                <w:color w:val="000000"/>
              </w:rPr>
              <w:t>Wartość brutto</w:t>
            </w:r>
          </w:p>
        </w:tc>
      </w:tr>
      <w:tr w:rsidR="00ED40AB" w:rsidRPr="00ED40AB" w:rsidTr="00E27418">
        <w:trPr>
          <w:trHeight w:val="283"/>
          <w:jc w:val="center"/>
        </w:trPr>
        <w:tc>
          <w:tcPr>
            <w:tcW w:w="567" w:type="dxa"/>
            <w:shd w:val="clear" w:color="auto" w:fill="auto"/>
            <w:vAlign w:val="center"/>
          </w:tcPr>
          <w:p w:rsidR="00ED40AB" w:rsidRPr="00ED40AB" w:rsidRDefault="00ED40AB" w:rsidP="00E27418">
            <w:pPr>
              <w:tabs>
                <w:tab w:val="left" w:pos="5500"/>
              </w:tabs>
              <w:autoSpaceDE w:val="0"/>
              <w:autoSpaceDN w:val="0"/>
              <w:ind w:right="-1"/>
              <w:jc w:val="center"/>
            </w:pPr>
            <w:r w:rsidRPr="00ED40AB">
              <w:t>1.</w:t>
            </w:r>
          </w:p>
        </w:tc>
        <w:tc>
          <w:tcPr>
            <w:tcW w:w="2127" w:type="dxa"/>
            <w:shd w:val="clear" w:color="auto" w:fill="auto"/>
            <w:vAlign w:val="center"/>
          </w:tcPr>
          <w:p w:rsidR="00ED40AB" w:rsidRPr="00ED40AB" w:rsidRDefault="00ED40AB" w:rsidP="00E27418">
            <w:pPr>
              <w:pStyle w:val="Akapitzlist"/>
              <w:spacing w:line="276" w:lineRule="auto"/>
              <w:ind w:left="0"/>
            </w:pPr>
            <w:r w:rsidRPr="00ED40AB">
              <w:t>Silnik</w:t>
            </w:r>
          </w:p>
        </w:tc>
        <w:tc>
          <w:tcPr>
            <w:tcW w:w="2268" w:type="dxa"/>
            <w:shd w:val="clear" w:color="auto" w:fill="auto"/>
            <w:vAlign w:val="center"/>
          </w:tcPr>
          <w:p w:rsidR="00ED40AB" w:rsidRPr="00ED40AB" w:rsidRDefault="00ED40AB" w:rsidP="00E27418">
            <w:pPr>
              <w:pStyle w:val="Akapitzlist"/>
              <w:spacing w:line="276" w:lineRule="auto"/>
              <w:ind w:left="0"/>
            </w:pPr>
            <w:r w:rsidRPr="00ED40AB">
              <w:t>Naprawa wynikowa</w:t>
            </w:r>
          </w:p>
        </w:tc>
        <w:tc>
          <w:tcPr>
            <w:tcW w:w="1559" w:type="dxa"/>
            <w:shd w:val="clear" w:color="auto" w:fill="auto"/>
          </w:tcPr>
          <w:p w:rsidR="00ED40AB" w:rsidRPr="00E27418" w:rsidRDefault="00ED40AB" w:rsidP="00E27418">
            <w:pPr>
              <w:tabs>
                <w:tab w:val="left" w:pos="5500"/>
              </w:tabs>
              <w:ind w:right="-1"/>
              <w:jc w:val="center"/>
              <w:rPr>
                <w:b/>
                <w:lang w:val="en-US"/>
              </w:rPr>
            </w:pPr>
          </w:p>
        </w:tc>
        <w:tc>
          <w:tcPr>
            <w:tcW w:w="1418" w:type="dxa"/>
            <w:shd w:val="clear" w:color="auto" w:fill="auto"/>
          </w:tcPr>
          <w:p w:rsidR="00ED40AB" w:rsidRPr="00E27418" w:rsidRDefault="00ED40AB" w:rsidP="00E27418">
            <w:pPr>
              <w:tabs>
                <w:tab w:val="left" w:pos="5500"/>
              </w:tabs>
              <w:ind w:right="-1"/>
              <w:jc w:val="center"/>
              <w:rPr>
                <w:b/>
                <w:lang w:val="en-US"/>
              </w:rPr>
            </w:pPr>
          </w:p>
        </w:tc>
        <w:tc>
          <w:tcPr>
            <w:tcW w:w="1701" w:type="dxa"/>
            <w:shd w:val="clear" w:color="auto" w:fill="auto"/>
          </w:tcPr>
          <w:p w:rsidR="00ED40AB" w:rsidRPr="00E27418" w:rsidRDefault="00ED40AB" w:rsidP="00E27418">
            <w:pPr>
              <w:tabs>
                <w:tab w:val="left" w:pos="5500"/>
              </w:tabs>
              <w:ind w:right="-1"/>
              <w:jc w:val="center"/>
              <w:rPr>
                <w:b/>
                <w:lang w:val="en-US"/>
              </w:rPr>
            </w:pPr>
          </w:p>
        </w:tc>
      </w:tr>
      <w:tr w:rsidR="00ED40AB" w:rsidRPr="00ED40AB" w:rsidTr="00E27418">
        <w:trPr>
          <w:trHeight w:val="283"/>
          <w:jc w:val="center"/>
        </w:trPr>
        <w:tc>
          <w:tcPr>
            <w:tcW w:w="567" w:type="dxa"/>
            <w:shd w:val="clear" w:color="auto" w:fill="auto"/>
            <w:vAlign w:val="center"/>
          </w:tcPr>
          <w:p w:rsidR="00ED40AB" w:rsidRPr="00ED40AB" w:rsidRDefault="00ED40AB" w:rsidP="00E27418">
            <w:pPr>
              <w:tabs>
                <w:tab w:val="left" w:pos="5500"/>
              </w:tabs>
              <w:autoSpaceDE w:val="0"/>
              <w:autoSpaceDN w:val="0"/>
              <w:ind w:right="-1"/>
              <w:jc w:val="center"/>
            </w:pPr>
            <w:r w:rsidRPr="00ED40AB">
              <w:t>2.</w:t>
            </w:r>
          </w:p>
        </w:tc>
        <w:tc>
          <w:tcPr>
            <w:tcW w:w="2127" w:type="dxa"/>
            <w:shd w:val="clear" w:color="auto" w:fill="auto"/>
            <w:vAlign w:val="center"/>
          </w:tcPr>
          <w:p w:rsidR="00ED40AB" w:rsidRPr="00ED40AB" w:rsidRDefault="00ED40AB" w:rsidP="00E27418">
            <w:pPr>
              <w:pStyle w:val="Akapitzlist"/>
              <w:spacing w:line="276" w:lineRule="auto"/>
              <w:ind w:left="0"/>
            </w:pPr>
            <w:r w:rsidRPr="00ED40AB">
              <w:t>Silnik</w:t>
            </w:r>
          </w:p>
        </w:tc>
        <w:tc>
          <w:tcPr>
            <w:tcW w:w="2268" w:type="dxa"/>
            <w:shd w:val="clear" w:color="auto" w:fill="auto"/>
            <w:vAlign w:val="center"/>
          </w:tcPr>
          <w:p w:rsidR="00ED40AB" w:rsidRPr="00ED40AB" w:rsidRDefault="00ED40AB" w:rsidP="00E27418">
            <w:pPr>
              <w:pStyle w:val="Akapitzlist"/>
              <w:spacing w:line="276" w:lineRule="auto"/>
              <w:ind w:left="0"/>
            </w:pPr>
            <w:r w:rsidRPr="00ED40AB">
              <w:t>Wymiana na nowe</w:t>
            </w:r>
          </w:p>
        </w:tc>
        <w:tc>
          <w:tcPr>
            <w:tcW w:w="1559" w:type="dxa"/>
            <w:shd w:val="clear" w:color="auto" w:fill="auto"/>
          </w:tcPr>
          <w:p w:rsidR="00ED40AB" w:rsidRPr="00E27418" w:rsidRDefault="00ED40AB" w:rsidP="00E27418">
            <w:pPr>
              <w:tabs>
                <w:tab w:val="left" w:pos="5500"/>
              </w:tabs>
              <w:ind w:right="-1"/>
              <w:jc w:val="center"/>
              <w:rPr>
                <w:b/>
                <w:lang w:val="en-US"/>
              </w:rPr>
            </w:pPr>
          </w:p>
        </w:tc>
        <w:tc>
          <w:tcPr>
            <w:tcW w:w="1418" w:type="dxa"/>
            <w:shd w:val="clear" w:color="auto" w:fill="auto"/>
          </w:tcPr>
          <w:p w:rsidR="00ED40AB" w:rsidRPr="00E27418" w:rsidRDefault="00ED40AB" w:rsidP="00E27418">
            <w:pPr>
              <w:tabs>
                <w:tab w:val="left" w:pos="5500"/>
              </w:tabs>
              <w:ind w:right="-1"/>
              <w:jc w:val="center"/>
              <w:rPr>
                <w:b/>
                <w:lang w:val="en-US"/>
              </w:rPr>
            </w:pPr>
          </w:p>
        </w:tc>
        <w:tc>
          <w:tcPr>
            <w:tcW w:w="1701" w:type="dxa"/>
            <w:shd w:val="clear" w:color="auto" w:fill="auto"/>
          </w:tcPr>
          <w:p w:rsidR="00ED40AB" w:rsidRPr="00E27418" w:rsidRDefault="00ED40AB" w:rsidP="00E27418">
            <w:pPr>
              <w:tabs>
                <w:tab w:val="left" w:pos="5500"/>
              </w:tabs>
              <w:ind w:right="-1"/>
              <w:jc w:val="center"/>
              <w:rPr>
                <w:b/>
                <w:lang w:val="en-US"/>
              </w:rPr>
            </w:pPr>
          </w:p>
        </w:tc>
      </w:tr>
      <w:tr w:rsidR="00ED40AB" w:rsidRPr="00ED40AB" w:rsidTr="00E27418">
        <w:trPr>
          <w:trHeight w:val="283"/>
          <w:jc w:val="center"/>
        </w:trPr>
        <w:tc>
          <w:tcPr>
            <w:tcW w:w="567" w:type="dxa"/>
            <w:shd w:val="clear" w:color="auto" w:fill="auto"/>
            <w:vAlign w:val="center"/>
          </w:tcPr>
          <w:p w:rsidR="00ED40AB" w:rsidRPr="00ED40AB" w:rsidRDefault="00ED40AB" w:rsidP="00E27418">
            <w:pPr>
              <w:tabs>
                <w:tab w:val="left" w:pos="5500"/>
              </w:tabs>
              <w:autoSpaceDE w:val="0"/>
              <w:autoSpaceDN w:val="0"/>
              <w:ind w:right="-1"/>
              <w:jc w:val="center"/>
            </w:pPr>
            <w:r w:rsidRPr="00ED40AB">
              <w:t>3.</w:t>
            </w:r>
          </w:p>
        </w:tc>
        <w:tc>
          <w:tcPr>
            <w:tcW w:w="2127" w:type="dxa"/>
            <w:shd w:val="clear" w:color="auto" w:fill="auto"/>
            <w:vAlign w:val="center"/>
          </w:tcPr>
          <w:p w:rsidR="00ED40AB" w:rsidRPr="00ED40AB" w:rsidRDefault="00ED40AB" w:rsidP="00E27418">
            <w:pPr>
              <w:pStyle w:val="Akapitzlist"/>
              <w:spacing w:line="276" w:lineRule="auto"/>
              <w:ind w:left="0"/>
            </w:pPr>
            <w:r w:rsidRPr="00ED40AB">
              <w:t>Skrzynia biegów</w:t>
            </w:r>
          </w:p>
        </w:tc>
        <w:tc>
          <w:tcPr>
            <w:tcW w:w="2268" w:type="dxa"/>
            <w:shd w:val="clear" w:color="auto" w:fill="auto"/>
            <w:vAlign w:val="center"/>
          </w:tcPr>
          <w:p w:rsidR="00ED40AB" w:rsidRPr="00ED40AB" w:rsidRDefault="00ED40AB" w:rsidP="00E27418">
            <w:pPr>
              <w:pStyle w:val="Akapitzlist"/>
              <w:spacing w:line="276" w:lineRule="auto"/>
              <w:ind w:left="0"/>
            </w:pPr>
            <w:r w:rsidRPr="00ED40AB">
              <w:t>Naprawa wynikowa</w:t>
            </w:r>
          </w:p>
        </w:tc>
        <w:tc>
          <w:tcPr>
            <w:tcW w:w="1559" w:type="dxa"/>
            <w:shd w:val="clear" w:color="auto" w:fill="auto"/>
          </w:tcPr>
          <w:p w:rsidR="00ED40AB" w:rsidRPr="00E27418" w:rsidRDefault="00ED40AB" w:rsidP="00E27418">
            <w:pPr>
              <w:tabs>
                <w:tab w:val="left" w:pos="5500"/>
              </w:tabs>
              <w:ind w:right="-1"/>
              <w:jc w:val="center"/>
              <w:rPr>
                <w:b/>
                <w:lang w:val="en-US"/>
              </w:rPr>
            </w:pPr>
          </w:p>
        </w:tc>
        <w:tc>
          <w:tcPr>
            <w:tcW w:w="1418" w:type="dxa"/>
            <w:shd w:val="clear" w:color="auto" w:fill="auto"/>
          </w:tcPr>
          <w:p w:rsidR="00ED40AB" w:rsidRPr="00E27418" w:rsidRDefault="00ED40AB" w:rsidP="00E27418">
            <w:pPr>
              <w:tabs>
                <w:tab w:val="left" w:pos="5500"/>
              </w:tabs>
              <w:ind w:right="-1"/>
              <w:jc w:val="center"/>
              <w:rPr>
                <w:b/>
                <w:lang w:val="en-US"/>
              </w:rPr>
            </w:pPr>
          </w:p>
        </w:tc>
        <w:tc>
          <w:tcPr>
            <w:tcW w:w="1701" w:type="dxa"/>
            <w:shd w:val="clear" w:color="auto" w:fill="auto"/>
          </w:tcPr>
          <w:p w:rsidR="00ED40AB" w:rsidRPr="00E27418" w:rsidRDefault="00ED40AB" w:rsidP="00E27418">
            <w:pPr>
              <w:tabs>
                <w:tab w:val="left" w:pos="5500"/>
              </w:tabs>
              <w:ind w:right="-1"/>
              <w:jc w:val="center"/>
              <w:rPr>
                <w:b/>
                <w:lang w:val="en-US"/>
              </w:rPr>
            </w:pPr>
          </w:p>
        </w:tc>
      </w:tr>
      <w:tr w:rsidR="00ED40AB" w:rsidRPr="00ED40AB" w:rsidTr="00E27418">
        <w:trPr>
          <w:trHeight w:val="283"/>
          <w:jc w:val="center"/>
        </w:trPr>
        <w:tc>
          <w:tcPr>
            <w:tcW w:w="567" w:type="dxa"/>
            <w:shd w:val="clear" w:color="auto" w:fill="auto"/>
            <w:vAlign w:val="center"/>
          </w:tcPr>
          <w:p w:rsidR="00ED40AB" w:rsidRPr="00ED40AB" w:rsidRDefault="00ED40AB" w:rsidP="00E27418">
            <w:pPr>
              <w:tabs>
                <w:tab w:val="left" w:pos="5500"/>
              </w:tabs>
              <w:autoSpaceDE w:val="0"/>
              <w:autoSpaceDN w:val="0"/>
              <w:ind w:right="-1"/>
              <w:jc w:val="center"/>
            </w:pPr>
            <w:r w:rsidRPr="00ED40AB">
              <w:t>4.</w:t>
            </w:r>
          </w:p>
        </w:tc>
        <w:tc>
          <w:tcPr>
            <w:tcW w:w="2127" w:type="dxa"/>
            <w:shd w:val="clear" w:color="auto" w:fill="auto"/>
            <w:vAlign w:val="center"/>
          </w:tcPr>
          <w:p w:rsidR="00ED40AB" w:rsidRPr="00ED40AB" w:rsidRDefault="00ED40AB" w:rsidP="00E27418">
            <w:pPr>
              <w:pStyle w:val="Akapitzlist"/>
              <w:spacing w:line="276" w:lineRule="auto"/>
              <w:ind w:left="0"/>
            </w:pPr>
            <w:r w:rsidRPr="00ED40AB">
              <w:t>Skrzynia biegów</w:t>
            </w:r>
          </w:p>
        </w:tc>
        <w:tc>
          <w:tcPr>
            <w:tcW w:w="2268" w:type="dxa"/>
            <w:shd w:val="clear" w:color="auto" w:fill="auto"/>
            <w:vAlign w:val="center"/>
          </w:tcPr>
          <w:p w:rsidR="00ED40AB" w:rsidRPr="00ED40AB" w:rsidRDefault="00ED40AB" w:rsidP="00E27418">
            <w:pPr>
              <w:pStyle w:val="Akapitzlist"/>
              <w:spacing w:line="276" w:lineRule="auto"/>
              <w:ind w:left="0"/>
            </w:pPr>
            <w:r w:rsidRPr="00ED40AB">
              <w:t>Wymiana na nowe</w:t>
            </w:r>
          </w:p>
        </w:tc>
        <w:tc>
          <w:tcPr>
            <w:tcW w:w="1559" w:type="dxa"/>
            <w:shd w:val="clear" w:color="auto" w:fill="auto"/>
          </w:tcPr>
          <w:p w:rsidR="00ED40AB" w:rsidRPr="00E27418" w:rsidRDefault="00ED40AB" w:rsidP="00E27418">
            <w:pPr>
              <w:tabs>
                <w:tab w:val="left" w:pos="5500"/>
              </w:tabs>
              <w:ind w:right="-1"/>
              <w:jc w:val="center"/>
              <w:rPr>
                <w:b/>
                <w:lang w:val="en-US"/>
              </w:rPr>
            </w:pPr>
          </w:p>
        </w:tc>
        <w:tc>
          <w:tcPr>
            <w:tcW w:w="1418" w:type="dxa"/>
            <w:shd w:val="clear" w:color="auto" w:fill="auto"/>
          </w:tcPr>
          <w:p w:rsidR="00ED40AB" w:rsidRPr="00E27418" w:rsidRDefault="00ED40AB" w:rsidP="00E27418">
            <w:pPr>
              <w:tabs>
                <w:tab w:val="left" w:pos="5500"/>
              </w:tabs>
              <w:ind w:right="-1"/>
              <w:jc w:val="center"/>
              <w:rPr>
                <w:b/>
                <w:lang w:val="en-US"/>
              </w:rPr>
            </w:pPr>
          </w:p>
        </w:tc>
        <w:tc>
          <w:tcPr>
            <w:tcW w:w="1701" w:type="dxa"/>
            <w:shd w:val="clear" w:color="auto" w:fill="auto"/>
          </w:tcPr>
          <w:p w:rsidR="00ED40AB" w:rsidRPr="00E27418" w:rsidRDefault="00ED40AB" w:rsidP="00E27418">
            <w:pPr>
              <w:tabs>
                <w:tab w:val="left" w:pos="5500"/>
              </w:tabs>
              <w:ind w:right="-1"/>
              <w:jc w:val="center"/>
              <w:rPr>
                <w:b/>
                <w:lang w:val="en-US"/>
              </w:rPr>
            </w:pPr>
          </w:p>
        </w:tc>
      </w:tr>
      <w:tr w:rsidR="00ED40AB" w:rsidRPr="00ED40AB" w:rsidTr="00E27418">
        <w:trPr>
          <w:trHeight w:val="283"/>
          <w:jc w:val="center"/>
        </w:trPr>
        <w:tc>
          <w:tcPr>
            <w:tcW w:w="567" w:type="dxa"/>
            <w:shd w:val="clear" w:color="auto" w:fill="auto"/>
            <w:vAlign w:val="center"/>
          </w:tcPr>
          <w:p w:rsidR="00ED40AB" w:rsidRPr="00ED40AB" w:rsidRDefault="00ED40AB" w:rsidP="00E27418">
            <w:pPr>
              <w:tabs>
                <w:tab w:val="left" w:pos="5500"/>
              </w:tabs>
              <w:autoSpaceDE w:val="0"/>
              <w:autoSpaceDN w:val="0"/>
              <w:ind w:right="-1"/>
              <w:jc w:val="center"/>
            </w:pPr>
            <w:r w:rsidRPr="00ED40AB">
              <w:t>5.</w:t>
            </w:r>
          </w:p>
        </w:tc>
        <w:tc>
          <w:tcPr>
            <w:tcW w:w="2127" w:type="dxa"/>
            <w:shd w:val="clear" w:color="auto" w:fill="auto"/>
            <w:vAlign w:val="center"/>
          </w:tcPr>
          <w:p w:rsidR="00ED40AB" w:rsidRPr="00ED40AB" w:rsidRDefault="00ED40AB" w:rsidP="00E27418">
            <w:pPr>
              <w:pStyle w:val="Akapitzlist"/>
              <w:spacing w:line="276" w:lineRule="auto"/>
              <w:ind w:left="0"/>
            </w:pPr>
            <w:r w:rsidRPr="00ED40AB">
              <w:t>Sprzęgło główne</w:t>
            </w:r>
          </w:p>
        </w:tc>
        <w:tc>
          <w:tcPr>
            <w:tcW w:w="2268" w:type="dxa"/>
            <w:shd w:val="clear" w:color="auto" w:fill="auto"/>
            <w:vAlign w:val="center"/>
          </w:tcPr>
          <w:p w:rsidR="00ED40AB" w:rsidRPr="00ED40AB" w:rsidRDefault="00ED40AB" w:rsidP="00E27418">
            <w:pPr>
              <w:pStyle w:val="Akapitzlist"/>
              <w:spacing w:line="276" w:lineRule="auto"/>
              <w:ind w:left="0"/>
            </w:pPr>
            <w:r w:rsidRPr="00ED40AB">
              <w:t>Naprawa wynikowa</w:t>
            </w:r>
          </w:p>
        </w:tc>
        <w:tc>
          <w:tcPr>
            <w:tcW w:w="1559" w:type="dxa"/>
            <w:shd w:val="clear" w:color="auto" w:fill="auto"/>
          </w:tcPr>
          <w:p w:rsidR="00ED40AB" w:rsidRPr="00E27418" w:rsidRDefault="00ED40AB" w:rsidP="00E27418">
            <w:pPr>
              <w:tabs>
                <w:tab w:val="left" w:pos="5500"/>
              </w:tabs>
              <w:ind w:right="-1"/>
              <w:jc w:val="center"/>
              <w:rPr>
                <w:b/>
                <w:lang w:val="en-US"/>
              </w:rPr>
            </w:pPr>
          </w:p>
        </w:tc>
        <w:tc>
          <w:tcPr>
            <w:tcW w:w="1418" w:type="dxa"/>
            <w:shd w:val="clear" w:color="auto" w:fill="auto"/>
          </w:tcPr>
          <w:p w:rsidR="00ED40AB" w:rsidRPr="00E27418" w:rsidRDefault="00ED40AB" w:rsidP="00E27418">
            <w:pPr>
              <w:tabs>
                <w:tab w:val="left" w:pos="5500"/>
              </w:tabs>
              <w:ind w:right="-1"/>
              <w:jc w:val="center"/>
              <w:rPr>
                <w:b/>
                <w:lang w:val="en-US"/>
              </w:rPr>
            </w:pPr>
          </w:p>
        </w:tc>
        <w:tc>
          <w:tcPr>
            <w:tcW w:w="1701" w:type="dxa"/>
            <w:shd w:val="clear" w:color="auto" w:fill="auto"/>
          </w:tcPr>
          <w:p w:rsidR="00ED40AB" w:rsidRPr="00E27418" w:rsidRDefault="00ED40AB" w:rsidP="00E27418">
            <w:pPr>
              <w:tabs>
                <w:tab w:val="left" w:pos="5500"/>
              </w:tabs>
              <w:ind w:right="-1"/>
              <w:jc w:val="center"/>
              <w:rPr>
                <w:b/>
                <w:lang w:val="en-US"/>
              </w:rPr>
            </w:pPr>
          </w:p>
        </w:tc>
      </w:tr>
      <w:tr w:rsidR="00ED40AB" w:rsidRPr="00ED40AB" w:rsidTr="00E27418">
        <w:trPr>
          <w:trHeight w:val="283"/>
          <w:jc w:val="center"/>
        </w:trPr>
        <w:tc>
          <w:tcPr>
            <w:tcW w:w="567" w:type="dxa"/>
            <w:shd w:val="clear" w:color="auto" w:fill="auto"/>
            <w:vAlign w:val="center"/>
          </w:tcPr>
          <w:p w:rsidR="00ED40AB" w:rsidRPr="00ED40AB" w:rsidRDefault="00ED40AB" w:rsidP="00E27418">
            <w:pPr>
              <w:tabs>
                <w:tab w:val="left" w:pos="5500"/>
              </w:tabs>
              <w:autoSpaceDE w:val="0"/>
              <w:autoSpaceDN w:val="0"/>
              <w:ind w:right="-1"/>
              <w:jc w:val="center"/>
            </w:pPr>
            <w:r w:rsidRPr="00ED40AB">
              <w:t>6.</w:t>
            </w:r>
          </w:p>
        </w:tc>
        <w:tc>
          <w:tcPr>
            <w:tcW w:w="2127" w:type="dxa"/>
            <w:shd w:val="clear" w:color="auto" w:fill="auto"/>
            <w:vAlign w:val="center"/>
          </w:tcPr>
          <w:p w:rsidR="00ED40AB" w:rsidRPr="00ED40AB" w:rsidRDefault="00ED40AB" w:rsidP="00E27418">
            <w:pPr>
              <w:pStyle w:val="Akapitzlist"/>
              <w:spacing w:line="276" w:lineRule="auto"/>
              <w:ind w:left="0"/>
            </w:pPr>
            <w:r w:rsidRPr="00ED40AB">
              <w:t>Sprzęgło główne</w:t>
            </w:r>
          </w:p>
        </w:tc>
        <w:tc>
          <w:tcPr>
            <w:tcW w:w="2268" w:type="dxa"/>
            <w:shd w:val="clear" w:color="auto" w:fill="auto"/>
            <w:vAlign w:val="center"/>
          </w:tcPr>
          <w:p w:rsidR="00ED40AB" w:rsidRPr="00ED40AB" w:rsidRDefault="00ED40AB" w:rsidP="00E27418">
            <w:pPr>
              <w:pStyle w:val="Akapitzlist"/>
              <w:spacing w:line="276" w:lineRule="auto"/>
              <w:ind w:left="0"/>
            </w:pPr>
            <w:r w:rsidRPr="00ED40AB">
              <w:t>Wymiana na nowe</w:t>
            </w:r>
          </w:p>
        </w:tc>
        <w:tc>
          <w:tcPr>
            <w:tcW w:w="1559" w:type="dxa"/>
            <w:shd w:val="clear" w:color="auto" w:fill="auto"/>
          </w:tcPr>
          <w:p w:rsidR="00ED40AB" w:rsidRPr="00E27418" w:rsidRDefault="00ED40AB" w:rsidP="00E27418">
            <w:pPr>
              <w:tabs>
                <w:tab w:val="left" w:pos="5500"/>
              </w:tabs>
              <w:ind w:right="-1"/>
              <w:jc w:val="center"/>
              <w:rPr>
                <w:b/>
                <w:lang w:val="en-US"/>
              </w:rPr>
            </w:pPr>
          </w:p>
        </w:tc>
        <w:tc>
          <w:tcPr>
            <w:tcW w:w="1418" w:type="dxa"/>
            <w:shd w:val="clear" w:color="auto" w:fill="auto"/>
          </w:tcPr>
          <w:p w:rsidR="00ED40AB" w:rsidRPr="00E27418" w:rsidRDefault="00ED40AB" w:rsidP="00E27418">
            <w:pPr>
              <w:tabs>
                <w:tab w:val="left" w:pos="5500"/>
              </w:tabs>
              <w:ind w:right="-1"/>
              <w:jc w:val="center"/>
              <w:rPr>
                <w:b/>
                <w:lang w:val="en-US"/>
              </w:rPr>
            </w:pPr>
          </w:p>
        </w:tc>
        <w:tc>
          <w:tcPr>
            <w:tcW w:w="1701" w:type="dxa"/>
            <w:shd w:val="clear" w:color="auto" w:fill="auto"/>
          </w:tcPr>
          <w:p w:rsidR="00ED40AB" w:rsidRPr="00E27418" w:rsidRDefault="00ED40AB" w:rsidP="00E27418">
            <w:pPr>
              <w:tabs>
                <w:tab w:val="left" w:pos="5500"/>
              </w:tabs>
              <w:ind w:right="-1"/>
              <w:jc w:val="center"/>
              <w:rPr>
                <w:b/>
                <w:lang w:val="en-US"/>
              </w:rPr>
            </w:pPr>
          </w:p>
        </w:tc>
      </w:tr>
    </w:tbl>
    <w:p w:rsidR="00ED40AB" w:rsidRDefault="00ED40AB" w:rsidP="00237D27">
      <w:pPr>
        <w:ind w:left="720"/>
        <w:jc w:val="both"/>
      </w:pPr>
    </w:p>
    <w:p w:rsidR="00C3494F" w:rsidRPr="004B0345" w:rsidRDefault="00C3494F" w:rsidP="0086245F">
      <w:pPr>
        <w:numPr>
          <w:ilvl w:val="0"/>
          <w:numId w:val="24"/>
        </w:numPr>
        <w:ind w:left="714" w:hanging="357"/>
        <w:jc w:val="both"/>
        <w:rPr>
          <w:b/>
          <w:szCs w:val="24"/>
        </w:rPr>
      </w:pPr>
      <w:r w:rsidRPr="004B0345">
        <w:rPr>
          <w:b/>
          <w:szCs w:val="24"/>
        </w:rPr>
        <w:t xml:space="preserve">Oferowany termin </w:t>
      </w:r>
      <w:r w:rsidR="00891D56" w:rsidRPr="004B0345">
        <w:rPr>
          <w:b/>
          <w:szCs w:val="24"/>
        </w:rPr>
        <w:t>realizacji</w:t>
      </w:r>
      <w:r w:rsidRPr="004B0345">
        <w:rPr>
          <w:b/>
          <w:szCs w:val="24"/>
        </w:rPr>
        <w:t xml:space="preserve">: </w:t>
      </w:r>
      <w:r w:rsidR="00275CA9" w:rsidRPr="004B0345">
        <w:rPr>
          <w:b/>
          <w:szCs w:val="24"/>
        </w:rPr>
        <w:t xml:space="preserve">do dnia </w:t>
      </w:r>
      <w:r w:rsidRPr="004B0345">
        <w:rPr>
          <w:b/>
          <w:szCs w:val="24"/>
        </w:rPr>
        <w:t>…………</w:t>
      </w:r>
      <w:r w:rsidR="00275CA9" w:rsidRPr="004B0345">
        <w:rPr>
          <w:b/>
          <w:szCs w:val="24"/>
        </w:rPr>
        <w:t>….</w:t>
      </w:r>
      <w:r w:rsidRPr="004B0345">
        <w:rPr>
          <w:b/>
          <w:szCs w:val="24"/>
        </w:rPr>
        <w:t>……</w:t>
      </w:r>
      <w:r w:rsidR="00891D56" w:rsidRPr="004B0345">
        <w:rPr>
          <w:b/>
          <w:szCs w:val="24"/>
        </w:rPr>
        <w:t>.</w:t>
      </w:r>
    </w:p>
    <w:p w:rsidR="001B0BCF" w:rsidRPr="00216BD1" w:rsidRDefault="001B0BCF" w:rsidP="0086245F">
      <w:pPr>
        <w:pStyle w:val="Akapitzlist"/>
        <w:numPr>
          <w:ilvl w:val="0"/>
          <w:numId w:val="24"/>
        </w:numPr>
        <w:spacing w:line="276" w:lineRule="auto"/>
        <w:jc w:val="both"/>
      </w:pPr>
      <w:r w:rsidRPr="00216BD1">
        <w:t>Oświadczam, że posiadam</w:t>
      </w:r>
      <w:r w:rsidR="00AB0FAF" w:rsidRPr="00216BD1">
        <w:t>y</w:t>
      </w:r>
      <w:r w:rsidRPr="00216BD1">
        <w:t xml:space="preserve"> wdrożony natowski system </w:t>
      </w:r>
      <w:proofErr w:type="gramStart"/>
      <w:r w:rsidRPr="00216BD1">
        <w:t>zapewnienia jakości</w:t>
      </w:r>
      <w:proofErr w:type="gramEnd"/>
      <w:r w:rsidRPr="00216BD1">
        <w:t xml:space="preserve"> zgodny z natowskimi publikacjami standaryzacyjnymi zawartymi w AQAP 21</w:t>
      </w:r>
      <w:r w:rsidR="005F4C75" w:rsidRPr="00216BD1">
        <w:t>31</w:t>
      </w:r>
      <w:r w:rsidRPr="00216BD1">
        <w:t xml:space="preserve"> wyd. </w:t>
      </w:r>
      <w:r w:rsidR="005F4C75" w:rsidRPr="00216BD1">
        <w:t>C</w:t>
      </w:r>
      <w:r w:rsidRPr="00216BD1">
        <w:t xml:space="preserve"> wersja 1.</w:t>
      </w:r>
    </w:p>
    <w:p w:rsidR="00A86C29" w:rsidRPr="00A86C29" w:rsidRDefault="00A86C29" w:rsidP="0086245F">
      <w:pPr>
        <w:pStyle w:val="Akapitzlist"/>
        <w:numPr>
          <w:ilvl w:val="0"/>
          <w:numId w:val="24"/>
        </w:numPr>
        <w:spacing w:line="276" w:lineRule="auto"/>
        <w:jc w:val="both"/>
        <w:rPr>
          <w:color w:val="FF0000"/>
        </w:rPr>
      </w:pPr>
      <w:r w:rsidRPr="008B1507">
        <w:rPr>
          <w:szCs w:val="24"/>
        </w:rPr>
        <w:lastRenderedPageBreak/>
        <w:t xml:space="preserve">Na wyroby </w:t>
      </w:r>
      <w:r w:rsidRPr="004B0345">
        <w:rPr>
          <w:b/>
          <w:szCs w:val="24"/>
        </w:rPr>
        <w:t xml:space="preserve">udzielamy </w:t>
      </w:r>
      <w:proofErr w:type="gramStart"/>
      <w:r w:rsidRPr="004B0345">
        <w:rPr>
          <w:b/>
          <w:szCs w:val="24"/>
        </w:rPr>
        <w:t>gwarancji jakości</w:t>
      </w:r>
      <w:proofErr w:type="gramEnd"/>
      <w:r w:rsidRPr="004B0345">
        <w:rPr>
          <w:b/>
          <w:szCs w:val="24"/>
        </w:rPr>
        <w:t xml:space="preserve"> na okres …… miesięcy</w:t>
      </w:r>
      <w:r w:rsidRPr="008B1507">
        <w:t xml:space="preserve"> od daty</w:t>
      </w:r>
      <w:r w:rsidRPr="00A86C29">
        <w:t xml:space="preserve"> przekazania samochodu przedstawicielowi użytkownika, bez limitu przebiegu kilometrów</w:t>
      </w:r>
      <w:r>
        <w:t>.</w:t>
      </w:r>
    </w:p>
    <w:p w:rsidR="00C3494F" w:rsidRPr="00727218" w:rsidRDefault="00C3494F" w:rsidP="0086245F">
      <w:pPr>
        <w:numPr>
          <w:ilvl w:val="0"/>
          <w:numId w:val="24"/>
        </w:numPr>
        <w:spacing w:line="360" w:lineRule="auto"/>
        <w:jc w:val="both"/>
        <w:rPr>
          <w:szCs w:val="24"/>
        </w:rPr>
      </w:pPr>
      <w:r w:rsidRPr="00727218">
        <w:rPr>
          <w:szCs w:val="24"/>
        </w:rPr>
        <w:t>Części zamówienia, której wykonanie powierzone zostanie podmiotom trzecim, podwykonawcom *</w:t>
      </w:r>
    </w:p>
    <w:p w:rsidR="00C3494F" w:rsidRPr="00727218" w:rsidRDefault="00C3494F" w:rsidP="00860CB3">
      <w:pPr>
        <w:pStyle w:val="Akapitzlist"/>
        <w:spacing w:line="360" w:lineRule="auto"/>
        <w:ind w:left="720"/>
        <w:jc w:val="both"/>
      </w:pPr>
      <w:r w:rsidRPr="00727218">
        <w:t>……………………………………………………………………………………………………………</w:t>
      </w:r>
    </w:p>
    <w:p w:rsidR="00C3494F" w:rsidRPr="00B87EA6" w:rsidRDefault="00C3494F" w:rsidP="0086245F">
      <w:pPr>
        <w:pStyle w:val="Akapitzlist"/>
        <w:numPr>
          <w:ilvl w:val="0"/>
          <w:numId w:val="24"/>
        </w:numPr>
        <w:spacing w:line="360" w:lineRule="auto"/>
        <w:jc w:val="both"/>
      </w:pPr>
      <w:r w:rsidRPr="00B87EA6">
        <w:t>Upoważniamy do kontaktów z zamawiającym  ………</w:t>
      </w:r>
      <w:r>
        <w:t>…</w:t>
      </w:r>
      <w:r w:rsidRPr="00B87EA6">
        <w:t>.....................................</w:t>
      </w:r>
      <w:r w:rsidR="009871F0">
        <w:t>....</w:t>
      </w:r>
      <w:r w:rsidRPr="00B87EA6">
        <w:t>...............................</w:t>
      </w:r>
    </w:p>
    <w:p w:rsidR="00C3494F" w:rsidRPr="00B87EA6" w:rsidRDefault="00C3494F" w:rsidP="0086245F">
      <w:pPr>
        <w:pStyle w:val="Akapitzlist"/>
        <w:numPr>
          <w:ilvl w:val="0"/>
          <w:numId w:val="24"/>
        </w:numPr>
        <w:tabs>
          <w:tab w:val="num" w:pos="360"/>
        </w:tabs>
        <w:spacing w:line="360" w:lineRule="auto"/>
        <w:jc w:val="both"/>
        <w:rPr>
          <w:lang w:val="de-DE"/>
        </w:rPr>
      </w:pPr>
      <w:proofErr w:type="gramStart"/>
      <w:r w:rsidRPr="00B87EA6">
        <w:t>Telefon ………</w:t>
      </w:r>
      <w:r>
        <w:t>…</w:t>
      </w:r>
      <w:r w:rsidRPr="00B87EA6">
        <w:t>.......</w:t>
      </w:r>
      <w:r w:rsidRPr="00B87EA6">
        <w:rPr>
          <w:lang w:val="de-DE"/>
        </w:rPr>
        <w:t>.</w:t>
      </w:r>
      <w:r>
        <w:rPr>
          <w:lang w:val="de-DE"/>
        </w:rPr>
        <w:t>.........</w:t>
      </w:r>
      <w:r w:rsidRPr="00B87EA6">
        <w:rPr>
          <w:lang w:val="de-DE"/>
        </w:rPr>
        <w:t>.........</w:t>
      </w:r>
      <w:r w:rsidR="009871F0">
        <w:rPr>
          <w:lang w:val="de-DE"/>
        </w:rPr>
        <w:t xml:space="preserve"> ; </w:t>
      </w:r>
      <w:proofErr w:type="gramEnd"/>
      <w:r w:rsidRPr="00B87EA6">
        <w:rPr>
          <w:lang w:val="de-DE"/>
        </w:rPr>
        <w:t xml:space="preserve">Fax </w:t>
      </w:r>
      <w:r w:rsidRPr="00D64719">
        <w:rPr>
          <w:lang w:val="de-DE"/>
        </w:rPr>
        <w:t>…………......................................</w:t>
      </w:r>
      <w:r w:rsidR="009871F0">
        <w:rPr>
          <w:lang w:val="de-DE"/>
        </w:rPr>
        <w:t xml:space="preserve"> .</w:t>
      </w:r>
    </w:p>
    <w:p w:rsidR="00C3494F" w:rsidRPr="00727218" w:rsidRDefault="00C3494F" w:rsidP="0086245F">
      <w:pPr>
        <w:pStyle w:val="Akapitzlist"/>
        <w:numPr>
          <w:ilvl w:val="0"/>
          <w:numId w:val="24"/>
        </w:numPr>
        <w:tabs>
          <w:tab w:val="num" w:pos="360"/>
        </w:tabs>
        <w:spacing w:line="360" w:lineRule="auto"/>
        <w:jc w:val="both"/>
      </w:pPr>
      <w:r w:rsidRPr="00B87EA6">
        <w:t>Umowę</w:t>
      </w:r>
      <w:r w:rsidR="009F02D6">
        <w:t xml:space="preserve"> </w:t>
      </w:r>
      <w:r w:rsidRPr="00B87EA6">
        <w:t>podpisze</w:t>
      </w:r>
      <w:r>
        <w:t xml:space="preserve"> ……………………………………………</w:t>
      </w:r>
      <w:r w:rsidRPr="00727218">
        <w:t>……………………………………………</w:t>
      </w:r>
    </w:p>
    <w:p w:rsidR="00C3494F" w:rsidRDefault="00C3494F" w:rsidP="00C3494F">
      <w:pPr>
        <w:ind w:left="4111"/>
        <w:jc w:val="center"/>
      </w:pPr>
    </w:p>
    <w:p w:rsidR="00C3494F" w:rsidRPr="00727218" w:rsidRDefault="00C3494F" w:rsidP="00C3494F">
      <w:r>
        <w:rPr>
          <w:szCs w:val="16"/>
        </w:rPr>
        <w:t xml:space="preserve">……………………… </w:t>
      </w:r>
      <w:r w:rsidRPr="002C4FEB">
        <w:rPr>
          <w:szCs w:val="16"/>
        </w:rPr>
        <w:t>data…………..</w:t>
      </w:r>
      <w:r>
        <w:rPr>
          <w:szCs w:val="16"/>
        </w:rPr>
        <w:tab/>
      </w:r>
      <w:r>
        <w:rPr>
          <w:szCs w:val="16"/>
        </w:rPr>
        <w:tab/>
      </w:r>
      <w:r>
        <w:rPr>
          <w:szCs w:val="16"/>
        </w:rPr>
        <w:tab/>
      </w:r>
      <w:r>
        <w:rPr>
          <w:szCs w:val="16"/>
        </w:rPr>
        <w:tab/>
      </w:r>
      <w:r w:rsidRPr="00727218">
        <w:t>………</w:t>
      </w:r>
      <w:r>
        <w:t>…………..</w:t>
      </w:r>
      <w:r w:rsidRPr="00727218">
        <w:t>…………………</w:t>
      </w:r>
    </w:p>
    <w:p w:rsidR="00C3494F" w:rsidRDefault="00C3494F" w:rsidP="00C3494F">
      <w:pPr>
        <w:ind w:firstLine="709"/>
        <w:rPr>
          <w:sz w:val="16"/>
          <w:szCs w:val="16"/>
        </w:rPr>
      </w:pPr>
      <w:r w:rsidRPr="00727218">
        <w:rPr>
          <w:sz w:val="16"/>
          <w:szCs w:val="16"/>
        </w:rPr>
        <w:t>Miejsc</w:t>
      </w:r>
      <w:r>
        <w:rPr>
          <w:sz w:val="16"/>
          <w:szCs w:val="16"/>
        </w:rPr>
        <w:t>owość</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C46C60">
        <w:rPr>
          <w:sz w:val="16"/>
          <w:szCs w:val="16"/>
        </w:rPr>
        <w:t>Podpis (podpisy)</w:t>
      </w:r>
    </w:p>
    <w:p w:rsidR="00C3494F" w:rsidRPr="002C4FEB" w:rsidRDefault="00C3494F" w:rsidP="00C3494F">
      <w:pPr>
        <w:ind w:left="4963" w:firstLine="709"/>
        <w:rPr>
          <w:sz w:val="16"/>
          <w:szCs w:val="16"/>
        </w:rPr>
      </w:pPr>
      <w:proofErr w:type="gramStart"/>
      <w:r w:rsidRPr="00C46C60">
        <w:rPr>
          <w:sz w:val="16"/>
          <w:szCs w:val="16"/>
        </w:rPr>
        <w:t>osób</w:t>
      </w:r>
      <w:proofErr w:type="gramEnd"/>
      <w:r w:rsidRPr="00C46C60">
        <w:rPr>
          <w:sz w:val="16"/>
          <w:szCs w:val="16"/>
        </w:rPr>
        <w:t xml:space="preserve"> uprawnionych do reprezentowania wykonawcy</w:t>
      </w:r>
    </w:p>
    <w:p w:rsidR="00D94955" w:rsidRPr="008F05C1" w:rsidRDefault="00C3494F" w:rsidP="006D1914">
      <w:pPr>
        <w:ind w:left="720" w:hanging="720"/>
        <w:rPr>
          <w:rFonts w:ascii="Arial" w:hAnsi="Arial" w:cs="Arial"/>
          <w:sz w:val="24"/>
          <w:szCs w:val="24"/>
        </w:rPr>
      </w:pPr>
      <w:r w:rsidRPr="002C4FEB">
        <w:rPr>
          <w:i/>
          <w:color w:val="FF0000"/>
        </w:rPr>
        <w:t>*</w:t>
      </w:r>
      <w:r w:rsidRPr="004067C5">
        <w:rPr>
          <w:i/>
          <w:color w:val="FF0000"/>
        </w:rPr>
        <w:t>obowiązkowo wykreślić lub</w:t>
      </w:r>
      <w:r>
        <w:rPr>
          <w:i/>
          <w:color w:val="FF0000"/>
        </w:rPr>
        <w:t xml:space="preserve"> wypełnić</w:t>
      </w:r>
    </w:p>
    <w:p w:rsidR="00237D27" w:rsidRDefault="00237D27" w:rsidP="007F53A0">
      <w:pPr>
        <w:jc w:val="right"/>
      </w:pPr>
    </w:p>
    <w:p w:rsidR="002D143C" w:rsidRDefault="002D143C"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AB0FAF" w:rsidRDefault="00AB0FAF" w:rsidP="007F53A0">
      <w:pPr>
        <w:jc w:val="right"/>
      </w:pPr>
    </w:p>
    <w:p w:rsidR="00216BD1" w:rsidRDefault="00216BD1" w:rsidP="007F53A0">
      <w:pPr>
        <w:jc w:val="right"/>
      </w:pPr>
    </w:p>
    <w:p w:rsidR="007F53A0" w:rsidRDefault="00DD1D5C" w:rsidP="007F53A0">
      <w:pPr>
        <w:jc w:val="right"/>
      </w:pPr>
      <w:r>
        <w:lastRenderedPageBreak/>
        <w:t>Załącznik nr</w:t>
      </w:r>
      <w:r w:rsidR="002704B8">
        <w:t>3</w:t>
      </w:r>
    </w:p>
    <w:p w:rsidR="007F53A0" w:rsidRDefault="007F53A0" w:rsidP="007F53A0">
      <w:pPr>
        <w:widowControl w:val="0"/>
        <w:tabs>
          <w:tab w:val="right" w:pos="10000"/>
        </w:tabs>
        <w:autoSpaceDE w:val="0"/>
        <w:autoSpaceDN w:val="0"/>
        <w:adjustRightInd w:val="0"/>
        <w:jc w:val="both"/>
        <w:rPr>
          <w:sz w:val="24"/>
          <w:szCs w:val="24"/>
        </w:rPr>
      </w:pPr>
    </w:p>
    <w:p w:rsidR="007F53A0" w:rsidRDefault="007F53A0" w:rsidP="007F53A0">
      <w:pPr>
        <w:widowControl w:val="0"/>
        <w:tabs>
          <w:tab w:val="right" w:pos="10000"/>
        </w:tabs>
        <w:autoSpaceDE w:val="0"/>
        <w:autoSpaceDN w:val="0"/>
        <w:adjustRightInd w:val="0"/>
        <w:jc w:val="both"/>
        <w:rPr>
          <w:sz w:val="24"/>
          <w:szCs w:val="24"/>
        </w:rPr>
      </w:pPr>
      <w:r>
        <w:rPr>
          <w:sz w:val="24"/>
          <w:szCs w:val="24"/>
        </w:rPr>
        <w:t>..............................................................</w:t>
      </w:r>
    </w:p>
    <w:p w:rsidR="007F53A0" w:rsidRDefault="007F53A0" w:rsidP="007F53A0">
      <w:pPr>
        <w:spacing w:line="360" w:lineRule="auto"/>
      </w:pPr>
      <w:r>
        <w:t xml:space="preserve"> (imię i nazwisko / firma Wykonawcy)</w:t>
      </w:r>
    </w:p>
    <w:p w:rsidR="007F53A0" w:rsidRDefault="007F53A0" w:rsidP="007F53A0">
      <w:pPr>
        <w:tabs>
          <w:tab w:val="left" w:pos="7560"/>
        </w:tabs>
        <w:spacing w:line="360" w:lineRule="auto"/>
        <w:jc w:val="center"/>
        <w:outlineLvl w:val="0"/>
        <w:rPr>
          <w:b/>
          <w:bCs/>
          <w:sz w:val="24"/>
          <w:szCs w:val="24"/>
        </w:rPr>
      </w:pPr>
    </w:p>
    <w:p w:rsidR="007F53A0" w:rsidRDefault="007F53A0" w:rsidP="007F53A0">
      <w:pPr>
        <w:tabs>
          <w:tab w:val="left" w:pos="7560"/>
        </w:tabs>
        <w:spacing w:line="276" w:lineRule="auto"/>
        <w:jc w:val="center"/>
        <w:outlineLvl w:val="0"/>
        <w:rPr>
          <w:b/>
          <w:bCs/>
          <w:sz w:val="24"/>
          <w:szCs w:val="24"/>
        </w:rPr>
      </w:pPr>
      <w:r>
        <w:rPr>
          <w:b/>
          <w:bCs/>
          <w:sz w:val="24"/>
          <w:szCs w:val="24"/>
        </w:rPr>
        <w:t>OŚWIADCZENIE WYKONAWCY**</w:t>
      </w:r>
    </w:p>
    <w:p w:rsidR="007F53A0" w:rsidRDefault="007F53A0" w:rsidP="007F53A0">
      <w:pPr>
        <w:tabs>
          <w:tab w:val="left" w:pos="7560"/>
        </w:tabs>
        <w:spacing w:line="276" w:lineRule="auto"/>
        <w:jc w:val="center"/>
        <w:outlineLvl w:val="0"/>
        <w:rPr>
          <w:b/>
          <w:bCs/>
          <w:sz w:val="24"/>
          <w:szCs w:val="24"/>
        </w:rPr>
      </w:pPr>
      <w:proofErr w:type="gramStart"/>
      <w:r>
        <w:rPr>
          <w:b/>
          <w:bCs/>
          <w:sz w:val="24"/>
          <w:szCs w:val="24"/>
        </w:rPr>
        <w:t>w</w:t>
      </w:r>
      <w:proofErr w:type="gramEnd"/>
      <w:r>
        <w:rPr>
          <w:b/>
          <w:bCs/>
          <w:sz w:val="24"/>
          <w:szCs w:val="24"/>
        </w:rPr>
        <w:t xml:space="preserve"> związku obowiązkiem nałożonym art. 24 ust. 11 ustawy Prawo zamówień publicznych</w:t>
      </w:r>
    </w:p>
    <w:p w:rsidR="007F53A0" w:rsidRDefault="007F53A0" w:rsidP="007F53A0">
      <w:pPr>
        <w:tabs>
          <w:tab w:val="left" w:pos="7560"/>
        </w:tabs>
        <w:spacing w:line="276" w:lineRule="auto"/>
        <w:jc w:val="center"/>
        <w:outlineLvl w:val="0"/>
        <w:rPr>
          <w:b/>
          <w:bCs/>
          <w:sz w:val="24"/>
          <w:szCs w:val="24"/>
        </w:rPr>
      </w:pPr>
      <w:r>
        <w:rPr>
          <w:b/>
          <w:bCs/>
          <w:sz w:val="24"/>
          <w:szCs w:val="24"/>
        </w:rPr>
        <w:t xml:space="preserve">(tekst jednolity Dz. U. </w:t>
      </w:r>
      <w:proofErr w:type="gramStart"/>
      <w:r>
        <w:rPr>
          <w:b/>
          <w:bCs/>
          <w:sz w:val="24"/>
          <w:szCs w:val="24"/>
        </w:rPr>
        <w:t>z</w:t>
      </w:r>
      <w:proofErr w:type="gramEnd"/>
      <w:r>
        <w:rPr>
          <w:b/>
          <w:bCs/>
          <w:sz w:val="24"/>
          <w:szCs w:val="24"/>
        </w:rPr>
        <w:t xml:space="preserve"> 20</w:t>
      </w:r>
      <w:r w:rsidR="00F55041">
        <w:rPr>
          <w:b/>
          <w:bCs/>
          <w:sz w:val="24"/>
          <w:szCs w:val="24"/>
        </w:rPr>
        <w:t>19</w:t>
      </w:r>
      <w:r>
        <w:rPr>
          <w:b/>
          <w:bCs/>
          <w:sz w:val="24"/>
          <w:szCs w:val="24"/>
        </w:rPr>
        <w:t xml:space="preserve"> r., poz. </w:t>
      </w:r>
      <w:r w:rsidR="00F55041">
        <w:rPr>
          <w:b/>
          <w:bCs/>
          <w:sz w:val="24"/>
          <w:szCs w:val="24"/>
        </w:rPr>
        <w:t>1843</w:t>
      </w:r>
      <w:r>
        <w:rPr>
          <w:b/>
          <w:bCs/>
          <w:sz w:val="24"/>
          <w:szCs w:val="24"/>
        </w:rPr>
        <w:t>), zwanej dalej ustawą</w:t>
      </w:r>
    </w:p>
    <w:p w:rsidR="007F53A0" w:rsidRDefault="007F53A0" w:rsidP="007F53A0">
      <w:pPr>
        <w:spacing w:line="276" w:lineRule="auto"/>
        <w:jc w:val="both"/>
        <w:rPr>
          <w:b/>
          <w:iCs/>
          <w:sz w:val="24"/>
          <w:szCs w:val="24"/>
          <w:u w:val="single"/>
        </w:rPr>
      </w:pPr>
    </w:p>
    <w:p w:rsidR="007F53A0" w:rsidRDefault="007F53A0" w:rsidP="007F53A0">
      <w:pPr>
        <w:widowControl w:val="0"/>
        <w:autoSpaceDE w:val="0"/>
        <w:autoSpaceDN w:val="0"/>
        <w:adjustRightInd w:val="0"/>
        <w:spacing w:line="276" w:lineRule="auto"/>
        <w:jc w:val="both"/>
        <w:rPr>
          <w:b/>
          <w:iCs/>
          <w:sz w:val="24"/>
          <w:szCs w:val="24"/>
        </w:rPr>
      </w:pPr>
      <w:r>
        <w:rPr>
          <w:b/>
          <w:iCs/>
          <w:sz w:val="24"/>
          <w:szCs w:val="24"/>
        </w:rPr>
        <w:tab/>
        <w:t xml:space="preserve">Jako Wykonawca ubiegający się o zamówienie w postępowaniu </w:t>
      </w:r>
      <w:proofErr w:type="gramStart"/>
      <w:r>
        <w:rPr>
          <w:b/>
          <w:iCs/>
          <w:sz w:val="24"/>
          <w:szCs w:val="24"/>
        </w:rPr>
        <w:t xml:space="preserve">pn. </w:t>
      </w:r>
      <w:proofErr w:type="gramEnd"/>
    </w:p>
    <w:p w:rsidR="007F53A0" w:rsidRDefault="007F53A0" w:rsidP="007F53A0">
      <w:pPr>
        <w:widowControl w:val="0"/>
        <w:autoSpaceDE w:val="0"/>
        <w:autoSpaceDN w:val="0"/>
        <w:adjustRightInd w:val="0"/>
        <w:spacing w:line="276" w:lineRule="auto"/>
        <w:jc w:val="both"/>
        <w:rPr>
          <w:b/>
          <w:iCs/>
          <w:sz w:val="24"/>
          <w:szCs w:val="24"/>
        </w:rPr>
      </w:pPr>
    </w:p>
    <w:p w:rsidR="007F53A0" w:rsidRDefault="007F53A0" w:rsidP="007F53A0">
      <w:pPr>
        <w:widowControl w:val="0"/>
        <w:autoSpaceDE w:val="0"/>
        <w:autoSpaceDN w:val="0"/>
        <w:adjustRightInd w:val="0"/>
        <w:spacing w:line="276" w:lineRule="auto"/>
        <w:rPr>
          <w:sz w:val="24"/>
          <w:szCs w:val="24"/>
        </w:rPr>
      </w:pPr>
      <w:r>
        <w:rPr>
          <w:sz w:val="24"/>
          <w:szCs w:val="24"/>
        </w:rPr>
        <w:t>.......................................................................................................................................................</w:t>
      </w:r>
    </w:p>
    <w:p w:rsidR="007F53A0" w:rsidRDefault="007F53A0" w:rsidP="007F53A0">
      <w:pPr>
        <w:widowControl w:val="0"/>
        <w:autoSpaceDE w:val="0"/>
        <w:autoSpaceDN w:val="0"/>
        <w:adjustRightInd w:val="0"/>
        <w:spacing w:line="276" w:lineRule="auto"/>
        <w:jc w:val="center"/>
      </w:pPr>
      <w:r>
        <w:t>(nazwa zamówienia nadana przez Zamawiającego)</w:t>
      </w:r>
    </w:p>
    <w:p w:rsidR="007F53A0" w:rsidRDefault="007F53A0" w:rsidP="007F53A0">
      <w:pPr>
        <w:spacing w:line="276" w:lineRule="auto"/>
        <w:jc w:val="both"/>
        <w:rPr>
          <w:iCs/>
          <w:sz w:val="24"/>
          <w:szCs w:val="24"/>
        </w:rPr>
      </w:pPr>
    </w:p>
    <w:p w:rsidR="007F53A0" w:rsidRDefault="007F53A0" w:rsidP="007F53A0">
      <w:pPr>
        <w:spacing w:line="276" w:lineRule="auto"/>
        <w:jc w:val="both"/>
        <w:rPr>
          <w:iCs/>
          <w:sz w:val="24"/>
          <w:szCs w:val="24"/>
        </w:rPr>
      </w:pPr>
      <w:proofErr w:type="gramStart"/>
      <w:r>
        <w:rPr>
          <w:iCs/>
          <w:sz w:val="24"/>
          <w:szCs w:val="24"/>
        </w:rPr>
        <w:t>oświadczam</w:t>
      </w:r>
      <w:proofErr w:type="gramEnd"/>
      <w:r>
        <w:rPr>
          <w:iCs/>
          <w:sz w:val="24"/>
          <w:szCs w:val="24"/>
        </w:rPr>
        <w:t>, że:</w:t>
      </w:r>
    </w:p>
    <w:p w:rsidR="00887B96" w:rsidRDefault="00887B96" w:rsidP="0086245F">
      <w:pPr>
        <w:numPr>
          <w:ilvl w:val="0"/>
          <w:numId w:val="38"/>
        </w:numPr>
        <w:spacing w:line="276" w:lineRule="auto"/>
        <w:ind w:left="360"/>
        <w:jc w:val="both"/>
        <w:rPr>
          <w:iCs/>
          <w:sz w:val="24"/>
          <w:szCs w:val="24"/>
        </w:rPr>
      </w:pPr>
      <w:proofErr w:type="gramStart"/>
      <w:r>
        <w:rPr>
          <w:b/>
          <w:iCs/>
          <w:sz w:val="24"/>
          <w:szCs w:val="24"/>
        </w:rPr>
        <w:t>nie</w:t>
      </w:r>
      <w:proofErr w:type="gramEnd"/>
      <w:r>
        <w:rPr>
          <w:b/>
          <w:iCs/>
          <w:sz w:val="24"/>
          <w:szCs w:val="24"/>
        </w:rPr>
        <w:t xml:space="preserve"> należę</w:t>
      </w:r>
      <w:r w:rsidR="003D22ED">
        <w:rPr>
          <w:b/>
          <w:iCs/>
          <w:sz w:val="24"/>
          <w:szCs w:val="24"/>
        </w:rPr>
        <w:t xml:space="preserve"> </w:t>
      </w:r>
      <w:r>
        <w:rPr>
          <w:b/>
          <w:iCs/>
          <w:sz w:val="24"/>
          <w:szCs w:val="24"/>
        </w:rPr>
        <w:t>do grupy kapitałowej*,</w:t>
      </w:r>
      <w:r>
        <w:rPr>
          <w:iCs/>
          <w:sz w:val="24"/>
          <w:szCs w:val="24"/>
        </w:rPr>
        <w:t xml:space="preserve"> o której mowa w art. 24 ust. 1 pkt 23 ustawy, wraz z żadnym innym wykonawcą, który złożył ofertę w tym samym postępowaniu;</w:t>
      </w:r>
    </w:p>
    <w:p w:rsidR="00887B96" w:rsidRPr="001E7160" w:rsidRDefault="00887B96" w:rsidP="0086245F">
      <w:pPr>
        <w:numPr>
          <w:ilvl w:val="0"/>
          <w:numId w:val="38"/>
        </w:numPr>
        <w:spacing w:line="276" w:lineRule="auto"/>
        <w:ind w:left="360"/>
        <w:jc w:val="both"/>
        <w:rPr>
          <w:iCs/>
          <w:sz w:val="24"/>
          <w:szCs w:val="24"/>
        </w:rPr>
      </w:pPr>
      <w:proofErr w:type="gramStart"/>
      <w:r w:rsidRPr="001E7160">
        <w:rPr>
          <w:b/>
          <w:iCs/>
          <w:sz w:val="24"/>
          <w:szCs w:val="24"/>
        </w:rPr>
        <w:t>nie</w:t>
      </w:r>
      <w:proofErr w:type="gramEnd"/>
      <w:r w:rsidRPr="001E7160">
        <w:rPr>
          <w:b/>
          <w:iCs/>
          <w:sz w:val="24"/>
          <w:szCs w:val="24"/>
        </w:rPr>
        <w:t xml:space="preserve"> należę do żadnej grupy kapitałowej* </w:t>
      </w:r>
      <w:r w:rsidRPr="001E7160">
        <w:rPr>
          <w:iCs/>
          <w:sz w:val="24"/>
          <w:szCs w:val="24"/>
        </w:rPr>
        <w:t>w związku, z czym przedmiotowe oświadczenie ważne jest bez względu na to, jacy Wykonawcy złożyli oferty w niniejszym postępowaniu;</w:t>
      </w:r>
    </w:p>
    <w:p w:rsidR="00887B96" w:rsidRDefault="00887B96" w:rsidP="0086245F">
      <w:pPr>
        <w:numPr>
          <w:ilvl w:val="0"/>
          <w:numId w:val="38"/>
        </w:numPr>
        <w:spacing w:line="276" w:lineRule="auto"/>
        <w:ind w:left="360"/>
        <w:jc w:val="both"/>
        <w:rPr>
          <w:b/>
          <w:iCs/>
          <w:sz w:val="24"/>
          <w:szCs w:val="24"/>
        </w:rPr>
      </w:pPr>
      <w:proofErr w:type="gramStart"/>
      <w:r>
        <w:rPr>
          <w:b/>
          <w:iCs/>
          <w:sz w:val="24"/>
          <w:szCs w:val="24"/>
        </w:rPr>
        <w:t>należę</w:t>
      </w:r>
      <w:proofErr w:type="gramEnd"/>
      <w:r>
        <w:rPr>
          <w:b/>
          <w:iCs/>
          <w:sz w:val="24"/>
          <w:szCs w:val="24"/>
        </w:rPr>
        <w:t xml:space="preserve"> do tej samej grupy kapitałowej*, </w:t>
      </w:r>
      <w:r>
        <w:rPr>
          <w:iCs/>
          <w:sz w:val="24"/>
          <w:szCs w:val="24"/>
        </w:rPr>
        <w:t>o której mowa w art. 24 ust. 1 pkt 23 ustawy, wraz z następującym/</w:t>
      </w:r>
      <w:proofErr w:type="spellStart"/>
      <w:r>
        <w:rPr>
          <w:iCs/>
          <w:sz w:val="24"/>
          <w:szCs w:val="24"/>
        </w:rPr>
        <w:t>cymi</w:t>
      </w:r>
      <w:proofErr w:type="spellEnd"/>
      <w:r>
        <w:rPr>
          <w:iCs/>
          <w:sz w:val="24"/>
          <w:szCs w:val="24"/>
        </w:rPr>
        <w:t xml:space="preserve"> Wykonawcą/</w:t>
      </w:r>
      <w:proofErr w:type="spellStart"/>
      <w:r>
        <w:rPr>
          <w:iCs/>
          <w:sz w:val="24"/>
          <w:szCs w:val="24"/>
        </w:rPr>
        <w:t>cami</w:t>
      </w:r>
      <w:proofErr w:type="spellEnd"/>
      <w:r>
        <w:rPr>
          <w:iCs/>
          <w:sz w:val="24"/>
          <w:szCs w:val="24"/>
        </w:rPr>
        <w:t>, który/którzy również złożył/li ofertę /wniosek</w:t>
      </w:r>
      <w:r>
        <w:rPr>
          <w:b/>
          <w:iCs/>
          <w:sz w:val="24"/>
          <w:szCs w:val="24"/>
        </w:rPr>
        <w:t>*</w:t>
      </w:r>
      <w:r>
        <w:rPr>
          <w:iCs/>
          <w:sz w:val="24"/>
          <w:szCs w:val="24"/>
        </w:rPr>
        <w:t xml:space="preserve"> w niniejszym postępowaniu </w:t>
      </w:r>
    </w:p>
    <w:p w:rsidR="00887B96" w:rsidRDefault="00887B96" w:rsidP="00887B96">
      <w:pPr>
        <w:spacing w:line="276" w:lineRule="auto"/>
        <w:ind w:left="360"/>
        <w:jc w:val="both"/>
        <w:rPr>
          <w:iCs/>
          <w:sz w:val="24"/>
          <w:szCs w:val="24"/>
        </w:rPr>
      </w:pPr>
      <w:proofErr w:type="gramStart"/>
      <w:r>
        <w:rPr>
          <w:iCs/>
          <w:sz w:val="24"/>
          <w:szCs w:val="24"/>
        </w:rPr>
        <w:t xml:space="preserve">tj. </w:t>
      </w:r>
      <w:r>
        <w:rPr>
          <w:sz w:val="24"/>
          <w:szCs w:val="24"/>
        </w:rPr>
        <w:t>................................................</w:t>
      </w:r>
      <w:proofErr w:type="gramEnd"/>
      <w:r>
        <w:rPr>
          <w:sz w:val="24"/>
          <w:szCs w:val="24"/>
        </w:rPr>
        <w:t>...........................................................................</w:t>
      </w:r>
    </w:p>
    <w:p w:rsidR="00887B96" w:rsidRDefault="00887B96" w:rsidP="00887B96">
      <w:pPr>
        <w:spacing w:line="276" w:lineRule="auto"/>
        <w:ind w:left="360"/>
        <w:jc w:val="both"/>
        <w:rPr>
          <w:b/>
          <w:iCs/>
          <w:sz w:val="24"/>
          <w:szCs w:val="24"/>
        </w:rPr>
      </w:pPr>
      <w:r>
        <w:rPr>
          <w:i/>
          <w:iCs/>
          <w:sz w:val="24"/>
          <w:szCs w:val="24"/>
        </w:rPr>
        <w:t xml:space="preserve">(należy wymienić wszystkich wykonawców, którzy złożyli oferty/wnioski w niniejszym postępowaniu, a którzy pozostają w tej samej grupie kapitałowej, </w:t>
      </w:r>
      <w:r>
        <w:rPr>
          <w:i/>
          <w:sz w:val="24"/>
          <w:szCs w:val="24"/>
        </w:rPr>
        <w:t xml:space="preserve">w rozumieniu ustawy z dnia 16 lutego 2007 r. o ochronie konkurencji i konsumentów (Dz. U. </w:t>
      </w:r>
      <w:proofErr w:type="gramStart"/>
      <w:r>
        <w:rPr>
          <w:i/>
          <w:sz w:val="24"/>
          <w:szCs w:val="24"/>
        </w:rPr>
        <w:t>z</w:t>
      </w:r>
      <w:proofErr w:type="gramEnd"/>
      <w:r>
        <w:rPr>
          <w:i/>
          <w:sz w:val="24"/>
          <w:szCs w:val="24"/>
        </w:rPr>
        <w:t xml:space="preserve"> 2018 r. poz. 798 z </w:t>
      </w:r>
      <w:proofErr w:type="spellStart"/>
      <w:r>
        <w:rPr>
          <w:i/>
          <w:sz w:val="24"/>
          <w:szCs w:val="24"/>
        </w:rPr>
        <w:t>późn</w:t>
      </w:r>
      <w:proofErr w:type="spellEnd"/>
      <w:r>
        <w:rPr>
          <w:i/>
          <w:sz w:val="24"/>
          <w:szCs w:val="24"/>
        </w:rPr>
        <w:t xml:space="preserve">. </w:t>
      </w:r>
      <w:proofErr w:type="gramStart"/>
      <w:r>
        <w:rPr>
          <w:i/>
          <w:sz w:val="24"/>
          <w:szCs w:val="24"/>
        </w:rPr>
        <w:t>zm</w:t>
      </w:r>
      <w:proofErr w:type="gramEnd"/>
      <w:r>
        <w:rPr>
          <w:i/>
          <w:sz w:val="24"/>
          <w:szCs w:val="24"/>
        </w:rPr>
        <w:t>.), do której należy Wykonawca składający oświadczenie))</w:t>
      </w:r>
      <w:r>
        <w:rPr>
          <w:sz w:val="24"/>
          <w:szCs w:val="24"/>
        </w:rPr>
        <w:t>.</w:t>
      </w:r>
    </w:p>
    <w:p w:rsidR="007F53A0" w:rsidRDefault="007F53A0" w:rsidP="007F53A0">
      <w:pPr>
        <w:spacing w:line="276" w:lineRule="auto"/>
        <w:ind w:left="360"/>
        <w:jc w:val="both"/>
        <w:rPr>
          <w:sz w:val="24"/>
          <w:szCs w:val="24"/>
        </w:rPr>
      </w:pPr>
    </w:p>
    <w:p w:rsidR="007F53A0" w:rsidRDefault="007F53A0" w:rsidP="007F53A0">
      <w:pPr>
        <w:spacing w:line="276" w:lineRule="auto"/>
        <w:ind w:left="360"/>
        <w:jc w:val="both"/>
        <w:rPr>
          <w:sz w:val="24"/>
          <w:szCs w:val="24"/>
        </w:rPr>
      </w:pPr>
      <w:r>
        <w:rPr>
          <w:sz w:val="24"/>
          <w:szCs w:val="24"/>
        </w:rPr>
        <w:t>Jednocześnie jednak oświadczam, iż istniejące między nami powiązania nie prowadzą do zakłócenia konkurencji w postępowaniu o udzielenie niniejszego zamówienia publicznego. Dodatkowo okoliczność tę wykazuję w dołączonym do niniejszego oświadczenia piśmie przedstawiającym dowody potwierdzające brak zakłócenia konkurencji w tym postępowaniu.</w:t>
      </w:r>
    </w:p>
    <w:p w:rsidR="007F53A0" w:rsidRDefault="007F53A0" w:rsidP="007F53A0">
      <w:pPr>
        <w:tabs>
          <w:tab w:val="left" w:pos="5400"/>
        </w:tabs>
        <w:spacing w:line="360" w:lineRule="auto"/>
        <w:ind w:firstLine="2700"/>
        <w:jc w:val="center"/>
        <w:rPr>
          <w:i/>
          <w:sz w:val="24"/>
          <w:szCs w:val="24"/>
        </w:rPr>
      </w:pPr>
    </w:p>
    <w:p w:rsidR="00595589" w:rsidRPr="00595589" w:rsidRDefault="00595589" w:rsidP="00595589">
      <w:pPr>
        <w:rPr>
          <w:sz w:val="24"/>
          <w:szCs w:val="24"/>
        </w:rPr>
      </w:pPr>
      <w:r w:rsidRPr="00595589">
        <w:rPr>
          <w:sz w:val="24"/>
          <w:szCs w:val="24"/>
        </w:rPr>
        <w:t>……………………… data  …………..</w:t>
      </w:r>
      <w:r w:rsidRPr="00595589">
        <w:rPr>
          <w:sz w:val="24"/>
          <w:szCs w:val="24"/>
        </w:rPr>
        <w:tab/>
      </w:r>
      <w:r w:rsidRPr="00595589">
        <w:rPr>
          <w:sz w:val="24"/>
          <w:szCs w:val="24"/>
        </w:rPr>
        <w:tab/>
      </w:r>
      <w:r w:rsidRPr="00595589">
        <w:rPr>
          <w:sz w:val="24"/>
          <w:szCs w:val="24"/>
        </w:rPr>
        <w:tab/>
      </w:r>
      <w:r w:rsidRPr="00595589">
        <w:rPr>
          <w:sz w:val="24"/>
          <w:szCs w:val="24"/>
        </w:rPr>
        <w:tab/>
        <w:t>…………………..………………</w:t>
      </w:r>
    </w:p>
    <w:p w:rsidR="00595589" w:rsidRDefault="00595589" w:rsidP="00595589">
      <w:pPr>
        <w:ind w:firstLine="709"/>
        <w:rPr>
          <w:sz w:val="16"/>
          <w:szCs w:val="16"/>
        </w:rPr>
      </w:pPr>
      <w:r w:rsidRPr="00727218">
        <w:rPr>
          <w:sz w:val="16"/>
          <w:szCs w:val="16"/>
        </w:rPr>
        <w:t>Miejsc</w:t>
      </w:r>
      <w:r>
        <w:rPr>
          <w:sz w:val="16"/>
          <w:szCs w:val="16"/>
        </w:rPr>
        <w:t>owość</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C46C60">
        <w:rPr>
          <w:sz w:val="16"/>
          <w:szCs w:val="16"/>
        </w:rPr>
        <w:t>Podpis (podpisy)</w:t>
      </w:r>
    </w:p>
    <w:p w:rsidR="00595589" w:rsidRPr="002C4FEB" w:rsidRDefault="00595589" w:rsidP="00595589">
      <w:pPr>
        <w:ind w:left="6379" w:hanging="1"/>
        <w:rPr>
          <w:sz w:val="16"/>
          <w:szCs w:val="16"/>
        </w:rPr>
      </w:pPr>
      <w:proofErr w:type="gramStart"/>
      <w:r w:rsidRPr="00C46C60">
        <w:rPr>
          <w:sz w:val="16"/>
          <w:szCs w:val="16"/>
        </w:rPr>
        <w:t>osób</w:t>
      </w:r>
      <w:proofErr w:type="gramEnd"/>
      <w:r w:rsidRPr="00C46C60">
        <w:rPr>
          <w:sz w:val="16"/>
          <w:szCs w:val="16"/>
        </w:rPr>
        <w:t xml:space="preserve"> uprawnionych do reprezentowania wykonawcy</w:t>
      </w:r>
    </w:p>
    <w:p w:rsidR="007F53A0" w:rsidRDefault="007F53A0" w:rsidP="007F53A0">
      <w:pPr>
        <w:jc w:val="both"/>
        <w:rPr>
          <w:b/>
          <w:i/>
          <w:iCs/>
        </w:rPr>
      </w:pPr>
    </w:p>
    <w:p w:rsidR="007F53A0" w:rsidRDefault="007F53A0" w:rsidP="007F53A0">
      <w:pPr>
        <w:jc w:val="both"/>
        <w:rPr>
          <w:b/>
          <w:i/>
          <w:iCs/>
        </w:rPr>
      </w:pPr>
      <w:r>
        <w:rPr>
          <w:b/>
          <w:i/>
          <w:iCs/>
        </w:rPr>
        <w:t>*niepotrzebne skreślić!</w:t>
      </w:r>
    </w:p>
    <w:p w:rsidR="007F53A0" w:rsidRDefault="007F53A0" w:rsidP="007F53A0">
      <w:pPr>
        <w:widowControl w:val="0"/>
        <w:autoSpaceDE w:val="0"/>
        <w:autoSpaceDN w:val="0"/>
        <w:adjustRightInd w:val="0"/>
        <w:jc w:val="both"/>
      </w:pPr>
      <w:r>
        <w:rPr>
          <w:i/>
        </w:rPr>
        <w:t>** w przypadku składania oferty przez Wykonawców występujących wspólnie oświadczenie składa każdy z wykonawców oddzielnie</w:t>
      </w:r>
      <w:r>
        <w:t>.</w:t>
      </w:r>
    </w:p>
    <w:p w:rsidR="00B87459" w:rsidRPr="00B87459" w:rsidRDefault="00B87459" w:rsidP="0023528D">
      <w:pPr>
        <w:widowControl w:val="0"/>
        <w:autoSpaceDE w:val="0"/>
        <w:autoSpaceDN w:val="0"/>
        <w:adjustRightInd w:val="0"/>
        <w:ind w:left="851" w:hanging="851"/>
        <w:jc w:val="both"/>
        <w:rPr>
          <w:i/>
          <w:color w:val="FF0000"/>
          <w:sz w:val="24"/>
        </w:rPr>
      </w:pPr>
      <w:r w:rsidRPr="00B87459">
        <w:rPr>
          <w:b/>
          <w:color w:val="FF0000"/>
          <w:sz w:val="24"/>
        </w:rPr>
        <w:t>Uwaga</w:t>
      </w:r>
      <w:r>
        <w:rPr>
          <w:b/>
          <w:color w:val="FF0000"/>
          <w:sz w:val="24"/>
        </w:rPr>
        <w:t xml:space="preserve">: </w:t>
      </w:r>
      <w:r w:rsidRPr="00B87459">
        <w:rPr>
          <w:i/>
          <w:color w:val="FF0000"/>
        </w:rPr>
        <w:t xml:space="preserve">Oświadczenie należy złożyć </w:t>
      </w:r>
      <w:r w:rsidRPr="005D0E5D">
        <w:rPr>
          <w:b/>
          <w:i/>
          <w:color w:val="FF0000"/>
        </w:rPr>
        <w:t>w terminie 3 dni</w:t>
      </w:r>
      <w:r w:rsidRPr="00B87459">
        <w:rPr>
          <w:i/>
          <w:color w:val="FF0000"/>
        </w:rPr>
        <w:t xml:space="preserve"> od </w:t>
      </w:r>
      <w:r w:rsidR="005D0E5D" w:rsidRPr="00B87459">
        <w:rPr>
          <w:i/>
          <w:color w:val="FF0000"/>
        </w:rPr>
        <w:t>dnia zamieszczenia</w:t>
      </w:r>
      <w:r w:rsidRPr="00B87459">
        <w:rPr>
          <w:i/>
          <w:color w:val="FF0000"/>
        </w:rPr>
        <w:t xml:space="preserve"> na stronie internetowej </w:t>
      </w:r>
      <w:r w:rsidR="0023528D">
        <w:rPr>
          <w:i/>
          <w:color w:val="FF0000"/>
        </w:rPr>
        <w:t>zamawiającego</w:t>
      </w:r>
      <w:r w:rsidR="005D0E5D">
        <w:rPr>
          <w:i/>
          <w:color w:val="FF0000"/>
        </w:rPr>
        <w:t xml:space="preserve"> informacji, o której</w:t>
      </w:r>
      <w:r w:rsidRPr="00B87459">
        <w:rPr>
          <w:i/>
          <w:color w:val="FF0000"/>
        </w:rPr>
        <w:t xml:space="preserve"> mowa w art. 86 ust. 5 </w:t>
      </w:r>
      <w:r w:rsidR="005D0E5D">
        <w:rPr>
          <w:i/>
          <w:color w:val="FF0000"/>
        </w:rPr>
        <w:t xml:space="preserve">ustawy </w:t>
      </w:r>
    </w:p>
    <w:p w:rsidR="007F53A0" w:rsidRDefault="007F53A0" w:rsidP="00B978BE">
      <w:pPr>
        <w:spacing w:after="200" w:line="276" w:lineRule="auto"/>
        <w:jc w:val="right"/>
        <w:rPr>
          <w:rFonts w:ascii="Arial" w:eastAsia="Calibri" w:hAnsi="Arial" w:cs="Arial"/>
          <w:sz w:val="24"/>
          <w:szCs w:val="24"/>
          <w:lang w:eastAsia="en-US"/>
        </w:rPr>
      </w:pPr>
    </w:p>
    <w:p w:rsidR="007F53A0" w:rsidRDefault="007F53A0" w:rsidP="00B978BE">
      <w:pPr>
        <w:spacing w:after="200" w:line="276" w:lineRule="auto"/>
        <w:jc w:val="right"/>
        <w:rPr>
          <w:rFonts w:ascii="Arial" w:eastAsia="Calibri" w:hAnsi="Arial" w:cs="Arial"/>
          <w:sz w:val="24"/>
          <w:szCs w:val="24"/>
          <w:lang w:eastAsia="en-US"/>
        </w:rPr>
      </w:pPr>
    </w:p>
    <w:p w:rsidR="007F53A0" w:rsidRDefault="007F53A0" w:rsidP="00B978BE">
      <w:pPr>
        <w:spacing w:after="200" w:line="276" w:lineRule="auto"/>
        <w:jc w:val="right"/>
        <w:rPr>
          <w:rFonts w:ascii="Arial" w:eastAsia="Calibri" w:hAnsi="Arial" w:cs="Arial"/>
          <w:sz w:val="24"/>
          <w:szCs w:val="24"/>
          <w:lang w:eastAsia="en-US"/>
        </w:rPr>
      </w:pPr>
    </w:p>
    <w:p w:rsidR="00ED451E" w:rsidRDefault="00ED451E" w:rsidP="00ED451E">
      <w:pPr>
        <w:jc w:val="right"/>
      </w:pPr>
      <w:r>
        <w:lastRenderedPageBreak/>
        <w:t xml:space="preserve">Załącznik nr 4 </w:t>
      </w:r>
    </w:p>
    <w:p w:rsidR="00FD092C" w:rsidRPr="00FD092C" w:rsidRDefault="00FD092C" w:rsidP="00FD092C">
      <w:pPr>
        <w:widowControl w:val="0"/>
        <w:tabs>
          <w:tab w:val="right" w:pos="10000"/>
        </w:tabs>
        <w:autoSpaceDE w:val="0"/>
        <w:autoSpaceDN w:val="0"/>
        <w:adjustRightInd w:val="0"/>
        <w:jc w:val="both"/>
        <w:rPr>
          <w:rFonts w:ascii="Arial" w:hAnsi="Arial" w:cs="Arial"/>
          <w:sz w:val="24"/>
          <w:szCs w:val="24"/>
        </w:rPr>
      </w:pPr>
      <w:r w:rsidRPr="00FD092C">
        <w:rPr>
          <w:rFonts w:ascii="Arial" w:hAnsi="Arial" w:cs="Arial"/>
          <w:sz w:val="24"/>
          <w:szCs w:val="24"/>
        </w:rPr>
        <w:t>..............................................................</w:t>
      </w:r>
    </w:p>
    <w:p w:rsidR="00FD092C" w:rsidRPr="00FD092C" w:rsidRDefault="00FD092C" w:rsidP="00FD092C">
      <w:pPr>
        <w:spacing w:line="360" w:lineRule="auto"/>
        <w:rPr>
          <w:rFonts w:ascii="Arial" w:hAnsi="Arial" w:cs="Arial"/>
          <w:sz w:val="24"/>
          <w:szCs w:val="24"/>
        </w:rPr>
      </w:pPr>
      <w:r w:rsidRPr="00FD092C">
        <w:rPr>
          <w:rFonts w:ascii="Arial" w:hAnsi="Arial" w:cs="Arial"/>
          <w:sz w:val="24"/>
          <w:szCs w:val="24"/>
        </w:rPr>
        <w:t xml:space="preserve"> (imię i nazwisko / firma Wykonawcy)</w:t>
      </w:r>
    </w:p>
    <w:p w:rsidR="00ED451E" w:rsidRDefault="00ED451E" w:rsidP="008F566A">
      <w:pPr>
        <w:jc w:val="right"/>
      </w:pPr>
    </w:p>
    <w:p w:rsidR="00FD092C" w:rsidRDefault="00FD092C" w:rsidP="00FD092C">
      <w:pPr>
        <w:pStyle w:val="Tekstprzypisudolnego"/>
        <w:spacing w:line="276" w:lineRule="auto"/>
        <w:jc w:val="center"/>
        <w:rPr>
          <w:rFonts w:ascii="Arial" w:hAnsi="Arial" w:cs="Arial"/>
          <w:i/>
          <w:sz w:val="24"/>
          <w:szCs w:val="24"/>
          <w:u w:val="single"/>
        </w:rPr>
      </w:pPr>
    </w:p>
    <w:p w:rsidR="00FD092C" w:rsidRPr="00FD092C" w:rsidRDefault="00FD092C" w:rsidP="00FD092C">
      <w:pPr>
        <w:pStyle w:val="Tekstprzypisudolnego"/>
        <w:spacing w:line="276" w:lineRule="auto"/>
        <w:jc w:val="center"/>
        <w:rPr>
          <w:rFonts w:ascii="Arial" w:hAnsi="Arial" w:cs="Arial"/>
          <w:i/>
          <w:sz w:val="24"/>
          <w:szCs w:val="24"/>
          <w:u w:val="single"/>
        </w:rPr>
      </w:pPr>
      <w:r w:rsidRPr="00FD092C">
        <w:rPr>
          <w:rFonts w:ascii="Arial" w:hAnsi="Arial" w:cs="Arial"/>
          <w:i/>
          <w:sz w:val="24"/>
          <w:szCs w:val="24"/>
          <w:u w:val="single"/>
        </w:rPr>
        <w:t xml:space="preserve">Wzór oświadczenia wymaganego od wykonawcy w zakresie wypełnienia obowiązków informacyjnych przewidzianych w art. 13 lub art. 14 RODO </w:t>
      </w:r>
    </w:p>
    <w:p w:rsidR="00FD092C" w:rsidRPr="00FD092C" w:rsidRDefault="00FD092C" w:rsidP="00FD092C">
      <w:pPr>
        <w:pStyle w:val="Tekstprzypisudolnego"/>
        <w:jc w:val="center"/>
        <w:rPr>
          <w:rFonts w:ascii="Arial" w:hAnsi="Arial" w:cs="Arial"/>
          <w:i/>
          <w:sz w:val="24"/>
          <w:szCs w:val="24"/>
          <w:u w:val="single"/>
        </w:rPr>
      </w:pPr>
    </w:p>
    <w:p w:rsidR="00FD092C" w:rsidRPr="00FD092C" w:rsidRDefault="00FD092C" w:rsidP="00FD092C">
      <w:pPr>
        <w:pStyle w:val="Tekstprzypisudolnego"/>
        <w:jc w:val="center"/>
        <w:rPr>
          <w:rFonts w:ascii="Arial" w:hAnsi="Arial" w:cs="Arial"/>
          <w:i/>
          <w:sz w:val="24"/>
          <w:szCs w:val="24"/>
          <w:u w:val="single"/>
        </w:rPr>
      </w:pPr>
    </w:p>
    <w:p w:rsidR="00FD092C" w:rsidRPr="00FD092C" w:rsidRDefault="00FD092C" w:rsidP="00FD092C">
      <w:pPr>
        <w:pStyle w:val="Tekstprzypisudolnego"/>
        <w:jc w:val="center"/>
        <w:rPr>
          <w:rFonts w:ascii="Arial" w:hAnsi="Arial" w:cs="Arial"/>
          <w:color w:val="000000"/>
          <w:sz w:val="24"/>
          <w:szCs w:val="24"/>
        </w:rPr>
      </w:pPr>
    </w:p>
    <w:p w:rsidR="00FD092C" w:rsidRPr="00FD092C" w:rsidRDefault="00FD092C" w:rsidP="00FD092C">
      <w:pPr>
        <w:pStyle w:val="NormalnyWeb"/>
        <w:spacing w:line="360" w:lineRule="auto"/>
        <w:ind w:firstLine="567"/>
        <w:jc w:val="both"/>
        <w:rPr>
          <w:rFonts w:ascii="Arial" w:hAnsi="Arial" w:cs="Arial"/>
        </w:rPr>
      </w:pPr>
      <w:r w:rsidRPr="00FD092C">
        <w:rPr>
          <w:rFonts w:ascii="Arial" w:hAnsi="Arial" w:cs="Arial"/>
        </w:rPr>
        <w:t>Oświadczam, że wypełniłem obowiązki informacyjne przewidziane w art. 13 lub art. 14 RODO</w:t>
      </w:r>
      <w:r w:rsidRPr="00FD092C">
        <w:rPr>
          <w:rFonts w:ascii="Arial" w:hAnsi="Arial" w:cs="Arial"/>
          <w:vertAlign w:val="superscript"/>
        </w:rPr>
        <w:t>1)</w:t>
      </w:r>
      <w:r w:rsidRPr="00FD092C">
        <w:rPr>
          <w:rFonts w:ascii="Arial" w:hAnsi="Arial" w:cs="Arial"/>
        </w:rPr>
        <w:t xml:space="preserve"> wobec osób fizycznych, od których dane osobowe bezpośrednio lub pośrednio pozyskałem w celu ubiegania się o udzielenie zamówienia publicznego w niniejszym postępowaniu.*</w:t>
      </w:r>
    </w:p>
    <w:p w:rsidR="00ED451E" w:rsidRDefault="00ED451E" w:rsidP="008F566A">
      <w:pPr>
        <w:jc w:val="right"/>
      </w:pPr>
    </w:p>
    <w:p w:rsidR="00ED451E" w:rsidRDefault="00ED451E" w:rsidP="008F566A">
      <w:pPr>
        <w:jc w:val="right"/>
      </w:pPr>
    </w:p>
    <w:p w:rsidR="00FD092C" w:rsidRDefault="00FD092C" w:rsidP="008F566A">
      <w:pPr>
        <w:jc w:val="right"/>
      </w:pPr>
    </w:p>
    <w:p w:rsidR="00FD092C" w:rsidRPr="00727218" w:rsidRDefault="00FD092C" w:rsidP="00FD092C">
      <w:r>
        <w:rPr>
          <w:szCs w:val="16"/>
        </w:rPr>
        <w:t xml:space="preserve">……………………… </w:t>
      </w:r>
      <w:r w:rsidRPr="002C4FEB">
        <w:rPr>
          <w:szCs w:val="16"/>
        </w:rPr>
        <w:t>data…………..</w:t>
      </w:r>
      <w:r>
        <w:rPr>
          <w:szCs w:val="16"/>
        </w:rPr>
        <w:tab/>
      </w:r>
      <w:r>
        <w:rPr>
          <w:szCs w:val="16"/>
        </w:rPr>
        <w:tab/>
      </w:r>
      <w:r>
        <w:rPr>
          <w:szCs w:val="16"/>
        </w:rPr>
        <w:tab/>
      </w:r>
      <w:r>
        <w:rPr>
          <w:szCs w:val="16"/>
        </w:rPr>
        <w:tab/>
      </w:r>
      <w:r w:rsidRPr="00727218">
        <w:t>………</w:t>
      </w:r>
      <w:r>
        <w:t>…………..</w:t>
      </w:r>
      <w:r w:rsidRPr="00727218">
        <w:t>…………………</w:t>
      </w:r>
    </w:p>
    <w:p w:rsidR="00FD092C" w:rsidRDefault="00FD092C" w:rsidP="00FD092C">
      <w:pPr>
        <w:ind w:firstLine="709"/>
        <w:rPr>
          <w:sz w:val="16"/>
          <w:szCs w:val="16"/>
        </w:rPr>
      </w:pPr>
      <w:r w:rsidRPr="00727218">
        <w:rPr>
          <w:sz w:val="16"/>
          <w:szCs w:val="16"/>
        </w:rPr>
        <w:t>Miejsc</w:t>
      </w:r>
      <w:r>
        <w:rPr>
          <w:sz w:val="16"/>
          <w:szCs w:val="16"/>
        </w:rPr>
        <w:t>owość</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C46C60">
        <w:rPr>
          <w:sz w:val="16"/>
          <w:szCs w:val="16"/>
        </w:rPr>
        <w:t>Podpis (podpisy)</w:t>
      </w:r>
    </w:p>
    <w:p w:rsidR="00FD092C" w:rsidRPr="002C4FEB" w:rsidRDefault="00FD092C" w:rsidP="00FD092C">
      <w:pPr>
        <w:ind w:left="4963" w:firstLine="709"/>
        <w:rPr>
          <w:sz w:val="16"/>
          <w:szCs w:val="16"/>
        </w:rPr>
      </w:pPr>
      <w:proofErr w:type="gramStart"/>
      <w:r w:rsidRPr="00C46C60">
        <w:rPr>
          <w:sz w:val="16"/>
          <w:szCs w:val="16"/>
        </w:rPr>
        <w:t>osób</w:t>
      </w:r>
      <w:proofErr w:type="gramEnd"/>
      <w:r w:rsidRPr="00C46C60">
        <w:rPr>
          <w:sz w:val="16"/>
          <w:szCs w:val="16"/>
        </w:rPr>
        <w:t xml:space="preserve"> uprawnionych do reprezentowania wykonawcy</w:t>
      </w: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Default="00FD092C" w:rsidP="008F566A">
      <w:pPr>
        <w:jc w:val="right"/>
      </w:pPr>
    </w:p>
    <w:p w:rsidR="00FD092C" w:rsidRPr="00B919AE" w:rsidRDefault="00FD092C" w:rsidP="00FD092C">
      <w:pPr>
        <w:pStyle w:val="NormalnyWeb"/>
        <w:spacing w:line="360" w:lineRule="auto"/>
        <w:jc w:val="both"/>
        <w:rPr>
          <w:rFonts w:ascii="Arial" w:hAnsi="Arial" w:cs="Arial"/>
          <w:sz w:val="22"/>
          <w:szCs w:val="22"/>
        </w:rPr>
      </w:pPr>
      <w:r w:rsidRPr="00B919AE">
        <w:rPr>
          <w:rFonts w:ascii="Arial" w:hAnsi="Arial" w:cs="Arial"/>
          <w:sz w:val="22"/>
          <w:szCs w:val="22"/>
        </w:rPr>
        <w:t>_____________________________</w:t>
      </w:r>
    </w:p>
    <w:p w:rsidR="00FD092C" w:rsidRDefault="00FD092C" w:rsidP="00FD092C">
      <w:pPr>
        <w:pStyle w:val="Tekstprzypisudolnego"/>
        <w:jc w:val="both"/>
        <w:rPr>
          <w:rFonts w:ascii="Arial" w:hAnsi="Arial" w:cs="Arial"/>
          <w:sz w:val="16"/>
          <w:szCs w:val="16"/>
        </w:rPr>
      </w:pPr>
      <w:proofErr w:type="gramStart"/>
      <w:r w:rsidRPr="0070464A">
        <w:rPr>
          <w:rFonts w:ascii="Arial" w:hAnsi="Arial" w:cs="Arial"/>
          <w:color w:val="000000"/>
          <w:sz w:val="22"/>
          <w:szCs w:val="22"/>
          <w:vertAlign w:val="superscript"/>
        </w:rPr>
        <w:t>1)</w:t>
      </w:r>
      <w:r w:rsidRPr="003A3206">
        <w:rPr>
          <w:rFonts w:ascii="Arial" w:hAnsi="Arial" w:cs="Arial"/>
          <w:sz w:val="16"/>
          <w:szCs w:val="16"/>
        </w:rPr>
        <w:t>rozporządzeni</w:t>
      </w:r>
      <w:r>
        <w:rPr>
          <w:rFonts w:ascii="Arial" w:hAnsi="Arial" w:cs="Arial"/>
          <w:sz w:val="16"/>
          <w:szCs w:val="16"/>
        </w:rPr>
        <w:t>e</w:t>
      </w:r>
      <w:proofErr w:type="gramEnd"/>
      <w:r w:rsidRPr="003A3206">
        <w:rPr>
          <w:rFonts w:ascii="Arial" w:hAnsi="Arial" w:cs="Arial"/>
          <w:sz w:val="16"/>
          <w:szCs w:val="16"/>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Arial" w:hAnsi="Arial" w:cs="Arial"/>
          <w:sz w:val="16"/>
          <w:szCs w:val="16"/>
        </w:rPr>
        <w:t xml:space="preserve"> (Dz. Urz. UE L 119 z 04.05.2016, </w:t>
      </w:r>
      <w:proofErr w:type="gramStart"/>
      <w:r>
        <w:rPr>
          <w:rFonts w:ascii="Arial" w:hAnsi="Arial" w:cs="Arial"/>
          <w:sz w:val="16"/>
          <w:szCs w:val="16"/>
        </w:rPr>
        <w:t>str</w:t>
      </w:r>
      <w:proofErr w:type="gramEnd"/>
      <w:r>
        <w:rPr>
          <w:rFonts w:ascii="Arial" w:hAnsi="Arial" w:cs="Arial"/>
          <w:sz w:val="16"/>
          <w:szCs w:val="16"/>
        </w:rPr>
        <w:t xml:space="preserve">. 1). </w:t>
      </w:r>
    </w:p>
    <w:p w:rsidR="00FD092C" w:rsidRPr="003A3206" w:rsidRDefault="00FD092C" w:rsidP="00FD092C">
      <w:pPr>
        <w:pStyle w:val="Tekstprzypisudolnego"/>
        <w:jc w:val="both"/>
        <w:rPr>
          <w:sz w:val="16"/>
          <w:szCs w:val="16"/>
        </w:rPr>
      </w:pPr>
    </w:p>
    <w:p w:rsidR="00FD092C" w:rsidRPr="0070464A" w:rsidRDefault="00FD092C" w:rsidP="00FD092C">
      <w:pPr>
        <w:pStyle w:val="NormalnyWeb"/>
        <w:spacing w:line="276" w:lineRule="auto"/>
        <w:ind w:left="142" w:hanging="142"/>
        <w:jc w:val="both"/>
        <w:rPr>
          <w:rFonts w:ascii="Arial" w:hAnsi="Arial" w:cs="Arial"/>
          <w:sz w:val="16"/>
          <w:szCs w:val="16"/>
        </w:rPr>
      </w:pPr>
      <w:r w:rsidRPr="0070464A">
        <w:rPr>
          <w:rFonts w:ascii="Arial" w:hAnsi="Arial" w:cs="Arial"/>
          <w:sz w:val="16"/>
          <w:szCs w:val="16"/>
        </w:rPr>
        <w:t>*</w:t>
      </w:r>
      <w:r>
        <w:rPr>
          <w:rFonts w:ascii="Arial" w:hAnsi="Arial" w:cs="Arial"/>
          <w:sz w:val="16"/>
          <w:szCs w:val="16"/>
        </w:rPr>
        <w:t xml:space="preserve"> W </w:t>
      </w:r>
      <w:r w:rsidRPr="0070464A">
        <w:rPr>
          <w:rFonts w:ascii="Arial" w:hAnsi="Arial" w:cs="Arial"/>
          <w:sz w:val="16"/>
          <w:szCs w:val="16"/>
        </w:rPr>
        <w:t xml:space="preserve">przypadku </w:t>
      </w:r>
      <w:proofErr w:type="spellStart"/>
      <w:r w:rsidRPr="0070464A">
        <w:rPr>
          <w:rFonts w:ascii="Arial" w:hAnsi="Arial" w:cs="Arial"/>
          <w:sz w:val="16"/>
          <w:szCs w:val="16"/>
        </w:rPr>
        <w:t>gdy</w:t>
      </w:r>
      <w:r>
        <w:rPr>
          <w:rFonts w:ascii="Arial" w:hAnsi="Arial" w:cs="Arial"/>
          <w:sz w:val="16"/>
          <w:szCs w:val="16"/>
        </w:rPr>
        <w:t>wykonawca</w:t>
      </w:r>
      <w:proofErr w:type="spellEnd"/>
      <w:r>
        <w:rPr>
          <w:rFonts w:ascii="Arial" w:hAnsi="Arial" w:cs="Arial"/>
          <w:sz w:val="16"/>
          <w:szCs w:val="16"/>
        </w:rPr>
        <w:t xml:space="preserve"> </w:t>
      </w:r>
      <w:r w:rsidRPr="0070464A">
        <w:rPr>
          <w:rFonts w:ascii="Arial" w:hAnsi="Arial" w:cs="Arial"/>
          <w:sz w:val="16"/>
          <w:szCs w:val="16"/>
        </w:rPr>
        <w:t>nie przekazuje danych osobowych innych niż bezpośrednio jego dotycząc</w:t>
      </w:r>
      <w:r>
        <w:rPr>
          <w:rFonts w:ascii="Arial" w:hAnsi="Arial" w:cs="Arial"/>
          <w:sz w:val="16"/>
          <w:szCs w:val="16"/>
        </w:rPr>
        <w:t>ych</w:t>
      </w:r>
      <w:r w:rsidRPr="0070464A">
        <w:rPr>
          <w:rFonts w:ascii="Arial" w:hAnsi="Arial" w:cs="Arial"/>
          <w:sz w:val="16"/>
          <w:szCs w:val="16"/>
        </w:rPr>
        <w:t xml:space="preserve"> lub zachodzi wyłączenie stosowania obowiązku informacyjnego, stosownie do art. 13 ust. 4</w:t>
      </w:r>
      <w:r>
        <w:rPr>
          <w:rFonts w:ascii="Arial" w:hAnsi="Arial" w:cs="Arial"/>
          <w:sz w:val="16"/>
          <w:szCs w:val="16"/>
        </w:rPr>
        <w:t xml:space="preserve"> lub art. 14 ust. 5 </w:t>
      </w:r>
      <w:r w:rsidRPr="0070464A">
        <w:rPr>
          <w:rFonts w:ascii="Arial" w:hAnsi="Arial" w:cs="Arial"/>
          <w:sz w:val="16"/>
          <w:szCs w:val="16"/>
        </w:rPr>
        <w:t>RODO</w:t>
      </w:r>
      <w:r>
        <w:rPr>
          <w:rFonts w:ascii="Arial" w:hAnsi="Arial" w:cs="Arial"/>
          <w:sz w:val="16"/>
          <w:szCs w:val="16"/>
        </w:rPr>
        <w:t xml:space="preserve"> treści oświadczenia wykonawca nie składa (usunięcie treści oświadczenia np. przez jego wykreślenie)</w:t>
      </w:r>
      <w:r w:rsidRPr="0070464A">
        <w:rPr>
          <w:rFonts w:ascii="Arial" w:hAnsi="Arial" w:cs="Arial"/>
          <w:sz w:val="16"/>
          <w:szCs w:val="16"/>
        </w:rPr>
        <w:t>.</w:t>
      </w:r>
    </w:p>
    <w:p w:rsidR="008F566A" w:rsidRDefault="008F566A" w:rsidP="008F566A">
      <w:pPr>
        <w:jc w:val="right"/>
      </w:pPr>
      <w:r>
        <w:lastRenderedPageBreak/>
        <w:t xml:space="preserve">Załącznik nr </w:t>
      </w:r>
      <w:r w:rsidR="00ED451E">
        <w:t>5</w:t>
      </w:r>
    </w:p>
    <w:p w:rsidR="000D4B1C" w:rsidRPr="009B0B0D" w:rsidRDefault="000D4B1C" w:rsidP="000D4B1C">
      <w:pPr>
        <w:ind w:left="720"/>
        <w:jc w:val="center"/>
        <w:rPr>
          <w:b/>
          <w:i/>
          <w:sz w:val="24"/>
          <w:szCs w:val="24"/>
        </w:rPr>
      </w:pPr>
      <w:r w:rsidRPr="009B0B0D">
        <w:rPr>
          <w:b/>
          <w:i/>
          <w:sz w:val="24"/>
          <w:szCs w:val="24"/>
        </w:rPr>
        <w:t>OGÓLNE WARUNKI</w:t>
      </w:r>
    </w:p>
    <w:p w:rsidR="00E32836" w:rsidRPr="005750DB" w:rsidRDefault="00E32836" w:rsidP="00E32836">
      <w:pPr>
        <w:overflowPunct w:val="0"/>
        <w:adjustRightInd w:val="0"/>
        <w:spacing w:line="360" w:lineRule="auto"/>
        <w:jc w:val="center"/>
        <w:textAlignment w:val="baseline"/>
        <w:rPr>
          <w:b/>
          <w:sz w:val="24"/>
          <w:szCs w:val="24"/>
        </w:rPr>
      </w:pPr>
      <w:r w:rsidRPr="005750DB">
        <w:rPr>
          <w:b/>
          <w:sz w:val="24"/>
          <w:szCs w:val="24"/>
        </w:rPr>
        <w:t>UMOWA Nr ………………………….</w:t>
      </w:r>
    </w:p>
    <w:p w:rsidR="00220098" w:rsidRPr="00363C5F" w:rsidRDefault="00220098" w:rsidP="00220098">
      <w:pPr>
        <w:jc w:val="both"/>
      </w:pPr>
      <w:r w:rsidRPr="00363C5F">
        <w:t xml:space="preserve">zawarta w </w:t>
      </w:r>
      <w:proofErr w:type="gramStart"/>
      <w:r w:rsidRPr="00363C5F">
        <w:t>dniu ................................. w</w:t>
      </w:r>
      <w:proofErr w:type="gramEnd"/>
      <w:r w:rsidRPr="00363C5F">
        <w:t xml:space="preserve"> Bydgoszczy, pomiędzy:</w:t>
      </w:r>
    </w:p>
    <w:p w:rsidR="00220098" w:rsidRPr="00363C5F" w:rsidRDefault="00220098" w:rsidP="00220098">
      <w:pPr>
        <w:jc w:val="both"/>
      </w:pPr>
    </w:p>
    <w:p w:rsidR="00220098" w:rsidRPr="00363C5F" w:rsidRDefault="00220098" w:rsidP="00220098">
      <w:pPr>
        <w:jc w:val="both"/>
      </w:pPr>
      <w:r w:rsidRPr="00363C5F">
        <w:rPr>
          <w:b/>
        </w:rPr>
        <w:t>Dowództwem 1. Brygady Logistycznej</w:t>
      </w:r>
    </w:p>
    <w:p w:rsidR="00220098" w:rsidRPr="00363C5F" w:rsidRDefault="00220098" w:rsidP="00220098">
      <w:pPr>
        <w:jc w:val="both"/>
      </w:pPr>
      <w:proofErr w:type="gramStart"/>
      <w:r w:rsidRPr="00363C5F">
        <w:t>z</w:t>
      </w:r>
      <w:proofErr w:type="gramEnd"/>
      <w:r w:rsidRPr="00363C5F">
        <w:t xml:space="preserve"> siedzibą w Bydgoszczy (85-915) przy ul. Powstańców Warszawy 2, </w:t>
      </w:r>
    </w:p>
    <w:p w:rsidR="00220098" w:rsidRPr="00363C5F" w:rsidRDefault="00220098" w:rsidP="00220098">
      <w:pPr>
        <w:jc w:val="both"/>
      </w:pPr>
      <w:r w:rsidRPr="00363C5F">
        <w:t xml:space="preserve">NIP 967 118 05 77, </w:t>
      </w:r>
      <w:r>
        <w:t>reprezentowanym przez:</w:t>
      </w:r>
    </w:p>
    <w:p w:rsidR="00220098" w:rsidRPr="00363C5F" w:rsidRDefault="00220098" w:rsidP="00220098">
      <w:pPr>
        <w:jc w:val="both"/>
      </w:pPr>
      <w:r w:rsidRPr="00363C5F">
        <w:t xml:space="preserve">…………………….. - Dowódca      </w:t>
      </w:r>
    </w:p>
    <w:p w:rsidR="00220098" w:rsidRPr="00363C5F" w:rsidRDefault="00220098" w:rsidP="00220098">
      <w:pPr>
        <w:jc w:val="both"/>
      </w:pPr>
      <w:proofErr w:type="gramStart"/>
      <w:r w:rsidRPr="00363C5F">
        <w:t>zwanym</w:t>
      </w:r>
      <w:proofErr w:type="gramEnd"/>
      <w:r w:rsidRPr="00363C5F">
        <w:t xml:space="preserve"> dalej „</w:t>
      </w:r>
      <w:r w:rsidRPr="00363C5F">
        <w:rPr>
          <w:b/>
        </w:rPr>
        <w:t>Zamawiającym”</w:t>
      </w:r>
      <w:r w:rsidRPr="00363C5F">
        <w:t xml:space="preserve">,  </w:t>
      </w:r>
    </w:p>
    <w:p w:rsidR="00220098" w:rsidRPr="00363C5F" w:rsidRDefault="00220098" w:rsidP="00220098">
      <w:pPr>
        <w:jc w:val="both"/>
      </w:pPr>
    </w:p>
    <w:p w:rsidR="00220098" w:rsidRPr="00363C5F" w:rsidRDefault="00220098" w:rsidP="00220098">
      <w:pPr>
        <w:jc w:val="both"/>
      </w:pPr>
      <w:proofErr w:type="gramStart"/>
      <w:r w:rsidRPr="00363C5F">
        <w:t>a</w:t>
      </w:r>
      <w:proofErr w:type="gramEnd"/>
    </w:p>
    <w:p w:rsidR="00220098" w:rsidRPr="00363C5F" w:rsidRDefault="00220098" w:rsidP="00220098">
      <w:pPr>
        <w:jc w:val="both"/>
      </w:pPr>
      <w:r w:rsidRPr="00363C5F">
        <w:t>...............................,</w:t>
      </w:r>
    </w:p>
    <w:p w:rsidR="00220098" w:rsidRPr="00363C5F" w:rsidRDefault="00220098" w:rsidP="00220098">
      <w:pPr>
        <w:jc w:val="both"/>
      </w:pPr>
      <w:r w:rsidRPr="00363C5F">
        <w:t xml:space="preserve">wpisaną do rejestru przedsiębiorców Krajowego Rejestru Sądowego prowadzonego przez Sąd Rejonowy </w:t>
      </w:r>
      <w:r>
        <w:br/>
      </w:r>
      <w:proofErr w:type="gramStart"/>
      <w:r w:rsidRPr="00363C5F">
        <w:t xml:space="preserve">w .............., …. </w:t>
      </w:r>
      <w:proofErr w:type="gramEnd"/>
      <w:r w:rsidRPr="00363C5F">
        <w:t>Wydział Gospodarczy Krajowego Rejestru Sądowego pod nr KRS: …….....; NIP: ……….….; REGON: ………, z siedzibą: ……………</w:t>
      </w:r>
    </w:p>
    <w:p w:rsidR="00220098" w:rsidRPr="00363C5F" w:rsidRDefault="00220098" w:rsidP="00220098">
      <w:pPr>
        <w:jc w:val="both"/>
        <w:rPr>
          <w:i/>
        </w:rPr>
      </w:pPr>
      <w:proofErr w:type="gramStart"/>
      <w:r w:rsidRPr="00363C5F">
        <w:rPr>
          <w:i/>
        </w:rPr>
        <w:t>lub</w:t>
      </w:r>
      <w:proofErr w:type="gramEnd"/>
    </w:p>
    <w:p w:rsidR="00220098" w:rsidRPr="00363C5F" w:rsidRDefault="00220098" w:rsidP="00220098">
      <w:pPr>
        <w:jc w:val="both"/>
        <w:rPr>
          <w:b/>
        </w:rPr>
      </w:pPr>
      <w:r w:rsidRPr="00363C5F">
        <w:rPr>
          <w:b/>
        </w:rPr>
        <w:t xml:space="preserve">Panią/Panem </w:t>
      </w:r>
      <w:r w:rsidRPr="00363C5F">
        <w:t>…………………………</w:t>
      </w:r>
    </w:p>
    <w:p w:rsidR="00220098" w:rsidRPr="00363C5F" w:rsidRDefault="00220098" w:rsidP="00220098">
      <w:pPr>
        <w:jc w:val="both"/>
      </w:pPr>
      <w:proofErr w:type="gramStart"/>
      <w:r w:rsidRPr="00363C5F">
        <w:t>zam</w:t>
      </w:r>
      <w:proofErr w:type="gramEnd"/>
      <w:r w:rsidRPr="00363C5F">
        <w:t>.: ………, prowadzącą (-</w:t>
      </w:r>
      <w:proofErr w:type="spellStart"/>
      <w:r w:rsidRPr="00363C5F">
        <w:t>ym</w:t>
      </w:r>
      <w:proofErr w:type="spellEnd"/>
      <w:r w:rsidRPr="00363C5F">
        <w:t xml:space="preserve">) działalność gospodarczą pod firmą: ……....., </w:t>
      </w:r>
      <w:proofErr w:type="gramStart"/>
      <w:r w:rsidRPr="00363C5F">
        <w:t>wpisaną</w:t>
      </w:r>
      <w:proofErr w:type="gramEnd"/>
      <w:r w:rsidRPr="00363C5F">
        <w:t xml:space="preserve"> do Centralnej Ewidencji </w:t>
      </w:r>
      <w:r>
        <w:br/>
      </w:r>
      <w:r w:rsidRPr="00363C5F">
        <w:t xml:space="preserve">i Informacji o Działalności Gospodarczej; NIP: ………………; REGON: …….…..., </w:t>
      </w:r>
      <w:r w:rsidRPr="00363C5F">
        <w:br/>
      </w:r>
      <w:proofErr w:type="gramStart"/>
      <w:r w:rsidRPr="00363C5F">
        <w:t>z</w:t>
      </w:r>
      <w:proofErr w:type="gramEnd"/>
      <w:r w:rsidRPr="00363C5F">
        <w:t xml:space="preserve"> siedzibą: …….. </w:t>
      </w:r>
      <w:proofErr w:type="gramStart"/>
      <w:r>
        <w:t>reprezentowanym</w:t>
      </w:r>
      <w:proofErr w:type="gramEnd"/>
      <w:r>
        <w:t xml:space="preserve"> przez </w:t>
      </w:r>
      <w:r w:rsidRPr="00363C5F">
        <w:t>…………………</w:t>
      </w:r>
    </w:p>
    <w:p w:rsidR="00220098" w:rsidRPr="00363C5F" w:rsidRDefault="00220098" w:rsidP="00220098">
      <w:pPr>
        <w:jc w:val="both"/>
        <w:rPr>
          <w:b/>
          <w:bCs/>
        </w:rPr>
      </w:pPr>
      <w:proofErr w:type="gramStart"/>
      <w:r w:rsidRPr="00363C5F">
        <w:t>zwaną</w:t>
      </w:r>
      <w:proofErr w:type="gramEnd"/>
      <w:r w:rsidRPr="00363C5F">
        <w:t xml:space="preserve"> (-</w:t>
      </w:r>
      <w:proofErr w:type="spellStart"/>
      <w:r w:rsidRPr="00363C5F">
        <w:t>ym</w:t>
      </w:r>
      <w:proofErr w:type="spellEnd"/>
      <w:r w:rsidRPr="00363C5F">
        <w:t>) dalej</w:t>
      </w:r>
      <w:r w:rsidRPr="00363C5F">
        <w:rPr>
          <w:b/>
          <w:bCs/>
        </w:rPr>
        <w:t xml:space="preserve"> „Wykonawcą”.</w:t>
      </w:r>
    </w:p>
    <w:p w:rsidR="00220098" w:rsidRPr="00363C5F" w:rsidRDefault="00220098" w:rsidP="00220098">
      <w:pPr>
        <w:jc w:val="both"/>
        <w:rPr>
          <w:rFonts w:eastAsia="Calibri"/>
          <w:color w:val="000000"/>
          <w:lang w:eastAsia="en-US"/>
        </w:rPr>
      </w:pPr>
    </w:p>
    <w:p w:rsidR="00220098" w:rsidRPr="00561063" w:rsidRDefault="00220098" w:rsidP="00220098">
      <w:pPr>
        <w:jc w:val="center"/>
      </w:pPr>
      <w:r>
        <w:rPr>
          <w:i/>
          <w:iCs/>
        </w:rPr>
        <w:t>Niniejsza umowa jest następstwem wyboru oferty Wykonawcy w przetargu nieograniczonym, przeprowadzonym zgodnie z przepisami ustawy z dnia 29 stycznia 2004 r. Prawo zamówień publicznych (</w:t>
      </w:r>
      <w:proofErr w:type="spellStart"/>
      <w:r>
        <w:rPr>
          <w:i/>
          <w:iCs/>
        </w:rPr>
        <w:t>t.j</w:t>
      </w:r>
      <w:proofErr w:type="spellEnd"/>
      <w:r>
        <w:rPr>
          <w:i/>
          <w:iCs/>
        </w:rPr>
        <w:t>. Dz. U. </w:t>
      </w:r>
      <w:proofErr w:type="gramStart"/>
      <w:r>
        <w:rPr>
          <w:i/>
          <w:iCs/>
        </w:rPr>
        <w:t>z</w:t>
      </w:r>
      <w:proofErr w:type="gramEnd"/>
      <w:r>
        <w:rPr>
          <w:i/>
          <w:iCs/>
        </w:rPr>
        <w:t xml:space="preserve"> 2019 r. poz. 1843 dalej w skrócie </w:t>
      </w:r>
      <w:proofErr w:type="spellStart"/>
      <w:r>
        <w:rPr>
          <w:i/>
          <w:iCs/>
        </w:rPr>
        <w:t>pzp</w:t>
      </w:r>
      <w:proofErr w:type="spellEnd"/>
      <w:r>
        <w:rPr>
          <w:i/>
          <w:iCs/>
        </w:rPr>
        <w:t xml:space="preserve">), </w:t>
      </w:r>
      <w:r w:rsidRPr="00051F76">
        <w:rPr>
          <w:i/>
          <w:iCs/>
        </w:rPr>
        <w:t>o wartości powyżej progów określonych w art. 11 ust. 8</w:t>
      </w:r>
      <w:r>
        <w:rPr>
          <w:i/>
          <w:iCs/>
        </w:rPr>
        <w:t>pzp</w:t>
      </w:r>
      <w:r w:rsidRPr="00051F76">
        <w:rPr>
          <w:i/>
          <w:iCs/>
        </w:rPr>
        <w:t>.</w:t>
      </w:r>
    </w:p>
    <w:p w:rsidR="00220098" w:rsidRPr="00561063" w:rsidRDefault="00220098" w:rsidP="00220098"/>
    <w:p w:rsidR="00220098" w:rsidRPr="00363C5F" w:rsidRDefault="00220098" w:rsidP="00220098">
      <w:pPr>
        <w:jc w:val="center"/>
        <w:rPr>
          <w:b/>
          <w:iCs/>
        </w:rPr>
      </w:pPr>
      <w:r w:rsidRPr="00363C5F">
        <w:rPr>
          <w:b/>
          <w:iCs/>
        </w:rPr>
        <w:t>§ 1 Definicje</w:t>
      </w:r>
    </w:p>
    <w:p w:rsidR="00220098" w:rsidRPr="00363C5F" w:rsidRDefault="00220098" w:rsidP="00220098">
      <w:pPr>
        <w:jc w:val="both"/>
        <w:rPr>
          <w:iCs/>
        </w:rPr>
      </w:pPr>
      <w:r w:rsidRPr="00363C5F">
        <w:rPr>
          <w:iCs/>
        </w:rPr>
        <w:t>Określenia użyte w dalszej części umowy oznaczają:</w:t>
      </w:r>
    </w:p>
    <w:p w:rsidR="00220098" w:rsidRPr="00363C5F" w:rsidRDefault="00220098" w:rsidP="00220098">
      <w:pPr>
        <w:numPr>
          <w:ilvl w:val="0"/>
          <w:numId w:val="42"/>
        </w:numPr>
        <w:autoSpaceDE w:val="0"/>
        <w:autoSpaceDN w:val="0"/>
        <w:jc w:val="both"/>
      </w:pPr>
      <w:r w:rsidRPr="00363C5F">
        <w:t>Sprzęt – pojazdy będące przedmiotem umowy,</w:t>
      </w:r>
    </w:p>
    <w:p w:rsidR="00220098" w:rsidRPr="00363C5F" w:rsidRDefault="00220098" w:rsidP="00220098">
      <w:pPr>
        <w:numPr>
          <w:ilvl w:val="0"/>
          <w:numId w:val="42"/>
        </w:numPr>
        <w:autoSpaceDE w:val="0"/>
        <w:autoSpaceDN w:val="0"/>
        <w:jc w:val="both"/>
      </w:pPr>
      <w:r w:rsidRPr="00363C5F">
        <w:t>Użytkownik – Jednostka Wojskowa lub Instytucja użytkująca sprzęt,</w:t>
      </w:r>
    </w:p>
    <w:p w:rsidR="00220098" w:rsidRPr="00363C5F" w:rsidRDefault="00220098" w:rsidP="00220098">
      <w:pPr>
        <w:numPr>
          <w:ilvl w:val="0"/>
          <w:numId w:val="42"/>
        </w:numPr>
        <w:autoSpaceDE w:val="0"/>
        <w:autoSpaceDN w:val="0"/>
        <w:jc w:val="both"/>
      </w:pPr>
      <w:r w:rsidRPr="00363C5F">
        <w:t>Remont główny (RG) – remont wykonany zgodnie z uzgodnioną z Szefostwem Służby Czołgowo-Samochodowej Inspektoratu Wsparcia Sił Zbrojnych „zakładową Dokumentacją Remontową”,</w:t>
      </w:r>
    </w:p>
    <w:p w:rsidR="00220098" w:rsidRPr="00363C5F" w:rsidRDefault="00220098" w:rsidP="00220098">
      <w:pPr>
        <w:numPr>
          <w:ilvl w:val="0"/>
          <w:numId w:val="42"/>
        </w:numPr>
        <w:autoSpaceDE w:val="0"/>
        <w:autoSpaceDN w:val="0"/>
        <w:jc w:val="both"/>
      </w:pPr>
      <w:r w:rsidRPr="00363C5F">
        <w:t>RPW – Rejonowe Przedstawicielstwo Wojskowe,</w:t>
      </w:r>
    </w:p>
    <w:p w:rsidR="00220098" w:rsidRDefault="00220098" w:rsidP="00220098">
      <w:pPr>
        <w:numPr>
          <w:ilvl w:val="0"/>
          <w:numId w:val="42"/>
        </w:numPr>
        <w:autoSpaceDE w:val="0"/>
        <w:autoSpaceDN w:val="0"/>
        <w:jc w:val="both"/>
      </w:pPr>
      <w:r w:rsidRPr="00363C5F">
        <w:t xml:space="preserve">AQAP – Publikacja Standaryzacyjna </w:t>
      </w:r>
      <w:proofErr w:type="gramStart"/>
      <w:r w:rsidRPr="00363C5F">
        <w:t>Zapewnienia Jakości</w:t>
      </w:r>
      <w:proofErr w:type="gramEnd"/>
      <w:r w:rsidRPr="00363C5F">
        <w:t>.</w:t>
      </w:r>
    </w:p>
    <w:p w:rsidR="00220098" w:rsidRDefault="00220098" w:rsidP="00220098">
      <w:pPr>
        <w:numPr>
          <w:ilvl w:val="0"/>
          <w:numId w:val="42"/>
        </w:numPr>
        <w:autoSpaceDE w:val="0"/>
        <w:autoSpaceDN w:val="0"/>
        <w:jc w:val="both"/>
      </w:pPr>
      <w:r>
        <w:t>ZDR – Zakładowa dokumentacja remontowa.</w:t>
      </w:r>
    </w:p>
    <w:p w:rsidR="00220098" w:rsidRPr="00363C5F" w:rsidRDefault="00220098" w:rsidP="00220098">
      <w:pPr>
        <w:numPr>
          <w:ilvl w:val="0"/>
          <w:numId w:val="42"/>
        </w:numPr>
        <w:autoSpaceDE w:val="0"/>
        <w:autoSpaceDN w:val="0"/>
        <w:jc w:val="both"/>
      </w:pPr>
      <w:r>
        <w:t xml:space="preserve">WET – Wymagania </w:t>
      </w:r>
      <w:proofErr w:type="spellStart"/>
      <w:r>
        <w:t>Eksploatacyjno</w:t>
      </w:r>
      <w:proofErr w:type="spellEnd"/>
      <w:r>
        <w:t xml:space="preserve"> – Techniczne.</w:t>
      </w:r>
    </w:p>
    <w:p w:rsidR="00220098" w:rsidRPr="00363C5F" w:rsidRDefault="00220098" w:rsidP="00220098">
      <w:pPr>
        <w:autoSpaceDE w:val="0"/>
        <w:autoSpaceDN w:val="0"/>
        <w:ind w:left="1068"/>
        <w:jc w:val="both"/>
      </w:pPr>
    </w:p>
    <w:p w:rsidR="00220098" w:rsidRPr="00051F76" w:rsidRDefault="00220098" w:rsidP="00220098">
      <w:pPr>
        <w:suppressAutoHyphens/>
        <w:autoSpaceDE w:val="0"/>
        <w:jc w:val="center"/>
        <w:rPr>
          <w:b/>
          <w:lang w:eastAsia="ar-SA"/>
        </w:rPr>
      </w:pPr>
      <w:r w:rsidRPr="00051F76">
        <w:rPr>
          <w:b/>
          <w:lang w:eastAsia="ar-SA"/>
        </w:rPr>
        <w:t>§ 2 Przedmiot umowy</w:t>
      </w:r>
    </w:p>
    <w:p w:rsidR="00220098" w:rsidRPr="00457881" w:rsidRDefault="00220098" w:rsidP="00220098">
      <w:pPr>
        <w:numPr>
          <w:ilvl w:val="0"/>
          <w:numId w:val="43"/>
        </w:numPr>
        <w:autoSpaceDE w:val="0"/>
        <w:autoSpaceDN w:val="0"/>
        <w:jc w:val="both"/>
      </w:pPr>
      <w:r w:rsidRPr="00051F76">
        <w:t xml:space="preserve">Przedmiotem niniejszej umowy jest wykonanie remontu głównego sprzętu określonego w części </w:t>
      </w:r>
      <w:r w:rsidRPr="00051F76">
        <w:br/>
      </w:r>
      <w:r w:rsidRPr="00457881">
        <w:t>….……</w:t>
      </w:r>
      <w:r w:rsidRPr="00457881">
        <w:rPr>
          <w:rStyle w:val="Hipercze"/>
          <w:color w:val="auto"/>
          <w:u w:val="none"/>
        </w:rPr>
        <w:t xml:space="preserve">….. </w:t>
      </w:r>
      <w:proofErr w:type="gramStart"/>
      <w:r w:rsidRPr="00457881">
        <w:rPr>
          <w:rStyle w:val="Hipercze"/>
          <w:color w:val="auto"/>
          <w:u w:val="none"/>
        </w:rPr>
        <w:t>zamówienia</w:t>
      </w:r>
      <w:proofErr w:type="gramEnd"/>
      <w:r w:rsidRPr="00457881">
        <w:rPr>
          <w:rStyle w:val="Hipercze"/>
          <w:color w:val="auto"/>
          <w:u w:val="none"/>
        </w:rPr>
        <w:t>.</w:t>
      </w:r>
    </w:p>
    <w:p w:rsidR="00220098" w:rsidRPr="00363C5F" w:rsidRDefault="00220098" w:rsidP="00220098">
      <w:pPr>
        <w:numPr>
          <w:ilvl w:val="0"/>
          <w:numId w:val="43"/>
        </w:numPr>
        <w:autoSpaceDE w:val="0"/>
        <w:autoSpaceDN w:val="0"/>
        <w:jc w:val="both"/>
      </w:pPr>
      <w:r w:rsidRPr="00363C5F">
        <w:t xml:space="preserve">Wykonawca zobowiązuje się do wykonania przedmiotu umowy zgodnie z </w:t>
      </w:r>
      <w:r w:rsidRPr="00226707">
        <w:t>opracowaną</w:t>
      </w:r>
      <w:r>
        <w:t xml:space="preserve"> przez siebie zakładową dokumentacją remontową </w:t>
      </w:r>
      <w:r w:rsidRPr="00363C5F">
        <w:t xml:space="preserve">na podstawie </w:t>
      </w:r>
      <w:r>
        <w:t>WET</w:t>
      </w:r>
      <w:r w:rsidRPr="008A21EB">
        <w:t>.</w:t>
      </w:r>
      <w:r w:rsidRPr="00363C5F">
        <w:t xml:space="preserve">ZDR musi </w:t>
      </w:r>
      <w:proofErr w:type="gramStart"/>
      <w:r w:rsidRPr="00363C5F">
        <w:t>uwzględniać</w:t>
      </w:r>
      <w:r w:rsidR="00D804A4">
        <w:t xml:space="preserve"> </w:t>
      </w:r>
      <w:r w:rsidRPr="00363C5F">
        <w:t>co</w:t>
      </w:r>
      <w:proofErr w:type="gramEnd"/>
      <w:r w:rsidRPr="00363C5F">
        <w:t xml:space="preserve"> najmniej zakres prac </w:t>
      </w:r>
      <w:r>
        <w:t>o</w:t>
      </w:r>
      <w:r w:rsidRPr="00363C5F">
        <w:t xml:space="preserve">kreślony w </w:t>
      </w:r>
      <w:r w:rsidRPr="008A21EB">
        <w:t>WET,</w:t>
      </w:r>
      <w:r w:rsidRPr="00363C5F">
        <w:t xml:space="preserve"> stanowiących załącznik nr 1do niniejszej umowy. ZDR jest uzgodniona </w:t>
      </w:r>
      <w:r>
        <w:br/>
      </w:r>
      <w:r w:rsidRPr="00363C5F">
        <w:t xml:space="preserve">z Szefostwem Służby Czołgowo-Samochodowej </w:t>
      </w:r>
      <w:proofErr w:type="spellStart"/>
      <w:r w:rsidRPr="00363C5F">
        <w:t>IWsp</w:t>
      </w:r>
      <w:proofErr w:type="spellEnd"/>
      <w:r w:rsidRPr="00363C5F">
        <w:t xml:space="preserve"> SZ.</w:t>
      </w:r>
    </w:p>
    <w:p w:rsidR="00220098" w:rsidRPr="00363C5F" w:rsidRDefault="00220098" w:rsidP="00220098">
      <w:pPr>
        <w:numPr>
          <w:ilvl w:val="0"/>
          <w:numId w:val="43"/>
        </w:numPr>
        <w:autoSpaceDE w:val="0"/>
        <w:autoSpaceDN w:val="0"/>
        <w:jc w:val="both"/>
      </w:pPr>
      <w:r w:rsidRPr="00363C5F">
        <w:t xml:space="preserve">Wykonawca wykona remont sprzętu z najwyższą starannością oraz zobowiązuje się dołożyć wszelkich starań, aby w ramach swoich technicznych możliwości spełnić wszelkie wymagania Zamawiającego określone w umowie. </w:t>
      </w:r>
    </w:p>
    <w:p w:rsidR="00220098" w:rsidRPr="00363C5F" w:rsidRDefault="00220098" w:rsidP="00220098">
      <w:pPr>
        <w:numPr>
          <w:ilvl w:val="0"/>
          <w:numId w:val="43"/>
        </w:numPr>
        <w:autoSpaceDE w:val="0"/>
        <w:autoSpaceDN w:val="0"/>
        <w:jc w:val="both"/>
      </w:pPr>
      <w:r w:rsidRPr="00363C5F">
        <w:t xml:space="preserve">Wykonawca oświadcza, iż posiada wiedzę i doświadczenie oraz wykonuje usługi będące przedmiotem umowy w sposób profesjonalny. </w:t>
      </w:r>
    </w:p>
    <w:p w:rsidR="00220098" w:rsidRPr="00363C5F" w:rsidRDefault="00220098" w:rsidP="00220098">
      <w:pPr>
        <w:numPr>
          <w:ilvl w:val="0"/>
          <w:numId w:val="43"/>
        </w:numPr>
        <w:autoSpaceDE w:val="0"/>
        <w:autoSpaceDN w:val="0"/>
        <w:jc w:val="both"/>
      </w:pPr>
      <w:r w:rsidRPr="00363C5F">
        <w:t xml:space="preserve">Wykonawca oświadcza, iż posiada wszelkie uprawnienia niezbędne do realizacji niniejszej umowy. </w:t>
      </w:r>
    </w:p>
    <w:p w:rsidR="00220098" w:rsidRPr="00363C5F" w:rsidRDefault="00220098" w:rsidP="00220098">
      <w:pPr>
        <w:numPr>
          <w:ilvl w:val="0"/>
          <w:numId w:val="43"/>
        </w:numPr>
        <w:autoSpaceDE w:val="0"/>
        <w:autoSpaceDN w:val="0"/>
        <w:jc w:val="both"/>
      </w:pPr>
      <w:r w:rsidRPr="00363C5F">
        <w:t>Wykonawca zobowiązuje się do wykonania remontu w zakresie wykraczającym poza planowany zakres</w:t>
      </w:r>
      <w:r w:rsidR="000B0F31">
        <w:t xml:space="preserve"> </w:t>
      </w:r>
      <w:r w:rsidRPr="00051F76">
        <w:t>prac</w:t>
      </w:r>
      <w:r w:rsidRPr="00363C5F">
        <w:t xml:space="preserve"> określony w </w:t>
      </w:r>
      <w:r w:rsidRPr="004A4E86">
        <w:t xml:space="preserve">załączniku </w:t>
      </w:r>
      <w:r w:rsidRPr="00226707">
        <w:t>nr 1 do niniejszej</w:t>
      </w:r>
      <w:r w:rsidRPr="00363C5F">
        <w:t xml:space="preserve"> umowy, w ramach wartości remontu określonego </w:t>
      </w:r>
      <w:r>
        <w:br/>
      </w:r>
      <w:r w:rsidRPr="00363C5F">
        <w:t xml:space="preserve">w § 3 </w:t>
      </w:r>
      <w:r w:rsidRPr="00E65F7A">
        <w:t>ust. 2. W wyjątkowych sytuacjach, które będą dotyczyć zasadniczych zespołów/podzespołów; (silnik, sprzęgło główne, skrzynia biegów) możliwa</w:t>
      </w:r>
      <w:r w:rsidRPr="00363C5F">
        <w:t xml:space="preserve"> będzie dopłata za dodatkowe prace i części zamienne.</w:t>
      </w:r>
    </w:p>
    <w:p w:rsidR="00220098" w:rsidRPr="00FB3ECB" w:rsidRDefault="00220098" w:rsidP="00220098">
      <w:pPr>
        <w:numPr>
          <w:ilvl w:val="0"/>
          <w:numId w:val="43"/>
        </w:numPr>
        <w:autoSpaceDE w:val="0"/>
        <w:autoSpaceDN w:val="0"/>
        <w:jc w:val="both"/>
      </w:pPr>
      <w:r w:rsidRPr="00FB3ECB">
        <w:t>Dopłata, o której mowa w ust. 6 będzie realizowana na podstawie</w:t>
      </w:r>
      <w:r>
        <w:t xml:space="preserve"> protokołu weryfikacji określonego </w:t>
      </w:r>
      <w:r>
        <w:br/>
        <w:t>w</w:t>
      </w:r>
      <w:r w:rsidRPr="00FB3ECB">
        <w:t xml:space="preserve"> § 6 ust. 5.</w:t>
      </w:r>
    </w:p>
    <w:p w:rsidR="00220098" w:rsidRPr="00363C5F" w:rsidRDefault="00220098" w:rsidP="00220098">
      <w:pPr>
        <w:numPr>
          <w:ilvl w:val="0"/>
          <w:numId w:val="43"/>
        </w:numPr>
        <w:autoSpaceDE w:val="0"/>
        <w:autoSpaceDN w:val="0"/>
        <w:jc w:val="both"/>
      </w:pPr>
      <w:r w:rsidRPr="008B1507">
        <w:lastRenderedPageBreak/>
        <w:t xml:space="preserve">Wykonawca, w zakresie prowadzonej działalności zgodnej z przedmiotem zamówienia posiada wdrożony natowski system </w:t>
      </w:r>
      <w:proofErr w:type="gramStart"/>
      <w:r w:rsidRPr="008B1507">
        <w:t>zapewnienia jakości</w:t>
      </w:r>
      <w:proofErr w:type="gramEnd"/>
      <w:r w:rsidRPr="008B1507">
        <w:t xml:space="preserve"> zgodny z natowskimi publikacjami standaryzacyjnymi zawartymi w AQAP </w:t>
      </w:r>
      <w:r>
        <w:t>2131</w:t>
      </w:r>
      <w:r w:rsidRPr="008B1507">
        <w:t xml:space="preserve"> wyd. </w:t>
      </w:r>
      <w:r>
        <w:t>C</w:t>
      </w:r>
      <w:r w:rsidRPr="008B1507">
        <w:t xml:space="preserve"> wersja 1</w:t>
      </w:r>
      <w:r w:rsidRPr="00363C5F">
        <w:t>.</w:t>
      </w:r>
    </w:p>
    <w:p w:rsidR="00220098" w:rsidRPr="00363C5F" w:rsidRDefault="00220098" w:rsidP="00220098">
      <w:pPr>
        <w:autoSpaceDE w:val="0"/>
        <w:autoSpaceDN w:val="0"/>
        <w:ind w:left="720"/>
        <w:jc w:val="both"/>
      </w:pPr>
    </w:p>
    <w:p w:rsidR="00220098" w:rsidRPr="00363C5F" w:rsidRDefault="00220098" w:rsidP="00220098">
      <w:pPr>
        <w:suppressAutoHyphens/>
        <w:autoSpaceDE w:val="0"/>
        <w:ind w:left="720"/>
        <w:jc w:val="center"/>
        <w:rPr>
          <w:b/>
          <w:lang w:eastAsia="ar-SA"/>
        </w:rPr>
      </w:pPr>
      <w:r w:rsidRPr="00363C5F">
        <w:rPr>
          <w:b/>
          <w:lang w:eastAsia="ar-SA"/>
        </w:rPr>
        <w:t>§ 3 Wartość umowy</w:t>
      </w:r>
    </w:p>
    <w:p w:rsidR="00220098" w:rsidRPr="00363C5F" w:rsidRDefault="00220098" w:rsidP="00220098">
      <w:pPr>
        <w:numPr>
          <w:ilvl w:val="0"/>
          <w:numId w:val="44"/>
        </w:numPr>
        <w:autoSpaceDE w:val="0"/>
        <w:autoSpaceDN w:val="0"/>
        <w:jc w:val="both"/>
      </w:pPr>
      <w:r w:rsidRPr="00363C5F">
        <w:t xml:space="preserve">Wykonawcy za wykonanie przedmiotu umowy określonego </w:t>
      </w:r>
      <w:r w:rsidRPr="008E2F10">
        <w:t>w § 2 ust.1</w:t>
      </w:r>
      <w:r w:rsidRPr="00363C5F">
        <w:t xml:space="preserve">przysługuje zapłata </w:t>
      </w:r>
      <w:r>
        <w:br/>
      </w:r>
      <w:r w:rsidRPr="00363C5F">
        <w:t>w wysokości nie większej niż:</w:t>
      </w:r>
    </w:p>
    <w:p w:rsidR="00220098" w:rsidRDefault="00220098" w:rsidP="00220098">
      <w:pPr>
        <w:autoSpaceDE w:val="0"/>
        <w:autoSpaceDN w:val="0"/>
        <w:ind w:left="720"/>
        <w:jc w:val="both"/>
      </w:pPr>
      <w:r w:rsidRPr="00363C5F">
        <w:t>netto</w:t>
      </w:r>
      <w:proofErr w:type="gramStart"/>
      <w:r w:rsidRPr="00363C5F">
        <w:t>:………………………(słownie</w:t>
      </w:r>
      <w:proofErr w:type="gramEnd"/>
      <w:r w:rsidRPr="00363C5F">
        <w:t>:………………………………………………………….00/100).</w:t>
      </w:r>
    </w:p>
    <w:p w:rsidR="00220098" w:rsidRPr="00363C5F" w:rsidRDefault="00220098" w:rsidP="00220098">
      <w:pPr>
        <w:autoSpaceDE w:val="0"/>
        <w:autoSpaceDN w:val="0"/>
        <w:ind w:left="720"/>
        <w:jc w:val="both"/>
      </w:pPr>
      <w:proofErr w:type="gramStart"/>
      <w:r w:rsidRPr="00363C5F">
        <w:t>podatek</w:t>
      </w:r>
      <w:proofErr w:type="gramEnd"/>
      <w:r w:rsidRPr="00363C5F">
        <w:t xml:space="preserve"> VAT:…..…………(</w:t>
      </w:r>
      <w:proofErr w:type="gramStart"/>
      <w:r w:rsidRPr="00363C5F">
        <w:t>słownie</w:t>
      </w:r>
      <w:proofErr w:type="gramEnd"/>
      <w:r w:rsidRPr="00363C5F">
        <w:t>:………………………………………………………….00/100).</w:t>
      </w:r>
    </w:p>
    <w:p w:rsidR="00220098" w:rsidRPr="00363C5F" w:rsidRDefault="00220098" w:rsidP="00220098">
      <w:pPr>
        <w:autoSpaceDE w:val="0"/>
        <w:autoSpaceDN w:val="0"/>
        <w:ind w:left="720"/>
        <w:jc w:val="both"/>
      </w:pPr>
      <w:proofErr w:type="gramStart"/>
      <w:r w:rsidRPr="00363C5F">
        <w:t>brutto</w:t>
      </w:r>
      <w:proofErr w:type="gramEnd"/>
      <w:r w:rsidRPr="00363C5F">
        <w:t>:…..…………………(</w:t>
      </w:r>
      <w:proofErr w:type="gramStart"/>
      <w:r w:rsidRPr="00363C5F">
        <w:t>słownie</w:t>
      </w:r>
      <w:proofErr w:type="gramEnd"/>
      <w:r w:rsidRPr="00363C5F">
        <w:t>:………………………………………………………….00/100).</w:t>
      </w:r>
    </w:p>
    <w:p w:rsidR="00220098" w:rsidRPr="00363C5F" w:rsidRDefault="00220098" w:rsidP="00220098">
      <w:pPr>
        <w:numPr>
          <w:ilvl w:val="0"/>
          <w:numId w:val="44"/>
        </w:numPr>
        <w:autoSpaceDE w:val="0"/>
        <w:autoSpaceDN w:val="0"/>
        <w:jc w:val="both"/>
      </w:pPr>
      <w:r w:rsidRPr="00363C5F">
        <w:t>Cena jednostkowa brutto wykonania remontu jednego pojazdu: ………(słownie:………… 00/100).</w:t>
      </w:r>
    </w:p>
    <w:p w:rsidR="00220098" w:rsidRPr="00363C5F" w:rsidRDefault="00220098" w:rsidP="00220098">
      <w:pPr>
        <w:numPr>
          <w:ilvl w:val="0"/>
          <w:numId w:val="44"/>
        </w:numPr>
        <w:autoSpaceDE w:val="0"/>
        <w:autoSpaceDN w:val="0"/>
        <w:jc w:val="both"/>
      </w:pPr>
      <w:r w:rsidRPr="00363C5F">
        <w:t xml:space="preserve">W przypadku wystąpienia </w:t>
      </w:r>
      <w:r>
        <w:t>sytuacji określonej w § 2 ust. 6.</w:t>
      </w:r>
      <w:r w:rsidRPr="00363C5F">
        <w:t xml:space="preserve"> Wykonawca zobowiązuje się zrealizować dodatkowe prace, za które otrzyma wynagrodzenie wg. poniższej tabeli:</w:t>
      </w:r>
    </w:p>
    <w:p w:rsidR="00220098" w:rsidRPr="00363C5F" w:rsidRDefault="00220098" w:rsidP="00220098">
      <w:pPr>
        <w:autoSpaceDE w:val="0"/>
        <w:autoSpaceDN w:val="0"/>
        <w:ind w:left="720"/>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985"/>
        <w:gridCol w:w="1985"/>
        <w:gridCol w:w="1417"/>
        <w:gridCol w:w="1418"/>
        <w:gridCol w:w="1417"/>
      </w:tblGrid>
      <w:tr w:rsidR="00220098" w:rsidRPr="004A3580" w:rsidTr="00892FEC">
        <w:trPr>
          <w:trHeight w:val="454"/>
          <w:tblHeader/>
          <w:jc w:val="center"/>
        </w:trPr>
        <w:tc>
          <w:tcPr>
            <w:tcW w:w="567" w:type="dxa"/>
            <w:shd w:val="clear" w:color="auto" w:fill="auto"/>
            <w:vAlign w:val="center"/>
          </w:tcPr>
          <w:p w:rsidR="00220098" w:rsidRPr="004A3580" w:rsidRDefault="00220098" w:rsidP="007F3A02">
            <w:pPr>
              <w:jc w:val="center"/>
              <w:rPr>
                <w:b/>
                <w:bCs/>
              </w:rPr>
            </w:pPr>
            <w:r w:rsidRPr="004A3580">
              <w:rPr>
                <w:b/>
                <w:bCs/>
              </w:rPr>
              <w:t>Lp.</w:t>
            </w:r>
          </w:p>
        </w:tc>
        <w:tc>
          <w:tcPr>
            <w:tcW w:w="1985" w:type="dxa"/>
            <w:shd w:val="clear" w:color="auto" w:fill="auto"/>
            <w:vAlign w:val="center"/>
          </w:tcPr>
          <w:p w:rsidR="00220098" w:rsidRPr="004A3580" w:rsidRDefault="00220098" w:rsidP="007F3A02">
            <w:pPr>
              <w:jc w:val="center"/>
              <w:rPr>
                <w:b/>
                <w:bCs/>
              </w:rPr>
            </w:pPr>
            <w:r w:rsidRPr="004A3580">
              <w:rPr>
                <w:b/>
                <w:bCs/>
                <w:color w:val="000000"/>
              </w:rPr>
              <w:t>Nazwa zasadniczego podzespołu</w:t>
            </w:r>
          </w:p>
        </w:tc>
        <w:tc>
          <w:tcPr>
            <w:tcW w:w="1985" w:type="dxa"/>
            <w:shd w:val="clear" w:color="auto" w:fill="auto"/>
            <w:vAlign w:val="center"/>
          </w:tcPr>
          <w:p w:rsidR="00220098" w:rsidRPr="004A3580" w:rsidRDefault="00220098" w:rsidP="007F3A02">
            <w:pPr>
              <w:jc w:val="center"/>
              <w:rPr>
                <w:b/>
                <w:bCs/>
              </w:rPr>
            </w:pPr>
            <w:r w:rsidRPr="004A3580">
              <w:rPr>
                <w:b/>
                <w:bCs/>
              </w:rPr>
              <w:t>Sposób naprawy</w:t>
            </w:r>
          </w:p>
        </w:tc>
        <w:tc>
          <w:tcPr>
            <w:tcW w:w="1417" w:type="dxa"/>
            <w:shd w:val="clear" w:color="auto" w:fill="auto"/>
            <w:vAlign w:val="center"/>
          </w:tcPr>
          <w:p w:rsidR="00220098" w:rsidRPr="004A3580" w:rsidRDefault="00220098" w:rsidP="007F3A02">
            <w:pPr>
              <w:jc w:val="center"/>
              <w:rPr>
                <w:b/>
                <w:bCs/>
                <w:color w:val="000000"/>
              </w:rPr>
            </w:pPr>
            <w:r w:rsidRPr="004A3580">
              <w:rPr>
                <w:b/>
                <w:bCs/>
                <w:color w:val="000000"/>
              </w:rPr>
              <w:t>Wartość netto</w:t>
            </w:r>
          </w:p>
        </w:tc>
        <w:tc>
          <w:tcPr>
            <w:tcW w:w="1418" w:type="dxa"/>
            <w:shd w:val="clear" w:color="auto" w:fill="auto"/>
            <w:vAlign w:val="center"/>
          </w:tcPr>
          <w:p w:rsidR="00220098" w:rsidRPr="004A3580" w:rsidRDefault="00220098" w:rsidP="007F3A02">
            <w:pPr>
              <w:jc w:val="center"/>
              <w:rPr>
                <w:b/>
                <w:bCs/>
                <w:color w:val="000000"/>
              </w:rPr>
            </w:pPr>
            <w:r w:rsidRPr="004A3580">
              <w:rPr>
                <w:b/>
                <w:bCs/>
                <w:color w:val="000000"/>
              </w:rPr>
              <w:t>Kwota VAT</w:t>
            </w:r>
          </w:p>
        </w:tc>
        <w:tc>
          <w:tcPr>
            <w:tcW w:w="1417" w:type="dxa"/>
            <w:shd w:val="clear" w:color="auto" w:fill="auto"/>
            <w:vAlign w:val="center"/>
          </w:tcPr>
          <w:p w:rsidR="00220098" w:rsidRPr="004A3580" w:rsidRDefault="00220098" w:rsidP="007F3A02">
            <w:pPr>
              <w:jc w:val="center"/>
              <w:rPr>
                <w:b/>
                <w:bCs/>
                <w:color w:val="000000"/>
              </w:rPr>
            </w:pPr>
            <w:r w:rsidRPr="004A3580">
              <w:rPr>
                <w:b/>
                <w:bCs/>
                <w:color w:val="000000"/>
              </w:rPr>
              <w:t>Wartość brutto</w:t>
            </w:r>
          </w:p>
        </w:tc>
      </w:tr>
      <w:tr w:rsidR="00220098" w:rsidRPr="004A3580" w:rsidTr="00892FEC">
        <w:trPr>
          <w:trHeight w:val="283"/>
          <w:jc w:val="center"/>
        </w:trPr>
        <w:tc>
          <w:tcPr>
            <w:tcW w:w="567" w:type="dxa"/>
            <w:shd w:val="clear" w:color="auto" w:fill="auto"/>
            <w:vAlign w:val="center"/>
          </w:tcPr>
          <w:p w:rsidR="00220098" w:rsidRPr="004A3580" w:rsidRDefault="00220098" w:rsidP="007F3A02">
            <w:pPr>
              <w:tabs>
                <w:tab w:val="left" w:pos="5500"/>
              </w:tabs>
              <w:autoSpaceDE w:val="0"/>
              <w:autoSpaceDN w:val="0"/>
              <w:ind w:right="-1"/>
              <w:jc w:val="center"/>
            </w:pPr>
            <w:r w:rsidRPr="004A3580">
              <w:t>1.</w:t>
            </w:r>
          </w:p>
        </w:tc>
        <w:tc>
          <w:tcPr>
            <w:tcW w:w="1985" w:type="dxa"/>
            <w:shd w:val="clear" w:color="auto" w:fill="auto"/>
            <w:vAlign w:val="center"/>
          </w:tcPr>
          <w:p w:rsidR="00220098" w:rsidRPr="004A3580" w:rsidRDefault="00220098" w:rsidP="007F3A02">
            <w:pPr>
              <w:pStyle w:val="Akapitzlist"/>
              <w:ind w:left="0"/>
            </w:pPr>
            <w:r w:rsidRPr="004A3580">
              <w:t>Silnik</w:t>
            </w:r>
          </w:p>
        </w:tc>
        <w:tc>
          <w:tcPr>
            <w:tcW w:w="1985" w:type="dxa"/>
            <w:shd w:val="clear" w:color="auto" w:fill="auto"/>
            <w:vAlign w:val="center"/>
          </w:tcPr>
          <w:p w:rsidR="00220098" w:rsidRPr="004A3580" w:rsidRDefault="00220098" w:rsidP="007F3A02">
            <w:pPr>
              <w:pStyle w:val="Akapitzlist"/>
              <w:ind w:left="0"/>
            </w:pPr>
            <w:r w:rsidRPr="004A3580">
              <w:t>Naprawa wynikowa</w:t>
            </w:r>
          </w:p>
        </w:tc>
        <w:tc>
          <w:tcPr>
            <w:tcW w:w="1417" w:type="dxa"/>
            <w:shd w:val="clear" w:color="auto" w:fill="auto"/>
            <w:vAlign w:val="center"/>
          </w:tcPr>
          <w:p w:rsidR="00220098" w:rsidRPr="004A3580" w:rsidRDefault="00220098" w:rsidP="007F3A02">
            <w:pPr>
              <w:tabs>
                <w:tab w:val="left" w:pos="5500"/>
              </w:tabs>
              <w:ind w:right="-1"/>
              <w:jc w:val="right"/>
              <w:rPr>
                <w:b/>
                <w:lang w:val="en-US"/>
              </w:rPr>
            </w:pPr>
          </w:p>
        </w:tc>
        <w:tc>
          <w:tcPr>
            <w:tcW w:w="1418" w:type="dxa"/>
            <w:shd w:val="clear" w:color="auto" w:fill="auto"/>
            <w:vAlign w:val="center"/>
          </w:tcPr>
          <w:p w:rsidR="00220098" w:rsidRPr="004A3580" w:rsidRDefault="00220098" w:rsidP="007F3A02">
            <w:pPr>
              <w:tabs>
                <w:tab w:val="left" w:pos="5500"/>
              </w:tabs>
              <w:ind w:right="-1"/>
              <w:jc w:val="right"/>
              <w:rPr>
                <w:b/>
                <w:lang w:val="en-US"/>
              </w:rPr>
            </w:pPr>
          </w:p>
        </w:tc>
        <w:tc>
          <w:tcPr>
            <w:tcW w:w="1417" w:type="dxa"/>
            <w:shd w:val="clear" w:color="auto" w:fill="auto"/>
            <w:vAlign w:val="center"/>
          </w:tcPr>
          <w:p w:rsidR="00220098" w:rsidRPr="004A3580" w:rsidRDefault="00220098" w:rsidP="007F3A02">
            <w:pPr>
              <w:tabs>
                <w:tab w:val="left" w:pos="5500"/>
              </w:tabs>
              <w:ind w:right="-1"/>
              <w:jc w:val="right"/>
              <w:rPr>
                <w:b/>
                <w:lang w:val="en-US"/>
              </w:rPr>
            </w:pPr>
          </w:p>
        </w:tc>
      </w:tr>
      <w:tr w:rsidR="00220098" w:rsidRPr="004A3580" w:rsidTr="00892FEC">
        <w:trPr>
          <w:trHeight w:val="283"/>
          <w:jc w:val="center"/>
        </w:trPr>
        <w:tc>
          <w:tcPr>
            <w:tcW w:w="567" w:type="dxa"/>
            <w:shd w:val="clear" w:color="auto" w:fill="auto"/>
            <w:vAlign w:val="center"/>
          </w:tcPr>
          <w:p w:rsidR="00220098" w:rsidRPr="004A3580" w:rsidRDefault="00220098" w:rsidP="007F3A02">
            <w:pPr>
              <w:tabs>
                <w:tab w:val="left" w:pos="5500"/>
              </w:tabs>
              <w:autoSpaceDE w:val="0"/>
              <w:autoSpaceDN w:val="0"/>
              <w:ind w:right="-1"/>
              <w:jc w:val="center"/>
            </w:pPr>
            <w:r w:rsidRPr="004A3580">
              <w:t>2.</w:t>
            </w:r>
          </w:p>
        </w:tc>
        <w:tc>
          <w:tcPr>
            <w:tcW w:w="1985" w:type="dxa"/>
            <w:shd w:val="clear" w:color="auto" w:fill="auto"/>
            <w:vAlign w:val="center"/>
          </w:tcPr>
          <w:p w:rsidR="00220098" w:rsidRPr="004A3580" w:rsidRDefault="00220098" w:rsidP="007F3A02">
            <w:pPr>
              <w:pStyle w:val="Akapitzlist"/>
              <w:ind w:left="0"/>
            </w:pPr>
            <w:r w:rsidRPr="004A3580">
              <w:t>Silnik</w:t>
            </w:r>
          </w:p>
        </w:tc>
        <w:tc>
          <w:tcPr>
            <w:tcW w:w="1985" w:type="dxa"/>
            <w:shd w:val="clear" w:color="auto" w:fill="auto"/>
            <w:vAlign w:val="center"/>
          </w:tcPr>
          <w:p w:rsidR="00220098" w:rsidRPr="004A3580" w:rsidRDefault="00220098" w:rsidP="007F3A02">
            <w:pPr>
              <w:pStyle w:val="Akapitzlist"/>
              <w:ind w:left="0"/>
            </w:pPr>
            <w:r w:rsidRPr="004A3580">
              <w:t>Wymiana na nowe</w:t>
            </w:r>
          </w:p>
        </w:tc>
        <w:tc>
          <w:tcPr>
            <w:tcW w:w="1417" w:type="dxa"/>
            <w:shd w:val="clear" w:color="auto" w:fill="auto"/>
            <w:vAlign w:val="center"/>
          </w:tcPr>
          <w:p w:rsidR="00220098" w:rsidRPr="004A3580" w:rsidRDefault="00220098" w:rsidP="007F3A02">
            <w:pPr>
              <w:tabs>
                <w:tab w:val="left" w:pos="5500"/>
              </w:tabs>
              <w:ind w:right="-1"/>
              <w:jc w:val="right"/>
              <w:rPr>
                <w:b/>
                <w:lang w:val="en-US"/>
              </w:rPr>
            </w:pPr>
          </w:p>
        </w:tc>
        <w:tc>
          <w:tcPr>
            <w:tcW w:w="1418" w:type="dxa"/>
            <w:shd w:val="clear" w:color="auto" w:fill="auto"/>
            <w:vAlign w:val="center"/>
          </w:tcPr>
          <w:p w:rsidR="00220098" w:rsidRPr="004A3580" w:rsidRDefault="00220098" w:rsidP="007F3A02">
            <w:pPr>
              <w:tabs>
                <w:tab w:val="left" w:pos="5500"/>
              </w:tabs>
              <w:ind w:right="-1"/>
              <w:jc w:val="right"/>
              <w:rPr>
                <w:b/>
                <w:lang w:val="en-US"/>
              </w:rPr>
            </w:pPr>
          </w:p>
        </w:tc>
        <w:tc>
          <w:tcPr>
            <w:tcW w:w="1417" w:type="dxa"/>
            <w:shd w:val="clear" w:color="auto" w:fill="auto"/>
            <w:vAlign w:val="center"/>
          </w:tcPr>
          <w:p w:rsidR="00220098" w:rsidRPr="004A3580" w:rsidRDefault="00220098" w:rsidP="007F3A02">
            <w:pPr>
              <w:tabs>
                <w:tab w:val="left" w:pos="5500"/>
              </w:tabs>
              <w:ind w:right="-1"/>
              <w:jc w:val="right"/>
              <w:rPr>
                <w:b/>
                <w:lang w:val="en-US"/>
              </w:rPr>
            </w:pPr>
          </w:p>
        </w:tc>
      </w:tr>
      <w:tr w:rsidR="00220098" w:rsidRPr="004A3580" w:rsidTr="00892FEC">
        <w:trPr>
          <w:trHeight w:val="283"/>
          <w:jc w:val="center"/>
        </w:trPr>
        <w:tc>
          <w:tcPr>
            <w:tcW w:w="567" w:type="dxa"/>
            <w:shd w:val="clear" w:color="auto" w:fill="auto"/>
            <w:vAlign w:val="center"/>
          </w:tcPr>
          <w:p w:rsidR="00220098" w:rsidRPr="004A3580" w:rsidRDefault="00220098" w:rsidP="007F3A02">
            <w:pPr>
              <w:tabs>
                <w:tab w:val="left" w:pos="5500"/>
              </w:tabs>
              <w:autoSpaceDE w:val="0"/>
              <w:autoSpaceDN w:val="0"/>
              <w:ind w:right="-1"/>
              <w:jc w:val="center"/>
            </w:pPr>
            <w:r w:rsidRPr="004A3580">
              <w:t>3.</w:t>
            </w:r>
          </w:p>
        </w:tc>
        <w:tc>
          <w:tcPr>
            <w:tcW w:w="1985" w:type="dxa"/>
            <w:shd w:val="clear" w:color="auto" w:fill="auto"/>
            <w:vAlign w:val="center"/>
          </w:tcPr>
          <w:p w:rsidR="00220098" w:rsidRPr="004A3580" w:rsidRDefault="00220098" w:rsidP="007F3A02">
            <w:pPr>
              <w:pStyle w:val="Akapitzlist"/>
              <w:ind w:left="0"/>
            </w:pPr>
            <w:r w:rsidRPr="004A3580">
              <w:t>Skrzynia biegów</w:t>
            </w:r>
          </w:p>
        </w:tc>
        <w:tc>
          <w:tcPr>
            <w:tcW w:w="1985" w:type="dxa"/>
            <w:shd w:val="clear" w:color="auto" w:fill="auto"/>
            <w:vAlign w:val="center"/>
          </w:tcPr>
          <w:p w:rsidR="00220098" w:rsidRPr="004A3580" w:rsidRDefault="00220098" w:rsidP="007F3A02">
            <w:pPr>
              <w:pStyle w:val="Akapitzlist"/>
              <w:ind w:left="0"/>
            </w:pPr>
            <w:r w:rsidRPr="004A3580">
              <w:t>Naprawa wynikowa</w:t>
            </w:r>
          </w:p>
        </w:tc>
        <w:tc>
          <w:tcPr>
            <w:tcW w:w="1417" w:type="dxa"/>
            <w:shd w:val="clear" w:color="auto" w:fill="auto"/>
            <w:vAlign w:val="center"/>
          </w:tcPr>
          <w:p w:rsidR="00220098" w:rsidRPr="004A3580" w:rsidRDefault="00220098" w:rsidP="007F3A02">
            <w:pPr>
              <w:tabs>
                <w:tab w:val="left" w:pos="5500"/>
              </w:tabs>
              <w:ind w:right="-1"/>
              <w:jc w:val="right"/>
              <w:rPr>
                <w:b/>
                <w:lang w:val="en-US"/>
              </w:rPr>
            </w:pPr>
          </w:p>
        </w:tc>
        <w:tc>
          <w:tcPr>
            <w:tcW w:w="1418" w:type="dxa"/>
            <w:shd w:val="clear" w:color="auto" w:fill="auto"/>
            <w:vAlign w:val="center"/>
          </w:tcPr>
          <w:p w:rsidR="00220098" w:rsidRPr="004A3580" w:rsidRDefault="00220098" w:rsidP="007F3A02">
            <w:pPr>
              <w:tabs>
                <w:tab w:val="left" w:pos="5500"/>
              </w:tabs>
              <w:ind w:right="-1"/>
              <w:jc w:val="right"/>
              <w:rPr>
                <w:b/>
                <w:lang w:val="en-US"/>
              </w:rPr>
            </w:pPr>
          </w:p>
        </w:tc>
        <w:tc>
          <w:tcPr>
            <w:tcW w:w="1417" w:type="dxa"/>
            <w:shd w:val="clear" w:color="auto" w:fill="auto"/>
            <w:vAlign w:val="center"/>
          </w:tcPr>
          <w:p w:rsidR="00220098" w:rsidRPr="004A3580" w:rsidRDefault="00220098" w:rsidP="007F3A02">
            <w:pPr>
              <w:tabs>
                <w:tab w:val="left" w:pos="5500"/>
              </w:tabs>
              <w:ind w:right="-1"/>
              <w:jc w:val="right"/>
              <w:rPr>
                <w:b/>
                <w:lang w:val="en-US"/>
              </w:rPr>
            </w:pPr>
          </w:p>
        </w:tc>
      </w:tr>
      <w:tr w:rsidR="00220098" w:rsidRPr="004A3580" w:rsidTr="00892FEC">
        <w:trPr>
          <w:trHeight w:val="283"/>
          <w:jc w:val="center"/>
        </w:trPr>
        <w:tc>
          <w:tcPr>
            <w:tcW w:w="567" w:type="dxa"/>
            <w:shd w:val="clear" w:color="auto" w:fill="auto"/>
            <w:vAlign w:val="center"/>
          </w:tcPr>
          <w:p w:rsidR="00220098" w:rsidRPr="004A3580" w:rsidRDefault="00220098" w:rsidP="007F3A02">
            <w:pPr>
              <w:tabs>
                <w:tab w:val="left" w:pos="5500"/>
              </w:tabs>
              <w:autoSpaceDE w:val="0"/>
              <w:autoSpaceDN w:val="0"/>
              <w:ind w:right="-1"/>
              <w:jc w:val="center"/>
            </w:pPr>
            <w:r w:rsidRPr="004A3580">
              <w:t>4.</w:t>
            </w:r>
          </w:p>
        </w:tc>
        <w:tc>
          <w:tcPr>
            <w:tcW w:w="1985" w:type="dxa"/>
            <w:shd w:val="clear" w:color="auto" w:fill="auto"/>
            <w:vAlign w:val="center"/>
          </w:tcPr>
          <w:p w:rsidR="00220098" w:rsidRPr="004A3580" w:rsidRDefault="00220098" w:rsidP="007F3A02">
            <w:pPr>
              <w:pStyle w:val="Akapitzlist"/>
              <w:ind w:left="0"/>
            </w:pPr>
            <w:r w:rsidRPr="004A3580">
              <w:t>Skrzynia biegów</w:t>
            </w:r>
          </w:p>
        </w:tc>
        <w:tc>
          <w:tcPr>
            <w:tcW w:w="1985" w:type="dxa"/>
            <w:shd w:val="clear" w:color="auto" w:fill="auto"/>
            <w:vAlign w:val="center"/>
          </w:tcPr>
          <w:p w:rsidR="00220098" w:rsidRPr="004A3580" w:rsidRDefault="00220098" w:rsidP="007F3A02">
            <w:pPr>
              <w:pStyle w:val="Akapitzlist"/>
              <w:ind w:left="0"/>
            </w:pPr>
            <w:r w:rsidRPr="004A3580">
              <w:t>Wymiana na nowe</w:t>
            </w:r>
          </w:p>
        </w:tc>
        <w:tc>
          <w:tcPr>
            <w:tcW w:w="1417" w:type="dxa"/>
            <w:shd w:val="clear" w:color="auto" w:fill="auto"/>
            <w:vAlign w:val="center"/>
          </w:tcPr>
          <w:p w:rsidR="00220098" w:rsidRPr="004A3580" w:rsidRDefault="00220098" w:rsidP="007F3A02">
            <w:pPr>
              <w:tabs>
                <w:tab w:val="left" w:pos="5500"/>
              </w:tabs>
              <w:ind w:right="-1"/>
              <w:jc w:val="right"/>
              <w:rPr>
                <w:b/>
                <w:lang w:val="en-US"/>
              </w:rPr>
            </w:pPr>
          </w:p>
        </w:tc>
        <w:tc>
          <w:tcPr>
            <w:tcW w:w="1418" w:type="dxa"/>
            <w:shd w:val="clear" w:color="auto" w:fill="auto"/>
            <w:vAlign w:val="center"/>
          </w:tcPr>
          <w:p w:rsidR="00220098" w:rsidRPr="004A3580" w:rsidRDefault="00220098" w:rsidP="007F3A02">
            <w:pPr>
              <w:tabs>
                <w:tab w:val="left" w:pos="5500"/>
              </w:tabs>
              <w:ind w:right="-1"/>
              <w:jc w:val="right"/>
              <w:rPr>
                <w:b/>
                <w:lang w:val="en-US"/>
              </w:rPr>
            </w:pPr>
          </w:p>
        </w:tc>
        <w:tc>
          <w:tcPr>
            <w:tcW w:w="1417" w:type="dxa"/>
            <w:shd w:val="clear" w:color="auto" w:fill="auto"/>
            <w:vAlign w:val="center"/>
          </w:tcPr>
          <w:p w:rsidR="00220098" w:rsidRPr="004A3580" w:rsidRDefault="00220098" w:rsidP="007F3A02">
            <w:pPr>
              <w:tabs>
                <w:tab w:val="left" w:pos="5500"/>
              </w:tabs>
              <w:ind w:right="-1"/>
              <w:jc w:val="right"/>
              <w:rPr>
                <w:b/>
                <w:lang w:val="en-US"/>
              </w:rPr>
            </w:pPr>
          </w:p>
        </w:tc>
      </w:tr>
      <w:tr w:rsidR="00220098" w:rsidRPr="004A3580" w:rsidTr="00892FEC">
        <w:trPr>
          <w:trHeight w:val="283"/>
          <w:jc w:val="center"/>
        </w:trPr>
        <w:tc>
          <w:tcPr>
            <w:tcW w:w="567" w:type="dxa"/>
            <w:shd w:val="clear" w:color="auto" w:fill="auto"/>
            <w:vAlign w:val="center"/>
          </w:tcPr>
          <w:p w:rsidR="00220098" w:rsidRPr="004A3580" w:rsidRDefault="00220098" w:rsidP="007F3A02">
            <w:pPr>
              <w:tabs>
                <w:tab w:val="left" w:pos="5500"/>
              </w:tabs>
              <w:autoSpaceDE w:val="0"/>
              <w:autoSpaceDN w:val="0"/>
              <w:ind w:right="-1"/>
              <w:jc w:val="center"/>
            </w:pPr>
            <w:r w:rsidRPr="004A3580">
              <w:t>5.</w:t>
            </w:r>
          </w:p>
        </w:tc>
        <w:tc>
          <w:tcPr>
            <w:tcW w:w="1985" w:type="dxa"/>
            <w:shd w:val="clear" w:color="auto" w:fill="auto"/>
            <w:vAlign w:val="center"/>
          </w:tcPr>
          <w:p w:rsidR="00220098" w:rsidRPr="004A3580" w:rsidRDefault="00220098" w:rsidP="007F3A02">
            <w:pPr>
              <w:pStyle w:val="Akapitzlist"/>
              <w:ind w:left="0"/>
            </w:pPr>
            <w:r w:rsidRPr="004A3580">
              <w:t>Sprzęgło główne</w:t>
            </w:r>
          </w:p>
        </w:tc>
        <w:tc>
          <w:tcPr>
            <w:tcW w:w="1985" w:type="dxa"/>
            <w:shd w:val="clear" w:color="auto" w:fill="auto"/>
            <w:vAlign w:val="center"/>
          </w:tcPr>
          <w:p w:rsidR="00220098" w:rsidRPr="004A3580" w:rsidRDefault="00220098" w:rsidP="007F3A02">
            <w:pPr>
              <w:pStyle w:val="Akapitzlist"/>
              <w:ind w:left="0"/>
            </w:pPr>
            <w:r w:rsidRPr="004A3580">
              <w:t>Naprawa wynikowa</w:t>
            </w:r>
          </w:p>
        </w:tc>
        <w:tc>
          <w:tcPr>
            <w:tcW w:w="1417" w:type="dxa"/>
            <w:shd w:val="clear" w:color="auto" w:fill="auto"/>
            <w:vAlign w:val="center"/>
          </w:tcPr>
          <w:p w:rsidR="00220098" w:rsidRPr="004A3580" w:rsidRDefault="00220098" w:rsidP="007F3A02">
            <w:pPr>
              <w:tabs>
                <w:tab w:val="left" w:pos="5500"/>
              </w:tabs>
              <w:ind w:right="-1"/>
              <w:jc w:val="right"/>
              <w:rPr>
                <w:b/>
                <w:lang w:val="en-US"/>
              </w:rPr>
            </w:pPr>
          </w:p>
        </w:tc>
        <w:tc>
          <w:tcPr>
            <w:tcW w:w="1418" w:type="dxa"/>
            <w:shd w:val="clear" w:color="auto" w:fill="auto"/>
            <w:vAlign w:val="center"/>
          </w:tcPr>
          <w:p w:rsidR="00220098" w:rsidRPr="004A3580" w:rsidRDefault="00220098" w:rsidP="007F3A02">
            <w:pPr>
              <w:tabs>
                <w:tab w:val="left" w:pos="5500"/>
              </w:tabs>
              <w:ind w:right="-1"/>
              <w:jc w:val="right"/>
              <w:rPr>
                <w:b/>
                <w:lang w:val="en-US"/>
              </w:rPr>
            </w:pPr>
          </w:p>
        </w:tc>
        <w:tc>
          <w:tcPr>
            <w:tcW w:w="1417" w:type="dxa"/>
            <w:shd w:val="clear" w:color="auto" w:fill="auto"/>
            <w:vAlign w:val="center"/>
          </w:tcPr>
          <w:p w:rsidR="00220098" w:rsidRPr="004A3580" w:rsidRDefault="00220098" w:rsidP="007F3A02">
            <w:pPr>
              <w:tabs>
                <w:tab w:val="left" w:pos="5500"/>
              </w:tabs>
              <w:ind w:right="-1"/>
              <w:jc w:val="right"/>
              <w:rPr>
                <w:b/>
                <w:lang w:val="en-US"/>
              </w:rPr>
            </w:pPr>
          </w:p>
        </w:tc>
      </w:tr>
      <w:tr w:rsidR="00220098" w:rsidRPr="004A3580" w:rsidTr="00892FEC">
        <w:trPr>
          <w:trHeight w:val="283"/>
          <w:jc w:val="center"/>
        </w:trPr>
        <w:tc>
          <w:tcPr>
            <w:tcW w:w="567" w:type="dxa"/>
            <w:shd w:val="clear" w:color="auto" w:fill="auto"/>
            <w:vAlign w:val="center"/>
          </w:tcPr>
          <w:p w:rsidR="00220098" w:rsidRPr="004A3580" w:rsidRDefault="00220098" w:rsidP="007F3A02">
            <w:pPr>
              <w:tabs>
                <w:tab w:val="left" w:pos="5500"/>
              </w:tabs>
              <w:autoSpaceDE w:val="0"/>
              <w:autoSpaceDN w:val="0"/>
              <w:ind w:right="-1"/>
              <w:jc w:val="center"/>
            </w:pPr>
            <w:r w:rsidRPr="004A3580">
              <w:t>6.</w:t>
            </w:r>
          </w:p>
        </w:tc>
        <w:tc>
          <w:tcPr>
            <w:tcW w:w="1985" w:type="dxa"/>
            <w:shd w:val="clear" w:color="auto" w:fill="auto"/>
            <w:vAlign w:val="center"/>
          </w:tcPr>
          <w:p w:rsidR="00220098" w:rsidRPr="004A3580" w:rsidRDefault="00220098" w:rsidP="007F3A02">
            <w:pPr>
              <w:pStyle w:val="Akapitzlist"/>
              <w:ind w:left="0"/>
            </w:pPr>
            <w:r w:rsidRPr="004A3580">
              <w:t>Sprzęgło główne</w:t>
            </w:r>
          </w:p>
        </w:tc>
        <w:tc>
          <w:tcPr>
            <w:tcW w:w="1985" w:type="dxa"/>
            <w:shd w:val="clear" w:color="auto" w:fill="auto"/>
            <w:vAlign w:val="center"/>
          </w:tcPr>
          <w:p w:rsidR="00220098" w:rsidRPr="004A3580" w:rsidRDefault="00220098" w:rsidP="007F3A02">
            <w:pPr>
              <w:pStyle w:val="Akapitzlist"/>
              <w:ind w:left="0"/>
            </w:pPr>
            <w:r w:rsidRPr="004A3580">
              <w:t>Wymiana na nowe</w:t>
            </w:r>
          </w:p>
        </w:tc>
        <w:tc>
          <w:tcPr>
            <w:tcW w:w="1417" w:type="dxa"/>
            <w:shd w:val="clear" w:color="auto" w:fill="auto"/>
            <w:vAlign w:val="center"/>
          </w:tcPr>
          <w:p w:rsidR="00220098" w:rsidRPr="004A3580" w:rsidRDefault="00220098" w:rsidP="007F3A02">
            <w:pPr>
              <w:tabs>
                <w:tab w:val="left" w:pos="5500"/>
              </w:tabs>
              <w:ind w:right="-1"/>
              <w:jc w:val="right"/>
              <w:rPr>
                <w:b/>
                <w:lang w:val="en-US"/>
              </w:rPr>
            </w:pPr>
          </w:p>
        </w:tc>
        <w:tc>
          <w:tcPr>
            <w:tcW w:w="1418" w:type="dxa"/>
            <w:shd w:val="clear" w:color="auto" w:fill="auto"/>
            <w:vAlign w:val="center"/>
          </w:tcPr>
          <w:p w:rsidR="00220098" w:rsidRPr="004A3580" w:rsidRDefault="00220098" w:rsidP="007F3A02">
            <w:pPr>
              <w:tabs>
                <w:tab w:val="left" w:pos="5500"/>
              </w:tabs>
              <w:ind w:right="-1"/>
              <w:jc w:val="right"/>
              <w:rPr>
                <w:b/>
                <w:lang w:val="en-US"/>
              </w:rPr>
            </w:pPr>
          </w:p>
        </w:tc>
        <w:tc>
          <w:tcPr>
            <w:tcW w:w="1417" w:type="dxa"/>
            <w:shd w:val="clear" w:color="auto" w:fill="auto"/>
            <w:vAlign w:val="center"/>
          </w:tcPr>
          <w:p w:rsidR="00220098" w:rsidRPr="004A3580" w:rsidRDefault="00220098" w:rsidP="007F3A02">
            <w:pPr>
              <w:tabs>
                <w:tab w:val="left" w:pos="5500"/>
              </w:tabs>
              <w:ind w:right="-1"/>
              <w:jc w:val="right"/>
              <w:rPr>
                <w:b/>
                <w:lang w:val="en-US"/>
              </w:rPr>
            </w:pPr>
          </w:p>
        </w:tc>
      </w:tr>
    </w:tbl>
    <w:p w:rsidR="00220098" w:rsidRPr="00363C5F" w:rsidRDefault="00220098" w:rsidP="00220098">
      <w:pPr>
        <w:autoSpaceDE w:val="0"/>
        <w:autoSpaceDN w:val="0"/>
        <w:ind w:left="720"/>
        <w:jc w:val="both"/>
      </w:pPr>
    </w:p>
    <w:p w:rsidR="00220098" w:rsidRPr="00363C5F" w:rsidRDefault="00220098" w:rsidP="00220098">
      <w:pPr>
        <w:numPr>
          <w:ilvl w:val="0"/>
          <w:numId w:val="44"/>
        </w:numPr>
        <w:autoSpaceDE w:val="0"/>
        <w:autoSpaceDN w:val="0"/>
        <w:jc w:val="both"/>
      </w:pPr>
      <w:r w:rsidRPr="00363C5F">
        <w:t>Cena wykonania przedmiotu umowy obejmuje wszystkie koszty związane z jej realizacją, w tym także koszty przeprowadzenia wszelkich badań, przeglądów, kontroli, certyfikacji, rejestracji, odbiorów wojskowych i jest stała przez okres obowiązywania umowy.</w:t>
      </w:r>
    </w:p>
    <w:p w:rsidR="00220098" w:rsidRPr="00363C5F" w:rsidRDefault="00220098" w:rsidP="00220098">
      <w:pPr>
        <w:autoSpaceDE w:val="0"/>
        <w:autoSpaceDN w:val="0"/>
        <w:ind w:left="720"/>
        <w:jc w:val="both"/>
      </w:pPr>
    </w:p>
    <w:p w:rsidR="00220098" w:rsidRPr="00363C5F" w:rsidRDefault="00220098" w:rsidP="00220098">
      <w:pPr>
        <w:suppressAutoHyphens/>
        <w:autoSpaceDE w:val="0"/>
        <w:ind w:left="720"/>
        <w:jc w:val="center"/>
        <w:rPr>
          <w:b/>
          <w:lang w:eastAsia="ar-SA"/>
        </w:rPr>
      </w:pPr>
      <w:r w:rsidRPr="00363C5F">
        <w:rPr>
          <w:b/>
          <w:lang w:eastAsia="ar-SA"/>
        </w:rPr>
        <w:t>§ 4 Termin i miejsce wykonania umowy</w:t>
      </w:r>
    </w:p>
    <w:p w:rsidR="00220098" w:rsidRPr="00363C5F" w:rsidRDefault="00220098" w:rsidP="00220098">
      <w:pPr>
        <w:numPr>
          <w:ilvl w:val="0"/>
          <w:numId w:val="45"/>
        </w:numPr>
        <w:autoSpaceDE w:val="0"/>
        <w:autoSpaceDN w:val="0"/>
        <w:jc w:val="both"/>
      </w:pPr>
      <w:r w:rsidRPr="00363C5F">
        <w:t>Termin realizacji umowy do dnia ………….</w:t>
      </w:r>
      <w:r w:rsidR="000F4363">
        <w:t xml:space="preserve"> </w:t>
      </w:r>
      <w:r w:rsidRPr="00363C5F">
        <w:t>20</w:t>
      </w:r>
      <w:r>
        <w:t>20</w:t>
      </w:r>
      <w:r w:rsidR="000F4363">
        <w:t xml:space="preserve"> </w:t>
      </w:r>
      <w:proofErr w:type="gramStart"/>
      <w:r w:rsidRPr="00363C5F">
        <w:t>r</w:t>
      </w:r>
      <w:proofErr w:type="gramEnd"/>
      <w:r w:rsidRPr="00363C5F">
        <w:t>.</w:t>
      </w:r>
    </w:p>
    <w:p w:rsidR="00220098" w:rsidRPr="00363C5F" w:rsidRDefault="00220098" w:rsidP="00220098">
      <w:pPr>
        <w:numPr>
          <w:ilvl w:val="0"/>
          <w:numId w:val="45"/>
        </w:numPr>
        <w:autoSpaceDE w:val="0"/>
        <w:autoSpaceDN w:val="0"/>
      </w:pPr>
      <w:r w:rsidRPr="00363C5F">
        <w:t>Remonty sprzętu wykonywane będą w siedzibie Wykonawcy:……………………………………………………………………………………………………</w:t>
      </w:r>
      <w:r>
        <w:t>…..</w:t>
      </w:r>
      <w:r w:rsidRPr="00363C5F">
        <w:t>……………………………………………………………………………</w:t>
      </w:r>
    </w:p>
    <w:p w:rsidR="00220098" w:rsidRPr="00363C5F" w:rsidRDefault="00220098" w:rsidP="00220098">
      <w:pPr>
        <w:autoSpaceDE w:val="0"/>
        <w:autoSpaceDN w:val="0"/>
        <w:ind w:left="720"/>
        <w:jc w:val="both"/>
      </w:pPr>
    </w:p>
    <w:p w:rsidR="00220098" w:rsidRPr="00363C5F" w:rsidRDefault="00220098" w:rsidP="00220098">
      <w:pPr>
        <w:suppressAutoHyphens/>
        <w:autoSpaceDE w:val="0"/>
        <w:ind w:left="720"/>
        <w:jc w:val="center"/>
        <w:rPr>
          <w:b/>
          <w:lang w:eastAsia="ar-SA"/>
        </w:rPr>
      </w:pPr>
      <w:r w:rsidRPr="00363C5F">
        <w:rPr>
          <w:b/>
          <w:lang w:eastAsia="ar-SA"/>
        </w:rPr>
        <w:t>§ 5 Wymagania techniczne i jakościowe</w:t>
      </w:r>
    </w:p>
    <w:p w:rsidR="00220098" w:rsidRPr="00E626F9" w:rsidRDefault="00220098" w:rsidP="00220098">
      <w:pPr>
        <w:numPr>
          <w:ilvl w:val="0"/>
          <w:numId w:val="46"/>
        </w:numPr>
        <w:suppressAutoHyphens/>
        <w:autoSpaceDE w:val="0"/>
        <w:ind w:left="709" w:hanging="357"/>
        <w:jc w:val="both"/>
      </w:pPr>
      <w:r w:rsidRPr="00363C5F">
        <w:t xml:space="preserve">Podstawą wykonania remontu sprzętu, określonego w § 2 ust. 1 umowy jest dokumentacja, o której mowa </w:t>
      </w:r>
      <w:r w:rsidRPr="00E626F9">
        <w:t xml:space="preserve">w § 2 ust. 2 umowy. </w:t>
      </w:r>
    </w:p>
    <w:p w:rsidR="00220098" w:rsidRPr="00E626F9" w:rsidRDefault="00220098" w:rsidP="00220098">
      <w:pPr>
        <w:numPr>
          <w:ilvl w:val="0"/>
          <w:numId w:val="46"/>
        </w:numPr>
        <w:suppressAutoHyphens/>
        <w:autoSpaceDE w:val="0"/>
        <w:ind w:left="709" w:hanging="357"/>
        <w:jc w:val="both"/>
      </w:pPr>
      <w:r w:rsidRPr="00E626F9">
        <w:t xml:space="preserve">Sprzęt po wykonanym remoncie powinien spełniać wymagania </w:t>
      </w:r>
      <w:proofErr w:type="spellStart"/>
      <w:r w:rsidRPr="00E626F9">
        <w:t>eksploatacyjno</w:t>
      </w:r>
      <w:proofErr w:type="spellEnd"/>
      <w:r w:rsidRPr="00E626F9">
        <w:t xml:space="preserve"> – techniczne </w:t>
      </w:r>
      <w:r w:rsidRPr="00E626F9">
        <w:br/>
        <w:t xml:space="preserve">i jakościowe określone w dokumentacji technicznej danego sprzętu. Adnotacje o wykonanym remoncie Wykonawca umieści w książkach pojazdu mechanicznego oraz w świadectwie zgodności opisanym </w:t>
      </w:r>
      <w:r>
        <w:br/>
      </w:r>
      <w:r w:rsidRPr="00E626F9">
        <w:t>w § 6 ust. 7 przedmiotowej umowy.</w:t>
      </w:r>
    </w:p>
    <w:p w:rsidR="00220098" w:rsidRPr="00051F76" w:rsidRDefault="00220098" w:rsidP="00220098">
      <w:pPr>
        <w:numPr>
          <w:ilvl w:val="0"/>
          <w:numId w:val="46"/>
        </w:numPr>
        <w:suppressAutoHyphens/>
        <w:autoSpaceDE w:val="0"/>
        <w:ind w:left="709" w:hanging="357"/>
        <w:jc w:val="both"/>
      </w:pPr>
      <w:r w:rsidRPr="00051F76">
        <w:t>Odbiór wojskowy realizowany będzie przez … RPW w ………………..………………………………</w:t>
      </w:r>
    </w:p>
    <w:p w:rsidR="00220098" w:rsidRPr="00363C5F" w:rsidRDefault="00220098" w:rsidP="00220098">
      <w:pPr>
        <w:numPr>
          <w:ilvl w:val="0"/>
          <w:numId w:val="46"/>
        </w:numPr>
        <w:suppressAutoHyphens/>
        <w:autoSpaceDE w:val="0"/>
        <w:ind w:left="709" w:hanging="357"/>
        <w:jc w:val="both"/>
      </w:pPr>
      <w:r w:rsidRPr="00363C5F">
        <w:t xml:space="preserve">Klauzula jakościowa do wykonania przedmiotu umowy została zawarta w </w:t>
      </w:r>
      <w:r w:rsidRPr="004A4E86">
        <w:t>załączniku nr 2</w:t>
      </w:r>
      <w:r w:rsidRPr="00363C5F">
        <w:t xml:space="preserve"> do niniejszej umowy. </w:t>
      </w:r>
    </w:p>
    <w:p w:rsidR="00220098" w:rsidRPr="00363C5F" w:rsidRDefault="00220098" w:rsidP="00220098">
      <w:pPr>
        <w:numPr>
          <w:ilvl w:val="0"/>
          <w:numId w:val="46"/>
        </w:numPr>
        <w:suppressAutoHyphens/>
        <w:autoSpaceDE w:val="0"/>
        <w:ind w:left="709" w:hanging="357"/>
        <w:jc w:val="both"/>
      </w:pPr>
      <w:r w:rsidRPr="00363C5F">
        <w:t xml:space="preserve">Wykonawca zobowiązuje się do zagospodarowania bądź utylizacji, zgodnie z ustawą z dnia 14 grudnia 2012 r. o odpadach </w:t>
      </w:r>
      <w:r w:rsidRPr="00051F76">
        <w:t>(</w:t>
      </w:r>
      <w:proofErr w:type="spellStart"/>
      <w:r>
        <w:t>t.j</w:t>
      </w:r>
      <w:proofErr w:type="spellEnd"/>
      <w:r>
        <w:t xml:space="preserve">. </w:t>
      </w:r>
      <w:r w:rsidRPr="00051F76">
        <w:t xml:space="preserve">Dz. U. </w:t>
      </w:r>
      <w:proofErr w:type="gramStart"/>
      <w:r w:rsidRPr="00051F76">
        <w:t>z</w:t>
      </w:r>
      <w:proofErr w:type="gramEnd"/>
      <w:r w:rsidRPr="00051F76">
        <w:t xml:space="preserve"> 2019 r., poz. 701</w:t>
      </w:r>
      <w:r>
        <w:t xml:space="preserve"> ze</w:t>
      </w:r>
      <w:r w:rsidRPr="00051F76">
        <w:t xml:space="preserve"> zm.) oraz innymi powszechnie obowiązującymi aktami prawnymi dotyczącymi</w:t>
      </w:r>
      <w:r w:rsidR="00F209CB">
        <w:t xml:space="preserve"> </w:t>
      </w:r>
      <w:r w:rsidRPr="00363C5F">
        <w:t>odpadów, zużytych płynów eksploatacyjnych i gazów oraz zbędnych</w:t>
      </w:r>
      <w:r w:rsidR="00F209CB">
        <w:t xml:space="preserve"> </w:t>
      </w:r>
      <w:r w:rsidRPr="00363C5F">
        <w:t>do dalszej eksploatacji przedmiotu umowy elementów, pozostałych po wykonaniu usługi.</w:t>
      </w:r>
    </w:p>
    <w:p w:rsidR="00220098" w:rsidRPr="00363C5F" w:rsidRDefault="00220098" w:rsidP="00220098">
      <w:pPr>
        <w:numPr>
          <w:ilvl w:val="0"/>
          <w:numId w:val="46"/>
        </w:numPr>
        <w:suppressAutoHyphens/>
        <w:autoSpaceDE w:val="0"/>
        <w:ind w:left="709" w:hanging="357"/>
        <w:jc w:val="both"/>
      </w:pPr>
      <w:r w:rsidRPr="00363C5F">
        <w:t xml:space="preserve">Ceny części, podzespołów i akcesoriów zastosowanych podczas remontu nie mogą przekraczać średniej rynkowej ceny oferowanej przez dostawców na rynku krajowym, natomiast marża własna na części </w:t>
      </w:r>
      <w:r>
        <w:br/>
      </w:r>
      <w:r w:rsidRPr="00363C5F">
        <w:t>i podzespoły i akcesoria nie może przekroczyć 6 %</w:t>
      </w:r>
      <w:r>
        <w:t xml:space="preserve"> ceny zakupu</w:t>
      </w:r>
      <w:r w:rsidRPr="00363C5F">
        <w:t>.</w:t>
      </w:r>
    </w:p>
    <w:p w:rsidR="00220098" w:rsidRPr="00363C5F" w:rsidRDefault="00220098" w:rsidP="00220098">
      <w:pPr>
        <w:numPr>
          <w:ilvl w:val="0"/>
          <w:numId w:val="46"/>
        </w:numPr>
        <w:suppressAutoHyphens/>
        <w:autoSpaceDE w:val="0"/>
        <w:ind w:left="709" w:hanging="357"/>
        <w:jc w:val="both"/>
      </w:pPr>
      <w:r w:rsidRPr="00363C5F">
        <w:t>Zamawiający może żądać przedłożenia przez Wykonawcę dowodów potwierdzających ceny zakupu części i podzespołów.</w:t>
      </w:r>
    </w:p>
    <w:p w:rsidR="00220098" w:rsidRDefault="00220098" w:rsidP="00220098">
      <w:pPr>
        <w:suppressAutoHyphens/>
        <w:autoSpaceDE w:val="0"/>
        <w:ind w:left="641"/>
        <w:jc w:val="both"/>
      </w:pPr>
    </w:p>
    <w:p w:rsidR="00220098" w:rsidRPr="00363C5F" w:rsidRDefault="00220098" w:rsidP="00220098">
      <w:pPr>
        <w:suppressAutoHyphens/>
        <w:autoSpaceDE w:val="0"/>
        <w:ind w:left="720"/>
        <w:jc w:val="center"/>
        <w:rPr>
          <w:b/>
          <w:lang w:eastAsia="ar-SA"/>
        </w:rPr>
      </w:pPr>
      <w:r w:rsidRPr="00363C5F">
        <w:rPr>
          <w:b/>
          <w:lang w:eastAsia="ar-SA"/>
        </w:rPr>
        <w:t>§ 6 Dostawa i odbiór</w:t>
      </w:r>
    </w:p>
    <w:p w:rsidR="00220098" w:rsidRPr="00363C5F" w:rsidRDefault="00220098" w:rsidP="00220098">
      <w:pPr>
        <w:suppressAutoHyphens/>
        <w:autoSpaceDE w:val="0"/>
        <w:ind w:left="709"/>
        <w:jc w:val="both"/>
      </w:pPr>
      <w:r w:rsidRPr="00363C5F">
        <w:rPr>
          <w:b/>
          <w:u w:val="single"/>
        </w:rPr>
        <w:t>Dostawa sprzętu do remontu:</w:t>
      </w:r>
    </w:p>
    <w:p w:rsidR="00220098" w:rsidRPr="00051F76" w:rsidRDefault="00220098" w:rsidP="00220098">
      <w:pPr>
        <w:numPr>
          <w:ilvl w:val="0"/>
          <w:numId w:val="55"/>
        </w:numPr>
        <w:suppressAutoHyphens/>
        <w:autoSpaceDE w:val="0"/>
        <w:ind w:left="709"/>
        <w:jc w:val="both"/>
      </w:pPr>
      <w:r w:rsidRPr="00051F76">
        <w:t xml:space="preserve">Dostawa sprzętu do zakładu Wykonawcy odbędzie się transportem i na koszt Użytkownika, </w:t>
      </w:r>
      <w:r w:rsidRPr="00051F76">
        <w:br/>
        <w:t>w terminach określonych przez koordynatora harmonogramu dostaw.</w:t>
      </w:r>
    </w:p>
    <w:p w:rsidR="00220098" w:rsidRPr="00051F76" w:rsidRDefault="00220098" w:rsidP="00220098">
      <w:pPr>
        <w:numPr>
          <w:ilvl w:val="0"/>
          <w:numId w:val="55"/>
        </w:numPr>
        <w:suppressAutoHyphens/>
        <w:autoSpaceDE w:val="0"/>
        <w:ind w:left="709"/>
        <w:jc w:val="both"/>
      </w:pPr>
      <w:r w:rsidRPr="00051F76">
        <w:t xml:space="preserve">Podstawą przyjęcia i przekazania pojazdu do remontu jest zlecenie wykonania remontu głównego.  Protokół stanu technicznego zawiera zlecenie z pozycji Harmonogramu dostaw sprzętu do remontu.  Protokół stanu </w:t>
      </w:r>
      <w:r w:rsidRPr="00051F76">
        <w:lastRenderedPageBreak/>
        <w:t>technicznego wystawiony przez Wydział Techniczny właściwej terytorialnie Regionalnej Bazy Logistycznej, dostarcza Użytkownik ze sprzętem.</w:t>
      </w:r>
    </w:p>
    <w:p w:rsidR="00220098" w:rsidRPr="00363C5F" w:rsidRDefault="00220098" w:rsidP="00220098">
      <w:pPr>
        <w:numPr>
          <w:ilvl w:val="0"/>
          <w:numId w:val="55"/>
        </w:numPr>
        <w:suppressAutoHyphens/>
        <w:autoSpaceDE w:val="0"/>
        <w:ind w:left="709"/>
        <w:jc w:val="both"/>
      </w:pPr>
      <w:r w:rsidRPr="00363C5F">
        <w:t xml:space="preserve">Przekazanie sprzętu przez Użytkownika do remontu odbywa się u Wykonawcy, w obecności przedstawicieli RPW i Zamawiającego. Z powyższej czynności należy sporządzić </w:t>
      </w:r>
      <w:r w:rsidRPr="00AD550E">
        <w:t>protokół przyjęcia,</w:t>
      </w:r>
      <w:r w:rsidRPr="00363C5F">
        <w:t xml:space="preserve"> który powinien zawierać opis stanu technicznego i ukompletowania (braki) pojazdu przekazywanego</w:t>
      </w:r>
      <w:r w:rsidR="00254E97">
        <w:t xml:space="preserve"> </w:t>
      </w:r>
      <w:r w:rsidRPr="00363C5F">
        <w:t>do remontu. Protokół podpisują przedstawiciele stron uczestniczących w jego przekazaniu.</w:t>
      </w:r>
    </w:p>
    <w:p w:rsidR="00220098" w:rsidRPr="00051F76" w:rsidRDefault="00220098" w:rsidP="00220098">
      <w:pPr>
        <w:numPr>
          <w:ilvl w:val="0"/>
          <w:numId w:val="55"/>
        </w:numPr>
        <w:suppressAutoHyphens/>
        <w:autoSpaceDE w:val="0"/>
        <w:ind w:left="709"/>
        <w:jc w:val="both"/>
      </w:pPr>
      <w:r w:rsidRPr="00F81309">
        <w:t xml:space="preserve">W przypadku stwierdzenia braków w wyposażeniu w czasie przekazywania sprzętu do remontu Użytkownik winien, w ciągu 10 dni, powiadomić Wykonawcę o stanowisku, co do realizacji dokompletowania brakujących elementów lub udokumentować braki (dołączyć wykaz braków). </w:t>
      </w:r>
      <w:r>
        <w:br/>
      </w:r>
      <w:r w:rsidRPr="00F81309">
        <w:t xml:space="preserve">O konieczności zajęcia stanowiska w takim przypadku Użytkownik </w:t>
      </w:r>
      <w:r w:rsidRPr="00363C5F">
        <w:t xml:space="preserve">zostaje poinformowany poprzez </w:t>
      </w:r>
      <w:r w:rsidRPr="00051F76">
        <w:t>umieszczenie stosownego zapisu w protokole</w:t>
      </w:r>
      <w:r w:rsidRPr="00863DDB">
        <w:t>, o którym mowa w ust.</w:t>
      </w:r>
      <w:r w:rsidR="000014F1">
        <w:t xml:space="preserve"> </w:t>
      </w:r>
      <w:r w:rsidRPr="00863DDB">
        <w:t>3</w:t>
      </w:r>
    </w:p>
    <w:p w:rsidR="00220098" w:rsidRDefault="00220098" w:rsidP="00220098">
      <w:pPr>
        <w:numPr>
          <w:ilvl w:val="0"/>
          <w:numId w:val="55"/>
        </w:numPr>
        <w:suppressAutoHyphens/>
        <w:autoSpaceDE w:val="0"/>
        <w:ind w:left="709"/>
        <w:jc w:val="both"/>
      </w:pPr>
      <w:r w:rsidRPr="00051F76">
        <w:t>W przypadku, gdy stwierdzenie uszkodzenia zespołu/podzespołu; (silnik, sprzęgło główne, skrzynia biegów),</w:t>
      </w:r>
      <w:r w:rsidRPr="00363C5F">
        <w:t xml:space="preserve"> o </w:t>
      </w:r>
      <w:r w:rsidRPr="00276C5F">
        <w:t xml:space="preserve">którym mowa § 2 ust. 6 jest </w:t>
      </w:r>
      <w:r w:rsidRPr="00363C5F">
        <w:t xml:space="preserve">możliwe dopiero na etapie demontażu, podstawą ubiegania się </w:t>
      </w:r>
    </w:p>
    <w:p w:rsidR="00220098" w:rsidRPr="00363C5F" w:rsidRDefault="00220098" w:rsidP="00220098">
      <w:pPr>
        <w:suppressAutoHyphens/>
        <w:autoSpaceDE w:val="0"/>
        <w:ind w:left="709"/>
        <w:jc w:val="both"/>
      </w:pPr>
      <w:proofErr w:type="gramStart"/>
      <w:r w:rsidRPr="00363C5F">
        <w:t>o</w:t>
      </w:r>
      <w:proofErr w:type="gramEnd"/>
      <w:r w:rsidRPr="00363C5F">
        <w:t xml:space="preserve"> dofinansowanie kosztów remontu będzie „</w:t>
      </w:r>
      <w:r w:rsidRPr="00863DDB">
        <w:t>protokół weryfikacji”</w:t>
      </w:r>
      <w:r>
        <w:t xml:space="preserve"> sporządzony przez Wykonawcę, </w:t>
      </w:r>
      <w:r w:rsidRPr="00363C5F">
        <w:t>podpisany przez Wykonawcę i przedstawiciela RPW.</w:t>
      </w:r>
    </w:p>
    <w:p w:rsidR="00220098" w:rsidRPr="00363C5F" w:rsidRDefault="00220098" w:rsidP="00220098">
      <w:pPr>
        <w:numPr>
          <w:ilvl w:val="0"/>
          <w:numId w:val="55"/>
        </w:numPr>
        <w:suppressAutoHyphens/>
        <w:autoSpaceDE w:val="0"/>
        <w:ind w:left="709"/>
        <w:jc w:val="both"/>
      </w:pPr>
      <w:r w:rsidRPr="00DE015C">
        <w:t>Protokół wymieniony w ust. 5 wraz z informacją czy uszkodzony zespół/podzespół;</w:t>
      </w:r>
      <w:r w:rsidR="00254E97">
        <w:t xml:space="preserve"> </w:t>
      </w:r>
      <w:r w:rsidRPr="006F3A19">
        <w:t>o którym mowa</w:t>
      </w:r>
      <w:r w:rsidR="007E6A59">
        <w:t xml:space="preserve"> w </w:t>
      </w:r>
      <w:r w:rsidRPr="006F3A19">
        <w:t>§ 2 ust. 6 podlega wymianie na nowy czy też naprawie wynikowej, Wykonawca przesyła</w:t>
      </w:r>
      <w:r w:rsidR="00254E97">
        <w:t xml:space="preserve"> </w:t>
      </w:r>
      <w:r w:rsidRPr="006F3A19">
        <w:t>do Zamawiającego</w:t>
      </w:r>
      <w:r w:rsidRPr="00363C5F">
        <w:t xml:space="preserve"> celem akceptacji. Zamawiający w terminie 14 dn</w:t>
      </w:r>
      <w:r>
        <w:t xml:space="preserve">i określi </w:t>
      </w:r>
      <w:r w:rsidRPr="006F3A19">
        <w:t>stanowisko, co do realizacji dodatkowych prac.</w:t>
      </w:r>
      <w:r w:rsidR="00254E97">
        <w:t xml:space="preserve"> </w:t>
      </w:r>
      <w:r w:rsidRPr="006F3A19">
        <w:t>W przypadku akceptacji czynności dodatkowych opłata zostanie dokonana po potwierdzeniu ic</w:t>
      </w:r>
      <w:r w:rsidRPr="00363C5F">
        <w:t>h wykonania prz</w:t>
      </w:r>
      <w:r>
        <w:t xml:space="preserve">ez przedstawiciela RPW, ale nie </w:t>
      </w:r>
      <w:r w:rsidRPr="00363C5F">
        <w:t>wcześniej niż po wykonan</w:t>
      </w:r>
      <w:r>
        <w:t>iu naprawy głównej danego sprzętu.</w:t>
      </w:r>
    </w:p>
    <w:p w:rsidR="00220098" w:rsidRDefault="00220098" w:rsidP="00220098">
      <w:pPr>
        <w:suppressAutoHyphens/>
        <w:autoSpaceDE w:val="0"/>
        <w:ind w:left="720"/>
        <w:jc w:val="both"/>
        <w:rPr>
          <w:b/>
          <w:u w:val="single"/>
        </w:rPr>
      </w:pPr>
      <w:r w:rsidRPr="00363C5F">
        <w:rPr>
          <w:b/>
          <w:u w:val="single"/>
        </w:rPr>
        <w:t xml:space="preserve">Odbiór </w:t>
      </w:r>
      <w:r>
        <w:rPr>
          <w:b/>
          <w:u w:val="single"/>
        </w:rPr>
        <w:t>wojskowy po remoncie</w:t>
      </w:r>
      <w:r w:rsidRPr="00363C5F">
        <w:rPr>
          <w:b/>
          <w:u w:val="single"/>
        </w:rPr>
        <w:t>:</w:t>
      </w:r>
    </w:p>
    <w:p w:rsidR="00220098" w:rsidRPr="008306DC" w:rsidRDefault="00220098" w:rsidP="00220098">
      <w:pPr>
        <w:numPr>
          <w:ilvl w:val="0"/>
          <w:numId w:val="55"/>
        </w:numPr>
        <w:suppressAutoHyphens/>
        <w:autoSpaceDE w:val="0"/>
        <w:ind w:left="709"/>
        <w:jc w:val="both"/>
      </w:pPr>
      <w:r w:rsidRPr="008306DC">
        <w:t xml:space="preserve">Odbiór sprzętu po remoncie (w tym ukompletowania) zostanie dokonany u Wykonawcy przez przedstawiciela </w:t>
      </w:r>
      <w:proofErr w:type="gramStart"/>
      <w:r w:rsidRPr="008306DC">
        <w:t>RPW(z którego</w:t>
      </w:r>
      <w:proofErr w:type="gramEnd"/>
      <w:r w:rsidRPr="008306DC">
        <w:t xml:space="preserve"> zostanie sporządzone świadectwo zgodności – </w:t>
      </w:r>
      <w:proofErr w:type="spellStart"/>
      <w:r w:rsidRPr="008306DC">
        <w:t>Certificateof</w:t>
      </w:r>
      <w:proofErr w:type="spellEnd"/>
      <w:r w:rsidRPr="008306DC">
        <w:t xml:space="preserve"> </w:t>
      </w:r>
      <w:proofErr w:type="spellStart"/>
      <w:r w:rsidRPr="008306DC">
        <w:t>Conformity-CoC</w:t>
      </w:r>
      <w:proofErr w:type="spellEnd"/>
      <w:r w:rsidRPr="008306DC">
        <w:t xml:space="preserve">), a następnie pojazd zostanie przekazany przez Wykonawcę Użytkownikowi w obecności Zamawiającego w terminie uzgodnionym bezpośrednio pomiędzy stronami. </w:t>
      </w:r>
    </w:p>
    <w:p w:rsidR="00220098" w:rsidRDefault="00220098" w:rsidP="00220098">
      <w:pPr>
        <w:suppressAutoHyphens/>
        <w:autoSpaceDE w:val="0"/>
        <w:ind w:left="720"/>
        <w:jc w:val="both"/>
        <w:rPr>
          <w:b/>
          <w:u w:val="single"/>
        </w:rPr>
      </w:pPr>
    </w:p>
    <w:p w:rsidR="00220098" w:rsidRPr="00363C5F" w:rsidRDefault="00220098" w:rsidP="00220098">
      <w:pPr>
        <w:suppressAutoHyphens/>
        <w:autoSpaceDE w:val="0"/>
        <w:ind w:left="720"/>
        <w:jc w:val="both"/>
        <w:rPr>
          <w:b/>
          <w:u w:val="single"/>
        </w:rPr>
      </w:pPr>
      <w:r w:rsidRPr="00363C5F">
        <w:rPr>
          <w:b/>
          <w:u w:val="single"/>
        </w:rPr>
        <w:t>Odbiór sprzętu po remoncie:</w:t>
      </w:r>
    </w:p>
    <w:p w:rsidR="00220098" w:rsidRPr="00A03E42" w:rsidRDefault="00220098" w:rsidP="00220098">
      <w:pPr>
        <w:numPr>
          <w:ilvl w:val="0"/>
          <w:numId w:val="55"/>
        </w:numPr>
        <w:suppressAutoHyphens/>
        <w:autoSpaceDE w:val="0"/>
        <w:ind w:left="709"/>
        <w:jc w:val="both"/>
        <w:rPr>
          <w:strike/>
        </w:rPr>
      </w:pPr>
      <w:r w:rsidRPr="00A03E42">
        <w:t>Odbiór sprzętu po remoncie od Wykonawcy odbędzie się transportem i na koszt Użytkownika. Wykonawca powiadomi Użytkownika i Zamawiającego z tygodniowym wyprzedzeniem o planowanym terminie odbioru</w:t>
      </w:r>
      <w:r w:rsidRPr="00A03E42">
        <w:rPr>
          <w:rStyle w:val="Odwoaniedokomentarza"/>
        </w:rPr>
        <w:t>.</w:t>
      </w:r>
    </w:p>
    <w:p w:rsidR="00220098" w:rsidRPr="00363C5F" w:rsidRDefault="00220098" w:rsidP="00220098">
      <w:pPr>
        <w:numPr>
          <w:ilvl w:val="0"/>
          <w:numId w:val="55"/>
        </w:numPr>
        <w:suppressAutoHyphens/>
        <w:autoSpaceDE w:val="0"/>
        <w:ind w:left="709"/>
        <w:jc w:val="both"/>
      </w:pPr>
      <w:r w:rsidRPr="00363C5F">
        <w:t xml:space="preserve">Podstawą wydania </w:t>
      </w:r>
      <w:r w:rsidRPr="00DE015C">
        <w:t>sprzętu</w:t>
      </w:r>
      <w:r w:rsidRPr="00363C5F">
        <w:t xml:space="preserve"> Użytkownikowi jest upoważnienie wystawione na osobę dokonująca odbioru sprzętu, podpisane przez właściwego Dowódcę Jednostki Wojskowej i opatrzone pieczęcią herbową jednostki.</w:t>
      </w:r>
    </w:p>
    <w:p w:rsidR="00220098" w:rsidRPr="00E66AC4" w:rsidRDefault="00220098" w:rsidP="007E6A59">
      <w:pPr>
        <w:numPr>
          <w:ilvl w:val="0"/>
          <w:numId w:val="55"/>
        </w:numPr>
        <w:suppressAutoHyphens/>
        <w:autoSpaceDE w:val="0"/>
        <w:ind w:left="709" w:hanging="357"/>
        <w:jc w:val="both"/>
      </w:pPr>
      <w:r w:rsidRPr="00363C5F">
        <w:t xml:space="preserve">Przyjęcie sprzętu przez Użytkownika (odbiór ilościowo – jakościowy) winno być poprzedzone jazdą próbną na odcinku nie krótszym niż 5 km i zostanie zakończone, po sprawdzeniu stanu technicznego </w:t>
      </w:r>
      <w:r>
        <w:br/>
      </w:r>
      <w:r w:rsidRPr="00363C5F">
        <w:t xml:space="preserve">i ukompletowania pojazdu zgodnie z warunkami jego odbioru po wykonanym remoncie oraz spełnienia wymagań </w:t>
      </w:r>
      <w:proofErr w:type="spellStart"/>
      <w:r>
        <w:t>eksploatacyjno</w:t>
      </w:r>
      <w:proofErr w:type="spellEnd"/>
      <w:r w:rsidRPr="00363C5F">
        <w:t xml:space="preserve"> - technicznych remontu, podpisaniem przez upoważnionego przedstawiciela Użytkownika oraz przedstawiciela Wykonawcy </w:t>
      </w:r>
      <w:r w:rsidRPr="00E66AC4">
        <w:t>protokołu przekazania</w:t>
      </w:r>
      <w:r w:rsidRPr="00363C5F">
        <w:t xml:space="preserve">. Protokół przekazania musi </w:t>
      </w:r>
      <w:r w:rsidRPr="00E66AC4">
        <w:t>zawierać:</w:t>
      </w:r>
    </w:p>
    <w:p w:rsidR="00220098" w:rsidRPr="00E66AC4" w:rsidRDefault="00220098" w:rsidP="00220098">
      <w:pPr>
        <w:pStyle w:val="Akapitzlist"/>
        <w:numPr>
          <w:ilvl w:val="1"/>
          <w:numId w:val="56"/>
        </w:numPr>
        <w:suppressAutoHyphens/>
        <w:autoSpaceDE w:val="0"/>
        <w:ind w:left="1276" w:hanging="502"/>
        <w:jc w:val="both"/>
      </w:pPr>
      <w:r w:rsidRPr="00E66AC4">
        <w:t>Numer protokołu i datę wystawienia;</w:t>
      </w:r>
    </w:p>
    <w:p w:rsidR="00220098" w:rsidRPr="00E66AC4" w:rsidRDefault="00220098" w:rsidP="00220098">
      <w:pPr>
        <w:pStyle w:val="Akapitzlist"/>
        <w:numPr>
          <w:ilvl w:val="1"/>
          <w:numId w:val="56"/>
        </w:numPr>
        <w:suppressAutoHyphens/>
        <w:autoSpaceDE w:val="0"/>
        <w:ind w:left="1276" w:hanging="502"/>
        <w:jc w:val="both"/>
      </w:pPr>
      <w:r w:rsidRPr="00E66AC4">
        <w:t>Pieczęć lub pełną nazwę Wykonawcy wraz z numerem i datą podpisania umowy;</w:t>
      </w:r>
    </w:p>
    <w:p w:rsidR="00220098" w:rsidRPr="00E66AC4" w:rsidRDefault="00220098" w:rsidP="00220098">
      <w:pPr>
        <w:pStyle w:val="Akapitzlist"/>
        <w:numPr>
          <w:ilvl w:val="1"/>
          <w:numId w:val="56"/>
        </w:numPr>
        <w:suppressAutoHyphens/>
        <w:autoSpaceDE w:val="0"/>
        <w:ind w:left="1276" w:hanging="502"/>
        <w:jc w:val="both"/>
      </w:pPr>
      <w:r w:rsidRPr="00E66AC4">
        <w:t xml:space="preserve">Wszystkie możliwe do ustalenia dane identyfikujące dany rodzaj sprzętu, w tym: pełna nazwa i typ, numer rejestracyjny/fabryczny, numer VIN/ podwozia, rok produkcji itp. </w:t>
      </w:r>
    </w:p>
    <w:p w:rsidR="00220098" w:rsidRPr="00E66AC4" w:rsidRDefault="00220098" w:rsidP="00220098">
      <w:pPr>
        <w:pStyle w:val="Akapitzlist"/>
        <w:numPr>
          <w:ilvl w:val="1"/>
          <w:numId w:val="56"/>
        </w:numPr>
        <w:suppressAutoHyphens/>
        <w:autoSpaceDE w:val="0"/>
        <w:ind w:left="1276" w:hanging="502"/>
        <w:jc w:val="both"/>
      </w:pPr>
      <w:r w:rsidRPr="00E66AC4">
        <w:t>Cenę remontu;</w:t>
      </w:r>
    </w:p>
    <w:p w:rsidR="00220098" w:rsidRPr="00E66AC4" w:rsidRDefault="00220098" w:rsidP="00220098">
      <w:pPr>
        <w:pStyle w:val="Akapitzlist"/>
        <w:numPr>
          <w:ilvl w:val="1"/>
          <w:numId w:val="56"/>
        </w:numPr>
        <w:suppressAutoHyphens/>
        <w:autoSpaceDE w:val="0"/>
        <w:ind w:left="1276" w:hanging="502"/>
        <w:jc w:val="both"/>
      </w:pPr>
      <w:r w:rsidRPr="00E66AC4">
        <w:t>Wyszczególnienie wszystkich dokumentów, materiałów oraz elementów wyposażenia, wynikających z zapisów umowy i przekazanych przez Wykonawcę;</w:t>
      </w:r>
    </w:p>
    <w:p w:rsidR="00220098" w:rsidRPr="00E66AC4" w:rsidRDefault="00220098" w:rsidP="00220098">
      <w:pPr>
        <w:pStyle w:val="Akapitzlist"/>
        <w:numPr>
          <w:ilvl w:val="1"/>
          <w:numId w:val="56"/>
        </w:numPr>
        <w:suppressAutoHyphens/>
        <w:autoSpaceDE w:val="0"/>
        <w:ind w:left="1276" w:hanging="502"/>
        <w:jc w:val="both"/>
      </w:pPr>
      <w:r w:rsidRPr="00E66AC4">
        <w:t>Imię, nazwisko i podpis osoby przekazującej;</w:t>
      </w:r>
    </w:p>
    <w:p w:rsidR="00220098" w:rsidRPr="00E66AC4" w:rsidRDefault="00220098" w:rsidP="00220098">
      <w:pPr>
        <w:pStyle w:val="Akapitzlist"/>
        <w:numPr>
          <w:ilvl w:val="1"/>
          <w:numId w:val="56"/>
        </w:numPr>
        <w:suppressAutoHyphens/>
        <w:autoSpaceDE w:val="0"/>
        <w:ind w:left="1276" w:hanging="502"/>
        <w:jc w:val="both"/>
      </w:pPr>
      <w:r w:rsidRPr="00E66AC4">
        <w:t>Imię, nazwisko, nr legitymacji służbowej lub innego dowodu tożsamości i podpis osoby dokonującej przyjęcia sprzętu, numer upoważnienia oraz numer/nazwę jednostki wystawiającej upoważnienie;</w:t>
      </w:r>
    </w:p>
    <w:p w:rsidR="00220098" w:rsidRPr="00E66AC4" w:rsidRDefault="00220098" w:rsidP="00220098">
      <w:pPr>
        <w:pStyle w:val="Akapitzlist"/>
        <w:numPr>
          <w:ilvl w:val="1"/>
          <w:numId w:val="56"/>
        </w:numPr>
        <w:suppressAutoHyphens/>
        <w:autoSpaceDE w:val="0"/>
        <w:ind w:left="1276" w:hanging="502"/>
        <w:jc w:val="both"/>
      </w:pPr>
      <w:r w:rsidRPr="00E66AC4">
        <w:t>Datę przekazania-przyjęcia sprzętu.</w:t>
      </w:r>
    </w:p>
    <w:p w:rsidR="00220098" w:rsidRPr="00E66AC4" w:rsidRDefault="00220098" w:rsidP="00220098">
      <w:pPr>
        <w:numPr>
          <w:ilvl w:val="0"/>
          <w:numId w:val="55"/>
        </w:numPr>
        <w:suppressAutoHyphens/>
        <w:autoSpaceDE w:val="0"/>
        <w:ind w:left="709"/>
        <w:jc w:val="both"/>
      </w:pPr>
      <w:r w:rsidRPr="00E66AC4">
        <w:t>Datę podpisania protokołu przekazania przyjmuje się, jako termin wykonania remontu.</w:t>
      </w:r>
    </w:p>
    <w:p w:rsidR="00220098" w:rsidRPr="00363C5F" w:rsidRDefault="00220098" w:rsidP="00220098">
      <w:pPr>
        <w:numPr>
          <w:ilvl w:val="0"/>
          <w:numId w:val="55"/>
        </w:numPr>
        <w:suppressAutoHyphens/>
        <w:autoSpaceDE w:val="0"/>
        <w:ind w:left="709"/>
        <w:jc w:val="both"/>
      </w:pPr>
      <w:r w:rsidRPr="00363C5F">
        <w:t>W przypadku zaniechania odbioru pojazdu przez Użytkownika w wyznaczonym przez Wykonawcę terminie, Wykonawca po okresie nie krótszym niż 7 dni kalendarzowych zobowiązany jest powtórnie wezwać Użytkownika do jego odbioru. W przypadku braku reakcji Użytkownika na przesłane wezwania do odbioru pojazdu</w:t>
      </w:r>
      <w:r w:rsidRPr="00E66AC4">
        <w:t>, podstawą zapłaty będą dokumenty określone w § 9</w:t>
      </w:r>
      <w:r>
        <w:t xml:space="preserve"> ust. 2</w:t>
      </w:r>
      <w:r w:rsidRPr="00E66AC4">
        <w:t>, za wyjątkiem dokumentu określonego w § 9 ust. 2 pkt 3. W takim przypadku Wykonawca do przesyłanej faktury dołącza, potwierdzone za zgodność z oryginałem, kserokopie dokumentów wzywających Użytkownika do odbioru pojazdów.</w:t>
      </w:r>
    </w:p>
    <w:p w:rsidR="00220098" w:rsidRPr="004A3301" w:rsidRDefault="00220098" w:rsidP="00220098">
      <w:pPr>
        <w:numPr>
          <w:ilvl w:val="0"/>
          <w:numId w:val="55"/>
        </w:numPr>
        <w:suppressAutoHyphens/>
        <w:autoSpaceDE w:val="0"/>
        <w:ind w:left="709"/>
        <w:jc w:val="both"/>
      </w:pPr>
      <w:r w:rsidRPr="004A3301">
        <w:t xml:space="preserve">Protokoły, o których mowa w ust. 10 Wykonawca dostarczy do Zamawiającego niezwłocznie </w:t>
      </w:r>
      <w:r>
        <w:br/>
      </w:r>
      <w:r w:rsidRPr="004A3301">
        <w:t>po faktycznym przekazaniu pojazdu Użytkownikowi po wykonanym remoncie.</w:t>
      </w:r>
    </w:p>
    <w:p w:rsidR="00220098" w:rsidRPr="004A3301" w:rsidRDefault="00220098" w:rsidP="00220098">
      <w:pPr>
        <w:numPr>
          <w:ilvl w:val="0"/>
          <w:numId w:val="55"/>
        </w:numPr>
        <w:suppressAutoHyphens/>
        <w:autoSpaceDE w:val="0"/>
        <w:ind w:left="709"/>
        <w:jc w:val="both"/>
      </w:pPr>
      <w:r w:rsidRPr="004A3301">
        <w:t>Wykonawca ponosi odpowiedzialność (ryzyko utraty, uszkodzenia, itp.) za sprzęt od momentu jego przyjęcia i podpisania protokołu, o którym mowa w ust. 3, aż do jego przekazania na podstawie podpisanego protokołu, o którym mowa w ust.10;</w:t>
      </w:r>
    </w:p>
    <w:p w:rsidR="00220098" w:rsidRDefault="00220098" w:rsidP="00220098">
      <w:pPr>
        <w:suppressAutoHyphens/>
        <w:autoSpaceDE w:val="0"/>
        <w:ind w:left="283"/>
        <w:jc w:val="both"/>
        <w:rPr>
          <w:b/>
          <w:lang w:eastAsia="ar-SA"/>
        </w:rPr>
      </w:pPr>
    </w:p>
    <w:p w:rsidR="00220098" w:rsidRPr="00DE015C" w:rsidRDefault="00220098" w:rsidP="00220098">
      <w:pPr>
        <w:suppressAutoHyphens/>
        <w:autoSpaceDE w:val="0"/>
        <w:ind w:left="720"/>
        <w:jc w:val="center"/>
        <w:rPr>
          <w:b/>
          <w:lang w:eastAsia="ar-SA"/>
        </w:rPr>
      </w:pPr>
      <w:r w:rsidRPr="00DE015C">
        <w:rPr>
          <w:b/>
          <w:lang w:eastAsia="ar-SA"/>
        </w:rPr>
        <w:lastRenderedPageBreak/>
        <w:t xml:space="preserve">§ 7 Nadzór nad wykonywaniem umowy </w:t>
      </w:r>
    </w:p>
    <w:p w:rsidR="00220098" w:rsidRPr="00DE015C" w:rsidRDefault="00220098" w:rsidP="00220098">
      <w:pPr>
        <w:numPr>
          <w:ilvl w:val="0"/>
          <w:numId w:val="47"/>
        </w:numPr>
        <w:suppressAutoHyphens/>
        <w:autoSpaceDE w:val="0"/>
        <w:ind w:left="709" w:hanging="357"/>
        <w:jc w:val="both"/>
      </w:pPr>
      <w:r w:rsidRPr="00DE015C">
        <w:t>Wykonawca wyznacza ze swojej strony osobę upoważnioną za nadzór nad realizacją umowy</w:t>
      </w:r>
      <w:proofErr w:type="gramStart"/>
      <w:r w:rsidRPr="00DE015C">
        <w:t>:</w:t>
      </w:r>
      <w:r w:rsidRPr="00DE015C">
        <w:br/>
        <w:t>…………………………………………………………</w:t>
      </w:r>
      <w:r w:rsidR="00464F1D">
        <w:t xml:space="preserve"> </w:t>
      </w:r>
      <w:r w:rsidRPr="00DE015C">
        <w:t>faks</w:t>
      </w:r>
      <w:proofErr w:type="gramEnd"/>
      <w:r w:rsidR="00464F1D">
        <w:t xml:space="preserve"> </w:t>
      </w:r>
      <w:r w:rsidRPr="00DE015C">
        <w:t>………………….,</w:t>
      </w:r>
      <w:r w:rsidR="00464F1D">
        <w:t xml:space="preserve"> </w:t>
      </w:r>
      <w:proofErr w:type="gramStart"/>
      <w:r w:rsidRPr="00DE015C">
        <w:t>tel</w:t>
      </w:r>
      <w:proofErr w:type="gramEnd"/>
      <w:r w:rsidRPr="00DE015C">
        <w:t>.</w:t>
      </w:r>
      <w:r w:rsidR="00464F1D">
        <w:t xml:space="preserve"> </w:t>
      </w:r>
      <w:r w:rsidRPr="00DE015C">
        <w:t>……………………….</w:t>
      </w:r>
      <w:r w:rsidR="003D3945">
        <w:br/>
      </w:r>
      <w:r w:rsidRPr="00DE015C">
        <w:t>e-mail:…………………………………………………………………………………………………..</w:t>
      </w:r>
    </w:p>
    <w:p w:rsidR="00220098" w:rsidRPr="00DE015C" w:rsidRDefault="00220098" w:rsidP="00220098">
      <w:pPr>
        <w:numPr>
          <w:ilvl w:val="0"/>
          <w:numId w:val="47"/>
        </w:numPr>
        <w:suppressAutoHyphens/>
        <w:autoSpaceDE w:val="0"/>
        <w:ind w:left="709" w:hanging="357"/>
        <w:jc w:val="both"/>
      </w:pPr>
      <w:r w:rsidRPr="00DE015C">
        <w:t xml:space="preserve">Odpowiedzialnym za realizację umowy ze strony Zamawiającego jest. </w:t>
      </w:r>
      <w:proofErr w:type="gramStart"/>
      <w:r w:rsidRPr="00DE015C">
        <w:t>kpt</w:t>
      </w:r>
      <w:proofErr w:type="gramEnd"/>
      <w:r w:rsidRPr="00DE015C">
        <w:t xml:space="preserve">. Edwin RÓŻAŃSKI, </w:t>
      </w:r>
      <w:r>
        <w:br/>
      </w:r>
      <w:r w:rsidRPr="00DE015C">
        <w:t xml:space="preserve">tel. 261 417 479, e-mail: </w:t>
      </w:r>
      <w:hyperlink r:id="rId35" w:history="1">
        <w:r w:rsidRPr="00DE015C">
          <w:rPr>
            <w:rStyle w:val="Hipercze"/>
          </w:rPr>
          <w:t>ed.rozanski@ron.mil.pl</w:t>
        </w:r>
      </w:hyperlink>
      <w:r w:rsidRPr="00DE015C">
        <w:t xml:space="preserve">, a w przypadku jego nieobecności por. </w:t>
      </w:r>
      <w:r w:rsidRPr="006B366B">
        <w:t xml:space="preserve">Piotr ŁAGÓD </w:t>
      </w:r>
      <w:r w:rsidR="003D3945" w:rsidRPr="006B366B">
        <w:br/>
      </w:r>
      <w:r w:rsidRPr="006B366B">
        <w:t xml:space="preserve">tel. 261 417 479 e-mail: </w:t>
      </w:r>
      <w:hyperlink r:id="rId36" w:history="1">
        <w:r w:rsidRPr="006B366B">
          <w:rPr>
            <w:rStyle w:val="Hipercze"/>
          </w:rPr>
          <w:t>p.lagod@ron.mil.pl</w:t>
        </w:r>
      </w:hyperlink>
      <w:r w:rsidRPr="006B366B">
        <w:t xml:space="preserve">. faks 261 411 234. </w:t>
      </w:r>
      <w:r w:rsidRPr="00DE015C">
        <w:t xml:space="preserve">Adres pocztowy </w:t>
      </w:r>
      <w:r>
        <w:t>dla doręczeń i reklamacji</w:t>
      </w:r>
      <w:proofErr w:type="gramStart"/>
      <w:r w:rsidRPr="00DE015C">
        <w:t>:</w:t>
      </w:r>
      <w:r w:rsidR="003D3945">
        <w:br/>
      </w:r>
      <w:r w:rsidRPr="00DE015C">
        <w:t>ul</w:t>
      </w:r>
      <w:proofErr w:type="gramEnd"/>
      <w:r w:rsidRPr="00DE015C">
        <w:t>. Powstańców Warszawy 2, 85-915 Bydgoszcz.</w:t>
      </w:r>
    </w:p>
    <w:p w:rsidR="00220098" w:rsidRPr="002713A9" w:rsidRDefault="00220098" w:rsidP="00220098">
      <w:pPr>
        <w:numPr>
          <w:ilvl w:val="0"/>
          <w:numId w:val="47"/>
        </w:numPr>
        <w:suppressAutoHyphens/>
        <w:autoSpaceDE w:val="0"/>
        <w:ind w:left="709" w:hanging="357"/>
        <w:jc w:val="both"/>
      </w:pPr>
      <w:r w:rsidRPr="002713A9">
        <w:t>Korespondencja pomiędzy Wykonawcą a Zamawiającym i Użytkownikiem może być dostarczana osobiście, faksem lub listem poleconym na podane w umowie adresy.</w:t>
      </w:r>
    </w:p>
    <w:p w:rsidR="00220098" w:rsidRPr="007C518C" w:rsidRDefault="00220098" w:rsidP="00220098">
      <w:pPr>
        <w:numPr>
          <w:ilvl w:val="0"/>
          <w:numId w:val="47"/>
        </w:numPr>
        <w:suppressAutoHyphens/>
        <w:autoSpaceDE w:val="0"/>
        <w:ind w:left="709"/>
        <w:jc w:val="both"/>
      </w:pPr>
      <w:r w:rsidRPr="007C518C">
        <w:t>Dane kontaktowe Użytkownika:</w:t>
      </w:r>
    </w:p>
    <w:p w:rsidR="00220098" w:rsidRPr="0083664B" w:rsidRDefault="00220098" w:rsidP="00220098">
      <w:pPr>
        <w:suppressAutoHyphens/>
        <w:autoSpaceDE w:val="0"/>
        <w:ind w:left="709"/>
        <w:jc w:val="both"/>
      </w:pPr>
      <w:r w:rsidRPr="0083664B">
        <w:t>…………………………………………………………….</w:t>
      </w:r>
    </w:p>
    <w:p w:rsidR="00220098" w:rsidRPr="0083664B" w:rsidRDefault="00220098" w:rsidP="00220098">
      <w:pPr>
        <w:suppressAutoHyphens/>
        <w:autoSpaceDE w:val="0"/>
        <w:ind w:left="709"/>
        <w:jc w:val="both"/>
      </w:pPr>
      <w:r w:rsidRPr="0083664B">
        <w:t>/osoba odpowiedzialna za realizację umowy i reklamacje/</w:t>
      </w:r>
    </w:p>
    <w:p w:rsidR="00220098" w:rsidRPr="0083664B" w:rsidRDefault="00220098" w:rsidP="00220098">
      <w:pPr>
        <w:suppressAutoHyphens/>
        <w:autoSpaceDE w:val="0"/>
        <w:ind w:left="709"/>
        <w:jc w:val="both"/>
      </w:pPr>
      <w:r w:rsidRPr="0083664B">
        <w:t>…………………………………………………………….</w:t>
      </w:r>
    </w:p>
    <w:p w:rsidR="00220098" w:rsidRPr="0083664B" w:rsidRDefault="00220098" w:rsidP="00220098">
      <w:pPr>
        <w:suppressAutoHyphens/>
        <w:autoSpaceDE w:val="0"/>
        <w:ind w:left="709"/>
        <w:jc w:val="both"/>
      </w:pPr>
      <w:r w:rsidRPr="0083664B">
        <w:t>/telefon kontaktowy osoby odpowiedzialnej za realizację umowy i reklamacje/</w:t>
      </w:r>
    </w:p>
    <w:p w:rsidR="00220098" w:rsidRPr="0083664B" w:rsidRDefault="00220098" w:rsidP="00220098">
      <w:pPr>
        <w:suppressAutoHyphens/>
        <w:autoSpaceDE w:val="0"/>
        <w:ind w:left="709"/>
        <w:jc w:val="both"/>
      </w:pPr>
      <w:r w:rsidRPr="0083664B">
        <w:t xml:space="preserve"> …………………………………………………………….</w:t>
      </w:r>
    </w:p>
    <w:p w:rsidR="00220098" w:rsidRPr="0083664B" w:rsidRDefault="00220098" w:rsidP="00220098">
      <w:pPr>
        <w:suppressAutoHyphens/>
        <w:autoSpaceDE w:val="0"/>
        <w:ind w:left="709"/>
        <w:jc w:val="both"/>
      </w:pPr>
      <w:r w:rsidRPr="0083664B">
        <w:t>/adres pocztowy – doręczeń i reklamacyjny/</w:t>
      </w:r>
    </w:p>
    <w:p w:rsidR="00220098" w:rsidRPr="0083664B" w:rsidRDefault="00220098" w:rsidP="00220098">
      <w:pPr>
        <w:suppressAutoHyphens/>
        <w:autoSpaceDE w:val="0"/>
        <w:ind w:left="709"/>
        <w:jc w:val="both"/>
      </w:pPr>
      <w:r w:rsidRPr="0083664B">
        <w:t>…………………………………………………………….</w:t>
      </w:r>
    </w:p>
    <w:p w:rsidR="00220098" w:rsidRPr="0083664B" w:rsidRDefault="00220098" w:rsidP="00220098">
      <w:pPr>
        <w:suppressAutoHyphens/>
        <w:autoSpaceDE w:val="0"/>
        <w:ind w:left="709"/>
        <w:jc w:val="both"/>
      </w:pPr>
      <w:r w:rsidRPr="0083664B">
        <w:t>/adres email – doręczeń i reklamacyjny/</w:t>
      </w:r>
    </w:p>
    <w:p w:rsidR="00220098" w:rsidRPr="0083664B" w:rsidRDefault="00220098" w:rsidP="00220098">
      <w:pPr>
        <w:suppressAutoHyphens/>
        <w:autoSpaceDE w:val="0"/>
        <w:ind w:left="283"/>
        <w:jc w:val="both"/>
        <w:rPr>
          <w:b/>
          <w:lang w:eastAsia="ar-SA"/>
        </w:rPr>
      </w:pPr>
    </w:p>
    <w:p w:rsidR="00220098" w:rsidRPr="00363C5F" w:rsidRDefault="00220098" w:rsidP="00220098">
      <w:pPr>
        <w:suppressAutoHyphens/>
        <w:autoSpaceDE w:val="0"/>
        <w:ind w:left="720"/>
        <w:jc w:val="center"/>
        <w:rPr>
          <w:b/>
          <w:lang w:eastAsia="ar-SA"/>
        </w:rPr>
      </w:pPr>
      <w:r w:rsidRPr="0083664B">
        <w:rPr>
          <w:b/>
          <w:lang w:eastAsia="ar-SA"/>
        </w:rPr>
        <w:t xml:space="preserve">§ 8 Warunki </w:t>
      </w:r>
      <w:r w:rsidRPr="00363C5F">
        <w:rPr>
          <w:b/>
          <w:lang w:eastAsia="ar-SA"/>
        </w:rPr>
        <w:t>gwarancji i serwisowania</w:t>
      </w:r>
    </w:p>
    <w:p w:rsidR="00220098" w:rsidRPr="00363C5F" w:rsidRDefault="00220098" w:rsidP="00220098">
      <w:pPr>
        <w:numPr>
          <w:ilvl w:val="0"/>
          <w:numId w:val="80"/>
        </w:numPr>
        <w:suppressAutoHyphens/>
        <w:autoSpaceDE w:val="0"/>
        <w:ind w:left="709"/>
        <w:jc w:val="both"/>
      </w:pPr>
      <w:r w:rsidRPr="00E37B0B">
        <w:t>Wykonawca udziela n</w:t>
      </w:r>
      <w:r>
        <w:t xml:space="preserve">a wyremontowany </w:t>
      </w:r>
      <w:r w:rsidRPr="00110651">
        <w:t>sprzęt gwarancji na</w:t>
      </w:r>
      <w:r w:rsidRPr="00E37B0B">
        <w:t xml:space="preserve"> okres …. </w:t>
      </w:r>
      <w:proofErr w:type="gramStart"/>
      <w:r w:rsidRPr="00E37B0B">
        <w:t>miesięcy</w:t>
      </w:r>
      <w:proofErr w:type="gramEnd"/>
      <w:r w:rsidRPr="00E37B0B">
        <w:t xml:space="preserve"> od daty przekazania sprzętu przedstawicielowi Użytkownika, bez limitu przebiegu kilometrów. Gwarancja obejmuje również zespoły i podzespoły nabywane przez Wykonawcę lub naprawiane przez </w:t>
      </w:r>
      <w:r w:rsidRPr="00363C5F">
        <w:t xml:space="preserve">podwykonawców (kooperantów). Gwarancja na zespół zaczyna się tak, jak na </w:t>
      </w:r>
      <w:r w:rsidRPr="00DE015C">
        <w:t>cały sprzęt</w:t>
      </w:r>
      <w:r w:rsidRPr="00363C5F">
        <w:t xml:space="preserve"> i nie może być krótsza</w:t>
      </w:r>
      <w:r w:rsidR="00464F1D">
        <w:t xml:space="preserve"> </w:t>
      </w:r>
      <w:r w:rsidRPr="00363C5F">
        <w:t>od okresu gwarancyjnego.</w:t>
      </w:r>
    </w:p>
    <w:p w:rsidR="00220098" w:rsidRPr="00363C5F" w:rsidRDefault="00220098" w:rsidP="00220098">
      <w:pPr>
        <w:numPr>
          <w:ilvl w:val="0"/>
          <w:numId w:val="80"/>
        </w:numPr>
        <w:suppressAutoHyphens/>
        <w:autoSpaceDE w:val="0"/>
        <w:ind w:left="709" w:hanging="357"/>
        <w:jc w:val="both"/>
      </w:pPr>
      <w:r w:rsidRPr="00363C5F">
        <w:t>Wykonawca odpowiada względem Zamawiającego, za wady zmniejszające</w:t>
      </w:r>
      <w:r>
        <w:t xml:space="preserve"> wartość lub użyteczność sprzętu</w:t>
      </w:r>
      <w:r w:rsidRPr="00363C5F">
        <w:t>, wynikającą z realizacji prze</w:t>
      </w:r>
      <w:r>
        <w:t>dmiotu zamówienia, jeżeli sprzęt</w:t>
      </w:r>
      <w:r w:rsidRPr="00363C5F">
        <w:t xml:space="preserve"> nie ma właściwości wymaganych przez Zamawiającego albo, jeżeli wykonano remont w stanie niezupełnym.</w:t>
      </w:r>
    </w:p>
    <w:p w:rsidR="00220098" w:rsidRPr="00363C5F" w:rsidRDefault="00220098" w:rsidP="00220098">
      <w:pPr>
        <w:numPr>
          <w:ilvl w:val="0"/>
          <w:numId w:val="80"/>
        </w:numPr>
        <w:suppressAutoHyphens/>
        <w:autoSpaceDE w:val="0"/>
        <w:ind w:left="709" w:hanging="357"/>
        <w:jc w:val="both"/>
      </w:pPr>
      <w:r w:rsidRPr="00363C5F">
        <w:t xml:space="preserve">W celu realizacji postanowień gwarancji Użytkownik zwraca się do Wykonawcy bezpośrednio </w:t>
      </w:r>
      <w:r>
        <w:br/>
      </w:r>
      <w:r w:rsidRPr="00363C5F">
        <w:t>lub za pośrednictwem repr</w:t>
      </w:r>
      <w:r>
        <w:t>ezentującej go jednostki Resortu Obrony N</w:t>
      </w:r>
      <w:r w:rsidRPr="00363C5F">
        <w:t>arodowej, użytkującej pojazdy objęte gwarancją. Podstaw</w:t>
      </w:r>
      <w:r>
        <w:t>ową formą zgłoszenia reklamacji jest</w:t>
      </w:r>
      <w:r w:rsidRPr="00363C5F">
        <w:t xml:space="preserve"> forma pisemna. W celu przyspieszenia realizacji naprawy gwarancyjnej dopuszcza się również inne formy wspomagające, takie </w:t>
      </w:r>
      <w:r w:rsidRPr="00DE015C">
        <w:t>jak faks,</w:t>
      </w:r>
      <w:r w:rsidRPr="00363C5F">
        <w:t xml:space="preserve"> telefon, poczta elektroniczna. Wszystkie dopuszczone przez Wykonawcę formy zgłoszeń muszą wynikać z warunków udzielonej gwarancji.</w:t>
      </w:r>
    </w:p>
    <w:p w:rsidR="00220098" w:rsidRPr="00363C5F" w:rsidRDefault="00220098" w:rsidP="00220098">
      <w:pPr>
        <w:numPr>
          <w:ilvl w:val="0"/>
          <w:numId w:val="80"/>
        </w:numPr>
        <w:suppressAutoHyphens/>
        <w:autoSpaceDE w:val="0"/>
        <w:ind w:left="709" w:hanging="357"/>
        <w:jc w:val="both"/>
      </w:pPr>
      <w:r w:rsidRPr="00363C5F">
        <w:t xml:space="preserve">Wykonawca określi w dokumencie gwarancyjnym, </w:t>
      </w:r>
      <w:r w:rsidRPr="00110651">
        <w:t>zasady i warunki udzielonej</w:t>
      </w:r>
      <w:r w:rsidRPr="00363C5F">
        <w:t xml:space="preserve"> gwarancji oraz wyspecyfikuje elementy, których naruszenie spowoduje jej utratę, jak również określi sposób </w:t>
      </w:r>
      <w:r w:rsidR="00FA10FF" w:rsidRPr="00363C5F">
        <w:t>postępowania</w:t>
      </w:r>
      <w:r w:rsidRPr="00363C5F">
        <w:t xml:space="preserve"> w przypadku konieczności uruchomienia procedury gwarancyjnej. Karta gwarancyjna musi zawierać zapisy niniejszego paragrafu, a inne jej zapisy nie mogą ograniczać uprawnień Użytkowników wynikających z zapisów niniejs</w:t>
      </w:r>
      <w:r>
        <w:t>zej umowy oraz ustawy z dnia 23 kwietnia 1964 Kodeks cywilny (</w:t>
      </w:r>
      <w:proofErr w:type="spellStart"/>
      <w:r>
        <w:t>t.j</w:t>
      </w:r>
      <w:proofErr w:type="spellEnd"/>
      <w:r>
        <w:t xml:space="preserve">. Dz. U. 2019 </w:t>
      </w:r>
      <w:proofErr w:type="gramStart"/>
      <w:r>
        <w:t>poz</w:t>
      </w:r>
      <w:proofErr w:type="gramEnd"/>
      <w:r>
        <w:t>. 1145 ze zm. dalej w skrócie KC)</w:t>
      </w:r>
      <w:r w:rsidRPr="00363C5F">
        <w:t>, pod rygorem nieważności.</w:t>
      </w:r>
    </w:p>
    <w:p w:rsidR="00220098" w:rsidRPr="00363C5F" w:rsidRDefault="00220098" w:rsidP="00220098">
      <w:pPr>
        <w:numPr>
          <w:ilvl w:val="0"/>
          <w:numId w:val="80"/>
        </w:numPr>
        <w:suppressAutoHyphens/>
        <w:autoSpaceDE w:val="0"/>
        <w:ind w:left="709" w:hanging="357"/>
        <w:jc w:val="both"/>
      </w:pPr>
      <w:r w:rsidRPr="00363C5F">
        <w:t xml:space="preserve">Wykonawca jest zobowiązany do wysłania grupy serwisowej do Użytkownika nie później niż 7 dni </w:t>
      </w:r>
      <w:r>
        <w:br/>
      </w:r>
      <w:r w:rsidRPr="00363C5F">
        <w:t xml:space="preserve">od otrzymania </w:t>
      </w:r>
      <w:r w:rsidRPr="00110651">
        <w:t>protokołu reklamacji</w:t>
      </w:r>
      <w:r>
        <w:t>.</w:t>
      </w:r>
      <w:r w:rsidRPr="00363C5F">
        <w:t xml:space="preserve"> Jeżeli w powyższym terminie nie jest to możliwe, Wykonawca jest zobowiązany powiadomić o tym fakcie Użytkownika, podając przyczyny opóźnienia realizacji reklamacji. Reklamacja powinna być jednak załatwiona nie później niż </w:t>
      </w:r>
      <w:r>
        <w:t>w ciągu21 dni licząc od daty</w:t>
      </w:r>
      <w:r w:rsidR="00FA10FF">
        <w:t xml:space="preserve"> </w:t>
      </w:r>
      <w:r>
        <w:t>otrzymania</w:t>
      </w:r>
      <w:r w:rsidRPr="00363C5F">
        <w:t xml:space="preserve"> zgłoszenia. </w:t>
      </w:r>
    </w:p>
    <w:p w:rsidR="00220098" w:rsidRDefault="00220098" w:rsidP="00220098">
      <w:pPr>
        <w:numPr>
          <w:ilvl w:val="0"/>
          <w:numId w:val="80"/>
        </w:numPr>
        <w:suppressAutoHyphens/>
        <w:autoSpaceDE w:val="0"/>
        <w:ind w:left="709" w:hanging="357"/>
        <w:jc w:val="both"/>
      </w:pPr>
      <w:r>
        <w:t>Zgłoszenie reklamacyjne winno nastąpić niezwłocznie po wykryciu wady lub usterki w pojeździe, jednak nie później niż do 14 dni roboczych od chwili jej powstania.</w:t>
      </w:r>
    </w:p>
    <w:p w:rsidR="00220098" w:rsidRPr="00CE0EB0" w:rsidRDefault="00220098" w:rsidP="00220098">
      <w:pPr>
        <w:numPr>
          <w:ilvl w:val="0"/>
          <w:numId w:val="80"/>
        </w:numPr>
        <w:suppressAutoHyphens/>
        <w:autoSpaceDE w:val="0"/>
        <w:ind w:left="709" w:hanging="357"/>
        <w:jc w:val="both"/>
      </w:pPr>
      <w:r w:rsidRPr="00CE0EB0">
        <w:t>Przeglądy gwarancyjne wynikające z warunków gwarancji będą wykonywane w stacjach (warsztatach) należących do Wykonawcy lub przez niego autoryzowanych, pod warunkiem, że stacje (warsztaty) te będą usytuowane od aktualnego miejsca stacjonowania pojazdu podlegającego przeglądowi w odległości nie większej niż 50 km.</w:t>
      </w:r>
    </w:p>
    <w:p w:rsidR="00220098" w:rsidRPr="002E6868" w:rsidRDefault="00220098" w:rsidP="00220098">
      <w:pPr>
        <w:numPr>
          <w:ilvl w:val="0"/>
          <w:numId w:val="80"/>
        </w:numPr>
        <w:suppressAutoHyphens/>
        <w:autoSpaceDE w:val="0"/>
        <w:ind w:left="709" w:hanging="357"/>
        <w:jc w:val="both"/>
        <w:rPr>
          <w:color w:val="FF0000"/>
        </w:rPr>
      </w:pPr>
      <w:r w:rsidRPr="002E6868">
        <w:t>W przypadku, gdy w odległości mniejszej niż 50 km od aktualnego miejsca stacjonowania pojazdu podlegającego przeglądowi, nie będzie żadnej stacji (warsztatu), o których mowa w ust. 7, pojazd będzie dostarczony do przeglądu do miejsca wskazanego przez Wykonawcę na jego koszt. Wykonawca powiadomi Użytkownika drogą pisemną (na adres pocztowy, mailowy lub numer faksu) o terminie dostarczenia pojazdu i gotowości pokrycia kosztów przejazdu na podstawie faktury wystawionej zgodnie z Decyzją nr 230/ MON Ministra Obrony Narodowej z dnia 30 czerwca 2010 roku w sprawie użytkowania w resorcie obrony narodowej pojazdów grupy eksploatacyjnej (Dz.</w:t>
      </w:r>
      <w:r w:rsidR="00D93F92">
        <w:t xml:space="preserve"> </w:t>
      </w:r>
      <w:r w:rsidRPr="002E6868">
        <w:t xml:space="preserve">Urz. MON z 2010 r Nr 13, poz. 164 ze. </w:t>
      </w:r>
      <w:proofErr w:type="gramStart"/>
      <w:r w:rsidRPr="002E6868">
        <w:t>zm</w:t>
      </w:r>
      <w:proofErr w:type="gramEnd"/>
      <w:r w:rsidRPr="002E6868">
        <w:t>.)</w:t>
      </w:r>
      <w:r w:rsidR="007F3A02">
        <w:t>.</w:t>
      </w:r>
    </w:p>
    <w:p w:rsidR="00220098" w:rsidRDefault="00220098" w:rsidP="00220098">
      <w:pPr>
        <w:numPr>
          <w:ilvl w:val="0"/>
          <w:numId w:val="80"/>
        </w:numPr>
        <w:suppressAutoHyphens/>
        <w:autoSpaceDE w:val="0"/>
        <w:ind w:left="709" w:hanging="357"/>
        <w:jc w:val="both"/>
      </w:pPr>
      <w:r w:rsidRPr="00363C5F">
        <w:t>Wykonanie przeglądu gwarancyjnego (w zakresie określonym przez Wykonawcę) przez wojskową stację obsługi, nie może stanowić podstawy do odrzucenia ewentualnej reklamacji zgłaszanej przez Użytkownika bądź unieważnienia gwarancji.</w:t>
      </w:r>
    </w:p>
    <w:p w:rsidR="00220098" w:rsidRPr="00363C5F" w:rsidRDefault="00220098" w:rsidP="00220098">
      <w:pPr>
        <w:numPr>
          <w:ilvl w:val="0"/>
          <w:numId w:val="80"/>
        </w:numPr>
        <w:suppressAutoHyphens/>
        <w:autoSpaceDE w:val="0"/>
        <w:ind w:left="709" w:hanging="357"/>
        <w:jc w:val="both"/>
      </w:pPr>
      <w:r>
        <w:lastRenderedPageBreak/>
        <w:t xml:space="preserve">Nie przesłanie przez Użytkownika potwierdzenia wykonania przeglądu gwarancyjnego, nie może stanowić podstawy do unieważnienia przez Wykonawcę zobowiązań gwarancyjnych. Podstawę do unieważnienia zobowiązań gwarancyjnych może stanowić jedynie niewykonanie lub nieterminowe wykonanie przeglądu. </w:t>
      </w:r>
    </w:p>
    <w:p w:rsidR="00220098" w:rsidRPr="00363C5F" w:rsidRDefault="00220098" w:rsidP="00220098">
      <w:pPr>
        <w:numPr>
          <w:ilvl w:val="0"/>
          <w:numId w:val="80"/>
        </w:numPr>
        <w:suppressAutoHyphens/>
        <w:autoSpaceDE w:val="0"/>
        <w:ind w:left="709" w:hanging="357"/>
        <w:jc w:val="both"/>
      </w:pPr>
      <w:r w:rsidRPr="00363C5F">
        <w:t>Jeżeli w wykonaniu swoich obowiązków gwaranta Wykonawca wymienił podzespoły na nowe wolne od wad, to termin ich gwarancji biegnie od nowa. W pozostałych przypadkach termin gwarancji ulega przedłużeniu o czas, w jakim Użytkownik nie mógł korzystać ze sprzętu.</w:t>
      </w:r>
    </w:p>
    <w:p w:rsidR="00220098" w:rsidRPr="00363C5F" w:rsidRDefault="00220098" w:rsidP="00220098">
      <w:pPr>
        <w:numPr>
          <w:ilvl w:val="0"/>
          <w:numId w:val="80"/>
        </w:numPr>
        <w:suppressAutoHyphens/>
        <w:autoSpaceDE w:val="0"/>
        <w:ind w:left="709" w:hanging="357"/>
        <w:jc w:val="both"/>
      </w:pPr>
      <w:r w:rsidRPr="00363C5F">
        <w:t xml:space="preserve">Przedłużenie terminu gwarancji, </w:t>
      </w:r>
      <w:r>
        <w:t>na podstawie przeglądu, o którym</w:t>
      </w:r>
      <w:r w:rsidRPr="00363C5F">
        <w:t xml:space="preserve"> mowa w ust. 9 następuje po każdej naprawie gwarancyjnej poprzez dokonanie stosownego wpisu w karcie gwarancyjnej </w:t>
      </w:r>
      <w:r>
        <w:t xml:space="preserve">sprzętu </w:t>
      </w:r>
      <w:r w:rsidRPr="00363C5F">
        <w:t>lub poprzez dołączenie do niej osobnego pisma, protokołu odbioru po naprawie, sporządzonego i podpisanego przez Wykonawcę naprawy oraz potwierdzającego datę rozpoczęcia i zakończenia naprawy.</w:t>
      </w:r>
    </w:p>
    <w:p w:rsidR="00220098" w:rsidRPr="00363C5F" w:rsidRDefault="00220098" w:rsidP="00220098">
      <w:pPr>
        <w:numPr>
          <w:ilvl w:val="0"/>
          <w:numId w:val="80"/>
        </w:numPr>
        <w:suppressAutoHyphens/>
        <w:autoSpaceDE w:val="0"/>
        <w:ind w:left="709" w:hanging="357"/>
        <w:jc w:val="both"/>
      </w:pPr>
      <w:r w:rsidRPr="00363C5F">
        <w:t xml:space="preserve">Użytkownik zastrzega sobie prawo do usunięcia uszkodzenia w innej firmie na koszt Wykonawcy, jeżeli ten nie podejmie działań w zakresie usunięcia uszkodzenia, a kosztami naprawy (potwierdzonymi fakturami) </w:t>
      </w:r>
      <w:r>
        <w:t xml:space="preserve">na podstawie noty księgowej </w:t>
      </w:r>
      <w:r w:rsidRPr="00363C5F">
        <w:t>obciąży Wykonawcę. Użytkownik z tego powodu nie traci prawa gwarancji udzielonego przez Wykonawcę.</w:t>
      </w:r>
    </w:p>
    <w:p w:rsidR="00220098" w:rsidRPr="00363C5F" w:rsidRDefault="00220098" w:rsidP="00220098">
      <w:pPr>
        <w:numPr>
          <w:ilvl w:val="0"/>
          <w:numId w:val="80"/>
        </w:numPr>
        <w:suppressAutoHyphens/>
        <w:autoSpaceDE w:val="0"/>
        <w:ind w:left="709" w:hanging="357"/>
        <w:jc w:val="both"/>
      </w:pPr>
      <w:r w:rsidRPr="00363C5F">
        <w:t xml:space="preserve">Wszelkie koszty związane z wykonaniem przeglądów gwarancyjnych oraz obsług okresowych </w:t>
      </w:r>
      <w:r>
        <w:br/>
      </w:r>
      <w:r w:rsidRPr="00363C5F">
        <w:t>w okresie gwarancyjnym ponosi Wykonawca.</w:t>
      </w:r>
    </w:p>
    <w:p w:rsidR="00220098" w:rsidRPr="00363C5F" w:rsidRDefault="00220098" w:rsidP="00220098">
      <w:pPr>
        <w:suppressAutoHyphens/>
        <w:autoSpaceDE w:val="0"/>
        <w:ind w:left="1080"/>
        <w:jc w:val="both"/>
        <w:rPr>
          <w:b/>
          <w:lang w:eastAsia="ar-SA"/>
        </w:rPr>
      </w:pPr>
    </w:p>
    <w:p w:rsidR="00220098" w:rsidRPr="00DE015C" w:rsidRDefault="00220098" w:rsidP="00220098">
      <w:pPr>
        <w:suppressAutoHyphens/>
        <w:autoSpaceDE w:val="0"/>
        <w:ind w:left="1080"/>
        <w:jc w:val="center"/>
        <w:rPr>
          <w:b/>
          <w:lang w:eastAsia="ar-SA"/>
        </w:rPr>
      </w:pPr>
      <w:r w:rsidRPr="00DE015C">
        <w:rPr>
          <w:b/>
          <w:lang w:eastAsia="ar-SA"/>
        </w:rPr>
        <w:t>§ 9 Warunki płatności</w:t>
      </w:r>
    </w:p>
    <w:p w:rsidR="00220098" w:rsidRPr="00DE015C" w:rsidRDefault="00220098" w:rsidP="00220098">
      <w:pPr>
        <w:numPr>
          <w:ilvl w:val="0"/>
          <w:numId w:val="48"/>
        </w:numPr>
        <w:suppressAutoHyphens/>
        <w:autoSpaceDE w:val="0"/>
        <w:ind w:left="709"/>
        <w:jc w:val="both"/>
      </w:pPr>
      <w:r w:rsidRPr="00DE015C">
        <w:t xml:space="preserve">Wykonanie przedmiotu umowy określonego w § 2 opłacone będzie według wartości uzgodnionej pomiędzy Zamawiającym a Wykonawcą i wymienionej w granicach określonych w </w:t>
      </w:r>
      <w:r w:rsidRPr="00DE015C">
        <w:rPr>
          <w:b/>
          <w:lang w:eastAsia="ar-SA"/>
        </w:rPr>
        <w:t xml:space="preserve">§ </w:t>
      </w:r>
      <w:r w:rsidRPr="00DE015C">
        <w:rPr>
          <w:lang w:eastAsia="ar-SA"/>
        </w:rPr>
        <w:t>3 umowy.</w:t>
      </w:r>
    </w:p>
    <w:p w:rsidR="00220098" w:rsidRPr="00363C5F" w:rsidRDefault="00220098" w:rsidP="00220098">
      <w:pPr>
        <w:numPr>
          <w:ilvl w:val="0"/>
          <w:numId w:val="48"/>
        </w:numPr>
        <w:suppressAutoHyphens/>
        <w:autoSpaceDE w:val="0"/>
        <w:ind w:left="709"/>
        <w:jc w:val="both"/>
      </w:pPr>
      <w:r w:rsidRPr="00363C5F">
        <w:t>Zapłata za wykonanie przedmiotu umowy nastąpi na rachunek bankowy wykonawcy:</w:t>
      </w:r>
    </w:p>
    <w:p w:rsidR="00220098" w:rsidRPr="00363C5F" w:rsidRDefault="00220098" w:rsidP="00220098">
      <w:pPr>
        <w:suppressAutoHyphens/>
        <w:autoSpaceDE w:val="0"/>
        <w:ind w:left="709"/>
        <w:jc w:val="both"/>
      </w:pPr>
      <w:r w:rsidRPr="00363C5F">
        <w:t>……………………………………………………………………………………………</w:t>
      </w:r>
    </w:p>
    <w:p w:rsidR="00220098" w:rsidRPr="00363C5F" w:rsidRDefault="00220098" w:rsidP="00220098">
      <w:pPr>
        <w:suppressAutoHyphens/>
        <w:autoSpaceDE w:val="0"/>
        <w:ind w:left="709"/>
        <w:jc w:val="both"/>
      </w:pPr>
      <w:proofErr w:type="gramStart"/>
      <w:r w:rsidRPr="00363C5F">
        <w:t>po</w:t>
      </w:r>
      <w:proofErr w:type="gramEnd"/>
      <w:r w:rsidRPr="00363C5F">
        <w:t xml:space="preserve"> dostarczeniu przez Wykonawcę:</w:t>
      </w:r>
    </w:p>
    <w:p w:rsidR="00220098" w:rsidRPr="00301703" w:rsidRDefault="00220098" w:rsidP="00220098">
      <w:pPr>
        <w:numPr>
          <w:ilvl w:val="1"/>
          <w:numId w:val="48"/>
        </w:numPr>
        <w:suppressAutoHyphens/>
        <w:autoSpaceDE w:val="0"/>
        <w:ind w:left="1134"/>
        <w:jc w:val="both"/>
      </w:pPr>
      <w:r w:rsidRPr="00301703">
        <w:t>Faktury wystawionej na Zamawiającego, określającej przedmiot i numer umowy zgodnie z § 2 niniejszej umowy;</w:t>
      </w:r>
    </w:p>
    <w:p w:rsidR="00220098" w:rsidRPr="00301703" w:rsidRDefault="00220098" w:rsidP="00220098">
      <w:pPr>
        <w:numPr>
          <w:ilvl w:val="1"/>
          <w:numId w:val="48"/>
        </w:numPr>
        <w:suppressAutoHyphens/>
        <w:autoSpaceDE w:val="0"/>
        <w:ind w:left="1134"/>
        <w:jc w:val="both"/>
      </w:pPr>
      <w:r w:rsidRPr="00301703">
        <w:t>Świadectwo zgodności, określonego w § 6 ust. 7;</w:t>
      </w:r>
    </w:p>
    <w:p w:rsidR="00220098" w:rsidRPr="00301703" w:rsidRDefault="00220098" w:rsidP="00220098">
      <w:pPr>
        <w:numPr>
          <w:ilvl w:val="1"/>
          <w:numId w:val="48"/>
        </w:numPr>
        <w:suppressAutoHyphens/>
        <w:autoSpaceDE w:val="0"/>
        <w:ind w:left="1134"/>
        <w:jc w:val="both"/>
      </w:pPr>
      <w:r w:rsidRPr="00301703">
        <w:t>Protokołu przekazania, określonego w § 6 ust. 10;</w:t>
      </w:r>
    </w:p>
    <w:p w:rsidR="00220098" w:rsidRDefault="00220098" w:rsidP="00220098">
      <w:pPr>
        <w:numPr>
          <w:ilvl w:val="0"/>
          <w:numId w:val="48"/>
        </w:numPr>
        <w:suppressAutoHyphens/>
        <w:autoSpaceDE w:val="0"/>
        <w:ind w:left="709"/>
        <w:jc w:val="both"/>
      </w:pPr>
      <w:r w:rsidRPr="00363C5F">
        <w:t>W przypadku nieprzestrzegania powyższych wymagań Zamawiający wstrzyma się od zapłaty całości należności wynikającej z danej faktury do czasu uzupełnienia dokumentów, przy czym termin zapłaty liczy się od dnia ich uzupełnienia.</w:t>
      </w:r>
    </w:p>
    <w:p w:rsidR="00220098" w:rsidRPr="00363C5F" w:rsidRDefault="00220098" w:rsidP="00220098">
      <w:pPr>
        <w:numPr>
          <w:ilvl w:val="0"/>
          <w:numId w:val="48"/>
        </w:numPr>
        <w:suppressAutoHyphens/>
        <w:autoSpaceDE w:val="0"/>
        <w:ind w:left="709"/>
        <w:jc w:val="both"/>
      </w:pPr>
      <w:r>
        <w:t>Za dzień zapłaty uważa się dzień obciążenia rachunku bankowego Zamawiającego.</w:t>
      </w:r>
    </w:p>
    <w:p w:rsidR="00220098" w:rsidRDefault="00220098" w:rsidP="00220098">
      <w:pPr>
        <w:numPr>
          <w:ilvl w:val="0"/>
          <w:numId w:val="48"/>
        </w:numPr>
        <w:suppressAutoHyphens/>
        <w:autoSpaceDE w:val="0"/>
        <w:ind w:left="709"/>
        <w:jc w:val="both"/>
      </w:pPr>
      <w:r w:rsidRPr="003F4E48">
        <w:t xml:space="preserve">Wynagrodzenie będzie płatne w terminie do 30 dni od daty doręczenia Zamawiającemu prawidłowo wystawionych przez Wykonawcę faktur VAT. Wykonawca stosownie do brzmienia art. 4 ustawy z 9 listopada 2018 r. o elektronicznym fakturowaniu w zamówieniach publicznych, koncesjach na roboty budowlane lub usługi oraz partnerstwie publiczno-prywatnym (Dz. U. </w:t>
      </w:r>
      <w:proofErr w:type="gramStart"/>
      <w:r w:rsidRPr="003F4E48">
        <w:t>z</w:t>
      </w:r>
      <w:proofErr w:type="gramEnd"/>
      <w:r w:rsidRPr="003F4E48">
        <w:t xml:space="preserve"> 2018 r., poz. 2191 </w:t>
      </w:r>
      <w:r>
        <w:t>ze</w:t>
      </w:r>
      <w:r w:rsidRPr="003F4E48">
        <w:t xml:space="preserve"> zm.) dokonuje wyboru sposobu dostarczenia faktury do </w:t>
      </w:r>
      <w:r w:rsidRPr="005C5A83">
        <w:t>siedziby</w:t>
      </w:r>
      <w:r w:rsidRPr="003F4E48">
        <w:t xml:space="preserve"> Zamawiającego – ustrukturyzowana faktura elektroniczna lub faktura w wersji papierowej.</w:t>
      </w:r>
    </w:p>
    <w:p w:rsidR="00220098" w:rsidRPr="00363C5F" w:rsidRDefault="00220098" w:rsidP="00220098">
      <w:pPr>
        <w:numPr>
          <w:ilvl w:val="0"/>
          <w:numId w:val="48"/>
        </w:numPr>
        <w:suppressAutoHyphens/>
        <w:autoSpaceDE w:val="0"/>
        <w:ind w:left="709"/>
        <w:jc w:val="both"/>
      </w:pPr>
      <w:r w:rsidRPr="00363C5F">
        <w:t>Zapłata może być realizowana w częściach, w zależności od odbioru wyremontowanych pojazdów przez poszczególnych Użytkowników, przy czym poszczególny pojazd jest częścią niepodzielną.</w:t>
      </w:r>
    </w:p>
    <w:p w:rsidR="00220098" w:rsidRPr="005221B1" w:rsidRDefault="00220098" w:rsidP="00220098">
      <w:pPr>
        <w:suppressAutoHyphens/>
        <w:autoSpaceDE w:val="0"/>
        <w:ind w:left="1003"/>
        <w:jc w:val="both"/>
        <w:rPr>
          <w:b/>
          <w:strike/>
          <w:lang w:eastAsia="ar-SA"/>
        </w:rPr>
      </w:pPr>
    </w:p>
    <w:p w:rsidR="00220098" w:rsidRPr="008B1507" w:rsidRDefault="00220098" w:rsidP="00220098">
      <w:pPr>
        <w:suppressAutoHyphens/>
        <w:autoSpaceDE w:val="0"/>
        <w:ind w:left="1003"/>
        <w:jc w:val="center"/>
        <w:rPr>
          <w:b/>
          <w:lang w:eastAsia="ar-SA"/>
        </w:rPr>
      </w:pPr>
      <w:r w:rsidRPr="008B1507">
        <w:rPr>
          <w:b/>
          <w:lang w:eastAsia="ar-SA"/>
        </w:rPr>
        <w:t>§ 1</w:t>
      </w:r>
      <w:r>
        <w:rPr>
          <w:b/>
          <w:lang w:eastAsia="ar-SA"/>
        </w:rPr>
        <w:t>0</w:t>
      </w:r>
      <w:r w:rsidRPr="008B1507">
        <w:rPr>
          <w:b/>
          <w:lang w:eastAsia="ar-SA"/>
        </w:rPr>
        <w:t xml:space="preserve"> Kary umowne</w:t>
      </w:r>
    </w:p>
    <w:p w:rsidR="00220098" w:rsidRPr="00F668DF" w:rsidRDefault="00220098" w:rsidP="00220098">
      <w:pPr>
        <w:numPr>
          <w:ilvl w:val="0"/>
          <w:numId w:val="54"/>
        </w:numPr>
        <w:suppressAutoHyphens/>
        <w:autoSpaceDE w:val="0"/>
        <w:ind w:left="709"/>
        <w:jc w:val="both"/>
      </w:pPr>
      <w:r w:rsidRPr="00F668DF">
        <w:t xml:space="preserve">W przypadku nienależytego, nieterminowego wykonania przedmiotu umowy określonego w § 2 Wykonawca zapłaci na rzecz Zamawiającego kary umowne w wysokości: </w:t>
      </w:r>
    </w:p>
    <w:p w:rsidR="00220098" w:rsidRPr="00DE015C" w:rsidRDefault="00220098" w:rsidP="00220098">
      <w:pPr>
        <w:numPr>
          <w:ilvl w:val="1"/>
          <w:numId w:val="57"/>
        </w:numPr>
        <w:suppressAutoHyphens/>
        <w:autoSpaceDE w:val="0"/>
        <w:ind w:left="1211"/>
        <w:jc w:val="both"/>
      </w:pPr>
      <w:r w:rsidRPr="00DE015C">
        <w:t>15 % wartości brutto niezrealizowanej części umowy za dokonane przez Zamawiającego odstąpienie od umowy w całości lub części</w:t>
      </w:r>
      <w:r>
        <w:t xml:space="preserve"> z przyczyn zależnych od Wykonawcy</w:t>
      </w:r>
    </w:p>
    <w:p w:rsidR="00220098" w:rsidRPr="00DE015C" w:rsidRDefault="00220098" w:rsidP="00220098">
      <w:pPr>
        <w:numPr>
          <w:ilvl w:val="1"/>
          <w:numId w:val="57"/>
        </w:numPr>
        <w:suppressAutoHyphens/>
        <w:autoSpaceDE w:val="0"/>
        <w:ind w:left="1211"/>
        <w:jc w:val="both"/>
      </w:pPr>
      <w:r w:rsidRPr="00DE015C">
        <w:t>0,5% wartości brutto niezrealizowanej części umowy za każdy rozpoczęty dzień opóźnienia lub zwłoki, jednak nie więcej niż 15 % wartości brutto niezrealizowanej części umowy</w:t>
      </w:r>
      <w:r>
        <w:t xml:space="preserve"> za opóźnienia lub zwłokę</w:t>
      </w:r>
      <w:r w:rsidRPr="00DE015C">
        <w:t xml:space="preserve"> w wykonaniu umowy z przyczyn zależnych od Wykonawcy.</w:t>
      </w:r>
    </w:p>
    <w:p w:rsidR="00220098" w:rsidRPr="00B043A7" w:rsidRDefault="00220098" w:rsidP="00220098">
      <w:pPr>
        <w:numPr>
          <w:ilvl w:val="1"/>
          <w:numId w:val="57"/>
        </w:numPr>
        <w:suppressAutoHyphens/>
        <w:autoSpaceDE w:val="0"/>
        <w:ind w:left="1211"/>
        <w:jc w:val="both"/>
      </w:pPr>
      <w:r w:rsidRPr="00B043A7">
        <w:t xml:space="preserve">0,5 % wartości brutto umowy za </w:t>
      </w:r>
      <w:proofErr w:type="gramStart"/>
      <w:r w:rsidRPr="00B043A7">
        <w:t>okres którego</w:t>
      </w:r>
      <w:proofErr w:type="gramEnd"/>
      <w:r w:rsidRPr="00B043A7">
        <w:t xml:space="preserve"> dotyczy opóźnienia lub zwłoka za każdy rozpoczęty dzień, nie więcej jednak niż 15% wartości brutto umowy w wykonaniu zobowiązań gwarancyjnych zależnych od wykonawcy lub w zakresie wad stwierdzonych przy odbiorze.</w:t>
      </w:r>
    </w:p>
    <w:p w:rsidR="00220098" w:rsidRPr="00DE015C" w:rsidRDefault="00220098" w:rsidP="00220098">
      <w:pPr>
        <w:numPr>
          <w:ilvl w:val="0"/>
          <w:numId w:val="54"/>
        </w:numPr>
        <w:suppressAutoHyphens/>
        <w:autoSpaceDE w:val="0"/>
        <w:ind w:left="709"/>
        <w:jc w:val="both"/>
      </w:pPr>
      <w:r w:rsidRPr="00DE015C">
        <w:t>W przypadku zaistnienia okoliczności określonych w ust. 1 Zamawiający wystawi Wykonawcy notę księgową. Powyższa nota stanowi podstawę regulowania należności z tytułu kar umownych. Wykonawca wyraża zgodę na potrącanie z należnego mu wynagrodzenia wszelkich roszczeń Zamawiającego w tym i opisanych w ust.1 niniejszego paragrafu kar umownych w oparciu o notę księgową.</w:t>
      </w:r>
    </w:p>
    <w:p w:rsidR="00220098" w:rsidRPr="008B1507" w:rsidRDefault="00220098" w:rsidP="00220098">
      <w:pPr>
        <w:numPr>
          <w:ilvl w:val="0"/>
          <w:numId w:val="54"/>
        </w:numPr>
        <w:suppressAutoHyphens/>
        <w:autoSpaceDE w:val="0"/>
        <w:ind w:left="709"/>
        <w:jc w:val="both"/>
      </w:pPr>
      <w:r w:rsidRPr="008B1507">
        <w:t>Niezależnie od powyższego Zamawiający jest uprawniony do dochodzenia odszkodowania na zasadach ogólnych niezależnie od faktycznej wysokości poniesionej szkody.</w:t>
      </w:r>
    </w:p>
    <w:p w:rsidR="00220098" w:rsidRPr="008B1507" w:rsidRDefault="00220098" w:rsidP="00220098">
      <w:pPr>
        <w:suppressAutoHyphens/>
        <w:autoSpaceDE w:val="0"/>
        <w:ind w:left="709"/>
        <w:jc w:val="both"/>
      </w:pPr>
    </w:p>
    <w:p w:rsidR="00220098" w:rsidRDefault="00220098" w:rsidP="00220098">
      <w:pPr>
        <w:suppressAutoHyphens/>
        <w:autoSpaceDE w:val="0"/>
        <w:ind w:left="1003"/>
        <w:jc w:val="both"/>
      </w:pPr>
    </w:p>
    <w:p w:rsidR="00220098" w:rsidRPr="00363C5F" w:rsidRDefault="00220098" w:rsidP="00220098">
      <w:pPr>
        <w:suppressAutoHyphens/>
        <w:autoSpaceDE w:val="0"/>
        <w:ind w:left="1003"/>
        <w:jc w:val="both"/>
      </w:pPr>
    </w:p>
    <w:p w:rsidR="00220098" w:rsidRPr="00363C5F" w:rsidRDefault="00220098" w:rsidP="00220098">
      <w:pPr>
        <w:suppressAutoHyphens/>
        <w:autoSpaceDE w:val="0"/>
        <w:ind w:left="1003"/>
        <w:jc w:val="center"/>
        <w:rPr>
          <w:b/>
          <w:lang w:eastAsia="ar-SA"/>
        </w:rPr>
      </w:pPr>
      <w:r w:rsidRPr="00363C5F">
        <w:rPr>
          <w:b/>
          <w:lang w:eastAsia="ar-SA"/>
        </w:rPr>
        <w:lastRenderedPageBreak/>
        <w:t>§ 1</w:t>
      </w:r>
      <w:r>
        <w:rPr>
          <w:b/>
          <w:lang w:eastAsia="ar-SA"/>
        </w:rPr>
        <w:t>1</w:t>
      </w:r>
      <w:r w:rsidRPr="00363C5F">
        <w:rPr>
          <w:b/>
          <w:lang w:eastAsia="ar-SA"/>
        </w:rPr>
        <w:t xml:space="preserve"> Odstąpienie od umowy</w:t>
      </w:r>
    </w:p>
    <w:p w:rsidR="00220098" w:rsidRPr="004E1536" w:rsidRDefault="00220098" w:rsidP="00220098">
      <w:pPr>
        <w:numPr>
          <w:ilvl w:val="0"/>
          <w:numId w:val="49"/>
        </w:numPr>
        <w:autoSpaceDE w:val="0"/>
        <w:autoSpaceDN w:val="0"/>
        <w:jc w:val="both"/>
      </w:pPr>
      <w:r>
        <w:t xml:space="preserve">Zamawiający i Wykonawca </w:t>
      </w:r>
      <w:r w:rsidRPr="00363C5F">
        <w:t xml:space="preserve">zgodnie oświadczają, iż w szczególności w przypadku niewykonania przez Wykonawcę postanowień umowy oraz niedotrzymywania terminów jej wykonania, złożenia wniosku </w:t>
      </w:r>
      <w:r w:rsidR="00E374AC">
        <w:br/>
      </w:r>
      <w:r w:rsidRPr="00363C5F">
        <w:t>o ogłoszenie upadłości Wykonawcy, wydania n</w:t>
      </w:r>
      <w:r>
        <w:t>akazu zajęcia majątku Wykonawcy bądź</w:t>
      </w:r>
      <w:r w:rsidRPr="00363C5F">
        <w:t xml:space="preserve"> likwidacji Wykonawcy, </w:t>
      </w:r>
      <w:r w:rsidRPr="004E1536">
        <w:t>Zamawiającemu przysługuje prawo jednostronnego odstąpienia od umowy</w:t>
      </w:r>
      <w:r w:rsidR="004A29B1">
        <w:t xml:space="preserve"> </w:t>
      </w:r>
      <w:r w:rsidRPr="004E1536">
        <w:t>i naliczenia kar umownych przewidzianych w § 10 umowy.</w:t>
      </w:r>
    </w:p>
    <w:p w:rsidR="00220098" w:rsidRPr="004E1536" w:rsidRDefault="00220098" w:rsidP="00220098">
      <w:pPr>
        <w:pStyle w:val="Bezodstpw"/>
        <w:numPr>
          <w:ilvl w:val="0"/>
          <w:numId w:val="49"/>
        </w:numPr>
        <w:suppressAutoHyphens w:val="0"/>
        <w:jc w:val="both"/>
        <w:rPr>
          <w:rFonts w:ascii="Times New Roman" w:hAnsi="Times New Roman" w:cs="Times New Roman"/>
          <w:sz w:val="20"/>
          <w:szCs w:val="20"/>
        </w:rPr>
      </w:pPr>
      <w:r w:rsidRPr="004E1536">
        <w:rPr>
          <w:rFonts w:ascii="Times New Roman" w:hAnsi="Times New Roman" w:cs="Times New Roman"/>
          <w:sz w:val="20"/>
          <w:szCs w:val="20"/>
        </w:rPr>
        <w:t>W razie zaistnienia istotnej zmiany w okolicznościach określonych w art. 145</w:t>
      </w:r>
      <w:r>
        <w:rPr>
          <w:rFonts w:ascii="Times New Roman" w:hAnsi="Times New Roman" w:cs="Times New Roman"/>
          <w:sz w:val="20"/>
          <w:szCs w:val="20"/>
        </w:rPr>
        <w:t>pzp</w:t>
      </w:r>
      <w:r w:rsidRPr="004E1536">
        <w:rPr>
          <w:rFonts w:ascii="Times New Roman" w:hAnsi="Times New Roman" w:cs="Times New Roman"/>
          <w:sz w:val="20"/>
          <w:szCs w:val="20"/>
        </w:rPr>
        <w:t>powodującej, że wykonanie umowy nie leży w interesie publicznym, czego nie można było przewidzieć w chwili zawarcia umowy lub dalsze wykonywanie umowy może zagrozić istotnemu interesowi bezpieczeństwa państwa l</w:t>
      </w:r>
      <w:r>
        <w:rPr>
          <w:rFonts w:ascii="Times New Roman" w:hAnsi="Times New Roman" w:cs="Times New Roman"/>
          <w:sz w:val="20"/>
          <w:szCs w:val="20"/>
        </w:rPr>
        <w:t>ub bezpieczeństwu publicznemu, Z</w:t>
      </w:r>
      <w:r w:rsidRPr="004E1536">
        <w:rPr>
          <w:rFonts w:ascii="Times New Roman" w:hAnsi="Times New Roman" w:cs="Times New Roman"/>
          <w:sz w:val="20"/>
          <w:szCs w:val="20"/>
        </w:rPr>
        <w:t>amawiający może odstąpić od umowy w terminie 30 dni od powzięcia wiadomości o tych okolicznościach. W przypadku, o którym mowa powyżej, Wykonawca może żądać wyłącznie wynagrodzenia należnego z tytułu wykonania części umowy zgodnie z art. 145 ust.2</w:t>
      </w:r>
      <w:r>
        <w:rPr>
          <w:rFonts w:ascii="Times New Roman" w:hAnsi="Times New Roman" w:cs="Times New Roman"/>
          <w:sz w:val="20"/>
          <w:szCs w:val="20"/>
        </w:rPr>
        <w:t>pzp.</w:t>
      </w:r>
    </w:p>
    <w:p w:rsidR="00220098" w:rsidRDefault="00220098" w:rsidP="00220098">
      <w:pPr>
        <w:numPr>
          <w:ilvl w:val="0"/>
          <w:numId w:val="49"/>
        </w:numPr>
        <w:autoSpaceDE w:val="0"/>
        <w:autoSpaceDN w:val="0"/>
        <w:jc w:val="both"/>
      </w:pPr>
      <w:r>
        <w:t>Zamawiający zastrzega sobie prawo rozwiązania umowy bez zachowania okresu wypowiedzenia w wypadku nieterminowej realizacji usługi, niezgodności cen na fakturze z cenami określonymi w umowie. Rozwiązanie umowy w tych przypadkach następuje z dniem powiadomienia Wykonawcy o wypowiedzeniu umowy bez zachowania okresu wypowiedzenia.</w:t>
      </w:r>
    </w:p>
    <w:p w:rsidR="00220098" w:rsidRPr="00363C5F" w:rsidRDefault="00220098" w:rsidP="00220098">
      <w:pPr>
        <w:numPr>
          <w:ilvl w:val="0"/>
          <w:numId w:val="49"/>
        </w:numPr>
        <w:autoSpaceDE w:val="0"/>
        <w:autoSpaceDN w:val="0"/>
        <w:jc w:val="both"/>
      </w:pPr>
      <w:r w:rsidRPr="00363C5F">
        <w:t xml:space="preserve">W </w:t>
      </w:r>
      <w:r>
        <w:t xml:space="preserve">przypadku odstąpienia od umowy Wykonawca </w:t>
      </w:r>
      <w:r w:rsidRPr="00363C5F">
        <w:t>jest zobowiązany zwrócić niewyremontowane pojazdy Użytkownikowi w stanie nie gorszym niż</w:t>
      </w:r>
      <w:r w:rsidR="004A29B1">
        <w:t xml:space="preserve"> </w:t>
      </w:r>
      <w:proofErr w:type="gramStart"/>
      <w:r>
        <w:t>stan w jakim</w:t>
      </w:r>
      <w:proofErr w:type="gramEnd"/>
      <w:r w:rsidRPr="00363C5F">
        <w:t xml:space="preserve"> je otrzymał (tzn. jak opisano </w:t>
      </w:r>
      <w:r>
        <w:t>pojazd</w:t>
      </w:r>
      <w:r w:rsidRPr="00363C5F">
        <w:t xml:space="preserve"> w protokole o którym mowa w § 6 ust</w:t>
      </w:r>
      <w:r w:rsidRPr="005352D8">
        <w:t>. 3).</w:t>
      </w:r>
    </w:p>
    <w:p w:rsidR="00220098" w:rsidRPr="00465D7B" w:rsidRDefault="00220098" w:rsidP="00220098">
      <w:pPr>
        <w:numPr>
          <w:ilvl w:val="0"/>
          <w:numId w:val="49"/>
        </w:numPr>
        <w:autoSpaceDE w:val="0"/>
        <w:autoSpaceDN w:val="0"/>
        <w:jc w:val="both"/>
        <w:rPr>
          <w:strike/>
        </w:rPr>
      </w:pPr>
      <w:r>
        <w:t>Odstąpienie od umowy nastąpi w formie pisemnej na numery faksu lub adresy dla doręczeń wskazane przez Zamawiającego i Wykonawcę.</w:t>
      </w:r>
    </w:p>
    <w:p w:rsidR="00220098" w:rsidRPr="00363C5F" w:rsidRDefault="00220098" w:rsidP="00220098">
      <w:pPr>
        <w:autoSpaceDE w:val="0"/>
        <w:autoSpaceDN w:val="0"/>
        <w:ind w:left="720"/>
        <w:jc w:val="both"/>
      </w:pPr>
    </w:p>
    <w:p w:rsidR="00220098" w:rsidRPr="00363C5F" w:rsidRDefault="00220098" w:rsidP="00220098">
      <w:pPr>
        <w:ind w:right="-142"/>
        <w:jc w:val="center"/>
        <w:rPr>
          <w:b/>
        </w:rPr>
      </w:pPr>
      <w:r w:rsidRPr="002E325B">
        <w:rPr>
          <w:b/>
        </w:rPr>
        <w:t>§ 12 Ochrona informacji niejawnych</w:t>
      </w:r>
    </w:p>
    <w:p w:rsidR="00220098" w:rsidRPr="00E37B0B" w:rsidRDefault="00220098" w:rsidP="00220098">
      <w:pPr>
        <w:numPr>
          <w:ilvl w:val="0"/>
          <w:numId w:val="53"/>
        </w:numPr>
        <w:ind w:left="709" w:hanging="357"/>
        <w:jc w:val="both"/>
        <w:rPr>
          <w:bCs/>
        </w:rPr>
      </w:pPr>
      <w:r w:rsidRPr="00E37B0B">
        <w:t>Wykonawca zobowiązany jest do zachowania w tajemnicy wszelkich informacji, jakie uzyska w związku z wykonywaniem niniejszej umowy, a także do zapewnienia przestrzegania przepisów o ochronie informacji niejawnych</w:t>
      </w:r>
      <w:r w:rsidRPr="00E37B0B">
        <w:rPr>
          <w:spacing w:val="-3"/>
        </w:rPr>
        <w:t xml:space="preserve"> zgodnie z ustawą</w:t>
      </w:r>
      <w:r w:rsidRPr="00465D7B">
        <w:rPr>
          <w:spacing w:val="-3"/>
        </w:rPr>
        <w:t xml:space="preserve"> z dnia 5 sierpnia 2010 r. </w:t>
      </w:r>
      <w:r w:rsidRPr="00E37B0B">
        <w:rPr>
          <w:spacing w:val="-3"/>
        </w:rPr>
        <w:t xml:space="preserve">o ochronie informacji niejawnych </w:t>
      </w:r>
      <w:r w:rsidRPr="00E37B0B">
        <w:t>(</w:t>
      </w:r>
      <w:proofErr w:type="spellStart"/>
      <w:r>
        <w:t>t.j</w:t>
      </w:r>
      <w:proofErr w:type="spellEnd"/>
      <w:r>
        <w:t xml:space="preserve">. </w:t>
      </w:r>
      <w:r w:rsidRPr="00E37B0B">
        <w:t>Dz.</w:t>
      </w:r>
      <w:r w:rsidR="004A29B1">
        <w:t xml:space="preserve"> </w:t>
      </w:r>
      <w:r w:rsidRPr="00E37B0B">
        <w:t xml:space="preserve">U. </w:t>
      </w:r>
      <w:proofErr w:type="gramStart"/>
      <w:r w:rsidRPr="00E37B0B">
        <w:t>z</w:t>
      </w:r>
      <w:proofErr w:type="gramEnd"/>
      <w:r w:rsidRPr="00E37B0B">
        <w:t xml:space="preserve"> 201</w:t>
      </w:r>
      <w:r>
        <w:t>9</w:t>
      </w:r>
      <w:r w:rsidRPr="00E37B0B">
        <w:t xml:space="preserve"> r., poz. </w:t>
      </w:r>
      <w:r>
        <w:t>742), innych obowiązujących przepisów</w:t>
      </w:r>
      <w:r w:rsidRPr="00E37B0B">
        <w:t xml:space="preserve"> o</w:t>
      </w:r>
      <w:r>
        <w:t xml:space="preserve">raz przestrzegania </w:t>
      </w:r>
      <w:r w:rsidRPr="00E37B0B">
        <w:t>poleceń wydawanych w tym zakresie przez uprawnione organy.</w:t>
      </w:r>
    </w:p>
    <w:p w:rsidR="00220098" w:rsidRPr="006B7CB4" w:rsidRDefault="00220098" w:rsidP="00220098">
      <w:pPr>
        <w:numPr>
          <w:ilvl w:val="0"/>
          <w:numId w:val="53"/>
        </w:numPr>
        <w:ind w:left="709" w:hanging="357"/>
        <w:jc w:val="both"/>
      </w:pPr>
      <w:r w:rsidRPr="006B7CB4">
        <w:t>Wykonawca ma obowiązek stosowania się do przepisów obowiązujących na terenie jednostki w zakresie wejścia, wjazdu oraz parkowania pojazdów.</w:t>
      </w:r>
    </w:p>
    <w:p w:rsidR="00220098" w:rsidRPr="002E325B" w:rsidRDefault="00220098" w:rsidP="00220098">
      <w:pPr>
        <w:numPr>
          <w:ilvl w:val="0"/>
          <w:numId w:val="53"/>
        </w:numPr>
        <w:ind w:left="709" w:hanging="357"/>
        <w:jc w:val="both"/>
      </w:pPr>
      <w:r w:rsidRPr="002E325B">
        <w:t>Zamawiający i Wykonawca oświadczają, iż przedmiot umowy, wszelkie informacje oraz materiały uzyskane w czasie i po jego realizacji nie mogą być wykorzystane do żadnego rodzaju materiałów promocyjnych i czynności z tym związanych, w szczególności prezentacji w środkach masowego przekazu, filmach, ulotkach, folderach itp.</w:t>
      </w:r>
    </w:p>
    <w:p w:rsidR="00220098" w:rsidRPr="002E325B" w:rsidRDefault="00220098" w:rsidP="00220098">
      <w:pPr>
        <w:numPr>
          <w:ilvl w:val="0"/>
          <w:numId w:val="53"/>
        </w:numPr>
        <w:ind w:left="709"/>
        <w:jc w:val="both"/>
      </w:pPr>
      <w:r w:rsidRPr="002E325B">
        <w:t>Wykonawca oświadcza, iż osoby biorące udział w wykonaniu umowy posiadać będą obywatelstwo polskie. W przypadku braku obywatelstwa polskiego powinny one posiadać pozwolenie jednorazowe uprawniające do wstępu do jednostki wojskowej i instytucji wojskowej zgodne z Decyzją Nr 19/MON Ministra Obrony Narodowej z dnia 24 stycznia 2017 r. w sprawie organizowania współpracy międzynarodowej w resorcie obrony narodowej</w:t>
      </w:r>
      <w:r w:rsidR="005A0AB5">
        <w:t xml:space="preserve"> </w:t>
      </w:r>
      <w:r w:rsidRPr="002E325B">
        <w:t>(Dz. Urz.</w:t>
      </w:r>
      <w:r w:rsidR="005A0AB5">
        <w:t xml:space="preserve"> </w:t>
      </w:r>
      <w:r w:rsidRPr="002E325B">
        <w:t>MON z 2017r., poz.18).</w:t>
      </w:r>
    </w:p>
    <w:p w:rsidR="00220098" w:rsidRPr="004E1536" w:rsidRDefault="00220098" w:rsidP="00220098">
      <w:pPr>
        <w:numPr>
          <w:ilvl w:val="0"/>
          <w:numId w:val="53"/>
        </w:numPr>
        <w:ind w:left="709"/>
        <w:jc w:val="both"/>
      </w:pPr>
      <w:r w:rsidRPr="004E1536">
        <w:t>W przypadku realizacji umowy przez osoby nieposiadające obywatelstwa polskiego zgłoszenie osób i pojazdów do wykonywania czynności zleconej powinno zostać zrealizowane w terminie 21 dni roboczych przed wejściem na obiekty wojskowe. Brak zgody w formie pozwolenia jednorazowego skutkować będzie niewpuszczeniem na teren obiektów wojskowych i jako takie nie będzie traktowane za utrudnianie realizacji zamówienia czy też brak koniecznego współdziałania ze strony Zamawiającego.</w:t>
      </w:r>
    </w:p>
    <w:p w:rsidR="00220098" w:rsidRPr="004E1536" w:rsidRDefault="00220098" w:rsidP="00220098">
      <w:pPr>
        <w:numPr>
          <w:ilvl w:val="0"/>
          <w:numId w:val="53"/>
        </w:numPr>
        <w:ind w:left="709"/>
        <w:jc w:val="both"/>
      </w:pPr>
      <w:r w:rsidRPr="004E1536">
        <w:t>W trakcie realizacji usług wynikających z obowiązków gwaranta, Wykonawca podda się rygorom procedur bezpieczeństwa, stosowanym przez Służbę Dyżurną Użytkownika oraz przez Służbę Kontrwywiadu Wojskowego.</w:t>
      </w:r>
    </w:p>
    <w:p w:rsidR="00220098" w:rsidRDefault="00220098" w:rsidP="00220098">
      <w:pPr>
        <w:suppressAutoHyphens/>
        <w:autoSpaceDE w:val="0"/>
        <w:ind w:left="720"/>
        <w:jc w:val="center"/>
        <w:rPr>
          <w:b/>
          <w:lang w:eastAsia="ar-SA"/>
        </w:rPr>
      </w:pPr>
    </w:p>
    <w:p w:rsidR="00220098" w:rsidRPr="00363C5F" w:rsidRDefault="00220098" w:rsidP="00220098">
      <w:pPr>
        <w:suppressAutoHyphens/>
        <w:autoSpaceDE w:val="0"/>
        <w:ind w:left="720"/>
        <w:jc w:val="center"/>
        <w:rPr>
          <w:b/>
          <w:lang w:eastAsia="ar-SA"/>
        </w:rPr>
      </w:pPr>
      <w:r w:rsidRPr="00363C5F">
        <w:rPr>
          <w:b/>
          <w:lang w:eastAsia="ar-SA"/>
        </w:rPr>
        <w:t xml:space="preserve">§ </w:t>
      </w:r>
      <w:r>
        <w:rPr>
          <w:b/>
          <w:lang w:eastAsia="ar-SA"/>
        </w:rPr>
        <w:t>13</w:t>
      </w:r>
      <w:r w:rsidRPr="00363C5F">
        <w:rPr>
          <w:b/>
          <w:lang w:eastAsia="ar-SA"/>
        </w:rPr>
        <w:t xml:space="preserve"> Wierzytelności</w:t>
      </w:r>
    </w:p>
    <w:p w:rsidR="00220098" w:rsidRPr="00363C5F" w:rsidRDefault="00220098" w:rsidP="00220098">
      <w:pPr>
        <w:numPr>
          <w:ilvl w:val="0"/>
          <w:numId w:val="50"/>
        </w:numPr>
        <w:autoSpaceDE w:val="0"/>
        <w:autoSpaceDN w:val="0"/>
        <w:ind w:left="709" w:hanging="426"/>
        <w:jc w:val="both"/>
      </w:pPr>
      <w:r w:rsidRPr="00363C5F">
        <w:t>Wykonawca nie może powierzyć wykonania zobowiązań wynikających z niniejszej umowy osobie trzeciej bez uprzedniej pisemnej zgody Zamawiającego.</w:t>
      </w:r>
    </w:p>
    <w:p w:rsidR="00220098" w:rsidRPr="00363C5F" w:rsidRDefault="00220098" w:rsidP="00220098">
      <w:pPr>
        <w:numPr>
          <w:ilvl w:val="0"/>
          <w:numId w:val="50"/>
        </w:numPr>
        <w:autoSpaceDE w:val="0"/>
        <w:autoSpaceDN w:val="0"/>
        <w:ind w:left="709" w:hanging="426"/>
        <w:jc w:val="both"/>
      </w:pPr>
      <w:r w:rsidRPr="00363C5F">
        <w:t xml:space="preserve">Wykonawca nie może dokonywać na </w:t>
      </w:r>
      <w:r w:rsidRPr="00363C5F">
        <w:rPr>
          <w:lang w:eastAsia="ar-SA"/>
        </w:rPr>
        <w:t>osobę trzecią cesji, przekazu należności oraz zastawiania wierzytelności należnych</w:t>
      </w:r>
      <w:r w:rsidRPr="00363C5F">
        <w:t xml:space="preserve"> od Zamawiającego bez jego uprzedniej zgody wyrażonej na piśmie.</w:t>
      </w:r>
    </w:p>
    <w:p w:rsidR="00220098" w:rsidRPr="00363C5F" w:rsidRDefault="00220098" w:rsidP="00220098">
      <w:pPr>
        <w:suppressAutoHyphens/>
        <w:autoSpaceDE w:val="0"/>
        <w:ind w:left="1080"/>
        <w:jc w:val="both"/>
        <w:rPr>
          <w:b/>
          <w:lang w:eastAsia="ar-SA"/>
        </w:rPr>
      </w:pPr>
    </w:p>
    <w:p w:rsidR="00220098" w:rsidRPr="004E1536" w:rsidRDefault="00220098" w:rsidP="00220098">
      <w:pPr>
        <w:suppressAutoHyphens/>
        <w:autoSpaceDE w:val="0"/>
        <w:ind w:left="1080"/>
        <w:jc w:val="center"/>
        <w:rPr>
          <w:b/>
          <w:lang w:eastAsia="ar-SA"/>
        </w:rPr>
      </w:pPr>
      <w:r w:rsidRPr="004E1536">
        <w:rPr>
          <w:b/>
          <w:lang w:eastAsia="ar-SA"/>
        </w:rPr>
        <w:t>§ 1</w:t>
      </w:r>
      <w:r>
        <w:rPr>
          <w:b/>
          <w:lang w:eastAsia="ar-SA"/>
        </w:rPr>
        <w:t>4</w:t>
      </w:r>
      <w:r w:rsidRPr="004E1536">
        <w:rPr>
          <w:b/>
          <w:lang w:eastAsia="ar-SA"/>
        </w:rPr>
        <w:t xml:space="preserve"> Kooperanci i podwykonawcy</w:t>
      </w:r>
    </w:p>
    <w:p w:rsidR="00220098" w:rsidRPr="004E1536" w:rsidRDefault="00220098" w:rsidP="00220098">
      <w:pPr>
        <w:widowControl w:val="0"/>
        <w:numPr>
          <w:ilvl w:val="0"/>
          <w:numId w:val="81"/>
        </w:numPr>
        <w:tabs>
          <w:tab w:val="left" w:pos="284"/>
          <w:tab w:val="left" w:pos="709"/>
          <w:tab w:val="left" w:pos="8953"/>
        </w:tabs>
        <w:autoSpaceDE w:val="0"/>
        <w:autoSpaceDN w:val="0"/>
        <w:ind w:left="709" w:hanging="425"/>
        <w:jc w:val="both"/>
      </w:pPr>
      <w:r w:rsidRPr="004E1536">
        <w:t>Wykonawca nie może zlecić całości naprawy objętej przedmiotem umowy podwykonawcom.</w:t>
      </w:r>
    </w:p>
    <w:p w:rsidR="00220098" w:rsidRPr="004E1536" w:rsidRDefault="00220098" w:rsidP="00220098">
      <w:pPr>
        <w:widowControl w:val="0"/>
        <w:numPr>
          <w:ilvl w:val="0"/>
          <w:numId w:val="81"/>
        </w:numPr>
        <w:tabs>
          <w:tab w:val="left" w:pos="284"/>
          <w:tab w:val="left" w:pos="709"/>
          <w:tab w:val="left" w:pos="8953"/>
        </w:tabs>
        <w:autoSpaceDE w:val="0"/>
        <w:autoSpaceDN w:val="0"/>
        <w:ind w:left="709" w:hanging="425"/>
        <w:jc w:val="both"/>
      </w:pPr>
      <w:r>
        <w:t>Zlecenie przez Wykonawcę części przedmiotu umowy</w:t>
      </w:r>
      <w:r w:rsidRPr="00E70AAD">
        <w:t xml:space="preserve"> podwykonawcy</w:t>
      </w:r>
      <w:r>
        <w:t xml:space="preserve"> wymaga pisemnej zgody Zamawiającego. Umowa pomiędzy Wykonawcą a podwykonawcą musi </w:t>
      </w:r>
      <w:r w:rsidRPr="004E1536">
        <w:t>określa</w:t>
      </w:r>
      <w:r>
        <w:t xml:space="preserve">ć </w:t>
      </w:r>
      <w:r w:rsidRPr="004E1536">
        <w:t xml:space="preserve">wartość i zakres </w:t>
      </w:r>
      <w:r>
        <w:t>usługi, która będzie wykonywana za pomocą podwykonawcy</w:t>
      </w:r>
      <w:r w:rsidRPr="004E1536">
        <w:t xml:space="preserve">. </w:t>
      </w:r>
    </w:p>
    <w:p w:rsidR="00220098" w:rsidRPr="004E1536" w:rsidRDefault="00220098" w:rsidP="00220098">
      <w:pPr>
        <w:widowControl w:val="0"/>
        <w:numPr>
          <w:ilvl w:val="0"/>
          <w:numId w:val="81"/>
        </w:numPr>
        <w:tabs>
          <w:tab w:val="left" w:pos="284"/>
          <w:tab w:val="left" w:pos="709"/>
          <w:tab w:val="left" w:pos="8953"/>
        </w:tabs>
        <w:autoSpaceDE w:val="0"/>
        <w:autoSpaceDN w:val="0"/>
        <w:ind w:left="709" w:hanging="425"/>
        <w:jc w:val="both"/>
      </w:pPr>
      <w:r w:rsidRPr="004E1536">
        <w:t xml:space="preserve">Zlecenie wykonania części napraw podwykonawcom nie zmienia zobowiązań Wykonawcy wobec </w:t>
      </w:r>
      <w:r w:rsidRPr="004E1536">
        <w:lastRenderedPageBreak/>
        <w:t>Zamawiającego za wykonanie tej części umowy. Wykonawca wspólnie z podmiotem trzecim ponosi solidarną odpowiedzialność za wykonanie umowy.</w:t>
      </w:r>
    </w:p>
    <w:p w:rsidR="00220098" w:rsidRPr="004E1536" w:rsidRDefault="00220098" w:rsidP="00220098">
      <w:pPr>
        <w:widowControl w:val="0"/>
        <w:numPr>
          <w:ilvl w:val="0"/>
          <w:numId w:val="81"/>
        </w:numPr>
        <w:tabs>
          <w:tab w:val="left" w:pos="284"/>
          <w:tab w:val="left" w:pos="709"/>
          <w:tab w:val="left" w:pos="8953"/>
        </w:tabs>
        <w:autoSpaceDE w:val="0"/>
        <w:autoSpaceDN w:val="0"/>
        <w:ind w:left="709" w:hanging="425"/>
        <w:jc w:val="both"/>
      </w:pPr>
      <w:r w:rsidRPr="004E1536">
        <w:t>Wykonawca jest odpowiedzialny za działania, uchybienia i zaniedbania podwykonawców w takim samym stopniu, jakby to były działania, uchybienia lub zaniedbania jego własne.</w:t>
      </w:r>
    </w:p>
    <w:p w:rsidR="00220098" w:rsidRPr="004E1536" w:rsidRDefault="00220098" w:rsidP="00220098">
      <w:pPr>
        <w:widowControl w:val="0"/>
        <w:numPr>
          <w:ilvl w:val="0"/>
          <w:numId w:val="81"/>
        </w:numPr>
        <w:tabs>
          <w:tab w:val="left" w:pos="284"/>
          <w:tab w:val="left" w:pos="709"/>
          <w:tab w:val="left" w:pos="8953"/>
        </w:tabs>
        <w:autoSpaceDE w:val="0"/>
        <w:autoSpaceDN w:val="0"/>
        <w:ind w:left="709" w:hanging="425"/>
        <w:jc w:val="both"/>
      </w:pPr>
      <w:r w:rsidRPr="004E1536">
        <w:t>Do zawarcia umowy przez podwykonawcę z dalszym podwykonawcą wymagana jest pisemna zgoda Zamawiającego i Wykonawcy. Ustalenia ust. 4 stosuje się odpowiednio.</w:t>
      </w:r>
    </w:p>
    <w:p w:rsidR="00220098" w:rsidRPr="004E1536" w:rsidRDefault="00220098" w:rsidP="00220098">
      <w:pPr>
        <w:widowControl w:val="0"/>
        <w:numPr>
          <w:ilvl w:val="0"/>
          <w:numId w:val="81"/>
        </w:numPr>
        <w:tabs>
          <w:tab w:val="left" w:pos="284"/>
          <w:tab w:val="left" w:pos="709"/>
          <w:tab w:val="left" w:pos="8953"/>
        </w:tabs>
        <w:autoSpaceDE w:val="0"/>
        <w:autoSpaceDN w:val="0"/>
        <w:ind w:left="709" w:hanging="425"/>
        <w:jc w:val="both"/>
      </w:pPr>
      <w:r w:rsidRPr="004E1536">
        <w:t>Umowy, o których mowa w poprzednich ustępach powinny być dokonane w formie pisemnej pod rygorem nieważności.</w:t>
      </w:r>
    </w:p>
    <w:p w:rsidR="00220098" w:rsidRPr="004E1536" w:rsidRDefault="00220098" w:rsidP="00220098">
      <w:pPr>
        <w:widowControl w:val="0"/>
        <w:numPr>
          <w:ilvl w:val="0"/>
          <w:numId w:val="81"/>
        </w:numPr>
        <w:tabs>
          <w:tab w:val="left" w:pos="284"/>
          <w:tab w:val="left" w:pos="709"/>
          <w:tab w:val="left" w:pos="8953"/>
        </w:tabs>
        <w:autoSpaceDE w:val="0"/>
        <w:autoSpaceDN w:val="0"/>
        <w:ind w:left="709" w:hanging="425"/>
        <w:jc w:val="both"/>
      </w:pPr>
      <w:r>
        <w:t>Zawierając</w:t>
      </w:r>
      <w:r w:rsidRPr="004E1536">
        <w:t xml:space="preserve"> umowę z podwykonawcą</w:t>
      </w:r>
      <w:r>
        <w:t>,</w:t>
      </w:r>
      <w:r w:rsidRPr="004E1536">
        <w:t xml:space="preserve"> Zamawiający i Wykonawca ponoszą solidarną odpowiedzialność za zapłatę wynagrodzenia za realizację umowy przez podwykonawcę.</w:t>
      </w:r>
    </w:p>
    <w:p w:rsidR="00220098" w:rsidRPr="004E1536" w:rsidRDefault="00220098" w:rsidP="00220098">
      <w:pPr>
        <w:numPr>
          <w:ilvl w:val="0"/>
          <w:numId w:val="81"/>
        </w:numPr>
        <w:tabs>
          <w:tab w:val="left" w:pos="284"/>
          <w:tab w:val="left" w:pos="709"/>
          <w:tab w:val="num" w:pos="900"/>
        </w:tabs>
        <w:ind w:left="709" w:hanging="425"/>
        <w:jc w:val="both"/>
      </w:pPr>
      <w:r w:rsidRPr="004E1536">
        <w:t>Zamawiający nie wyrazi zgody na zawarcie umów z podwykonawcą, której treść będzie sprzeczna z treścią niniejszej umowy.</w:t>
      </w:r>
    </w:p>
    <w:p w:rsidR="00220098" w:rsidRPr="004E1536" w:rsidRDefault="00220098" w:rsidP="00220098">
      <w:pPr>
        <w:numPr>
          <w:ilvl w:val="0"/>
          <w:numId w:val="81"/>
        </w:numPr>
        <w:tabs>
          <w:tab w:val="left" w:pos="284"/>
          <w:tab w:val="num" w:pos="426"/>
          <w:tab w:val="left" w:pos="709"/>
        </w:tabs>
        <w:ind w:left="709" w:hanging="425"/>
        <w:jc w:val="both"/>
      </w:pPr>
      <w:r w:rsidRPr="004E1536">
        <w:t>W przypadku zawarcia umowy Wykonawcy z podwykonawcą lub podwykonawcy z dalszym podwykonawcą, zmiany lub zatrudnienia nowego podwykonawcy, zmiany warunków umowy z podwykonawcą bez zgody Zamawiającego oraz w przypadku nieuwzględnienia sprzeciwu lub zastrzeżeń do umowy zgłoszonych przez Zamawiającego, zgodnie z ustaleniami ust. 5, Zamawiający jest zwolniony z odpowiedzialności określonej w ust. 7.</w:t>
      </w:r>
    </w:p>
    <w:p w:rsidR="00220098" w:rsidRPr="004E1536" w:rsidRDefault="00220098" w:rsidP="00220098">
      <w:pPr>
        <w:numPr>
          <w:ilvl w:val="0"/>
          <w:numId w:val="81"/>
        </w:numPr>
        <w:tabs>
          <w:tab w:val="left" w:pos="284"/>
          <w:tab w:val="num" w:pos="426"/>
          <w:tab w:val="left" w:pos="709"/>
        </w:tabs>
        <w:ind w:left="709" w:hanging="425"/>
        <w:jc w:val="both"/>
      </w:pPr>
      <w:r w:rsidRPr="004E1536">
        <w:t xml:space="preserve">W sytuacji określonej w ust. </w:t>
      </w:r>
      <w:r w:rsidR="00480917">
        <w:t>9</w:t>
      </w:r>
      <w:r w:rsidRPr="004E1536">
        <w:t xml:space="preserve"> Zamawiającemu przysługują następujące uprawnienia: </w:t>
      </w:r>
    </w:p>
    <w:p w:rsidR="00220098" w:rsidRPr="004E1536" w:rsidRDefault="00220098" w:rsidP="00220098">
      <w:pPr>
        <w:numPr>
          <w:ilvl w:val="1"/>
          <w:numId w:val="82"/>
        </w:numPr>
        <w:tabs>
          <w:tab w:val="clear" w:pos="1440"/>
        </w:tabs>
        <w:ind w:left="1276"/>
        <w:contextualSpacing/>
        <w:jc w:val="both"/>
      </w:pPr>
      <w:proofErr w:type="gramStart"/>
      <w:r w:rsidRPr="004E1536">
        <w:t>odmowa</w:t>
      </w:r>
      <w:proofErr w:type="gramEnd"/>
      <w:r w:rsidRPr="004E1536">
        <w:t xml:space="preserve"> zapłaty faktury VAT z tytułu realizacji umowy przez Wykonawcę do czasu dostosowania warunków umów do ustaleń określonych w umowie </w:t>
      </w:r>
    </w:p>
    <w:p w:rsidR="00220098" w:rsidRPr="004E1536" w:rsidRDefault="00220098" w:rsidP="00220098">
      <w:pPr>
        <w:numPr>
          <w:ilvl w:val="1"/>
          <w:numId w:val="82"/>
        </w:numPr>
        <w:tabs>
          <w:tab w:val="clear" w:pos="1440"/>
        </w:tabs>
        <w:ind w:left="1276"/>
        <w:contextualSpacing/>
        <w:jc w:val="both"/>
      </w:pPr>
      <w:proofErr w:type="gramStart"/>
      <w:r w:rsidRPr="004E1536">
        <w:t>żądanie</w:t>
      </w:r>
      <w:proofErr w:type="gramEnd"/>
      <w:r w:rsidRPr="004E1536">
        <w:t xml:space="preserve"> zapłaty przez Wykonawcę kary umownej w zryczałtowanej wysokości 1000,00 złotych (jeden tysiąc 00/100 zł) za każdy stwierdzony przypadek.</w:t>
      </w:r>
    </w:p>
    <w:p w:rsidR="00220098" w:rsidRPr="004E1536" w:rsidRDefault="00220098" w:rsidP="00220098">
      <w:pPr>
        <w:numPr>
          <w:ilvl w:val="0"/>
          <w:numId w:val="81"/>
        </w:numPr>
        <w:tabs>
          <w:tab w:val="left" w:pos="284"/>
          <w:tab w:val="num" w:pos="426"/>
          <w:tab w:val="left" w:pos="709"/>
        </w:tabs>
        <w:ind w:left="709" w:hanging="425"/>
        <w:jc w:val="both"/>
      </w:pPr>
      <w:r w:rsidRPr="004E1536">
        <w:t xml:space="preserve">W dniu dostarczenia faktury, Wykonawca zobowiązany jest do złożenia Zamawiającemu pisemnego potwierdzenia przez podwykonawcę, którego wierzytelność jest częścią składową wystawionej faktury, </w:t>
      </w:r>
      <w:r w:rsidRPr="004E1536">
        <w:br/>
        <w:t xml:space="preserve">o dokonaniu zapłaty na rzecz tego podwykonawcy.  Potwierdzenie powinno zawierać zestawienie kwot, które były należne podwykonawcy z tej faktury. Za dokonanie zapłaty przyjmuje się datę uznania rachunku podwykonawcy. </w:t>
      </w:r>
    </w:p>
    <w:p w:rsidR="00220098" w:rsidRPr="004E1536" w:rsidRDefault="00220098" w:rsidP="00220098">
      <w:pPr>
        <w:numPr>
          <w:ilvl w:val="0"/>
          <w:numId w:val="81"/>
        </w:numPr>
        <w:tabs>
          <w:tab w:val="left" w:pos="284"/>
          <w:tab w:val="num" w:pos="426"/>
          <w:tab w:val="left" w:pos="709"/>
        </w:tabs>
        <w:ind w:left="709" w:hanging="425"/>
        <w:jc w:val="both"/>
        <w:rPr>
          <w:bCs/>
        </w:rPr>
      </w:pPr>
      <w:r w:rsidRPr="004E1536">
        <w:rPr>
          <w:bCs/>
        </w:rPr>
        <w:t>W przypadku niedostarczenia potwierdzenia, o którym mowa w ust. 1</w:t>
      </w:r>
      <w:r w:rsidR="00480917">
        <w:rPr>
          <w:bCs/>
        </w:rPr>
        <w:t>1</w:t>
      </w:r>
      <w:r w:rsidRPr="004E1536">
        <w:rPr>
          <w:bCs/>
        </w:rPr>
        <w:t xml:space="preserve">, Zamawiający zatrzyma </w:t>
      </w:r>
      <w:r w:rsidRPr="004E1536">
        <w:rPr>
          <w:bCs/>
        </w:rPr>
        <w:br/>
        <w:t>z należności Wykonawcy, kwotę w wysokości równej należności podwykonawcy, do czasu otrzymania tego potwierdzenia.</w:t>
      </w:r>
    </w:p>
    <w:p w:rsidR="00220098" w:rsidRPr="004E1536" w:rsidRDefault="00220098" w:rsidP="00220098">
      <w:pPr>
        <w:numPr>
          <w:ilvl w:val="0"/>
          <w:numId w:val="81"/>
        </w:numPr>
        <w:tabs>
          <w:tab w:val="left" w:pos="284"/>
          <w:tab w:val="num" w:pos="426"/>
          <w:tab w:val="left" w:pos="709"/>
        </w:tabs>
        <w:ind w:left="709" w:hanging="425"/>
        <w:jc w:val="both"/>
      </w:pPr>
      <w:r w:rsidRPr="004E1536">
        <w:t>Ustalenia ust. 1</w:t>
      </w:r>
      <w:r w:rsidR="00480917">
        <w:t>1</w:t>
      </w:r>
      <w:r w:rsidRPr="004E1536">
        <w:t xml:space="preserve"> i 1</w:t>
      </w:r>
      <w:r w:rsidR="00480917">
        <w:t>2</w:t>
      </w:r>
      <w:r w:rsidRPr="004E1536">
        <w:t xml:space="preserve"> stosuje się odpowiednio do umów podwykonawców z kolejnymi podwykonawcami.</w:t>
      </w:r>
    </w:p>
    <w:p w:rsidR="00220098" w:rsidRPr="004E1536" w:rsidRDefault="00220098" w:rsidP="00220098">
      <w:pPr>
        <w:numPr>
          <w:ilvl w:val="0"/>
          <w:numId w:val="81"/>
        </w:numPr>
        <w:tabs>
          <w:tab w:val="left" w:pos="284"/>
          <w:tab w:val="num" w:pos="426"/>
          <w:tab w:val="left" w:pos="709"/>
        </w:tabs>
        <w:ind w:left="709" w:hanging="425"/>
        <w:jc w:val="both"/>
      </w:pPr>
      <w:r w:rsidRPr="004E1536">
        <w:t>Jeżeli zmiana albo rezygnacja z podwykonawstwa dotyczy podmiotu, na którego zasoby wykonawca powoływał się w celu wykazania spełnienia warunków udziału w postępowaniu, o któr</w:t>
      </w:r>
      <w:r>
        <w:t xml:space="preserve">ych mowa w art. 22 ust.1 </w:t>
      </w:r>
      <w:proofErr w:type="spellStart"/>
      <w:r>
        <w:t>pzp</w:t>
      </w:r>
      <w:proofErr w:type="spellEnd"/>
      <w:r w:rsidRPr="004E1536">
        <w:t>, Wykonawca jest obowiązany wykazać Zamawiającemu, iż proponowany inny podwykonawca lub Wykonawca samodzielnie spełnia je w stopniu nie mniejszym niż wymagany w trakcie postępowania o zawarcie umowy.</w:t>
      </w:r>
    </w:p>
    <w:p w:rsidR="00220098" w:rsidRPr="004E1536" w:rsidRDefault="00220098" w:rsidP="00220098">
      <w:pPr>
        <w:suppressAutoHyphens/>
        <w:autoSpaceDE w:val="0"/>
        <w:ind w:left="1003"/>
        <w:jc w:val="both"/>
        <w:rPr>
          <w:b/>
          <w:lang w:eastAsia="ar-SA"/>
        </w:rPr>
      </w:pPr>
    </w:p>
    <w:p w:rsidR="00220098" w:rsidRPr="004E1536" w:rsidRDefault="00220098" w:rsidP="00220098">
      <w:pPr>
        <w:suppressAutoHyphens/>
        <w:autoSpaceDE w:val="0"/>
        <w:ind w:left="1003"/>
        <w:jc w:val="center"/>
        <w:rPr>
          <w:b/>
          <w:lang w:eastAsia="ar-SA"/>
        </w:rPr>
      </w:pPr>
      <w:r w:rsidRPr="004E1536">
        <w:rPr>
          <w:b/>
          <w:lang w:eastAsia="ar-SA"/>
        </w:rPr>
        <w:t>§ 1</w:t>
      </w:r>
      <w:r>
        <w:rPr>
          <w:b/>
          <w:lang w:eastAsia="ar-SA"/>
        </w:rPr>
        <w:t>5</w:t>
      </w:r>
      <w:r w:rsidRPr="004E1536">
        <w:rPr>
          <w:b/>
          <w:lang w:eastAsia="ar-SA"/>
        </w:rPr>
        <w:t xml:space="preserve"> Zabezpieczenie należytego wykonania umowy</w:t>
      </w:r>
    </w:p>
    <w:p w:rsidR="00220098" w:rsidRPr="009C33E9" w:rsidRDefault="00220098" w:rsidP="00220098">
      <w:pPr>
        <w:numPr>
          <w:ilvl w:val="0"/>
          <w:numId w:val="51"/>
        </w:numPr>
        <w:suppressAutoHyphens/>
        <w:autoSpaceDE w:val="0"/>
        <w:ind w:left="709" w:hanging="425"/>
        <w:jc w:val="both"/>
      </w:pPr>
      <w:r w:rsidRPr="009C33E9">
        <w:t xml:space="preserve">Wykonawca oświadcza a Zamawiający potwierdza, że wniósł zabezpieczenie należytego wykonania umowy (dalej ZNWU) w wysokości 10% ceny ofertowej w wysokości …………….  </w:t>
      </w:r>
      <w:proofErr w:type="gramStart"/>
      <w:r w:rsidRPr="009C33E9">
        <w:t>zł</w:t>
      </w:r>
      <w:proofErr w:type="gramEnd"/>
      <w:r w:rsidRPr="009C33E9">
        <w:t xml:space="preserve"> w formie ……………….</w:t>
      </w:r>
    </w:p>
    <w:p w:rsidR="00220098" w:rsidRPr="004E1536" w:rsidRDefault="00220098" w:rsidP="00220098">
      <w:pPr>
        <w:numPr>
          <w:ilvl w:val="0"/>
          <w:numId w:val="51"/>
        </w:numPr>
        <w:suppressAutoHyphens/>
        <w:autoSpaceDE w:val="0"/>
        <w:ind w:left="709" w:hanging="425"/>
        <w:jc w:val="both"/>
        <w:rPr>
          <w:lang w:eastAsia="ar-SA"/>
        </w:rPr>
      </w:pPr>
      <w:r w:rsidRPr="004E1536">
        <w:rPr>
          <w:bCs/>
          <w:lang w:eastAsia="ar-SA"/>
        </w:rPr>
        <w:t xml:space="preserve">Zabezpieczenie jest wniesione w celu zabezpieczenia wszelkich roszczeń o zapłatę przysługujących Zamawiającemu z tytułu niewykonania lub nienależytego wykonania umowy przez Wykonawcę w tym kar umownych wskazanych w </w:t>
      </w:r>
      <w:r w:rsidRPr="004E1536">
        <w:rPr>
          <w:lang w:eastAsia="ar-SA"/>
        </w:rPr>
        <w:t>§ 10 niniejszej umowy</w:t>
      </w:r>
      <w:r w:rsidRPr="004E1536">
        <w:rPr>
          <w:bCs/>
          <w:lang w:eastAsia="ar-SA"/>
        </w:rPr>
        <w:t>.</w:t>
      </w:r>
    </w:p>
    <w:p w:rsidR="00220098" w:rsidRPr="004E1536" w:rsidRDefault="00220098" w:rsidP="00220098">
      <w:pPr>
        <w:numPr>
          <w:ilvl w:val="0"/>
          <w:numId w:val="51"/>
        </w:numPr>
        <w:suppressAutoHyphens/>
        <w:autoSpaceDE w:val="0"/>
        <w:ind w:left="709" w:hanging="425"/>
        <w:jc w:val="both"/>
        <w:rPr>
          <w:lang w:eastAsia="ar-SA"/>
        </w:rPr>
      </w:pPr>
      <w:r w:rsidRPr="004E1536">
        <w:rPr>
          <w:bCs/>
          <w:lang w:eastAsia="ar-SA"/>
        </w:rPr>
        <w:t>Wykonawca wyraża zgodę na potrącenie z zabezpieczenia wszelkich roszczeń wskazanych w ust. 2.</w:t>
      </w:r>
    </w:p>
    <w:p w:rsidR="00220098" w:rsidRPr="00F61CF8" w:rsidRDefault="00220098" w:rsidP="00220098">
      <w:pPr>
        <w:numPr>
          <w:ilvl w:val="0"/>
          <w:numId w:val="51"/>
        </w:numPr>
        <w:suppressAutoHyphens/>
        <w:autoSpaceDE w:val="0"/>
        <w:ind w:left="709" w:hanging="425"/>
        <w:jc w:val="both"/>
        <w:rPr>
          <w:lang w:eastAsia="ar-SA"/>
        </w:rPr>
      </w:pPr>
      <w:r w:rsidRPr="004E1536">
        <w:rPr>
          <w:bCs/>
          <w:lang w:eastAsia="ar-SA"/>
        </w:rPr>
        <w:t xml:space="preserve">Zamawiający zwróci zabezpieczenie w terminie 30 dni od dnia </w:t>
      </w:r>
      <w:r>
        <w:rPr>
          <w:bCs/>
          <w:lang w:eastAsia="ar-SA"/>
        </w:rPr>
        <w:t xml:space="preserve">należycie wykonanego przedmiotu umowy </w:t>
      </w:r>
      <w:r w:rsidR="003151F4">
        <w:rPr>
          <w:bCs/>
          <w:lang w:eastAsia="ar-SA"/>
        </w:rPr>
        <w:t>określonego</w:t>
      </w:r>
      <w:r>
        <w:rPr>
          <w:bCs/>
          <w:lang w:eastAsia="ar-SA"/>
        </w:rPr>
        <w:t xml:space="preserve"> w § 2</w:t>
      </w:r>
      <w:r w:rsidRPr="00F61CF8">
        <w:rPr>
          <w:bCs/>
          <w:lang w:eastAsia="ar-SA"/>
        </w:rPr>
        <w:t>.</w:t>
      </w:r>
    </w:p>
    <w:p w:rsidR="00220098" w:rsidRPr="004E1536" w:rsidRDefault="00220098" w:rsidP="00220098">
      <w:pPr>
        <w:numPr>
          <w:ilvl w:val="0"/>
          <w:numId w:val="51"/>
        </w:numPr>
        <w:suppressAutoHyphens/>
        <w:autoSpaceDE w:val="0"/>
        <w:ind w:left="709" w:hanging="425"/>
        <w:jc w:val="both"/>
      </w:pPr>
      <w:r w:rsidRPr="004E1536">
        <w:t>Kwota pozostawiona na zabezpieczenie roszczeń z tytułu rękojmi za wady wynosi 30% wysokości z</w:t>
      </w:r>
      <w:r w:rsidRPr="004E1536">
        <w:rPr>
          <w:bCs/>
        </w:rPr>
        <w:t xml:space="preserve">abezpieczenia </w:t>
      </w:r>
      <w:proofErr w:type="gramStart"/>
      <w:r w:rsidRPr="004E1536">
        <w:rPr>
          <w:bCs/>
        </w:rPr>
        <w:t xml:space="preserve">tj. </w:t>
      </w:r>
      <w:r w:rsidRPr="004E1536">
        <w:t>…………….  zł</w:t>
      </w:r>
      <w:proofErr w:type="gramEnd"/>
      <w:r w:rsidRPr="004E1536">
        <w:t xml:space="preserve"> i zwrócona zostanie z</w:t>
      </w:r>
      <w:r>
        <w:t xml:space="preserve">godnie z art. 151 ust. 3 </w:t>
      </w:r>
      <w:proofErr w:type="spellStart"/>
      <w:r>
        <w:t>pzp</w:t>
      </w:r>
      <w:proofErr w:type="spellEnd"/>
      <w:r w:rsidRPr="004E1536">
        <w:t>.</w:t>
      </w:r>
    </w:p>
    <w:p w:rsidR="00220098" w:rsidRPr="00363C5F" w:rsidRDefault="00220098" w:rsidP="00220098">
      <w:pPr>
        <w:suppressAutoHyphens/>
        <w:autoSpaceDE w:val="0"/>
        <w:ind w:left="709" w:hanging="425"/>
        <w:jc w:val="both"/>
        <w:rPr>
          <w:lang w:eastAsia="ar-SA"/>
        </w:rPr>
      </w:pPr>
    </w:p>
    <w:p w:rsidR="00220098" w:rsidRPr="00363C5F" w:rsidRDefault="00220098" w:rsidP="00220098">
      <w:pPr>
        <w:suppressAutoHyphens/>
        <w:autoSpaceDE w:val="0"/>
        <w:ind w:left="1003"/>
        <w:jc w:val="center"/>
        <w:rPr>
          <w:b/>
          <w:lang w:eastAsia="ar-SA"/>
        </w:rPr>
      </w:pPr>
      <w:r w:rsidRPr="00363C5F">
        <w:rPr>
          <w:b/>
          <w:lang w:eastAsia="ar-SA"/>
        </w:rPr>
        <w:t xml:space="preserve">§ </w:t>
      </w:r>
      <w:r>
        <w:rPr>
          <w:b/>
          <w:lang w:eastAsia="ar-SA"/>
        </w:rPr>
        <w:t>16</w:t>
      </w:r>
      <w:r w:rsidRPr="00363C5F">
        <w:rPr>
          <w:b/>
          <w:lang w:eastAsia="ar-SA"/>
        </w:rPr>
        <w:t xml:space="preserve"> Inne postanowienia</w:t>
      </w:r>
    </w:p>
    <w:p w:rsidR="00220098" w:rsidRDefault="00220098" w:rsidP="00220098">
      <w:pPr>
        <w:numPr>
          <w:ilvl w:val="0"/>
          <w:numId w:val="52"/>
        </w:numPr>
        <w:suppressAutoHyphens/>
        <w:autoSpaceDE w:val="0"/>
        <w:ind w:left="709" w:hanging="357"/>
        <w:jc w:val="both"/>
        <w:rPr>
          <w:lang w:eastAsia="ar-SA"/>
        </w:rPr>
      </w:pPr>
      <w:r w:rsidRPr="00363C5F">
        <w:rPr>
          <w:lang w:eastAsia="ar-SA"/>
        </w:rPr>
        <w:t>Umowa niniejsza obowiązuje do dnia ………….. 20</w:t>
      </w:r>
      <w:r>
        <w:rPr>
          <w:lang w:eastAsia="ar-SA"/>
        </w:rPr>
        <w:t xml:space="preserve">20 </w:t>
      </w:r>
      <w:proofErr w:type="gramStart"/>
      <w:r w:rsidRPr="00363C5F">
        <w:rPr>
          <w:lang w:eastAsia="ar-SA"/>
        </w:rPr>
        <w:t>r</w:t>
      </w:r>
      <w:proofErr w:type="gramEnd"/>
      <w:r w:rsidRPr="00363C5F">
        <w:rPr>
          <w:lang w:eastAsia="ar-SA"/>
        </w:rPr>
        <w:t>.</w:t>
      </w:r>
    </w:p>
    <w:p w:rsidR="00220098" w:rsidRDefault="00220098" w:rsidP="00220098">
      <w:pPr>
        <w:numPr>
          <w:ilvl w:val="0"/>
          <w:numId w:val="52"/>
        </w:numPr>
        <w:suppressAutoHyphens/>
        <w:autoSpaceDE w:val="0"/>
        <w:ind w:left="709" w:hanging="357"/>
        <w:jc w:val="both"/>
        <w:rPr>
          <w:lang w:eastAsia="ar-SA"/>
        </w:rPr>
      </w:pPr>
      <w:r>
        <w:rPr>
          <w:lang w:eastAsia="ar-SA"/>
        </w:rPr>
        <w:t>Zakazuje się istotnych zmian umowy w stosunku do treści oferty na podstawie, której dokonano wyboru Wykonawcy.</w:t>
      </w:r>
    </w:p>
    <w:p w:rsidR="00220098" w:rsidRPr="00363C5F" w:rsidRDefault="00220098" w:rsidP="00220098">
      <w:pPr>
        <w:numPr>
          <w:ilvl w:val="0"/>
          <w:numId w:val="52"/>
        </w:numPr>
        <w:suppressAutoHyphens/>
        <w:autoSpaceDE w:val="0"/>
        <w:ind w:left="709" w:hanging="357"/>
        <w:jc w:val="both"/>
        <w:rPr>
          <w:lang w:eastAsia="ar-SA"/>
        </w:rPr>
      </w:pPr>
      <w:r>
        <w:rPr>
          <w:lang w:eastAsia="ar-SA"/>
        </w:rPr>
        <w:t xml:space="preserve">Zmiana umowy dokonana z naruszeniem ust. 2 skutkuje jej nieważnością. </w:t>
      </w:r>
    </w:p>
    <w:p w:rsidR="00220098" w:rsidRPr="00363C5F" w:rsidRDefault="00220098" w:rsidP="00220098">
      <w:pPr>
        <w:numPr>
          <w:ilvl w:val="0"/>
          <w:numId w:val="52"/>
        </w:numPr>
        <w:suppressAutoHyphens/>
        <w:autoSpaceDE w:val="0"/>
        <w:ind w:left="709" w:hanging="357"/>
        <w:jc w:val="both"/>
        <w:rPr>
          <w:lang w:eastAsia="ar-SA"/>
        </w:rPr>
      </w:pPr>
      <w:r w:rsidRPr="00363C5F">
        <w:rPr>
          <w:lang w:eastAsia="ar-SA"/>
        </w:rPr>
        <w:t>Podczas redagowania dokumentów (protokół przyjęcia, przekazania, protokół odbioru technicznego, faktura, itp.) należy stosować wszelkie możliwe do ustalenia dane i numery identyfikujące dany pojazd tzn. nazwa, nr rejestracyjny przed przerejestrowaniem, nr rejestracyjny po przerejestrowaniu, nr podwozia, rok produkcji, itd.</w:t>
      </w:r>
    </w:p>
    <w:p w:rsidR="00220098" w:rsidRPr="00363C5F" w:rsidRDefault="00220098" w:rsidP="00220098">
      <w:pPr>
        <w:numPr>
          <w:ilvl w:val="0"/>
          <w:numId w:val="52"/>
        </w:numPr>
        <w:suppressAutoHyphens/>
        <w:autoSpaceDE w:val="0"/>
        <w:ind w:left="709" w:hanging="357"/>
        <w:jc w:val="both"/>
        <w:rPr>
          <w:lang w:eastAsia="ar-SA"/>
        </w:rPr>
      </w:pPr>
      <w:r w:rsidRPr="004E1536">
        <w:rPr>
          <w:lang w:eastAsia="ar-SA"/>
        </w:rPr>
        <w:t xml:space="preserve">Wykonawca zapewnia, że korzysta z </w:t>
      </w:r>
      <w:proofErr w:type="gramStart"/>
      <w:r w:rsidRPr="004E1536">
        <w:rPr>
          <w:lang w:eastAsia="ar-SA"/>
        </w:rPr>
        <w:t>praw</w:t>
      </w:r>
      <w:proofErr w:type="gramEnd"/>
      <w:r w:rsidRPr="004E1536">
        <w:rPr>
          <w:lang w:eastAsia="ar-SA"/>
        </w:rPr>
        <w:t xml:space="preserve"> do przedmiotów własności przemysłowej i intelektualnej, związanych z przedmiotem niniejszej umowy, w sposób zgodny z normami ustalonymi w ustawie </w:t>
      </w:r>
      <w:r w:rsidRPr="004E1536">
        <w:rPr>
          <w:lang w:eastAsia="ar-SA"/>
        </w:rPr>
        <w:br/>
        <w:t>z dnia 30 cz</w:t>
      </w:r>
      <w:r>
        <w:rPr>
          <w:lang w:eastAsia="ar-SA"/>
        </w:rPr>
        <w:t>erwca 2000 r. p</w:t>
      </w:r>
      <w:r w:rsidRPr="004E1536">
        <w:rPr>
          <w:lang w:eastAsia="ar-SA"/>
        </w:rPr>
        <w:t>rawo własności przemysłowej (</w:t>
      </w:r>
      <w:proofErr w:type="spellStart"/>
      <w:r>
        <w:rPr>
          <w:lang w:eastAsia="ar-SA"/>
        </w:rPr>
        <w:t>t.j</w:t>
      </w:r>
      <w:proofErr w:type="spellEnd"/>
      <w:r>
        <w:rPr>
          <w:lang w:eastAsia="ar-SA"/>
        </w:rPr>
        <w:t xml:space="preserve">. </w:t>
      </w:r>
      <w:r w:rsidRPr="004E1536">
        <w:rPr>
          <w:lang w:eastAsia="ar-SA"/>
        </w:rPr>
        <w:t xml:space="preserve">Dz. U. </w:t>
      </w:r>
      <w:proofErr w:type="gramStart"/>
      <w:r w:rsidRPr="004E1536">
        <w:rPr>
          <w:lang w:eastAsia="ar-SA"/>
        </w:rPr>
        <w:t>z</w:t>
      </w:r>
      <w:proofErr w:type="gramEnd"/>
      <w:r w:rsidRPr="004E1536">
        <w:rPr>
          <w:lang w:eastAsia="ar-SA"/>
        </w:rPr>
        <w:t xml:space="preserve"> 2020 r., poz. 286) oraz ustawie </w:t>
      </w:r>
      <w:r w:rsidRPr="004E1536">
        <w:rPr>
          <w:lang w:eastAsia="ar-SA"/>
        </w:rPr>
        <w:br/>
        <w:t>z dnia 4 lutego 1994 r. o prawie autorskim i prawach pokrewnych (</w:t>
      </w:r>
      <w:proofErr w:type="spellStart"/>
      <w:r w:rsidRPr="004E1536">
        <w:rPr>
          <w:lang w:eastAsia="ar-SA"/>
        </w:rPr>
        <w:t>t.j</w:t>
      </w:r>
      <w:proofErr w:type="spellEnd"/>
      <w:r w:rsidRPr="004E1536">
        <w:rPr>
          <w:lang w:eastAsia="ar-SA"/>
        </w:rPr>
        <w:t>. Dz. U. z 2019 r., poz. 1231</w:t>
      </w:r>
      <w:r>
        <w:rPr>
          <w:lang w:eastAsia="ar-SA"/>
        </w:rPr>
        <w:t xml:space="preserve"> ze </w:t>
      </w:r>
      <w:r>
        <w:rPr>
          <w:lang w:eastAsia="ar-SA"/>
        </w:rPr>
        <w:lastRenderedPageBreak/>
        <w:t>zm</w:t>
      </w:r>
      <w:proofErr w:type="gramStart"/>
      <w:r>
        <w:rPr>
          <w:lang w:eastAsia="ar-SA"/>
        </w:rPr>
        <w:t>.</w:t>
      </w:r>
      <w:r w:rsidRPr="004E1536">
        <w:rPr>
          <w:lang w:eastAsia="ar-SA"/>
        </w:rPr>
        <w:t>).Wszelkie</w:t>
      </w:r>
      <w:proofErr w:type="gramEnd"/>
      <w:r w:rsidRPr="004E1536">
        <w:rPr>
          <w:lang w:eastAsia="ar-SA"/>
        </w:rPr>
        <w:t xml:space="preserve"> zobowiązania wynikające z uzyskania praw własności przemysłowej,</w:t>
      </w:r>
      <w:r w:rsidR="003151F4">
        <w:rPr>
          <w:lang w:eastAsia="ar-SA"/>
        </w:rPr>
        <w:t xml:space="preserve"> </w:t>
      </w:r>
      <w:r w:rsidRPr="004E1536">
        <w:rPr>
          <w:lang w:eastAsia="ar-SA"/>
        </w:rPr>
        <w:t>w szczególności patentów, praw ochronnych, jak również praw autorskich oraz praw pokrewnych ponosi</w:t>
      </w:r>
      <w:r w:rsidRPr="00363C5F">
        <w:rPr>
          <w:lang w:eastAsia="ar-SA"/>
        </w:rPr>
        <w:t xml:space="preserve"> Wykonawca.</w:t>
      </w:r>
    </w:p>
    <w:p w:rsidR="00220098" w:rsidRPr="00363C5F" w:rsidRDefault="00220098" w:rsidP="00220098">
      <w:pPr>
        <w:numPr>
          <w:ilvl w:val="0"/>
          <w:numId w:val="52"/>
        </w:numPr>
        <w:suppressAutoHyphens/>
        <w:autoSpaceDE w:val="0"/>
        <w:ind w:left="709" w:hanging="357"/>
        <w:jc w:val="both"/>
        <w:rPr>
          <w:lang w:eastAsia="ar-SA"/>
        </w:rPr>
      </w:pPr>
      <w:r w:rsidRPr="00363C5F">
        <w:rPr>
          <w:lang w:eastAsia="ar-SA"/>
        </w:rPr>
        <w:t>W sprawach nieuregulowanych u</w:t>
      </w:r>
      <w:r>
        <w:rPr>
          <w:lang w:eastAsia="ar-SA"/>
        </w:rPr>
        <w:t xml:space="preserve">mową mają zastosowanie przepisy </w:t>
      </w:r>
      <w:proofErr w:type="spellStart"/>
      <w:r>
        <w:rPr>
          <w:lang w:eastAsia="ar-SA"/>
        </w:rPr>
        <w:t>pzp</w:t>
      </w:r>
      <w:proofErr w:type="spellEnd"/>
      <w:r>
        <w:rPr>
          <w:lang w:eastAsia="ar-SA"/>
        </w:rPr>
        <w:t xml:space="preserve">, KC oraz inne </w:t>
      </w:r>
      <w:r w:rsidRPr="00363C5F">
        <w:rPr>
          <w:lang w:eastAsia="ar-SA"/>
        </w:rPr>
        <w:t>powszechnie obowiązujące przepisy prawa.</w:t>
      </w:r>
    </w:p>
    <w:p w:rsidR="00220098" w:rsidRDefault="00220098" w:rsidP="00220098">
      <w:pPr>
        <w:numPr>
          <w:ilvl w:val="0"/>
          <w:numId w:val="52"/>
        </w:numPr>
        <w:suppressAutoHyphens/>
        <w:autoSpaceDE w:val="0"/>
        <w:ind w:left="709" w:hanging="357"/>
        <w:jc w:val="both"/>
        <w:rPr>
          <w:lang w:eastAsia="ar-SA"/>
        </w:rPr>
      </w:pPr>
      <w:r w:rsidRPr="004E1536">
        <w:rPr>
          <w:lang w:eastAsia="ar-SA"/>
        </w:rPr>
        <w:t>Korespondencję związaną z realizacją niniejszej umowy należy kierować na adres Zamawiającego wskazanym w § 7 ust. 2.</w:t>
      </w:r>
    </w:p>
    <w:p w:rsidR="00220098" w:rsidRPr="004E1536" w:rsidRDefault="00220098" w:rsidP="00220098">
      <w:pPr>
        <w:numPr>
          <w:ilvl w:val="0"/>
          <w:numId w:val="52"/>
        </w:numPr>
        <w:suppressAutoHyphens/>
        <w:autoSpaceDE w:val="0"/>
        <w:ind w:left="709" w:hanging="357"/>
        <w:jc w:val="both"/>
        <w:rPr>
          <w:lang w:eastAsia="ar-SA"/>
        </w:rPr>
      </w:pPr>
      <w:r>
        <w:rPr>
          <w:lang w:eastAsia="ar-SA"/>
        </w:rPr>
        <w:t>Zamawiający i Wykonawca będzie dążył do polubownego rozstrzygnięcia sporów związanych z realizacją umowy, w przypadku nieosiągnięcia porozumienia spór będzie rozstrzygany przez Sąd właściwy dla siedziby Zamawiającego.</w:t>
      </w:r>
    </w:p>
    <w:p w:rsidR="00220098" w:rsidRPr="004E1536" w:rsidRDefault="00220098" w:rsidP="00220098">
      <w:pPr>
        <w:numPr>
          <w:ilvl w:val="0"/>
          <w:numId w:val="52"/>
        </w:numPr>
        <w:suppressAutoHyphens/>
        <w:autoSpaceDE w:val="0"/>
        <w:ind w:left="709" w:hanging="357"/>
        <w:jc w:val="both"/>
        <w:rPr>
          <w:lang w:eastAsia="ar-SA"/>
        </w:rPr>
      </w:pPr>
      <w:r w:rsidRPr="004E1536">
        <w:rPr>
          <w:lang w:eastAsia="ar-SA"/>
        </w:rPr>
        <w:t>Załączniki stanowią integralną część.</w:t>
      </w:r>
    </w:p>
    <w:p w:rsidR="00220098" w:rsidRPr="004E1536" w:rsidRDefault="00220098" w:rsidP="00220098">
      <w:pPr>
        <w:numPr>
          <w:ilvl w:val="0"/>
          <w:numId w:val="52"/>
        </w:numPr>
        <w:suppressAutoHyphens/>
        <w:autoSpaceDE w:val="0"/>
        <w:ind w:left="709" w:hanging="357"/>
        <w:jc w:val="both"/>
        <w:rPr>
          <w:lang w:eastAsia="ar-SA"/>
        </w:rPr>
      </w:pPr>
      <w:r w:rsidRPr="004E1536">
        <w:rPr>
          <w:lang w:eastAsia="ar-SA"/>
        </w:rPr>
        <w:t>Umowę sporządzono w czterech jednobrzmiących egzemplarzach z przeznaczeniem trzy dla Zamawiającego, jeden dla Wykonawcy.</w:t>
      </w:r>
    </w:p>
    <w:p w:rsidR="00220098" w:rsidRPr="00AB6D5A" w:rsidRDefault="00220098" w:rsidP="00220098">
      <w:pPr>
        <w:numPr>
          <w:ilvl w:val="0"/>
          <w:numId w:val="52"/>
        </w:numPr>
        <w:suppressAutoHyphens/>
        <w:autoSpaceDE w:val="0"/>
        <w:ind w:left="709" w:hanging="357"/>
        <w:jc w:val="both"/>
        <w:rPr>
          <w:lang w:eastAsia="ar-SA"/>
        </w:rPr>
      </w:pPr>
      <w:r w:rsidRPr="00B76518">
        <w:rPr>
          <w:lang w:eastAsia="ar-SA"/>
        </w:rPr>
        <w:t>Umowa wchodzi w życie z dniem jej zawarcia, po uprzednim wniesieniu zabezpieczenia.</w:t>
      </w:r>
    </w:p>
    <w:p w:rsidR="00E32836" w:rsidRDefault="00E32836" w:rsidP="00E32836">
      <w:pPr>
        <w:suppressAutoHyphens/>
        <w:autoSpaceDE w:val="0"/>
        <w:ind w:left="1080"/>
        <w:jc w:val="both"/>
        <w:rPr>
          <w:lang w:eastAsia="ar-SA"/>
        </w:rPr>
      </w:pPr>
    </w:p>
    <w:p w:rsidR="00220098" w:rsidRDefault="00220098" w:rsidP="00E32836">
      <w:pPr>
        <w:suppressAutoHyphens/>
        <w:autoSpaceDE w:val="0"/>
        <w:ind w:left="1080"/>
        <w:jc w:val="both"/>
        <w:rPr>
          <w:lang w:eastAsia="ar-SA"/>
        </w:rPr>
      </w:pPr>
    </w:p>
    <w:p w:rsidR="00E32836" w:rsidRPr="00363C5F" w:rsidRDefault="00E32836" w:rsidP="00E32836">
      <w:pPr>
        <w:suppressAutoHyphens/>
        <w:autoSpaceDE w:val="0"/>
        <w:ind w:left="709"/>
        <w:jc w:val="both"/>
        <w:rPr>
          <w:b/>
          <w:u w:val="single"/>
          <w:lang w:eastAsia="ar-SA"/>
        </w:rPr>
      </w:pPr>
      <w:r w:rsidRPr="00363C5F">
        <w:rPr>
          <w:b/>
          <w:u w:val="single"/>
          <w:lang w:eastAsia="ar-SA"/>
        </w:rPr>
        <w:t>Załączniki:</w:t>
      </w:r>
    </w:p>
    <w:p w:rsidR="00E32836" w:rsidRPr="00363C5F" w:rsidRDefault="00E32836" w:rsidP="00E32836">
      <w:pPr>
        <w:suppressAutoHyphens/>
        <w:autoSpaceDE w:val="0"/>
        <w:ind w:left="709"/>
        <w:jc w:val="both"/>
        <w:rPr>
          <w:lang w:eastAsia="ar-SA"/>
        </w:rPr>
      </w:pPr>
      <w:r w:rsidRPr="00363C5F">
        <w:rPr>
          <w:lang w:eastAsia="ar-SA"/>
        </w:rPr>
        <w:t xml:space="preserve">Załącznik </w:t>
      </w:r>
      <w:r>
        <w:rPr>
          <w:lang w:eastAsia="ar-SA"/>
        </w:rPr>
        <w:t>n</w:t>
      </w:r>
      <w:r w:rsidRPr="00363C5F">
        <w:rPr>
          <w:lang w:eastAsia="ar-SA"/>
        </w:rPr>
        <w:t>r 1 – Wymagania Eksploatacyjno-Techniczne na …..</w:t>
      </w:r>
      <w:proofErr w:type="gramStart"/>
      <w:r>
        <w:rPr>
          <w:lang w:eastAsia="ar-SA"/>
        </w:rPr>
        <w:t>ark</w:t>
      </w:r>
      <w:proofErr w:type="gramEnd"/>
      <w:r w:rsidRPr="00363C5F">
        <w:rPr>
          <w:lang w:eastAsia="ar-SA"/>
        </w:rPr>
        <w:t>.</w:t>
      </w:r>
    </w:p>
    <w:p w:rsidR="00E32836" w:rsidRDefault="00E32836" w:rsidP="00E32836">
      <w:pPr>
        <w:suppressAutoHyphens/>
        <w:autoSpaceDE w:val="0"/>
        <w:ind w:left="709"/>
        <w:jc w:val="both"/>
        <w:rPr>
          <w:lang w:eastAsia="ar-SA"/>
        </w:rPr>
      </w:pPr>
      <w:r w:rsidRPr="00363C5F">
        <w:rPr>
          <w:lang w:eastAsia="ar-SA"/>
        </w:rPr>
        <w:t xml:space="preserve">Załącznik </w:t>
      </w:r>
      <w:r>
        <w:rPr>
          <w:lang w:eastAsia="ar-SA"/>
        </w:rPr>
        <w:t>n</w:t>
      </w:r>
      <w:r w:rsidRPr="00363C5F">
        <w:rPr>
          <w:lang w:eastAsia="ar-SA"/>
        </w:rPr>
        <w:t>r 2 – Klauzula jakościowa do umowy – na……</w:t>
      </w:r>
      <w:r>
        <w:rPr>
          <w:lang w:eastAsia="ar-SA"/>
        </w:rPr>
        <w:t xml:space="preserve"> ark</w:t>
      </w:r>
      <w:r w:rsidRPr="00363C5F">
        <w:rPr>
          <w:lang w:eastAsia="ar-SA"/>
        </w:rPr>
        <w:t>.</w:t>
      </w:r>
    </w:p>
    <w:p w:rsidR="00E32836" w:rsidRPr="001D0C4A" w:rsidRDefault="00E32836" w:rsidP="00E32836">
      <w:pPr>
        <w:suppressAutoHyphens/>
        <w:autoSpaceDE w:val="0"/>
        <w:ind w:left="709"/>
        <w:jc w:val="both"/>
      </w:pPr>
      <w:r w:rsidRPr="001D0C4A">
        <w:rPr>
          <w:noProof/>
        </w:rPr>
        <w:t xml:space="preserve">Załącznik nr 3 </w:t>
      </w:r>
      <w:r w:rsidRPr="001D0C4A">
        <w:t xml:space="preserve">– </w:t>
      </w:r>
      <w:r w:rsidRPr="001D0C4A">
        <w:rPr>
          <w:noProof/>
        </w:rPr>
        <w:t xml:space="preserve">Protokół </w:t>
      </w:r>
      <w:proofErr w:type="gramStart"/>
      <w:r w:rsidRPr="001D0C4A">
        <w:rPr>
          <w:noProof/>
        </w:rPr>
        <w:t xml:space="preserve">przekazania  </w:t>
      </w:r>
      <w:r w:rsidRPr="001D0C4A">
        <w:rPr>
          <w:lang w:eastAsia="ar-SA"/>
        </w:rPr>
        <w:t xml:space="preserve">– </w:t>
      </w:r>
      <w:r w:rsidRPr="001D0C4A">
        <w:t>na</w:t>
      </w:r>
      <w:proofErr w:type="gramEnd"/>
      <w:r w:rsidRPr="001D0C4A">
        <w:t xml:space="preserve"> 2 ark.</w:t>
      </w:r>
    </w:p>
    <w:p w:rsidR="00E32836" w:rsidRPr="001D0C4A" w:rsidRDefault="00E32836" w:rsidP="00E32836">
      <w:pPr>
        <w:suppressAutoHyphens/>
        <w:autoSpaceDE w:val="0"/>
        <w:ind w:left="709"/>
        <w:jc w:val="both"/>
      </w:pPr>
      <w:r w:rsidRPr="001D0C4A">
        <w:t xml:space="preserve">Załącznik nr 4 – Protokół przyjęcia – na 1 ark. </w:t>
      </w:r>
    </w:p>
    <w:p w:rsidR="00E32836" w:rsidRPr="00B76518" w:rsidRDefault="00E32836" w:rsidP="00E32836">
      <w:pPr>
        <w:suppressAutoHyphens/>
        <w:autoSpaceDE w:val="0"/>
        <w:ind w:left="709"/>
        <w:jc w:val="both"/>
        <w:rPr>
          <w:noProof/>
        </w:rPr>
      </w:pPr>
      <w:r w:rsidRPr="001D0C4A">
        <w:t>Załącznik nr 5 – Protokół reklamacji – na 1 ark.</w:t>
      </w:r>
    </w:p>
    <w:p w:rsidR="00E32836" w:rsidRPr="00363C5F" w:rsidRDefault="00E32836" w:rsidP="00E32836">
      <w:pPr>
        <w:suppressAutoHyphens/>
        <w:autoSpaceDE w:val="0"/>
        <w:ind w:left="1080"/>
        <w:jc w:val="both"/>
        <w:rPr>
          <w:lang w:eastAsia="ar-SA"/>
        </w:rPr>
      </w:pPr>
    </w:p>
    <w:p w:rsidR="00E32836" w:rsidRDefault="00E32836" w:rsidP="00E32836">
      <w:pPr>
        <w:ind w:left="1560" w:hanging="1560"/>
        <w:jc w:val="center"/>
        <w:rPr>
          <w:b/>
          <w:sz w:val="24"/>
          <w:szCs w:val="24"/>
        </w:rPr>
      </w:pPr>
    </w:p>
    <w:p w:rsidR="00E32836" w:rsidRPr="0021448D" w:rsidRDefault="00E32836" w:rsidP="00E32836">
      <w:pPr>
        <w:ind w:left="1560" w:hanging="1560"/>
        <w:jc w:val="center"/>
        <w:rPr>
          <w:b/>
          <w:sz w:val="24"/>
          <w:szCs w:val="24"/>
        </w:rPr>
      </w:pPr>
      <w:r w:rsidRPr="0021448D">
        <w:rPr>
          <w:b/>
          <w:sz w:val="24"/>
          <w:szCs w:val="24"/>
        </w:rPr>
        <w:t>WYKONAWCA</w:t>
      </w:r>
      <w:r w:rsidRPr="0021448D">
        <w:rPr>
          <w:b/>
          <w:sz w:val="24"/>
          <w:szCs w:val="24"/>
        </w:rPr>
        <w:tab/>
      </w:r>
      <w:r w:rsidRPr="0021448D">
        <w:rPr>
          <w:b/>
          <w:sz w:val="24"/>
          <w:szCs w:val="24"/>
        </w:rPr>
        <w:tab/>
      </w:r>
      <w:r w:rsidRPr="0021448D">
        <w:rPr>
          <w:b/>
          <w:sz w:val="24"/>
          <w:szCs w:val="24"/>
        </w:rPr>
        <w:tab/>
      </w:r>
      <w:r w:rsidRPr="0021448D">
        <w:rPr>
          <w:b/>
          <w:sz w:val="24"/>
          <w:szCs w:val="24"/>
        </w:rPr>
        <w:tab/>
      </w:r>
      <w:r w:rsidRPr="0021448D">
        <w:rPr>
          <w:b/>
          <w:sz w:val="24"/>
          <w:szCs w:val="24"/>
        </w:rPr>
        <w:tab/>
      </w:r>
      <w:r w:rsidRPr="0021448D">
        <w:rPr>
          <w:b/>
          <w:sz w:val="24"/>
          <w:szCs w:val="24"/>
        </w:rPr>
        <w:tab/>
      </w:r>
      <w:r w:rsidRPr="0021448D">
        <w:rPr>
          <w:b/>
          <w:sz w:val="24"/>
          <w:szCs w:val="24"/>
        </w:rPr>
        <w:tab/>
      </w:r>
      <w:r w:rsidRPr="0021448D">
        <w:rPr>
          <w:b/>
          <w:sz w:val="24"/>
          <w:szCs w:val="24"/>
        </w:rPr>
        <w:tab/>
        <w:t>ZAMAWIAJĄCY</w:t>
      </w:r>
    </w:p>
    <w:p w:rsidR="00E32836" w:rsidRPr="0021448D" w:rsidRDefault="00E32836" w:rsidP="00E32836">
      <w:pPr>
        <w:jc w:val="both"/>
      </w:pPr>
    </w:p>
    <w:p w:rsidR="00E32836" w:rsidRPr="0021448D" w:rsidRDefault="00E32836" w:rsidP="00E32836">
      <w:pPr>
        <w:jc w:val="both"/>
      </w:pPr>
    </w:p>
    <w:p w:rsidR="00E32836" w:rsidRPr="0021448D" w:rsidRDefault="00E32836" w:rsidP="00E32836">
      <w:pPr>
        <w:jc w:val="center"/>
        <w:rPr>
          <w:sz w:val="24"/>
          <w:szCs w:val="24"/>
        </w:rPr>
      </w:pPr>
      <w:r w:rsidRPr="0021448D">
        <w:rPr>
          <w:sz w:val="24"/>
          <w:szCs w:val="24"/>
        </w:rPr>
        <w:t>……………………</w:t>
      </w:r>
      <w:r w:rsidRPr="0021448D">
        <w:rPr>
          <w:sz w:val="24"/>
          <w:szCs w:val="24"/>
        </w:rPr>
        <w:tab/>
      </w:r>
      <w:r w:rsidRPr="0021448D">
        <w:rPr>
          <w:sz w:val="24"/>
          <w:szCs w:val="24"/>
        </w:rPr>
        <w:tab/>
      </w:r>
      <w:r>
        <w:rPr>
          <w:sz w:val="24"/>
          <w:szCs w:val="24"/>
        </w:rPr>
        <w:tab/>
      </w:r>
      <w:r w:rsidRPr="0021448D">
        <w:rPr>
          <w:sz w:val="24"/>
          <w:szCs w:val="24"/>
        </w:rPr>
        <w:tab/>
      </w:r>
      <w:r w:rsidRPr="0021448D">
        <w:rPr>
          <w:sz w:val="24"/>
          <w:szCs w:val="24"/>
        </w:rPr>
        <w:tab/>
      </w:r>
      <w:r w:rsidRPr="0021448D">
        <w:rPr>
          <w:sz w:val="24"/>
          <w:szCs w:val="24"/>
        </w:rPr>
        <w:tab/>
      </w:r>
      <w:r w:rsidRPr="0021448D">
        <w:rPr>
          <w:sz w:val="24"/>
          <w:szCs w:val="24"/>
        </w:rPr>
        <w:tab/>
      </w:r>
      <w:r w:rsidRPr="0021448D">
        <w:rPr>
          <w:sz w:val="24"/>
          <w:szCs w:val="24"/>
        </w:rPr>
        <w:tab/>
        <w:t>…………………….</w:t>
      </w: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DA50B7" w:rsidRDefault="00DA50B7" w:rsidP="00E32836">
      <w:pPr>
        <w:spacing w:after="160" w:line="259" w:lineRule="auto"/>
        <w:jc w:val="right"/>
      </w:pPr>
    </w:p>
    <w:p w:rsidR="00DA50B7" w:rsidRDefault="00DA50B7" w:rsidP="00E32836">
      <w:pPr>
        <w:spacing w:after="160" w:line="259" w:lineRule="auto"/>
        <w:jc w:val="right"/>
      </w:pPr>
    </w:p>
    <w:p w:rsidR="00DA50B7" w:rsidRDefault="00DA50B7" w:rsidP="00E32836">
      <w:pPr>
        <w:spacing w:after="160" w:line="259" w:lineRule="auto"/>
        <w:jc w:val="right"/>
      </w:pPr>
    </w:p>
    <w:p w:rsidR="00DA50B7" w:rsidRDefault="00DA50B7" w:rsidP="00E32836">
      <w:pPr>
        <w:spacing w:after="160" w:line="259" w:lineRule="auto"/>
        <w:jc w:val="right"/>
      </w:pPr>
    </w:p>
    <w:p w:rsidR="00DA50B7" w:rsidRDefault="00DA50B7" w:rsidP="00E32836">
      <w:pPr>
        <w:spacing w:after="160" w:line="259" w:lineRule="auto"/>
        <w:jc w:val="right"/>
      </w:pPr>
    </w:p>
    <w:p w:rsidR="00E32836" w:rsidRDefault="00E32836" w:rsidP="00E32836">
      <w:pPr>
        <w:spacing w:after="160" w:line="259" w:lineRule="auto"/>
        <w:jc w:val="right"/>
      </w:pPr>
      <w:r>
        <w:lastRenderedPageBreak/>
        <w:t>Załącznik nr 3</w:t>
      </w:r>
    </w:p>
    <w:p w:rsidR="00E32836" w:rsidRDefault="00E32836" w:rsidP="00E32836">
      <w:pPr>
        <w:jc w:val="right"/>
      </w:pPr>
    </w:p>
    <w:p w:rsidR="00E32836" w:rsidRDefault="00E32836" w:rsidP="00E32836">
      <w:pPr>
        <w:rPr>
          <w:rFonts w:eastAsia="Calibri"/>
          <w:sz w:val="24"/>
          <w:szCs w:val="24"/>
          <w:lang w:eastAsia="en-US"/>
        </w:rPr>
      </w:pPr>
      <w:r>
        <w:rPr>
          <w:rFonts w:eastAsia="Calibri"/>
          <w:sz w:val="24"/>
          <w:szCs w:val="24"/>
          <w:lang w:eastAsia="en-US"/>
        </w:rPr>
        <w:t>………………………………..</w:t>
      </w:r>
    </w:p>
    <w:p w:rsidR="00E32836" w:rsidRPr="001E74C4" w:rsidRDefault="00E32836" w:rsidP="00E32836">
      <w:pPr>
        <w:ind w:left="708"/>
        <w:rPr>
          <w:rFonts w:eastAsia="Calibri"/>
          <w:sz w:val="18"/>
          <w:szCs w:val="24"/>
          <w:lang w:eastAsia="en-US"/>
        </w:rPr>
      </w:pPr>
      <w:r w:rsidRPr="001E74C4">
        <w:rPr>
          <w:rFonts w:eastAsia="Calibri"/>
          <w:sz w:val="18"/>
          <w:szCs w:val="24"/>
          <w:lang w:eastAsia="en-US"/>
        </w:rPr>
        <w:t>(</w:t>
      </w:r>
      <w:r>
        <w:rPr>
          <w:rFonts w:eastAsia="Calibri"/>
          <w:sz w:val="18"/>
          <w:szCs w:val="24"/>
          <w:lang w:eastAsia="en-US"/>
        </w:rPr>
        <w:t xml:space="preserve"> pełna </w:t>
      </w:r>
      <w:r w:rsidRPr="001E74C4">
        <w:rPr>
          <w:rFonts w:eastAsia="Calibri"/>
          <w:sz w:val="18"/>
          <w:szCs w:val="24"/>
          <w:lang w:eastAsia="en-US"/>
        </w:rPr>
        <w:t>nazwa firmy)</w:t>
      </w:r>
    </w:p>
    <w:p w:rsidR="00E32836" w:rsidRDefault="00E32836" w:rsidP="00E32836">
      <w:pPr>
        <w:spacing w:line="360" w:lineRule="auto"/>
        <w:rPr>
          <w:rFonts w:eastAsia="Calibri"/>
          <w:sz w:val="24"/>
          <w:szCs w:val="24"/>
          <w:lang w:eastAsia="en-US"/>
        </w:rPr>
      </w:pPr>
      <w:proofErr w:type="gramStart"/>
      <w:r>
        <w:rPr>
          <w:rFonts w:eastAsia="Calibri"/>
          <w:sz w:val="24"/>
          <w:szCs w:val="24"/>
          <w:lang w:eastAsia="en-US"/>
        </w:rPr>
        <w:t>…………………………………                  m</w:t>
      </w:r>
      <w:proofErr w:type="gramEnd"/>
      <w:r>
        <w:rPr>
          <w:rFonts w:eastAsia="Calibri"/>
          <w:sz w:val="24"/>
          <w:szCs w:val="24"/>
          <w:lang w:eastAsia="en-US"/>
        </w:rPr>
        <w:t>.  p.</w:t>
      </w:r>
    </w:p>
    <w:p w:rsidR="00E32836" w:rsidRDefault="00E32836" w:rsidP="00E32836">
      <w:pPr>
        <w:rPr>
          <w:rFonts w:eastAsia="Calibri"/>
          <w:sz w:val="24"/>
          <w:szCs w:val="24"/>
          <w:lang w:eastAsia="en-US"/>
        </w:rPr>
      </w:pPr>
      <w:r>
        <w:rPr>
          <w:rFonts w:eastAsia="Calibri"/>
          <w:sz w:val="24"/>
          <w:szCs w:val="24"/>
          <w:lang w:eastAsia="en-US"/>
        </w:rPr>
        <w:t>…………………………………</w:t>
      </w:r>
    </w:p>
    <w:p w:rsidR="00E32836" w:rsidRDefault="00E32836" w:rsidP="00E32836">
      <w:pPr>
        <w:rPr>
          <w:rFonts w:eastAsia="Calibri"/>
          <w:sz w:val="18"/>
          <w:szCs w:val="24"/>
          <w:lang w:eastAsia="en-US"/>
        </w:rPr>
      </w:pPr>
      <w:r w:rsidRPr="001E74C4">
        <w:rPr>
          <w:rFonts w:eastAsia="Calibri"/>
          <w:sz w:val="18"/>
          <w:szCs w:val="24"/>
          <w:lang w:eastAsia="en-US"/>
        </w:rPr>
        <w:t>(</w:t>
      </w:r>
      <w:r>
        <w:rPr>
          <w:rFonts w:eastAsia="Calibri"/>
          <w:sz w:val="18"/>
          <w:szCs w:val="24"/>
          <w:lang w:eastAsia="en-US"/>
        </w:rPr>
        <w:t xml:space="preserve"> adres </w:t>
      </w:r>
      <w:r w:rsidRPr="001E74C4">
        <w:rPr>
          <w:rFonts w:eastAsia="Calibri"/>
          <w:sz w:val="18"/>
          <w:szCs w:val="24"/>
          <w:lang w:eastAsia="en-US"/>
        </w:rPr>
        <w:t>firmy)</w:t>
      </w:r>
    </w:p>
    <w:p w:rsidR="00E32836" w:rsidRDefault="00E32836" w:rsidP="00E32836">
      <w:pPr>
        <w:rPr>
          <w:rFonts w:eastAsia="Calibri"/>
          <w:sz w:val="24"/>
          <w:szCs w:val="24"/>
          <w:lang w:eastAsia="en-US"/>
        </w:rPr>
      </w:pPr>
      <w:r w:rsidRPr="005613F2">
        <w:rPr>
          <w:rFonts w:eastAsia="Calibri"/>
          <w:sz w:val="24"/>
          <w:szCs w:val="24"/>
          <w:lang w:eastAsia="en-US"/>
        </w:rPr>
        <w:t>…………………………………</w:t>
      </w:r>
    </w:p>
    <w:p w:rsidR="00E32836" w:rsidRDefault="00E32836" w:rsidP="00E32836">
      <w:pPr>
        <w:rPr>
          <w:rFonts w:eastAsia="Calibri"/>
          <w:sz w:val="18"/>
          <w:szCs w:val="24"/>
          <w:lang w:eastAsia="en-US"/>
        </w:rPr>
      </w:pPr>
      <w:r w:rsidRPr="001E74C4">
        <w:rPr>
          <w:rFonts w:eastAsia="Calibri"/>
          <w:sz w:val="18"/>
          <w:szCs w:val="24"/>
          <w:lang w:eastAsia="en-US"/>
        </w:rPr>
        <w:t>(</w:t>
      </w:r>
      <w:r>
        <w:rPr>
          <w:rFonts w:eastAsia="Calibri"/>
          <w:sz w:val="18"/>
          <w:szCs w:val="24"/>
          <w:lang w:eastAsia="en-US"/>
        </w:rPr>
        <w:t xml:space="preserve"> numer i data umowy</w:t>
      </w:r>
      <w:r w:rsidRPr="001E74C4">
        <w:rPr>
          <w:rFonts w:eastAsia="Calibri"/>
          <w:sz w:val="18"/>
          <w:szCs w:val="24"/>
          <w:lang w:eastAsia="en-US"/>
        </w:rPr>
        <w:t>)</w:t>
      </w:r>
    </w:p>
    <w:p w:rsidR="00E32836" w:rsidRDefault="00E32836" w:rsidP="00E32836">
      <w:pPr>
        <w:rPr>
          <w:rFonts w:eastAsia="Calibri"/>
          <w:sz w:val="24"/>
          <w:szCs w:val="24"/>
          <w:lang w:eastAsia="en-US"/>
        </w:rPr>
      </w:pPr>
    </w:p>
    <w:p w:rsidR="00E32836" w:rsidRDefault="00E32836" w:rsidP="00E32836">
      <w:pPr>
        <w:jc w:val="right"/>
        <w:rPr>
          <w:rFonts w:eastAsia="Calibri"/>
          <w:sz w:val="24"/>
          <w:szCs w:val="24"/>
          <w:lang w:eastAsia="en-US"/>
        </w:rPr>
      </w:pPr>
    </w:p>
    <w:p w:rsidR="00E32836" w:rsidRPr="00605E7B" w:rsidRDefault="00E32836" w:rsidP="00E32836">
      <w:pPr>
        <w:jc w:val="right"/>
        <w:rPr>
          <w:rFonts w:eastAsia="Calibri"/>
          <w:sz w:val="24"/>
          <w:szCs w:val="24"/>
          <w:lang w:eastAsia="en-US"/>
        </w:rPr>
      </w:pPr>
      <w:proofErr w:type="gramStart"/>
      <w:r w:rsidRPr="00605E7B">
        <w:rPr>
          <w:rFonts w:eastAsia="Calibri"/>
          <w:sz w:val="24"/>
          <w:szCs w:val="24"/>
          <w:lang w:eastAsia="en-US"/>
        </w:rPr>
        <w:t>…….…………….. , dnia  …  …  20</w:t>
      </w:r>
      <w:r>
        <w:rPr>
          <w:rFonts w:eastAsia="Calibri"/>
          <w:sz w:val="24"/>
          <w:szCs w:val="24"/>
          <w:lang w:eastAsia="en-US"/>
        </w:rPr>
        <w:t>20</w:t>
      </w:r>
      <w:r w:rsidRPr="00605E7B">
        <w:rPr>
          <w:rFonts w:eastAsia="Calibri"/>
          <w:sz w:val="24"/>
          <w:szCs w:val="24"/>
          <w:lang w:eastAsia="en-US"/>
        </w:rPr>
        <w:t xml:space="preserve"> r</w:t>
      </w:r>
      <w:proofErr w:type="gramEnd"/>
      <w:r w:rsidRPr="00605E7B">
        <w:rPr>
          <w:rFonts w:eastAsia="Calibri"/>
          <w:sz w:val="24"/>
          <w:szCs w:val="24"/>
          <w:lang w:eastAsia="en-US"/>
        </w:rPr>
        <w:t>.</w:t>
      </w:r>
    </w:p>
    <w:p w:rsidR="00E32836" w:rsidRPr="001E74C4" w:rsidRDefault="00E32836" w:rsidP="00E32836">
      <w:pPr>
        <w:ind w:left="6237"/>
        <w:rPr>
          <w:rFonts w:eastAsia="Calibri"/>
          <w:sz w:val="16"/>
          <w:szCs w:val="16"/>
          <w:lang w:eastAsia="en-US"/>
        </w:rPr>
      </w:pPr>
      <w:r w:rsidRPr="00605E7B">
        <w:rPr>
          <w:rFonts w:eastAsia="Calibri"/>
          <w:sz w:val="16"/>
          <w:szCs w:val="16"/>
          <w:lang w:eastAsia="en-US"/>
        </w:rPr>
        <w:t>Miejscowość</w:t>
      </w:r>
    </w:p>
    <w:p w:rsidR="00E32836" w:rsidRDefault="00E32836" w:rsidP="00E32836">
      <w:pPr>
        <w:jc w:val="both"/>
        <w:rPr>
          <w:rFonts w:eastAsia="Calibri"/>
          <w:sz w:val="24"/>
          <w:szCs w:val="24"/>
          <w:u w:val="single"/>
          <w:lang w:eastAsia="en-US"/>
        </w:rPr>
      </w:pPr>
    </w:p>
    <w:p w:rsidR="00E32836" w:rsidRDefault="00E32836" w:rsidP="00E32836">
      <w:pPr>
        <w:jc w:val="both"/>
        <w:rPr>
          <w:rFonts w:eastAsia="Calibri"/>
          <w:sz w:val="24"/>
          <w:szCs w:val="24"/>
          <w:u w:val="single"/>
          <w:lang w:eastAsia="en-US"/>
        </w:rPr>
      </w:pPr>
    </w:p>
    <w:p w:rsidR="00E32836" w:rsidRPr="00605E7B" w:rsidRDefault="00E32836" w:rsidP="00E32836">
      <w:pPr>
        <w:jc w:val="both"/>
        <w:rPr>
          <w:rFonts w:eastAsia="Calibri"/>
          <w:sz w:val="24"/>
          <w:szCs w:val="24"/>
          <w:u w:val="single"/>
          <w:lang w:eastAsia="en-US"/>
        </w:rPr>
      </w:pPr>
    </w:p>
    <w:p w:rsidR="00E32836" w:rsidRPr="00605E7B" w:rsidRDefault="00E32836" w:rsidP="00E32836">
      <w:pPr>
        <w:jc w:val="center"/>
        <w:rPr>
          <w:rFonts w:eastAsia="Calibri"/>
          <w:b/>
          <w:sz w:val="24"/>
          <w:szCs w:val="24"/>
          <w:u w:val="single"/>
          <w:lang w:eastAsia="en-US"/>
        </w:rPr>
      </w:pPr>
    </w:p>
    <w:p w:rsidR="00E32836" w:rsidRPr="00605E7B" w:rsidRDefault="00E32836" w:rsidP="00E32836">
      <w:pPr>
        <w:jc w:val="center"/>
        <w:rPr>
          <w:rFonts w:eastAsia="Calibri"/>
          <w:b/>
          <w:sz w:val="24"/>
          <w:szCs w:val="24"/>
          <w:u w:val="single"/>
          <w:lang w:eastAsia="en-US"/>
        </w:rPr>
      </w:pPr>
      <w:r>
        <w:rPr>
          <w:rFonts w:eastAsia="Calibri"/>
          <w:b/>
          <w:sz w:val="24"/>
          <w:szCs w:val="24"/>
          <w:u w:val="single"/>
          <w:lang w:eastAsia="en-US"/>
        </w:rPr>
        <w:t xml:space="preserve">PROTOKÓŁ PRZEKAZANIA NR… </w:t>
      </w:r>
    </w:p>
    <w:p w:rsidR="00E32836" w:rsidRPr="00605E7B" w:rsidRDefault="00E32836" w:rsidP="00E32836">
      <w:pPr>
        <w:jc w:val="center"/>
        <w:rPr>
          <w:rFonts w:eastAsia="Calibri"/>
          <w:b/>
          <w:sz w:val="24"/>
          <w:szCs w:val="24"/>
          <w:u w:val="single"/>
          <w:lang w:eastAsia="en-US"/>
        </w:rPr>
      </w:pPr>
    </w:p>
    <w:p w:rsidR="00E32836" w:rsidRPr="00605E7B" w:rsidRDefault="00E32836" w:rsidP="00E32836">
      <w:pPr>
        <w:jc w:val="center"/>
        <w:rPr>
          <w:rFonts w:eastAsia="Calibri"/>
          <w:b/>
          <w:sz w:val="24"/>
          <w:szCs w:val="24"/>
          <w:u w:val="single"/>
          <w:lang w:eastAsia="en-US"/>
        </w:rPr>
      </w:pPr>
    </w:p>
    <w:p w:rsidR="00E32836" w:rsidRPr="00605E7B" w:rsidRDefault="00E32836" w:rsidP="00E32836">
      <w:pPr>
        <w:jc w:val="center"/>
        <w:rPr>
          <w:rFonts w:eastAsia="Calibri"/>
          <w:b/>
          <w:sz w:val="24"/>
          <w:szCs w:val="24"/>
          <w:u w:val="single"/>
          <w:lang w:eastAsia="en-US"/>
        </w:rPr>
      </w:pPr>
    </w:p>
    <w:p w:rsidR="00E32836" w:rsidRDefault="00E32836" w:rsidP="00E32836">
      <w:pPr>
        <w:spacing w:line="360" w:lineRule="auto"/>
        <w:ind w:firstLine="708"/>
        <w:jc w:val="both"/>
        <w:rPr>
          <w:rFonts w:eastAsia="Calibri"/>
          <w:sz w:val="24"/>
          <w:szCs w:val="24"/>
          <w:lang w:eastAsia="en-US"/>
        </w:rPr>
      </w:pPr>
      <w:r w:rsidRPr="00605E7B">
        <w:rPr>
          <w:rFonts w:eastAsia="Calibri"/>
          <w:sz w:val="24"/>
          <w:szCs w:val="24"/>
          <w:lang w:eastAsia="en-US"/>
        </w:rPr>
        <w:t xml:space="preserve">W dniu …………………….. </w:t>
      </w:r>
      <w:proofErr w:type="gramStart"/>
      <w:r w:rsidRPr="00605E7B">
        <w:rPr>
          <w:rFonts w:eastAsia="Calibri"/>
          <w:sz w:val="24"/>
          <w:szCs w:val="24"/>
          <w:lang w:eastAsia="en-US"/>
        </w:rPr>
        <w:t>w</w:t>
      </w:r>
      <w:proofErr w:type="gramEnd"/>
      <w:r w:rsidRPr="00605E7B">
        <w:rPr>
          <w:rFonts w:eastAsia="Calibri"/>
          <w:sz w:val="24"/>
          <w:szCs w:val="24"/>
          <w:lang w:eastAsia="en-US"/>
        </w:rPr>
        <w:t xml:space="preserve"> ……………………………… dokonano </w:t>
      </w:r>
      <w:r>
        <w:rPr>
          <w:rFonts w:eastAsia="Calibri"/>
          <w:sz w:val="24"/>
          <w:szCs w:val="24"/>
          <w:lang w:eastAsia="en-US"/>
        </w:rPr>
        <w:t>przekazania przedmiotu umowy nr ………………………………………………..........................................</w:t>
      </w:r>
    </w:p>
    <w:p w:rsidR="00E32836" w:rsidRDefault="00E32836" w:rsidP="00E32836">
      <w:pPr>
        <w:ind w:firstLine="708"/>
        <w:jc w:val="both"/>
        <w:rPr>
          <w:rFonts w:eastAsia="Calibri"/>
          <w:sz w:val="24"/>
          <w:szCs w:val="24"/>
          <w:lang w:eastAsia="en-US"/>
        </w:rPr>
      </w:pPr>
    </w:p>
    <w:p w:rsidR="00E32836" w:rsidRDefault="00E32836" w:rsidP="00E32836">
      <w:pPr>
        <w:ind w:firstLine="708"/>
        <w:jc w:val="both"/>
        <w:rPr>
          <w:rFonts w:eastAsia="Calibri"/>
          <w:sz w:val="24"/>
          <w:szCs w:val="24"/>
          <w:lang w:eastAsia="en-US"/>
        </w:rPr>
      </w:pPr>
    </w:p>
    <w:p w:rsidR="00E32836" w:rsidRDefault="00E32836" w:rsidP="00E32836">
      <w:pPr>
        <w:ind w:firstLine="708"/>
        <w:jc w:val="both"/>
        <w:rPr>
          <w:rFonts w:eastAsia="Calibri"/>
          <w:sz w:val="24"/>
          <w:szCs w:val="24"/>
          <w:lang w:eastAsia="en-US"/>
        </w:rPr>
      </w:pPr>
      <w:r>
        <w:rPr>
          <w:rFonts w:eastAsia="Calibri"/>
          <w:sz w:val="24"/>
          <w:szCs w:val="24"/>
          <w:lang w:eastAsia="en-US"/>
        </w:rPr>
        <w:t>………………………………………</w:t>
      </w:r>
    </w:p>
    <w:p w:rsidR="00E32836" w:rsidRPr="001E74C4" w:rsidRDefault="00E32836" w:rsidP="00E32836">
      <w:pPr>
        <w:spacing w:line="480" w:lineRule="auto"/>
        <w:ind w:left="708" w:firstLine="708"/>
        <w:rPr>
          <w:rFonts w:eastAsia="Calibri"/>
          <w:sz w:val="18"/>
          <w:szCs w:val="24"/>
          <w:lang w:eastAsia="en-US"/>
        </w:rPr>
      </w:pPr>
      <w:r w:rsidRPr="001E74C4">
        <w:rPr>
          <w:rFonts w:eastAsia="Calibri"/>
          <w:sz w:val="18"/>
          <w:szCs w:val="24"/>
          <w:lang w:eastAsia="en-US"/>
        </w:rPr>
        <w:t>(</w:t>
      </w:r>
      <w:r>
        <w:rPr>
          <w:rFonts w:eastAsia="Calibri"/>
          <w:sz w:val="18"/>
          <w:szCs w:val="24"/>
          <w:lang w:eastAsia="en-US"/>
        </w:rPr>
        <w:t xml:space="preserve"> marka i typ pojazdu</w:t>
      </w:r>
      <w:r w:rsidRPr="001E74C4">
        <w:rPr>
          <w:rFonts w:eastAsia="Calibri"/>
          <w:sz w:val="18"/>
          <w:szCs w:val="24"/>
          <w:lang w:eastAsia="en-US"/>
        </w:rPr>
        <w:t>)</w:t>
      </w:r>
    </w:p>
    <w:p w:rsidR="00E32836" w:rsidRDefault="00E32836" w:rsidP="00E32836">
      <w:pPr>
        <w:ind w:firstLine="708"/>
        <w:jc w:val="both"/>
        <w:rPr>
          <w:rFonts w:eastAsia="Calibri"/>
          <w:sz w:val="24"/>
          <w:szCs w:val="24"/>
          <w:lang w:eastAsia="en-US"/>
        </w:rPr>
      </w:pPr>
      <w:r>
        <w:rPr>
          <w:rFonts w:eastAsia="Calibri"/>
          <w:sz w:val="24"/>
          <w:szCs w:val="24"/>
          <w:lang w:eastAsia="en-US"/>
        </w:rPr>
        <w:t>………………………………………</w:t>
      </w:r>
    </w:p>
    <w:p w:rsidR="00E32836" w:rsidRPr="001E74C4" w:rsidRDefault="00E32836" w:rsidP="00E32836">
      <w:pPr>
        <w:spacing w:line="360" w:lineRule="auto"/>
        <w:ind w:left="708" w:firstLine="708"/>
        <w:rPr>
          <w:rFonts w:eastAsia="Calibri"/>
          <w:sz w:val="18"/>
          <w:szCs w:val="24"/>
          <w:lang w:eastAsia="en-US"/>
        </w:rPr>
      </w:pPr>
      <w:r w:rsidRPr="001E74C4">
        <w:rPr>
          <w:rFonts w:eastAsia="Calibri"/>
          <w:sz w:val="18"/>
          <w:szCs w:val="24"/>
          <w:lang w:eastAsia="en-US"/>
        </w:rPr>
        <w:t>(</w:t>
      </w:r>
      <w:r>
        <w:rPr>
          <w:rFonts w:eastAsia="Calibri"/>
          <w:sz w:val="18"/>
          <w:szCs w:val="24"/>
          <w:lang w:eastAsia="en-US"/>
        </w:rPr>
        <w:t xml:space="preserve"> numer rejestracyjny)</w:t>
      </w:r>
    </w:p>
    <w:p w:rsidR="00E32836" w:rsidRDefault="00E32836" w:rsidP="00E32836">
      <w:pPr>
        <w:ind w:firstLine="708"/>
        <w:jc w:val="both"/>
        <w:rPr>
          <w:rFonts w:eastAsia="Calibri"/>
          <w:sz w:val="24"/>
          <w:szCs w:val="24"/>
          <w:lang w:eastAsia="en-US"/>
        </w:rPr>
      </w:pPr>
      <w:r>
        <w:rPr>
          <w:rFonts w:eastAsia="Calibri"/>
          <w:sz w:val="24"/>
          <w:szCs w:val="24"/>
          <w:lang w:eastAsia="en-US"/>
        </w:rPr>
        <w:t>………………………………………</w:t>
      </w:r>
    </w:p>
    <w:p w:rsidR="00E32836" w:rsidRPr="001E74C4" w:rsidRDefault="00E32836" w:rsidP="00E32836">
      <w:pPr>
        <w:spacing w:line="360" w:lineRule="auto"/>
        <w:ind w:left="708" w:firstLine="708"/>
        <w:rPr>
          <w:rFonts w:eastAsia="Calibri"/>
          <w:sz w:val="18"/>
          <w:szCs w:val="24"/>
          <w:lang w:eastAsia="en-US"/>
        </w:rPr>
      </w:pPr>
      <w:r w:rsidRPr="001E74C4">
        <w:rPr>
          <w:rFonts w:eastAsia="Calibri"/>
          <w:sz w:val="18"/>
          <w:szCs w:val="24"/>
          <w:lang w:eastAsia="en-US"/>
        </w:rPr>
        <w:t>(</w:t>
      </w:r>
      <w:r>
        <w:rPr>
          <w:rFonts w:eastAsia="Calibri"/>
          <w:sz w:val="18"/>
          <w:szCs w:val="24"/>
          <w:lang w:eastAsia="en-US"/>
        </w:rPr>
        <w:t xml:space="preserve"> numer VIN/podwozia)</w:t>
      </w:r>
    </w:p>
    <w:p w:rsidR="00E32836" w:rsidRDefault="00E32836" w:rsidP="00E32836">
      <w:pPr>
        <w:ind w:firstLine="708"/>
        <w:jc w:val="both"/>
        <w:rPr>
          <w:rFonts w:eastAsia="Calibri"/>
          <w:sz w:val="24"/>
          <w:szCs w:val="24"/>
          <w:lang w:eastAsia="en-US"/>
        </w:rPr>
      </w:pPr>
      <w:r>
        <w:rPr>
          <w:rFonts w:eastAsia="Calibri"/>
          <w:sz w:val="24"/>
          <w:szCs w:val="24"/>
          <w:lang w:eastAsia="en-US"/>
        </w:rPr>
        <w:t>………………………………………</w:t>
      </w:r>
    </w:p>
    <w:p w:rsidR="00E32836" w:rsidRPr="001E74C4" w:rsidRDefault="00E32836" w:rsidP="00E32836">
      <w:pPr>
        <w:ind w:left="708" w:firstLine="708"/>
        <w:rPr>
          <w:rFonts w:eastAsia="Calibri"/>
          <w:sz w:val="18"/>
          <w:szCs w:val="24"/>
          <w:lang w:eastAsia="en-US"/>
        </w:rPr>
      </w:pPr>
      <w:r w:rsidRPr="001E74C4">
        <w:rPr>
          <w:rFonts w:eastAsia="Calibri"/>
          <w:sz w:val="18"/>
          <w:szCs w:val="24"/>
          <w:lang w:eastAsia="en-US"/>
        </w:rPr>
        <w:t>(</w:t>
      </w:r>
      <w:r>
        <w:rPr>
          <w:rFonts w:eastAsia="Calibri"/>
          <w:sz w:val="18"/>
          <w:szCs w:val="24"/>
          <w:lang w:eastAsia="en-US"/>
        </w:rPr>
        <w:t xml:space="preserve"> rok produkcji)</w:t>
      </w:r>
    </w:p>
    <w:p w:rsidR="00E32836" w:rsidRPr="00605E7B" w:rsidRDefault="00E32836" w:rsidP="00E32836">
      <w:pPr>
        <w:spacing w:line="360" w:lineRule="auto"/>
        <w:ind w:firstLine="708"/>
        <w:jc w:val="both"/>
        <w:rPr>
          <w:rFonts w:eastAsia="Calibri"/>
          <w:sz w:val="24"/>
          <w:szCs w:val="24"/>
          <w:lang w:eastAsia="en-US"/>
        </w:rPr>
      </w:pPr>
    </w:p>
    <w:p w:rsidR="00E32836" w:rsidRPr="00605E7B" w:rsidRDefault="00E32836" w:rsidP="00E32836">
      <w:pPr>
        <w:spacing w:line="360" w:lineRule="auto"/>
        <w:ind w:firstLine="360"/>
        <w:jc w:val="both"/>
        <w:rPr>
          <w:rFonts w:eastAsia="Calibri"/>
          <w:sz w:val="24"/>
          <w:szCs w:val="24"/>
          <w:lang w:eastAsia="en-US"/>
        </w:rPr>
      </w:pPr>
    </w:p>
    <w:p w:rsidR="00E32836" w:rsidRDefault="00E32836" w:rsidP="00E32836">
      <w:pPr>
        <w:spacing w:line="360" w:lineRule="auto"/>
        <w:ind w:firstLine="360"/>
        <w:rPr>
          <w:rFonts w:eastAsia="Calibri"/>
          <w:sz w:val="24"/>
          <w:szCs w:val="24"/>
          <w:lang w:eastAsia="en-US"/>
        </w:rPr>
      </w:pPr>
      <w:r w:rsidRPr="00605E7B">
        <w:rPr>
          <w:rFonts w:eastAsia="Calibri"/>
          <w:sz w:val="24"/>
          <w:szCs w:val="24"/>
          <w:lang w:eastAsia="en-US"/>
        </w:rPr>
        <w:t xml:space="preserve">W wyniku odbioru stwierdzono, że Wykonawca ……………………………………. ………………………………………………………………………. zrealizował zamówienie (zgodnie*, niezgodnie*) z umową </w:t>
      </w:r>
      <w:proofErr w:type="gramStart"/>
      <w:r w:rsidRPr="00605E7B">
        <w:rPr>
          <w:rFonts w:eastAsia="Calibri"/>
          <w:sz w:val="24"/>
          <w:szCs w:val="24"/>
          <w:lang w:eastAsia="en-US"/>
        </w:rPr>
        <w:t>nr ……………………………………… .</w:t>
      </w:r>
      <w:proofErr w:type="gramEnd"/>
      <w:r>
        <w:rPr>
          <w:rFonts w:eastAsia="Calibri"/>
          <w:sz w:val="24"/>
          <w:szCs w:val="24"/>
          <w:lang w:eastAsia="en-US"/>
        </w:rPr>
        <w:t xml:space="preserve">za cenę …………. </w:t>
      </w:r>
      <w:proofErr w:type="gramStart"/>
      <w:r>
        <w:rPr>
          <w:rFonts w:eastAsia="Calibri"/>
          <w:sz w:val="24"/>
          <w:szCs w:val="24"/>
          <w:lang w:eastAsia="en-US"/>
        </w:rPr>
        <w:t>zł</w:t>
      </w:r>
      <w:proofErr w:type="gramEnd"/>
      <w:r>
        <w:rPr>
          <w:rFonts w:eastAsia="Calibri"/>
          <w:sz w:val="24"/>
          <w:szCs w:val="24"/>
          <w:lang w:eastAsia="en-US"/>
        </w:rPr>
        <w:br/>
      </w:r>
    </w:p>
    <w:p w:rsidR="00E32836" w:rsidRDefault="00E32836" w:rsidP="00E32836">
      <w:pPr>
        <w:spacing w:line="360" w:lineRule="auto"/>
        <w:ind w:firstLine="360"/>
        <w:rPr>
          <w:rFonts w:eastAsia="Calibri"/>
          <w:sz w:val="24"/>
          <w:szCs w:val="24"/>
          <w:lang w:eastAsia="en-US"/>
        </w:rPr>
      </w:pPr>
      <w:r>
        <w:rPr>
          <w:rFonts w:eastAsia="Calibri"/>
          <w:sz w:val="24"/>
          <w:szCs w:val="24"/>
          <w:lang w:eastAsia="en-US"/>
        </w:rPr>
        <w:t>Z pojazdem przekazano następującą dokumentację:</w:t>
      </w:r>
    </w:p>
    <w:p w:rsidR="00E32836" w:rsidRPr="00605E7B" w:rsidRDefault="00E32836" w:rsidP="00E32836">
      <w:pPr>
        <w:spacing w:line="360" w:lineRule="auto"/>
        <w:ind w:firstLine="360"/>
        <w:rPr>
          <w:rFonts w:eastAsia="Calibri"/>
          <w:sz w:val="24"/>
          <w:szCs w:val="24"/>
          <w:lang w:eastAsia="en-US"/>
        </w:rPr>
      </w:pPr>
      <w:r>
        <w:rPr>
          <w:rFonts w:eastAsia="Calibri"/>
          <w:sz w:val="24"/>
          <w:szCs w:val="24"/>
          <w:lang w:eastAsia="en-US"/>
        </w:rPr>
        <w:t>…………………………………………………………………………………………………………………………………………………………………………………………………………………………………………………………………………………………………….</w:t>
      </w:r>
    </w:p>
    <w:p w:rsidR="00E32836" w:rsidRDefault="00E32836" w:rsidP="00E32836">
      <w:pPr>
        <w:spacing w:line="360" w:lineRule="auto"/>
        <w:jc w:val="both"/>
        <w:rPr>
          <w:rFonts w:eastAsia="Calibri"/>
          <w:sz w:val="24"/>
          <w:szCs w:val="24"/>
          <w:lang w:eastAsia="en-US"/>
        </w:rPr>
      </w:pPr>
    </w:p>
    <w:p w:rsidR="00E32836" w:rsidRDefault="00E32836" w:rsidP="00E32836">
      <w:pPr>
        <w:spacing w:line="360" w:lineRule="auto"/>
        <w:jc w:val="both"/>
        <w:rPr>
          <w:rFonts w:eastAsia="Calibri"/>
          <w:sz w:val="24"/>
          <w:szCs w:val="24"/>
          <w:lang w:eastAsia="en-US"/>
        </w:rPr>
      </w:pPr>
      <w:r>
        <w:rPr>
          <w:rFonts w:eastAsia="Calibri"/>
          <w:sz w:val="24"/>
          <w:szCs w:val="24"/>
          <w:lang w:eastAsia="en-US"/>
        </w:rPr>
        <w:lastRenderedPageBreak/>
        <w:t>Z pojazdem przekazano następujące wyposażenie:</w:t>
      </w:r>
    </w:p>
    <w:p w:rsidR="00E32836" w:rsidRPr="00605E7B" w:rsidRDefault="00E32836" w:rsidP="00E32836">
      <w:pPr>
        <w:spacing w:line="360" w:lineRule="auto"/>
        <w:jc w:val="both"/>
        <w:rPr>
          <w:rFonts w:eastAsia="Calibri"/>
          <w:sz w:val="24"/>
          <w:szCs w:val="24"/>
          <w:lang w:eastAsia="en-US"/>
        </w:rPr>
      </w:pPr>
      <w:r>
        <w:rPr>
          <w:rFonts w:eastAsia="Calibri"/>
          <w:sz w:val="24"/>
          <w:szCs w:val="24"/>
          <w:lang w:eastAsia="en-US"/>
        </w:rPr>
        <w:t>…………………………………………………………………………………………………………………………………………………………………………………………………………………………………………………………………………………………………………………………………………………………………………………………………………..</w:t>
      </w:r>
    </w:p>
    <w:p w:rsidR="00E32836" w:rsidRPr="00605E7B" w:rsidRDefault="00E32836" w:rsidP="00E32836">
      <w:pPr>
        <w:spacing w:line="360" w:lineRule="auto"/>
        <w:jc w:val="both"/>
        <w:rPr>
          <w:rFonts w:eastAsia="Calibri"/>
          <w:sz w:val="24"/>
          <w:szCs w:val="24"/>
          <w:lang w:eastAsia="en-US"/>
        </w:rPr>
      </w:pPr>
      <w:r w:rsidRPr="00605E7B">
        <w:rPr>
          <w:rFonts w:eastAsia="Calibri"/>
          <w:sz w:val="24"/>
          <w:szCs w:val="24"/>
          <w:lang w:eastAsia="en-US"/>
        </w:rPr>
        <w:t>Stwierdzono następujące uwagi:</w:t>
      </w:r>
    </w:p>
    <w:p w:rsidR="00E32836" w:rsidRPr="00605E7B" w:rsidRDefault="00E32836" w:rsidP="00E32836">
      <w:pPr>
        <w:spacing w:line="360" w:lineRule="auto"/>
        <w:jc w:val="both"/>
        <w:rPr>
          <w:rFonts w:eastAsia="Calibri"/>
          <w:sz w:val="24"/>
          <w:szCs w:val="24"/>
          <w:lang w:eastAsia="en-US"/>
        </w:rPr>
      </w:pPr>
      <w:r w:rsidRPr="00605E7B">
        <w:rPr>
          <w:rFonts w:eastAsia="Calibri"/>
          <w:sz w:val="24"/>
          <w:szCs w:val="24"/>
          <w:lang w:eastAsia="en-US"/>
        </w:rPr>
        <w:t>…………………………………………………………………………………………….……...……………………………………………………………………………………...……………..……………………………………………………………………………..……………………..……………………………………………………………………...……………………………..……………………………………………………………...……………………………………..……………………………………………………...</w:t>
      </w:r>
    </w:p>
    <w:p w:rsidR="00E32836" w:rsidRPr="00605E7B" w:rsidRDefault="00E32836" w:rsidP="00E32836">
      <w:pPr>
        <w:spacing w:line="360" w:lineRule="auto"/>
        <w:ind w:left="567"/>
        <w:jc w:val="both"/>
        <w:rPr>
          <w:rFonts w:eastAsia="Calibri"/>
          <w:sz w:val="24"/>
          <w:szCs w:val="24"/>
          <w:lang w:eastAsia="en-US"/>
        </w:rPr>
      </w:pPr>
    </w:p>
    <w:p w:rsidR="00E32836" w:rsidRPr="001E74C4" w:rsidRDefault="00E32836" w:rsidP="00E32836">
      <w:pPr>
        <w:ind w:left="851"/>
        <w:jc w:val="both"/>
        <w:rPr>
          <w:rFonts w:eastAsia="Calibri"/>
          <w:b/>
          <w:sz w:val="24"/>
          <w:szCs w:val="24"/>
          <w:lang w:eastAsia="en-US"/>
        </w:rPr>
      </w:pPr>
      <w:r>
        <w:rPr>
          <w:rFonts w:eastAsia="Calibri"/>
          <w:b/>
          <w:sz w:val="24"/>
          <w:szCs w:val="24"/>
          <w:lang w:eastAsia="en-US"/>
        </w:rPr>
        <w:t>UŻYTKOWNIK</w:t>
      </w:r>
      <w:r w:rsidRPr="00605E7B">
        <w:rPr>
          <w:rFonts w:eastAsia="Calibri"/>
          <w:b/>
          <w:sz w:val="24"/>
          <w:szCs w:val="24"/>
          <w:lang w:eastAsia="en-US"/>
        </w:rPr>
        <w:tab/>
      </w:r>
      <w:r w:rsidRPr="00605E7B">
        <w:rPr>
          <w:rFonts w:eastAsia="Calibri"/>
          <w:b/>
          <w:sz w:val="24"/>
          <w:szCs w:val="24"/>
          <w:lang w:eastAsia="en-US"/>
        </w:rPr>
        <w:tab/>
      </w:r>
      <w:r w:rsidRPr="00605E7B">
        <w:rPr>
          <w:rFonts w:eastAsia="Calibri"/>
          <w:b/>
          <w:sz w:val="24"/>
          <w:szCs w:val="24"/>
          <w:lang w:eastAsia="en-US"/>
        </w:rPr>
        <w:tab/>
      </w:r>
      <w:r w:rsidRPr="00605E7B">
        <w:rPr>
          <w:rFonts w:eastAsia="Calibri"/>
          <w:b/>
          <w:sz w:val="24"/>
          <w:szCs w:val="24"/>
          <w:lang w:eastAsia="en-US"/>
        </w:rPr>
        <w:tab/>
      </w:r>
      <w:r w:rsidRPr="00605E7B">
        <w:rPr>
          <w:rFonts w:eastAsia="Calibri"/>
          <w:b/>
          <w:sz w:val="24"/>
          <w:szCs w:val="24"/>
          <w:lang w:eastAsia="en-US"/>
        </w:rPr>
        <w:tab/>
        <w:t>WYKONAWCA</w:t>
      </w:r>
    </w:p>
    <w:p w:rsidR="00E32836" w:rsidRPr="00605E7B" w:rsidRDefault="00E32836" w:rsidP="00E32836">
      <w:pPr>
        <w:spacing w:line="360" w:lineRule="auto"/>
        <w:ind w:left="567"/>
        <w:jc w:val="both"/>
        <w:rPr>
          <w:rFonts w:eastAsia="Calibri"/>
          <w:sz w:val="24"/>
          <w:szCs w:val="24"/>
          <w:lang w:eastAsia="en-US"/>
        </w:rPr>
      </w:pPr>
    </w:p>
    <w:p w:rsidR="00E32836" w:rsidRDefault="00E32836" w:rsidP="00E32836">
      <w:pPr>
        <w:jc w:val="both"/>
        <w:rPr>
          <w:rFonts w:eastAsia="Calibri"/>
          <w:sz w:val="24"/>
          <w:szCs w:val="24"/>
          <w:lang w:eastAsia="en-US"/>
        </w:rPr>
      </w:pPr>
    </w:p>
    <w:p w:rsidR="00E32836" w:rsidRDefault="00E32836" w:rsidP="00E32836">
      <w:pPr>
        <w:jc w:val="both"/>
        <w:rPr>
          <w:rFonts w:eastAsia="Calibri"/>
          <w:sz w:val="24"/>
          <w:szCs w:val="24"/>
          <w:lang w:eastAsia="en-US"/>
        </w:rPr>
      </w:pPr>
      <w:r w:rsidRPr="00605E7B">
        <w:rPr>
          <w:rFonts w:eastAsia="Calibri"/>
          <w:sz w:val="24"/>
          <w:szCs w:val="24"/>
          <w:lang w:eastAsia="en-US"/>
        </w:rPr>
        <w:t>…………………………….</w:t>
      </w:r>
      <w:r w:rsidRPr="00605E7B">
        <w:rPr>
          <w:rFonts w:eastAsia="Calibri"/>
          <w:sz w:val="24"/>
          <w:szCs w:val="24"/>
          <w:lang w:eastAsia="en-US"/>
        </w:rPr>
        <w:tab/>
      </w:r>
      <w:r w:rsidRPr="00605E7B">
        <w:rPr>
          <w:rFonts w:eastAsia="Calibri"/>
          <w:sz w:val="24"/>
          <w:szCs w:val="24"/>
          <w:lang w:eastAsia="en-US"/>
        </w:rPr>
        <w:tab/>
      </w:r>
      <w:r w:rsidRPr="00605E7B">
        <w:rPr>
          <w:rFonts w:eastAsia="Calibri"/>
          <w:sz w:val="24"/>
          <w:szCs w:val="24"/>
          <w:lang w:eastAsia="en-US"/>
        </w:rPr>
        <w:tab/>
      </w:r>
      <w:r w:rsidRPr="00605E7B">
        <w:rPr>
          <w:rFonts w:eastAsia="Calibri"/>
          <w:sz w:val="24"/>
          <w:szCs w:val="24"/>
          <w:lang w:eastAsia="en-US"/>
        </w:rPr>
        <w:tab/>
      </w:r>
      <w:r>
        <w:rPr>
          <w:rFonts w:eastAsia="Calibri"/>
          <w:sz w:val="24"/>
          <w:szCs w:val="24"/>
          <w:lang w:eastAsia="en-US"/>
        </w:rPr>
        <w:tab/>
      </w:r>
      <w:r>
        <w:rPr>
          <w:rFonts w:eastAsia="Calibri"/>
          <w:sz w:val="24"/>
          <w:szCs w:val="24"/>
          <w:lang w:eastAsia="en-US"/>
        </w:rPr>
        <w:tab/>
      </w:r>
      <w:r>
        <w:rPr>
          <w:rFonts w:eastAsia="Calibri"/>
          <w:sz w:val="24"/>
          <w:szCs w:val="24"/>
          <w:lang w:eastAsia="en-US"/>
        </w:rPr>
        <w:tab/>
      </w:r>
      <w:r>
        <w:rPr>
          <w:rFonts w:eastAsia="Calibri"/>
          <w:sz w:val="24"/>
          <w:szCs w:val="24"/>
          <w:lang w:eastAsia="en-US"/>
        </w:rPr>
        <w:tab/>
      </w:r>
      <w:r>
        <w:rPr>
          <w:rFonts w:eastAsia="Calibri"/>
          <w:sz w:val="24"/>
          <w:szCs w:val="24"/>
          <w:lang w:eastAsia="en-US"/>
        </w:rPr>
        <w:tab/>
      </w:r>
      <w:r w:rsidRPr="008E152A">
        <w:rPr>
          <w:rFonts w:eastAsia="Calibri"/>
          <w:sz w:val="18"/>
          <w:szCs w:val="24"/>
          <w:lang w:eastAsia="en-US"/>
        </w:rPr>
        <w:t>(</w:t>
      </w:r>
      <w:proofErr w:type="gramStart"/>
      <w:r w:rsidRPr="008E152A">
        <w:rPr>
          <w:rFonts w:eastAsia="Calibri"/>
          <w:sz w:val="18"/>
          <w:szCs w:val="24"/>
          <w:lang w:eastAsia="en-US"/>
        </w:rPr>
        <w:t>stopień</w:t>
      </w:r>
      <w:proofErr w:type="gramEnd"/>
      <w:r w:rsidRPr="008E152A">
        <w:rPr>
          <w:rFonts w:eastAsia="Calibri"/>
          <w:sz w:val="18"/>
          <w:szCs w:val="24"/>
          <w:lang w:eastAsia="en-US"/>
        </w:rPr>
        <w:t>, imię i nazwisko)</w:t>
      </w:r>
      <w:r>
        <w:rPr>
          <w:rFonts w:eastAsia="Calibri"/>
          <w:sz w:val="24"/>
          <w:szCs w:val="24"/>
          <w:lang w:eastAsia="en-US"/>
        </w:rPr>
        <w:tab/>
      </w:r>
      <w:r>
        <w:rPr>
          <w:rFonts w:eastAsia="Calibri"/>
          <w:sz w:val="24"/>
          <w:szCs w:val="24"/>
          <w:lang w:eastAsia="en-US"/>
        </w:rPr>
        <w:tab/>
      </w:r>
      <w:r>
        <w:rPr>
          <w:rFonts w:eastAsia="Calibri"/>
          <w:sz w:val="24"/>
          <w:szCs w:val="24"/>
          <w:lang w:eastAsia="en-US"/>
        </w:rPr>
        <w:tab/>
        <w:t xml:space="preserve">            ………………………………………</w:t>
      </w:r>
    </w:p>
    <w:p w:rsidR="00E32836" w:rsidRDefault="00E32836" w:rsidP="00E32836">
      <w:pPr>
        <w:rPr>
          <w:rFonts w:eastAsia="Calibri"/>
          <w:sz w:val="18"/>
          <w:szCs w:val="24"/>
          <w:lang w:eastAsia="en-US"/>
        </w:rPr>
      </w:pPr>
      <w:r w:rsidRPr="00605E7B">
        <w:rPr>
          <w:rFonts w:eastAsia="Calibri"/>
          <w:sz w:val="24"/>
          <w:szCs w:val="24"/>
          <w:lang w:eastAsia="en-US"/>
        </w:rPr>
        <w:t>……………………………….</w:t>
      </w:r>
      <w:r w:rsidRPr="00605E7B">
        <w:rPr>
          <w:rFonts w:eastAsia="Calibri"/>
          <w:sz w:val="24"/>
          <w:szCs w:val="24"/>
          <w:lang w:eastAsia="en-US"/>
        </w:rPr>
        <w:tab/>
      </w:r>
      <w:r w:rsidRPr="00605E7B">
        <w:rPr>
          <w:rFonts w:eastAsia="Calibri"/>
          <w:sz w:val="24"/>
          <w:szCs w:val="24"/>
          <w:lang w:eastAsia="en-US"/>
        </w:rPr>
        <w:tab/>
      </w:r>
      <w:r>
        <w:rPr>
          <w:rFonts w:eastAsia="Calibri"/>
          <w:sz w:val="24"/>
          <w:szCs w:val="24"/>
          <w:lang w:eastAsia="en-US"/>
        </w:rPr>
        <w:tab/>
      </w:r>
      <w:r w:rsidRPr="001E74C4">
        <w:rPr>
          <w:rFonts w:eastAsia="Calibri"/>
          <w:sz w:val="18"/>
          <w:szCs w:val="24"/>
          <w:lang w:eastAsia="en-US"/>
        </w:rPr>
        <w:t xml:space="preserve"> (</w:t>
      </w:r>
      <w:r>
        <w:rPr>
          <w:rFonts w:eastAsia="Calibri"/>
          <w:sz w:val="18"/>
          <w:szCs w:val="24"/>
          <w:lang w:eastAsia="en-US"/>
        </w:rPr>
        <w:t xml:space="preserve"> Imię i nazwisko</w:t>
      </w:r>
      <w:r w:rsidRPr="001E74C4">
        <w:rPr>
          <w:rFonts w:eastAsia="Calibri"/>
          <w:sz w:val="18"/>
          <w:szCs w:val="24"/>
          <w:lang w:eastAsia="en-US"/>
        </w:rPr>
        <w:t>)</w:t>
      </w:r>
    </w:p>
    <w:p w:rsidR="00E32836" w:rsidRDefault="00E32836" w:rsidP="00E32836">
      <w:pPr>
        <w:rPr>
          <w:rFonts w:eastAsia="Calibri"/>
          <w:sz w:val="18"/>
          <w:szCs w:val="24"/>
          <w:lang w:eastAsia="en-US"/>
        </w:rPr>
      </w:pPr>
      <w:r>
        <w:rPr>
          <w:rFonts w:eastAsia="Calibri"/>
          <w:sz w:val="18"/>
          <w:szCs w:val="24"/>
          <w:lang w:eastAsia="en-US"/>
        </w:rPr>
        <w:t xml:space="preserve">        (numer legitymacji służbowej)</w:t>
      </w:r>
    </w:p>
    <w:p w:rsidR="00E32836" w:rsidRPr="008E152A" w:rsidRDefault="00E32836" w:rsidP="00E32836">
      <w:pPr>
        <w:rPr>
          <w:rFonts w:eastAsia="Calibri"/>
          <w:sz w:val="24"/>
          <w:szCs w:val="24"/>
          <w:lang w:eastAsia="en-US"/>
        </w:rPr>
      </w:pPr>
      <w:r w:rsidRPr="008E152A">
        <w:rPr>
          <w:rFonts w:eastAsia="Calibri"/>
          <w:sz w:val="24"/>
          <w:szCs w:val="24"/>
          <w:lang w:eastAsia="en-US"/>
        </w:rPr>
        <w:t>………………………………</w:t>
      </w:r>
    </w:p>
    <w:p w:rsidR="00E32836" w:rsidRDefault="00E32836" w:rsidP="00E32836">
      <w:pPr>
        <w:jc w:val="both"/>
        <w:rPr>
          <w:rFonts w:eastAsia="Calibri"/>
          <w:sz w:val="24"/>
          <w:szCs w:val="24"/>
          <w:lang w:eastAsia="en-US"/>
        </w:rPr>
      </w:pPr>
      <w:r w:rsidRPr="008E152A">
        <w:rPr>
          <w:rFonts w:eastAsia="Calibri"/>
          <w:sz w:val="18"/>
          <w:szCs w:val="24"/>
          <w:lang w:eastAsia="en-US"/>
        </w:rPr>
        <w:t xml:space="preserve">(numer upoważnienia i nazwa JW.) </w:t>
      </w:r>
      <w:r w:rsidRPr="008E152A">
        <w:rPr>
          <w:rFonts w:eastAsia="Calibri"/>
          <w:sz w:val="18"/>
          <w:szCs w:val="24"/>
          <w:lang w:eastAsia="en-US"/>
        </w:rPr>
        <w:tab/>
      </w:r>
      <w:r>
        <w:rPr>
          <w:rFonts w:eastAsia="Calibri"/>
          <w:sz w:val="24"/>
          <w:szCs w:val="24"/>
          <w:lang w:eastAsia="en-US"/>
        </w:rPr>
        <w:tab/>
      </w:r>
      <w:r>
        <w:rPr>
          <w:rFonts w:eastAsia="Calibri"/>
          <w:sz w:val="24"/>
          <w:szCs w:val="24"/>
          <w:lang w:eastAsia="en-US"/>
        </w:rPr>
        <w:tab/>
        <w:t xml:space="preserve">             ………………………………………</w:t>
      </w:r>
    </w:p>
    <w:p w:rsidR="00E32836" w:rsidRDefault="00E32836" w:rsidP="00E32836">
      <w:pPr>
        <w:spacing w:line="480" w:lineRule="auto"/>
        <w:ind w:left="5664"/>
        <w:rPr>
          <w:rFonts w:eastAsia="Calibri"/>
          <w:sz w:val="18"/>
          <w:szCs w:val="24"/>
          <w:lang w:eastAsia="en-US"/>
        </w:rPr>
      </w:pPr>
      <w:r w:rsidRPr="001E74C4">
        <w:rPr>
          <w:rFonts w:eastAsia="Calibri"/>
          <w:sz w:val="18"/>
          <w:szCs w:val="24"/>
          <w:lang w:eastAsia="en-US"/>
        </w:rPr>
        <w:t>(</w:t>
      </w:r>
      <w:r>
        <w:rPr>
          <w:rFonts w:eastAsia="Calibri"/>
          <w:sz w:val="18"/>
          <w:szCs w:val="24"/>
          <w:lang w:eastAsia="en-US"/>
        </w:rPr>
        <w:t>Data i podpis</w:t>
      </w:r>
      <w:r w:rsidRPr="001E74C4">
        <w:rPr>
          <w:rFonts w:eastAsia="Calibri"/>
          <w:sz w:val="18"/>
          <w:szCs w:val="24"/>
          <w:lang w:eastAsia="en-US"/>
        </w:rPr>
        <w:t>)</w:t>
      </w:r>
    </w:p>
    <w:p w:rsidR="00E32836" w:rsidRDefault="00E32836" w:rsidP="00E32836">
      <w:pPr>
        <w:jc w:val="both"/>
        <w:rPr>
          <w:rFonts w:eastAsia="Calibri"/>
          <w:sz w:val="24"/>
          <w:szCs w:val="24"/>
          <w:lang w:eastAsia="en-US"/>
        </w:rPr>
      </w:pPr>
      <w:r>
        <w:rPr>
          <w:rFonts w:eastAsia="Calibri"/>
          <w:sz w:val="24"/>
          <w:szCs w:val="24"/>
          <w:lang w:eastAsia="en-US"/>
        </w:rPr>
        <w:t>…………………………………</w:t>
      </w:r>
    </w:p>
    <w:p w:rsidR="00E32836" w:rsidRPr="008E152A" w:rsidRDefault="00E32836" w:rsidP="00E32836">
      <w:pPr>
        <w:jc w:val="both"/>
        <w:rPr>
          <w:rFonts w:eastAsia="Calibri"/>
          <w:sz w:val="24"/>
          <w:szCs w:val="24"/>
          <w:lang w:eastAsia="en-US"/>
        </w:rPr>
      </w:pPr>
      <w:r w:rsidRPr="001E74C4">
        <w:rPr>
          <w:rFonts w:eastAsia="Calibri"/>
          <w:sz w:val="18"/>
          <w:szCs w:val="24"/>
          <w:lang w:eastAsia="en-US"/>
        </w:rPr>
        <w:t>(</w:t>
      </w:r>
      <w:r>
        <w:rPr>
          <w:rFonts w:eastAsia="Calibri"/>
          <w:sz w:val="18"/>
          <w:szCs w:val="24"/>
          <w:lang w:eastAsia="en-US"/>
        </w:rPr>
        <w:t>Data i podpis</w:t>
      </w:r>
      <w:r w:rsidRPr="001E74C4">
        <w:rPr>
          <w:rFonts w:eastAsia="Calibri"/>
          <w:sz w:val="18"/>
          <w:szCs w:val="24"/>
          <w:lang w:eastAsia="en-US"/>
        </w:rPr>
        <w:t>)</w:t>
      </w:r>
    </w:p>
    <w:p w:rsidR="00E32836" w:rsidRPr="001E74C4" w:rsidRDefault="00E32836" w:rsidP="00E32836">
      <w:pPr>
        <w:spacing w:line="480" w:lineRule="auto"/>
        <w:rPr>
          <w:rFonts w:eastAsia="Calibri"/>
          <w:sz w:val="18"/>
          <w:szCs w:val="24"/>
          <w:lang w:eastAsia="en-US"/>
        </w:rPr>
      </w:pPr>
    </w:p>
    <w:p w:rsidR="00E32836" w:rsidRDefault="00E32836" w:rsidP="00E32836">
      <w:pPr>
        <w:ind w:left="851"/>
        <w:jc w:val="both"/>
        <w:rPr>
          <w:rFonts w:eastAsia="Calibri"/>
          <w:b/>
          <w:sz w:val="24"/>
          <w:szCs w:val="24"/>
          <w:lang w:eastAsia="en-US"/>
        </w:rPr>
      </w:pPr>
      <w:r>
        <w:rPr>
          <w:rFonts w:eastAsia="Calibri"/>
          <w:b/>
          <w:sz w:val="24"/>
          <w:szCs w:val="24"/>
          <w:lang w:eastAsia="en-US"/>
        </w:rPr>
        <w:t xml:space="preserve">PRZEDSTAWICIEL </w:t>
      </w:r>
    </w:p>
    <w:p w:rsidR="00E32836" w:rsidRPr="00605E7B" w:rsidRDefault="00E32836" w:rsidP="00E32836">
      <w:pPr>
        <w:ind w:left="851"/>
        <w:jc w:val="both"/>
        <w:rPr>
          <w:rFonts w:eastAsia="Calibri"/>
          <w:sz w:val="24"/>
          <w:szCs w:val="24"/>
          <w:lang w:eastAsia="en-US"/>
        </w:rPr>
      </w:pPr>
      <w:r>
        <w:rPr>
          <w:rFonts w:eastAsia="Calibri"/>
          <w:b/>
          <w:sz w:val="24"/>
          <w:szCs w:val="24"/>
          <w:lang w:eastAsia="en-US"/>
        </w:rPr>
        <w:t>ZAMAWIAJĄCEGO</w:t>
      </w:r>
      <w:r w:rsidRPr="00605E7B">
        <w:rPr>
          <w:rFonts w:eastAsia="Calibri"/>
          <w:b/>
          <w:sz w:val="24"/>
          <w:szCs w:val="24"/>
          <w:lang w:eastAsia="en-US"/>
        </w:rPr>
        <w:tab/>
      </w:r>
      <w:r w:rsidRPr="00605E7B">
        <w:rPr>
          <w:rFonts w:eastAsia="Calibri"/>
          <w:b/>
          <w:sz w:val="24"/>
          <w:szCs w:val="24"/>
          <w:lang w:eastAsia="en-US"/>
        </w:rPr>
        <w:tab/>
      </w:r>
      <w:r w:rsidRPr="00605E7B">
        <w:rPr>
          <w:rFonts w:eastAsia="Calibri"/>
          <w:b/>
          <w:sz w:val="24"/>
          <w:szCs w:val="24"/>
          <w:lang w:eastAsia="en-US"/>
        </w:rPr>
        <w:tab/>
      </w:r>
      <w:r w:rsidRPr="00605E7B">
        <w:rPr>
          <w:rFonts w:eastAsia="Calibri"/>
          <w:b/>
          <w:sz w:val="24"/>
          <w:szCs w:val="24"/>
          <w:lang w:eastAsia="en-US"/>
        </w:rPr>
        <w:tab/>
      </w:r>
      <w:r w:rsidRPr="00605E7B">
        <w:rPr>
          <w:rFonts w:eastAsia="Calibri"/>
          <w:b/>
          <w:sz w:val="24"/>
          <w:szCs w:val="24"/>
          <w:lang w:eastAsia="en-US"/>
        </w:rPr>
        <w:tab/>
      </w:r>
    </w:p>
    <w:p w:rsidR="00E32836" w:rsidRDefault="00E32836" w:rsidP="00E32836">
      <w:pPr>
        <w:jc w:val="both"/>
        <w:rPr>
          <w:rFonts w:eastAsia="Calibri"/>
          <w:sz w:val="24"/>
          <w:szCs w:val="24"/>
          <w:lang w:eastAsia="en-US"/>
        </w:rPr>
      </w:pPr>
      <w:r w:rsidRPr="00605E7B">
        <w:rPr>
          <w:rFonts w:eastAsia="Calibri"/>
          <w:sz w:val="24"/>
          <w:szCs w:val="24"/>
          <w:lang w:eastAsia="en-US"/>
        </w:rPr>
        <w:t>……………………………….</w:t>
      </w:r>
      <w:r w:rsidRPr="00605E7B">
        <w:rPr>
          <w:rFonts w:eastAsia="Calibri"/>
          <w:sz w:val="24"/>
          <w:szCs w:val="24"/>
          <w:lang w:eastAsia="en-US"/>
        </w:rPr>
        <w:tab/>
      </w:r>
      <w:r w:rsidRPr="00605E7B">
        <w:rPr>
          <w:rFonts w:eastAsia="Calibri"/>
          <w:sz w:val="24"/>
          <w:szCs w:val="24"/>
          <w:lang w:eastAsia="en-US"/>
        </w:rPr>
        <w:tab/>
      </w:r>
      <w:r w:rsidRPr="00605E7B">
        <w:rPr>
          <w:rFonts w:eastAsia="Calibri"/>
          <w:sz w:val="24"/>
          <w:szCs w:val="24"/>
          <w:lang w:eastAsia="en-US"/>
        </w:rPr>
        <w:tab/>
      </w:r>
      <w:r w:rsidRPr="00605E7B">
        <w:rPr>
          <w:rFonts w:eastAsia="Calibri"/>
          <w:sz w:val="24"/>
          <w:szCs w:val="24"/>
          <w:lang w:eastAsia="en-US"/>
        </w:rPr>
        <w:tab/>
      </w:r>
      <w:r>
        <w:rPr>
          <w:rFonts w:eastAsia="Calibri"/>
          <w:sz w:val="24"/>
          <w:szCs w:val="24"/>
          <w:lang w:eastAsia="en-US"/>
        </w:rPr>
        <w:tab/>
      </w:r>
      <w:r>
        <w:rPr>
          <w:rFonts w:eastAsia="Calibri"/>
          <w:sz w:val="24"/>
          <w:szCs w:val="24"/>
          <w:lang w:eastAsia="en-US"/>
        </w:rPr>
        <w:tab/>
      </w:r>
      <w:r>
        <w:rPr>
          <w:rFonts w:eastAsia="Calibri"/>
          <w:sz w:val="24"/>
          <w:szCs w:val="24"/>
          <w:lang w:eastAsia="en-US"/>
        </w:rPr>
        <w:tab/>
      </w:r>
      <w:r>
        <w:rPr>
          <w:rFonts w:eastAsia="Calibri"/>
          <w:sz w:val="24"/>
          <w:szCs w:val="24"/>
          <w:lang w:eastAsia="en-US"/>
        </w:rPr>
        <w:tab/>
      </w:r>
      <w:r>
        <w:rPr>
          <w:rFonts w:eastAsia="Calibri"/>
          <w:sz w:val="24"/>
          <w:szCs w:val="24"/>
          <w:lang w:eastAsia="en-US"/>
        </w:rPr>
        <w:tab/>
      </w:r>
      <w:r w:rsidRPr="008E152A">
        <w:rPr>
          <w:rFonts w:eastAsia="Calibri"/>
          <w:sz w:val="18"/>
          <w:szCs w:val="24"/>
          <w:lang w:eastAsia="en-US"/>
        </w:rPr>
        <w:t>(</w:t>
      </w:r>
      <w:proofErr w:type="gramStart"/>
      <w:r w:rsidRPr="008E152A">
        <w:rPr>
          <w:rFonts w:eastAsia="Calibri"/>
          <w:sz w:val="18"/>
          <w:szCs w:val="24"/>
          <w:lang w:eastAsia="en-US"/>
        </w:rPr>
        <w:t>stopień</w:t>
      </w:r>
      <w:proofErr w:type="gramEnd"/>
      <w:r w:rsidRPr="008E152A">
        <w:rPr>
          <w:rFonts w:eastAsia="Calibri"/>
          <w:sz w:val="18"/>
          <w:szCs w:val="24"/>
          <w:lang w:eastAsia="en-US"/>
        </w:rPr>
        <w:t>, imię i nazwisko)</w:t>
      </w:r>
      <w:r>
        <w:rPr>
          <w:rFonts w:eastAsia="Calibri"/>
          <w:sz w:val="24"/>
          <w:szCs w:val="24"/>
          <w:lang w:eastAsia="en-US"/>
        </w:rPr>
        <w:tab/>
      </w:r>
      <w:r>
        <w:rPr>
          <w:rFonts w:eastAsia="Calibri"/>
          <w:sz w:val="24"/>
          <w:szCs w:val="24"/>
          <w:lang w:eastAsia="en-US"/>
        </w:rPr>
        <w:tab/>
      </w:r>
      <w:r>
        <w:rPr>
          <w:rFonts w:eastAsia="Calibri"/>
          <w:sz w:val="24"/>
          <w:szCs w:val="24"/>
          <w:lang w:eastAsia="en-US"/>
        </w:rPr>
        <w:tab/>
      </w:r>
    </w:p>
    <w:p w:rsidR="00E32836" w:rsidRDefault="00E32836" w:rsidP="00E32836">
      <w:pPr>
        <w:rPr>
          <w:rFonts w:eastAsia="Calibri"/>
          <w:sz w:val="24"/>
          <w:szCs w:val="24"/>
          <w:lang w:eastAsia="en-US"/>
        </w:rPr>
      </w:pPr>
      <w:r w:rsidRPr="00605E7B">
        <w:rPr>
          <w:rFonts w:eastAsia="Calibri"/>
          <w:sz w:val="24"/>
          <w:szCs w:val="24"/>
          <w:lang w:eastAsia="en-US"/>
        </w:rPr>
        <w:t>……………………………….</w:t>
      </w:r>
      <w:r w:rsidRPr="00605E7B">
        <w:rPr>
          <w:rFonts w:eastAsia="Calibri"/>
          <w:sz w:val="24"/>
          <w:szCs w:val="24"/>
          <w:lang w:eastAsia="en-US"/>
        </w:rPr>
        <w:tab/>
      </w:r>
      <w:r w:rsidRPr="00605E7B">
        <w:rPr>
          <w:rFonts w:eastAsia="Calibri"/>
          <w:sz w:val="24"/>
          <w:szCs w:val="24"/>
          <w:lang w:eastAsia="en-US"/>
        </w:rPr>
        <w:tab/>
      </w:r>
    </w:p>
    <w:p w:rsidR="00E32836" w:rsidRDefault="00E32836" w:rsidP="00E32836">
      <w:pPr>
        <w:rPr>
          <w:rFonts w:eastAsia="Calibri"/>
          <w:sz w:val="18"/>
          <w:szCs w:val="24"/>
          <w:lang w:eastAsia="en-US"/>
        </w:rPr>
      </w:pPr>
      <w:r>
        <w:rPr>
          <w:rFonts w:eastAsia="Calibri"/>
          <w:sz w:val="18"/>
          <w:szCs w:val="24"/>
          <w:lang w:eastAsia="en-US"/>
        </w:rPr>
        <w:t xml:space="preserve">                (numer legitymacji służbowej)</w:t>
      </w:r>
    </w:p>
    <w:p w:rsidR="00E32836" w:rsidRDefault="00E32836" w:rsidP="00E32836">
      <w:pPr>
        <w:jc w:val="both"/>
        <w:rPr>
          <w:rFonts w:eastAsia="Calibri"/>
          <w:sz w:val="24"/>
          <w:szCs w:val="24"/>
          <w:lang w:eastAsia="en-US"/>
        </w:rPr>
      </w:pPr>
      <w:r>
        <w:rPr>
          <w:rFonts w:eastAsia="Calibri"/>
          <w:sz w:val="24"/>
          <w:szCs w:val="24"/>
          <w:lang w:eastAsia="en-US"/>
        </w:rPr>
        <w:t xml:space="preserve">     …………………………………</w:t>
      </w:r>
    </w:p>
    <w:p w:rsidR="00E32836" w:rsidRPr="008E152A" w:rsidRDefault="00E32836" w:rsidP="00E32836">
      <w:pPr>
        <w:jc w:val="both"/>
        <w:rPr>
          <w:rFonts w:eastAsia="Calibri"/>
          <w:sz w:val="24"/>
          <w:szCs w:val="24"/>
          <w:lang w:eastAsia="en-US"/>
        </w:rPr>
      </w:pPr>
      <w:r w:rsidRPr="001E74C4">
        <w:rPr>
          <w:rFonts w:eastAsia="Calibri"/>
          <w:sz w:val="18"/>
          <w:szCs w:val="24"/>
          <w:lang w:eastAsia="en-US"/>
        </w:rPr>
        <w:t>(</w:t>
      </w:r>
      <w:r>
        <w:rPr>
          <w:rFonts w:eastAsia="Calibri"/>
          <w:sz w:val="18"/>
          <w:szCs w:val="24"/>
          <w:lang w:eastAsia="en-US"/>
        </w:rPr>
        <w:t>Data i podpis</w:t>
      </w:r>
      <w:r w:rsidRPr="001E74C4">
        <w:rPr>
          <w:rFonts w:eastAsia="Calibri"/>
          <w:sz w:val="18"/>
          <w:szCs w:val="24"/>
          <w:lang w:eastAsia="en-US"/>
        </w:rPr>
        <w:t>)</w:t>
      </w:r>
    </w:p>
    <w:p w:rsidR="00E32836" w:rsidRPr="00605E7B" w:rsidRDefault="00E32836" w:rsidP="00E32836">
      <w:pPr>
        <w:tabs>
          <w:tab w:val="left" w:pos="5812"/>
        </w:tabs>
        <w:spacing w:line="360" w:lineRule="auto"/>
        <w:ind w:firstLine="567"/>
        <w:jc w:val="both"/>
        <w:rPr>
          <w:rFonts w:ascii="Arial" w:eastAsia="Calibri" w:hAnsi="Arial" w:cs="Arial"/>
          <w:sz w:val="24"/>
          <w:szCs w:val="24"/>
          <w:lang w:eastAsia="en-US"/>
        </w:rPr>
      </w:pPr>
      <w:r w:rsidRPr="00605E7B">
        <w:rPr>
          <w:rFonts w:ascii="Arial" w:eastAsia="Calibri" w:hAnsi="Arial" w:cs="Arial"/>
          <w:sz w:val="24"/>
          <w:szCs w:val="24"/>
          <w:lang w:eastAsia="en-US"/>
        </w:rPr>
        <w:tab/>
      </w:r>
    </w:p>
    <w:p w:rsidR="00E32836" w:rsidRDefault="00E32836" w:rsidP="00E32836">
      <w:pPr>
        <w:tabs>
          <w:tab w:val="left" w:pos="5812"/>
        </w:tabs>
        <w:spacing w:line="360" w:lineRule="auto"/>
        <w:jc w:val="both"/>
      </w:pPr>
      <w:r w:rsidRPr="006B31D9">
        <w:rPr>
          <w:rFonts w:eastAsia="Calibri"/>
          <w:lang w:eastAsia="en-US"/>
        </w:rPr>
        <w:t>* niepotrzebne skreślić</w:t>
      </w: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Default="00E32836" w:rsidP="00E32836">
      <w:pPr>
        <w:spacing w:after="160" w:line="259" w:lineRule="auto"/>
        <w:jc w:val="right"/>
      </w:pPr>
    </w:p>
    <w:p w:rsidR="00E32836" w:rsidRPr="00F61CF8" w:rsidRDefault="00E32836" w:rsidP="00E32836">
      <w:pPr>
        <w:spacing w:after="160" w:line="259" w:lineRule="auto"/>
        <w:jc w:val="right"/>
      </w:pPr>
      <w:r w:rsidRPr="00F61CF8">
        <w:lastRenderedPageBreak/>
        <w:t xml:space="preserve">Załącznik nr 4 </w:t>
      </w:r>
    </w:p>
    <w:p w:rsidR="00E32836" w:rsidRPr="00F61CF8" w:rsidRDefault="00E32836" w:rsidP="00E32836">
      <w:pPr>
        <w:jc w:val="right"/>
      </w:pPr>
      <w:r w:rsidRPr="00F61CF8">
        <w:t xml:space="preserve">                                     …......................................................................... </w:t>
      </w:r>
    </w:p>
    <w:p w:rsidR="00E32836" w:rsidRPr="00F61CF8" w:rsidRDefault="00E32836" w:rsidP="00E32836">
      <w:pPr>
        <w:ind w:left="6804"/>
      </w:pPr>
      <w:r w:rsidRPr="00F61CF8">
        <w:t>(miejscowość, data)</w:t>
      </w:r>
    </w:p>
    <w:p w:rsidR="00E32836" w:rsidRPr="00F61CF8" w:rsidRDefault="00E32836" w:rsidP="00E32836"/>
    <w:p w:rsidR="00E32836" w:rsidRPr="00F61CF8" w:rsidRDefault="00E32836" w:rsidP="00F11C58">
      <w:pPr>
        <w:jc w:val="center"/>
        <w:rPr>
          <w:b/>
          <w:sz w:val="24"/>
        </w:rPr>
      </w:pPr>
      <w:r w:rsidRPr="00F61CF8">
        <w:rPr>
          <w:b/>
          <w:sz w:val="24"/>
        </w:rPr>
        <w:t>PROTOKÓŁ PRZYJĘCIA</w:t>
      </w:r>
    </w:p>
    <w:p w:rsidR="00E32836" w:rsidRPr="00F61CF8" w:rsidRDefault="00E32836" w:rsidP="00E32836"/>
    <w:p w:rsidR="00E32836" w:rsidRPr="00F61CF8" w:rsidRDefault="00E32836" w:rsidP="00E32836">
      <w:pPr>
        <w:pStyle w:val="Akapitzlist"/>
        <w:numPr>
          <w:ilvl w:val="0"/>
          <w:numId w:val="83"/>
        </w:numPr>
        <w:spacing w:line="276" w:lineRule="auto"/>
        <w:contextualSpacing/>
        <w:rPr>
          <w:sz w:val="24"/>
        </w:rPr>
      </w:pPr>
      <w:r>
        <w:rPr>
          <w:sz w:val="24"/>
        </w:rPr>
        <w:t xml:space="preserve">UŻYTKOWNIK - </w:t>
      </w:r>
      <w:r w:rsidRPr="00F61CF8">
        <w:rPr>
          <w:sz w:val="24"/>
        </w:rPr>
        <w:t xml:space="preserve">ZDAJĄCY </w:t>
      </w:r>
    </w:p>
    <w:p w:rsidR="00E32836" w:rsidRPr="00F61CF8" w:rsidRDefault="00E32836" w:rsidP="00E32836">
      <w:pPr>
        <w:rPr>
          <w:sz w:val="24"/>
        </w:rPr>
      </w:pPr>
    </w:p>
    <w:p w:rsidR="00E32836" w:rsidRPr="00F61CF8" w:rsidRDefault="00E32836" w:rsidP="00E32836">
      <w:pPr>
        <w:rPr>
          <w:sz w:val="24"/>
        </w:rPr>
      </w:pPr>
      <w:r w:rsidRPr="00F61CF8">
        <w:rPr>
          <w:sz w:val="24"/>
        </w:rPr>
        <w:t xml:space="preserve">   ................................................................................-................................................... </w:t>
      </w:r>
    </w:p>
    <w:p w:rsidR="00E32836" w:rsidRPr="00F61CF8" w:rsidRDefault="00E32836" w:rsidP="00E32836">
      <w:pPr>
        <w:rPr>
          <w:sz w:val="24"/>
        </w:rPr>
      </w:pPr>
      <w:r w:rsidRPr="00F61CF8">
        <w:rPr>
          <w:sz w:val="24"/>
        </w:rPr>
        <w:t xml:space="preserve">                                                                                                       (podpis) </w:t>
      </w:r>
    </w:p>
    <w:p w:rsidR="00E32836" w:rsidRPr="00F61CF8" w:rsidRDefault="00E32836" w:rsidP="00E32836">
      <w:pPr>
        <w:pStyle w:val="Akapitzlist"/>
        <w:numPr>
          <w:ilvl w:val="0"/>
          <w:numId w:val="83"/>
        </w:numPr>
        <w:spacing w:line="276" w:lineRule="auto"/>
        <w:contextualSpacing/>
        <w:rPr>
          <w:sz w:val="24"/>
        </w:rPr>
      </w:pPr>
      <w:r>
        <w:rPr>
          <w:sz w:val="24"/>
        </w:rPr>
        <w:t xml:space="preserve">WYKONAWCA - </w:t>
      </w:r>
      <w:r w:rsidRPr="00F61CF8">
        <w:rPr>
          <w:sz w:val="24"/>
        </w:rPr>
        <w:t xml:space="preserve">ODBIERAJĄCY </w:t>
      </w:r>
    </w:p>
    <w:p w:rsidR="00E32836" w:rsidRPr="00F61CF8" w:rsidRDefault="00E32836" w:rsidP="00E32836">
      <w:pPr>
        <w:rPr>
          <w:sz w:val="24"/>
        </w:rPr>
      </w:pPr>
    </w:p>
    <w:p w:rsidR="00E32836" w:rsidRPr="00F61CF8" w:rsidRDefault="00E32836" w:rsidP="00E32836">
      <w:pPr>
        <w:rPr>
          <w:sz w:val="24"/>
        </w:rPr>
      </w:pPr>
      <w:r w:rsidRPr="00F61CF8">
        <w:rPr>
          <w:sz w:val="24"/>
        </w:rPr>
        <w:t xml:space="preserve"> ….................................................</w:t>
      </w:r>
      <w:proofErr w:type="gramStart"/>
      <w:r w:rsidRPr="00F61CF8">
        <w:rPr>
          <w:sz w:val="24"/>
        </w:rPr>
        <w:t>..........................- ......................</w:t>
      </w:r>
      <w:proofErr w:type="gramEnd"/>
      <w:r w:rsidRPr="00F61CF8">
        <w:rPr>
          <w:sz w:val="24"/>
        </w:rPr>
        <w:t xml:space="preserve">............................. </w:t>
      </w:r>
    </w:p>
    <w:p w:rsidR="00E32836" w:rsidRPr="00F61CF8" w:rsidRDefault="00E32836" w:rsidP="00E32836">
      <w:pPr>
        <w:rPr>
          <w:sz w:val="24"/>
        </w:rPr>
      </w:pPr>
      <w:r w:rsidRPr="00F61CF8">
        <w:rPr>
          <w:sz w:val="24"/>
        </w:rPr>
        <w:t xml:space="preserve">                                                                                                        (podpis) </w:t>
      </w:r>
    </w:p>
    <w:p w:rsidR="00E32836" w:rsidRPr="00F61CF8" w:rsidRDefault="00E32836" w:rsidP="00E32836">
      <w:pPr>
        <w:rPr>
          <w:sz w:val="24"/>
        </w:rPr>
      </w:pPr>
    </w:p>
    <w:p w:rsidR="00E32836" w:rsidRPr="00F61CF8" w:rsidRDefault="00E32836" w:rsidP="00E32836">
      <w:pPr>
        <w:rPr>
          <w:sz w:val="24"/>
        </w:rPr>
      </w:pPr>
      <w:r w:rsidRPr="00F61CF8">
        <w:rPr>
          <w:sz w:val="24"/>
        </w:rPr>
        <w:t>….................................................</w:t>
      </w:r>
      <w:proofErr w:type="gramStart"/>
      <w:r w:rsidRPr="00F61CF8">
        <w:rPr>
          <w:sz w:val="24"/>
        </w:rPr>
        <w:t>......................... - ......................</w:t>
      </w:r>
      <w:proofErr w:type="gramEnd"/>
      <w:r w:rsidRPr="00F61CF8">
        <w:rPr>
          <w:sz w:val="24"/>
        </w:rPr>
        <w:t xml:space="preserve">.............................. </w:t>
      </w:r>
    </w:p>
    <w:p w:rsidR="00E32836" w:rsidRPr="00F61CF8" w:rsidRDefault="00E32836" w:rsidP="00E32836">
      <w:pPr>
        <w:rPr>
          <w:sz w:val="24"/>
        </w:rPr>
      </w:pPr>
      <w:r w:rsidRPr="00F61CF8">
        <w:rPr>
          <w:sz w:val="24"/>
        </w:rPr>
        <w:t xml:space="preserve">                                                                                                          (podpis) </w:t>
      </w:r>
    </w:p>
    <w:p w:rsidR="00E32836" w:rsidRPr="00F61CF8" w:rsidRDefault="00E32836" w:rsidP="00E32836">
      <w:pPr>
        <w:spacing w:line="360" w:lineRule="auto"/>
        <w:rPr>
          <w:sz w:val="24"/>
        </w:rPr>
      </w:pPr>
      <w:r w:rsidRPr="00F61CF8">
        <w:rPr>
          <w:sz w:val="24"/>
        </w:rPr>
        <w:t>3. Marka samochodu …............................................. Model/</w:t>
      </w:r>
      <w:proofErr w:type="gramStart"/>
      <w:r w:rsidRPr="00F61CF8">
        <w:rPr>
          <w:sz w:val="24"/>
        </w:rPr>
        <w:t xml:space="preserve">Typ .................................. </w:t>
      </w:r>
      <w:proofErr w:type="gramEnd"/>
    </w:p>
    <w:p w:rsidR="00E32836" w:rsidRDefault="00E32836" w:rsidP="00E32836">
      <w:pPr>
        <w:spacing w:line="360" w:lineRule="auto"/>
        <w:rPr>
          <w:sz w:val="24"/>
        </w:rPr>
      </w:pPr>
      <w:r w:rsidRPr="00F61CF8">
        <w:rPr>
          <w:sz w:val="24"/>
        </w:rPr>
        <w:t xml:space="preserve">4. Numer </w:t>
      </w:r>
      <w:proofErr w:type="gramStart"/>
      <w:r w:rsidRPr="00F61CF8">
        <w:rPr>
          <w:sz w:val="24"/>
        </w:rPr>
        <w:t>rejestracyjny .................................................</w:t>
      </w:r>
      <w:proofErr w:type="gramEnd"/>
      <w:r w:rsidRPr="00F61CF8">
        <w:rPr>
          <w:sz w:val="24"/>
        </w:rPr>
        <w:t xml:space="preserve">..................................................     </w:t>
      </w:r>
    </w:p>
    <w:p w:rsidR="00E32836" w:rsidRPr="00F61CF8" w:rsidRDefault="00E32836" w:rsidP="00E32836">
      <w:pPr>
        <w:spacing w:line="360" w:lineRule="auto"/>
        <w:rPr>
          <w:sz w:val="24"/>
        </w:rPr>
      </w:pPr>
      <w:r w:rsidRPr="00F61CF8">
        <w:rPr>
          <w:sz w:val="24"/>
        </w:rPr>
        <w:t xml:space="preserve">5. Numer dowodu rejestracyjnego.................................................................................. </w:t>
      </w:r>
    </w:p>
    <w:p w:rsidR="00E32836" w:rsidRDefault="00E32836" w:rsidP="00E32836">
      <w:pPr>
        <w:spacing w:line="360" w:lineRule="auto"/>
        <w:rPr>
          <w:sz w:val="24"/>
        </w:rPr>
      </w:pPr>
      <w:r w:rsidRPr="00F61CF8">
        <w:rPr>
          <w:sz w:val="24"/>
        </w:rPr>
        <w:t xml:space="preserve">6. Numer identyfikacyjny pojazdu </w:t>
      </w:r>
      <w:proofErr w:type="gramStart"/>
      <w:r w:rsidRPr="00F61CF8">
        <w:rPr>
          <w:sz w:val="24"/>
        </w:rPr>
        <w:t>VIN .................................................</w:t>
      </w:r>
      <w:proofErr w:type="gramEnd"/>
      <w:r w:rsidRPr="00F61CF8">
        <w:rPr>
          <w:sz w:val="24"/>
        </w:rPr>
        <w:t xml:space="preserve">........................  </w:t>
      </w:r>
    </w:p>
    <w:p w:rsidR="00E32836" w:rsidRPr="00F61CF8" w:rsidRDefault="00E32836" w:rsidP="00E32836">
      <w:pPr>
        <w:spacing w:line="360" w:lineRule="auto"/>
        <w:rPr>
          <w:sz w:val="24"/>
        </w:rPr>
      </w:pPr>
      <w:r w:rsidRPr="00F61CF8">
        <w:rPr>
          <w:sz w:val="24"/>
        </w:rPr>
        <w:t xml:space="preserve">7. Ubezpieczenie </w:t>
      </w:r>
      <w:proofErr w:type="gramStart"/>
      <w:r w:rsidRPr="00F61CF8">
        <w:rPr>
          <w:sz w:val="24"/>
        </w:rPr>
        <w:t>OC .................................................</w:t>
      </w:r>
      <w:proofErr w:type="gramEnd"/>
      <w:r w:rsidRPr="00F61CF8">
        <w:rPr>
          <w:sz w:val="24"/>
        </w:rPr>
        <w:t xml:space="preserve">................................................... </w:t>
      </w:r>
    </w:p>
    <w:p w:rsidR="00E32836" w:rsidRPr="00F61CF8" w:rsidRDefault="00E32836" w:rsidP="00E32836">
      <w:pPr>
        <w:spacing w:line="360" w:lineRule="auto"/>
        <w:rPr>
          <w:sz w:val="24"/>
        </w:rPr>
      </w:pPr>
      <w:r w:rsidRPr="00F61CF8">
        <w:rPr>
          <w:sz w:val="24"/>
        </w:rPr>
        <w:t xml:space="preserve">8. Stan </w:t>
      </w:r>
      <w:proofErr w:type="gramStart"/>
      <w:r w:rsidRPr="00F61CF8">
        <w:rPr>
          <w:sz w:val="24"/>
        </w:rPr>
        <w:t>licznika .................................................</w:t>
      </w:r>
      <w:proofErr w:type="gramEnd"/>
      <w:r w:rsidRPr="00F61CF8">
        <w:rPr>
          <w:sz w:val="24"/>
        </w:rPr>
        <w:t xml:space="preserve">............................................................ </w:t>
      </w:r>
    </w:p>
    <w:p w:rsidR="00E32836" w:rsidRDefault="00E32836" w:rsidP="00E32836">
      <w:pPr>
        <w:spacing w:line="360" w:lineRule="auto"/>
        <w:rPr>
          <w:sz w:val="24"/>
        </w:rPr>
      </w:pPr>
      <w:r w:rsidRPr="00F61CF8">
        <w:rPr>
          <w:sz w:val="24"/>
        </w:rPr>
        <w:t xml:space="preserve">9. Ilość </w:t>
      </w:r>
      <w:proofErr w:type="gramStart"/>
      <w:r w:rsidRPr="00F61CF8">
        <w:rPr>
          <w:sz w:val="24"/>
        </w:rPr>
        <w:t>kluczyków .................................................</w:t>
      </w:r>
      <w:proofErr w:type="gramEnd"/>
      <w:r w:rsidRPr="00F61CF8">
        <w:rPr>
          <w:sz w:val="24"/>
        </w:rPr>
        <w:t xml:space="preserve">......................................................... </w:t>
      </w:r>
    </w:p>
    <w:p w:rsidR="00E32836" w:rsidRPr="00F61CF8" w:rsidRDefault="00E32836" w:rsidP="00E32836">
      <w:pPr>
        <w:spacing w:line="360" w:lineRule="auto"/>
        <w:rPr>
          <w:sz w:val="24"/>
        </w:rPr>
      </w:pPr>
      <w:r w:rsidRPr="00F61CF8">
        <w:rPr>
          <w:sz w:val="24"/>
        </w:rPr>
        <w:t xml:space="preserve">10. Wyposażenie dodatkowe i ukompletowanie:........................................................... </w:t>
      </w:r>
    </w:p>
    <w:p w:rsidR="00E32836" w:rsidRPr="00F61CF8" w:rsidRDefault="00E32836" w:rsidP="00E32836">
      <w:pPr>
        <w:rPr>
          <w:sz w:val="24"/>
        </w:rPr>
      </w:pPr>
      <w:r w:rsidRPr="00F61CF8">
        <w:rPr>
          <w:sz w:val="24"/>
        </w:rPr>
        <w:t xml:space="preserve">..................................................................................................................................... </w:t>
      </w:r>
    </w:p>
    <w:p w:rsidR="00E32836" w:rsidRPr="00F61CF8" w:rsidRDefault="00E32836" w:rsidP="00E32836">
      <w:pPr>
        <w:rPr>
          <w:sz w:val="24"/>
        </w:rPr>
      </w:pPr>
      <w:r w:rsidRPr="00F61CF8">
        <w:rPr>
          <w:sz w:val="24"/>
        </w:rPr>
        <w:t>…....................................................................................................................................       …....................................................................................................................................</w:t>
      </w:r>
    </w:p>
    <w:p w:rsidR="00E32836" w:rsidRPr="00F61CF8" w:rsidRDefault="00E32836" w:rsidP="00E32836">
      <w:pPr>
        <w:rPr>
          <w:sz w:val="24"/>
        </w:rPr>
      </w:pPr>
    </w:p>
    <w:p w:rsidR="00E32836" w:rsidRPr="00F61CF8" w:rsidRDefault="00E32836" w:rsidP="00E32836">
      <w:pPr>
        <w:spacing w:line="360" w:lineRule="auto"/>
        <w:rPr>
          <w:sz w:val="24"/>
        </w:rPr>
      </w:pPr>
      <w:r>
        <w:rPr>
          <w:sz w:val="24"/>
        </w:rPr>
        <w:t>11. Uwagi</w:t>
      </w:r>
      <w:proofErr w:type="gramStart"/>
      <w:r>
        <w:rPr>
          <w:sz w:val="24"/>
        </w:rPr>
        <w:t>:</w:t>
      </w:r>
      <w:r w:rsidRPr="00F61CF8">
        <w:rPr>
          <w:sz w:val="24"/>
        </w:rPr>
        <w:t>(stan</w:t>
      </w:r>
      <w:proofErr w:type="gramEnd"/>
      <w:r w:rsidRPr="00F61CF8">
        <w:rPr>
          <w:sz w:val="24"/>
        </w:rPr>
        <w:t xml:space="preserve"> techniczny, stan blacharski, do protokołu można dołączyć zdjęcia pojazdu)........................................................................................................................                ….................................................................................................................................. </w:t>
      </w:r>
    </w:p>
    <w:p w:rsidR="00E32836" w:rsidRPr="00F61CF8" w:rsidRDefault="00E32836" w:rsidP="00E32836">
      <w:pPr>
        <w:spacing w:line="360" w:lineRule="auto"/>
        <w:rPr>
          <w:sz w:val="24"/>
        </w:rPr>
      </w:pPr>
      <w:r w:rsidRPr="00F61CF8">
        <w:rPr>
          <w:sz w:val="24"/>
        </w:rPr>
        <w:t>12. Przyjęto bez zastrzeżeń/ zastrzeżenia (niepotrzebne skreślić)           …...................................................................................................................................</w:t>
      </w:r>
    </w:p>
    <w:p w:rsidR="00E32836" w:rsidRPr="00F61CF8" w:rsidRDefault="00E32836" w:rsidP="00E32836">
      <w:pPr>
        <w:rPr>
          <w:sz w:val="24"/>
        </w:rPr>
      </w:pPr>
    </w:p>
    <w:p w:rsidR="00E32836" w:rsidRDefault="00E32836" w:rsidP="00E32836">
      <w:pPr>
        <w:rPr>
          <w:sz w:val="24"/>
        </w:rPr>
      </w:pPr>
      <w:r>
        <w:rPr>
          <w:sz w:val="24"/>
        </w:rPr>
        <w:t xml:space="preserve">UŻYTKOWNIK- </w:t>
      </w:r>
      <w:proofErr w:type="gramStart"/>
      <w:r w:rsidRPr="00F61CF8">
        <w:rPr>
          <w:sz w:val="24"/>
        </w:rPr>
        <w:t xml:space="preserve">ZDAJĄCY     </w:t>
      </w:r>
      <w:r>
        <w:rPr>
          <w:sz w:val="24"/>
        </w:rPr>
        <w:tab/>
      </w:r>
      <w:r>
        <w:rPr>
          <w:sz w:val="24"/>
        </w:rPr>
        <w:tab/>
      </w:r>
      <w:r>
        <w:rPr>
          <w:sz w:val="24"/>
        </w:rPr>
        <w:tab/>
        <w:t xml:space="preserve">           WYKONAWCA-PRZYJMUJĄCY</w:t>
      </w:r>
      <w:proofErr w:type="gramEnd"/>
    </w:p>
    <w:p w:rsidR="00E32836" w:rsidRDefault="00E32836" w:rsidP="00E32836">
      <w:pPr>
        <w:rPr>
          <w:sz w:val="24"/>
        </w:rPr>
      </w:pPr>
    </w:p>
    <w:p w:rsidR="00E32836" w:rsidRPr="00F61CF8" w:rsidRDefault="00E32836" w:rsidP="00E32836">
      <w:pPr>
        <w:rPr>
          <w:sz w:val="24"/>
        </w:rPr>
      </w:pPr>
    </w:p>
    <w:p w:rsidR="00E32836" w:rsidRPr="00F61CF8" w:rsidRDefault="00E32836" w:rsidP="00E32836">
      <w:pPr>
        <w:rPr>
          <w:sz w:val="24"/>
        </w:rPr>
      </w:pPr>
      <w:r w:rsidRPr="00F61CF8">
        <w:rPr>
          <w:sz w:val="24"/>
        </w:rPr>
        <w:t>………………</w:t>
      </w:r>
      <w:r w:rsidRPr="00F61CF8">
        <w:rPr>
          <w:sz w:val="24"/>
        </w:rPr>
        <w:tab/>
      </w:r>
      <w:r w:rsidRPr="00F61CF8">
        <w:rPr>
          <w:sz w:val="24"/>
        </w:rPr>
        <w:tab/>
      </w:r>
      <w:r w:rsidRPr="00F61CF8">
        <w:rPr>
          <w:sz w:val="24"/>
        </w:rPr>
        <w:tab/>
      </w:r>
      <w:r w:rsidRPr="00F61CF8">
        <w:rPr>
          <w:sz w:val="24"/>
        </w:rPr>
        <w:tab/>
      </w:r>
      <w:r w:rsidRPr="00F61CF8">
        <w:rPr>
          <w:sz w:val="24"/>
        </w:rPr>
        <w:tab/>
      </w:r>
      <w:r w:rsidRPr="00F61CF8">
        <w:rPr>
          <w:sz w:val="24"/>
        </w:rPr>
        <w:tab/>
      </w:r>
      <w:r w:rsidRPr="00F61CF8">
        <w:rPr>
          <w:sz w:val="24"/>
        </w:rPr>
        <w:tab/>
      </w:r>
      <w:r w:rsidRPr="00F61CF8">
        <w:rPr>
          <w:sz w:val="24"/>
        </w:rPr>
        <w:tab/>
        <w:t>…………………..</w:t>
      </w:r>
    </w:p>
    <w:p w:rsidR="00E32836" w:rsidRDefault="00E32836" w:rsidP="00E32836">
      <w:pPr>
        <w:tabs>
          <w:tab w:val="left" w:pos="5812"/>
        </w:tabs>
        <w:spacing w:line="360" w:lineRule="auto"/>
        <w:jc w:val="both"/>
      </w:pPr>
    </w:p>
    <w:p w:rsidR="00E32836" w:rsidRDefault="00E32836" w:rsidP="00E32836">
      <w:pPr>
        <w:tabs>
          <w:tab w:val="left" w:pos="5812"/>
        </w:tabs>
        <w:spacing w:line="360" w:lineRule="auto"/>
        <w:jc w:val="both"/>
      </w:pPr>
    </w:p>
    <w:p w:rsidR="00E32836" w:rsidRDefault="00E32836" w:rsidP="00E32836">
      <w:pPr>
        <w:tabs>
          <w:tab w:val="left" w:pos="5812"/>
        </w:tabs>
        <w:spacing w:line="360" w:lineRule="auto"/>
        <w:jc w:val="both"/>
      </w:pPr>
    </w:p>
    <w:p w:rsidR="00E32836" w:rsidRDefault="00E32836" w:rsidP="00E32836">
      <w:pPr>
        <w:tabs>
          <w:tab w:val="left" w:pos="5812"/>
        </w:tabs>
        <w:spacing w:line="360" w:lineRule="auto"/>
        <w:jc w:val="both"/>
      </w:pPr>
    </w:p>
    <w:p w:rsidR="00E32836" w:rsidRPr="00A3390A" w:rsidRDefault="00E32836" w:rsidP="00E32836">
      <w:pPr>
        <w:jc w:val="right"/>
      </w:pPr>
      <w:r w:rsidRPr="00A3390A">
        <w:lastRenderedPageBreak/>
        <w:t>Załącznik nr 5</w:t>
      </w:r>
    </w:p>
    <w:p w:rsidR="00E32836" w:rsidRPr="0052650B" w:rsidRDefault="00E32836" w:rsidP="00E32836">
      <w:pPr>
        <w:jc w:val="right"/>
      </w:pPr>
      <w:r w:rsidRPr="0052650B">
        <w:t>Dnia…… 20</w:t>
      </w:r>
      <w:r>
        <w:t xml:space="preserve">20 </w:t>
      </w:r>
      <w:r w:rsidRPr="0052650B">
        <w:t>r.</w:t>
      </w:r>
    </w:p>
    <w:p w:rsidR="00E32836" w:rsidRPr="001D0C4A" w:rsidRDefault="00E32836" w:rsidP="00E32836">
      <w:pPr>
        <w:tabs>
          <w:tab w:val="center" w:pos="1843"/>
        </w:tabs>
        <w:rPr>
          <w:sz w:val="22"/>
          <w:szCs w:val="22"/>
        </w:rPr>
      </w:pPr>
      <w:r w:rsidRPr="001D0C4A">
        <w:rPr>
          <w:rFonts w:ascii="Arial" w:hAnsi="Arial"/>
          <w:sz w:val="24"/>
        </w:rPr>
        <w:tab/>
      </w:r>
      <w:r w:rsidRPr="001D0C4A">
        <w:rPr>
          <w:sz w:val="22"/>
          <w:szCs w:val="22"/>
        </w:rPr>
        <w:t>Z A T W I E R D Z AM</w:t>
      </w:r>
    </w:p>
    <w:p w:rsidR="00E32836" w:rsidRPr="001D0C4A" w:rsidRDefault="00E32836" w:rsidP="00E32836">
      <w:pPr>
        <w:tabs>
          <w:tab w:val="center" w:pos="1843"/>
        </w:tabs>
        <w:rPr>
          <w:sz w:val="22"/>
          <w:szCs w:val="22"/>
        </w:rPr>
      </w:pPr>
      <w:r w:rsidRPr="001D0C4A">
        <w:rPr>
          <w:sz w:val="22"/>
          <w:szCs w:val="22"/>
        </w:rPr>
        <w:tab/>
        <w:t xml:space="preserve">DOWÓDCA </w:t>
      </w:r>
      <w:r w:rsidRPr="001D0C4A">
        <w:rPr>
          <w:sz w:val="22"/>
          <w:szCs w:val="22"/>
        </w:rPr>
        <w:tab/>
      </w:r>
      <w:r w:rsidRPr="001D0C4A">
        <w:rPr>
          <w:sz w:val="22"/>
          <w:szCs w:val="22"/>
        </w:rPr>
        <w:tab/>
      </w:r>
      <w:r w:rsidRPr="001D0C4A">
        <w:rPr>
          <w:sz w:val="22"/>
          <w:szCs w:val="22"/>
        </w:rPr>
        <w:tab/>
      </w:r>
      <w:proofErr w:type="spellStart"/>
      <w:r w:rsidRPr="001D0C4A">
        <w:t>m.p</w:t>
      </w:r>
      <w:proofErr w:type="spellEnd"/>
      <w:r w:rsidRPr="001D0C4A">
        <w:t>.</w:t>
      </w:r>
    </w:p>
    <w:p w:rsidR="00E32836" w:rsidRPr="001D0C4A" w:rsidRDefault="00E32836" w:rsidP="00E32836">
      <w:pPr>
        <w:tabs>
          <w:tab w:val="center" w:pos="1843"/>
        </w:tabs>
        <w:rPr>
          <w:sz w:val="22"/>
          <w:szCs w:val="22"/>
        </w:rPr>
      </w:pPr>
    </w:p>
    <w:p w:rsidR="00E32836" w:rsidRPr="001D0C4A" w:rsidRDefault="00E32836" w:rsidP="00E32836">
      <w:pPr>
        <w:tabs>
          <w:tab w:val="center" w:pos="1843"/>
        </w:tabs>
        <w:rPr>
          <w:sz w:val="22"/>
          <w:szCs w:val="22"/>
        </w:rPr>
      </w:pPr>
      <w:r w:rsidRPr="001D0C4A">
        <w:rPr>
          <w:sz w:val="22"/>
          <w:szCs w:val="22"/>
        </w:rPr>
        <w:tab/>
      </w:r>
    </w:p>
    <w:p w:rsidR="00E32836" w:rsidRPr="001D0C4A" w:rsidRDefault="00E32836" w:rsidP="00E32836">
      <w:pPr>
        <w:tabs>
          <w:tab w:val="center" w:pos="1843"/>
        </w:tabs>
      </w:pPr>
      <w:r w:rsidRPr="001D0C4A">
        <w:tab/>
        <w:t>.......................................................</w:t>
      </w:r>
    </w:p>
    <w:p w:rsidR="00E32836" w:rsidRPr="001D0C4A" w:rsidRDefault="00E32836" w:rsidP="00E32836">
      <w:pPr>
        <w:tabs>
          <w:tab w:val="center" w:pos="1843"/>
        </w:tabs>
        <w:rPr>
          <w:sz w:val="18"/>
        </w:rPr>
      </w:pPr>
      <w:r w:rsidRPr="001D0C4A">
        <w:rPr>
          <w:sz w:val="18"/>
        </w:rPr>
        <w:tab/>
        <w:t>( podpis d-</w:t>
      </w:r>
      <w:proofErr w:type="spellStart"/>
      <w:r w:rsidRPr="001D0C4A">
        <w:rPr>
          <w:sz w:val="18"/>
        </w:rPr>
        <w:t>cy</w:t>
      </w:r>
      <w:proofErr w:type="spellEnd"/>
      <w:r w:rsidRPr="001D0C4A">
        <w:rPr>
          <w:sz w:val="18"/>
        </w:rPr>
        <w:t>, szefa)</w:t>
      </w:r>
    </w:p>
    <w:p w:rsidR="00E32836" w:rsidRPr="001D0C4A" w:rsidRDefault="00E32836" w:rsidP="00E32836">
      <w:pPr>
        <w:rPr>
          <w:sz w:val="24"/>
        </w:rPr>
      </w:pPr>
      <w:r w:rsidRPr="001D0C4A">
        <w:rPr>
          <w:sz w:val="22"/>
        </w:rPr>
        <w:t xml:space="preserve">          Dnia…………. 20……..</w:t>
      </w:r>
      <w:proofErr w:type="gramStart"/>
      <w:r w:rsidRPr="001D0C4A">
        <w:rPr>
          <w:sz w:val="22"/>
        </w:rPr>
        <w:t>r</w:t>
      </w:r>
      <w:proofErr w:type="gramEnd"/>
      <w:r w:rsidRPr="001D0C4A">
        <w:rPr>
          <w:sz w:val="22"/>
        </w:rPr>
        <w:t>.</w:t>
      </w:r>
    </w:p>
    <w:p w:rsidR="00E32836" w:rsidRPr="001D0C4A" w:rsidRDefault="00E32836" w:rsidP="00E32836">
      <w:pPr>
        <w:tabs>
          <w:tab w:val="center" w:pos="1843"/>
        </w:tabs>
        <w:rPr>
          <w:sz w:val="24"/>
        </w:rPr>
      </w:pPr>
      <w:r w:rsidRPr="001D0C4A">
        <w:rPr>
          <w:sz w:val="24"/>
        </w:rPr>
        <w:tab/>
      </w:r>
    </w:p>
    <w:p w:rsidR="00E32836" w:rsidRPr="001D0C4A" w:rsidRDefault="00E32836" w:rsidP="00E32836">
      <w:pPr>
        <w:rPr>
          <w:sz w:val="24"/>
        </w:rPr>
      </w:pPr>
    </w:p>
    <w:p w:rsidR="00E32836" w:rsidRPr="001D0C4A" w:rsidRDefault="00E32836" w:rsidP="00E32836">
      <w:pPr>
        <w:jc w:val="center"/>
        <w:rPr>
          <w:sz w:val="24"/>
        </w:rPr>
      </w:pPr>
      <w:r w:rsidRPr="001D0C4A">
        <w:rPr>
          <w:b/>
          <w:sz w:val="28"/>
        </w:rPr>
        <w:t xml:space="preserve">    PROTOKÓŁ REKLAMACJI Nr</w:t>
      </w:r>
      <w:r w:rsidRPr="001D0C4A">
        <w:rPr>
          <w:sz w:val="24"/>
        </w:rPr>
        <w:t>………………………</w:t>
      </w:r>
    </w:p>
    <w:p w:rsidR="00E32836" w:rsidRPr="001D0C4A" w:rsidRDefault="00E32836" w:rsidP="00E32836">
      <w:pPr>
        <w:rPr>
          <w:sz w:val="24"/>
        </w:rPr>
      </w:pPr>
    </w:p>
    <w:p w:rsidR="00E32836" w:rsidRPr="001D0C4A" w:rsidRDefault="00E32836" w:rsidP="00E32836">
      <w:pPr>
        <w:rPr>
          <w:sz w:val="24"/>
        </w:rPr>
      </w:pPr>
      <w:r w:rsidRPr="001D0C4A">
        <w:rPr>
          <w:sz w:val="24"/>
        </w:rPr>
        <w:t xml:space="preserve">Sporządzony </w:t>
      </w:r>
      <w:proofErr w:type="gramStart"/>
      <w:r w:rsidRPr="001D0C4A">
        <w:rPr>
          <w:sz w:val="24"/>
        </w:rPr>
        <w:t>w .................................................</w:t>
      </w:r>
      <w:proofErr w:type="gramEnd"/>
      <w:r w:rsidRPr="001D0C4A">
        <w:rPr>
          <w:sz w:val="24"/>
        </w:rPr>
        <w:t>...........................................................</w:t>
      </w:r>
    </w:p>
    <w:p w:rsidR="00E32836" w:rsidRPr="001D0C4A" w:rsidRDefault="00E32836" w:rsidP="00E32836">
      <w:pPr>
        <w:rPr>
          <w:sz w:val="18"/>
        </w:rPr>
      </w:pPr>
      <w:r w:rsidRPr="001D0C4A">
        <w:rPr>
          <w:sz w:val="24"/>
        </w:rPr>
        <w:tab/>
      </w:r>
      <w:r w:rsidRPr="001D0C4A">
        <w:rPr>
          <w:sz w:val="24"/>
        </w:rPr>
        <w:tab/>
      </w:r>
      <w:r w:rsidRPr="001D0C4A">
        <w:rPr>
          <w:sz w:val="24"/>
        </w:rPr>
        <w:tab/>
      </w:r>
      <w:r w:rsidRPr="001D0C4A">
        <w:rPr>
          <w:sz w:val="24"/>
        </w:rPr>
        <w:tab/>
      </w:r>
      <w:r w:rsidRPr="001D0C4A">
        <w:rPr>
          <w:sz w:val="18"/>
        </w:rPr>
        <w:t>( nazwa jednostki wojskowej)</w:t>
      </w:r>
    </w:p>
    <w:p w:rsidR="00E32836" w:rsidRPr="001D0C4A" w:rsidRDefault="00E32836" w:rsidP="00E32836">
      <w:pPr>
        <w:rPr>
          <w:sz w:val="18"/>
        </w:rPr>
      </w:pPr>
    </w:p>
    <w:p w:rsidR="00E32836" w:rsidRPr="001D0C4A" w:rsidRDefault="00AB3BA6" w:rsidP="00E32836">
      <w:pPr>
        <w:ind w:left="-284" w:firstLine="284"/>
        <w:jc w:val="both"/>
        <w:rPr>
          <w:sz w:val="24"/>
        </w:rPr>
      </w:pPr>
      <w:r>
        <w:rPr>
          <w:noProof/>
          <w:sz w:val="24"/>
        </w:rPr>
        <mc:AlternateContent>
          <mc:Choice Requires="wps">
            <w:drawing>
              <wp:anchor distT="0" distB="0" distL="114299" distR="114299" simplePos="0" relativeHeight="251659264" behindDoc="0" locked="0" layoutInCell="1" allowOverlap="1">
                <wp:simplePos x="0" y="0"/>
                <wp:positionH relativeFrom="column">
                  <wp:posOffset>3505199</wp:posOffset>
                </wp:positionH>
                <wp:positionV relativeFrom="paragraph">
                  <wp:posOffset>117475</wp:posOffset>
                </wp:positionV>
                <wp:extent cx="0" cy="1333500"/>
                <wp:effectExtent l="0" t="0" r="19050" b="19050"/>
                <wp:wrapNone/>
                <wp:docPr id="7"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7" o:spid="_x0000_s1026" type="#_x0000_t32" style="position:absolute;margin-left:276pt;margin-top:9.25pt;width:0;height:10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"/>
            </w:pict>
          </mc:Fallback>
        </mc:AlternateContent>
      </w:r>
      <w:proofErr w:type="gramStart"/>
      <w:r w:rsidR="00E32836" w:rsidRPr="001D0C4A">
        <w:rPr>
          <w:sz w:val="24"/>
        </w:rPr>
        <w:t>przez</w:t>
      </w:r>
      <w:proofErr w:type="gramEnd"/>
      <w:r w:rsidR="00E32836" w:rsidRPr="001D0C4A">
        <w:rPr>
          <w:sz w:val="24"/>
        </w:rPr>
        <w:t xml:space="preserve"> ……………………………………………….….</w:t>
      </w:r>
    </w:p>
    <w:tbl>
      <w:tblPr>
        <w:tblW w:w="10031" w:type="dxa"/>
        <w:tblInd w:w="108" w:type="dxa"/>
        <w:tblLook w:val="04A0" w:firstRow="1" w:lastRow="0" w:firstColumn="1" w:lastColumn="0" w:noHBand="0" w:noVBand="1"/>
      </w:tblPr>
      <w:tblGrid>
        <w:gridCol w:w="5495"/>
        <w:gridCol w:w="4536"/>
      </w:tblGrid>
      <w:tr w:rsidR="00E32836" w:rsidRPr="001D0C4A" w:rsidTr="00E32836">
        <w:trPr>
          <w:trHeight w:val="424"/>
        </w:trPr>
        <w:tc>
          <w:tcPr>
            <w:tcW w:w="5495" w:type="dxa"/>
            <w:shd w:val="clear" w:color="auto" w:fill="auto"/>
          </w:tcPr>
          <w:p w:rsidR="00E32836" w:rsidRPr="001D0C4A" w:rsidRDefault="00E32836" w:rsidP="00E32836">
            <w:pPr>
              <w:keepNext/>
              <w:jc w:val="both"/>
              <w:outlineLvl w:val="2"/>
              <w:rPr>
                <w:sz w:val="24"/>
              </w:rPr>
            </w:pPr>
            <w:proofErr w:type="gramStart"/>
            <w:r w:rsidRPr="001D0C4A">
              <w:rPr>
                <w:sz w:val="24"/>
              </w:rPr>
              <w:t>przyjęty</w:t>
            </w:r>
            <w:proofErr w:type="gramEnd"/>
            <w:r w:rsidRPr="001D0C4A">
              <w:rPr>
                <w:sz w:val="24"/>
              </w:rPr>
              <w:t xml:space="preserve"> sprzęt, materiał, urządzenie, maszyna*</w:t>
            </w:r>
          </w:p>
          <w:p w:rsidR="00E32836" w:rsidRPr="001D0C4A" w:rsidRDefault="00E32836" w:rsidP="00E32836">
            <w:pPr>
              <w:jc w:val="both"/>
              <w:rPr>
                <w:sz w:val="24"/>
              </w:rPr>
            </w:pPr>
          </w:p>
        </w:tc>
        <w:tc>
          <w:tcPr>
            <w:tcW w:w="4536" w:type="dxa"/>
            <w:vMerge w:val="restart"/>
            <w:shd w:val="clear" w:color="auto" w:fill="auto"/>
          </w:tcPr>
          <w:p w:rsidR="00E32836" w:rsidRPr="001D0C4A" w:rsidRDefault="00E32836" w:rsidP="00E32836">
            <w:r w:rsidRPr="001D0C4A">
              <w:t>(ewentualne nazwiska członków komisji):</w:t>
            </w:r>
          </w:p>
          <w:p w:rsidR="00E32836" w:rsidRPr="001D0C4A" w:rsidRDefault="00E32836" w:rsidP="00E32836"/>
          <w:p w:rsidR="00E32836" w:rsidRPr="001D0C4A" w:rsidRDefault="00E32836" w:rsidP="00E32836">
            <w:pPr>
              <w:spacing w:line="480" w:lineRule="auto"/>
              <w:rPr>
                <w:sz w:val="24"/>
                <w:szCs w:val="24"/>
              </w:rPr>
            </w:pPr>
            <w:r w:rsidRPr="001D0C4A">
              <w:rPr>
                <w:sz w:val="24"/>
                <w:szCs w:val="24"/>
              </w:rPr>
              <w:t>………………………………………</w:t>
            </w:r>
            <w:r w:rsidRPr="001D0C4A">
              <w:rPr>
                <w:sz w:val="24"/>
                <w:szCs w:val="24"/>
              </w:rPr>
              <w:br/>
              <w:t>………………………………………</w:t>
            </w:r>
          </w:p>
          <w:p w:rsidR="00E32836" w:rsidRPr="001D0C4A" w:rsidRDefault="00E32836" w:rsidP="00E32836">
            <w:pPr>
              <w:spacing w:line="480" w:lineRule="auto"/>
              <w:rPr>
                <w:sz w:val="24"/>
                <w:szCs w:val="24"/>
              </w:rPr>
            </w:pPr>
            <w:r w:rsidRPr="001D0C4A">
              <w:rPr>
                <w:sz w:val="24"/>
                <w:szCs w:val="24"/>
              </w:rPr>
              <w:t>………………………………………</w:t>
            </w:r>
          </w:p>
          <w:p w:rsidR="00E32836" w:rsidRPr="001D0C4A" w:rsidRDefault="00E32836" w:rsidP="00E32836">
            <w:pPr>
              <w:spacing w:line="480" w:lineRule="auto"/>
              <w:rPr>
                <w:sz w:val="24"/>
              </w:rPr>
            </w:pPr>
          </w:p>
        </w:tc>
      </w:tr>
      <w:tr w:rsidR="00E32836" w:rsidRPr="001D0C4A" w:rsidTr="00E32836">
        <w:trPr>
          <w:trHeight w:val="422"/>
        </w:trPr>
        <w:tc>
          <w:tcPr>
            <w:tcW w:w="5495" w:type="dxa"/>
            <w:shd w:val="clear" w:color="auto" w:fill="auto"/>
          </w:tcPr>
          <w:p w:rsidR="00E32836" w:rsidRPr="001D0C4A" w:rsidRDefault="00E32836" w:rsidP="00E32836">
            <w:pPr>
              <w:rPr>
                <w:sz w:val="24"/>
              </w:rPr>
            </w:pPr>
            <w:proofErr w:type="gramStart"/>
            <w:r w:rsidRPr="001D0C4A">
              <w:rPr>
                <w:sz w:val="24"/>
              </w:rPr>
              <w:t>z</w:t>
            </w:r>
            <w:proofErr w:type="gramEnd"/>
            <w:r w:rsidRPr="001D0C4A">
              <w:rPr>
                <w:sz w:val="24"/>
              </w:rPr>
              <w:t xml:space="preserve"> ………………………………………………………</w:t>
            </w:r>
          </w:p>
        </w:tc>
        <w:tc>
          <w:tcPr>
            <w:tcW w:w="4536" w:type="dxa"/>
            <w:vMerge/>
            <w:shd w:val="clear" w:color="auto" w:fill="auto"/>
          </w:tcPr>
          <w:p w:rsidR="00E32836" w:rsidRPr="001D0C4A" w:rsidRDefault="00E32836" w:rsidP="00E32836"/>
        </w:tc>
      </w:tr>
      <w:tr w:rsidR="00E32836" w:rsidRPr="001D0C4A" w:rsidTr="00E32836">
        <w:trPr>
          <w:trHeight w:val="422"/>
        </w:trPr>
        <w:tc>
          <w:tcPr>
            <w:tcW w:w="5495" w:type="dxa"/>
            <w:shd w:val="clear" w:color="auto" w:fill="auto"/>
          </w:tcPr>
          <w:p w:rsidR="00E32836" w:rsidRPr="001D0C4A" w:rsidRDefault="00E32836" w:rsidP="00E32836">
            <w:pPr>
              <w:jc w:val="center"/>
              <w:rPr>
                <w:sz w:val="16"/>
                <w:szCs w:val="16"/>
              </w:rPr>
            </w:pPr>
            <w:r w:rsidRPr="001D0C4A">
              <w:rPr>
                <w:sz w:val="16"/>
                <w:szCs w:val="16"/>
              </w:rPr>
              <w:t>(skąd)</w:t>
            </w:r>
          </w:p>
        </w:tc>
        <w:tc>
          <w:tcPr>
            <w:tcW w:w="4536" w:type="dxa"/>
            <w:vMerge/>
            <w:shd w:val="clear" w:color="auto" w:fill="auto"/>
          </w:tcPr>
          <w:p w:rsidR="00E32836" w:rsidRPr="001D0C4A" w:rsidRDefault="00E32836" w:rsidP="00E32836"/>
        </w:tc>
      </w:tr>
      <w:tr w:rsidR="00E32836" w:rsidRPr="001D0C4A" w:rsidTr="00E32836">
        <w:trPr>
          <w:trHeight w:val="422"/>
        </w:trPr>
        <w:tc>
          <w:tcPr>
            <w:tcW w:w="5495" w:type="dxa"/>
            <w:shd w:val="clear" w:color="auto" w:fill="auto"/>
          </w:tcPr>
          <w:p w:rsidR="00E32836" w:rsidRPr="001D0C4A" w:rsidRDefault="00E32836" w:rsidP="00E32836">
            <w:pPr>
              <w:rPr>
                <w:sz w:val="24"/>
              </w:rPr>
            </w:pPr>
            <w:proofErr w:type="gramStart"/>
            <w:r w:rsidRPr="001D0C4A">
              <w:rPr>
                <w:sz w:val="24"/>
              </w:rPr>
              <w:t>na</w:t>
            </w:r>
            <w:proofErr w:type="gramEnd"/>
            <w:r w:rsidRPr="001D0C4A">
              <w:rPr>
                <w:sz w:val="24"/>
              </w:rPr>
              <w:t xml:space="preserve"> podstawie: ……………………………………….</w:t>
            </w:r>
          </w:p>
        </w:tc>
        <w:tc>
          <w:tcPr>
            <w:tcW w:w="4536" w:type="dxa"/>
            <w:vMerge/>
            <w:shd w:val="clear" w:color="auto" w:fill="auto"/>
          </w:tcPr>
          <w:p w:rsidR="00E32836" w:rsidRPr="001D0C4A" w:rsidRDefault="00E32836" w:rsidP="00E32836"/>
        </w:tc>
      </w:tr>
      <w:tr w:rsidR="00E32836" w:rsidRPr="001D0C4A" w:rsidTr="00E32836">
        <w:trPr>
          <w:trHeight w:val="422"/>
        </w:trPr>
        <w:tc>
          <w:tcPr>
            <w:tcW w:w="5495" w:type="dxa"/>
            <w:shd w:val="clear" w:color="auto" w:fill="auto"/>
          </w:tcPr>
          <w:p w:rsidR="00E32836" w:rsidRPr="001D0C4A" w:rsidRDefault="00E32836" w:rsidP="00E32836">
            <w:pPr>
              <w:jc w:val="center"/>
              <w:rPr>
                <w:sz w:val="16"/>
                <w:szCs w:val="16"/>
              </w:rPr>
            </w:pPr>
            <w:r w:rsidRPr="001D0C4A">
              <w:rPr>
                <w:sz w:val="16"/>
                <w:szCs w:val="16"/>
              </w:rPr>
              <w:t xml:space="preserve">                           (nazwa i nr dokumentu)</w:t>
            </w:r>
          </w:p>
        </w:tc>
        <w:tc>
          <w:tcPr>
            <w:tcW w:w="4536" w:type="dxa"/>
            <w:vMerge/>
            <w:shd w:val="clear" w:color="auto" w:fill="auto"/>
          </w:tcPr>
          <w:p w:rsidR="00E32836" w:rsidRPr="001D0C4A" w:rsidRDefault="00E32836" w:rsidP="00E32836"/>
        </w:tc>
      </w:tr>
    </w:tbl>
    <w:p w:rsidR="00E32836" w:rsidRPr="001D0C4A" w:rsidRDefault="00E32836" w:rsidP="00E32836">
      <w:pPr>
        <w:rPr>
          <w:sz w:val="24"/>
        </w:rPr>
      </w:pPr>
      <w:r w:rsidRPr="001D0C4A">
        <w:rPr>
          <w:sz w:val="24"/>
        </w:rPr>
        <w:t xml:space="preserve">Dane </w:t>
      </w:r>
      <w:proofErr w:type="spellStart"/>
      <w:r w:rsidRPr="001D0C4A">
        <w:rPr>
          <w:sz w:val="24"/>
        </w:rPr>
        <w:t>ewidencyjno</w:t>
      </w:r>
      <w:proofErr w:type="spellEnd"/>
      <w:r w:rsidRPr="001D0C4A">
        <w:rPr>
          <w:sz w:val="24"/>
        </w:rPr>
        <w:t xml:space="preserve"> – techniczne sprzętu, materiału, urządzenia, maszyny *</w:t>
      </w:r>
    </w:p>
    <w:p w:rsidR="00E32836" w:rsidRPr="001D0C4A" w:rsidRDefault="00E32836" w:rsidP="00E32836">
      <w:pPr>
        <w:rPr>
          <w:b/>
          <w:sz w:val="24"/>
        </w:rPr>
      </w:pPr>
    </w:p>
    <w:p w:rsidR="00E32836" w:rsidRPr="001D0C4A" w:rsidRDefault="00E32836" w:rsidP="00E32836">
      <w:pPr>
        <w:rPr>
          <w:sz w:val="24"/>
        </w:rPr>
      </w:pPr>
      <w:r w:rsidRPr="001D0C4A">
        <w:rPr>
          <w:sz w:val="24"/>
        </w:rPr>
        <w:t>....................................................................................................................................</w:t>
      </w:r>
    </w:p>
    <w:p w:rsidR="00E32836" w:rsidRPr="001D0C4A" w:rsidRDefault="00E32836" w:rsidP="00E32836">
      <w:pPr>
        <w:jc w:val="center"/>
        <w:rPr>
          <w:sz w:val="18"/>
        </w:rPr>
      </w:pPr>
      <w:r w:rsidRPr="001D0C4A">
        <w:rPr>
          <w:sz w:val="18"/>
        </w:rPr>
        <w:t>( nazwa, typ, rok produkcji, nr rejestracyjny itp.)</w:t>
      </w:r>
    </w:p>
    <w:p w:rsidR="00E32836" w:rsidRPr="001D0C4A" w:rsidRDefault="00E32836" w:rsidP="00E32836">
      <w:pPr>
        <w:rPr>
          <w:sz w:val="24"/>
        </w:rPr>
      </w:pPr>
      <w:proofErr w:type="gramStart"/>
      <w:r w:rsidRPr="001D0C4A">
        <w:rPr>
          <w:sz w:val="24"/>
        </w:rPr>
        <w:t>posiada</w:t>
      </w:r>
      <w:proofErr w:type="gramEnd"/>
      <w:r w:rsidRPr="001D0C4A">
        <w:rPr>
          <w:sz w:val="24"/>
        </w:rPr>
        <w:t xml:space="preserve"> braki lub uszkodzenia (różnice ilościowe podać w tabeli na odwrocie)</w:t>
      </w:r>
    </w:p>
    <w:p w:rsidR="00E32836" w:rsidRPr="001D0C4A" w:rsidRDefault="00E32836" w:rsidP="00E32836">
      <w:pPr>
        <w:rPr>
          <w:sz w:val="24"/>
        </w:rPr>
      </w:pPr>
      <w:r w:rsidRPr="001D0C4A">
        <w:rPr>
          <w:sz w:val="24"/>
        </w:rPr>
        <w:t>………………………………………………………………………………………………</w:t>
      </w:r>
    </w:p>
    <w:p w:rsidR="00E32836" w:rsidRPr="001D0C4A" w:rsidRDefault="00E32836" w:rsidP="00E32836">
      <w:pPr>
        <w:rPr>
          <w:sz w:val="24"/>
        </w:rPr>
      </w:pPr>
      <w:r w:rsidRPr="001D0C4A">
        <w:rPr>
          <w:sz w:val="24"/>
        </w:rPr>
        <w:t>………………………………………………………………………………………………</w:t>
      </w:r>
    </w:p>
    <w:p w:rsidR="00E32836" w:rsidRPr="001D0C4A" w:rsidRDefault="00E32836" w:rsidP="00E32836">
      <w:pPr>
        <w:rPr>
          <w:sz w:val="24"/>
        </w:rPr>
      </w:pPr>
      <w:r w:rsidRPr="001D0C4A">
        <w:rPr>
          <w:sz w:val="24"/>
        </w:rPr>
        <w:t>………………………………………………………………………………………………</w:t>
      </w:r>
    </w:p>
    <w:p w:rsidR="00E32836" w:rsidRPr="001D0C4A" w:rsidRDefault="00E32836" w:rsidP="00E32836">
      <w:pPr>
        <w:rPr>
          <w:sz w:val="24"/>
        </w:rPr>
      </w:pPr>
      <w:r w:rsidRPr="001D0C4A">
        <w:rPr>
          <w:sz w:val="24"/>
        </w:rPr>
        <w:t>………………………………………………………………………………………………</w:t>
      </w:r>
    </w:p>
    <w:p w:rsidR="00E32836" w:rsidRPr="001D0C4A" w:rsidRDefault="00E32836" w:rsidP="00E32836">
      <w:pPr>
        <w:rPr>
          <w:sz w:val="24"/>
        </w:rPr>
      </w:pPr>
      <w:r w:rsidRPr="001D0C4A">
        <w:rPr>
          <w:sz w:val="24"/>
        </w:rPr>
        <w:t>Uszkodzenie (braki) stwierdzono w dniu: Dnia…………. 20……..</w:t>
      </w:r>
      <w:proofErr w:type="gramStart"/>
      <w:r w:rsidRPr="001D0C4A">
        <w:rPr>
          <w:sz w:val="24"/>
        </w:rPr>
        <w:t>r</w:t>
      </w:r>
      <w:proofErr w:type="gramEnd"/>
      <w:r w:rsidRPr="001D0C4A">
        <w:rPr>
          <w:sz w:val="24"/>
        </w:rPr>
        <w:t>.</w:t>
      </w:r>
    </w:p>
    <w:p w:rsidR="00E32836" w:rsidRPr="001D0C4A" w:rsidRDefault="00E32836" w:rsidP="00E32836">
      <w:pPr>
        <w:rPr>
          <w:sz w:val="24"/>
        </w:rPr>
      </w:pPr>
      <w:r w:rsidRPr="001D0C4A">
        <w:rPr>
          <w:sz w:val="24"/>
        </w:rPr>
        <w:t>Określenie przyczyn uszkodzenia (braku): ……………………………………………</w:t>
      </w:r>
    </w:p>
    <w:p w:rsidR="00E32836" w:rsidRPr="001D0C4A" w:rsidRDefault="00E32836" w:rsidP="00E32836">
      <w:pPr>
        <w:rPr>
          <w:sz w:val="24"/>
        </w:rPr>
      </w:pPr>
      <w:r w:rsidRPr="001D0C4A">
        <w:rPr>
          <w:sz w:val="24"/>
        </w:rPr>
        <w:t xml:space="preserve">……………………………………………………………………………………………… ……………………………………………………………………………………………… </w:t>
      </w:r>
    </w:p>
    <w:p w:rsidR="00E32836" w:rsidRPr="001D0C4A" w:rsidRDefault="00E32836" w:rsidP="00E32836">
      <w:pPr>
        <w:rPr>
          <w:sz w:val="24"/>
        </w:rPr>
      </w:pPr>
      <w:r w:rsidRPr="001D0C4A">
        <w:rPr>
          <w:sz w:val="24"/>
        </w:rPr>
        <w:t>Reklamowany sprzęt, materiał, urządzenie, maszyna* posiada okres gwarancyjny</w:t>
      </w:r>
    </w:p>
    <w:p w:rsidR="00E32836" w:rsidRPr="001D0C4A" w:rsidRDefault="00924337" w:rsidP="00E32836">
      <w:pPr>
        <w:rPr>
          <w:sz w:val="24"/>
        </w:rPr>
      </w:pPr>
      <w:r w:rsidRPr="001D0C4A">
        <w:rPr>
          <w:sz w:val="24"/>
        </w:rPr>
        <w:t>O</w:t>
      </w:r>
      <w:r w:rsidR="00E32836" w:rsidRPr="001D0C4A">
        <w:rPr>
          <w:sz w:val="24"/>
        </w:rPr>
        <w:t>d</w:t>
      </w:r>
      <w:r>
        <w:rPr>
          <w:sz w:val="24"/>
        </w:rPr>
        <w:t xml:space="preserve"> </w:t>
      </w:r>
      <w:r w:rsidR="00E32836" w:rsidRPr="001D0C4A">
        <w:rPr>
          <w:sz w:val="22"/>
        </w:rPr>
        <w:t>Dnia…………. 20……..</w:t>
      </w:r>
      <w:proofErr w:type="gramStart"/>
      <w:r w:rsidR="00E32836" w:rsidRPr="001D0C4A">
        <w:rPr>
          <w:sz w:val="22"/>
        </w:rPr>
        <w:t>r</w:t>
      </w:r>
      <w:proofErr w:type="gramEnd"/>
      <w:r w:rsidR="00E32836" w:rsidRPr="001D0C4A">
        <w:rPr>
          <w:sz w:val="22"/>
        </w:rPr>
        <w:t>.</w:t>
      </w:r>
      <w:r>
        <w:rPr>
          <w:sz w:val="22"/>
        </w:rPr>
        <w:t xml:space="preserve"> </w:t>
      </w:r>
      <w:r w:rsidR="00E32836" w:rsidRPr="001D0C4A">
        <w:rPr>
          <w:sz w:val="24"/>
        </w:rPr>
        <w:t xml:space="preserve">do </w:t>
      </w:r>
      <w:r w:rsidR="00E32836" w:rsidRPr="001D0C4A">
        <w:rPr>
          <w:sz w:val="22"/>
        </w:rPr>
        <w:t>Dnia…………. 20……..</w:t>
      </w:r>
      <w:proofErr w:type="gramStart"/>
      <w:r w:rsidR="00E32836" w:rsidRPr="001D0C4A">
        <w:rPr>
          <w:sz w:val="22"/>
        </w:rPr>
        <w:t>r</w:t>
      </w:r>
      <w:proofErr w:type="gramEnd"/>
      <w:r w:rsidR="00E32836" w:rsidRPr="001D0C4A">
        <w:rPr>
          <w:sz w:val="22"/>
        </w:rPr>
        <w:t>.</w:t>
      </w:r>
      <w:r>
        <w:rPr>
          <w:sz w:val="22"/>
        </w:rPr>
        <w:t xml:space="preserve"> </w:t>
      </w:r>
      <w:r w:rsidRPr="001D0C4A">
        <w:rPr>
          <w:sz w:val="24"/>
        </w:rPr>
        <w:t>ilość</w:t>
      </w:r>
      <w:r w:rsidR="00E32836" w:rsidRPr="001D0C4A">
        <w:rPr>
          <w:sz w:val="24"/>
        </w:rPr>
        <w:t xml:space="preserve"> gwarantowanych godzin</w:t>
      </w:r>
    </w:p>
    <w:p w:rsidR="00E32836" w:rsidRPr="001D0C4A" w:rsidRDefault="00E32836" w:rsidP="00E32836">
      <w:pPr>
        <w:rPr>
          <w:sz w:val="24"/>
        </w:rPr>
      </w:pPr>
      <w:proofErr w:type="gramStart"/>
      <w:r w:rsidRPr="001D0C4A">
        <w:rPr>
          <w:sz w:val="24"/>
        </w:rPr>
        <w:t>pracy</w:t>
      </w:r>
      <w:proofErr w:type="gramEnd"/>
      <w:r w:rsidRPr="001D0C4A">
        <w:rPr>
          <w:sz w:val="24"/>
        </w:rPr>
        <w:t xml:space="preserve"> (lotu) motogodzin km </w:t>
      </w:r>
      <w:proofErr w:type="spellStart"/>
      <w:r w:rsidRPr="001D0C4A">
        <w:rPr>
          <w:sz w:val="24"/>
        </w:rPr>
        <w:t>itp</w:t>
      </w:r>
      <w:proofErr w:type="spellEnd"/>
      <w:r w:rsidRPr="001D0C4A">
        <w:rPr>
          <w:sz w:val="24"/>
        </w:rPr>
        <w:t>………………………………………………………….. zgodnie z ……………………………………………………………………………...…..</w:t>
      </w:r>
    </w:p>
    <w:p w:rsidR="00E32836" w:rsidRPr="001D0C4A" w:rsidRDefault="00E32836" w:rsidP="00E32836">
      <w:pPr>
        <w:rPr>
          <w:sz w:val="18"/>
        </w:rPr>
      </w:pPr>
      <w:r w:rsidRPr="001D0C4A">
        <w:rPr>
          <w:sz w:val="24"/>
        </w:rPr>
        <w:tab/>
      </w:r>
      <w:r w:rsidRPr="001D0C4A">
        <w:rPr>
          <w:sz w:val="24"/>
        </w:rPr>
        <w:tab/>
      </w:r>
      <w:r w:rsidRPr="001D0C4A">
        <w:rPr>
          <w:sz w:val="24"/>
        </w:rPr>
        <w:tab/>
      </w:r>
      <w:r w:rsidRPr="001D0C4A">
        <w:rPr>
          <w:sz w:val="24"/>
        </w:rPr>
        <w:tab/>
      </w:r>
      <w:r w:rsidRPr="001D0C4A">
        <w:rPr>
          <w:sz w:val="18"/>
        </w:rPr>
        <w:t xml:space="preserve">( podać podstawę </w:t>
      </w:r>
      <w:proofErr w:type="gramStart"/>
      <w:r w:rsidRPr="001D0C4A">
        <w:rPr>
          <w:sz w:val="18"/>
        </w:rPr>
        <w:t>gwarancji )</w:t>
      </w:r>
      <w:proofErr w:type="gramEnd"/>
    </w:p>
    <w:p w:rsidR="00E32836" w:rsidRPr="001D0C4A" w:rsidRDefault="00E32836" w:rsidP="00E32836">
      <w:pPr>
        <w:rPr>
          <w:sz w:val="24"/>
        </w:rPr>
      </w:pPr>
      <w:r w:rsidRPr="001D0C4A">
        <w:rPr>
          <w:sz w:val="24"/>
        </w:rPr>
        <w:t>Odpowiedzialny za eksploatację (</w:t>
      </w:r>
      <w:proofErr w:type="gramStart"/>
      <w:r w:rsidRPr="001D0C4A">
        <w:rPr>
          <w:sz w:val="24"/>
        </w:rPr>
        <w:t xml:space="preserve">przechowywanie ) </w:t>
      </w:r>
      <w:proofErr w:type="gramEnd"/>
      <w:r w:rsidRPr="001D0C4A">
        <w:rPr>
          <w:sz w:val="24"/>
        </w:rPr>
        <w:t>sprzętu, materiału, urządzenia, maszyny *:</w:t>
      </w:r>
    </w:p>
    <w:p w:rsidR="00E32836" w:rsidRPr="001D0C4A" w:rsidRDefault="00E32836" w:rsidP="00E32836">
      <w:pPr>
        <w:rPr>
          <w:sz w:val="24"/>
        </w:rPr>
      </w:pPr>
      <w:r w:rsidRPr="001D0C4A">
        <w:rPr>
          <w:sz w:val="24"/>
        </w:rPr>
        <w:t>…………………………………………………...</w:t>
      </w:r>
      <w:r w:rsidRPr="001D0C4A">
        <w:rPr>
          <w:b/>
        </w:rPr>
        <w:t>…………………………………………..</w:t>
      </w:r>
      <w:r w:rsidRPr="001D0C4A">
        <w:rPr>
          <w:sz w:val="24"/>
        </w:rPr>
        <w:t>.........</w:t>
      </w:r>
    </w:p>
    <w:p w:rsidR="00E32836" w:rsidRPr="001D0C4A" w:rsidRDefault="00E32836" w:rsidP="00E32836">
      <w:pPr>
        <w:rPr>
          <w:sz w:val="18"/>
        </w:rPr>
      </w:pPr>
      <w:r w:rsidRPr="001D0C4A">
        <w:rPr>
          <w:sz w:val="24"/>
        </w:rPr>
        <w:tab/>
      </w:r>
      <w:r w:rsidRPr="001D0C4A">
        <w:rPr>
          <w:sz w:val="24"/>
        </w:rPr>
        <w:tab/>
      </w:r>
      <w:r w:rsidRPr="001D0C4A">
        <w:rPr>
          <w:sz w:val="24"/>
        </w:rPr>
        <w:tab/>
      </w:r>
      <w:r w:rsidRPr="001D0C4A">
        <w:rPr>
          <w:sz w:val="18"/>
        </w:rPr>
        <w:t>( stopień, imię, nazwisko, kwalifikacje lub stanowisko służbowe)</w:t>
      </w:r>
    </w:p>
    <w:p w:rsidR="000D4B1C" w:rsidRDefault="000D4B1C" w:rsidP="000D4B1C">
      <w:pPr>
        <w:overflowPunct w:val="0"/>
        <w:autoSpaceDE w:val="0"/>
        <w:autoSpaceDN w:val="0"/>
        <w:adjustRightInd w:val="0"/>
        <w:jc w:val="center"/>
        <w:textAlignment w:val="baseline"/>
        <w:rPr>
          <w:b/>
        </w:rPr>
      </w:pPr>
    </w:p>
    <w:p w:rsidR="00E32836" w:rsidRDefault="00E32836" w:rsidP="00E32836"/>
    <w:p w:rsidR="00237D27" w:rsidRDefault="00E32836" w:rsidP="00E32836">
      <w:r w:rsidRPr="001D0C4A">
        <w:t>*niepotrzebne skreślić</w:t>
      </w:r>
    </w:p>
    <w:p w:rsidR="00E32836" w:rsidRDefault="00E32836" w:rsidP="00237D27">
      <w:pPr>
        <w:jc w:val="right"/>
      </w:pPr>
    </w:p>
    <w:p w:rsidR="00E32836" w:rsidRDefault="00E32836" w:rsidP="00237D27">
      <w:pPr>
        <w:jc w:val="right"/>
      </w:pPr>
    </w:p>
    <w:p w:rsidR="00E32836" w:rsidRDefault="00E32836" w:rsidP="00237D27">
      <w:pPr>
        <w:jc w:val="right"/>
      </w:pPr>
    </w:p>
    <w:p w:rsidR="0035327D" w:rsidRDefault="0035327D" w:rsidP="00237D27">
      <w:pPr>
        <w:jc w:val="right"/>
        <w:sectPr w:rsidR="0035327D" w:rsidSect="00E47C5B">
          <w:pgSz w:w="11905" w:h="16837"/>
          <w:pgMar w:top="1418" w:right="1077" w:bottom="1418" w:left="1077" w:header="709" w:footer="709" w:gutter="0"/>
          <w:cols w:space="60"/>
          <w:noEndnote/>
        </w:sectPr>
      </w:pPr>
    </w:p>
    <w:tbl>
      <w:tblPr>
        <w:tblpPr w:leftFromText="141" w:rightFromText="141" w:horzAnchor="margin" w:tblpY="-494"/>
        <w:tblW w:w="14106" w:type="dxa"/>
        <w:tblCellMar>
          <w:left w:w="70" w:type="dxa"/>
          <w:right w:w="70" w:type="dxa"/>
        </w:tblCellMar>
        <w:tblLook w:val="04A0" w:firstRow="1" w:lastRow="0" w:firstColumn="1" w:lastColumn="0" w:noHBand="0" w:noVBand="1"/>
      </w:tblPr>
      <w:tblGrid>
        <w:gridCol w:w="503"/>
        <w:gridCol w:w="3127"/>
        <w:gridCol w:w="1721"/>
        <w:gridCol w:w="522"/>
        <w:gridCol w:w="1440"/>
        <w:gridCol w:w="1103"/>
        <w:gridCol w:w="704"/>
        <w:gridCol w:w="1028"/>
        <w:gridCol w:w="560"/>
        <w:gridCol w:w="971"/>
        <w:gridCol w:w="1063"/>
        <w:gridCol w:w="1364"/>
      </w:tblGrid>
      <w:tr w:rsidR="00EB411E" w:rsidRPr="001D0C4A" w:rsidTr="007F3A02">
        <w:trPr>
          <w:trHeight w:val="477"/>
        </w:trPr>
        <w:tc>
          <w:tcPr>
            <w:tcW w:w="50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lastRenderedPageBreak/>
              <w:t>Lp.</w:t>
            </w:r>
          </w:p>
        </w:tc>
        <w:tc>
          <w:tcPr>
            <w:tcW w:w="312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t>Wyszczególnienie</w:t>
            </w:r>
          </w:p>
        </w:tc>
        <w:tc>
          <w:tcPr>
            <w:tcW w:w="1721" w:type="dxa"/>
            <w:tcBorders>
              <w:top w:val="single" w:sz="8" w:space="0" w:color="auto"/>
              <w:left w:val="nil"/>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t xml:space="preserve">Symbol </w:t>
            </w:r>
            <w:r w:rsidR="00924337" w:rsidRPr="001D0C4A">
              <w:t>indeksowy</w:t>
            </w:r>
          </w:p>
        </w:tc>
        <w:tc>
          <w:tcPr>
            <w:tcW w:w="52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t>JM</w:t>
            </w:r>
          </w:p>
        </w:tc>
        <w:tc>
          <w:tcPr>
            <w:tcW w:w="14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t>Rodzaj i nr opakowania</w:t>
            </w:r>
          </w:p>
        </w:tc>
        <w:tc>
          <w:tcPr>
            <w:tcW w:w="1807" w:type="dxa"/>
            <w:gridSpan w:val="2"/>
            <w:tcBorders>
              <w:top w:val="single" w:sz="8" w:space="0" w:color="auto"/>
              <w:left w:val="nil"/>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t>Podano wg dokumentu</w:t>
            </w:r>
          </w:p>
        </w:tc>
        <w:tc>
          <w:tcPr>
            <w:tcW w:w="1588" w:type="dxa"/>
            <w:gridSpan w:val="2"/>
            <w:tcBorders>
              <w:top w:val="single" w:sz="8" w:space="0" w:color="auto"/>
              <w:left w:val="nil"/>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t>Faktycznie przyjęto</w:t>
            </w:r>
          </w:p>
        </w:tc>
        <w:tc>
          <w:tcPr>
            <w:tcW w:w="97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t>Brak</w:t>
            </w:r>
          </w:p>
        </w:tc>
        <w:tc>
          <w:tcPr>
            <w:tcW w:w="106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t>Nadwyżka</w:t>
            </w:r>
          </w:p>
        </w:tc>
        <w:tc>
          <w:tcPr>
            <w:tcW w:w="136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EB411E" w:rsidRPr="001D0C4A" w:rsidRDefault="00EB411E" w:rsidP="007F3A02">
            <w:pPr>
              <w:jc w:val="center"/>
            </w:pPr>
            <w:r w:rsidRPr="001D0C4A">
              <w:t>Informacje uzupełniające lub uwagi</w:t>
            </w:r>
          </w:p>
        </w:tc>
      </w:tr>
      <w:tr w:rsidR="00EB411E" w:rsidRPr="001D0C4A" w:rsidTr="007F3A02">
        <w:trPr>
          <w:trHeight w:val="346"/>
        </w:trPr>
        <w:tc>
          <w:tcPr>
            <w:tcW w:w="503" w:type="dxa"/>
            <w:vMerge/>
            <w:tcBorders>
              <w:top w:val="single" w:sz="8" w:space="0" w:color="auto"/>
              <w:left w:val="single" w:sz="8" w:space="0" w:color="auto"/>
              <w:bottom w:val="single" w:sz="4" w:space="0" w:color="auto"/>
              <w:right w:val="single" w:sz="4" w:space="0" w:color="auto"/>
            </w:tcBorders>
            <w:vAlign w:val="center"/>
            <w:hideMark/>
          </w:tcPr>
          <w:p w:rsidR="00EB411E" w:rsidRPr="001D0C4A" w:rsidRDefault="00EB411E" w:rsidP="007F3A02"/>
        </w:tc>
        <w:tc>
          <w:tcPr>
            <w:tcW w:w="3127" w:type="dxa"/>
            <w:vMerge/>
            <w:tcBorders>
              <w:top w:val="single" w:sz="8" w:space="0" w:color="auto"/>
              <w:left w:val="single" w:sz="4" w:space="0" w:color="auto"/>
              <w:bottom w:val="single" w:sz="4" w:space="0" w:color="auto"/>
              <w:right w:val="single" w:sz="4" w:space="0" w:color="auto"/>
            </w:tcBorders>
            <w:vAlign w:val="center"/>
            <w:hideMark/>
          </w:tcPr>
          <w:p w:rsidR="00EB411E" w:rsidRPr="001D0C4A" w:rsidRDefault="00EB411E" w:rsidP="007F3A02"/>
        </w:tc>
        <w:tc>
          <w:tcPr>
            <w:tcW w:w="1721" w:type="dxa"/>
            <w:tcBorders>
              <w:top w:val="nil"/>
              <w:left w:val="nil"/>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t>Nr katalogowy</w:t>
            </w:r>
          </w:p>
        </w:tc>
        <w:tc>
          <w:tcPr>
            <w:tcW w:w="522" w:type="dxa"/>
            <w:vMerge/>
            <w:tcBorders>
              <w:top w:val="single" w:sz="8" w:space="0" w:color="auto"/>
              <w:left w:val="single" w:sz="4" w:space="0" w:color="auto"/>
              <w:bottom w:val="single" w:sz="4" w:space="0" w:color="auto"/>
              <w:right w:val="single" w:sz="4" w:space="0" w:color="auto"/>
            </w:tcBorders>
            <w:vAlign w:val="center"/>
            <w:hideMark/>
          </w:tcPr>
          <w:p w:rsidR="00EB411E" w:rsidRPr="001D0C4A" w:rsidRDefault="00EB411E" w:rsidP="007F3A02"/>
        </w:tc>
        <w:tc>
          <w:tcPr>
            <w:tcW w:w="1440" w:type="dxa"/>
            <w:vMerge/>
            <w:tcBorders>
              <w:top w:val="single" w:sz="8" w:space="0" w:color="auto"/>
              <w:left w:val="single" w:sz="4" w:space="0" w:color="auto"/>
              <w:bottom w:val="single" w:sz="4" w:space="0" w:color="auto"/>
              <w:right w:val="single" w:sz="4" w:space="0" w:color="auto"/>
            </w:tcBorders>
            <w:vAlign w:val="center"/>
            <w:hideMark/>
          </w:tcPr>
          <w:p w:rsidR="00EB411E" w:rsidRPr="001D0C4A" w:rsidRDefault="00EB411E" w:rsidP="007F3A02"/>
        </w:tc>
        <w:tc>
          <w:tcPr>
            <w:tcW w:w="1103" w:type="dxa"/>
            <w:tcBorders>
              <w:top w:val="nil"/>
              <w:left w:val="nil"/>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t>Ilość</w:t>
            </w:r>
          </w:p>
        </w:tc>
        <w:tc>
          <w:tcPr>
            <w:tcW w:w="704" w:type="dxa"/>
            <w:tcBorders>
              <w:top w:val="nil"/>
              <w:left w:val="nil"/>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t>KT</w:t>
            </w:r>
          </w:p>
        </w:tc>
        <w:tc>
          <w:tcPr>
            <w:tcW w:w="1028" w:type="dxa"/>
            <w:tcBorders>
              <w:top w:val="nil"/>
              <w:left w:val="nil"/>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t>Ilość</w:t>
            </w:r>
          </w:p>
        </w:tc>
        <w:tc>
          <w:tcPr>
            <w:tcW w:w="560" w:type="dxa"/>
            <w:tcBorders>
              <w:top w:val="nil"/>
              <w:left w:val="nil"/>
              <w:bottom w:val="single" w:sz="4" w:space="0" w:color="auto"/>
              <w:right w:val="single" w:sz="4" w:space="0" w:color="auto"/>
            </w:tcBorders>
            <w:shd w:val="clear" w:color="auto" w:fill="auto"/>
            <w:vAlign w:val="center"/>
            <w:hideMark/>
          </w:tcPr>
          <w:p w:rsidR="00EB411E" w:rsidRPr="001D0C4A" w:rsidRDefault="00EB411E" w:rsidP="007F3A02">
            <w:pPr>
              <w:jc w:val="center"/>
            </w:pPr>
            <w:r w:rsidRPr="001D0C4A">
              <w:t>KT</w:t>
            </w:r>
          </w:p>
        </w:tc>
        <w:tc>
          <w:tcPr>
            <w:tcW w:w="971" w:type="dxa"/>
            <w:vMerge/>
            <w:tcBorders>
              <w:top w:val="single" w:sz="8" w:space="0" w:color="auto"/>
              <w:left w:val="single" w:sz="4" w:space="0" w:color="auto"/>
              <w:bottom w:val="single" w:sz="4" w:space="0" w:color="auto"/>
              <w:right w:val="single" w:sz="4" w:space="0" w:color="auto"/>
            </w:tcBorders>
            <w:vAlign w:val="center"/>
            <w:hideMark/>
          </w:tcPr>
          <w:p w:rsidR="00EB411E" w:rsidRPr="001D0C4A" w:rsidRDefault="00EB411E" w:rsidP="007F3A02"/>
        </w:tc>
        <w:tc>
          <w:tcPr>
            <w:tcW w:w="1063" w:type="dxa"/>
            <w:vMerge/>
            <w:tcBorders>
              <w:top w:val="single" w:sz="8" w:space="0" w:color="auto"/>
              <w:left w:val="single" w:sz="4" w:space="0" w:color="auto"/>
              <w:bottom w:val="single" w:sz="4" w:space="0" w:color="auto"/>
              <w:right w:val="single" w:sz="4" w:space="0" w:color="auto"/>
            </w:tcBorders>
            <w:vAlign w:val="center"/>
            <w:hideMark/>
          </w:tcPr>
          <w:p w:rsidR="00EB411E" w:rsidRPr="001D0C4A" w:rsidRDefault="00EB411E" w:rsidP="007F3A02"/>
        </w:tc>
        <w:tc>
          <w:tcPr>
            <w:tcW w:w="1364" w:type="dxa"/>
            <w:vMerge/>
            <w:tcBorders>
              <w:top w:val="single" w:sz="8" w:space="0" w:color="auto"/>
              <w:left w:val="single" w:sz="4" w:space="0" w:color="auto"/>
              <w:bottom w:val="single" w:sz="4" w:space="0" w:color="auto"/>
              <w:right w:val="single" w:sz="8" w:space="0" w:color="auto"/>
            </w:tcBorders>
            <w:vAlign w:val="center"/>
            <w:hideMark/>
          </w:tcPr>
          <w:p w:rsidR="00EB411E" w:rsidRPr="001D0C4A" w:rsidRDefault="00EB411E" w:rsidP="007F3A02"/>
        </w:tc>
      </w:tr>
      <w:tr w:rsidR="00EB411E" w:rsidRPr="001D0C4A" w:rsidTr="007F3A02">
        <w:trPr>
          <w:trHeight w:val="167"/>
        </w:trPr>
        <w:tc>
          <w:tcPr>
            <w:tcW w:w="503" w:type="dxa"/>
            <w:tcBorders>
              <w:top w:val="nil"/>
              <w:left w:val="single" w:sz="8"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1</w:t>
            </w:r>
          </w:p>
        </w:tc>
        <w:tc>
          <w:tcPr>
            <w:tcW w:w="3127"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2</w:t>
            </w: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3</w:t>
            </w:r>
          </w:p>
        </w:tc>
        <w:tc>
          <w:tcPr>
            <w:tcW w:w="522"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4</w:t>
            </w:r>
          </w:p>
        </w:tc>
        <w:tc>
          <w:tcPr>
            <w:tcW w:w="1440"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5</w:t>
            </w:r>
          </w:p>
        </w:tc>
        <w:tc>
          <w:tcPr>
            <w:tcW w:w="1103"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6</w:t>
            </w:r>
          </w:p>
        </w:tc>
        <w:tc>
          <w:tcPr>
            <w:tcW w:w="704"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7</w:t>
            </w:r>
          </w:p>
        </w:tc>
        <w:tc>
          <w:tcPr>
            <w:tcW w:w="1028"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8</w:t>
            </w:r>
          </w:p>
        </w:tc>
        <w:tc>
          <w:tcPr>
            <w:tcW w:w="560"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9</w:t>
            </w:r>
          </w:p>
        </w:tc>
        <w:tc>
          <w:tcPr>
            <w:tcW w:w="97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10</w:t>
            </w:r>
          </w:p>
        </w:tc>
        <w:tc>
          <w:tcPr>
            <w:tcW w:w="1063"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11</w:t>
            </w:r>
          </w:p>
        </w:tc>
        <w:tc>
          <w:tcPr>
            <w:tcW w:w="1364" w:type="dxa"/>
            <w:tcBorders>
              <w:top w:val="nil"/>
              <w:left w:val="nil"/>
              <w:bottom w:val="single" w:sz="4" w:space="0" w:color="auto"/>
              <w:right w:val="single" w:sz="8" w:space="0" w:color="auto"/>
            </w:tcBorders>
            <w:shd w:val="clear" w:color="auto" w:fill="auto"/>
            <w:noWrap/>
            <w:vAlign w:val="center"/>
            <w:hideMark/>
          </w:tcPr>
          <w:p w:rsidR="00EB411E" w:rsidRPr="001D0C4A" w:rsidRDefault="00EB411E" w:rsidP="007F3A02">
            <w:pPr>
              <w:jc w:val="center"/>
            </w:pPr>
            <w:r w:rsidRPr="001D0C4A">
              <w:t>12</w:t>
            </w:r>
          </w:p>
        </w:tc>
      </w:tr>
      <w:tr w:rsidR="00EB411E" w:rsidRPr="001D0C4A" w:rsidTr="007F3A02">
        <w:trPr>
          <w:trHeight w:val="205"/>
        </w:trPr>
        <w:tc>
          <w:tcPr>
            <w:tcW w:w="503"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3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rPr>
                <w:b/>
                <w:bCs/>
                <w:sz w:val="22"/>
                <w:szCs w:val="22"/>
              </w:rPr>
            </w:pPr>
            <w:r w:rsidRPr="001D0C4A">
              <w:rPr>
                <w:b/>
                <w:bCs/>
                <w:sz w:val="22"/>
                <w:szCs w:val="22"/>
              </w:rPr>
              <w:t> </w:t>
            </w:r>
          </w:p>
        </w:tc>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1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36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r>
      <w:tr w:rsidR="00EB411E" w:rsidRPr="001D0C4A" w:rsidTr="007F3A02">
        <w:trPr>
          <w:trHeight w:val="205"/>
        </w:trPr>
        <w:tc>
          <w:tcPr>
            <w:tcW w:w="503" w:type="dxa"/>
            <w:vMerge/>
            <w:tcBorders>
              <w:top w:val="nil"/>
              <w:left w:val="single" w:sz="8"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3127"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 </w:t>
            </w:r>
          </w:p>
        </w:tc>
        <w:tc>
          <w:tcPr>
            <w:tcW w:w="522"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44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10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704"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28"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56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6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364" w:type="dxa"/>
            <w:vMerge/>
            <w:tcBorders>
              <w:top w:val="nil"/>
              <w:left w:val="single" w:sz="4" w:space="0" w:color="auto"/>
              <w:bottom w:val="single" w:sz="4" w:space="0" w:color="auto"/>
              <w:right w:val="single" w:sz="8" w:space="0" w:color="auto"/>
            </w:tcBorders>
            <w:vAlign w:val="center"/>
            <w:hideMark/>
          </w:tcPr>
          <w:p w:rsidR="00EB411E" w:rsidRPr="001D0C4A" w:rsidRDefault="00EB411E" w:rsidP="007F3A02">
            <w:pPr>
              <w:rPr>
                <w:b/>
                <w:bCs/>
                <w:sz w:val="22"/>
                <w:szCs w:val="22"/>
              </w:rPr>
            </w:pPr>
          </w:p>
        </w:tc>
      </w:tr>
      <w:tr w:rsidR="00EB411E" w:rsidRPr="001D0C4A" w:rsidTr="007F3A02">
        <w:trPr>
          <w:trHeight w:val="205"/>
        </w:trPr>
        <w:tc>
          <w:tcPr>
            <w:tcW w:w="503"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3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rPr>
                <w:b/>
                <w:bCs/>
                <w:sz w:val="22"/>
                <w:szCs w:val="22"/>
              </w:rPr>
            </w:pPr>
            <w:r w:rsidRPr="001D0C4A">
              <w:rPr>
                <w:b/>
                <w:bCs/>
                <w:sz w:val="22"/>
                <w:szCs w:val="22"/>
              </w:rPr>
              <w:t> </w:t>
            </w:r>
          </w:p>
        </w:tc>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1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36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r>
      <w:tr w:rsidR="00EB411E" w:rsidRPr="001D0C4A" w:rsidTr="007F3A02">
        <w:trPr>
          <w:trHeight w:val="205"/>
        </w:trPr>
        <w:tc>
          <w:tcPr>
            <w:tcW w:w="503" w:type="dxa"/>
            <w:vMerge/>
            <w:tcBorders>
              <w:top w:val="nil"/>
              <w:left w:val="single" w:sz="8"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3127"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 </w:t>
            </w:r>
          </w:p>
        </w:tc>
        <w:tc>
          <w:tcPr>
            <w:tcW w:w="522"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44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10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704"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28"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56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6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364" w:type="dxa"/>
            <w:vMerge/>
            <w:tcBorders>
              <w:top w:val="nil"/>
              <w:left w:val="single" w:sz="4" w:space="0" w:color="auto"/>
              <w:bottom w:val="single" w:sz="4" w:space="0" w:color="auto"/>
              <w:right w:val="single" w:sz="8" w:space="0" w:color="auto"/>
            </w:tcBorders>
            <w:vAlign w:val="center"/>
            <w:hideMark/>
          </w:tcPr>
          <w:p w:rsidR="00EB411E" w:rsidRPr="001D0C4A" w:rsidRDefault="00EB411E" w:rsidP="007F3A02">
            <w:pPr>
              <w:rPr>
                <w:b/>
                <w:bCs/>
                <w:sz w:val="22"/>
                <w:szCs w:val="22"/>
              </w:rPr>
            </w:pPr>
          </w:p>
        </w:tc>
      </w:tr>
      <w:tr w:rsidR="00EB411E" w:rsidRPr="001D0C4A" w:rsidTr="007F3A02">
        <w:trPr>
          <w:trHeight w:val="205"/>
        </w:trPr>
        <w:tc>
          <w:tcPr>
            <w:tcW w:w="503"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3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rPr>
                <w:b/>
                <w:bCs/>
                <w:sz w:val="22"/>
                <w:szCs w:val="22"/>
              </w:rPr>
            </w:pPr>
            <w:r w:rsidRPr="001D0C4A">
              <w:rPr>
                <w:b/>
                <w:bCs/>
                <w:sz w:val="22"/>
                <w:szCs w:val="22"/>
              </w:rPr>
              <w:t> </w:t>
            </w:r>
          </w:p>
        </w:tc>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1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36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r>
      <w:tr w:rsidR="00EB411E" w:rsidRPr="001D0C4A" w:rsidTr="007F3A02">
        <w:trPr>
          <w:trHeight w:val="205"/>
        </w:trPr>
        <w:tc>
          <w:tcPr>
            <w:tcW w:w="503" w:type="dxa"/>
            <w:vMerge/>
            <w:tcBorders>
              <w:top w:val="nil"/>
              <w:left w:val="single" w:sz="8"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3127"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 </w:t>
            </w:r>
          </w:p>
        </w:tc>
        <w:tc>
          <w:tcPr>
            <w:tcW w:w="522"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44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10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704"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28"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56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6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364" w:type="dxa"/>
            <w:vMerge/>
            <w:tcBorders>
              <w:top w:val="nil"/>
              <w:left w:val="single" w:sz="4" w:space="0" w:color="auto"/>
              <w:bottom w:val="single" w:sz="4" w:space="0" w:color="auto"/>
              <w:right w:val="single" w:sz="8" w:space="0" w:color="auto"/>
            </w:tcBorders>
            <w:vAlign w:val="center"/>
            <w:hideMark/>
          </w:tcPr>
          <w:p w:rsidR="00EB411E" w:rsidRPr="001D0C4A" w:rsidRDefault="00EB411E" w:rsidP="007F3A02">
            <w:pPr>
              <w:rPr>
                <w:b/>
                <w:bCs/>
                <w:sz w:val="22"/>
                <w:szCs w:val="22"/>
              </w:rPr>
            </w:pPr>
          </w:p>
        </w:tc>
      </w:tr>
      <w:tr w:rsidR="00EB411E" w:rsidRPr="001D0C4A" w:rsidTr="007F3A02">
        <w:trPr>
          <w:trHeight w:val="205"/>
        </w:trPr>
        <w:tc>
          <w:tcPr>
            <w:tcW w:w="503"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3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rPr>
                <w:b/>
                <w:bCs/>
                <w:sz w:val="22"/>
                <w:szCs w:val="22"/>
              </w:rPr>
            </w:pPr>
            <w:r w:rsidRPr="001D0C4A">
              <w:rPr>
                <w:b/>
                <w:bCs/>
                <w:sz w:val="22"/>
                <w:szCs w:val="22"/>
              </w:rPr>
              <w:t> </w:t>
            </w:r>
          </w:p>
        </w:tc>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1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36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r>
      <w:tr w:rsidR="00EB411E" w:rsidRPr="001D0C4A" w:rsidTr="007F3A02">
        <w:trPr>
          <w:trHeight w:val="205"/>
        </w:trPr>
        <w:tc>
          <w:tcPr>
            <w:tcW w:w="503" w:type="dxa"/>
            <w:vMerge/>
            <w:tcBorders>
              <w:top w:val="nil"/>
              <w:left w:val="single" w:sz="8"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3127"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 </w:t>
            </w:r>
          </w:p>
        </w:tc>
        <w:tc>
          <w:tcPr>
            <w:tcW w:w="522"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44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10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704"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28"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56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6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364" w:type="dxa"/>
            <w:vMerge/>
            <w:tcBorders>
              <w:top w:val="nil"/>
              <w:left w:val="single" w:sz="4" w:space="0" w:color="auto"/>
              <w:bottom w:val="single" w:sz="4" w:space="0" w:color="auto"/>
              <w:right w:val="single" w:sz="8" w:space="0" w:color="auto"/>
            </w:tcBorders>
            <w:vAlign w:val="center"/>
            <w:hideMark/>
          </w:tcPr>
          <w:p w:rsidR="00EB411E" w:rsidRPr="001D0C4A" w:rsidRDefault="00EB411E" w:rsidP="007F3A02">
            <w:pPr>
              <w:rPr>
                <w:b/>
                <w:bCs/>
                <w:sz w:val="22"/>
                <w:szCs w:val="22"/>
              </w:rPr>
            </w:pPr>
          </w:p>
        </w:tc>
      </w:tr>
      <w:tr w:rsidR="00EB411E" w:rsidRPr="001D0C4A" w:rsidTr="007F3A02">
        <w:trPr>
          <w:trHeight w:val="205"/>
        </w:trPr>
        <w:tc>
          <w:tcPr>
            <w:tcW w:w="503"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3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rPr>
                <w:b/>
                <w:bCs/>
                <w:sz w:val="22"/>
                <w:szCs w:val="22"/>
              </w:rPr>
            </w:pPr>
            <w:r w:rsidRPr="001D0C4A">
              <w:rPr>
                <w:b/>
                <w:bCs/>
                <w:sz w:val="22"/>
                <w:szCs w:val="22"/>
              </w:rPr>
              <w:t> </w:t>
            </w:r>
          </w:p>
        </w:tc>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1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36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r>
      <w:tr w:rsidR="00EB411E" w:rsidRPr="001D0C4A" w:rsidTr="007F3A02">
        <w:trPr>
          <w:trHeight w:val="205"/>
        </w:trPr>
        <w:tc>
          <w:tcPr>
            <w:tcW w:w="503" w:type="dxa"/>
            <w:vMerge/>
            <w:tcBorders>
              <w:top w:val="nil"/>
              <w:left w:val="single" w:sz="8"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3127"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 </w:t>
            </w:r>
          </w:p>
        </w:tc>
        <w:tc>
          <w:tcPr>
            <w:tcW w:w="522"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44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10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704"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28"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56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6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364" w:type="dxa"/>
            <w:vMerge/>
            <w:tcBorders>
              <w:top w:val="nil"/>
              <w:left w:val="single" w:sz="4" w:space="0" w:color="auto"/>
              <w:bottom w:val="single" w:sz="4" w:space="0" w:color="auto"/>
              <w:right w:val="single" w:sz="8" w:space="0" w:color="auto"/>
            </w:tcBorders>
            <w:vAlign w:val="center"/>
            <w:hideMark/>
          </w:tcPr>
          <w:p w:rsidR="00EB411E" w:rsidRPr="001D0C4A" w:rsidRDefault="00EB411E" w:rsidP="007F3A02">
            <w:pPr>
              <w:rPr>
                <w:b/>
                <w:bCs/>
                <w:sz w:val="22"/>
                <w:szCs w:val="22"/>
              </w:rPr>
            </w:pPr>
          </w:p>
        </w:tc>
      </w:tr>
      <w:tr w:rsidR="00EB411E" w:rsidRPr="001D0C4A" w:rsidTr="007F3A02">
        <w:trPr>
          <w:trHeight w:val="205"/>
        </w:trPr>
        <w:tc>
          <w:tcPr>
            <w:tcW w:w="503"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3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rPr>
                <w:b/>
                <w:bCs/>
                <w:sz w:val="22"/>
                <w:szCs w:val="22"/>
              </w:rPr>
            </w:pPr>
            <w:r w:rsidRPr="001D0C4A">
              <w:rPr>
                <w:b/>
                <w:bCs/>
                <w:sz w:val="22"/>
                <w:szCs w:val="22"/>
              </w:rPr>
              <w:t> </w:t>
            </w:r>
          </w:p>
        </w:tc>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1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36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r>
      <w:tr w:rsidR="00EB411E" w:rsidRPr="001D0C4A" w:rsidTr="007F3A02">
        <w:trPr>
          <w:trHeight w:val="205"/>
        </w:trPr>
        <w:tc>
          <w:tcPr>
            <w:tcW w:w="503" w:type="dxa"/>
            <w:vMerge/>
            <w:tcBorders>
              <w:top w:val="nil"/>
              <w:left w:val="single" w:sz="8"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3127"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 </w:t>
            </w:r>
          </w:p>
        </w:tc>
        <w:tc>
          <w:tcPr>
            <w:tcW w:w="522"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44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10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704"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28"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56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6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364" w:type="dxa"/>
            <w:vMerge/>
            <w:tcBorders>
              <w:top w:val="nil"/>
              <w:left w:val="single" w:sz="4" w:space="0" w:color="auto"/>
              <w:bottom w:val="single" w:sz="4" w:space="0" w:color="auto"/>
              <w:right w:val="single" w:sz="8" w:space="0" w:color="auto"/>
            </w:tcBorders>
            <w:vAlign w:val="center"/>
            <w:hideMark/>
          </w:tcPr>
          <w:p w:rsidR="00EB411E" w:rsidRPr="001D0C4A" w:rsidRDefault="00EB411E" w:rsidP="007F3A02">
            <w:pPr>
              <w:rPr>
                <w:b/>
                <w:bCs/>
                <w:sz w:val="22"/>
                <w:szCs w:val="22"/>
              </w:rPr>
            </w:pPr>
          </w:p>
        </w:tc>
      </w:tr>
      <w:tr w:rsidR="00EB411E" w:rsidRPr="001D0C4A" w:rsidTr="007F3A02">
        <w:trPr>
          <w:trHeight w:val="205"/>
        </w:trPr>
        <w:tc>
          <w:tcPr>
            <w:tcW w:w="503"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3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rPr>
                <w:b/>
                <w:bCs/>
                <w:sz w:val="22"/>
                <w:szCs w:val="22"/>
              </w:rPr>
            </w:pPr>
            <w:r w:rsidRPr="001D0C4A">
              <w:rPr>
                <w:b/>
                <w:bCs/>
                <w:sz w:val="22"/>
                <w:szCs w:val="22"/>
              </w:rPr>
              <w:t> </w:t>
            </w:r>
          </w:p>
        </w:tc>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1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36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r>
      <w:tr w:rsidR="00EB411E" w:rsidRPr="001D0C4A" w:rsidTr="007F3A02">
        <w:trPr>
          <w:trHeight w:val="205"/>
        </w:trPr>
        <w:tc>
          <w:tcPr>
            <w:tcW w:w="503" w:type="dxa"/>
            <w:vMerge/>
            <w:tcBorders>
              <w:top w:val="nil"/>
              <w:left w:val="single" w:sz="8"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3127"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 </w:t>
            </w:r>
          </w:p>
        </w:tc>
        <w:tc>
          <w:tcPr>
            <w:tcW w:w="522"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44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10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704"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28"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56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6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364" w:type="dxa"/>
            <w:vMerge/>
            <w:tcBorders>
              <w:top w:val="nil"/>
              <w:left w:val="single" w:sz="4" w:space="0" w:color="auto"/>
              <w:bottom w:val="single" w:sz="4" w:space="0" w:color="auto"/>
              <w:right w:val="single" w:sz="8" w:space="0" w:color="auto"/>
            </w:tcBorders>
            <w:vAlign w:val="center"/>
            <w:hideMark/>
          </w:tcPr>
          <w:p w:rsidR="00EB411E" w:rsidRPr="001D0C4A" w:rsidRDefault="00EB411E" w:rsidP="007F3A02">
            <w:pPr>
              <w:rPr>
                <w:b/>
                <w:bCs/>
                <w:sz w:val="22"/>
                <w:szCs w:val="22"/>
              </w:rPr>
            </w:pPr>
          </w:p>
        </w:tc>
      </w:tr>
      <w:tr w:rsidR="00EB411E" w:rsidRPr="001D0C4A" w:rsidTr="007F3A02">
        <w:trPr>
          <w:trHeight w:val="205"/>
        </w:trPr>
        <w:tc>
          <w:tcPr>
            <w:tcW w:w="503"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3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rPr>
                <w:b/>
                <w:bCs/>
                <w:sz w:val="22"/>
                <w:szCs w:val="22"/>
              </w:rPr>
            </w:pPr>
            <w:r w:rsidRPr="001D0C4A">
              <w:rPr>
                <w:b/>
                <w:bCs/>
                <w:sz w:val="22"/>
                <w:szCs w:val="22"/>
              </w:rPr>
              <w:t> </w:t>
            </w:r>
          </w:p>
        </w:tc>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1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36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r>
      <w:tr w:rsidR="00EB411E" w:rsidRPr="001D0C4A" w:rsidTr="007F3A02">
        <w:trPr>
          <w:trHeight w:val="205"/>
        </w:trPr>
        <w:tc>
          <w:tcPr>
            <w:tcW w:w="503" w:type="dxa"/>
            <w:vMerge/>
            <w:tcBorders>
              <w:top w:val="nil"/>
              <w:left w:val="single" w:sz="8"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3127"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 </w:t>
            </w:r>
          </w:p>
        </w:tc>
        <w:tc>
          <w:tcPr>
            <w:tcW w:w="522"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44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10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704"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28"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56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6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364" w:type="dxa"/>
            <w:vMerge/>
            <w:tcBorders>
              <w:top w:val="nil"/>
              <w:left w:val="single" w:sz="4" w:space="0" w:color="auto"/>
              <w:bottom w:val="single" w:sz="4" w:space="0" w:color="auto"/>
              <w:right w:val="single" w:sz="8" w:space="0" w:color="auto"/>
            </w:tcBorders>
            <w:vAlign w:val="center"/>
            <w:hideMark/>
          </w:tcPr>
          <w:p w:rsidR="00EB411E" w:rsidRPr="001D0C4A" w:rsidRDefault="00EB411E" w:rsidP="007F3A02">
            <w:pPr>
              <w:rPr>
                <w:b/>
                <w:bCs/>
                <w:sz w:val="22"/>
                <w:szCs w:val="22"/>
              </w:rPr>
            </w:pPr>
          </w:p>
        </w:tc>
      </w:tr>
      <w:tr w:rsidR="00EB411E" w:rsidRPr="001D0C4A" w:rsidTr="007F3A02">
        <w:trPr>
          <w:trHeight w:val="205"/>
        </w:trPr>
        <w:tc>
          <w:tcPr>
            <w:tcW w:w="503"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3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rPr>
                <w:b/>
                <w:bCs/>
                <w:sz w:val="22"/>
                <w:szCs w:val="22"/>
              </w:rPr>
            </w:pPr>
            <w:r w:rsidRPr="001D0C4A">
              <w:rPr>
                <w:b/>
                <w:bCs/>
                <w:sz w:val="22"/>
                <w:szCs w:val="22"/>
              </w:rPr>
              <w:t> </w:t>
            </w:r>
          </w:p>
        </w:tc>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1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36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r>
      <w:tr w:rsidR="00EB411E" w:rsidRPr="001D0C4A" w:rsidTr="007F3A02">
        <w:trPr>
          <w:trHeight w:val="205"/>
        </w:trPr>
        <w:tc>
          <w:tcPr>
            <w:tcW w:w="503" w:type="dxa"/>
            <w:vMerge/>
            <w:tcBorders>
              <w:top w:val="nil"/>
              <w:left w:val="single" w:sz="8"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3127"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 </w:t>
            </w:r>
          </w:p>
        </w:tc>
        <w:tc>
          <w:tcPr>
            <w:tcW w:w="522"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44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10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704"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28"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56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6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364" w:type="dxa"/>
            <w:vMerge/>
            <w:tcBorders>
              <w:top w:val="nil"/>
              <w:left w:val="single" w:sz="4" w:space="0" w:color="auto"/>
              <w:bottom w:val="single" w:sz="4" w:space="0" w:color="auto"/>
              <w:right w:val="single" w:sz="8" w:space="0" w:color="auto"/>
            </w:tcBorders>
            <w:vAlign w:val="center"/>
            <w:hideMark/>
          </w:tcPr>
          <w:p w:rsidR="00EB411E" w:rsidRPr="001D0C4A" w:rsidRDefault="00EB411E" w:rsidP="007F3A02">
            <w:pPr>
              <w:rPr>
                <w:b/>
                <w:bCs/>
                <w:sz w:val="22"/>
                <w:szCs w:val="22"/>
              </w:rPr>
            </w:pPr>
          </w:p>
        </w:tc>
      </w:tr>
      <w:tr w:rsidR="00EB411E" w:rsidRPr="001D0C4A" w:rsidTr="007F3A02">
        <w:trPr>
          <w:trHeight w:val="205"/>
        </w:trPr>
        <w:tc>
          <w:tcPr>
            <w:tcW w:w="503"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3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rPr>
                <w:b/>
                <w:bCs/>
                <w:sz w:val="22"/>
                <w:szCs w:val="22"/>
              </w:rPr>
            </w:pPr>
            <w:r w:rsidRPr="001D0C4A">
              <w:rPr>
                <w:b/>
                <w:bCs/>
                <w:sz w:val="22"/>
                <w:szCs w:val="22"/>
              </w:rPr>
              <w:t> </w:t>
            </w:r>
          </w:p>
        </w:tc>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1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36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r>
      <w:tr w:rsidR="00EB411E" w:rsidRPr="001D0C4A" w:rsidTr="007F3A02">
        <w:trPr>
          <w:trHeight w:val="205"/>
        </w:trPr>
        <w:tc>
          <w:tcPr>
            <w:tcW w:w="503" w:type="dxa"/>
            <w:vMerge/>
            <w:tcBorders>
              <w:top w:val="nil"/>
              <w:left w:val="single" w:sz="8"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3127"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 </w:t>
            </w:r>
          </w:p>
        </w:tc>
        <w:tc>
          <w:tcPr>
            <w:tcW w:w="522"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44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10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704"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28"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56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6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364" w:type="dxa"/>
            <w:vMerge/>
            <w:tcBorders>
              <w:top w:val="nil"/>
              <w:left w:val="single" w:sz="4" w:space="0" w:color="auto"/>
              <w:bottom w:val="single" w:sz="4" w:space="0" w:color="auto"/>
              <w:right w:val="single" w:sz="8" w:space="0" w:color="auto"/>
            </w:tcBorders>
            <w:vAlign w:val="center"/>
            <w:hideMark/>
          </w:tcPr>
          <w:p w:rsidR="00EB411E" w:rsidRPr="001D0C4A" w:rsidRDefault="00EB411E" w:rsidP="007F3A02">
            <w:pPr>
              <w:rPr>
                <w:b/>
                <w:bCs/>
                <w:sz w:val="22"/>
                <w:szCs w:val="22"/>
              </w:rPr>
            </w:pPr>
          </w:p>
        </w:tc>
      </w:tr>
      <w:tr w:rsidR="00EB411E" w:rsidRPr="001D0C4A" w:rsidTr="007F3A02">
        <w:trPr>
          <w:trHeight w:val="205"/>
        </w:trPr>
        <w:tc>
          <w:tcPr>
            <w:tcW w:w="503"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3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rPr>
                <w:b/>
                <w:bCs/>
                <w:sz w:val="22"/>
                <w:szCs w:val="22"/>
              </w:rPr>
            </w:pPr>
            <w:r w:rsidRPr="001D0C4A">
              <w:rPr>
                <w:b/>
                <w:bCs/>
                <w:sz w:val="22"/>
                <w:szCs w:val="22"/>
              </w:rPr>
              <w:t> </w:t>
            </w:r>
          </w:p>
        </w:tc>
        <w:tc>
          <w:tcPr>
            <w:tcW w:w="5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1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0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c>
          <w:tcPr>
            <w:tcW w:w="1364"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B411E" w:rsidRPr="001D0C4A" w:rsidRDefault="00EB411E" w:rsidP="007F3A02">
            <w:pPr>
              <w:jc w:val="center"/>
              <w:rPr>
                <w:b/>
                <w:bCs/>
                <w:sz w:val="22"/>
                <w:szCs w:val="22"/>
              </w:rPr>
            </w:pPr>
            <w:r w:rsidRPr="001D0C4A">
              <w:rPr>
                <w:b/>
                <w:bCs/>
                <w:sz w:val="22"/>
                <w:szCs w:val="22"/>
              </w:rPr>
              <w:t> </w:t>
            </w:r>
          </w:p>
        </w:tc>
      </w:tr>
      <w:tr w:rsidR="00EB411E" w:rsidRPr="001D0C4A" w:rsidTr="007F3A02">
        <w:trPr>
          <w:trHeight w:val="205"/>
        </w:trPr>
        <w:tc>
          <w:tcPr>
            <w:tcW w:w="503" w:type="dxa"/>
            <w:vMerge/>
            <w:tcBorders>
              <w:top w:val="nil"/>
              <w:left w:val="single" w:sz="8"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3127"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721" w:type="dxa"/>
            <w:tcBorders>
              <w:top w:val="nil"/>
              <w:left w:val="nil"/>
              <w:bottom w:val="single" w:sz="4" w:space="0" w:color="auto"/>
              <w:right w:val="single" w:sz="4" w:space="0" w:color="auto"/>
            </w:tcBorders>
            <w:shd w:val="clear" w:color="auto" w:fill="auto"/>
            <w:noWrap/>
            <w:vAlign w:val="center"/>
            <w:hideMark/>
          </w:tcPr>
          <w:p w:rsidR="00EB411E" w:rsidRPr="001D0C4A" w:rsidRDefault="00EB411E" w:rsidP="007F3A02">
            <w:pPr>
              <w:jc w:val="center"/>
            </w:pPr>
            <w:r w:rsidRPr="001D0C4A">
              <w:t> </w:t>
            </w:r>
          </w:p>
        </w:tc>
        <w:tc>
          <w:tcPr>
            <w:tcW w:w="522"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44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10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704"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28"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560"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971"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063" w:type="dxa"/>
            <w:vMerge/>
            <w:tcBorders>
              <w:top w:val="nil"/>
              <w:left w:val="single" w:sz="4" w:space="0" w:color="auto"/>
              <w:bottom w:val="single" w:sz="4" w:space="0" w:color="auto"/>
              <w:right w:val="single" w:sz="4" w:space="0" w:color="auto"/>
            </w:tcBorders>
            <w:vAlign w:val="center"/>
            <w:hideMark/>
          </w:tcPr>
          <w:p w:rsidR="00EB411E" w:rsidRPr="001D0C4A" w:rsidRDefault="00EB411E" w:rsidP="007F3A02">
            <w:pPr>
              <w:rPr>
                <w:b/>
                <w:bCs/>
                <w:sz w:val="22"/>
                <w:szCs w:val="22"/>
              </w:rPr>
            </w:pPr>
          </w:p>
        </w:tc>
        <w:tc>
          <w:tcPr>
            <w:tcW w:w="1364" w:type="dxa"/>
            <w:vMerge/>
            <w:tcBorders>
              <w:top w:val="nil"/>
              <w:left w:val="single" w:sz="4" w:space="0" w:color="auto"/>
              <w:bottom w:val="single" w:sz="4" w:space="0" w:color="auto"/>
              <w:right w:val="single" w:sz="8" w:space="0" w:color="auto"/>
            </w:tcBorders>
            <w:vAlign w:val="center"/>
            <w:hideMark/>
          </w:tcPr>
          <w:p w:rsidR="00EB411E" w:rsidRPr="001D0C4A" w:rsidRDefault="00EB411E" w:rsidP="007F3A02">
            <w:pPr>
              <w:rPr>
                <w:b/>
                <w:bCs/>
                <w:sz w:val="22"/>
                <w:szCs w:val="22"/>
              </w:rPr>
            </w:pPr>
          </w:p>
        </w:tc>
      </w:tr>
      <w:tr w:rsidR="00EB411E" w:rsidRPr="001D0C4A" w:rsidTr="007F3A02">
        <w:trPr>
          <w:trHeight w:val="282"/>
        </w:trPr>
        <w:tc>
          <w:tcPr>
            <w:tcW w:w="503" w:type="dxa"/>
            <w:tcBorders>
              <w:top w:val="nil"/>
              <w:left w:val="single" w:sz="8" w:space="0" w:color="auto"/>
              <w:bottom w:val="nil"/>
              <w:right w:val="nil"/>
            </w:tcBorders>
            <w:shd w:val="clear" w:color="auto" w:fill="auto"/>
            <w:noWrap/>
            <w:vAlign w:val="bottom"/>
            <w:hideMark/>
          </w:tcPr>
          <w:p w:rsidR="00EB411E" w:rsidRPr="001D0C4A" w:rsidRDefault="00EB411E" w:rsidP="007F3A02">
            <w:r w:rsidRPr="001D0C4A">
              <w:t> </w:t>
            </w:r>
          </w:p>
        </w:tc>
        <w:tc>
          <w:tcPr>
            <w:tcW w:w="3127" w:type="dxa"/>
            <w:tcBorders>
              <w:top w:val="nil"/>
              <w:left w:val="nil"/>
              <w:bottom w:val="nil"/>
              <w:right w:val="nil"/>
            </w:tcBorders>
            <w:shd w:val="clear" w:color="auto" w:fill="auto"/>
            <w:noWrap/>
            <w:vAlign w:val="bottom"/>
            <w:hideMark/>
          </w:tcPr>
          <w:p w:rsidR="00EB411E" w:rsidRPr="001D0C4A" w:rsidRDefault="00EB411E" w:rsidP="007F3A02">
            <w:r w:rsidRPr="001D0C4A">
              <w:t> </w:t>
            </w:r>
          </w:p>
        </w:tc>
        <w:tc>
          <w:tcPr>
            <w:tcW w:w="1721" w:type="dxa"/>
            <w:tcBorders>
              <w:top w:val="nil"/>
              <w:left w:val="nil"/>
              <w:bottom w:val="nil"/>
              <w:right w:val="nil"/>
            </w:tcBorders>
            <w:shd w:val="clear" w:color="auto" w:fill="auto"/>
            <w:noWrap/>
            <w:vAlign w:val="bottom"/>
            <w:hideMark/>
          </w:tcPr>
          <w:p w:rsidR="00EB411E" w:rsidRPr="001D0C4A" w:rsidRDefault="00EB411E" w:rsidP="007F3A02">
            <w:r w:rsidRPr="001D0C4A">
              <w:t> </w:t>
            </w:r>
          </w:p>
        </w:tc>
        <w:tc>
          <w:tcPr>
            <w:tcW w:w="522" w:type="dxa"/>
            <w:tcBorders>
              <w:top w:val="nil"/>
              <w:left w:val="nil"/>
              <w:bottom w:val="nil"/>
              <w:right w:val="nil"/>
            </w:tcBorders>
            <w:shd w:val="clear" w:color="auto" w:fill="auto"/>
            <w:noWrap/>
            <w:vAlign w:val="bottom"/>
            <w:hideMark/>
          </w:tcPr>
          <w:p w:rsidR="00EB411E" w:rsidRPr="001D0C4A" w:rsidRDefault="00EB411E" w:rsidP="007F3A02">
            <w:r w:rsidRPr="001D0C4A">
              <w:t> </w:t>
            </w:r>
          </w:p>
        </w:tc>
        <w:tc>
          <w:tcPr>
            <w:tcW w:w="1440" w:type="dxa"/>
            <w:tcBorders>
              <w:top w:val="nil"/>
              <w:left w:val="nil"/>
              <w:bottom w:val="nil"/>
              <w:right w:val="nil"/>
            </w:tcBorders>
            <w:shd w:val="clear" w:color="auto" w:fill="auto"/>
            <w:noWrap/>
            <w:vAlign w:val="bottom"/>
            <w:hideMark/>
          </w:tcPr>
          <w:p w:rsidR="00EB411E" w:rsidRPr="001D0C4A" w:rsidRDefault="00EB411E" w:rsidP="007F3A02">
            <w:r w:rsidRPr="001D0C4A">
              <w:t> </w:t>
            </w:r>
          </w:p>
        </w:tc>
        <w:tc>
          <w:tcPr>
            <w:tcW w:w="1103" w:type="dxa"/>
            <w:tcBorders>
              <w:top w:val="nil"/>
              <w:left w:val="nil"/>
              <w:bottom w:val="nil"/>
              <w:right w:val="nil"/>
            </w:tcBorders>
            <w:shd w:val="clear" w:color="auto" w:fill="auto"/>
            <w:noWrap/>
            <w:vAlign w:val="bottom"/>
            <w:hideMark/>
          </w:tcPr>
          <w:p w:rsidR="00EB411E" w:rsidRPr="001D0C4A" w:rsidRDefault="00EB411E" w:rsidP="007F3A02">
            <w:r w:rsidRPr="001D0C4A">
              <w:t> </w:t>
            </w:r>
          </w:p>
        </w:tc>
        <w:tc>
          <w:tcPr>
            <w:tcW w:w="704" w:type="dxa"/>
            <w:tcBorders>
              <w:top w:val="nil"/>
              <w:left w:val="nil"/>
              <w:bottom w:val="nil"/>
              <w:right w:val="nil"/>
            </w:tcBorders>
            <w:shd w:val="clear" w:color="auto" w:fill="auto"/>
            <w:noWrap/>
            <w:vAlign w:val="bottom"/>
            <w:hideMark/>
          </w:tcPr>
          <w:p w:rsidR="00EB411E" w:rsidRPr="001D0C4A" w:rsidRDefault="00EB411E" w:rsidP="007F3A02">
            <w:r w:rsidRPr="001D0C4A">
              <w:t> </w:t>
            </w:r>
          </w:p>
        </w:tc>
        <w:tc>
          <w:tcPr>
            <w:tcW w:w="4986" w:type="dxa"/>
            <w:gridSpan w:val="5"/>
            <w:tcBorders>
              <w:top w:val="single" w:sz="4" w:space="0" w:color="auto"/>
              <w:left w:val="single" w:sz="4" w:space="0" w:color="auto"/>
              <w:bottom w:val="nil"/>
              <w:right w:val="single" w:sz="8" w:space="0" w:color="000000"/>
            </w:tcBorders>
            <w:shd w:val="clear" w:color="auto" w:fill="auto"/>
            <w:noWrap/>
            <w:vAlign w:val="bottom"/>
            <w:hideMark/>
          </w:tcPr>
          <w:p w:rsidR="00EB411E" w:rsidRPr="001D0C4A" w:rsidRDefault="00EB411E" w:rsidP="007F3A02">
            <w:pPr>
              <w:jc w:val="center"/>
            </w:pPr>
            <w:r w:rsidRPr="001D0C4A">
              <w:t xml:space="preserve">        Podpisy osób sporządzających protokół </w:t>
            </w:r>
          </w:p>
        </w:tc>
      </w:tr>
      <w:tr w:rsidR="00EB411E" w:rsidRPr="001D0C4A" w:rsidTr="007F3A02">
        <w:trPr>
          <w:trHeight w:val="466"/>
        </w:trPr>
        <w:tc>
          <w:tcPr>
            <w:tcW w:w="503" w:type="dxa"/>
            <w:tcBorders>
              <w:top w:val="nil"/>
              <w:left w:val="single" w:sz="8" w:space="0" w:color="auto"/>
              <w:bottom w:val="nil"/>
              <w:right w:val="nil"/>
            </w:tcBorders>
            <w:shd w:val="clear" w:color="auto" w:fill="auto"/>
            <w:noWrap/>
            <w:vAlign w:val="bottom"/>
            <w:hideMark/>
          </w:tcPr>
          <w:p w:rsidR="00EB411E" w:rsidRPr="001D0C4A" w:rsidRDefault="00EB411E" w:rsidP="007F3A02">
            <w:r w:rsidRPr="001D0C4A">
              <w:t> </w:t>
            </w:r>
          </w:p>
        </w:tc>
        <w:tc>
          <w:tcPr>
            <w:tcW w:w="3127" w:type="dxa"/>
            <w:tcBorders>
              <w:top w:val="nil"/>
              <w:left w:val="nil"/>
              <w:bottom w:val="nil"/>
              <w:right w:val="nil"/>
            </w:tcBorders>
            <w:shd w:val="clear" w:color="auto" w:fill="auto"/>
            <w:noWrap/>
            <w:vAlign w:val="bottom"/>
            <w:hideMark/>
          </w:tcPr>
          <w:p w:rsidR="00EB411E" w:rsidRPr="001D0C4A" w:rsidRDefault="00EB411E" w:rsidP="007F3A02">
            <w:pPr>
              <w:rPr>
                <w:sz w:val="24"/>
                <w:szCs w:val="24"/>
              </w:rPr>
            </w:pPr>
            <w:r w:rsidRPr="001D0C4A">
              <w:rPr>
                <w:sz w:val="24"/>
                <w:szCs w:val="24"/>
              </w:rPr>
              <w:t xml:space="preserve">Orzeczenie ( </w:t>
            </w:r>
            <w:proofErr w:type="gramStart"/>
            <w:r w:rsidRPr="001D0C4A">
              <w:rPr>
                <w:sz w:val="24"/>
                <w:szCs w:val="24"/>
              </w:rPr>
              <w:t>wnioski )</w:t>
            </w:r>
            <w:proofErr w:type="gramEnd"/>
          </w:p>
        </w:tc>
        <w:tc>
          <w:tcPr>
            <w:tcW w:w="5490" w:type="dxa"/>
            <w:gridSpan w:val="5"/>
            <w:tcBorders>
              <w:top w:val="nil"/>
              <w:left w:val="nil"/>
              <w:bottom w:val="nil"/>
              <w:right w:val="single" w:sz="4" w:space="0" w:color="000000"/>
            </w:tcBorders>
            <w:shd w:val="clear" w:color="auto" w:fill="auto"/>
            <w:vAlign w:val="bottom"/>
            <w:hideMark/>
          </w:tcPr>
          <w:p w:rsidR="00EB411E" w:rsidRPr="001D0C4A" w:rsidRDefault="00EB411E" w:rsidP="007F3A02">
            <w:pPr>
              <w:rPr>
                <w:sz w:val="24"/>
                <w:szCs w:val="24"/>
              </w:rPr>
            </w:pPr>
          </w:p>
        </w:tc>
        <w:tc>
          <w:tcPr>
            <w:tcW w:w="1028" w:type="dxa"/>
            <w:tcBorders>
              <w:top w:val="nil"/>
              <w:left w:val="nil"/>
              <w:bottom w:val="nil"/>
              <w:right w:val="nil"/>
            </w:tcBorders>
            <w:shd w:val="clear" w:color="auto" w:fill="auto"/>
            <w:noWrap/>
            <w:vAlign w:val="bottom"/>
            <w:hideMark/>
          </w:tcPr>
          <w:p w:rsidR="00EB411E" w:rsidRPr="001D0C4A" w:rsidRDefault="00EB411E" w:rsidP="007F3A02">
            <w:r w:rsidRPr="001D0C4A">
              <w:t> </w:t>
            </w:r>
          </w:p>
        </w:tc>
        <w:tc>
          <w:tcPr>
            <w:tcW w:w="3958" w:type="dxa"/>
            <w:gridSpan w:val="4"/>
            <w:tcBorders>
              <w:top w:val="nil"/>
              <w:left w:val="nil"/>
              <w:bottom w:val="nil"/>
              <w:right w:val="single" w:sz="8" w:space="0" w:color="000000"/>
            </w:tcBorders>
            <w:shd w:val="clear" w:color="auto" w:fill="auto"/>
            <w:noWrap/>
            <w:vAlign w:val="bottom"/>
            <w:hideMark/>
          </w:tcPr>
          <w:p w:rsidR="00EB411E" w:rsidRPr="001D0C4A" w:rsidRDefault="00EB411E" w:rsidP="007F3A02">
            <w:pPr>
              <w:jc w:val="center"/>
            </w:pPr>
            <w:r w:rsidRPr="001D0C4A">
              <w:t>........................................................</w:t>
            </w:r>
          </w:p>
        </w:tc>
      </w:tr>
      <w:tr w:rsidR="00EB411E" w:rsidRPr="001D0C4A" w:rsidTr="007F3A02">
        <w:trPr>
          <w:trHeight w:val="226"/>
        </w:trPr>
        <w:tc>
          <w:tcPr>
            <w:tcW w:w="503" w:type="dxa"/>
            <w:tcBorders>
              <w:top w:val="nil"/>
              <w:left w:val="single" w:sz="8" w:space="0" w:color="auto"/>
              <w:bottom w:val="nil"/>
              <w:right w:val="nil"/>
            </w:tcBorders>
            <w:shd w:val="clear" w:color="auto" w:fill="auto"/>
            <w:noWrap/>
            <w:vAlign w:val="bottom"/>
            <w:hideMark/>
          </w:tcPr>
          <w:p w:rsidR="00EB411E" w:rsidRPr="001D0C4A" w:rsidRDefault="00EB411E" w:rsidP="007F3A02">
            <w:r w:rsidRPr="001D0C4A">
              <w:t> </w:t>
            </w:r>
          </w:p>
        </w:tc>
        <w:tc>
          <w:tcPr>
            <w:tcW w:w="8617" w:type="dxa"/>
            <w:gridSpan w:val="6"/>
            <w:tcBorders>
              <w:top w:val="nil"/>
              <w:left w:val="nil"/>
              <w:bottom w:val="nil"/>
              <w:right w:val="single" w:sz="4" w:space="0" w:color="000000"/>
            </w:tcBorders>
            <w:shd w:val="clear" w:color="auto" w:fill="auto"/>
            <w:vAlign w:val="bottom"/>
            <w:hideMark/>
          </w:tcPr>
          <w:p w:rsidR="00EB411E" w:rsidRPr="001D0C4A" w:rsidRDefault="00EB411E" w:rsidP="007F3A02"/>
        </w:tc>
        <w:tc>
          <w:tcPr>
            <w:tcW w:w="1028" w:type="dxa"/>
            <w:tcBorders>
              <w:top w:val="nil"/>
              <w:left w:val="nil"/>
              <w:bottom w:val="nil"/>
              <w:right w:val="nil"/>
            </w:tcBorders>
            <w:shd w:val="clear" w:color="auto" w:fill="auto"/>
            <w:noWrap/>
            <w:vAlign w:val="bottom"/>
            <w:hideMark/>
          </w:tcPr>
          <w:p w:rsidR="00EB411E" w:rsidRPr="001D0C4A" w:rsidRDefault="00EB411E" w:rsidP="007F3A02">
            <w:r w:rsidRPr="001D0C4A">
              <w:t> </w:t>
            </w:r>
          </w:p>
        </w:tc>
        <w:tc>
          <w:tcPr>
            <w:tcW w:w="3958" w:type="dxa"/>
            <w:gridSpan w:val="4"/>
            <w:tcBorders>
              <w:top w:val="nil"/>
              <w:left w:val="nil"/>
              <w:bottom w:val="nil"/>
              <w:right w:val="single" w:sz="8" w:space="0" w:color="000000"/>
            </w:tcBorders>
            <w:shd w:val="clear" w:color="auto" w:fill="auto"/>
            <w:noWrap/>
            <w:vAlign w:val="bottom"/>
            <w:hideMark/>
          </w:tcPr>
          <w:p w:rsidR="00EB411E" w:rsidRPr="001D0C4A" w:rsidRDefault="00EB411E" w:rsidP="007F3A02">
            <w:pPr>
              <w:jc w:val="center"/>
            </w:pPr>
            <w:r w:rsidRPr="001D0C4A">
              <w:t>........................................................</w:t>
            </w:r>
          </w:p>
        </w:tc>
      </w:tr>
      <w:tr w:rsidR="00EB411E" w:rsidRPr="001D0C4A" w:rsidTr="007F3A02">
        <w:trPr>
          <w:trHeight w:val="226"/>
        </w:trPr>
        <w:tc>
          <w:tcPr>
            <w:tcW w:w="503" w:type="dxa"/>
            <w:tcBorders>
              <w:top w:val="nil"/>
              <w:left w:val="single" w:sz="8" w:space="0" w:color="auto"/>
              <w:bottom w:val="nil"/>
              <w:right w:val="nil"/>
            </w:tcBorders>
            <w:shd w:val="clear" w:color="auto" w:fill="auto"/>
            <w:noWrap/>
            <w:vAlign w:val="bottom"/>
            <w:hideMark/>
          </w:tcPr>
          <w:p w:rsidR="00EB411E" w:rsidRPr="001D0C4A" w:rsidRDefault="00EB411E" w:rsidP="007F3A02">
            <w:r w:rsidRPr="001D0C4A">
              <w:t> </w:t>
            </w:r>
          </w:p>
        </w:tc>
        <w:tc>
          <w:tcPr>
            <w:tcW w:w="8617" w:type="dxa"/>
            <w:gridSpan w:val="6"/>
            <w:tcBorders>
              <w:top w:val="nil"/>
              <w:left w:val="nil"/>
              <w:bottom w:val="nil"/>
              <w:right w:val="single" w:sz="4" w:space="0" w:color="000000"/>
            </w:tcBorders>
            <w:shd w:val="clear" w:color="auto" w:fill="auto"/>
            <w:noWrap/>
            <w:vAlign w:val="bottom"/>
            <w:hideMark/>
          </w:tcPr>
          <w:p w:rsidR="00EB411E" w:rsidRPr="001D0C4A" w:rsidRDefault="00EB411E" w:rsidP="007F3A02">
            <w:pPr>
              <w:jc w:val="center"/>
            </w:pPr>
            <w:r w:rsidRPr="001D0C4A">
              <w:t>...........................................................................................................................................</w:t>
            </w:r>
          </w:p>
        </w:tc>
        <w:tc>
          <w:tcPr>
            <w:tcW w:w="1028" w:type="dxa"/>
            <w:tcBorders>
              <w:top w:val="nil"/>
              <w:left w:val="nil"/>
              <w:bottom w:val="nil"/>
              <w:right w:val="nil"/>
            </w:tcBorders>
            <w:shd w:val="clear" w:color="auto" w:fill="auto"/>
            <w:noWrap/>
            <w:vAlign w:val="bottom"/>
            <w:hideMark/>
          </w:tcPr>
          <w:p w:rsidR="00EB411E" w:rsidRPr="001D0C4A" w:rsidRDefault="00EB411E" w:rsidP="007F3A02">
            <w:r w:rsidRPr="001D0C4A">
              <w:t> </w:t>
            </w:r>
          </w:p>
        </w:tc>
        <w:tc>
          <w:tcPr>
            <w:tcW w:w="3958" w:type="dxa"/>
            <w:gridSpan w:val="4"/>
            <w:tcBorders>
              <w:top w:val="nil"/>
              <w:left w:val="nil"/>
              <w:bottom w:val="nil"/>
              <w:right w:val="single" w:sz="8" w:space="0" w:color="000000"/>
            </w:tcBorders>
            <w:shd w:val="clear" w:color="auto" w:fill="auto"/>
            <w:noWrap/>
            <w:vAlign w:val="bottom"/>
            <w:hideMark/>
          </w:tcPr>
          <w:p w:rsidR="00EB411E" w:rsidRPr="001D0C4A" w:rsidRDefault="00EB411E" w:rsidP="007F3A02">
            <w:pPr>
              <w:jc w:val="center"/>
            </w:pPr>
            <w:r w:rsidRPr="001D0C4A">
              <w:t>........................................................</w:t>
            </w:r>
          </w:p>
        </w:tc>
      </w:tr>
      <w:tr w:rsidR="00EB411E" w:rsidRPr="001D0C4A" w:rsidTr="007F3A02">
        <w:trPr>
          <w:trHeight w:val="237"/>
        </w:trPr>
        <w:tc>
          <w:tcPr>
            <w:tcW w:w="503" w:type="dxa"/>
            <w:tcBorders>
              <w:top w:val="nil"/>
              <w:left w:val="single" w:sz="8" w:space="0" w:color="auto"/>
              <w:bottom w:val="single" w:sz="8" w:space="0" w:color="auto"/>
              <w:right w:val="nil"/>
            </w:tcBorders>
            <w:shd w:val="clear" w:color="auto" w:fill="auto"/>
            <w:noWrap/>
            <w:vAlign w:val="bottom"/>
            <w:hideMark/>
          </w:tcPr>
          <w:p w:rsidR="00EB411E" w:rsidRPr="001D0C4A" w:rsidRDefault="00EB411E" w:rsidP="007F3A02">
            <w:r w:rsidRPr="001D0C4A">
              <w:t> </w:t>
            </w:r>
          </w:p>
        </w:tc>
        <w:tc>
          <w:tcPr>
            <w:tcW w:w="8617" w:type="dxa"/>
            <w:gridSpan w:val="6"/>
            <w:tcBorders>
              <w:top w:val="nil"/>
              <w:left w:val="nil"/>
              <w:bottom w:val="single" w:sz="8" w:space="0" w:color="auto"/>
              <w:right w:val="single" w:sz="4" w:space="0" w:color="000000"/>
            </w:tcBorders>
            <w:shd w:val="clear" w:color="auto" w:fill="auto"/>
            <w:noWrap/>
            <w:vAlign w:val="bottom"/>
            <w:hideMark/>
          </w:tcPr>
          <w:p w:rsidR="00EB411E" w:rsidRPr="001D0C4A" w:rsidRDefault="00EB411E" w:rsidP="007F3A02">
            <w:pPr>
              <w:jc w:val="center"/>
            </w:pPr>
            <w:r w:rsidRPr="001D0C4A">
              <w:t>...........................................................................................................................................</w:t>
            </w:r>
          </w:p>
        </w:tc>
        <w:tc>
          <w:tcPr>
            <w:tcW w:w="1028" w:type="dxa"/>
            <w:tcBorders>
              <w:top w:val="nil"/>
              <w:left w:val="nil"/>
              <w:bottom w:val="single" w:sz="8" w:space="0" w:color="auto"/>
              <w:right w:val="nil"/>
            </w:tcBorders>
            <w:shd w:val="clear" w:color="auto" w:fill="auto"/>
            <w:noWrap/>
            <w:vAlign w:val="bottom"/>
            <w:hideMark/>
          </w:tcPr>
          <w:p w:rsidR="00EB411E" w:rsidRPr="001D0C4A" w:rsidRDefault="00EB411E" w:rsidP="007F3A02">
            <w:r w:rsidRPr="001D0C4A">
              <w:t> </w:t>
            </w:r>
          </w:p>
        </w:tc>
        <w:tc>
          <w:tcPr>
            <w:tcW w:w="3958" w:type="dxa"/>
            <w:gridSpan w:val="4"/>
            <w:tcBorders>
              <w:top w:val="nil"/>
              <w:left w:val="nil"/>
              <w:bottom w:val="single" w:sz="8" w:space="0" w:color="auto"/>
              <w:right w:val="single" w:sz="8" w:space="0" w:color="000000"/>
            </w:tcBorders>
            <w:shd w:val="clear" w:color="auto" w:fill="auto"/>
            <w:noWrap/>
            <w:vAlign w:val="bottom"/>
            <w:hideMark/>
          </w:tcPr>
          <w:p w:rsidR="00EB411E" w:rsidRPr="001D0C4A" w:rsidRDefault="00EB411E" w:rsidP="007F3A02">
            <w:pPr>
              <w:jc w:val="center"/>
            </w:pPr>
            <w:r w:rsidRPr="001D0C4A">
              <w:t> </w:t>
            </w:r>
          </w:p>
        </w:tc>
      </w:tr>
      <w:tr w:rsidR="00EB411E" w:rsidRPr="001D0C4A" w:rsidTr="007F3A02">
        <w:trPr>
          <w:trHeight w:val="282"/>
        </w:trPr>
        <w:tc>
          <w:tcPr>
            <w:tcW w:w="503" w:type="dxa"/>
            <w:tcBorders>
              <w:top w:val="nil"/>
              <w:left w:val="nil"/>
              <w:bottom w:val="nil"/>
              <w:right w:val="nil"/>
            </w:tcBorders>
            <w:shd w:val="clear" w:color="auto" w:fill="auto"/>
            <w:noWrap/>
            <w:vAlign w:val="bottom"/>
            <w:hideMark/>
          </w:tcPr>
          <w:p w:rsidR="00EB411E" w:rsidRPr="001D0C4A" w:rsidRDefault="00EB411E" w:rsidP="007F3A02">
            <w:pPr>
              <w:jc w:val="center"/>
            </w:pPr>
          </w:p>
        </w:tc>
        <w:tc>
          <w:tcPr>
            <w:tcW w:w="3127" w:type="dxa"/>
            <w:tcBorders>
              <w:top w:val="nil"/>
              <w:left w:val="nil"/>
              <w:bottom w:val="nil"/>
              <w:right w:val="nil"/>
            </w:tcBorders>
            <w:shd w:val="clear" w:color="auto" w:fill="auto"/>
            <w:noWrap/>
            <w:vAlign w:val="bottom"/>
            <w:hideMark/>
          </w:tcPr>
          <w:p w:rsidR="00EB411E" w:rsidRPr="001D0C4A" w:rsidRDefault="00EB411E" w:rsidP="007F3A02">
            <w:pPr>
              <w:rPr>
                <w:u w:val="single"/>
              </w:rPr>
            </w:pPr>
            <w:r w:rsidRPr="001D0C4A">
              <w:rPr>
                <w:u w:val="single"/>
              </w:rPr>
              <w:t>Wykonano 2 egz.</w:t>
            </w:r>
          </w:p>
        </w:tc>
        <w:tc>
          <w:tcPr>
            <w:tcW w:w="1721" w:type="dxa"/>
            <w:tcBorders>
              <w:top w:val="nil"/>
              <w:left w:val="nil"/>
              <w:bottom w:val="nil"/>
              <w:right w:val="nil"/>
            </w:tcBorders>
            <w:shd w:val="clear" w:color="auto" w:fill="auto"/>
            <w:noWrap/>
            <w:vAlign w:val="bottom"/>
            <w:hideMark/>
          </w:tcPr>
          <w:p w:rsidR="00EB411E" w:rsidRPr="001D0C4A" w:rsidRDefault="00EB411E" w:rsidP="007F3A02">
            <w:pPr>
              <w:rPr>
                <w:u w:val="single"/>
              </w:rPr>
            </w:pPr>
          </w:p>
        </w:tc>
        <w:tc>
          <w:tcPr>
            <w:tcW w:w="522" w:type="dxa"/>
            <w:tcBorders>
              <w:top w:val="nil"/>
              <w:left w:val="nil"/>
              <w:bottom w:val="nil"/>
              <w:right w:val="nil"/>
            </w:tcBorders>
            <w:shd w:val="clear" w:color="auto" w:fill="auto"/>
            <w:noWrap/>
            <w:vAlign w:val="bottom"/>
            <w:hideMark/>
          </w:tcPr>
          <w:p w:rsidR="00EB411E" w:rsidRPr="001D0C4A" w:rsidRDefault="00EB411E" w:rsidP="007F3A02"/>
        </w:tc>
        <w:tc>
          <w:tcPr>
            <w:tcW w:w="1440" w:type="dxa"/>
            <w:tcBorders>
              <w:top w:val="nil"/>
              <w:left w:val="nil"/>
              <w:bottom w:val="nil"/>
              <w:right w:val="nil"/>
            </w:tcBorders>
            <w:shd w:val="clear" w:color="auto" w:fill="auto"/>
            <w:noWrap/>
            <w:vAlign w:val="bottom"/>
            <w:hideMark/>
          </w:tcPr>
          <w:p w:rsidR="00EB411E" w:rsidRPr="001D0C4A" w:rsidRDefault="00EB411E" w:rsidP="007F3A02"/>
        </w:tc>
        <w:tc>
          <w:tcPr>
            <w:tcW w:w="1103" w:type="dxa"/>
            <w:tcBorders>
              <w:top w:val="nil"/>
              <w:left w:val="nil"/>
              <w:bottom w:val="nil"/>
              <w:right w:val="nil"/>
            </w:tcBorders>
            <w:shd w:val="clear" w:color="auto" w:fill="auto"/>
            <w:noWrap/>
            <w:vAlign w:val="bottom"/>
            <w:hideMark/>
          </w:tcPr>
          <w:p w:rsidR="00EB411E" w:rsidRPr="001D0C4A" w:rsidRDefault="00EB411E" w:rsidP="007F3A02"/>
        </w:tc>
        <w:tc>
          <w:tcPr>
            <w:tcW w:w="704" w:type="dxa"/>
            <w:tcBorders>
              <w:top w:val="nil"/>
              <w:left w:val="nil"/>
              <w:bottom w:val="nil"/>
              <w:right w:val="nil"/>
            </w:tcBorders>
            <w:shd w:val="clear" w:color="auto" w:fill="auto"/>
            <w:noWrap/>
            <w:vAlign w:val="bottom"/>
            <w:hideMark/>
          </w:tcPr>
          <w:p w:rsidR="00EB411E" w:rsidRPr="001D0C4A" w:rsidRDefault="00EB411E" w:rsidP="007F3A02"/>
        </w:tc>
        <w:tc>
          <w:tcPr>
            <w:tcW w:w="1028" w:type="dxa"/>
            <w:tcBorders>
              <w:top w:val="nil"/>
              <w:left w:val="nil"/>
              <w:bottom w:val="nil"/>
              <w:right w:val="nil"/>
            </w:tcBorders>
            <w:shd w:val="clear" w:color="auto" w:fill="auto"/>
            <w:noWrap/>
            <w:vAlign w:val="bottom"/>
            <w:hideMark/>
          </w:tcPr>
          <w:p w:rsidR="00EB411E" w:rsidRPr="001D0C4A" w:rsidRDefault="00EB411E" w:rsidP="007F3A02"/>
        </w:tc>
        <w:tc>
          <w:tcPr>
            <w:tcW w:w="560" w:type="dxa"/>
            <w:tcBorders>
              <w:top w:val="nil"/>
              <w:left w:val="nil"/>
              <w:bottom w:val="nil"/>
              <w:right w:val="nil"/>
            </w:tcBorders>
            <w:shd w:val="clear" w:color="auto" w:fill="auto"/>
            <w:noWrap/>
            <w:vAlign w:val="bottom"/>
            <w:hideMark/>
          </w:tcPr>
          <w:p w:rsidR="00EB411E" w:rsidRPr="001D0C4A" w:rsidRDefault="00EB411E" w:rsidP="007F3A02"/>
        </w:tc>
        <w:tc>
          <w:tcPr>
            <w:tcW w:w="971" w:type="dxa"/>
            <w:tcBorders>
              <w:top w:val="nil"/>
              <w:left w:val="nil"/>
              <w:bottom w:val="nil"/>
              <w:right w:val="nil"/>
            </w:tcBorders>
            <w:shd w:val="clear" w:color="auto" w:fill="auto"/>
            <w:noWrap/>
            <w:vAlign w:val="bottom"/>
            <w:hideMark/>
          </w:tcPr>
          <w:p w:rsidR="00EB411E" w:rsidRPr="001D0C4A" w:rsidRDefault="00EB411E" w:rsidP="007F3A02"/>
        </w:tc>
        <w:tc>
          <w:tcPr>
            <w:tcW w:w="1063" w:type="dxa"/>
            <w:tcBorders>
              <w:top w:val="nil"/>
              <w:left w:val="nil"/>
              <w:bottom w:val="nil"/>
              <w:right w:val="nil"/>
            </w:tcBorders>
            <w:shd w:val="clear" w:color="auto" w:fill="auto"/>
            <w:noWrap/>
            <w:vAlign w:val="bottom"/>
            <w:hideMark/>
          </w:tcPr>
          <w:p w:rsidR="00EB411E" w:rsidRPr="001D0C4A" w:rsidRDefault="00EB411E" w:rsidP="007F3A02"/>
        </w:tc>
        <w:tc>
          <w:tcPr>
            <w:tcW w:w="1364" w:type="dxa"/>
            <w:tcBorders>
              <w:top w:val="nil"/>
              <w:left w:val="nil"/>
              <w:bottom w:val="nil"/>
              <w:right w:val="nil"/>
            </w:tcBorders>
            <w:shd w:val="clear" w:color="auto" w:fill="auto"/>
            <w:noWrap/>
            <w:vAlign w:val="bottom"/>
            <w:hideMark/>
          </w:tcPr>
          <w:p w:rsidR="00EB411E" w:rsidRPr="001D0C4A" w:rsidRDefault="00EB411E" w:rsidP="007F3A02"/>
        </w:tc>
      </w:tr>
      <w:tr w:rsidR="00EB411E" w:rsidRPr="001D0C4A" w:rsidTr="007F3A02">
        <w:trPr>
          <w:trHeight w:val="226"/>
        </w:trPr>
        <w:tc>
          <w:tcPr>
            <w:tcW w:w="503" w:type="dxa"/>
            <w:tcBorders>
              <w:top w:val="nil"/>
              <w:left w:val="nil"/>
              <w:bottom w:val="nil"/>
              <w:right w:val="nil"/>
            </w:tcBorders>
            <w:shd w:val="clear" w:color="auto" w:fill="auto"/>
            <w:noWrap/>
            <w:vAlign w:val="bottom"/>
            <w:hideMark/>
          </w:tcPr>
          <w:p w:rsidR="00EB411E" w:rsidRPr="001D0C4A" w:rsidRDefault="00EB411E" w:rsidP="007F3A02"/>
        </w:tc>
        <w:tc>
          <w:tcPr>
            <w:tcW w:w="3127" w:type="dxa"/>
            <w:tcBorders>
              <w:top w:val="nil"/>
              <w:left w:val="nil"/>
              <w:bottom w:val="nil"/>
              <w:right w:val="nil"/>
            </w:tcBorders>
            <w:shd w:val="clear" w:color="auto" w:fill="auto"/>
            <w:noWrap/>
            <w:vAlign w:val="bottom"/>
            <w:hideMark/>
          </w:tcPr>
          <w:p w:rsidR="00EB411E" w:rsidRPr="001D0C4A" w:rsidRDefault="00EB411E" w:rsidP="007F3A02"/>
        </w:tc>
        <w:tc>
          <w:tcPr>
            <w:tcW w:w="1721" w:type="dxa"/>
            <w:tcBorders>
              <w:top w:val="nil"/>
              <w:left w:val="nil"/>
              <w:bottom w:val="nil"/>
              <w:right w:val="nil"/>
            </w:tcBorders>
            <w:shd w:val="clear" w:color="auto" w:fill="auto"/>
            <w:noWrap/>
            <w:vAlign w:val="bottom"/>
            <w:hideMark/>
          </w:tcPr>
          <w:p w:rsidR="00EB411E" w:rsidRPr="001D0C4A" w:rsidRDefault="00EB411E" w:rsidP="007F3A02"/>
        </w:tc>
        <w:tc>
          <w:tcPr>
            <w:tcW w:w="522" w:type="dxa"/>
            <w:tcBorders>
              <w:top w:val="nil"/>
              <w:left w:val="nil"/>
              <w:bottom w:val="nil"/>
              <w:right w:val="nil"/>
            </w:tcBorders>
            <w:shd w:val="clear" w:color="auto" w:fill="auto"/>
            <w:noWrap/>
            <w:vAlign w:val="bottom"/>
            <w:hideMark/>
          </w:tcPr>
          <w:p w:rsidR="00EB411E" w:rsidRPr="001D0C4A" w:rsidRDefault="00EB411E" w:rsidP="007F3A02"/>
        </w:tc>
        <w:tc>
          <w:tcPr>
            <w:tcW w:w="1440" w:type="dxa"/>
            <w:tcBorders>
              <w:top w:val="nil"/>
              <w:left w:val="nil"/>
              <w:bottom w:val="nil"/>
              <w:right w:val="nil"/>
            </w:tcBorders>
            <w:shd w:val="clear" w:color="auto" w:fill="auto"/>
            <w:noWrap/>
            <w:vAlign w:val="bottom"/>
            <w:hideMark/>
          </w:tcPr>
          <w:p w:rsidR="00EB411E" w:rsidRPr="001D0C4A" w:rsidRDefault="00EB411E" w:rsidP="007F3A02"/>
        </w:tc>
        <w:tc>
          <w:tcPr>
            <w:tcW w:w="1103" w:type="dxa"/>
            <w:tcBorders>
              <w:top w:val="nil"/>
              <w:left w:val="nil"/>
              <w:bottom w:val="nil"/>
              <w:right w:val="nil"/>
            </w:tcBorders>
            <w:shd w:val="clear" w:color="auto" w:fill="auto"/>
            <w:noWrap/>
            <w:vAlign w:val="bottom"/>
            <w:hideMark/>
          </w:tcPr>
          <w:p w:rsidR="00EB411E" w:rsidRPr="001D0C4A" w:rsidRDefault="00EB411E" w:rsidP="007F3A02"/>
        </w:tc>
        <w:tc>
          <w:tcPr>
            <w:tcW w:w="704" w:type="dxa"/>
            <w:tcBorders>
              <w:top w:val="nil"/>
              <w:left w:val="nil"/>
              <w:bottom w:val="nil"/>
              <w:right w:val="nil"/>
            </w:tcBorders>
            <w:shd w:val="clear" w:color="auto" w:fill="auto"/>
            <w:noWrap/>
            <w:vAlign w:val="bottom"/>
            <w:hideMark/>
          </w:tcPr>
          <w:p w:rsidR="00EB411E" w:rsidRPr="001D0C4A" w:rsidRDefault="00EB411E" w:rsidP="007F3A02"/>
        </w:tc>
        <w:tc>
          <w:tcPr>
            <w:tcW w:w="1028" w:type="dxa"/>
            <w:tcBorders>
              <w:top w:val="nil"/>
              <w:left w:val="nil"/>
              <w:bottom w:val="nil"/>
              <w:right w:val="nil"/>
            </w:tcBorders>
            <w:shd w:val="clear" w:color="auto" w:fill="auto"/>
            <w:noWrap/>
            <w:vAlign w:val="bottom"/>
            <w:hideMark/>
          </w:tcPr>
          <w:p w:rsidR="00EB411E" w:rsidRPr="001D0C4A" w:rsidRDefault="00EB411E" w:rsidP="007F3A02"/>
        </w:tc>
        <w:tc>
          <w:tcPr>
            <w:tcW w:w="560" w:type="dxa"/>
            <w:tcBorders>
              <w:top w:val="nil"/>
              <w:left w:val="nil"/>
              <w:bottom w:val="nil"/>
              <w:right w:val="nil"/>
            </w:tcBorders>
            <w:shd w:val="clear" w:color="auto" w:fill="auto"/>
            <w:noWrap/>
            <w:vAlign w:val="bottom"/>
            <w:hideMark/>
          </w:tcPr>
          <w:p w:rsidR="00EB411E" w:rsidRPr="001D0C4A" w:rsidRDefault="00EB411E" w:rsidP="007F3A02"/>
        </w:tc>
        <w:tc>
          <w:tcPr>
            <w:tcW w:w="971" w:type="dxa"/>
            <w:tcBorders>
              <w:top w:val="nil"/>
              <w:left w:val="nil"/>
              <w:bottom w:val="nil"/>
              <w:right w:val="nil"/>
            </w:tcBorders>
            <w:shd w:val="clear" w:color="auto" w:fill="auto"/>
            <w:noWrap/>
            <w:vAlign w:val="bottom"/>
            <w:hideMark/>
          </w:tcPr>
          <w:p w:rsidR="00EB411E" w:rsidRPr="001D0C4A" w:rsidRDefault="00EB411E" w:rsidP="007F3A02"/>
        </w:tc>
        <w:tc>
          <w:tcPr>
            <w:tcW w:w="1063" w:type="dxa"/>
            <w:tcBorders>
              <w:top w:val="nil"/>
              <w:left w:val="nil"/>
              <w:bottom w:val="nil"/>
              <w:right w:val="nil"/>
            </w:tcBorders>
            <w:shd w:val="clear" w:color="auto" w:fill="auto"/>
            <w:noWrap/>
            <w:vAlign w:val="bottom"/>
            <w:hideMark/>
          </w:tcPr>
          <w:p w:rsidR="00EB411E" w:rsidRPr="001D0C4A" w:rsidRDefault="00EB411E" w:rsidP="007F3A02"/>
        </w:tc>
        <w:tc>
          <w:tcPr>
            <w:tcW w:w="1364" w:type="dxa"/>
            <w:tcBorders>
              <w:top w:val="nil"/>
              <w:left w:val="nil"/>
              <w:bottom w:val="nil"/>
              <w:right w:val="nil"/>
            </w:tcBorders>
            <w:shd w:val="clear" w:color="auto" w:fill="auto"/>
            <w:noWrap/>
            <w:vAlign w:val="bottom"/>
            <w:hideMark/>
          </w:tcPr>
          <w:p w:rsidR="00EB411E" w:rsidRPr="001D0C4A" w:rsidRDefault="00EB411E" w:rsidP="007F3A02"/>
        </w:tc>
      </w:tr>
    </w:tbl>
    <w:p w:rsidR="00EB411E" w:rsidRDefault="00EB411E" w:rsidP="00237D27">
      <w:pPr>
        <w:jc w:val="right"/>
        <w:sectPr w:rsidR="00EB411E" w:rsidSect="0035327D">
          <w:pgSz w:w="16837" w:h="11905" w:orient="landscape"/>
          <w:pgMar w:top="1077" w:right="1418" w:bottom="1077" w:left="1418" w:header="709" w:footer="709" w:gutter="0"/>
          <w:cols w:space="60"/>
          <w:noEndnote/>
        </w:sectPr>
      </w:pPr>
    </w:p>
    <w:p w:rsidR="00576260" w:rsidRDefault="00576260" w:rsidP="00576260">
      <w:pPr>
        <w:jc w:val="right"/>
      </w:pPr>
      <w:r w:rsidRPr="0071255E">
        <w:lastRenderedPageBreak/>
        <w:t xml:space="preserve">Załącznik nr </w:t>
      </w:r>
      <w:r w:rsidR="000050B9">
        <w:t>6</w:t>
      </w:r>
    </w:p>
    <w:p w:rsidR="009E06C8" w:rsidRDefault="00F43A10" w:rsidP="003614BA">
      <w:pPr>
        <w:spacing w:line="276" w:lineRule="auto"/>
        <w:jc w:val="center"/>
        <w:rPr>
          <w:rFonts w:ascii="Arial" w:eastAsia="Calibri" w:hAnsi="Arial" w:cs="Arial"/>
          <w:color w:val="FF0000"/>
          <w:sz w:val="24"/>
          <w:szCs w:val="24"/>
          <w:lang w:eastAsia="en-US"/>
        </w:rPr>
      </w:pPr>
      <w:r>
        <w:rPr>
          <w:rFonts w:ascii="Arial" w:eastAsia="Calibri" w:hAnsi="Arial" w:cs="Arial"/>
          <w:noProof/>
          <w:color w:val="FF0000"/>
          <w:sz w:val="24"/>
          <w:szCs w:val="24"/>
        </w:rPr>
        <w:drawing>
          <wp:inline distT="0" distB="0" distL="0" distR="0">
            <wp:extent cx="6014536" cy="8509000"/>
            <wp:effectExtent l="0" t="0" r="5715"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16770" cy="8512160"/>
                    </a:xfrm>
                    <a:prstGeom prst="rect">
                      <a:avLst/>
                    </a:prstGeom>
                    <a:noFill/>
                    <a:ln>
                      <a:noFill/>
                    </a:ln>
                  </pic:spPr>
                </pic:pic>
              </a:graphicData>
            </a:graphic>
          </wp:inline>
        </w:drawing>
      </w:r>
    </w:p>
    <w:p w:rsidR="009E06C8" w:rsidRDefault="009E06C8" w:rsidP="003614BA">
      <w:pPr>
        <w:spacing w:line="276" w:lineRule="auto"/>
        <w:jc w:val="center"/>
        <w:rPr>
          <w:rFonts w:ascii="Arial" w:eastAsia="Calibri" w:hAnsi="Arial" w:cs="Arial"/>
          <w:color w:val="FF0000"/>
          <w:sz w:val="24"/>
          <w:szCs w:val="24"/>
          <w:lang w:eastAsia="en-US"/>
        </w:rPr>
      </w:pPr>
    </w:p>
    <w:p w:rsidR="009E06C8" w:rsidRDefault="009E06C8" w:rsidP="003614BA">
      <w:pPr>
        <w:spacing w:line="276" w:lineRule="auto"/>
        <w:jc w:val="center"/>
        <w:rPr>
          <w:rFonts w:ascii="Arial" w:eastAsia="Calibri" w:hAnsi="Arial" w:cs="Arial"/>
          <w:color w:val="FF0000"/>
          <w:sz w:val="24"/>
          <w:szCs w:val="24"/>
          <w:lang w:eastAsia="en-US"/>
        </w:rPr>
      </w:pPr>
    </w:p>
    <w:p w:rsidR="009E06C8" w:rsidRDefault="003614BA" w:rsidP="003614BA">
      <w:pPr>
        <w:spacing w:line="276" w:lineRule="auto"/>
        <w:jc w:val="center"/>
        <w:rPr>
          <w:rFonts w:ascii="Arial" w:eastAsia="Calibri" w:hAnsi="Arial" w:cs="Arial"/>
          <w:color w:val="FF0000"/>
          <w:sz w:val="24"/>
          <w:szCs w:val="24"/>
          <w:lang w:eastAsia="en-US"/>
        </w:rPr>
      </w:pPr>
      <w:r>
        <w:rPr>
          <w:rFonts w:ascii="Arial" w:eastAsia="Calibri" w:hAnsi="Arial" w:cs="Arial"/>
          <w:noProof/>
          <w:color w:val="FF0000"/>
          <w:sz w:val="24"/>
          <w:szCs w:val="24"/>
        </w:rPr>
        <w:drawing>
          <wp:inline distT="0" distB="0" distL="0" distR="0">
            <wp:extent cx="6023513" cy="85217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5750" cy="8524865"/>
                    </a:xfrm>
                    <a:prstGeom prst="rect">
                      <a:avLst/>
                    </a:prstGeom>
                    <a:noFill/>
                    <a:ln>
                      <a:noFill/>
                    </a:ln>
                  </pic:spPr>
                </pic:pic>
              </a:graphicData>
            </a:graphic>
          </wp:inline>
        </w:drawing>
      </w:r>
    </w:p>
    <w:p w:rsidR="009E06C8" w:rsidRDefault="009E06C8" w:rsidP="003614BA">
      <w:pPr>
        <w:spacing w:line="276" w:lineRule="auto"/>
        <w:jc w:val="center"/>
        <w:rPr>
          <w:rFonts w:ascii="Arial" w:eastAsia="Calibri" w:hAnsi="Arial" w:cs="Arial"/>
          <w:color w:val="FF0000"/>
          <w:sz w:val="24"/>
          <w:szCs w:val="24"/>
          <w:lang w:eastAsia="en-US"/>
        </w:rPr>
      </w:pPr>
    </w:p>
    <w:p w:rsidR="009E06C8" w:rsidRDefault="003614BA" w:rsidP="003614BA">
      <w:pPr>
        <w:spacing w:line="276" w:lineRule="auto"/>
        <w:jc w:val="center"/>
        <w:rPr>
          <w:rFonts w:ascii="Arial" w:eastAsia="Calibri" w:hAnsi="Arial" w:cs="Arial"/>
          <w:color w:val="FF0000"/>
          <w:sz w:val="24"/>
          <w:szCs w:val="24"/>
          <w:lang w:eastAsia="en-US"/>
        </w:rPr>
      </w:pPr>
      <w:r>
        <w:rPr>
          <w:rFonts w:ascii="Arial" w:eastAsia="Calibri" w:hAnsi="Arial" w:cs="Arial"/>
          <w:noProof/>
          <w:color w:val="FF0000"/>
          <w:sz w:val="24"/>
          <w:szCs w:val="24"/>
        </w:rPr>
        <w:drawing>
          <wp:inline distT="0" distB="0" distL="0" distR="0">
            <wp:extent cx="6070600" cy="8588317"/>
            <wp:effectExtent l="0" t="0" r="635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72855" cy="8591507"/>
                    </a:xfrm>
                    <a:prstGeom prst="rect">
                      <a:avLst/>
                    </a:prstGeom>
                    <a:noFill/>
                    <a:ln>
                      <a:noFill/>
                    </a:ln>
                  </pic:spPr>
                </pic:pic>
              </a:graphicData>
            </a:graphic>
          </wp:inline>
        </w:drawing>
      </w:r>
    </w:p>
    <w:sectPr w:rsidR="009E06C8" w:rsidSect="00EB411E">
      <w:pgSz w:w="11905" w:h="16837"/>
      <w:pgMar w:top="1418" w:right="1077" w:bottom="1418" w:left="1077" w:header="709" w:footer="709"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5AA" w:rsidRDefault="008C35AA">
      <w:r>
        <w:separator/>
      </w:r>
    </w:p>
  </w:endnote>
  <w:endnote w:type="continuationSeparator" w:id="0">
    <w:p w:rsidR="008C35AA" w:rsidRDefault="008C3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New-Roman">
    <w:altName w:val="Times New Roman"/>
    <w:panose1 w:val="00000000000000000000"/>
    <w:charset w:val="EE"/>
    <w:family w:val="auto"/>
    <w:notTrueType/>
    <w:pitch w:val="variable"/>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49A" w:rsidRDefault="002B0739" w:rsidP="006265C9">
    <w:pPr>
      <w:pStyle w:val="Stopka"/>
      <w:framePr w:wrap="around" w:vAnchor="text" w:hAnchor="margin" w:xAlign="center" w:y="1"/>
      <w:rPr>
        <w:rStyle w:val="Numerstrony"/>
      </w:rPr>
    </w:pPr>
    <w:r>
      <w:rPr>
        <w:rStyle w:val="Numerstrony"/>
      </w:rPr>
      <w:fldChar w:fldCharType="begin"/>
    </w:r>
    <w:r w:rsidR="0062349A">
      <w:rPr>
        <w:rStyle w:val="Numerstrony"/>
      </w:rPr>
      <w:instrText xml:space="preserve">PAGE  </w:instrText>
    </w:r>
    <w:r>
      <w:rPr>
        <w:rStyle w:val="Numerstrony"/>
      </w:rPr>
      <w:fldChar w:fldCharType="separate"/>
    </w:r>
    <w:r w:rsidR="0062349A">
      <w:rPr>
        <w:rStyle w:val="Numerstrony"/>
        <w:noProof/>
      </w:rPr>
      <w:t>20</w:t>
    </w:r>
    <w:r>
      <w:rPr>
        <w:rStyle w:val="Numerstrony"/>
      </w:rPr>
      <w:fldChar w:fldCharType="end"/>
    </w:r>
  </w:p>
  <w:p w:rsidR="0062349A" w:rsidRDefault="0062349A">
    <w:pPr>
      <w:pStyle w:val="Stopka"/>
    </w:pPr>
  </w:p>
  <w:p w:rsidR="0062349A" w:rsidRDefault="0062349A"/>
  <w:p w:rsidR="0062349A" w:rsidRDefault="0062349A"/>
  <w:p w:rsidR="0062349A" w:rsidRDefault="006234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49A" w:rsidRDefault="0062349A" w:rsidP="006265C9">
    <w:pPr>
      <w:pStyle w:val="Stopka"/>
      <w:framePr w:wrap="around" w:vAnchor="text" w:hAnchor="margin" w:xAlign="center" w:y="1"/>
      <w:rPr>
        <w:rStyle w:val="Numerstrony"/>
      </w:rPr>
    </w:pPr>
  </w:p>
  <w:p w:rsidR="0062349A" w:rsidRDefault="0062349A" w:rsidP="001A4A57">
    <w:pPr>
      <w:pStyle w:val="Stopka"/>
      <w:jc w:val="center"/>
    </w:pPr>
    <w:r>
      <w:t xml:space="preserve">Strona </w:t>
    </w:r>
    <w:r w:rsidR="002B0739">
      <w:fldChar w:fldCharType="begin"/>
    </w:r>
    <w:r>
      <w:instrText xml:space="preserve"> PAGE </w:instrText>
    </w:r>
    <w:r w:rsidR="002B0739">
      <w:fldChar w:fldCharType="separate"/>
    </w:r>
    <w:r w:rsidR="007A30A5">
      <w:rPr>
        <w:noProof/>
      </w:rPr>
      <w:t>26</w:t>
    </w:r>
    <w:r w:rsidR="002B0739">
      <w:fldChar w:fldCharType="end"/>
    </w:r>
    <w:r>
      <w:t xml:space="preserve"> z </w:t>
    </w:r>
    <w:r w:rsidR="008C35AA">
      <w:fldChar w:fldCharType="begin"/>
    </w:r>
    <w:r w:rsidR="008C35AA">
      <w:instrText xml:space="preserve"> NUMPAGES </w:instrText>
    </w:r>
    <w:r w:rsidR="008C35AA">
      <w:fldChar w:fldCharType="separate"/>
    </w:r>
    <w:r w:rsidR="007A30A5">
      <w:rPr>
        <w:noProof/>
      </w:rPr>
      <w:t>78</w:t>
    </w:r>
    <w:r w:rsidR="008C35AA">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49A" w:rsidRDefault="0062349A" w:rsidP="006265C9">
    <w:pPr>
      <w:pStyle w:val="Stopka"/>
      <w:jc w:val="center"/>
    </w:pPr>
    <w:r>
      <w:t xml:space="preserve">Strona </w:t>
    </w:r>
    <w:r w:rsidR="002B0739">
      <w:fldChar w:fldCharType="begin"/>
    </w:r>
    <w:r>
      <w:instrText xml:space="preserve"> PAGE </w:instrText>
    </w:r>
    <w:r w:rsidR="002B0739">
      <w:fldChar w:fldCharType="separate"/>
    </w:r>
    <w:r>
      <w:rPr>
        <w:noProof/>
      </w:rPr>
      <w:t>63</w:t>
    </w:r>
    <w:r w:rsidR="002B0739">
      <w:fldChar w:fldCharType="end"/>
    </w:r>
    <w:r>
      <w:t xml:space="preserve"> z </w:t>
    </w:r>
    <w:r w:rsidR="008C35AA">
      <w:fldChar w:fldCharType="begin"/>
    </w:r>
    <w:r w:rsidR="008C35AA">
      <w:instrText xml:space="preserve"> NUMPAGES </w:instrText>
    </w:r>
    <w:r w:rsidR="008C35AA">
      <w:fldChar w:fldCharType="separate"/>
    </w:r>
    <w:r w:rsidR="00B322E8">
      <w:rPr>
        <w:noProof/>
      </w:rPr>
      <w:t>78</w:t>
    </w:r>
    <w:r w:rsidR="008C35AA">
      <w:rPr>
        <w:noProof/>
      </w:rPr>
      <w:fldChar w:fldCharType="end"/>
    </w:r>
  </w:p>
  <w:p w:rsidR="0062349A" w:rsidRDefault="0062349A"/>
  <w:p w:rsidR="0062349A" w:rsidRDefault="0062349A"/>
  <w:p w:rsidR="0062349A" w:rsidRDefault="006234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5AA" w:rsidRDefault="008C35AA">
      <w:r>
        <w:separator/>
      </w:r>
    </w:p>
  </w:footnote>
  <w:footnote w:type="continuationSeparator" w:id="0">
    <w:p w:rsidR="008C35AA" w:rsidRDefault="008C35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49A" w:rsidRPr="00F55041" w:rsidRDefault="0062349A" w:rsidP="001A4A57">
    <w:pPr>
      <w:pStyle w:val="Nagwek"/>
      <w:jc w:val="right"/>
    </w:pPr>
    <w:r>
      <w:t>02/Sam/U/20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49A" w:rsidRDefault="0062349A" w:rsidP="0031227F">
    <w:pPr>
      <w:pStyle w:val="Nagwek"/>
      <w:jc w:val="right"/>
    </w:pPr>
    <w:r>
      <w:t>01/SUFO/U/16</w:t>
    </w:r>
  </w:p>
  <w:p w:rsidR="0062349A" w:rsidRDefault="0062349A"/>
  <w:p w:rsidR="0062349A" w:rsidRDefault="0062349A"/>
  <w:p w:rsidR="0062349A" w:rsidRDefault="006234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A6EA0218"/>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080"/>
        </w:tabs>
        <w:ind w:left="1080" w:hanging="360"/>
      </w:pPr>
    </w:lvl>
    <w:lvl w:ilvl="2">
      <w:start w:val="1"/>
      <w:numFmt w:val="lowerLetter"/>
      <w:lvlText w:val="%3)"/>
      <w:lvlJc w:val="left"/>
      <w:pPr>
        <w:tabs>
          <w:tab w:val="num" w:pos="1353"/>
        </w:tabs>
        <w:ind w:left="1353" w:hanging="360"/>
      </w:pPr>
      <w:rPr>
        <w:strike w:val="0"/>
        <w:color w:val="00000A"/>
        <w:sz w:val="24"/>
        <w:szCs w:val="24"/>
      </w:r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3DB154F"/>
    <w:multiLevelType w:val="hybridMultilevel"/>
    <w:tmpl w:val="6AAA7E86"/>
    <w:lvl w:ilvl="0" w:tplc="3E42F820">
      <w:start w:val="1"/>
      <w:numFmt w:val="decimal"/>
      <w:lvlText w:val="%1."/>
      <w:lvlJc w:val="left"/>
      <w:pPr>
        <w:tabs>
          <w:tab w:val="num" w:pos="1572"/>
        </w:tabs>
        <w:ind w:left="1572" w:hanging="360"/>
      </w:pPr>
      <w:rPr>
        <w:color w:val="auto"/>
      </w:rPr>
    </w:lvl>
    <w:lvl w:ilvl="1" w:tplc="04150001">
      <w:start w:val="1"/>
      <w:numFmt w:val="bullet"/>
      <w:lvlText w:val=""/>
      <w:lvlJc w:val="left"/>
      <w:pPr>
        <w:tabs>
          <w:tab w:val="num" w:pos="2292"/>
        </w:tabs>
        <w:ind w:left="2292" w:hanging="360"/>
      </w:pPr>
      <w:rPr>
        <w:rFonts w:ascii="Symbol" w:hAnsi="Symbol" w:hint="default"/>
      </w:rPr>
    </w:lvl>
    <w:lvl w:ilvl="2" w:tplc="0415001B">
      <w:start w:val="1"/>
      <w:numFmt w:val="decimal"/>
      <w:lvlText w:val="%3."/>
      <w:lvlJc w:val="left"/>
      <w:pPr>
        <w:tabs>
          <w:tab w:val="num" w:pos="3012"/>
        </w:tabs>
        <w:ind w:left="3012" w:hanging="360"/>
      </w:pPr>
    </w:lvl>
    <w:lvl w:ilvl="3" w:tplc="0415000F">
      <w:start w:val="1"/>
      <w:numFmt w:val="decimal"/>
      <w:lvlText w:val="%4."/>
      <w:lvlJc w:val="left"/>
      <w:pPr>
        <w:tabs>
          <w:tab w:val="num" w:pos="3732"/>
        </w:tabs>
        <w:ind w:left="3732" w:hanging="360"/>
      </w:pPr>
    </w:lvl>
    <w:lvl w:ilvl="4" w:tplc="04150019">
      <w:start w:val="1"/>
      <w:numFmt w:val="decimal"/>
      <w:lvlText w:val="%5."/>
      <w:lvlJc w:val="left"/>
      <w:pPr>
        <w:tabs>
          <w:tab w:val="num" w:pos="4452"/>
        </w:tabs>
        <w:ind w:left="4452" w:hanging="360"/>
      </w:pPr>
    </w:lvl>
    <w:lvl w:ilvl="5" w:tplc="0415001B">
      <w:start w:val="1"/>
      <w:numFmt w:val="decimal"/>
      <w:lvlText w:val="%6."/>
      <w:lvlJc w:val="left"/>
      <w:pPr>
        <w:tabs>
          <w:tab w:val="num" w:pos="5172"/>
        </w:tabs>
        <w:ind w:left="5172" w:hanging="360"/>
      </w:pPr>
    </w:lvl>
    <w:lvl w:ilvl="6" w:tplc="0415000F">
      <w:start w:val="1"/>
      <w:numFmt w:val="decimal"/>
      <w:lvlText w:val="%7."/>
      <w:lvlJc w:val="left"/>
      <w:pPr>
        <w:tabs>
          <w:tab w:val="num" w:pos="5892"/>
        </w:tabs>
        <w:ind w:left="5892" w:hanging="360"/>
      </w:pPr>
    </w:lvl>
    <w:lvl w:ilvl="7" w:tplc="04150019">
      <w:start w:val="1"/>
      <w:numFmt w:val="decimal"/>
      <w:lvlText w:val="%8."/>
      <w:lvlJc w:val="left"/>
      <w:pPr>
        <w:tabs>
          <w:tab w:val="num" w:pos="6612"/>
        </w:tabs>
        <w:ind w:left="6612" w:hanging="360"/>
      </w:pPr>
    </w:lvl>
    <w:lvl w:ilvl="8" w:tplc="0415001B">
      <w:start w:val="1"/>
      <w:numFmt w:val="decimal"/>
      <w:lvlText w:val="%9."/>
      <w:lvlJc w:val="left"/>
      <w:pPr>
        <w:tabs>
          <w:tab w:val="num" w:pos="7332"/>
        </w:tabs>
        <w:ind w:left="7332" w:hanging="360"/>
      </w:pPr>
    </w:lvl>
  </w:abstractNum>
  <w:abstractNum w:abstractNumId="2">
    <w:nsid w:val="043750CA"/>
    <w:multiLevelType w:val="multilevel"/>
    <w:tmpl w:val="D586F3D8"/>
    <w:lvl w:ilvl="0">
      <w:start w:val="6"/>
      <w:numFmt w:val="upperRoman"/>
      <w:lvlText w:val="%1."/>
      <w:lvlJc w:val="left"/>
      <w:pPr>
        <w:ind w:left="360" w:hanging="360"/>
      </w:pPr>
      <w:rPr>
        <w:rFonts w:ascii="Arial" w:hAnsi="Arial" w:hint="default"/>
        <w:b/>
        <w:i w:val="0"/>
        <w:sz w:val="24"/>
      </w:rPr>
    </w:lvl>
    <w:lvl w:ilvl="1">
      <w:start w:val="1"/>
      <w:numFmt w:val="decimal"/>
      <w:lvlText w:val="%2."/>
      <w:lvlJc w:val="left"/>
      <w:pPr>
        <w:ind w:left="360" w:hanging="360"/>
      </w:pPr>
      <w:rPr>
        <w:rFonts w:ascii="Arial" w:hAnsi="Arial" w:hint="default"/>
        <w:b w:val="0"/>
        <w:i w:val="0"/>
        <w:sz w:val="24"/>
        <w:szCs w:val="24"/>
      </w:rPr>
    </w:lvl>
    <w:lvl w:ilvl="2">
      <w:start w:val="1"/>
      <w:numFmt w:val="decimal"/>
      <w:lvlText w:val="%2.%3."/>
      <w:lvlJc w:val="left"/>
      <w:pPr>
        <w:ind w:left="1418" w:hanging="567"/>
      </w:pPr>
      <w:rPr>
        <w:rFonts w:ascii="Arial" w:hAnsi="Arial" w:hint="default"/>
        <w:b w:val="0"/>
        <w:i w:val="0"/>
        <w:sz w:val="22"/>
        <w:szCs w:val="22"/>
      </w:rPr>
    </w:lvl>
    <w:lvl w:ilvl="3">
      <w:start w:val="1"/>
      <w:numFmt w:val="decimal"/>
      <w:lvlText w:val="%2.%3.%4."/>
      <w:lvlJc w:val="left"/>
      <w:pPr>
        <w:ind w:left="1440" w:hanging="360"/>
      </w:pPr>
      <w:rPr>
        <w:rFonts w:hint="default"/>
        <w:b w:val="0"/>
        <w:i w:val="0"/>
        <w:sz w:val="22"/>
        <w:szCs w:val="22"/>
      </w:rPr>
    </w:lvl>
    <w:lvl w:ilvl="4">
      <w:start w:val="1"/>
      <w:numFmt w:val="lowerLetter"/>
      <w:lvlText w:val="%5)"/>
      <w:lvlJc w:val="left"/>
      <w:pPr>
        <w:ind w:left="1418" w:hanging="284"/>
      </w:pPr>
      <w:rPr>
        <w:rFonts w:ascii="Arial" w:hAnsi="Arial" w:hint="default"/>
        <w:b w:val="0"/>
        <w:i w:val="0"/>
        <w:sz w:val="22"/>
        <w:szCs w:val="22"/>
      </w:rPr>
    </w:lvl>
    <w:lvl w:ilvl="5">
      <w:start w:val="1"/>
      <w:numFmt w:val="bullet"/>
      <w:lvlText w:val="-"/>
      <w:lvlJc w:val="left"/>
      <w:pPr>
        <w:ind w:left="2160" w:hanging="360"/>
      </w:pPr>
      <w:rPr>
        <w:rFonts w:ascii="Arial" w:hAnsi="Arial"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nsid w:val="07404FC6"/>
    <w:multiLevelType w:val="multilevel"/>
    <w:tmpl w:val="7FE29368"/>
    <w:lvl w:ilvl="0">
      <w:start w:val="1"/>
      <w:numFmt w:val="decimal"/>
      <w:lvlText w:val="%1."/>
      <w:lvlJc w:val="left"/>
      <w:pPr>
        <w:tabs>
          <w:tab w:val="num" w:pos="720"/>
        </w:tabs>
        <w:ind w:left="720" w:hanging="360"/>
      </w:pPr>
      <w:rPr>
        <w:rFonts w:ascii="Arial" w:hAnsi="Arial" w:cs="Arial" w:hint="default"/>
        <w:b w:val="0"/>
        <w:i w:val="0"/>
        <w:strike w:val="0"/>
        <w:color w:val="auto"/>
      </w:rPr>
    </w:lvl>
    <w:lvl w:ilvl="1">
      <w:start w:val="1"/>
      <w:numFmt w:val="decimal"/>
      <w:lvlText w:val="%2."/>
      <w:lvlJc w:val="left"/>
      <w:pPr>
        <w:tabs>
          <w:tab w:val="num" w:pos="1440"/>
        </w:tabs>
        <w:ind w:left="1440" w:hanging="360"/>
      </w:pPr>
      <w:rPr>
        <w:rFonts w:ascii="Arial" w:hAnsi="Arial" w:cs="Arial" w:hint="default"/>
        <w:b w:val="0"/>
        <w:color w:val="auto"/>
        <w:sz w:val="24"/>
        <w:szCs w:val="24"/>
      </w:rPr>
    </w:lvl>
    <w:lvl w:ilvl="2">
      <w:start w:val="2"/>
      <w:numFmt w:val="decimal"/>
      <w:lvlText w:val="%3)"/>
      <w:lvlJc w:val="left"/>
      <w:pPr>
        <w:tabs>
          <w:tab w:val="num" w:pos="2340"/>
        </w:tabs>
        <w:ind w:left="2340" w:hanging="360"/>
      </w:pPr>
      <w:rPr>
        <w:rFonts w:hint="default"/>
      </w:rPr>
    </w:lvl>
    <w:lvl w:ilvl="3">
      <w:start w:val="1"/>
      <w:numFmt w:val="decimal"/>
      <w:lvlText w:val="%4."/>
      <w:lvlJc w:val="left"/>
      <w:pPr>
        <w:tabs>
          <w:tab w:val="num" w:pos="8299"/>
        </w:tabs>
        <w:ind w:left="8299" w:hanging="360"/>
      </w:pPr>
      <w:rPr>
        <w:rFonts w:ascii="Arial" w:hAnsi="Arial" w:cs="Arial" w:hint="default"/>
        <w:b w:val="0"/>
        <w:i w:val="0"/>
        <w:color w:val="auto"/>
      </w:rPr>
    </w:lvl>
    <w:lvl w:ilvl="4">
      <w:start w:val="1"/>
      <w:numFmt w:val="lowerLetter"/>
      <w:lvlText w:val="%5)"/>
      <w:lvlJc w:val="left"/>
      <w:pPr>
        <w:ind w:left="3600" w:hanging="360"/>
      </w:pPr>
      <w:rPr>
        <w:rFonts w:hint="default"/>
        <w:color w:val="auto"/>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8222750"/>
    <w:multiLevelType w:val="hybridMultilevel"/>
    <w:tmpl w:val="B8FACAD6"/>
    <w:lvl w:ilvl="0" w:tplc="5D422D0A">
      <w:start w:val="1"/>
      <w:numFmt w:val="bullet"/>
      <w:lvlText w:val=""/>
      <w:lvlJc w:val="left"/>
      <w:pPr>
        <w:ind w:left="2077" w:hanging="360"/>
      </w:pPr>
      <w:rPr>
        <w:rFonts w:ascii="Symbol" w:hAnsi="Symbol" w:hint="default"/>
      </w:rPr>
    </w:lvl>
    <w:lvl w:ilvl="1" w:tplc="04150003" w:tentative="1">
      <w:start w:val="1"/>
      <w:numFmt w:val="bullet"/>
      <w:lvlText w:val="o"/>
      <w:lvlJc w:val="left"/>
      <w:pPr>
        <w:ind w:left="2797" w:hanging="360"/>
      </w:pPr>
      <w:rPr>
        <w:rFonts w:ascii="Courier New" w:hAnsi="Courier New" w:cs="Courier New" w:hint="default"/>
      </w:rPr>
    </w:lvl>
    <w:lvl w:ilvl="2" w:tplc="04150005" w:tentative="1">
      <w:start w:val="1"/>
      <w:numFmt w:val="bullet"/>
      <w:lvlText w:val=""/>
      <w:lvlJc w:val="left"/>
      <w:pPr>
        <w:ind w:left="3517" w:hanging="360"/>
      </w:pPr>
      <w:rPr>
        <w:rFonts w:ascii="Wingdings" w:hAnsi="Wingdings" w:hint="default"/>
      </w:rPr>
    </w:lvl>
    <w:lvl w:ilvl="3" w:tplc="04150001" w:tentative="1">
      <w:start w:val="1"/>
      <w:numFmt w:val="bullet"/>
      <w:lvlText w:val=""/>
      <w:lvlJc w:val="left"/>
      <w:pPr>
        <w:ind w:left="4237" w:hanging="360"/>
      </w:pPr>
      <w:rPr>
        <w:rFonts w:ascii="Symbol" w:hAnsi="Symbol" w:hint="default"/>
      </w:rPr>
    </w:lvl>
    <w:lvl w:ilvl="4" w:tplc="04150003" w:tentative="1">
      <w:start w:val="1"/>
      <w:numFmt w:val="bullet"/>
      <w:lvlText w:val="o"/>
      <w:lvlJc w:val="left"/>
      <w:pPr>
        <w:ind w:left="4957" w:hanging="360"/>
      </w:pPr>
      <w:rPr>
        <w:rFonts w:ascii="Courier New" w:hAnsi="Courier New" w:cs="Courier New" w:hint="default"/>
      </w:rPr>
    </w:lvl>
    <w:lvl w:ilvl="5" w:tplc="04150005" w:tentative="1">
      <w:start w:val="1"/>
      <w:numFmt w:val="bullet"/>
      <w:lvlText w:val=""/>
      <w:lvlJc w:val="left"/>
      <w:pPr>
        <w:ind w:left="5677" w:hanging="360"/>
      </w:pPr>
      <w:rPr>
        <w:rFonts w:ascii="Wingdings" w:hAnsi="Wingdings" w:hint="default"/>
      </w:rPr>
    </w:lvl>
    <w:lvl w:ilvl="6" w:tplc="04150001" w:tentative="1">
      <w:start w:val="1"/>
      <w:numFmt w:val="bullet"/>
      <w:lvlText w:val=""/>
      <w:lvlJc w:val="left"/>
      <w:pPr>
        <w:ind w:left="6397" w:hanging="360"/>
      </w:pPr>
      <w:rPr>
        <w:rFonts w:ascii="Symbol" w:hAnsi="Symbol" w:hint="default"/>
      </w:rPr>
    </w:lvl>
    <w:lvl w:ilvl="7" w:tplc="04150003" w:tentative="1">
      <w:start w:val="1"/>
      <w:numFmt w:val="bullet"/>
      <w:lvlText w:val="o"/>
      <w:lvlJc w:val="left"/>
      <w:pPr>
        <w:ind w:left="7117" w:hanging="360"/>
      </w:pPr>
      <w:rPr>
        <w:rFonts w:ascii="Courier New" w:hAnsi="Courier New" w:cs="Courier New" w:hint="default"/>
      </w:rPr>
    </w:lvl>
    <w:lvl w:ilvl="8" w:tplc="04150005" w:tentative="1">
      <w:start w:val="1"/>
      <w:numFmt w:val="bullet"/>
      <w:lvlText w:val=""/>
      <w:lvlJc w:val="left"/>
      <w:pPr>
        <w:ind w:left="7837" w:hanging="360"/>
      </w:pPr>
      <w:rPr>
        <w:rFonts w:ascii="Wingdings" w:hAnsi="Wingdings" w:hint="default"/>
      </w:rPr>
    </w:lvl>
  </w:abstractNum>
  <w:abstractNum w:abstractNumId="5">
    <w:nsid w:val="0A2B52A5"/>
    <w:multiLevelType w:val="hybridMultilevel"/>
    <w:tmpl w:val="A0ECF408"/>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6">
    <w:nsid w:val="0DFD5829"/>
    <w:multiLevelType w:val="hybridMultilevel"/>
    <w:tmpl w:val="D0F4A114"/>
    <w:lvl w:ilvl="0" w:tplc="028AE82C">
      <w:start w:val="1"/>
      <w:numFmt w:val="lowerLetter"/>
      <w:lvlText w:val="%1)"/>
      <w:lvlJc w:val="left"/>
      <w:pPr>
        <w:ind w:left="1713" w:hanging="360"/>
      </w:pPr>
      <w:rPr>
        <w:color w:val="auto"/>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
    <w:nsid w:val="0E493945"/>
    <w:multiLevelType w:val="multilevel"/>
    <w:tmpl w:val="F934F0CC"/>
    <w:lvl w:ilvl="0">
      <w:start w:val="1"/>
      <w:numFmt w:val="upperRoman"/>
      <w:lvlText w:val="%1."/>
      <w:lvlJc w:val="left"/>
      <w:pPr>
        <w:ind w:left="1997" w:hanging="720"/>
      </w:pPr>
      <w:rPr>
        <w:rFonts w:hint="default"/>
        <w:b/>
        <w:strike w:val="0"/>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0AA7C47"/>
    <w:multiLevelType w:val="hybridMultilevel"/>
    <w:tmpl w:val="FB385374"/>
    <w:lvl w:ilvl="0" w:tplc="890E6CE4">
      <w:start w:val="1"/>
      <w:numFmt w:val="bullet"/>
      <w:lvlText w:val="-"/>
      <w:lvlJc w:val="left"/>
      <w:pPr>
        <w:ind w:left="1778" w:hanging="360"/>
      </w:pPr>
      <w:rPr>
        <w:rFonts w:ascii="Arial" w:hAnsi="Aria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9">
    <w:nsid w:val="12AC0690"/>
    <w:multiLevelType w:val="multilevel"/>
    <w:tmpl w:val="051695C2"/>
    <w:lvl w:ilvl="0">
      <w:start w:val="1"/>
      <w:numFmt w:val="decimal"/>
      <w:lvlText w:val="%1."/>
      <w:lvlJc w:val="left"/>
      <w:pPr>
        <w:ind w:left="720" w:hanging="360"/>
      </w:pPr>
      <w:rPr>
        <w:rFonts w:hint="default"/>
        <w:b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2B71B9A"/>
    <w:multiLevelType w:val="hybridMultilevel"/>
    <w:tmpl w:val="1C928132"/>
    <w:lvl w:ilvl="0" w:tplc="890E6CE4">
      <w:start w:val="1"/>
      <w:numFmt w:val="bullet"/>
      <w:lvlText w:val="-"/>
      <w:lvlJc w:val="left"/>
      <w:pPr>
        <w:ind w:left="1778" w:hanging="360"/>
      </w:pPr>
      <w:rPr>
        <w:rFonts w:ascii="Arial" w:hAnsi="Arial" w:hint="default"/>
        <w:b w:val="0"/>
        <w:i w:val="0"/>
        <w:sz w:val="20"/>
        <w:szCs w:val="20"/>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11">
    <w:nsid w:val="146D574E"/>
    <w:multiLevelType w:val="hybridMultilevel"/>
    <w:tmpl w:val="A61AAF12"/>
    <w:lvl w:ilvl="0" w:tplc="F16C4EDA">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14D159D0"/>
    <w:multiLevelType w:val="hybridMultilevel"/>
    <w:tmpl w:val="B002B352"/>
    <w:lvl w:ilvl="0" w:tplc="B2ACF90C">
      <w:start w:val="1"/>
      <w:numFmt w:val="bullet"/>
      <w:lvlText w:val="-"/>
      <w:lvlJc w:val="left"/>
      <w:pPr>
        <w:ind w:left="1494" w:hanging="360"/>
      </w:pPr>
      <w:rPr>
        <w:rFonts w:ascii="Arial" w:hAnsi="Aria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3">
    <w:nsid w:val="153B3F07"/>
    <w:multiLevelType w:val="hybridMultilevel"/>
    <w:tmpl w:val="60FC2F06"/>
    <w:lvl w:ilvl="0" w:tplc="86F6F3F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163F18C6"/>
    <w:multiLevelType w:val="hybridMultilevel"/>
    <w:tmpl w:val="F38A8F9C"/>
    <w:lvl w:ilvl="0" w:tplc="C1A09B62">
      <w:start w:val="1"/>
      <w:numFmt w:val="lowerLetter"/>
      <w:lvlText w:val="%1)"/>
      <w:lvlJc w:val="left"/>
      <w:pPr>
        <w:ind w:left="1713" w:hanging="360"/>
      </w:pPr>
      <w:rPr>
        <w:b w:val="0"/>
        <w:color w:val="auto"/>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5">
    <w:nsid w:val="165D1569"/>
    <w:multiLevelType w:val="hybridMultilevel"/>
    <w:tmpl w:val="1F787F56"/>
    <w:lvl w:ilvl="0" w:tplc="853CAE82">
      <w:start w:val="1"/>
      <w:numFmt w:val="decimal"/>
      <w:lvlText w:val="%1)"/>
      <w:lvlJc w:val="left"/>
      <w:pPr>
        <w:ind w:left="1429" w:hanging="360"/>
      </w:pPr>
      <w:rPr>
        <w:rFonts w:ascii="Arial"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nsid w:val="17567CE7"/>
    <w:multiLevelType w:val="multilevel"/>
    <w:tmpl w:val="05C82414"/>
    <w:lvl w:ilvl="0">
      <w:start w:val="1"/>
      <w:numFmt w:val="decimal"/>
      <w:lvlText w:val="%1."/>
      <w:lvlJc w:val="left"/>
      <w:pPr>
        <w:ind w:left="643" w:hanging="360"/>
      </w:pPr>
      <w:rPr>
        <w:rFonts w:hint="default"/>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523"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603" w:hanging="1440"/>
      </w:pPr>
      <w:rPr>
        <w:rFonts w:hint="default"/>
      </w:rPr>
    </w:lvl>
  </w:abstractNum>
  <w:abstractNum w:abstractNumId="17">
    <w:nsid w:val="18C62C9B"/>
    <w:multiLevelType w:val="multilevel"/>
    <w:tmpl w:val="B26673AC"/>
    <w:lvl w:ilvl="0">
      <w:start w:val="1"/>
      <w:numFmt w:val="decimal"/>
      <w:lvlText w:val="%1)"/>
      <w:lvlJc w:val="left"/>
      <w:pPr>
        <w:ind w:left="786" w:hanging="360"/>
      </w:pPr>
      <w:rPr>
        <w:rFonts w:hint="default"/>
        <w:strike w:val="0"/>
        <w:color w:val="auto"/>
      </w:rPr>
    </w:lvl>
    <w:lvl w:ilvl="1">
      <w:start w:val="3"/>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506" w:hanging="108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866" w:hanging="144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2226" w:hanging="1800"/>
      </w:pPr>
      <w:rPr>
        <w:rFonts w:hint="default"/>
        <w:b/>
      </w:rPr>
    </w:lvl>
    <w:lvl w:ilvl="8">
      <w:start w:val="1"/>
      <w:numFmt w:val="decimal"/>
      <w:isLgl/>
      <w:lvlText w:val="%1.%2.%3.%4.%5.%6.%7.%8.%9."/>
      <w:lvlJc w:val="left"/>
      <w:pPr>
        <w:ind w:left="2586" w:hanging="2160"/>
      </w:pPr>
      <w:rPr>
        <w:rFonts w:hint="default"/>
        <w:b/>
      </w:rPr>
    </w:lvl>
  </w:abstractNum>
  <w:abstractNum w:abstractNumId="18">
    <w:nsid w:val="1A5F52CB"/>
    <w:multiLevelType w:val="hybridMultilevel"/>
    <w:tmpl w:val="6BCCD354"/>
    <w:lvl w:ilvl="0" w:tplc="BC22F382">
      <w:start w:val="1"/>
      <w:numFmt w:val="lowerLetter"/>
      <w:lvlText w:val="%1)"/>
      <w:lvlJc w:val="left"/>
      <w:pPr>
        <w:ind w:left="1146" w:hanging="360"/>
      </w:pPr>
      <w:rPr>
        <w:rFonts w:hint="default"/>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nsid w:val="1C871B20"/>
    <w:multiLevelType w:val="hybridMultilevel"/>
    <w:tmpl w:val="0B668C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CCF7590"/>
    <w:multiLevelType w:val="hybridMultilevel"/>
    <w:tmpl w:val="4DC87720"/>
    <w:lvl w:ilvl="0" w:tplc="7F8C8B72">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F8610A2"/>
    <w:multiLevelType w:val="hybridMultilevel"/>
    <w:tmpl w:val="AA642A74"/>
    <w:lvl w:ilvl="0" w:tplc="0415000F">
      <w:start w:val="1"/>
      <w:numFmt w:val="decimal"/>
      <w:lvlText w:val="%1."/>
      <w:lvlJc w:val="left"/>
      <w:pPr>
        <w:ind w:left="720" w:hanging="360"/>
      </w:pPr>
      <w:rPr>
        <w:rFonts w:ascii="Times New Roman" w:hAnsi="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24A208C"/>
    <w:multiLevelType w:val="multilevel"/>
    <w:tmpl w:val="806E8FCA"/>
    <w:lvl w:ilvl="0">
      <w:start w:val="3"/>
      <w:numFmt w:val="decimal"/>
      <w:lvlText w:val="%1."/>
      <w:lvlJc w:val="left"/>
      <w:pPr>
        <w:tabs>
          <w:tab w:val="num" w:pos="720"/>
        </w:tabs>
        <w:ind w:left="720" w:hanging="360"/>
      </w:pPr>
      <w:rPr>
        <w:rFonts w:hint="default"/>
        <w:b w:val="0"/>
        <w:i w:val="0"/>
        <w:strike w:val="0"/>
        <w:color w:val="auto"/>
      </w:rPr>
    </w:lvl>
    <w:lvl w:ilvl="1">
      <w:start w:val="1"/>
      <w:numFmt w:val="decimal"/>
      <w:lvlText w:val="%2."/>
      <w:lvlJc w:val="left"/>
      <w:pPr>
        <w:tabs>
          <w:tab w:val="num" w:pos="1440"/>
        </w:tabs>
        <w:ind w:left="1440" w:hanging="360"/>
      </w:pPr>
      <w:rPr>
        <w:rFonts w:hint="default"/>
        <w:b w:val="0"/>
        <w:color w:val="auto"/>
        <w:sz w:val="24"/>
        <w:szCs w:val="24"/>
      </w:rPr>
    </w:lvl>
    <w:lvl w:ilvl="2">
      <w:start w:val="2"/>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ascii="Arial" w:hAnsi="Arial" w:cs="Arial" w:hint="default"/>
        <w:b w:val="0"/>
        <w:strike w:val="0"/>
        <w:color w:val="auto"/>
      </w:rPr>
    </w:lvl>
    <w:lvl w:ilvl="4">
      <w:start w:val="1"/>
      <w:numFmt w:val="lowerLetter"/>
      <w:lvlText w:val="%5)"/>
      <w:lvlJc w:val="left"/>
      <w:pPr>
        <w:ind w:left="3600" w:hanging="36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250D1ED2"/>
    <w:multiLevelType w:val="hybridMultilevel"/>
    <w:tmpl w:val="5EE6FA0A"/>
    <w:lvl w:ilvl="0" w:tplc="2D3EF9A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25EA443A"/>
    <w:multiLevelType w:val="multilevel"/>
    <w:tmpl w:val="905ECA94"/>
    <w:lvl w:ilvl="0">
      <w:start w:val="1"/>
      <w:numFmt w:val="upperRoman"/>
      <w:lvlText w:val="%1."/>
      <w:lvlJc w:val="left"/>
      <w:pPr>
        <w:ind w:left="360" w:hanging="360"/>
      </w:pPr>
      <w:rPr>
        <w:rFonts w:ascii="Arial" w:hAnsi="Arial" w:hint="default"/>
        <w:b/>
        <w:i w:val="0"/>
        <w:sz w:val="24"/>
      </w:rPr>
    </w:lvl>
    <w:lvl w:ilvl="1">
      <w:start w:val="1"/>
      <w:numFmt w:val="decimal"/>
      <w:lvlText w:val="%2."/>
      <w:lvlJc w:val="left"/>
      <w:pPr>
        <w:ind w:left="360" w:hanging="360"/>
      </w:pPr>
      <w:rPr>
        <w:rFonts w:ascii="Arial" w:hAnsi="Arial" w:hint="default"/>
        <w:b w:val="0"/>
        <w:i w:val="0"/>
        <w:sz w:val="23"/>
      </w:rPr>
    </w:lvl>
    <w:lvl w:ilvl="2">
      <w:start w:val="1"/>
      <w:numFmt w:val="decimal"/>
      <w:lvlText w:val="%2.%3."/>
      <w:lvlJc w:val="left"/>
      <w:pPr>
        <w:ind w:left="1134" w:hanging="567"/>
      </w:pPr>
      <w:rPr>
        <w:rFonts w:ascii="Arial" w:hAnsi="Arial" w:hint="default"/>
        <w:b w:val="0"/>
        <w:i w:val="0"/>
        <w:sz w:val="22"/>
        <w:szCs w:val="22"/>
      </w:rPr>
    </w:lvl>
    <w:lvl w:ilvl="3">
      <w:start w:val="1"/>
      <w:numFmt w:val="decimal"/>
      <w:lvlText w:val="%2.%3.%4."/>
      <w:lvlJc w:val="left"/>
      <w:pPr>
        <w:ind w:left="1440" w:hanging="360"/>
      </w:pPr>
      <w:rPr>
        <w:rFonts w:hint="default"/>
        <w:b w:val="0"/>
        <w:i w:val="0"/>
        <w:sz w:val="22"/>
        <w:szCs w:val="22"/>
      </w:rPr>
    </w:lvl>
    <w:lvl w:ilvl="4">
      <w:start w:val="1"/>
      <w:numFmt w:val="lowerLetter"/>
      <w:lvlText w:val="%5)"/>
      <w:lvlJc w:val="left"/>
      <w:pPr>
        <w:ind w:left="1418" w:hanging="284"/>
      </w:pPr>
      <w:rPr>
        <w:rFonts w:ascii="Arial" w:hAnsi="Arial" w:hint="default"/>
        <w:b w:val="0"/>
        <w:i w:val="0"/>
        <w:sz w:val="24"/>
        <w:szCs w:val="24"/>
      </w:rPr>
    </w:lvl>
    <w:lvl w:ilvl="5">
      <w:start w:val="1"/>
      <w:numFmt w:val="bullet"/>
      <w:lvlText w:val="-"/>
      <w:lvlJc w:val="left"/>
      <w:pPr>
        <w:ind w:left="2160" w:hanging="360"/>
      </w:pPr>
      <w:rPr>
        <w:rFonts w:ascii="Arial" w:hAnsi="Arial"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nsid w:val="26A95ADC"/>
    <w:multiLevelType w:val="hybridMultilevel"/>
    <w:tmpl w:val="7E8E9CFC"/>
    <w:lvl w:ilvl="0" w:tplc="930013A2">
      <w:start w:val="1"/>
      <w:numFmt w:val="decimal"/>
      <w:lvlText w:val="%1."/>
      <w:lvlJc w:val="left"/>
      <w:pPr>
        <w:tabs>
          <w:tab w:val="num" w:pos="720"/>
        </w:tabs>
        <w:ind w:left="720" w:hanging="360"/>
      </w:pPr>
      <w:rPr>
        <w:b/>
        <w:color w:val="auto"/>
      </w:rPr>
    </w:lvl>
    <w:lvl w:ilvl="1" w:tplc="F0C8E13C">
      <w:start w:val="1"/>
      <w:numFmt w:val="lowerLetter"/>
      <w:lvlText w:val="%2)"/>
      <w:lvlJc w:val="left"/>
      <w:pPr>
        <w:tabs>
          <w:tab w:val="num" w:pos="1440"/>
        </w:tabs>
        <w:ind w:left="1440" w:hanging="360"/>
      </w:pPr>
      <w:rPr>
        <w:rFonts w:hint="default"/>
      </w:rPr>
    </w:lvl>
    <w:lvl w:ilvl="2" w:tplc="7B60B2EE">
      <w:start w:val="1"/>
      <w:numFmt w:val="upperRoman"/>
      <w:lvlText w:val="%3."/>
      <w:lvlJc w:val="left"/>
      <w:pPr>
        <w:ind w:left="2700" w:hanging="720"/>
      </w:pPr>
      <w:rPr>
        <w:rFonts w:hint="default"/>
        <w:b/>
      </w:rPr>
    </w:lvl>
    <w:lvl w:ilvl="3" w:tplc="C0B8C8C0">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2A3918CD"/>
    <w:multiLevelType w:val="multilevel"/>
    <w:tmpl w:val="75EEC9C8"/>
    <w:lvl w:ilvl="0">
      <w:start w:val="1"/>
      <w:numFmt w:val="decimal"/>
      <w:lvlText w:val="%1."/>
      <w:lvlJc w:val="left"/>
      <w:pPr>
        <w:ind w:left="1080" w:hanging="360"/>
      </w:pPr>
      <w:rPr>
        <w:rFonts w:hint="default"/>
        <w:color w:val="auto"/>
      </w:rPr>
    </w:lvl>
    <w:lvl w:ilvl="1">
      <w:start w:val="1"/>
      <w:numFmt w:val="decimal"/>
      <w:isLgl/>
      <w:lvlText w:val="%1.%2."/>
      <w:lvlJc w:val="left"/>
      <w:pPr>
        <w:ind w:left="1482" w:hanging="405"/>
      </w:pPr>
      <w:rPr>
        <w:rFonts w:hint="default"/>
      </w:rPr>
    </w:lvl>
    <w:lvl w:ilvl="2">
      <w:start w:val="1"/>
      <w:numFmt w:val="decimal"/>
      <w:isLgl/>
      <w:lvlText w:val="%1.%2.%3."/>
      <w:lvlJc w:val="left"/>
      <w:pPr>
        <w:ind w:left="2154" w:hanging="720"/>
      </w:pPr>
      <w:rPr>
        <w:rFonts w:hint="default"/>
      </w:rPr>
    </w:lvl>
    <w:lvl w:ilvl="3">
      <w:start w:val="1"/>
      <w:numFmt w:val="decimal"/>
      <w:isLgl/>
      <w:lvlText w:val="%1.%2.%3.%4."/>
      <w:lvlJc w:val="left"/>
      <w:pPr>
        <w:ind w:left="2511"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5" w:hanging="1080"/>
      </w:pPr>
      <w:rPr>
        <w:rFonts w:hint="default"/>
      </w:rPr>
    </w:lvl>
    <w:lvl w:ilvl="6">
      <w:start w:val="1"/>
      <w:numFmt w:val="decimal"/>
      <w:isLgl/>
      <w:lvlText w:val="%1.%2.%3.%4.%5.%6.%7."/>
      <w:lvlJc w:val="left"/>
      <w:pPr>
        <w:ind w:left="3942" w:hanging="1080"/>
      </w:pPr>
      <w:rPr>
        <w:rFonts w:hint="default"/>
      </w:rPr>
    </w:lvl>
    <w:lvl w:ilvl="7">
      <w:start w:val="1"/>
      <w:numFmt w:val="decimal"/>
      <w:isLgl/>
      <w:lvlText w:val="%1.%2.%3.%4.%5.%6.%7.%8."/>
      <w:lvlJc w:val="left"/>
      <w:pPr>
        <w:ind w:left="4659" w:hanging="1440"/>
      </w:pPr>
      <w:rPr>
        <w:rFonts w:hint="default"/>
      </w:rPr>
    </w:lvl>
    <w:lvl w:ilvl="8">
      <w:start w:val="1"/>
      <w:numFmt w:val="decimal"/>
      <w:isLgl/>
      <w:lvlText w:val="%1.%2.%3.%4.%5.%6.%7.%8.%9."/>
      <w:lvlJc w:val="left"/>
      <w:pPr>
        <w:ind w:left="5016" w:hanging="1440"/>
      </w:pPr>
      <w:rPr>
        <w:rFonts w:hint="default"/>
      </w:rPr>
    </w:lvl>
  </w:abstractNum>
  <w:abstractNum w:abstractNumId="27">
    <w:nsid w:val="2B7B5397"/>
    <w:multiLevelType w:val="multilevel"/>
    <w:tmpl w:val="5DD07A82"/>
    <w:lvl w:ilvl="0">
      <w:start w:val="1"/>
      <w:numFmt w:val="upperRoman"/>
      <w:lvlText w:val="%1."/>
      <w:lvlJc w:val="left"/>
      <w:pPr>
        <w:ind w:left="360" w:hanging="360"/>
      </w:pPr>
      <w:rPr>
        <w:rFonts w:ascii="Arial" w:hAnsi="Arial" w:hint="default"/>
        <w:b/>
        <w:i w:val="0"/>
        <w:sz w:val="24"/>
      </w:rPr>
    </w:lvl>
    <w:lvl w:ilvl="1">
      <w:start w:val="1"/>
      <w:numFmt w:val="decimal"/>
      <w:lvlText w:val="%2."/>
      <w:lvlJc w:val="left"/>
      <w:pPr>
        <w:ind w:left="360" w:hanging="360"/>
      </w:pPr>
      <w:rPr>
        <w:rFonts w:ascii="Arial" w:hAnsi="Arial" w:hint="default"/>
        <w:b w:val="0"/>
        <w:i w:val="0"/>
        <w:sz w:val="24"/>
        <w:szCs w:val="24"/>
      </w:rPr>
    </w:lvl>
    <w:lvl w:ilvl="2">
      <w:start w:val="1"/>
      <w:numFmt w:val="decimal"/>
      <w:lvlText w:val="%2.%3."/>
      <w:lvlJc w:val="left"/>
      <w:pPr>
        <w:ind w:left="1134" w:hanging="567"/>
      </w:pPr>
      <w:rPr>
        <w:rFonts w:ascii="Arial" w:hAnsi="Arial" w:hint="default"/>
        <w:b w:val="0"/>
        <w:i w:val="0"/>
        <w:sz w:val="24"/>
        <w:szCs w:val="24"/>
      </w:rPr>
    </w:lvl>
    <w:lvl w:ilvl="3">
      <w:start w:val="1"/>
      <w:numFmt w:val="decimal"/>
      <w:lvlText w:val="%2.%3.%4."/>
      <w:lvlJc w:val="left"/>
      <w:pPr>
        <w:ind w:left="1440" w:hanging="360"/>
      </w:pPr>
      <w:rPr>
        <w:rFonts w:hint="default"/>
        <w:b w:val="0"/>
        <w:i w:val="0"/>
        <w:sz w:val="22"/>
        <w:szCs w:val="22"/>
      </w:rPr>
    </w:lvl>
    <w:lvl w:ilvl="4">
      <w:start w:val="1"/>
      <w:numFmt w:val="lowerLetter"/>
      <w:lvlText w:val="%5)"/>
      <w:lvlJc w:val="left"/>
      <w:pPr>
        <w:ind w:left="1418" w:hanging="284"/>
      </w:pPr>
      <w:rPr>
        <w:rFonts w:ascii="Arial" w:hAnsi="Arial" w:hint="default"/>
        <w:b w:val="0"/>
        <w:i w:val="0"/>
        <w:sz w:val="24"/>
        <w:szCs w:val="24"/>
      </w:rPr>
    </w:lvl>
    <w:lvl w:ilvl="5">
      <w:start w:val="1"/>
      <w:numFmt w:val="bullet"/>
      <w:lvlText w:val="-"/>
      <w:lvlJc w:val="left"/>
      <w:pPr>
        <w:ind w:left="2160" w:hanging="360"/>
      </w:pPr>
      <w:rPr>
        <w:rFonts w:ascii="Arial" w:hAnsi="Arial"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nsid w:val="2BD41684"/>
    <w:multiLevelType w:val="singleLevel"/>
    <w:tmpl w:val="8BAAA336"/>
    <w:lvl w:ilvl="0">
      <w:start w:val="1"/>
      <w:numFmt w:val="decimal"/>
      <w:lvlText w:val="%1."/>
      <w:lvlJc w:val="left"/>
      <w:pPr>
        <w:tabs>
          <w:tab w:val="num" w:pos="1160"/>
        </w:tabs>
        <w:ind w:left="1160" w:hanging="360"/>
      </w:pPr>
      <w:rPr>
        <w:b w:val="0"/>
        <w:color w:val="auto"/>
      </w:rPr>
    </w:lvl>
  </w:abstractNum>
  <w:abstractNum w:abstractNumId="29">
    <w:nsid w:val="2DE7242B"/>
    <w:multiLevelType w:val="hybridMultilevel"/>
    <w:tmpl w:val="8E68B2DE"/>
    <w:lvl w:ilvl="0" w:tplc="98DA8930">
      <w:start w:val="1"/>
      <w:numFmt w:val="decimal"/>
      <w:lvlText w:val="%1)"/>
      <w:lvlJc w:val="left"/>
      <w:pPr>
        <w:ind w:left="1440" w:hanging="360"/>
      </w:pPr>
      <w:rPr>
        <w:b w:val="0"/>
        <w:i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nsid w:val="2EFE0E55"/>
    <w:multiLevelType w:val="hybridMultilevel"/>
    <w:tmpl w:val="F29CDB86"/>
    <w:lvl w:ilvl="0" w:tplc="A006A0B2">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321D4BD9"/>
    <w:multiLevelType w:val="hybridMultilevel"/>
    <w:tmpl w:val="B17A2A98"/>
    <w:lvl w:ilvl="0" w:tplc="5E545970">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30638AE"/>
    <w:multiLevelType w:val="hybridMultilevel"/>
    <w:tmpl w:val="DEEC8DDE"/>
    <w:lvl w:ilvl="0" w:tplc="FC5A98E0">
      <w:start w:val="1"/>
      <w:numFmt w:val="lowerLetter"/>
      <w:lvlText w:val="%1)"/>
      <w:lvlJc w:val="left"/>
      <w:pPr>
        <w:ind w:left="1146" w:hanging="360"/>
      </w:pPr>
      <w:rPr>
        <w:rFonts w:hint="default"/>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3">
    <w:nsid w:val="347B01E6"/>
    <w:multiLevelType w:val="hybridMultilevel"/>
    <w:tmpl w:val="EEF0F38A"/>
    <w:lvl w:ilvl="0" w:tplc="23469172">
      <w:start w:val="1"/>
      <w:numFmt w:val="decimal"/>
      <w:lvlText w:val="%1)"/>
      <w:lvlJc w:val="left"/>
      <w:pPr>
        <w:ind w:left="720" w:hanging="360"/>
      </w:pPr>
      <w:rPr>
        <w:rFonts w:ascii="Arial" w:hAnsi="Arial" w:cs="Arial"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49A35D7"/>
    <w:multiLevelType w:val="multilevel"/>
    <w:tmpl w:val="C504C6B4"/>
    <w:lvl w:ilvl="0">
      <w:start w:val="1"/>
      <w:numFmt w:val="decimal"/>
      <w:lvlText w:val="%1."/>
      <w:lvlJc w:val="left"/>
      <w:pPr>
        <w:tabs>
          <w:tab w:val="num" w:pos="720"/>
        </w:tabs>
        <w:ind w:left="720" w:hanging="360"/>
      </w:pPr>
      <w:rPr>
        <w:rFonts w:hint="default"/>
        <w:b/>
        <w:i w:val="0"/>
        <w:strike w:val="0"/>
        <w:color w:val="auto"/>
      </w:rPr>
    </w:lvl>
    <w:lvl w:ilvl="1">
      <w:start w:val="1"/>
      <w:numFmt w:val="decimal"/>
      <w:lvlText w:val="%2."/>
      <w:lvlJc w:val="left"/>
      <w:pPr>
        <w:tabs>
          <w:tab w:val="num" w:pos="1495"/>
        </w:tabs>
        <w:ind w:left="1495" w:hanging="360"/>
      </w:pPr>
      <w:rPr>
        <w:rFonts w:ascii="Arial" w:hAnsi="Arial" w:cs="Arial" w:hint="default"/>
        <w:b w:val="0"/>
        <w:color w:val="auto"/>
        <w:sz w:val="20"/>
        <w:szCs w:val="20"/>
      </w:rPr>
    </w:lvl>
    <w:lvl w:ilvl="2">
      <w:start w:val="2"/>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ascii="Arial" w:hAnsi="Arial" w:cs="Arial" w:hint="default"/>
        <w:b w:val="0"/>
        <w:strike w:val="0"/>
        <w:color w:val="auto"/>
      </w:rPr>
    </w:lvl>
    <w:lvl w:ilvl="4">
      <w:start w:val="1"/>
      <w:numFmt w:val="lowerLetter"/>
      <w:lvlText w:val="%5)"/>
      <w:lvlJc w:val="left"/>
      <w:pPr>
        <w:ind w:left="3600" w:hanging="36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38124842"/>
    <w:multiLevelType w:val="hybridMultilevel"/>
    <w:tmpl w:val="9A682F2A"/>
    <w:lvl w:ilvl="0" w:tplc="DE7E31F2">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81F4AF5"/>
    <w:multiLevelType w:val="multilevel"/>
    <w:tmpl w:val="59C20162"/>
    <w:lvl w:ilvl="0">
      <w:start w:val="1"/>
      <w:numFmt w:val="decimal"/>
      <w:lvlText w:val="%1."/>
      <w:lvlJc w:val="left"/>
      <w:pPr>
        <w:ind w:left="643" w:hanging="360"/>
      </w:pPr>
      <w:rPr>
        <w:rFonts w:hint="default"/>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523"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603" w:hanging="1440"/>
      </w:pPr>
      <w:rPr>
        <w:rFonts w:hint="default"/>
      </w:rPr>
    </w:lvl>
  </w:abstractNum>
  <w:abstractNum w:abstractNumId="37">
    <w:nsid w:val="387F2063"/>
    <w:multiLevelType w:val="multilevel"/>
    <w:tmpl w:val="5490A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38FD112A"/>
    <w:multiLevelType w:val="multilevel"/>
    <w:tmpl w:val="5BF64E78"/>
    <w:lvl w:ilvl="0">
      <w:start w:val="1"/>
      <w:numFmt w:val="decimal"/>
      <w:lvlText w:val="%1."/>
      <w:lvlJc w:val="left"/>
      <w:pPr>
        <w:ind w:left="643" w:hanging="360"/>
      </w:pPr>
      <w:rPr>
        <w:rFonts w:hint="default"/>
      </w:rPr>
    </w:lvl>
    <w:lvl w:ilvl="1">
      <w:start w:val="1"/>
      <w:numFmt w:val="decimal"/>
      <w:lvlText w:val="%2)"/>
      <w:lvlJc w:val="left"/>
      <w:pPr>
        <w:ind w:left="1003" w:hanging="360"/>
      </w:pPr>
      <w:rPr>
        <w:rFonts w:hint="default"/>
        <w:b w:val="0"/>
        <w:strike w:val="0"/>
        <w:sz w:val="20"/>
        <w:szCs w:val="20"/>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523"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603" w:hanging="1440"/>
      </w:pPr>
      <w:rPr>
        <w:rFonts w:hint="default"/>
      </w:rPr>
    </w:lvl>
  </w:abstractNum>
  <w:abstractNum w:abstractNumId="39">
    <w:nsid w:val="39AD5AA0"/>
    <w:multiLevelType w:val="multilevel"/>
    <w:tmpl w:val="0C265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3AD12AB2"/>
    <w:multiLevelType w:val="hybridMultilevel"/>
    <w:tmpl w:val="22428ACE"/>
    <w:lvl w:ilvl="0" w:tplc="04150011">
      <w:start w:val="1"/>
      <w:numFmt w:val="decimal"/>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669627BC">
      <w:start w:val="1"/>
      <w:numFmt w:val="decimal"/>
      <w:lvlText w:val="%5)"/>
      <w:lvlJc w:val="left"/>
      <w:pPr>
        <w:ind w:left="5160" w:hanging="360"/>
      </w:pPr>
      <w:rPr>
        <w:b w:val="0"/>
      </w:r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41">
    <w:nsid w:val="3CF8300E"/>
    <w:multiLevelType w:val="hybridMultilevel"/>
    <w:tmpl w:val="D00CDD00"/>
    <w:lvl w:ilvl="0" w:tplc="D2B27A52">
      <w:start w:val="1"/>
      <w:numFmt w:val="decimal"/>
      <w:lvlText w:val="%1)"/>
      <w:lvlJc w:val="left"/>
      <w:pPr>
        <w:ind w:left="1440" w:hanging="360"/>
      </w:pPr>
      <w:rPr>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nsid w:val="3D860692"/>
    <w:multiLevelType w:val="hybridMultilevel"/>
    <w:tmpl w:val="1B40EC32"/>
    <w:lvl w:ilvl="0" w:tplc="196A54A8">
      <w:start w:val="1"/>
      <w:numFmt w:val="decimal"/>
      <w:lvlText w:val="%1."/>
      <w:lvlJc w:val="left"/>
      <w:pPr>
        <w:tabs>
          <w:tab w:val="num" w:pos="1637"/>
        </w:tabs>
        <w:ind w:left="1637" w:hanging="360"/>
      </w:pPr>
      <w:rPr>
        <w:rFonts w:hint="default"/>
        <w:b w:val="0"/>
        <w:i w:val="0"/>
        <w:color w:val="00000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3D970455"/>
    <w:multiLevelType w:val="hybridMultilevel"/>
    <w:tmpl w:val="99F85512"/>
    <w:lvl w:ilvl="0" w:tplc="F3628D4E">
      <w:start w:val="1"/>
      <w:numFmt w:val="decimal"/>
      <w:lvlText w:val="%1."/>
      <w:lvlJc w:val="left"/>
      <w:pPr>
        <w:tabs>
          <w:tab w:val="num" w:pos="720"/>
        </w:tabs>
        <w:ind w:left="72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F501D91"/>
    <w:multiLevelType w:val="hybridMultilevel"/>
    <w:tmpl w:val="1D0EEFF0"/>
    <w:lvl w:ilvl="0" w:tplc="77627988">
      <w:start w:val="1"/>
      <w:numFmt w:val="decimal"/>
      <w:lvlText w:val="%1."/>
      <w:lvlJc w:val="left"/>
      <w:pPr>
        <w:tabs>
          <w:tab w:val="num" w:pos="720"/>
        </w:tabs>
        <w:ind w:left="720" w:hanging="360"/>
      </w:pPr>
      <w:rPr>
        <w:rFonts w:hint="default"/>
        <w:i w:val="0"/>
        <w:strike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40ED7BCF"/>
    <w:multiLevelType w:val="hybridMultilevel"/>
    <w:tmpl w:val="00AE4B5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43AF451E"/>
    <w:multiLevelType w:val="multilevel"/>
    <w:tmpl w:val="0415001F"/>
    <w:lvl w:ilvl="0">
      <w:start w:val="1"/>
      <w:numFmt w:val="decimal"/>
      <w:lvlText w:val="%1."/>
      <w:lvlJc w:val="left"/>
      <w:pPr>
        <w:ind w:left="360" w:hanging="360"/>
      </w:pPr>
    </w:lvl>
    <w:lvl w:ilvl="1">
      <w:start w:val="1"/>
      <w:numFmt w:val="decimal"/>
      <w:lvlText w:val="%1.%2."/>
      <w:lvlJc w:val="left"/>
      <w:pPr>
        <w:ind w:left="78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5533F8D"/>
    <w:multiLevelType w:val="multilevel"/>
    <w:tmpl w:val="4D52C20C"/>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b w:val="0"/>
        <w:strike w:val="0"/>
        <w:sz w:val="20"/>
        <w:szCs w:val="20"/>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8">
    <w:nsid w:val="456C7B55"/>
    <w:multiLevelType w:val="hybridMultilevel"/>
    <w:tmpl w:val="2A3A3812"/>
    <w:lvl w:ilvl="0" w:tplc="E4F88F70">
      <w:start w:val="1"/>
      <w:numFmt w:val="decimal"/>
      <w:lvlText w:val="%1."/>
      <w:lvlJc w:val="left"/>
      <w:pPr>
        <w:ind w:left="1095" w:hanging="735"/>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9">
    <w:nsid w:val="463F2D56"/>
    <w:multiLevelType w:val="hybridMultilevel"/>
    <w:tmpl w:val="8B281DC2"/>
    <w:lvl w:ilvl="0" w:tplc="5D48E9E4">
      <w:start w:val="1"/>
      <w:numFmt w:val="decimal"/>
      <w:lvlText w:val="%1."/>
      <w:lvlJc w:val="left"/>
      <w:pPr>
        <w:ind w:left="643" w:hanging="360"/>
      </w:pPr>
      <w:rPr>
        <w:rFonts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50">
    <w:nsid w:val="480C3535"/>
    <w:multiLevelType w:val="hybridMultilevel"/>
    <w:tmpl w:val="9B7459EA"/>
    <w:lvl w:ilvl="0" w:tplc="BE74026E">
      <w:start w:val="1"/>
      <w:numFmt w:val="decimal"/>
      <w:lvlText w:val="%1)"/>
      <w:lvlJc w:val="left"/>
      <w:pPr>
        <w:ind w:left="720" w:hanging="360"/>
      </w:pPr>
      <w:rPr>
        <w:rFonts w:ascii="Arial" w:hAnsi="Arial" w:cs="Arial"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84C5034"/>
    <w:multiLevelType w:val="hybridMultilevel"/>
    <w:tmpl w:val="585AEA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9BA1A3E"/>
    <w:multiLevelType w:val="hybridMultilevel"/>
    <w:tmpl w:val="94B8B998"/>
    <w:lvl w:ilvl="0" w:tplc="AC9083C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A945D97"/>
    <w:multiLevelType w:val="hybridMultilevel"/>
    <w:tmpl w:val="625CF07E"/>
    <w:lvl w:ilvl="0" w:tplc="450A1ABC">
      <w:start w:val="1"/>
      <w:numFmt w:val="lowerLetter"/>
      <w:lvlText w:val="%1)"/>
      <w:lvlJc w:val="left"/>
      <w:pPr>
        <w:tabs>
          <w:tab w:val="num" w:pos="567"/>
        </w:tabs>
        <w:ind w:left="567" w:hanging="397"/>
      </w:pPr>
      <w:rPr>
        <w:rFonts w:ascii="Times New Roman" w:hAnsi="Times New Roman" w:cs="Times New Roman" w:hint="default"/>
      </w:rPr>
    </w:lvl>
    <w:lvl w:ilvl="1" w:tplc="890E6CE4">
      <w:start w:val="1"/>
      <w:numFmt w:val="bullet"/>
      <w:lvlText w:val="-"/>
      <w:lvlJc w:val="left"/>
      <w:pPr>
        <w:tabs>
          <w:tab w:val="num" w:pos="1701"/>
        </w:tabs>
        <w:ind w:left="1701" w:hanging="397"/>
      </w:pPr>
      <w:rPr>
        <w:rFonts w:ascii="Arial" w:hAnsi="Arial" w:hint="default"/>
        <w:b w:val="0"/>
        <w:i w:val="0"/>
        <w:sz w:val="20"/>
        <w:szCs w:val="20"/>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4BCB7336"/>
    <w:multiLevelType w:val="hybridMultilevel"/>
    <w:tmpl w:val="066003DA"/>
    <w:lvl w:ilvl="0" w:tplc="008E851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E99133A"/>
    <w:multiLevelType w:val="hybridMultilevel"/>
    <w:tmpl w:val="8840A8C0"/>
    <w:lvl w:ilvl="0" w:tplc="5B7E70DC">
      <w:start w:val="1"/>
      <w:numFmt w:val="decimal"/>
      <w:lvlText w:val="%1."/>
      <w:lvlJc w:val="left"/>
      <w:pPr>
        <w:ind w:left="360" w:hanging="360"/>
      </w:pPr>
      <w:rPr>
        <w:rFonts w:ascii="Times New Roman" w:eastAsia="Times New Roman" w:hAnsi="Times New Roman"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6">
    <w:nsid w:val="50AA55D0"/>
    <w:multiLevelType w:val="multilevel"/>
    <w:tmpl w:val="165E7D42"/>
    <w:lvl w:ilvl="0">
      <w:start w:val="11"/>
      <w:numFmt w:val="decimal"/>
      <w:lvlText w:val="%1"/>
      <w:lvlJc w:val="left"/>
      <w:pPr>
        <w:ind w:left="360" w:hanging="360"/>
      </w:pPr>
      <w:rPr>
        <w:rFonts w:hint="default"/>
      </w:rPr>
    </w:lvl>
    <w:lvl w:ilvl="1">
      <w:start w:val="1"/>
      <w:numFmt w:val="decimal"/>
      <w:lvlText w:val="%2)"/>
      <w:lvlJc w:val="left"/>
      <w:pPr>
        <w:ind w:left="1363" w:hanging="360"/>
      </w:pPr>
      <w:rPr>
        <w:rFonts w:hint="default"/>
        <w:b w:val="0"/>
        <w:strike w:val="0"/>
        <w:sz w:val="20"/>
        <w:szCs w:val="20"/>
      </w:rPr>
    </w:lvl>
    <w:lvl w:ilvl="2">
      <w:start w:val="1"/>
      <w:numFmt w:val="decimal"/>
      <w:lvlText w:val="%1.%2.%3"/>
      <w:lvlJc w:val="left"/>
      <w:pPr>
        <w:ind w:left="2726" w:hanging="720"/>
      </w:pPr>
      <w:rPr>
        <w:rFonts w:hint="default"/>
      </w:rPr>
    </w:lvl>
    <w:lvl w:ilvl="3">
      <w:start w:val="1"/>
      <w:numFmt w:val="decimal"/>
      <w:lvlText w:val="%1.%2.%3.%4"/>
      <w:lvlJc w:val="left"/>
      <w:pPr>
        <w:ind w:left="3729" w:hanging="720"/>
      </w:pPr>
      <w:rPr>
        <w:rFonts w:hint="default"/>
      </w:rPr>
    </w:lvl>
    <w:lvl w:ilvl="4">
      <w:start w:val="1"/>
      <w:numFmt w:val="decimal"/>
      <w:lvlText w:val="%1.%2.%3.%4.%5"/>
      <w:lvlJc w:val="left"/>
      <w:pPr>
        <w:ind w:left="4732" w:hanging="720"/>
      </w:pPr>
      <w:rPr>
        <w:rFonts w:hint="default"/>
      </w:rPr>
    </w:lvl>
    <w:lvl w:ilvl="5">
      <w:start w:val="1"/>
      <w:numFmt w:val="decimal"/>
      <w:lvlText w:val="%1.%2.%3.%4.%5.%6"/>
      <w:lvlJc w:val="left"/>
      <w:pPr>
        <w:ind w:left="6095" w:hanging="1080"/>
      </w:pPr>
      <w:rPr>
        <w:rFonts w:hint="default"/>
      </w:rPr>
    </w:lvl>
    <w:lvl w:ilvl="6">
      <w:start w:val="1"/>
      <w:numFmt w:val="decimal"/>
      <w:lvlText w:val="%1.%2.%3.%4.%5.%6.%7"/>
      <w:lvlJc w:val="left"/>
      <w:pPr>
        <w:ind w:left="7098" w:hanging="1080"/>
      </w:pPr>
      <w:rPr>
        <w:rFonts w:hint="default"/>
      </w:rPr>
    </w:lvl>
    <w:lvl w:ilvl="7">
      <w:start w:val="1"/>
      <w:numFmt w:val="decimal"/>
      <w:lvlText w:val="%1.%2.%3.%4.%5.%6.%7.%8"/>
      <w:lvlJc w:val="left"/>
      <w:pPr>
        <w:ind w:left="8461" w:hanging="1440"/>
      </w:pPr>
      <w:rPr>
        <w:rFonts w:hint="default"/>
      </w:rPr>
    </w:lvl>
    <w:lvl w:ilvl="8">
      <w:start w:val="1"/>
      <w:numFmt w:val="decimal"/>
      <w:lvlText w:val="%1.%2.%3.%4.%5.%6.%7.%8.%9"/>
      <w:lvlJc w:val="left"/>
      <w:pPr>
        <w:ind w:left="9464" w:hanging="1440"/>
      </w:pPr>
      <w:rPr>
        <w:rFonts w:hint="default"/>
      </w:rPr>
    </w:lvl>
  </w:abstractNum>
  <w:abstractNum w:abstractNumId="57">
    <w:nsid w:val="52DA3651"/>
    <w:multiLevelType w:val="multilevel"/>
    <w:tmpl w:val="8522E854"/>
    <w:lvl w:ilvl="0">
      <w:start w:val="1"/>
      <w:numFmt w:val="decimal"/>
      <w:lvlText w:val="%1."/>
      <w:lvlJc w:val="left"/>
      <w:pPr>
        <w:ind w:left="720" w:hanging="360"/>
      </w:pPr>
      <w:rPr>
        <w:b w:val="0"/>
        <w:i w:val="0"/>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nsid w:val="572F70AE"/>
    <w:multiLevelType w:val="multilevel"/>
    <w:tmpl w:val="FFE8123C"/>
    <w:lvl w:ilvl="0">
      <w:start w:val="1"/>
      <w:numFmt w:val="upperRoman"/>
      <w:lvlText w:val="%1."/>
      <w:lvlJc w:val="left"/>
      <w:pPr>
        <w:ind w:left="360" w:hanging="360"/>
      </w:pPr>
      <w:rPr>
        <w:rFonts w:ascii="Arial" w:hAnsi="Arial" w:hint="default"/>
        <w:b/>
        <w:i w:val="0"/>
        <w:sz w:val="24"/>
      </w:rPr>
    </w:lvl>
    <w:lvl w:ilvl="1">
      <w:start w:val="1"/>
      <w:numFmt w:val="decimal"/>
      <w:lvlText w:val="%2."/>
      <w:lvlJc w:val="left"/>
      <w:pPr>
        <w:ind w:left="360" w:hanging="360"/>
      </w:pPr>
      <w:rPr>
        <w:rFonts w:ascii="Arial" w:hAnsi="Arial" w:hint="default"/>
        <w:b w:val="0"/>
        <w:i w:val="0"/>
        <w:sz w:val="24"/>
        <w:szCs w:val="24"/>
      </w:rPr>
    </w:lvl>
    <w:lvl w:ilvl="2">
      <w:start w:val="1"/>
      <w:numFmt w:val="decimal"/>
      <w:lvlText w:val="%2.%3."/>
      <w:lvlJc w:val="left"/>
      <w:pPr>
        <w:ind w:left="1134" w:hanging="567"/>
      </w:pPr>
      <w:rPr>
        <w:rFonts w:ascii="Arial" w:hAnsi="Arial" w:hint="default"/>
        <w:b w:val="0"/>
        <w:i w:val="0"/>
        <w:sz w:val="24"/>
        <w:szCs w:val="24"/>
      </w:rPr>
    </w:lvl>
    <w:lvl w:ilvl="3">
      <w:start w:val="1"/>
      <w:numFmt w:val="decimal"/>
      <w:lvlText w:val="%2.%3.%4."/>
      <w:lvlJc w:val="left"/>
      <w:pPr>
        <w:ind w:left="1440" w:hanging="360"/>
      </w:pPr>
      <w:rPr>
        <w:rFonts w:hint="default"/>
        <w:b w:val="0"/>
        <w:i w:val="0"/>
        <w:sz w:val="22"/>
        <w:szCs w:val="22"/>
      </w:rPr>
    </w:lvl>
    <w:lvl w:ilvl="4">
      <w:start w:val="1"/>
      <w:numFmt w:val="lowerLetter"/>
      <w:lvlText w:val="%5)"/>
      <w:lvlJc w:val="left"/>
      <w:pPr>
        <w:ind w:left="1418" w:hanging="284"/>
      </w:pPr>
      <w:rPr>
        <w:rFonts w:ascii="Arial" w:hAnsi="Arial" w:hint="default"/>
        <w:b w:val="0"/>
        <w:i w:val="0"/>
        <w:sz w:val="22"/>
        <w:szCs w:val="22"/>
      </w:rPr>
    </w:lvl>
    <w:lvl w:ilvl="5">
      <w:start w:val="1"/>
      <w:numFmt w:val="bullet"/>
      <w:lvlText w:val="-"/>
      <w:lvlJc w:val="left"/>
      <w:pPr>
        <w:ind w:left="2160" w:hanging="360"/>
      </w:pPr>
      <w:rPr>
        <w:rFonts w:ascii="Arial" w:hAnsi="Arial"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9">
    <w:nsid w:val="58C54963"/>
    <w:multiLevelType w:val="hybridMultilevel"/>
    <w:tmpl w:val="0AAA6080"/>
    <w:lvl w:ilvl="0" w:tplc="04150017">
      <w:start w:val="1"/>
      <w:numFmt w:val="lowerLetter"/>
      <w:lvlText w:val="%1)"/>
      <w:lvlJc w:val="left"/>
      <w:pPr>
        <w:ind w:left="1070"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0">
    <w:nsid w:val="590C6657"/>
    <w:multiLevelType w:val="hybridMultilevel"/>
    <w:tmpl w:val="E4EA872C"/>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1">
    <w:nsid w:val="5AFD67A0"/>
    <w:multiLevelType w:val="hybridMultilevel"/>
    <w:tmpl w:val="9D1EF3DC"/>
    <w:lvl w:ilvl="0" w:tplc="68307B6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5C311C8C"/>
    <w:multiLevelType w:val="multilevel"/>
    <w:tmpl w:val="2830279E"/>
    <w:lvl w:ilvl="0">
      <w:start w:val="3"/>
      <w:numFmt w:val="upperRoman"/>
      <w:lvlText w:val="%1."/>
      <w:lvlJc w:val="left"/>
      <w:pPr>
        <w:ind w:left="360" w:hanging="360"/>
      </w:pPr>
      <w:rPr>
        <w:rFonts w:ascii="Arial" w:hAnsi="Arial" w:hint="default"/>
        <w:b/>
        <w:i w:val="0"/>
        <w:sz w:val="24"/>
      </w:rPr>
    </w:lvl>
    <w:lvl w:ilvl="1">
      <w:start w:val="15"/>
      <w:numFmt w:val="decimal"/>
      <w:lvlText w:val="%2."/>
      <w:lvlJc w:val="left"/>
      <w:pPr>
        <w:ind w:left="4046" w:hanging="360"/>
      </w:pPr>
      <w:rPr>
        <w:rFonts w:ascii="Arial" w:hAnsi="Arial" w:hint="default"/>
        <w:b w:val="0"/>
        <w:i w:val="0"/>
        <w:sz w:val="24"/>
        <w:szCs w:val="24"/>
      </w:rPr>
    </w:lvl>
    <w:lvl w:ilvl="2">
      <w:start w:val="1"/>
      <w:numFmt w:val="decimal"/>
      <w:lvlText w:val="%2.%3."/>
      <w:lvlJc w:val="left"/>
      <w:pPr>
        <w:ind w:left="1418" w:hanging="567"/>
      </w:pPr>
      <w:rPr>
        <w:rFonts w:ascii="Arial" w:hAnsi="Arial" w:hint="default"/>
        <w:b w:val="0"/>
        <w:i w:val="0"/>
        <w:sz w:val="24"/>
        <w:szCs w:val="24"/>
      </w:rPr>
    </w:lvl>
    <w:lvl w:ilvl="3">
      <w:start w:val="1"/>
      <w:numFmt w:val="decimal"/>
      <w:lvlText w:val="%2.%3.%4."/>
      <w:lvlJc w:val="left"/>
      <w:pPr>
        <w:ind w:left="1440" w:hanging="360"/>
      </w:pPr>
      <w:rPr>
        <w:rFonts w:hint="default"/>
        <w:b w:val="0"/>
        <w:i w:val="0"/>
        <w:sz w:val="22"/>
        <w:szCs w:val="22"/>
      </w:rPr>
    </w:lvl>
    <w:lvl w:ilvl="4">
      <w:start w:val="1"/>
      <w:numFmt w:val="lowerLetter"/>
      <w:lvlText w:val="%5)"/>
      <w:lvlJc w:val="left"/>
      <w:pPr>
        <w:ind w:left="1418" w:hanging="284"/>
      </w:pPr>
      <w:rPr>
        <w:rFonts w:ascii="Arial" w:hAnsi="Arial" w:hint="default"/>
        <w:b w:val="0"/>
        <w:i w:val="0"/>
        <w:sz w:val="24"/>
        <w:szCs w:val="24"/>
      </w:rPr>
    </w:lvl>
    <w:lvl w:ilvl="5">
      <w:start w:val="1"/>
      <w:numFmt w:val="bullet"/>
      <w:lvlText w:val="-"/>
      <w:lvlJc w:val="left"/>
      <w:pPr>
        <w:ind w:left="2160" w:hanging="360"/>
      </w:pPr>
      <w:rPr>
        <w:rFonts w:ascii="Arial" w:hAnsi="Arial"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3">
    <w:nsid w:val="60A72751"/>
    <w:multiLevelType w:val="hybridMultilevel"/>
    <w:tmpl w:val="43BE33A2"/>
    <w:lvl w:ilvl="0" w:tplc="04150011">
      <w:start w:val="1"/>
      <w:numFmt w:val="decimal"/>
      <w:lvlText w:val="%1)"/>
      <w:lvlJc w:val="left"/>
      <w:pPr>
        <w:tabs>
          <w:tab w:val="num" w:pos="1260"/>
        </w:tabs>
        <w:ind w:left="1260" w:hanging="360"/>
      </w:pPr>
      <w:rPr>
        <w:rFonts w:hint="default"/>
      </w:rPr>
    </w:lvl>
    <w:lvl w:ilvl="1" w:tplc="0415000F"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64">
    <w:nsid w:val="60B71782"/>
    <w:multiLevelType w:val="hybridMultilevel"/>
    <w:tmpl w:val="577E12A8"/>
    <w:lvl w:ilvl="0" w:tplc="1B9A42F0">
      <w:start w:val="1"/>
      <w:numFmt w:val="decimal"/>
      <w:lvlText w:val="%1)"/>
      <w:lvlJc w:val="left"/>
      <w:pPr>
        <w:ind w:left="1428" w:hanging="360"/>
      </w:pPr>
      <w:rPr>
        <w:strike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5">
    <w:nsid w:val="64113202"/>
    <w:multiLevelType w:val="hybridMultilevel"/>
    <w:tmpl w:val="210E6B4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6">
    <w:nsid w:val="6BAC6791"/>
    <w:multiLevelType w:val="hybridMultilevel"/>
    <w:tmpl w:val="8B281DC2"/>
    <w:lvl w:ilvl="0" w:tplc="5D48E9E4">
      <w:start w:val="1"/>
      <w:numFmt w:val="decimal"/>
      <w:lvlText w:val="%1."/>
      <w:lvlJc w:val="left"/>
      <w:pPr>
        <w:ind w:left="643" w:hanging="360"/>
      </w:pPr>
      <w:rPr>
        <w:rFonts w:hint="default"/>
      </w:rPr>
    </w:lvl>
    <w:lvl w:ilvl="1" w:tplc="04150019">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67">
    <w:nsid w:val="6D966CFE"/>
    <w:multiLevelType w:val="multilevel"/>
    <w:tmpl w:val="125EFE58"/>
    <w:lvl w:ilvl="0">
      <w:start w:val="1"/>
      <w:numFmt w:val="decimal"/>
      <w:lvlText w:val="%1."/>
      <w:lvlJc w:val="left"/>
      <w:pPr>
        <w:tabs>
          <w:tab w:val="num" w:pos="1352"/>
        </w:tabs>
        <w:ind w:left="1352" w:hanging="360"/>
      </w:pPr>
      <w:rPr>
        <w:rFonts w:hint="default"/>
        <w:b w:val="0"/>
        <w:color w:val="000000"/>
        <w:sz w:val="24"/>
        <w:szCs w:val="24"/>
      </w:rPr>
    </w:lvl>
    <w:lvl w:ilvl="1">
      <w:start w:val="1"/>
      <w:numFmt w:val="decimal"/>
      <w:lvlText w:val="%1.%2"/>
      <w:lvlJc w:val="left"/>
      <w:pPr>
        <w:tabs>
          <w:tab w:val="num" w:pos="1352"/>
        </w:tabs>
        <w:ind w:left="1352" w:hanging="360"/>
      </w:pPr>
      <w:rPr>
        <w:rFonts w:cs="Arial" w:hint="default"/>
        <w:b/>
        <w:color w:val="000000"/>
      </w:rPr>
    </w:lvl>
    <w:lvl w:ilvl="2">
      <w:start w:val="1"/>
      <w:numFmt w:val="decimal"/>
      <w:lvlText w:val="%1.%2.%3"/>
      <w:lvlJc w:val="left"/>
      <w:pPr>
        <w:tabs>
          <w:tab w:val="num" w:pos="1712"/>
        </w:tabs>
        <w:ind w:left="1712" w:hanging="720"/>
      </w:pPr>
      <w:rPr>
        <w:rFonts w:cs="Arial" w:hint="default"/>
        <w:b/>
        <w:color w:val="000000"/>
      </w:rPr>
    </w:lvl>
    <w:lvl w:ilvl="3">
      <w:start w:val="1"/>
      <w:numFmt w:val="decimal"/>
      <w:lvlText w:val="%1.%2.%3.%4"/>
      <w:lvlJc w:val="left"/>
      <w:pPr>
        <w:tabs>
          <w:tab w:val="num" w:pos="2072"/>
        </w:tabs>
        <w:ind w:left="2072" w:hanging="1080"/>
      </w:pPr>
      <w:rPr>
        <w:rFonts w:cs="Arial" w:hint="default"/>
        <w:b/>
        <w:color w:val="000000"/>
      </w:rPr>
    </w:lvl>
    <w:lvl w:ilvl="4">
      <w:start w:val="1"/>
      <w:numFmt w:val="decimal"/>
      <w:lvlText w:val="%1.%2.%3.%4.%5"/>
      <w:lvlJc w:val="left"/>
      <w:pPr>
        <w:tabs>
          <w:tab w:val="num" w:pos="2072"/>
        </w:tabs>
        <w:ind w:left="2072" w:hanging="1080"/>
      </w:pPr>
      <w:rPr>
        <w:rFonts w:cs="Arial" w:hint="default"/>
        <w:b/>
        <w:color w:val="000000"/>
      </w:rPr>
    </w:lvl>
    <w:lvl w:ilvl="5">
      <w:start w:val="1"/>
      <w:numFmt w:val="decimal"/>
      <w:lvlText w:val="%1.%2.%3.%4.%5.%6"/>
      <w:lvlJc w:val="left"/>
      <w:pPr>
        <w:tabs>
          <w:tab w:val="num" w:pos="2432"/>
        </w:tabs>
        <w:ind w:left="2432" w:hanging="1440"/>
      </w:pPr>
      <w:rPr>
        <w:rFonts w:cs="Arial" w:hint="default"/>
        <w:b/>
        <w:color w:val="000000"/>
      </w:rPr>
    </w:lvl>
    <w:lvl w:ilvl="6">
      <w:start w:val="1"/>
      <w:numFmt w:val="decimal"/>
      <w:lvlText w:val="%1.%2.%3.%4.%5.%6.%7"/>
      <w:lvlJc w:val="left"/>
      <w:pPr>
        <w:tabs>
          <w:tab w:val="num" w:pos="2432"/>
        </w:tabs>
        <w:ind w:left="2432" w:hanging="1440"/>
      </w:pPr>
      <w:rPr>
        <w:rFonts w:cs="Arial" w:hint="default"/>
        <w:b/>
        <w:color w:val="000000"/>
      </w:rPr>
    </w:lvl>
    <w:lvl w:ilvl="7">
      <w:start w:val="1"/>
      <w:numFmt w:val="decimal"/>
      <w:lvlText w:val="%1.%2.%3.%4.%5.%6.%7.%8"/>
      <w:lvlJc w:val="left"/>
      <w:pPr>
        <w:tabs>
          <w:tab w:val="num" w:pos="2792"/>
        </w:tabs>
        <w:ind w:left="2792" w:hanging="1800"/>
      </w:pPr>
      <w:rPr>
        <w:rFonts w:cs="Arial" w:hint="default"/>
        <w:b/>
        <w:color w:val="000000"/>
      </w:rPr>
    </w:lvl>
    <w:lvl w:ilvl="8">
      <w:start w:val="1"/>
      <w:numFmt w:val="decimal"/>
      <w:lvlText w:val="%1.%2.%3.%4.%5.%6.%7.%8.%9"/>
      <w:lvlJc w:val="left"/>
      <w:pPr>
        <w:tabs>
          <w:tab w:val="num" w:pos="2792"/>
        </w:tabs>
        <w:ind w:left="2792" w:hanging="1800"/>
      </w:pPr>
      <w:rPr>
        <w:rFonts w:cs="Arial" w:hint="default"/>
        <w:b/>
        <w:color w:val="000000"/>
      </w:rPr>
    </w:lvl>
  </w:abstractNum>
  <w:abstractNum w:abstractNumId="68">
    <w:nsid w:val="6F031553"/>
    <w:multiLevelType w:val="hybridMultilevel"/>
    <w:tmpl w:val="60561EC0"/>
    <w:lvl w:ilvl="0" w:tplc="161C8C60">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2711AB5"/>
    <w:multiLevelType w:val="hybridMultilevel"/>
    <w:tmpl w:val="451A6A14"/>
    <w:lvl w:ilvl="0" w:tplc="04150011">
      <w:start w:val="1"/>
      <w:numFmt w:val="decimal"/>
      <w:lvlText w:val="%1)"/>
      <w:lvlJc w:val="left"/>
      <w:pPr>
        <w:ind w:left="1080" w:hanging="360"/>
      </w:pPr>
      <w:rPr>
        <w:rFonts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nsid w:val="74D02819"/>
    <w:multiLevelType w:val="hybridMultilevel"/>
    <w:tmpl w:val="E654B5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63B05E7"/>
    <w:multiLevelType w:val="hybridMultilevel"/>
    <w:tmpl w:val="C7EC4784"/>
    <w:lvl w:ilvl="0" w:tplc="E8F237B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9092331"/>
    <w:multiLevelType w:val="hybridMultilevel"/>
    <w:tmpl w:val="A9860860"/>
    <w:lvl w:ilvl="0" w:tplc="A9ACE0F6">
      <w:start w:val="1"/>
      <w:numFmt w:val="decimal"/>
      <w:lvlText w:val="%1)"/>
      <w:lvlJc w:val="left"/>
      <w:pPr>
        <w:ind w:left="1004" w:hanging="360"/>
      </w:pPr>
      <w:rPr>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3">
    <w:nsid w:val="7A920A4B"/>
    <w:multiLevelType w:val="multilevel"/>
    <w:tmpl w:val="43300DAC"/>
    <w:lvl w:ilvl="0">
      <w:start w:val="1"/>
      <w:numFmt w:val="decimal"/>
      <w:pStyle w:val="Nagwek1"/>
      <w:lvlText w:val="%1"/>
      <w:lvlJc w:val="left"/>
      <w:pPr>
        <w:tabs>
          <w:tab w:val="num" w:pos="432"/>
        </w:tabs>
        <w:ind w:left="432" w:hanging="432"/>
      </w:pPr>
      <w:rPr>
        <w:rFonts w:ascii="Arial" w:hAnsi="Arial" w:hint="default"/>
        <w:b/>
        <w:i w:val="0"/>
        <w:sz w:val="24"/>
        <w:szCs w:val="24"/>
      </w:rPr>
    </w:lvl>
    <w:lvl w:ilvl="1">
      <w:start w:val="1"/>
      <w:numFmt w:val="decimal"/>
      <w:pStyle w:val="Nagwek2"/>
      <w:lvlText w:val="%1.%2"/>
      <w:lvlJc w:val="left"/>
      <w:pPr>
        <w:tabs>
          <w:tab w:val="num" w:pos="5076"/>
        </w:tabs>
        <w:ind w:left="5076" w:hanging="576"/>
      </w:pPr>
      <w:rPr>
        <w:rFonts w:hint="default"/>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74">
    <w:nsid w:val="7B1A5E86"/>
    <w:multiLevelType w:val="multilevel"/>
    <w:tmpl w:val="75EEC9C8"/>
    <w:lvl w:ilvl="0">
      <w:start w:val="1"/>
      <w:numFmt w:val="decimal"/>
      <w:lvlText w:val="%1."/>
      <w:lvlJc w:val="left"/>
      <w:pPr>
        <w:ind w:left="1080" w:hanging="360"/>
      </w:pPr>
      <w:rPr>
        <w:rFonts w:hint="default"/>
        <w:color w:val="auto"/>
      </w:rPr>
    </w:lvl>
    <w:lvl w:ilvl="1">
      <w:start w:val="1"/>
      <w:numFmt w:val="decimal"/>
      <w:isLgl/>
      <w:lvlText w:val="%1.%2."/>
      <w:lvlJc w:val="left"/>
      <w:pPr>
        <w:ind w:left="1482" w:hanging="405"/>
      </w:pPr>
      <w:rPr>
        <w:rFonts w:hint="default"/>
      </w:rPr>
    </w:lvl>
    <w:lvl w:ilvl="2">
      <w:start w:val="1"/>
      <w:numFmt w:val="decimal"/>
      <w:isLgl/>
      <w:lvlText w:val="%1.%2.%3."/>
      <w:lvlJc w:val="left"/>
      <w:pPr>
        <w:ind w:left="2154" w:hanging="720"/>
      </w:pPr>
      <w:rPr>
        <w:rFonts w:hint="default"/>
      </w:rPr>
    </w:lvl>
    <w:lvl w:ilvl="3">
      <w:start w:val="1"/>
      <w:numFmt w:val="decimal"/>
      <w:isLgl/>
      <w:lvlText w:val="%1.%2.%3.%4."/>
      <w:lvlJc w:val="left"/>
      <w:pPr>
        <w:ind w:left="2511"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5" w:hanging="1080"/>
      </w:pPr>
      <w:rPr>
        <w:rFonts w:hint="default"/>
      </w:rPr>
    </w:lvl>
    <w:lvl w:ilvl="6">
      <w:start w:val="1"/>
      <w:numFmt w:val="decimal"/>
      <w:isLgl/>
      <w:lvlText w:val="%1.%2.%3.%4.%5.%6.%7."/>
      <w:lvlJc w:val="left"/>
      <w:pPr>
        <w:ind w:left="3942" w:hanging="1080"/>
      </w:pPr>
      <w:rPr>
        <w:rFonts w:hint="default"/>
      </w:rPr>
    </w:lvl>
    <w:lvl w:ilvl="7">
      <w:start w:val="1"/>
      <w:numFmt w:val="decimal"/>
      <w:isLgl/>
      <w:lvlText w:val="%1.%2.%3.%4.%5.%6.%7.%8."/>
      <w:lvlJc w:val="left"/>
      <w:pPr>
        <w:ind w:left="4659" w:hanging="1440"/>
      </w:pPr>
      <w:rPr>
        <w:rFonts w:hint="default"/>
      </w:rPr>
    </w:lvl>
    <w:lvl w:ilvl="8">
      <w:start w:val="1"/>
      <w:numFmt w:val="decimal"/>
      <w:isLgl/>
      <w:lvlText w:val="%1.%2.%3.%4.%5.%6.%7.%8.%9."/>
      <w:lvlJc w:val="left"/>
      <w:pPr>
        <w:ind w:left="5016" w:hanging="1440"/>
      </w:pPr>
      <w:rPr>
        <w:rFonts w:hint="default"/>
      </w:rPr>
    </w:lvl>
  </w:abstractNum>
  <w:abstractNum w:abstractNumId="75">
    <w:nsid w:val="7B5C4A1B"/>
    <w:multiLevelType w:val="multilevel"/>
    <w:tmpl w:val="1B447F32"/>
    <w:lvl w:ilvl="0">
      <w:start w:val="1"/>
      <w:numFmt w:val="upperRoman"/>
      <w:lvlText w:val="%1."/>
      <w:lvlJc w:val="left"/>
      <w:pPr>
        <w:ind w:left="360" w:hanging="360"/>
      </w:pPr>
      <w:rPr>
        <w:rFonts w:ascii="Arial" w:hAnsi="Arial" w:hint="default"/>
        <w:b/>
        <w:i w:val="0"/>
        <w:sz w:val="24"/>
      </w:rPr>
    </w:lvl>
    <w:lvl w:ilvl="1">
      <w:start w:val="1"/>
      <w:numFmt w:val="decimal"/>
      <w:lvlText w:val="%2."/>
      <w:lvlJc w:val="left"/>
      <w:pPr>
        <w:ind w:left="360" w:hanging="360"/>
      </w:pPr>
      <w:rPr>
        <w:rFonts w:ascii="Arial" w:hAnsi="Arial" w:hint="default"/>
        <w:b w:val="0"/>
        <w:i w:val="0"/>
        <w:sz w:val="23"/>
      </w:rPr>
    </w:lvl>
    <w:lvl w:ilvl="2">
      <w:start w:val="1"/>
      <w:numFmt w:val="decimal"/>
      <w:lvlText w:val="%2.%3."/>
      <w:lvlJc w:val="left"/>
      <w:pPr>
        <w:ind w:left="1134" w:hanging="567"/>
      </w:pPr>
      <w:rPr>
        <w:rFonts w:ascii="Arial" w:hAnsi="Arial" w:hint="default"/>
        <w:b w:val="0"/>
        <w:i w:val="0"/>
        <w:sz w:val="22"/>
        <w:szCs w:val="22"/>
      </w:rPr>
    </w:lvl>
    <w:lvl w:ilvl="3">
      <w:start w:val="1"/>
      <w:numFmt w:val="decimal"/>
      <w:lvlText w:val="%2.%3.%4."/>
      <w:lvlJc w:val="left"/>
      <w:pPr>
        <w:ind w:left="1440" w:hanging="360"/>
      </w:pPr>
      <w:rPr>
        <w:rFonts w:hint="default"/>
        <w:b w:val="0"/>
        <w:i w:val="0"/>
        <w:sz w:val="22"/>
        <w:szCs w:val="22"/>
      </w:rPr>
    </w:lvl>
    <w:lvl w:ilvl="4">
      <w:start w:val="1"/>
      <w:numFmt w:val="lowerLetter"/>
      <w:lvlText w:val="%5)"/>
      <w:lvlJc w:val="left"/>
      <w:pPr>
        <w:ind w:left="1418" w:hanging="284"/>
      </w:pPr>
      <w:rPr>
        <w:rFonts w:ascii="Arial" w:hAnsi="Arial" w:hint="default"/>
        <w:b w:val="0"/>
        <w:i w:val="0"/>
        <w:sz w:val="24"/>
        <w:szCs w:val="24"/>
      </w:rPr>
    </w:lvl>
    <w:lvl w:ilvl="5">
      <w:start w:val="1"/>
      <w:numFmt w:val="bullet"/>
      <w:lvlText w:val="-"/>
      <w:lvlJc w:val="left"/>
      <w:pPr>
        <w:ind w:left="2160" w:hanging="360"/>
      </w:pPr>
      <w:rPr>
        <w:rFonts w:ascii="Arial" w:hAnsi="Arial"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6">
    <w:nsid w:val="7CA05D99"/>
    <w:multiLevelType w:val="hybridMultilevel"/>
    <w:tmpl w:val="1752118C"/>
    <w:lvl w:ilvl="0" w:tplc="04150011">
      <w:start w:val="1"/>
      <w:numFmt w:val="decimal"/>
      <w:lvlText w:val="%1)"/>
      <w:lvlJc w:val="left"/>
      <w:pPr>
        <w:ind w:left="1069"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7">
    <w:nsid w:val="7CDF3C43"/>
    <w:multiLevelType w:val="hybridMultilevel"/>
    <w:tmpl w:val="9D4E512E"/>
    <w:lvl w:ilvl="0" w:tplc="04150011">
      <w:start w:val="1"/>
      <w:numFmt w:val="decimal"/>
      <w:lvlText w:val="%1)"/>
      <w:lvlJc w:val="left"/>
      <w:pPr>
        <w:ind w:left="1429" w:hanging="360"/>
      </w:pPr>
      <w:rPr>
        <w:b w:val="0"/>
        <w:strike w:val="0"/>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8">
    <w:nsid w:val="7E3D49BE"/>
    <w:multiLevelType w:val="hybridMultilevel"/>
    <w:tmpl w:val="9D94C012"/>
    <w:lvl w:ilvl="0" w:tplc="0415000B">
      <w:start w:val="1"/>
      <w:numFmt w:val="bullet"/>
      <w:lvlText w:val=""/>
      <w:lvlJc w:val="left"/>
      <w:pPr>
        <w:ind w:left="1860" w:hanging="360"/>
      </w:pPr>
      <w:rPr>
        <w:rFonts w:ascii="Wingdings" w:hAnsi="Wingdings" w:hint="default"/>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79">
    <w:nsid w:val="7EB8206A"/>
    <w:multiLevelType w:val="hybridMultilevel"/>
    <w:tmpl w:val="7B143184"/>
    <w:lvl w:ilvl="0" w:tplc="04150011">
      <w:start w:val="1"/>
      <w:numFmt w:val="decimal"/>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0">
    <w:nsid w:val="7F0E0E52"/>
    <w:multiLevelType w:val="hybridMultilevel"/>
    <w:tmpl w:val="14F08962"/>
    <w:lvl w:ilvl="0" w:tplc="0415000B">
      <w:start w:val="1"/>
      <w:numFmt w:val="bullet"/>
      <w:lvlText w:val=""/>
      <w:lvlJc w:val="left"/>
      <w:pPr>
        <w:ind w:left="1430" w:hanging="360"/>
      </w:pPr>
      <w:rPr>
        <w:rFonts w:ascii="Wingdings" w:hAnsi="Wingdings" w:hint="default"/>
        <w:b/>
        <w:color w:val="auto"/>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num w:numId="1">
    <w:abstractNumId w:val="73"/>
  </w:num>
  <w:num w:numId="2">
    <w:abstractNumId w:val="42"/>
  </w:num>
  <w:num w:numId="3">
    <w:abstractNumId w:val="67"/>
  </w:num>
  <w:num w:numId="4">
    <w:abstractNumId w:val="44"/>
  </w:num>
  <w:num w:numId="5">
    <w:abstractNumId w:val="77"/>
  </w:num>
  <w:num w:numId="6">
    <w:abstractNumId w:val="0"/>
  </w:num>
  <w:num w:numId="7">
    <w:abstractNumId w:val="64"/>
  </w:num>
  <w:num w:numId="8">
    <w:abstractNumId w:val="15"/>
  </w:num>
  <w:num w:numId="9">
    <w:abstractNumId w:val="20"/>
  </w:num>
  <w:num w:numId="10">
    <w:abstractNumId w:val="7"/>
  </w:num>
  <w:num w:numId="11">
    <w:abstractNumId w:val="43"/>
  </w:num>
  <w:num w:numId="12">
    <w:abstractNumId w:val="68"/>
  </w:num>
  <w:num w:numId="13">
    <w:abstractNumId w:val="33"/>
  </w:num>
  <w:num w:numId="14">
    <w:abstractNumId w:val="52"/>
  </w:num>
  <w:num w:numId="15">
    <w:abstractNumId w:val="35"/>
  </w:num>
  <w:num w:numId="16">
    <w:abstractNumId w:val="28"/>
    <w:lvlOverride w:ilvl="0">
      <w:startOverride w:val="1"/>
    </w:lvlOverride>
  </w:num>
  <w:num w:numId="17">
    <w:abstractNumId w:val="41"/>
  </w:num>
  <w:num w:numId="18">
    <w:abstractNumId w:val="6"/>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2"/>
  </w:num>
  <w:num w:numId="22">
    <w:abstractNumId w:val="3"/>
  </w:num>
  <w:num w:numId="23">
    <w:abstractNumId w:val="70"/>
  </w:num>
  <w:num w:numId="24">
    <w:abstractNumId w:val="31"/>
  </w:num>
  <w:num w:numId="25">
    <w:abstractNumId w:val="69"/>
  </w:num>
  <w:num w:numId="26">
    <w:abstractNumId w:val="18"/>
  </w:num>
  <w:num w:numId="27">
    <w:abstractNumId w:val="32"/>
  </w:num>
  <w:num w:numId="28">
    <w:abstractNumId w:val="29"/>
  </w:num>
  <w:num w:numId="29">
    <w:abstractNumId w:val="76"/>
  </w:num>
  <w:num w:numId="30">
    <w:abstractNumId w:val="78"/>
  </w:num>
  <w:num w:numId="31">
    <w:abstractNumId w:val="59"/>
  </w:num>
  <w:num w:numId="32">
    <w:abstractNumId w:val="80"/>
  </w:num>
  <w:num w:numId="33">
    <w:abstractNumId w:val="9"/>
  </w:num>
  <w:num w:numId="34">
    <w:abstractNumId w:val="11"/>
  </w:num>
  <w:num w:numId="35">
    <w:abstractNumId w:val="34"/>
  </w:num>
  <w:num w:numId="36">
    <w:abstractNumId w:val="63"/>
  </w:num>
  <w:num w:numId="37">
    <w:abstractNumId w:val="72"/>
  </w:num>
  <w:num w:numId="3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40"/>
  </w:num>
  <w:num w:numId="41">
    <w:abstractNumId w:val="45"/>
  </w:num>
  <w:num w:numId="42">
    <w:abstractNumId w:val="65"/>
  </w:num>
  <w:num w:numId="43">
    <w:abstractNumId w:val="71"/>
  </w:num>
  <w:num w:numId="44">
    <w:abstractNumId w:val="19"/>
  </w:num>
  <w:num w:numId="45">
    <w:abstractNumId w:val="21"/>
  </w:num>
  <w:num w:numId="46">
    <w:abstractNumId w:val="49"/>
  </w:num>
  <w:num w:numId="47">
    <w:abstractNumId w:val="26"/>
  </w:num>
  <w:num w:numId="48">
    <w:abstractNumId w:val="38"/>
  </w:num>
  <w:num w:numId="49">
    <w:abstractNumId w:val="54"/>
  </w:num>
  <w:num w:numId="50">
    <w:abstractNumId w:val="23"/>
  </w:num>
  <w:num w:numId="51">
    <w:abstractNumId w:val="61"/>
  </w:num>
  <w:num w:numId="52">
    <w:abstractNumId w:val="36"/>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num>
  <w:num w:numId="55">
    <w:abstractNumId w:val="66"/>
  </w:num>
  <w:num w:numId="56">
    <w:abstractNumId w:val="56"/>
  </w:num>
  <w:num w:numId="57">
    <w:abstractNumId w:val="47"/>
  </w:num>
  <w:num w:numId="58">
    <w:abstractNumId w:val="39"/>
  </w:num>
  <w:num w:numId="59">
    <w:abstractNumId w:val="50"/>
  </w:num>
  <w:num w:numId="60">
    <w:abstractNumId w:val="57"/>
  </w:num>
  <w:num w:numId="61">
    <w:abstractNumId w:val="79"/>
  </w:num>
  <w:num w:numId="62">
    <w:abstractNumId w:val="37"/>
  </w:num>
  <w:num w:numId="63">
    <w:abstractNumId w:val="5"/>
  </w:num>
  <w:num w:numId="64">
    <w:abstractNumId w:val="60"/>
  </w:num>
  <w:num w:numId="65">
    <w:abstractNumId w:val="27"/>
  </w:num>
  <w:num w:numId="66">
    <w:abstractNumId w:val="46"/>
  </w:num>
  <w:num w:numId="67">
    <w:abstractNumId w:val="8"/>
  </w:num>
  <w:num w:numId="68">
    <w:abstractNumId w:val="75"/>
  </w:num>
  <w:num w:numId="69">
    <w:abstractNumId w:val="62"/>
  </w:num>
  <w:num w:numId="70">
    <w:abstractNumId w:val="2"/>
  </w:num>
  <w:num w:numId="71">
    <w:abstractNumId w:val="4"/>
  </w:num>
  <w:num w:numId="72">
    <w:abstractNumId w:val="27"/>
    <w:lvlOverride w:ilvl="0">
      <w:lvl w:ilvl="0">
        <w:start w:val="1"/>
        <w:numFmt w:val="upperRoman"/>
        <w:lvlText w:val="%1."/>
        <w:lvlJc w:val="left"/>
        <w:pPr>
          <w:tabs>
            <w:tab w:val="num" w:pos="0"/>
          </w:tabs>
          <w:ind w:left="284" w:hanging="284"/>
        </w:pPr>
        <w:rPr>
          <w:rFonts w:hint="default"/>
        </w:rPr>
      </w:lvl>
    </w:lvlOverride>
    <w:lvlOverride w:ilvl="1">
      <w:lvl w:ilvl="1">
        <w:start w:val="1"/>
        <w:numFmt w:val="decimal"/>
        <w:lvlText w:val="%2."/>
        <w:lvlJc w:val="left"/>
        <w:pPr>
          <w:tabs>
            <w:tab w:val="num" w:pos="674"/>
          </w:tabs>
          <w:ind w:left="674" w:hanging="390"/>
        </w:pPr>
        <w:rPr>
          <w:rFonts w:ascii="Arial" w:eastAsia="Times New Roman" w:hAnsi="Arial" w:cs="Arial" w:hint="default"/>
          <w:b w:val="0"/>
        </w:rPr>
      </w:lvl>
    </w:lvlOverride>
    <w:lvlOverride w:ilvl="2">
      <w:lvl w:ilvl="2">
        <w:start w:val="1"/>
        <w:numFmt w:val="decimal"/>
        <w:lvlText w:val="%2.%3."/>
        <w:lvlJc w:val="left"/>
        <w:pPr>
          <w:tabs>
            <w:tab w:val="num" w:pos="1560"/>
          </w:tabs>
          <w:ind w:left="1560" w:hanging="567"/>
        </w:pPr>
        <w:rPr>
          <w:rFonts w:ascii="Arial" w:hAnsi="Arial" w:cs="Arial" w:hint="default"/>
          <w:b w:val="0"/>
          <w:sz w:val="22"/>
          <w:szCs w:val="22"/>
        </w:rPr>
      </w:lvl>
    </w:lvlOverride>
    <w:lvlOverride w:ilvl="3">
      <w:lvl w:ilvl="3">
        <w:start w:val="1"/>
        <w:numFmt w:val="decimal"/>
        <w:lvlText w:val="%2.%3.%4."/>
        <w:lvlJc w:val="left"/>
        <w:pPr>
          <w:tabs>
            <w:tab w:val="num" w:pos="1418"/>
          </w:tabs>
          <w:ind w:left="1418" w:hanging="681"/>
        </w:pPr>
        <w:rPr>
          <w:rFonts w:ascii="Arial" w:hAnsi="Arial" w:cs="Arial" w:hint="default"/>
          <w:b w:val="0"/>
          <w:i w:val="0"/>
          <w:sz w:val="22"/>
          <w:szCs w:val="22"/>
        </w:rPr>
      </w:lvl>
    </w:lvlOverride>
    <w:lvlOverride w:ilvl="4">
      <w:lvl w:ilvl="4">
        <w:start w:val="1"/>
        <w:numFmt w:val="lowerLetter"/>
        <w:lvlText w:val="%5)"/>
        <w:lvlJc w:val="left"/>
        <w:pPr>
          <w:tabs>
            <w:tab w:val="num" w:pos="1418"/>
          </w:tabs>
          <w:ind w:left="1418" w:hanging="397"/>
        </w:pPr>
        <w:rPr>
          <w:rFonts w:hint="default"/>
          <w:b w:val="0"/>
          <w:sz w:val="24"/>
          <w:szCs w:val="24"/>
        </w:rPr>
      </w:lvl>
    </w:lvlOverride>
    <w:lvlOverride w:ilvl="5">
      <w:lvl w:ilvl="5">
        <w:start w:val="1"/>
        <w:numFmt w:val="decimal"/>
        <w:lvlText w:val="%1.%2.%3.%4.%5.%6"/>
        <w:lvlJc w:val="left"/>
        <w:pPr>
          <w:tabs>
            <w:tab w:val="num" w:pos="2860"/>
          </w:tabs>
          <w:ind w:left="2860" w:hanging="1440"/>
        </w:pPr>
        <w:rPr>
          <w:rFonts w:hint="default"/>
        </w:rPr>
      </w:lvl>
    </w:lvlOverride>
    <w:lvlOverride w:ilvl="6">
      <w:lvl w:ilvl="6">
        <w:start w:val="1"/>
        <w:numFmt w:val="decimal"/>
        <w:lvlText w:val="%1.%2.%3.%4.%5.%6.%7"/>
        <w:lvlJc w:val="left"/>
        <w:pPr>
          <w:tabs>
            <w:tab w:val="num" w:pos="3144"/>
          </w:tabs>
          <w:ind w:left="3144" w:hanging="1440"/>
        </w:pPr>
        <w:rPr>
          <w:rFonts w:hint="default"/>
        </w:rPr>
      </w:lvl>
    </w:lvlOverride>
    <w:lvlOverride w:ilvl="7">
      <w:lvl w:ilvl="7">
        <w:start w:val="1"/>
        <w:numFmt w:val="decimal"/>
        <w:lvlText w:val="%1.%2.%3.%4.%5.%6.%7.%8"/>
        <w:lvlJc w:val="left"/>
        <w:pPr>
          <w:tabs>
            <w:tab w:val="num" w:pos="3788"/>
          </w:tabs>
          <w:ind w:left="3788" w:hanging="1800"/>
        </w:pPr>
        <w:rPr>
          <w:rFonts w:hint="default"/>
        </w:rPr>
      </w:lvl>
    </w:lvlOverride>
    <w:lvlOverride w:ilvl="8">
      <w:lvl w:ilvl="8">
        <w:start w:val="1"/>
        <w:numFmt w:val="decimal"/>
        <w:lvlText w:val="%1.%2.%3.%4.%5.%6.%7.%8.%9"/>
        <w:lvlJc w:val="left"/>
        <w:pPr>
          <w:tabs>
            <w:tab w:val="num" w:pos="4072"/>
          </w:tabs>
          <w:ind w:left="4072" w:hanging="1800"/>
        </w:pPr>
        <w:rPr>
          <w:rFonts w:hint="default"/>
        </w:rPr>
      </w:lvl>
    </w:lvlOverride>
  </w:num>
  <w:num w:numId="73">
    <w:abstractNumId w:val="24"/>
  </w:num>
  <w:num w:numId="74">
    <w:abstractNumId w:val="58"/>
  </w:num>
  <w:num w:numId="75">
    <w:abstractNumId w:val="12"/>
  </w:num>
  <w:num w:numId="76">
    <w:abstractNumId w:val="27"/>
    <w:lvlOverride w:ilvl="0">
      <w:lvl w:ilvl="0">
        <w:start w:val="1"/>
        <w:numFmt w:val="upperRoman"/>
        <w:lvlText w:val="%1."/>
        <w:lvlJc w:val="left"/>
        <w:pPr>
          <w:tabs>
            <w:tab w:val="num" w:pos="0"/>
          </w:tabs>
          <w:ind w:left="284" w:hanging="284"/>
        </w:pPr>
        <w:rPr>
          <w:rFonts w:hint="default"/>
        </w:rPr>
      </w:lvl>
    </w:lvlOverride>
    <w:lvlOverride w:ilvl="1">
      <w:lvl w:ilvl="1">
        <w:start w:val="1"/>
        <w:numFmt w:val="decimal"/>
        <w:lvlText w:val="%2."/>
        <w:lvlJc w:val="left"/>
        <w:pPr>
          <w:tabs>
            <w:tab w:val="num" w:pos="674"/>
          </w:tabs>
          <w:ind w:left="674" w:hanging="390"/>
        </w:pPr>
        <w:rPr>
          <w:rFonts w:ascii="Arial" w:eastAsia="Times New Roman" w:hAnsi="Arial" w:cs="Arial" w:hint="default"/>
          <w:b w:val="0"/>
        </w:rPr>
      </w:lvl>
    </w:lvlOverride>
    <w:lvlOverride w:ilvl="2">
      <w:lvl w:ilvl="2">
        <w:start w:val="1"/>
        <w:numFmt w:val="decimal"/>
        <w:lvlText w:val="%2.%3."/>
        <w:lvlJc w:val="left"/>
        <w:pPr>
          <w:tabs>
            <w:tab w:val="num" w:pos="1560"/>
          </w:tabs>
          <w:ind w:left="1560" w:hanging="567"/>
        </w:pPr>
        <w:rPr>
          <w:rFonts w:ascii="Arial" w:hAnsi="Arial" w:cs="Arial" w:hint="default"/>
          <w:b w:val="0"/>
          <w:sz w:val="22"/>
          <w:szCs w:val="22"/>
        </w:rPr>
      </w:lvl>
    </w:lvlOverride>
    <w:lvlOverride w:ilvl="3">
      <w:lvl w:ilvl="3">
        <w:start w:val="1"/>
        <w:numFmt w:val="decimal"/>
        <w:lvlText w:val="%2.%3.%4."/>
        <w:lvlJc w:val="left"/>
        <w:pPr>
          <w:tabs>
            <w:tab w:val="num" w:pos="1418"/>
          </w:tabs>
          <w:ind w:left="1418" w:hanging="681"/>
        </w:pPr>
        <w:rPr>
          <w:rFonts w:ascii="Arial" w:hAnsi="Arial" w:cs="Arial" w:hint="default"/>
          <w:b w:val="0"/>
          <w:i w:val="0"/>
          <w:sz w:val="22"/>
          <w:szCs w:val="22"/>
        </w:rPr>
      </w:lvl>
    </w:lvlOverride>
    <w:lvlOverride w:ilvl="4">
      <w:lvl w:ilvl="4">
        <w:start w:val="1"/>
        <w:numFmt w:val="lowerLetter"/>
        <w:lvlText w:val="%5)"/>
        <w:lvlJc w:val="left"/>
        <w:pPr>
          <w:tabs>
            <w:tab w:val="num" w:pos="1418"/>
          </w:tabs>
          <w:ind w:left="1418" w:hanging="397"/>
        </w:pPr>
        <w:rPr>
          <w:rFonts w:hint="default"/>
          <w:b w:val="0"/>
          <w:sz w:val="22"/>
          <w:szCs w:val="22"/>
        </w:rPr>
      </w:lvl>
    </w:lvlOverride>
    <w:lvlOverride w:ilvl="5">
      <w:lvl w:ilvl="5">
        <w:start w:val="1"/>
        <w:numFmt w:val="decimal"/>
        <w:lvlText w:val="%1.%2.%3.%4.%5.%6"/>
        <w:lvlJc w:val="left"/>
        <w:pPr>
          <w:tabs>
            <w:tab w:val="num" w:pos="2860"/>
          </w:tabs>
          <w:ind w:left="2860" w:hanging="1440"/>
        </w:pPr>
        <w:rPr>
          <w:rFonts w:hint="default"/>
        </w:rPr>
      </w:lvl>
    </w:lvlOverride>
    <w:lvlOverride w:ilvl="6">
      <w:lvl w:ilvl="6">
        <w:start w:val="1"/>
        <w:numFmt w:val="decimal"/>
        <w:lvlText w:val="%1.%2.%3.%4.%5.%6.%7"/>
        <w:lvlJc w:val="left"/>
        <w:pPr>
          <w:tabs>
            <w:tab w:val="num" w:pos="3144"/>
          </w:tabs>
          <w:ind w:left="3144" w:hanging="1440"/>
        </w:pPr>
        <w:rPr>
          <w:rFonts w:hint="default"/>
        </w:rPr>
      </w:lvl>
    </w:lvlOverride>
    <w:lvlOverride w:ilvl="7">
      <w:lvl w:ilvl="7">
        <w:start w:val="1"/>
        <w:numFmt w:val="decimal"/>
        <w:lvlText w:val="%1.%2.%3.%4.%5.%6.%7.%8"/>
        <w:lvlJc w:val="left"/>
        <w:pPr>
          <w:tabs>
            <w:tab w:val="num" w:pos="3788"/>
          </w:tabs>
          <w:ind w:left="3788" w:hanging="1800"/>
        </w:pPr>
        <w:rPr>
          <w:rFonts w:hint="default"/>
        </w:rPr>
      </w:lvl>
    </w:lvlOverride>
    <w:lvlOverride w:ilvl="8">
      <w:lvl w:ilvl="8">
        <w:start w:val="1"/>
        <w:numFmt w:val="decimal"/>
        <w:lvlText w:val="%1.%2.%3.%4.%5.%6.%7.%8.%9"/>
        <w:lvlJc w:val="left"/>
        <w:pPr>
          <w:tabs>
            <w:tab w:val="num" w:pos="4072"/>
          </w:tabs>
          <w:ind w:left="4072" w:hanging="1800"/>
        </w:pPr>
        <w:rPr>
          <w:rFonts w:hint="default"/>
        </w:rPr>
      </w:lvl>
    </w:lvlOverride>
  </w:num>
  <w:num w:numId="77">
    <w:abstractNumId w:val="30"/>
  </w:num>
  <w:num w:numId="78">
    <w:abstractNumId w:val="53"/>
  </w:num>
  <w:num w:numId="79">
    <w:abstractNumId w:val="10"/>
  </w:num>
  <w:num w:numId="80">
    <w:abstractNumId w:val="74"/>
  </w:num>
  <w:num w:numId="8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5"/>
  </w:num>
  <w:num w:numId="83">
    <w:abstractNumId w:val="51"/>
  </w:num>
  <w:num w:numId="84">
    <w:abstractNumId w:val="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DDA"/>
    <w:rsid w:val="00000158"/>
    <w:rsid w:val="000001D3"/>
    <w:rsid w:val="0000080E"/>
    <w:rsid w:val="00000F2E"/>
    <w:rsid w:val="000014DA"/>
    <w:rsid w:val="000014F1"/>
    <w:rsid w:val="0000160A"/>
    <w:rsid w:val="00001E8C"/>
    <w:rsid w:val="00001F07"/>
    <w:rsid w:val="000029D4"/>
    <w:rsid w:val="000029E8"/>
    <w:rsid w:val="000038C9"/>
    <w:rsid w:val="0000417C"/>
    <w:rsid w:val="0000461A"/>
    <w:rsid w:val="000047FC"/>
    <w:rsid w:val="00004954"/>
    <w:rsid w:val="00004A61"/>
    <w:rsid w:val="00004C6B"/>
    <w:rsid w:val="00004D69"/>
    <w:rsid w:val="00004DE6"/>
    <w:rsid w:val="00004E21"/>
    <w:rsid w:val="000050B9"/>
    <w:rsid w:val="00005386"/>
    <w:rsid w:val="000060ED"/>
    <w:rsid w:val="00006517"/>
    <w:rsid w:val="00006C45"/>
    <w:rsid w:val="000073D2"/>
    <w:rsid w:val="00007574"/>
    <w:rsid w:val="00007606"/>
    <w:rsid w:val="0000776A"/>
    <w:rsid w:val="000106D3"/>
    <w:rsid w:val="00010E53"/>
    <w:rsid w:val="00011664"/>
    <w:rsid w:val="00011711"/>
    <w:rsid w:val="00011EE1"/>
    <w:rsid w:val="00012101"/>
    <w:rsid w:val="00012393"/>
    <w:rsid w:val="00012A23"/>
    <w:rsid w:val="00013013"/>
    <w:rsid w:val="00013473"/>
    <w:rsid w:val="00013C14"/>
    <w:rsid w:val="00013D15"/>
    <w:rsid w:val="0001427F"/>
    <w:rsid w:val="00014CA4"/>
    <w:rsid w:val="00016111"/>
    <w:rsid w:val="000161AB"/>
    <w:rsid w:val="000163AB"/>
    <w:rsid w:val="000168EE"/>
    <w:rsid w:val="00016ED9"/>
    <w:rsid w:val="00020576"/>
    <w:rsid w:val="000219BC"/>
    <w:rsid w:val="00021CA8"/>
    <w:rsid w:val="000220E3"/>
    <w:rsid w:val="00022A4F"/>
    <w:rsid w:val="00023071"/>
    <w:rsid w:val="000231E1"/>
    <w:rsid w:val="00023BBB"/>
    <w:rsid w:val="00023D34"/>
    <w:rsid w:val="00024DAC"/>
    <w:rsid w:val="000255AC"/>
    <w:rsid w:val="00025805"/>
    <w:rsid w:val="00025B98"/>
    <w:rsid w:val="00026058"/>
    <w:rsid w:val="00026867"/>
    <w:rsid w:val="00027E6E"/>
    <w:rsid w:val="00030510"/>
    <w:rsid w:val="0003072C"/>
    <w:rsid w:val="00030CE1"/>
    <w:rsid w:val="00030D76"/>
    <w:rsid w:val="00031F85"/>
    <w:rsid w:val="00032841"/>
    <w:rsid w:val="00033946"/>
    <w:rsid w:val="000339A9"/>
    <w:rsid w:val="00033C67"/>
    <w:rsid w:val="00034FEF"/>
    <w:rsid w:val="00035ABA"/>
    <w:rsid w:val="00035AD7"/>
    <w:rsid w:val="000365BC"/>
    <w:rsid w:val="00036E40"/>
    <w:rsid w:val="0003750F"/>
    <w:rsid w:val="0003760F"/>
    <w:rsid w:val="000376D1"/>
    <w:rsid w:val="0004004C"/>
    <w:rsid w:val="000401D2"/>
    <w:rsid w:val="00040900"/>
    <w:rsid w:val="00040A79"/>
    <w:rsid w:val="00040BA8"/>
    <w:rsid w:val="00040D17"/>
    <w:rsid w:val="0004162A"/>
    <w:rsid w:val="00041939"/>
    <w:rsid w:val="00041E92"/>
    <w:rsid w:val="00042C55"/>
    <w:rsid w:val="0004347E"/>
    <w:rsid w:val="000437DF"/>
    <w:rsid w:val="00043925"/>
    <w:rsid w:val="00043CAC"/>
    <w:rsid w:val="00044060"/>
    <w:rsid w:val="00044307"/>
    <w:rsid w:val="00044353"/>
    <w:rsid w:val="000444F7"/>
    <w:rsid w:val="000447FA"/>
    <w:rsid w:val="0004577D"/>
    <w:rsid w:val="00045D96"/>
    <w:rsid w:val="00046073"/>
    <w:rsid w:val="00046354"/>
    <w:rsid w:val="00046456"/>
    <w:rsid w:val="0004672A"/>
    <w:rsid w:val="0004699B"/>
    <w:rsid w:val="000473FA"/>
    <w:rsid w:val="000475FA"/>
    <w:rsid w:val="000477EF"/>
    <w:rsid w:val="00047A75"/>
    <w:rsid w:val="00047EC5"/>
    <w:rsid w:val="00050200"/>
    <w:rsid w:val="000502A9"/>
    <w:rsid w:val="00050C1F"/>
    <w:rsid w:val="00050CC2"/>
    <w:rsid w:val="0005114D"/>
    <w:rsid w:val="00051275"/>
    <w:rsid w:val="000523B4"/>
    <w:rsid w:val="00052497"/>
    <w:rsid w:val="000528F5"/>
    <w:rsid w:val="00052B0E"/>
    <w:rsid w:val="00053DB4"/>
    <w:rsid w:val="000549B9"/>
    <w:rsid w:val="00054A61"/>
    <w:rsid w:val="00055A77"/>
    <w:rsid w:val="00055BA3"/>
    <w:rsid w:val="00056A6C"/>
    <w:rsid w:val="00056D2F"/>
    <w:rsid w:val="000577FC"/>
    <w:rsid w:val="00057EF4"/>
    <w:rsid w:val="000603B0"/>
    <w:rsid w:val="00062037"/>
    <w:rsid w:val="00062077"/>
    <w:rsid w:val="00062EAE"/>
    <w:rsid w:val="00062ED7"/>
    <w:rsid w:val="00063051"/>
    <w:rsid w:val="00063078"/>
    <w:rsid w:val="00063198"/>
    <w:rsid w:val="00063466"/>
    <w:rsid w:val="00063BA4"/>
    <w:rsid w:val="00065274"/>
    <w:rsid w:val="000658BC"/>
    <w:rsid w:val="000660D8"/>
    <w:rsid w:val="0006656E"/>
    <w:rsid w:val="00066652"/>
    <w:rsid w:val="0006679C"/>
    <w:rsid w:val="000667FC"/>
    <w:rsid w:val="00066919"/>
    <w:rsid w:val="00066DA1"/>
    <w:rsid w:val="00066E2E"/>
    <w:rsid w:val="00067C3A"/>
    <w:rsid w:val="0007013A"/>
    <w:rsid w:val="00070F7A"/>
    <w:rsid w:val="00071BBD"/>
    <w:rsid w:val="00071EDD"/>
    <w:rsid w:val="00071F10"/>
    <w:rsid w:val="0007274C"/>
    <w:rsid w:val="0007292C"/>
    <w:rsid w:val="00072A55"/>
    <w:rsid w:val="00073B69"/>
    <w:rsid w:val="00075505"/>
    <w:rsid w:val="000757F1"/>
    <w:rsid w:val="00075985"/>
    <w:rsid w:val="00075D36"/>
    <w:rsid w:val="00075F48"/>
    <w:rsid w:val="0007620F"/>
    <w:rsid w:val="000774F4"/>
    <w:rsid w:val="00077722"/>
    <w:rsid w:val="00077792"/>
    <w:rsid w:val="0007788A"/>
    <w:rsid w:val="000779E7"/>
    <w:rsid w:val="00077A71"/>
    <w:rsid w:val="00077F08"/>
    <w:rsid w:val="00080344"/>
    <w:rsid w:val="0008040C"/>
    <w:rsid w:val="000809A4"/>
    <w:rsid w:val="00080CFD"/>
    <w:rsid w:val="000817F5"/>
    <w:rsid w:val="000827CB"/>
    <w:rsid w:val="00083F4C"/>
    <w:rsid w:val="00084111"/>
    <w:rsid w:val="0008586F"/>
    <w:rsid w:val="00086AE8"/>
    <w:rsid w:val="00087F0B"/>
    <w:rsid w:val="000902F6"/>
    <w:rsid w:val="000903B3"/>
    <w:rsid w:val="000912DF"/>
    <w:rsid w:val="000913BD"/>
    <w:rsid w:val="00091DA8"/>
    <w:rsid w:val="0009264E"/>
    <w:rsid w:val="00092B6F"/>
    <w:rsid w:val="00093448"/>
    <w:rsid w:val="0009388D"/>
    <w:rsid w:val="00093C74"/>
    <w:rsid w:val="00093FF6"/>
    <w:rsid w:val="00094C95"/>
    <w:rsid w:val="00094CB8"/>
    <w:rsid w:val="00094D56"/>
    <w:rsid w:val="000953C5"/>
    <w:rsid w:val="00095A7D"/>
    <w:rsid w:val="00096279"/>
    <w:rsid w:val="000966AA"/>
    <w:rsid w:val="00096A35"/>
    <w:rsid w:val="00096BBC"/>
    <w:rsid w:val="000970A2"/>
    <w:rsid w:val="000971F6"/>
    <w:rsid w:val="00097272"/>
    <w:rsid w:val="0009765E"/>
    <w:rsid w:val="00097B12"/>
    <w:rsid w:val="00097E3E"/>
    <w:rsid w:val="000A00A4"/>
    <w:rsid w:val="000A0483"/>
    <w:rsid w:val="000A051B"/>
    <w:rsid w:val="000A0867"/>
    <w:rsid w:val="000A0AA2"/>
    <w:rsid w:val="000A0E23"/>
    <w:rsid w:val="000A0F8B"/>
    <w:rsid w:val="000A123D"/>
    <w:rsid w:val="000A1788"/>
    <w:rsid w:val="000A1802"/>
    <w:rsid w:val="000A1817"/>
    <w:rsid w:val="000A1DF3"/>
    <w:rsid w:val="000A2DF0"/>
    <w:rsid w:val="000A40EE"/>
    <w:rsid w:val="000A43D9"/>
    <w:rsid w:val="000A4785"/>
    <w:rsid w:val="000A499D"/>
    <w:rsid w:val="000A5805"/>
    <w:rsid w:val="000A61CE"/>
    <w:rsid w:val="000A644C"/>
    <w:rsid w:val="000A6508"/>
    <w:rsid w:val="000A7802"/>
    <w:rsid w:val="000A78E6"/>
    <w:rsid w:val="000A7C1B"/>
    <w:rsid w:val="000A7CB8"/>
    <w:rsid w:val="000A7F22"/>
    <w:rsid w:val="000B0332"/>
    <w:rsid w:val="000B0DE1"/>
    <w:rsid w:val="000B0F31"/>
    <w:rsid w:val="000B130D"/>
    <w:rsid w:val="000B1988"/>
    <w:rsid w:val="000B1AFC"/>
    <w:rsid w:val="000B1D43"/>
    <w:rsid w:val="000B1FAA"/>
    <w:rsid w:val="000B230F"/>
    <w:rsid w:val="000B2444"/>
    <w:rsid w:val="000B2579"/>
    <w:rsid w:val="000B3F36"/>
    <w:rsid w:val="000B469A"/>
    <w:rsid w:val="000B46B0"/>
    <w:rsid w:val="000B65E1"/>
    <w:rsid w:val="000B69CC"/>
    <w:rsid w:val="000B6BF4"/>
    <w:rsid w:val="000B7677"/>
    <w:rsid w:val="000B7A0F"/>
    <w:rsid w:val="000B7B59"/>
    <w:rsid w:val="000C00E2"/>
    <w:rsid w:val="000C01EF"/>
    <w:rsid w:val="000C05B7"/>
    <w:rsid w:val="000C070E"/>
    <w:rsid w:val="000C08FA"/>
    <w:rsid w:val="000C0B50"/>
    <w:rsid w:val="000C10AC"/>
    <w:rsid w:val="000C1C2D"/>
    <w:rsid w:val="000C1D3D"/>
    <w:rsid w:val="000C1D7F"/>
    <w:rsid w:val="000C24D6"/>
    <w:rsid w:val="000C2711"/>
    <w:rsid w:val="000C2D56"/>
    <w:rsid w:val="000C2FCE"/>
    <w:rsid w:val="000C359C"/>
    <w:rsid w:val="000C3A39"/>
    <w:rsid w:val="000C3BED"/>
    <w:rsid w:val="000C4F02"/>
    <w:rsid w:val="000C5339"/>
    <w:rsid w:val="000C5A5E"/>
    <w:rsid w:val="000C64C2"/>
    <w:rsid w:val="000C680D"/>
    <w:rsid w:val="000C6833"/>
    <w:rsid w:val="000C6999"/>
    <w:rsid w:val="000C795A"/>
    <w:rsid w:val="000C7D38"/>
    <w:rsid w:val="000C7D75"/>
    <w:rsid w:val="000C7F6F"/>
    <w:rsid w:val="000D0245"/>
    <w:rsid w:val="000D02D3"/>
    <w:rsid w:val="000D06CB"/>
    <w:rsid w:val="000D0923"/>
    <w:rsid w:val="000D0EEC"/>
    <w:rsid w:val="000D0EEF"/>
    <w:rsid w:val="000D104E"/>
    <w:rsid w:val="000D16F2"/>
    <w:rsid w:val="000D1862"/>
    <w:rsid w:val="000D31C5"/>
    <w:rsid w:val="000D35C6"/>
    <w:rsid w:val="000D39D2"/>
    <w:rsid w:val="000D3CE4"/>
    <w:rsid w:val="000D3F98"/>
    <w:rsid w:val="000D40AE"/>
    <w:rsid w:val="000D451D"/>
    <w:rsid w:val="000D4B1C"/>
    <w:rsid w:val="000D5184"/>
    <w:rsid w:val="000D5E85"/>
    <w:rsid w:val="000D5F22"/>
    <w:rsid w:val="000D66EE"/>
    <w:rsid w:val="000D6CA5"/>
    <w:rsid w:val="000D6EA5"/>
    <w:rsid w:val="000D7082"/>
    <w:rsid w:val="000D76AB"/>
    <w:rsid w:val="000D76B9"/>
    <w:rsid w:val="000E0598"/>
    <w:rsid w:val="000E05CF"/>
    <w:rsid w:val="000E088D"/>
    <w:rsid w:val="000E11AF"/>
    <w:rsid w:val="000E1303"/>
    <w:rsid w:val="000E1803"/>
    <w:rsid w:val="000E1AFA"/>
    <w:rsid w:val="000E1C70"/>
    <w:rsid w:val="000E2099"/>
    <w:rsid w:val="000E27CD"/>
    <w:rsid w:val="000E2A2C"/>
    <w:rsid w:val="000E2DB6"/>
    <w:rsid w:val="000E3C62"/>
    <w:rsid w:val="000E3CE8"/>
    <w:rsid w:val="000E4DA8"/>
    <w:rsid w:val="000E5252"/>
    <w:rsid w:val="000E582E"/>
    <w:rsid w:val="000E638F"/>
    <w:rsid w:val="000E69BE"/>
    <w:rsid w:val="000E6ABC"/>
    <w:rsid w:val="000E71C0"/>
    <w:rsid w:val="000E776B"/>
    <w:rsid w:val="000E781C"/>
    <w:rsid w:val="000E7CE9"/>
    <w:rsid w:val="000E7DCD"/>
    <w:rsid w:val="000F0879"/>
    <w:rsid w:val="000F11DF"/>
    <w:rsid w:val="000F16F3"/>
    <w:rsid w:val="000F1ADA"/>
    <w:rsid w:val="000F20C6"/>
    <w:rsid w:val="000F254D"/>
    <w:rsid w:val="000F273F"/>
    <w:rsid w:val="000F4077"/>
    <w:rsid w:val="000F41E3"/>
    <w:rsid w:val="000F4363"/>
    <w:rsid w:val="000F47B2"/>
    <w:rsid w:val="000F4BEB"/>
    <w:rsid w:val="000F5596"/>
    <w:rsid w:val="000F6424"/>
    <w:rsid w:val="000F6B51"/>
    <w:rsid w:val="000F7BED"/>
    <w:rsid w:val="00101BB2"/>
    <w:rsid w:val="00102C37"/>
    <w:rsid w:val="0010356E"/>
    <w:rsid w:val="001039E7"/>
    <w:rsid w:val="00103D5F"/>
    <w:rsid w:val="00103E7E"/>
    <w:rsid w:val="0010419A"/>
    <w:rsid w:val="001048B3"/>
    <w:rsid w:val="00104E4B"/>
    <w:rsid w:val="00104F04"/>
    <w:rsid w:val="00105BC9"/>
    <w:rsid w:val="00106920"/>
    <w:rsid w:val="00110439"/>
    <w:rsid w:val="00110AB5"/>
    <w:rsid w:val="00110D8A"/>
    <w:rsid w:val="0011127F"/>
    <w:rsid w:val="00111ADC"/>
    <w:rsid w:val="00111C61"/>
    <w:rsid w:val="00112079"/>
    <w:rsid w:val="00112D48"/>
    <w:rsid w:val="001132BE"/>
    <w:rsid w:val="001136B7"/>
    <w:rsid w:val="00114131"/>
    <w:rsid w:val="001143B0"/>
    <w:rsid w:val="00114A28"/>
    <w:rsid w:val="00114D0E"/>
    <w:rsid w:val="00114FA4"/>
    <w:rsid w:val="00115B09"/>
    <w:rsid w:val="00115F66"/>
    <w:rsid w:val="001167C6"/>
    <w:rsid w:val="00117D75"/>
    <w:rsid w:val="00117F97"/>
    <w:rsid w:val="00120479"/>
    <w:rsid w:val="00120493"/>
    <w:rsid w:val="00120A54"/>
    <w:rsid w:val="00120F58"/>
    <w:rsid w:val="00121AC1"/>
    <w:rsid w:val="0012228A"/>
    <w:rsid w:val="00122682"/>
    <w:rsid w:val="00123884"/>
    <w:rsid w:val="00123FA3"/>
    <w:rsid w:val="0012408A"/>
    <w:rsid w:val="00124B72"/>
    <w:rsid w:val="00124D7F"/>
    <w:rsid w:val="001250CD"/>
    <w:rsid w:val="00125E50"/>
    <w:rsid w:val="00126C66"/>
    <w:rsid w:val="00126D85"/>
    <w:rsid w:val="0012789C"/>
    <w:rsid w:val="00127B56"/>
    <w:rsid w:val="00127BEE"/>
    <w:rsid w:val="00130204"/>
    <w:rsid w:val="00131C71"/>
    <w:rsid w:val="00131DCD"/>
    <w:rsid w:val="001321AB"/>
    <w:rsid w:val="001323A1"/>
    <w:rsid w:val="00132658"/>
    <w:rsid w:val="00132A2C"/>
    <w:rsid w:val="00132AD5"/>
    <w:rsid w:val="001332AA"/>
    <w:rsid w:val="00133B16"/>
    <w:rsid w:val="00133E82"/>
    <w:rsid w:val="00134306"/>
    <w:rsid w:val="0013499A"/>
    <w:rsid w:val="0013529E"/>
    <w:rsid w:val="001353C4"/>
    <w:rsid w:val="00135E2C"/>
    <w:rsid w:val="001362C5"/>
    <w:rsid w:val="001363AA"/>
    <w:rsid w:val="00136533"/>
    <w:rsid w:val="001365F7"/>
    <w:rsid w:val="001367EC"/>
    <w:rsid w:val="00136899"/>
    <w:rsid w:val="00136971"/>
    <w:rsid w:val="00136DFA"/>
    <w:rsid w:val="00137ABC"/>
    <w:rsid w:val="00137B04"/>
    <w:rsid w:val="0014027A"/>
    <w:rsid w:val="0014089D"/>
    <w:rsid w:val="00142103"/>
    <w:rsid w:val="001427F8"/>
    <w:rsid w:val="00143CF9"/>
    <w:rsid w:val="00143F61"/>
    <w:rsid w:val="001445B8"/>
    <w:rsid w:val="0014462E"/>
    <w:rsid w:val="00144E22"/>
    <w:rsid w:val="0014579E"/>
    <w:rsid w:val="00146C33"/>
    <w:rsid w:val="00146F7F"/>
    <w:rsid w:val="00147F03"/>
    <w:rsid w:val="00150169"/>
    <w:rsid w:val="00150183"/>
    <w:rsid w:val="00151049"/>
    <w:rsid w:val="00151352"/>
    <w:rsid w:val="001518C0"/>
    <w:rsid w:val="00151AC5"/>
    <w:rsid w:val="00152516"/>
    <w:rsid w:val="00152F26"/>
    <w:rsid w:val="0015380B"/>
    <w:rsid w:val="00153B32"/>
    <w:rsid w:val="001548C6"/>
    <w:rsid w:val="00154935"/>
    <w:rsid w:val="00154B75"/>
    <w:rsid w:val="001551CC"/>
    <w:rsid w:val="00155895"/>
    <w:rsid w:val="0015623A"/>
    <w:rsid w:val="001567F2"/>
    <w:rsid w:val="001571CE"/>
    <w:rsid w:val="0015720F"/>
    <w:rsid w:val="001575B4"/>
    <w:rsid w:val="00157A26"/>
    <w:rsid w:val="00160447"/>
    <w:rsid w:val="00160882"/>
    <w:rsid w:val="0016099B"/>
    <w:rsid w:val="00160B1B"/>
    <w:rsid w:val="00160B78"/>
    <w:rsid w:val="0016192E"/>
    <w:rsid w:val="00161A52"/>
    <w:rsid w:val="00161B31"/>
    <w:rsid w:val="00161E5F"/>
    <w:rsid w:val="00161EDD"/>
    <w:rsid w:val="00161F20"/>
    <w:rsid w:val="00161F61"/>
    <w:rsid w:val="00162535"/>
    <w:rsid w:val="001625AB"/>
    <w:rsid w:val="00162771"/>
    <w:rsid w:val="00162989"/>
    <w:rsid w:val="00162B88"/>
    <w:rsid w:val="00163AA8"/>
    <w:rsid w:val="00163B14"/>
    <w:rsid w:val="00163DCF"/>
    <w:rsid w:val="001651A2"/>
    <w:rsid w:val="00165492"/>
    <w:rsid w:val="0016579A"/>
    <w:rsid w:val="00165C3D"/>
    <w:rsid w:val="00166215"/>
    <w:rsid w:val="00166454"/>
    <w:rsid w:val="001666F8"/>
    <w:rsid w:val="00166892"/>
    <w:rsid w:val="00166C82"/>
    <w:rsid w:val="00166D56"/>
    <w:rsid w:val="001672AE"/>
    <w:rsid w:val="0016758A"/>
    <w:rsid w:val="00167746"/>
    <w:rsid w:val="001678DC"/>
    <w:rsid w:val="00170AFA"/>
    <w:rsid w:val="00170BD7"/>
    <w:rsid w:val="00171327"/>
    <w:rsid w:val="001717CF"/>
    <w:rsid w:val="00172A46"/>
    <w:rsid w:val="00172A56"/>
    <w:rsid w:val="001737F4"/>
    <w:rsid w:val="00173FD1"/>
    <w:rsid w:val="00174078"/>
    <w:rsid w:val="001741AD"/>
    <w:rsid w:val="00174339"/>
    <w:rsid w:val="0017488A"/>
    <w:rsid w:val="001751A3"/>
    <w:rsid w:val="0017564F"/>
    <w:rsid w:val="00175A6C"/>
    <w:rsid w:val="00175AFC"/>
    <w:rsid w:val="001768B5"/>
    <w:rsid w:val="0017763D"/>
    <w:rsid w:val="00177986"/>
    <w:rsid w:val="00177A54"/>
    <w:rsid w:val="00180061"/>
    <w:rsid w:val="001807C3"/>
    <w:rsid w:val="0018081D"/>
    <w:rsid w:val="0018092C"/>
    <w:rsid w:val="001814A2"/>
    <w:rsid w:val="00181512"/>
    <w:rsid w:val="00182546"/>
    <w:rsid w:val="001828BB"/>
    <w:rsid w:val="001830EF"/>
    <w:rsid w:val="00183CCA"/>
    <w:rsid w:val="00183DE6"/>
    <w:rsid w:val="00184445"/>
    <w:rsid w:val="00184704"/>
    <w:rsid w:val="00184F7B"/>
    <w:rsid w:val="0018527B"/>
    <w:rsid w:val="0018592E"/>
    <w:rsid w:val="00186781"/>
    <w:rsid w:val="001867EA"/>
    <w:rsid w:val="00187023"/>
    <w:rsid w:val="001872F9"/>
    <w:rsid w:val="001878D9"/>
    <w:rsid w:val="00187F10"/>
    <w:rsid w:val="001903FC"/>
    <w:rsid w:val="001907D8"/>
    <w:rsid w:val="0019160F"/>
    <w:rsid w:val="001920DE"/>
    <w:rsid w:val="001921B4"/>
    <w:rsid w:val="00192909"/>
    <w:rsid w:val="00192FF9"/>
    <w:rsid w:val="00193660"/>
    <w:rsid w:val="00193D6C"/>
    <w:rsid w:val="001944B2"/>
    <w:rsid w:val="00194F6B"/>
    <w:rsid w:val="00195170"/>
    <w:rsid w:val="001951DC"/>
    <w:rsid w:val="0019526D"/>
    <w:rsid w:val="001952A0"/>
    <w:rsid w:val="00195549"/>
    <w:rsid w:val="001966C0"/>
    <w:rsid w:val="0019746C"/>
    <w:rsid w:val="0019782D"/>
    <w:rsid w:val="001A0364"/>
    <w:rsid w:val="001A066E"/>
    <w:rsid w:val="001A0690"/>
    <w:rsid w:val="001A0960"/>
    <w:rsid w:val="001A0BF7"/>
    <w:rsid w:val="001A0C0F"/>
    <w:rsid w:val="001A100F"/>
    <w:rsid w:val="001A1642"/>
    <w:rsid w:val="001A1FA0"/>
    <w:rsid w:val="001A23DC"/>
    <w:rsid w:val="001A243A"/>
    <w:rsid w:val="001A2F19"/>
    <w:rsid w:val="001A32A3"/>
    <w:rsid w:val="001A33C7"/>
    <w:rsid w:val="001A3739"/>
    <w:rsid w:val="001A3A41"/>
    <w:rsid w:val="001A3D13"/>
    <w:rsid w:val="001A4A57"/>
    <w:rsid w:val="001A5C31"/>
    <w:rsid w:val="001A5DCE"/>
    <w:rsid w:val="001A68F5"/>
    <w:rsid w:val="001A6EA3"/>
    <w:rsid w:val="001A6F08"/>
    <w:rsid w:val="001A724B"/>
    <w:rsid w:val="001A759C"/>
    <w:rsid w:val="001A777B"/>
    <w:rsid w:val="001A783D"/>
    <w:rsid w:val="001B05A5"/>
    <w:rsid w:val="001B0A5B"/>
    <w:rsid w:val="001B0BCF"/>
    <w:rsid w:val="001B0CB2"/>
    <w:rsid w:val="001B1447"/>
    <w:rsid w:val="001B1BA3"/>
    <w:rsid w:val="001B1D6D"/>
    <w:rsid w:val="001B22B4"/>
    <w:rsid w:val="001B2955"/>
    <w:rsid w:val="001B2B40"/>
    <w:rsid w:val="001B30C4"/>
    <w:rsid w:val="001B3364"/>
    <w:rsid w:val="001B3701"/>
    <w:rsid w:val="001B3719"/>
    <w:rsid w:val="001B3BAA"/>
    <w:rsid w:val="001B50AB"/>
    <w:rsid w:val="001B54C9"/>
    <w:rsid w:val="001B565A"/>
    <w:rsid w:val="001B6771"/>
    <w:rsid w:val="001B69DE"/>
    <w:rsid w:val="001B7287"/>
    <w:rsid w:val="001B7491"/>
    <w:rsid w:val="001B75A6"/>
    <w:rsid w:val="001C0559"/>
    <w:rsid w:val="001C0928"/>
    <w:rsid w:val="001C0A14"/>
    <w:rsid w:val="001C0D5E"/>
    <w:rsid w:val="001C12F7"/>
    <w:rsid w:val="001C1504"/>
    <w:rsid w:val="001C1E55"/>
    <w:rsid w:val="001C232A"/>
    <w:rsid w:val="001C2353"/>
    <w:rsid w:val="001C2982"/>
    <w:rsid w:val="001C3194"/>
    <w:rsid w:val="001C378B"/>
    <w:rsid w:val="001C4EA5"/>
    <w:rsid w:val="001C5585"/>
    <w:rsid w:val="001C5BE6"/>
    <w:rsid w:val="001C6555"/>
    <w:rsid w:val="001C65D7"/>
    <w:rsid w:val="001C6915"/>
    <w:rsid w:val="001C6A0D"/>
    <w:rsid w:val="001C798F"/>
    <w:rsid w:val="001D011E"/>
    <w:rsid w:val="001D1A78"/>
    <w:rsid w:val="001D2A13"/>
    <w:rsid w:val="001D2BEC"/>
    <w:rsid w:val="001D30AF"/>
    <w:rsid w:val="001D3D58"/>
    <w:rsid w:val="001D54B2"/>
    <w:rsid w:val="001D5624"/>
    <w:rsid w:val="001D60C7"/>
    <w:rsid w:val="001D60CD"/>
    <w:rsid w:val="001D6A5A"/>
    <w:rsid w:val="001D6F0A"/>
    <w:rsid w:val="001D73D2"/>
    <w:rsid w:val="001D73DD"/>
    <w:rsid w:val="001D789D"/>
    <w:rsid w:val="001E019E"/>
    <w:rsid w:val="001E0A97"/>
    <w:rsid w:val="001E0AAE"/>
    <w:rsid w:val="001E0C23"/>
    <w:rsid w:val="001E127B"/>
    <w:rsid w:val="001E1411"/>
    <w:rsid w:val="001E17AE"/>
    <w:rsid w:val="001E1F02"/>
    <w:rsid w:val="001E3201"/>
    <w:rsid w:val="001E33D8"/>
    <w:rsid w:val="001E3549"/>
    <w:rsid w:val="001E3A7C"/>
    <w:rsid w:val="001E3EC3"/>
    <w:rsid w:val="001E4229"/>
    <w:rsid w:val="001E4D37"/>
    <w:rsid w:val="001E60B0"/>
    <w:rsid w:val="001E6AE6"/>
    <w:rsid w:val="001E6B61"/>
    <w:rsid w:val="001E726D"/>
    <w:rsid w:val="001E740E"/>
    <w:rsid w:val="001E76AC"/>
    <w:rsid w:val="001E7758"/>
    <w:rsid w:val="001E7A3C"/>
    <w:rsid w:val="001E7BF9"/>
    <w:rsid w:val="001E7FE9"/>
    <w:rsid w:val="001F0BA5"/>
    <w:rsid w:val="001F10A3"/>
    <w:rsid w:val="001F1659"/>
    <w:rsid w:val="001F1798"/>
    <w:rsid w:val="001F203B"/>
    <w:rsid w:val="001F298F"/>
    <w:rsid w:val="001F2B7C"/>
    <w:rsid w:val="001F2D24"/>
    <w:rsid w:val="001F2D85"/>
    <w:rsid w:val="001F312C"/>
    <w:rsid w:val="001F360E"/>
    <w:rsid w:val="001F414B"/>
    <w:rsid w:val="001F54FB"/>
    <w:rsid w:val="001F5870"/>
    <w:rsid w:val="001F598C"/>
    <w:rsid w:val="001F5D54"/>
    <w:rsid w:val="001F640C"/>
    <w:rsid w:val="001F7E13"/>
    <w:rsid w:val="002000EB"/>
    <w:rsid w:val="00200902"/>
    <w:rsid w:val="0020120A"/>
    <w:rsid w:val="00201DF1"/>
    <w:rsid w:val="00201F95"/>
    <w:rsid w:val="0020205F"/>
    <w:rsid w:val="00202667"/>
    <w:rsid w:val="00203222"/>
    <w:rsid w:val="00203384"/>
    <w:rsid w:val="0020347F"/>
    <w:rsid w:val="00203AE8"/>
    <w:rsid w:val="00203C08"/>
    <w:rsid w:val="002048B8"/>
    <w:rsid w:val="00205095"/>
    <w:rsid w:val="00205180"/>
    <w:rsid w:val="00205B4D"/>
    <w:rsid w:val="00207050"/>
    <w:rsid w:val="00207071"/>
    <w:rsid w:val="0020717A"/>
    <w:rsid w:val="00207B69"/>
    <w:rsid w:val="00207CC4"/>
    <w:rsid w:val="002104E3"/>
    <w:rsid w:val="00211258"/>
    <w:rsid w:val="00211C20"/>
    <w:rsid w:val="00212122"/>
    <w:rsid w:val="0021293E"/>
    <w:rsid w:val="00212995"/>
    <w:rsid w:val="00213253"/>
    <w:rsid w:val="00214A68"/>
    <w:rsid w:val="00214E29"/>
    <w:rsid w:val="00215133"/>
    <w:rsid w:val="002155FD"/>
    <w:rsid w:val="00215682"/>
    <w:rsid w:val="00215A97"/>
    <w:rsid w:val="00215A9D"/>
    <w:rsid w:val="00215AE0"/>
    <w:rsid w:val="00215D40"/>
    <w:rsid w:val="00215FF1"/>
    <w:rsid w:val="0021643D"/>
    <w:rsid w:val="00216B8D"/>
    <w:rsid w:val="00216BD1"/>
    <w:rsid w:val="00217100"/>
    <w:rsid w:val="00220098"/>
    <w:rsid w:val="00220540"/>
    <w:rsid w:val="00221419"/>
    <w:rsid w:val="002239AB"/>
    <w:rsid w:val="002243F4"/>
    <w:rsid w:val="0022440D"/>
    <w:rsid w:val="00224D6F"/>
    <w:rsid w:val="00225B02"/>
    <w:rsid w:val="00225BD8"/>
    <w:rsid w:val="00226856"/>
    <w:rsid w:val="00226BAB"/>
    <w:rsid w:val="002277DD"/>
    <w:rsid w:val="002278D0"/>
    <w:rsid w:val="0022799D"/>
    <w:rsid w:val="00227C04"/>
    <w:rsid w:val="00227CDD"/>
    <w:rsid w:val="00227D5B"/>
    <w:rsid w:val="00230239"/>
    <w:rsid w:val="00230326"/>
    <w:rsid w:val="002308A9"/>
    <w:rsid w:val="002308AD"/>
    <w:rsid w:val="00230ECA"/>
    <w:rsid w:val="002310B3"/>
    <w:rsid w:val="002312F5"/>
    <w:rsid w:val="00231D03"/>
    <w:rsid w:val="00231E2F"/>
    <w:rsid w:val="0023257B"/>
    <w:rsid w:val="00232EA8"/>
    <w:rsid w:val="002334BF"/>
    <w:rsid w:val="0023386E"/>
    <w:rsid w:val="00233A2B"/>
    <w:rsid w:val="0023417E"/>
    <w:rsid w:val="002345CA"/>
    <w:rsid w:val="0023528D"/>
    <w:rsid w:val="00235A16"/>
    <w:rsid w:val="00235F2C"/>
    <w:rsid w:val="00236067"/>
    <w:rsid w:val="0023637E"/>
    <w:rsid w:val="002364A8"/>
    <w:rsid w:val="002364E6"/>
    <w:rsid w:val="002370C8"/>
    <w:rsid w:val="002373D7"/>
    <w:rsid w:val="00237A26"/>
    <w:rsid w:val="00237D27"/>
    <w:rsid w:val="00237F13"/>
    <w:rsid w:val="00237F65"/>
    <w:rsid w:val="00241379"/>
    <w:rsid w:val="00243377"/>
    <w:rsid w:val="002437CA"/>
    <w:rsid w:val="00243D9B"/>
    <w:rsid w:val="002440B2"/>
    <w:rsid w:val="00244661"/>
    <w:rsid w:val="002448DF"/>
    <w:rsid w:val="00244DF1"/>
    <w:rsid w:val="00244F32"/>
    <w:rsid w:val="00245401"/>
    <w:rsid w:val="0024634E"/>
    <w:rsid w:val="002465A0"/>
    <w:rsid w:val="0024719A"/>
    <w:rsid w:val="00247FA2"/>
    <w:rsid w:val="002500F1"/>
    <w:rsid w:val="00250BBF"/>
    <w:rsid w:val="002519C0"/>
    <w:rsid w:val="00252194"/>
    <w:rsid w:val="00252417"/>
    <w:rsid w:val="002529CE"/>
    <w:rsid w:val="00252C37"/>
    <w:rsid w:val="00252DEC"/>
    <w:rsid w:val="00253039"/>
    <w:rsid w:val="002540A3"/>
    <w:rsid w:val="002544C2"/>
    <w:rsid w:val="00254E81"/>
    <w:rsid w:val="00254E97"/>
    <w:rsid w:val="00255021"/>
    <w:rsid w:val="00255397"/>
    <w:rsid w:val="00255D57"/>
    <w:rsid w:val="0025756E"/>
    <w:rsid w:val="002578CE"/>
    <w:rsid w:val="00257BCD"/>
    <w:rsid w:val="00257C35"/>
    <w:rsid w:val="00257F23"/>
    <w:rsid w:val="002601F1"/>
    <w:rsid w:val="002604D9"/>
    <w:rsid w:val="00260CCE"/>
    <w:rsid w:val="00261284"/>
    <w:rsid w:val="0026154D"/>
    <w:rsid w:val="00261FCE"/>
    <w:rsid w:val="002621CD"/>
    <w:rsid w:val="0026223A"/>
    <w:rsid w:val="00262692"/>
    <w:rsid w:val="00262F54"/>
    <w:rsid w:val="00263192"/>
    <w:rsid w:val="002638B8"/>
    <w:rsid w:val="00263B96"/>
    <w:rsid w:val="00263FE1"/>
    <w:rsid w:val="00264311"/>
    <w:rsid w:val="002643AC"/>
    <w:rsid w:val="0026444E"/>
    <w:rsid w:val="00264B62"/>
    <w:rsid w:val="002655BC"/>
    <w:rsid w:val="00265A6A"/>
    <w:rsid w:val="00266525"/>
    <w:rsid w:val="00266D59"/>
    <w:rsid w:val="00267506"/>
    <w:rsid w:val="002700CB"/>
    <w:rsid w:val="002704B8"/>
    <w:rsid w:val="002710FF"/>
    <w:rsid w:val="002713DE"/>
    <w:rsid w:val="00271525"/>
    <w:rsid w:val="00271573"/>
    <w:rsid w:val="00271F55"/>
    <w:rsid w:val="002721D1"/>
    <w:rsid w:val="002725ED"/>
    <w:rsid w:val="00272920"/>
    <w:rsid w:val="0027309B"/>
    <w:rsid w:val="002738E8"/>
    <w:rsid w:val="00274098"/>
    <w:rsid w:val="00274CE9"/>
    <w:rsid w:val="00275BC8"/>
    <w:rsid w:val="00275CA9"/>
    <w:rsid w:val="00275CD2"/>
    <w:rsid w:val="00276A88"/>
    <w:rsid w:val="00277A12"/>
    <w:rsid w:val="00277D28"/>
    <w:rsid w:val="00277E17"/>
    <w:rsid w:val="002803CC"/>
    <w:rsid w:val="002803F7"/>
    <w:rsid w:val="002807EB"/>
    <w:rsid w:val="00280F3D"/>
    <w:rsid w:val="00282221"/>
    <w:rsid w:val="00282A9D"/>
    <w:rsid w:val="00282B36"/>
    <w:rsid w:val="00282D82"/>
    <w:rsid w:val="00283AEE"/>
    <w:rsid w:val="00283C64"/>
    <w:rsid w:val="00283E17"/>
    <w:rsid w:val="00283EB9"/>
    <w:rsid w:val="00284EA3"/>
    <w:rsid w:val="002863B7"/>
    <w:rsid w:val="00286A8F"/>
    <w:rsid w:val="00287534"/>
    <w:rsid w:val="00287B24"/>
    <w:rsid w:val="00287D47"/>
    <w:rsid w:val="00290141"/>
    <w:rsid w:val="00290B96"/>
    <w:rsid w:val="00292E9D"/>
    <w:rsid w:val="00293541"/>
    <w:rsid w:val="00294083"/>
    <w:rsid w:val="0029438E"/>
    <w:rsid w:val="00294576"/>
    <w:rsid w:val="00294962"/>
    <w:rsid w:val="002964AD"/>
    <w:rsid w:val="00296927"/>
    <w:rsid w:val="00296D46"/>
    <w:rsid w:val="002976ED"/>
    <w:rsid w:val="00297796"/>
    <w:rsid w:val="002A204B"/>
    <w:rsid w:val="002A2583"/>
    <w:rsid w:val="002A27A7"/>
    <w:rsid w:val="002A40E7"/>
    <w:rsid w:val="002A43F6"/>
    <w:rsid w:val="002A481F"/>
    <w:rsid w:val="002A58BF"/>
    <w:rsid w:val="002A5998"/>
    <w:rsid w:val="002A67DC"/>
    <w:rsid w:val="002A68C6"/>
    <w:rsid w:val="002A742A"/>
    <w:rsid w:val="002A76D9"/>
    <w:rsid w:val="002B0333"/>
    <w:rsid w:val="002B0739"/>
    <w:rsid w:val="002B074B"/>
    <w:rsid w:val="002B0D5D"/>
    <w:rsid w:val="002B0EC4"/>
    <w:rsid w:val="002B1090"/>
    <w:rsid w:val="002B1197"/>
    <w:rsid w:val="002B13F6"/>
    <w:rsid w:val="002B1912"/>
    <w:rsid w:val="002B1B47"/>
    <w:rsid w:val="002B212B"/>
    <w:rsid w:val="002B21D3"/>
    <w:rsid w:val="002B2E33"/>
    <w:rsid w:val="002B3BE6"/>
    <w:rsid w:val="002B3EE0"/>
    <w:rsid w:val="002B42C5"/>
    <w:rsid w:val="002B43BD"/>
    <w:rsid w:val="002B52B9"/>
    <w:rsid w:val="002B56AC"/>
    <w:rsid w:val="002B5901"/>
    <w:rsid w:val="002B6BA0"/>
    <w:rsid w:val="002B6F87"/>
    <w:rsid w:val="002B721B"/>
    <w:rsid w:val="002B7E6D"/>
    <w:rsid w:val="002C0459"/>
    <w:rsid w:val="002C1A17"/>
    <w:rsid w:val="002C1B45"/>
    <w:rsid w:val="002C1E92"/>
    <w:rsid w:val="002C1F15"/>
    <w:rsid w:val="002C488F"/>
    <w:rsid w:val="002C4C0A"/>
    <w:rsid w:val="002C56C4"/>
    <w:rsid w:val="002C5D36"/>
    <w:rsid w:val="002C5DFA"/>
    <w:rsid w:val="002C6DFF"/>
    <w:rsid w:val="002C76B9"/>
    <w:rsid w:val="002D020B"/>
    <w:rsid w:val="002D0261"/>
    <w:rsid w:val="002D08A3"/>
    <w:rsid w:val="002D0C8D"/>
    <w:rsid w:val="002D143C"/>
    <w:rsid w:val="002D15E8"/>
    <w:rsid w:val="002D18FF"/>
    <w:rsid w:val="002D1A2E"/>
    <w:rsid w:val="002D2785"/>
    <w:rsid w:val="002D2BDD"/>
    <w:rsid w:val="002D3553"/>
    <w:rsid w:val="002D35E9"/>
    <w:rsid w:val="002D3BF8"/>
    <w:rsid w:val="002D3DED"/>
    <w:rsid w:val="002D3E22"/>
    <w:rsid w:val="002D4E3E"/>
    <w:rsid w:val="002D59A7"/>
    <w:rsid w:val="002D5DD4"/>
    <w:rsid w:val="002D5FA4"/>
    <w:rsid w:val="002D6661"/>
    <w:rsid w:val="002D6698"/>
    <w:rsid w:val="002D6744"/>
    <w:rsid w:val="002D6849"/>
    <w:rsid w:val="002D6BAC"/>
    <w:rsid w:val="002E010B"/>
    <w:rsid w:val="002E0229"/>
    <w:rsid w:val="002E0447"/>
    <w:rsid w:val="002E050E"/>
    <w:rsid w:val="002E0531"/>
    <w:rsid w:val="002E178A"/>
    <w:rsid w:val="002E18D5"/>
    <w:rsid w:val="002E1BE5"/>
    <w:rsid w:val="002E257A"/>
    <w:rsid w:val="002E2825"/>
    <w:rsid w:val="002E3BE8"/>
    <w:rsid w:val="002E3CF4"/>
    <w:rsid w:val="002E4512"/>
    <w:rsid w:val="002E4F90"/>
    <w:rsid w:val="002E5C81"/>
    <w:rsid w:val="002E647A"/>
    <w:rsid w:val="002E6DD0"/>
    <w:rsid w:val="002E6F7E"/>
    <w:rsid w:val="002E6FFE"/>
    <w:rsid w:val="002E71A9"/>
    <w:rsid w:val="002E760E"/>
    <w:rsid w:val="002F0082"/>
    <w:rsid w:val="002F0F43"/>
    <w:rsid w:val="002F127F"/>
    <w:rsid w:val="002F13A4"/>
    <w:rsid w:val="002F17C5"/>
    <w:rsid w:val="002F20EF"/>
    <w:rsid w:val="002F29AE"/>
    <w:rsid w:val="002F2AB0"/>
    <w:rsid w:val="002F2D50"/>
    <w:rsid w:val="002F33FB"/>
    <w:rsid w:val="002F353E"/>
    <w:rsid w:val="002F38EE"/>
    <w:rsid w:val="002F3A29"/>
    <w:rsid w:val="002F40A4"/>
    <w:rsid w:val="002F435F"/>
    <w:rsid w:val="002F4677"/>
    <w:rsid w:val="002F4CC9"/>
    <w:rsid w:val="002F4DED"/>
    <w:rsid w:val="002F5598"/>
    <w:rsid w:val="002F60EA"/>
    <w:rsid w:val="002F628F"/>
    <w:rsid w:val="002F6584"/>
    <w:rsid w:val="002F65F9"/>
    <w:rsid w:val="002F6619"/>
    <w:rsid w:val="002F6991"/>
    <w:rsid w:val="002F71FA"/>
    <w:rsid w:val="002F7E59"/>
    <w:rsid w:val="00300E78"/>
    <w:rsid w:val="00301431"/>
    <w:rsid w:val="00301584"/>
    <w:rsid w:val="00302344"/>
    <w:rsid w:val="00302B7B"/>
    <w:rsid w:val="00302BEC"/>
    <w:rsid w:val="00303134"/>
    <w:rsid w:val="003031D3"/>
    <w:rsid w:val="003034C2"/>
    <w:rsid w:val="00303707"/>
    <w:rsid w:val="00303892"/>
    <w:rsid w:val="00304A78"/>
    <w:rsid w:val="00305038"/>
    <w:rsid w:val="00305091"/>
    <w:rsid w:val="0030528D"/>
    <w:rsid w:val="00305F57"/>
    <w:rsid w:val="003063B7"/>
    <w:rsid w:val="0030671A"/>
    <w:rsid w:val="003072AF"/>
    <w:rsid w:val="00307D8D"/>
    <w:rsid w:val="00307DA1"/>
    <w:rsid w:val="0031034F"/>
    <w:rsid w:val="0031056C"/>
    <w:rsid w:val="00310840"/>
    <w:rsid w:val="003109F8"/>
    <w:rsid w:val="00310F8B"/>
    <w:rsid w:val="0031110A"/>
    <w:rsid w:val="003113D5"/>
    <w:rsid w:val="00311CB5"/>
    <w:rsid w:val="0031227F"/>
    <w:rsid w:val="0031295C"/>
    <w:rsid w:val="00312F20"/>
    <w:rsid w:val="00312F4D"/>
    <w:rsid w:val="003133CA"/>
    <w:rsid w:val="00313B25"/>
    <w:rsid w:val="00313C62"/>
    <w:rsid w:val="0031411A"/>
    <w:rsid w:val="00314478"/>
    <w:rsid w:val="003151F4"/>
    <w:rsid w:val="0031572E"/>
    <w:rsid w:val="003158F5"/>
    <w:rsid w:val="003160A8"/>
    <w:rsid w:val="0031644F"/>
    <w:rsid w:val="00317190"/>
    <w:rsid w:val="00317B67"/>
    <w:rsid w:val="00320761"/>
    <w:rsid w:val="00320972"/>
    <w:rsid w:val="00320D11"/>
    <w:rsid w:val="00321026"/>
    <w:rsid w:val="00321889"/>
    <w:rsid w:val="00321BC4"/>
    <w:rsid w:val="00322174"/>
    <w:rsid w:val="0032242F"/>
    <w:rsid w:val="00322B23"/>
    <w:rsid w:val="00322D2A"/>
    <w:rsid w:val="00323077"/>
    <w:rsid w:val="00323AD9"/>
    <w:rsid w:val="00324E58"/>
    <w:rsid w:val="00325B44"/>
    <w:rsid w:val="00325CEB"/>
    <w:rsid w:val="00325E85"/>
    <w:rsid w:val="00326F74"/>
    <w:rsid w:val="00327332"/>
    <w:rsid w:val="0032778E"/>
    <w:rsid w:val="00327853"/>
    <w:rsid w:val="00327995"/>
    <w:rsid w:val="00330404"/>
    <w:rsid w:val="0033053D"/>
    <w:rsid w:val="00330CFD"/>
    <w:rsid w:val="00330F6A"/>
    <w:rsid w:val="00331409"/>
    <w:rsid w:val="003317A7"/>
    <w:rsid w:val="003321E4"/>
    <w:rsid w:val="003329AC"/>
    <w:rsid w:val="003329D7"/>
    <w:rsid w:val="00332C08"/>
    <w:rsid w:val="00332E94"/>
    <w:rsid w:val="00332F64"/>
    <w:rsid w:val="0033360B"/>
    <w:rsid w:val="003336A3"/>
    <w:rsid w:val="0033389E"/>
    <w:rsid w:val="0033419A"/>
    <w:rsid w:val="003352D0"/>
    <w:rsid w:val="0033587E"/>
    <w:rsid w:val="00336D8C"/>
    <w:rsid w:val="003373C8"/>
    <w:rsid w:val="003377EF"/>
    <w:rsid w:val="00337864"/>
    <w:rsid w:val="00340103"/>
    <w:rsid w:val="00340206"/>
    <w:rsid w:val="00340A94"/>
    <w:rsid w:val="00340E30"/>
    <w:rsid w:val="0034199C"/>
    <w:rsid w:val="0034199E"/>
    <w:rsid w:val="00342827"/>
    <w:rsid w:val="00342EA7"/>
    <w:rsid w:val="00343413"/>
    <w:rsid w:val="00343BD0"/>
    <w:rsid w:val="00344055"/>
    <w:rsid w:val="0034498A"/>
    <w:rsid w:val="003455A7"/>
    <w:rsid w:val="0034588A"/>
    <w:rsid w:val="003459E1"/>
    <w:rsid w:val="00345D3C"/>
    <w:rsid w:val="003464D4"/>
    <w:rsid w:val="00346621"/>
    <w:rsid w:val="00346BD1"/>
    <w:rsid w:val="00346C3B"/>
    <w:rsid w:val="00346FCE"/>
    <w:rsid w:val="003475EF"/>
    <w:rsid w:val="003479BC"/>
    <w:rsid w:val="00347DC8"/>
    <w:rsid w:val="0035026E"/>
    <w:rsid w:val="00350578"/>
    <w:rsid w:val="00350804"/>
    <w:rsid w:val="003509F8"/>
    <w:rsid w:val="00350B1E"/>
    <w:rsid w:val="00350D52"/>
    <w:rsid w:val="00350F4F"/>
    <w:rsid w:val="003514AA"/>
    <w:rsid w:val="00351A6D"/>
    <w:rsid w:val="00351C12"/>
    <w:rsid w:val="0035222D"/>
    <w:rsid w:val="0035264E"/>
    <w:rsid w:val="00352FAD"/>
    <w:rsid w:val="0035327D"/>
    <w:rsid w:val="0035338D"/>
    <w:rsid w:val="00353DB4"/>
    <w:rsid w:val="00353EF8"/>
    <w:rsid w:val="0035434D"/>
    <w:rsid w:val="003553FA"/>
    <w:rsid w:val="0035657E"/>
    <w:rsid w:val="00356CB9"/>
    <w:rsid w:val="00357265"/>
    <w:rsid w:val="00357BF4"/>
    <w:rsid w:val="00360A57"/>
    <w:rsid w:val="003614BA"/>
    <w:rsid w:val="00361B96"/>
    <w:rsid w:val="00361CA2"/>
    <w:rsid w:val="003620FE"/>
    <w:rsid w:val="00362D59"/>
    <w:rsid w:val="0036312B"/>
    <w:rsid w:val="0036373C"/>
    <w:rsid w:val="0036374F"/>
    <w:rsid w:val="00363ACF"/>
    <w:rsid w:val="00364363"/>
    <w:rsid w:val="0036448F"/>
    <w:rsid w:val="00364B49"/>
    <w:rsid w:val="003653E9"/>
    <w:rsid w:val="00366B21"/>
    <w:rsid w:val="00366FC8"/>
    <w:rsid w:val="00367705"/>
    <w:rsid w:val="0036777A"/>
    <w:rsid w:val="00367EF7"/>
    <w:rsid w:val="0037076D"/>
    <w:rsid w:val="00370A44"/>
    <w:rsid w:val="00370DED"/>
    <w:rsid w:val="003711E2"/>
    <w:rsid w:val="00371D7E"/>
    <w:rsid w:val="0037272C"/>
    <w:rsid w:val="003729F2"/>
    <w:rsid w:val="003737C0"/>
    <w:rsid w:val="00373856"/>
    <w:rsid w:val="0037404D"/>
    <w:rsid w:val="0037435E"/>
    <w:rsid w:val="00374472"/>
    <w:rsid w:val="00374C09"/>
    <w:rsid w:val="00374CD9"/>
    <w:rsid w:val="00374F48"/>
    <w:rsid w:val="00374FA2"/>
    <w:rsid w:val="0037530B"/>
    <w:rsid w:val="00376349"/>
    <w:rsid w:val="00376EE8"/>
    <w:rsid w:val="0037703E"/>
    <w:rsid w:val="0037718B"/>
    <w:rsid w:val="0037751F"/>
    <w:rsid w:val="003804A5"/>
    <w:rsid w:val="00380544"/>
    <w:rsid w:val="003806F2"/>
    <w:rsid w:val="003809F5"/>
    <w:rsid w:val="0038160C"/>
    <w:rsid w:val="0038160D"/>
    <w:rsid w:val="00381BDC"/>
    <w:rsid w:val="00381F96"/>
    <w:rsid w:val="00382120"/>
    <w:rsid w:val="003831AF"/>
    <w:rsid w:val="0038358A"/>
    <w:rsid w:val="0038410B"/>
    <w:rsid w:val="00384348"/>
    <w:rsid w:val="0038484B"/>
    <w:rsid w:val="003848AD"/>
    <w:rsid w:val="0038526A"/>
    <w:rsid w:val="003859A7"/>
    <w:rsid w:val="00386C28"/>
    <w:rsid w:val="00387CCA"/>
    <w:rsid w:val="00390068"/>
    <w:rsid w:val="00390C27"/>
    <w:rsid w:val="003911B8"/>
    <w:rsid w:val="00391333"/>
    <w:rsid w:val="0039174F"/>
    <w:rsid w:val="003918F9"/>
    <w:rsid w:val="00391B74"/>
    <w:rsid w:val="00391C72"/>
    <w:rsid w:val="003922FE"/>
    <w:rsid w:val="00392429"/>
    <w:rsid w:val="00392481"/>
    <w:rsid w:val="00392867"/>
    <w:rsid w:val="0039287D"/>
    <w:rsid w:val="003928A9"/>
    <w:rsid w:val="00392DCC"/>
    <w:rsid w:val="00392F5D"/>
    <w:rsid w:val="003930EC"/>
    <w:rsid w:val="003938A9"/>
    <w:rsid w:val="0039394D"/>
    <w:rsid w:val="00394E0E"/>
    <w:rsid w:val="00395203"/>
    <w:rsid w:val="003955CF"/>
    <w:rsid w:val="00396270"/>
    <w:rsid w:val="0039647D"/>
    <w:rsid w:val="00396849"/>
    <w:rsid w:val="003969EE"/>
    <w:rsid w:val="0039723D"/>
    <w:rsid w:val="00397BCD"/>
    <w:rsid w:val="00397EE8"/>
    <w:rsid w:val="003A0526"/>
    <w:rsid w:val="003A0F41"/>
    <w:rsid w:val="003A11EF"/>
    <w:rsid w:val="003A1BE6"/>
    <w:rsid w:val="003A1D72"/>
    <w:rsid w:val="003A1EA1"/>
    <w:rsid w:val="003A2FA8"/>
    <w:rsid w:val="003A35DA"/>
    <w:rsid w:val="003A3640"/>
    <w:rsid w:val="003A3B9E"/>
    <w:rsid w:val="003A4253"/>
    <w:rsid w:val="003A4EA5"/>
    <w:rsid w:val="003A51CE"/>
    <w:rsid w:val="003A5DEB"/>
    <w:rsid w:val="003A5FAC"/>
    <w:rsid w:val="003A60DC"/>
    <w:rsid w:val="003A6AA6"/>
    <w:rsid w:val="003A7045"/>
    <w:rsid w:val="003A7194"/>
    <w:rsid w:val="003A7949"/>
    <w:rsid w:val="003A7CD7"/>
    <w:rsid w:val="003A7D3C"/>
    <w:rsid w:val="003A7D9F"/>
    <w:rsid w:val="003B032E"/>
    <w:rsid w:val="003B118F"/>
    <w:rsid w:val="003B169A"/>
    <w:rsid w:val="003B16D8"/>
    <w:rsid w:val="003B204B"/>
    <w:rsid w:val="003B2A52"/>
    <w:rsid w:val="003B309C"/>
    <w:rsid w:val="003B37AA"/>
    <w:rsid w:val="003B394F"/>
    <w:rsid w:val="003B45B3"/>
    <w:rsid w:val="003B495D"/>
    <w:rsid w:val="003B4A63"/>
    <w:rsid w:val="003B4F71"/>
    <w:rsid w:val="003B6D20"/>
    <w:rsid w:val="003B7006"/>
    <w:rsid w:val="003B77D7"/>
    <w:rsid w:val="003B7923"/>
    <w:rsid w:val="003B7DE4"/>
    <w:rsid w:val="003C02E9"/>
    <w:rsid w:val="003C0C82"/>
    <w:rsid w:val="003C0F77"/>
    <w:rsid w:val="003C1711"/>
    <w:rsid w:val="003C1E45"/>
    <w:rsid w:val="003C1E9B"/>
    <w:rsid w:val="003C1ECF"/>
    <w:rsid w:val="003C244F"/>
    <w:rsid w:val="003C3039"/>
    <w:rsid w:val="003C3385"/>
    <w:rsid w:val="003C3F6D"/>
    <w:rsid w:val="003C3FC6"/>
    <w:rsid w:val="003C429F"/>
    <w:rsid w:val="003C47B5"/>
    <w:rsid w:val="003C5A81"/>
    <w:rsid w:val="003C5B99"/>
    <w:rsid w:val="003C5C68"/>
    <w:rsid w:val="003C6746"/>
    <w:rsid w:val="003C681B"/>
    <w:rsid w:val="003C7A39"/>
    <w:rsid w:val="003C7B91"/>
    <w:rsid w:val="003D0517"/>
    <w:rsid w:val="003D0640"/>
    <w:rsid w:val="003D0EF0"/>
    <w:rsid w:val="003D12A0"/>
    <w:rsid w:val="003D15BD"/>
    <w:rsid w:val="003D1C29"/>
    <w:rsid w:val="003D220F"/>
    <w:rsid w:val="003D22ED"/>
    <w:rsid w:val="003D27EB"/>
    <w:rsid w:val="003D2F25"/>
    <w:rsid w:val="003D322E"/>
    <w:rsid w:val="003D36A3"/>
    <w:rsid w:val="003D3945"/>
    <w:rsid w:val="003D3FFB"/>
    <w:rsid w:val="003D477D"/>
    <w:rsid w:val="003D5504"/>
    <w:rsid w:val="003D5557"/>
    <w:rsid w:val="003D6914"/>
    <w:rsid w:val="003D6C6F"/>
    <w:rsid w:val="003D6C74"/>
    <w:rsid w:val="003D6E2E"/>
    <w:rsid w:val="003D7B02"/>
    <w:rsid w:val="003D7B76"/>
    <w:rsid w:val="003E0491"/>
    <w:rsid w:val="003E049F"/>
    <w:rsid w:val="003E3418"/>
    <w:rsid w:val="003E35AE"/>
    <w:rsid w:val="003E399E"/>
    <w:rsid w:val="003E3AE9"/>
    <w:rsid w:val="003E3EF5"/>
    <w:rsid w:val="003E40AF"/>
    <w:rsid w:val="003E4B55"/>
    <w:rsid w:val="003E5B6A"/>
    <w:rsid w:val="003E6088"/>
    <w:rsid w:val="003E78DE"/>
    <w:rsid w:val="003F0DCC"/>
    <w:rsid w:val="003F0FC7"/>
    <w:rsid w:val="003F3D1D"/>
    <w:rsid w:val="003F3E7A"/>
    <w:rsid w:val="003F430B"/>
    <w:rsid w:val="003F46A0"/>
    <w:rsid w:val="003F47CB"/>
    <w:rsid w:val="003F4A76"/>
    <w:rsid w:val="003F4EBD"/>
    <w:rsid w:val="003F4EC3"/>
    <w:rsid w:val="003F5030"/>
    <w:rsid w:val="003F50B0"/>
    <w:rsid w:val="003F51A7"/>
    <w:rsid w:val="003F55DE"/>
    <w:rsid w:val="003F5DDB"/>
    <w:rsid w:val="003F6634"/>
    <w:rsid w:val="003F67CE"/>
    <w:rsid w:val="003F719F"/>
    <w:rsid w:val="003F74AA"/>
    <w:rsid w:val="003F7C52"/>
    <w:rsid w:val="00400CC4"/>
    <w:rsid w:val="00400D69"/>
    <w:rsid w:val="004011B3"/>
    <w:rsid w:val="004018E8"/>
    <w:rsid w:val="00401DBE"/>
    <w:rsid w:val="00402155"/>
    <w:rsid w:val="004021A6"/>
    <w:rsid w:val="004027D2"/>
    <w:rsid w:val="004028BE"/>
    <w:rsid w:val="00403229"/>
    <w:rsid w:val="00403289"/>
    <w:rsid w:val="0040560A"/>
    <w:rsid w:val="0040568C"/>
    <w:rsid w:val="00405811"/>
    <w:rsid w:val="0040585B"/>
    <w:rsid w:val="00405AEB"/>
    <w:rsid w:val="00405E15"/>
    <w:rsid w:val="0040604D"/>
    <w:rsid w:val="00406440"/>
    <w:rsid w:val="00406467"/>
    <w:rsid w:val="00406607"/>
    <w:rsid w:val="00406B31"/>
    <w:rsid w:val="0040710A"/>
    <w:rsid w:val="00407277"/>
    <w:rsid w:val="00407A88"/>
    <w:rsid w:val="00411EF6"/>
    <w:rsid w:val="00413EDF"/>
    <w:rsid w:val="004155DA"/>
    <w:rsid w:val="004161B8"/>
    <w:rsid w:val="00416810"/>
    <w:rsid w:val="004168D0"/>
    <w:rsid w:val="00417383"/>
    <w:rsid w:val="004174EB"/>
    <w:rsid w:val="00417FFD"/>
    <w:rsid w:val="004208DB"/>
    <w:rsid w:val="0042107E"/>
    <w:rsid w:val="00421299"/>
    <w:rsid w:val="00421B29"/>
    <w:rsid w:val="00421F9E"/>
    <w:rsid w:val="004222A5"/>
    <w:rsid w:val="004226D1"/>
    <w:rsid w:val="004229A3"/>
    <w:rsid w:val="00423409"/>
    <w:rsid w:val="0042384D"/>
    <w:rsid w:val="00423A38"/>
    <w:rsid w:val="00423C3F"/>
    <w:rsid w:val="00423CC0"/>
    <w:rsid w:val="00423D4D"/>
    <w:rsid w:val="00423D6C"/>
    <w:rsid w:val="0042427F"/>
    <w:rsid w:val="00425598"/>
    <w:rsid w:val="004255E8"/>
    <w:rsid w:val="004267F4"/>
    <w:rsid w:val="00426E21"/>
    <w:rsid w:val="004272DF"/>
    <w:rsid w:val="004310B7"/>
    <w:rsid w:val="004312F7"/>
    <w:rsid w:val="00431577"/>
    <w:rsid w:val="00431998"/>
    <w:rsid w:val="004326D2"/>
    <w:rsid w:val="00432D1F"/>
    <w:rsid w:val="00432DBF"/>
    <w:rsid w:val="00433075"/>
    <w:rsid w:val="00433A8E"/>
    <w:rsid w:val="004352B2"/>
    <w:rsid w:val="004354E3"/>
    <w:rsid w:val="00435890"/>
    <w:rsid w:val="00435A5C"/>
    <w:rsid w:val="004360C6"/>
    <w:rsid w:val="00436279"/>
    <w:rsid w:val="00436468"/>
    <w:rsid w:val="00436836"/>
    <w:rsid w:val="00436921"/>
    <w:rsid w:val="00436ACD"/>
    <w:rsid w:val="00436C0F"/>
    <w:rsid w:val="00436D2C"/>
    <w:rsid w:val="00436FA8"/>
    <w:rsid w:val="00437029"/>
    <w:rsid w:val="00437840"/>
    <w:rsid w:val="00437E84"/>
    <w:rsid w:val="004403ED"/>
    <w:rsid w:val="00440D46"/>
    <w:rsid w:val="0044121B"/>
    <w:rsid w:val="004412BF"/>
    <w:rsid w:val="00441B21"/>
    <w:rsid w:val="00441E13"/>
    <w:rsid w:val="00441F4F"/>
    <w:rsid w:val="00442548"/>
    <w:rsid w:val="00442743"/>
    <w:rsid w:val="00442FF3"/>
    <w:rsid w:val="00443275"/>
    <w:rsid w:val="004432F7"/>
    <w:rsid w:val="0044416C"/>
    <w:rsid w:val="00444AFC"/>
    <w:rsid w:val="00445952"/>
    <w:rsid w:val="00445978"/>
    <w:rsid w:val="00445996"/>
    <w:rsid w:val="00446565"/>
    <w:rsid w:val="00446628"/>
    <w:rsid w:val="00446821"/>
    <w:rsid w:val="00446856"/>
    <w:rsid w:val="004468B8"/>
    <w:rsid w:val="00446D42"/>
    <w:rsid w:val="0044713B"/>
    <w:rsid w:val="00450329"/>
    <w:rsid w:val="00450623"/>
    <w:rsid w:val="004506AF"/>
    <w:rsid w:val="00450B0A"/>
    <w:rsid w:val="00450EEA"/>
    <w:rsid w:val="0045105E"/>
    <w:rsid w:val="004511E5"/>
    <w:rsid w:val="004514F4"/>
    <w:rsid w:val="004515BE"/>
    <w:rsid w:val="00452F81"/>
    <w:rsid w:val="00453313"/>
    <w:rsid w:val="004535CF"/>
    <w:rsid w:val="00454C55"/>
    <w:rsid w:val="00454FBE"/>
    <w:rsid w:val="0045534C"/>
    <w:rsid w:val="00455B63"/>
    <w:rsid w:val="004566F7"/>
    <w:rsid w:val="00456919"/>
    <w:rsid w:val="00456B31"/>
    <w:rsid w:val="00456D01"/>
    <w:rsid w:val="00456F4B"/>
    <w:rsid w:val="00457062"/>
    <w:rsid w:val="00457881"/>
    <w:rsid w:val="0045794A"/>
    <w:rsid w:val="004579AB"/>
    <w:rsid w:val="00457D77"/>
    <w:rsid w:val="00457EA2"/>
    <w:rsid w:val="00457EF6"/>
    <w:rsid w:val="0046042F"/>
    <w:rsid w:val="00461056"/>
    <w:rsid w:val="004613B9"/>
    <w:rsid w:val="00462522"/>
    <w:rsid w:val="00462751"/>
    <w:rsid w:val="00463141"/>
    <w:rsid w:val="00463199"/>
    <w:rsid w:val="0046357D"/>
    <w:rsid w:val="00463A55"/>
    <w:rsid w:val="0046405A"/>
    <w:rsid w:val="00464AF1"/>
    <w:rsid w:val="00464F1D"/>
    <w:rsid w:val="00465271"/>
    <w:rsid w:val="00465626"/>
    <w:rsid w:val="00466CDD"/>
    <w:rsid w:val="00466F9F"/>
    <w:rsid w:val="00467385"/>
    <w:rsid w:val="00467DA7"/>
    <w:rsid w:val="00467E49"/>
    <w:rsid w:val="004705AE"/>
    <w:rsid w:val="00470BBB"/>
    <w:rsid w:val="00470D8D"/>
    <w:rsid w:val="00471674"/>
    <w:rsid w:val="0047196F"/>
    <w:rsid w:val="00471CF9"/>
    <w:rsid w:val="00471E23"/>
    <w:rsid w:val="00471EAD"/>
    <w:rsid w:val="00472341"/>
    <w:rsid w:val="00472345"/>
    <w:rsid w:val="0047248C"/>
    <w:rsid w:val="00473A5F"/>
    <w:rsid w:val="004748CD"/>
    <w:rsid w:val="00474E41"/>
    <w:rsid w:val="00475172"/>
    <w:rsid w:val="004751CF"/>
    <w:rsid w:val="0047550C"/>
    <w:rsid w:val="00475699"/>
    <w:rsid w:val="004756E1"/>
    <w:rsid w:val="00475A3E"/>
    <w:rsid w:val="00476119"/>
    <w:rsid w:val="004764C8"/>
    <w:rsid w:val="004768A2"/>
    <w:rsid w:val="004768D9"/>
    <w:rsid w:val="004769A4"/>
    <w:rsid w:val="00476CFC"/>
    <w:rsid w:val="004773D8"/>
    <w:rsid w:val="00477B2F"/>
    <w:rsid w:val="00477C23"/>
    <w:rsid w:val="004806E0"/>
    <w:rsid w:val="00480917"/>
    <w:rsid w:val="00480DC5"/>
    <w:rsid w:val="004814B2"/>
    <w:rsid w:val="00482692"/>
    <w:rsid w:val="00482698"/>
    <w:rsid w:val="004834F3"/>
    <w:rsid w:val="00483644"/>
    <w:rsid w:val="00483866"/>
    <w:rsid w:val="00483CB6"/>
    <w:rsid w:val="00483FE8"/>
    <w:rsid w:val="00484BC1"/>
    <w:rsid w:val="00484E8A"/>
    <w:rsid w:val="004851FD"/>
    <w:rsid w:val="0048583E"/>
    <w:rsid w:val="0048628C"/>
    <w:rsid w:val="00486565"/>
    <w:rsid w:val="004868B0"/>
    <w:rsid w:val="00486C09"/>
    <w:rsid w:val="00486E91"/>
    <w:rsid w:val="00486FE2"/>
    <w:rsid w:val="004871BF"/>
    <w:rsid w:val="004874A4"/>
    <w:rsid w:val="004876F6"/>
    <w:rsid w:val="00487A76"/>
    <w:rsid w:val="0049109A"/>
    <w:rsid w:val="004910FF"/>
    <w:rsid w:val="004911E2"/>
    <w:rsid w:val="00491F53"/>
    <w:rsid w:val="004923EF"/>
    <w:rsid w:val="004934E1"/>
    <w:rsid w:val="004936A4"/>
    <w:rsid w:val="004936BB"/>
    <w:rsid w:val="00493EAE"/>
    <w:rsid w:val="0049477C"/>
    <w:rsid w:val="0049492C"/>
    <w:rsid w:val="00495B2D"/>
    <w:rsid w:val="00495C90"/>
    <w:rsid w:val="00496003"/>
    <w:rsid w:val="00496CA0"/>
    <w:rsid w:val="00496CC1"/>
    <w:rsid w:val="00496F32"/>
    <w:rsid w:val="0049790F"/>
    <w:rsid w:val="004979DB"/>
    <w:rsid w:val="004A05FD"/>
    <w:rsid w:val="004A0633"/>
    <w:rsid w:val="004A065F"/>
    <w:rsid w:val="004A06A5"/>
    <w:rsid w:val="004A0F0D"/>
    <w:rsid w:val="004A1CE6"/>
    <w:rsid w:val="004A25B4"/>
    <w:rsid w:val="004A2817"/>
    <w:rsid w:val="004A29B1"/>
    <w:rsid w:val="004A344F"/>
    <w:rsid w:val="004A41B6"/>
    <w:rsid w:val="004A48A2"/>
    <w:rsid w:val="004A49EF"/>
    <w:rsid w:val="004A50C2"/>
    <w:rsid w:val="004A5723"/>
    <w:rsid w:val="004A5763"/>
    <w:rsid w:val="004A5ACA"/>
    <w:rsid w:val="004A5F05"/>
    <w:rsid w:val="004A6F92"/>
    <w:rsid w:val="004A7841"/>
    <w:rsid w:val="004A7A6B"/>
    <w:rsid w:val="004A7BF3"/>
    <w:rsid w:val="004A7FF8"/>
    <w:rsid w:val="004B0181"/>
    <w:rsid w:val="004B0345"/>
    <w:rsid w:val="004B0376"/>
    <w:rsid w:val="004B0653"/>
    <w:rsid w:val="004B0DFD"/>
    <w:rsid w:val="004B0EC8"/>
    <w:rsid w:val="004B125D"/>
    <w:rsid w:val="004B137C"/>
    <w:rsid w:val="004B1819"/>
    <w:rsid w:val="004B1BAD"/>
    <w:rsid w:val="004B1C88"/>
    <w:rsid w:val="004B22CA"/>
    <w:rsid w:val="004B244C"/>
    <w:rsid w:val="004B319B"/>
    <w:rsid w:val="004B32D6"/>
    <w:rsid w:val="004B35D6"/>
    <w:rsid w:val="004B38A3"/>
    <w:rsid w:val="004B3B3B"/>
    <w:rsid w:val="004B43F5"/>
    <w:rsid w:val="004B4B90"/>
    <w:rsid w:val="004B509A"/>
    <w:rsid w:val="004B5807"/>
    <w:rsid w:val="004B5AAC"/>
    <w:rsid w:val="004B637D"/>
    <w:rsid w:val="004B65DA"/>
    <w:rsid w:val="004B71DB"/>
    <w:rsid w:val="004B7994"/>
    <w:rsid w:val="004B79AA"/>
    <w:rsid w:val="004B7E2F"/>
    <w:rsid w:val="004B7EEA"/>
    <w:rsid w:val="004C0C3D"/>
    <w:rsid w:val="004C0E01"/>
    <w:rsid w:val="004C0FA1"/>
    <w:rsid w:val="004C1930"/>
    <w:rsid w:val="004C1E24"/>
    <w:rsid w:val="004C1F24"/>
    <w:rsid w:val="004C2039"/>
    <w:rsid w:val="004C2953"/>
    <w:rsid w:val="004C340F"/>
    <w:rsid w:val="004C3B44"/>
    <w:rsid w:val="004C3B51"/>
    <w:rsid w:val="004C3B58"/>
    <w:rsid w:val="004C3D61"/>
    <w:rsid w:val="004C3DE2"/>
    <w:rsid w:val="004C3E14"/>
    <w:rsid w:val="004C3E77"/>
    <w:rsid w:val="004C4016"/>
    <w:rsid w:val="004C42A6"/>
    <w:rsid w:val="004C4588"/>
    <w:rsid w:val="004C48EA"/>
    <w:rsid w:val="004C52A6"/>
    <w:rsid w:val="004C5EB2"/>
    <w:rsid w:val="004C6042"/>
    <w:rsid w:val="004C6705"/>
    <w:rsid w:val="004C67AC"/>
    <w:rsid w:val="004C6E2C"/>
    <w:rsid w:val="004C765C"/>
    <w:rsid w:val="004C7A64"/>
    <w:rsid w:val="004C7E8D"/>
    <w:rsid w:val="004D0525"/>
    <w:rsid w:val="004D05AD"/>
    <w:rsid w:val="004D1730"/>
    <w:rsid w:val="004D1AAB"/>
    <w:rsid w:val="004D2042"/>
    <w:rsid w:val="004D26C6"/>
    <w:rsid w:val="004D2CAB"/>
    <w:rsid w:val="004D2F75"/>
    <w:rsid w:val="004D3580"/>
    <w:rsid w:val="004D3669"/>
    <w:rsid w:val="004D3B9E"/>
    <w:rsid w:val="004D40E7"/>
    <w:rsid w:val="004D48C3"/>
    <w:rsid w:val="004D4927"/>
    <w:rsid w:val="004D4ABD"/>
    <w:rsid w:val="004D4CB7"/>
    <w:rsid w:val="004D5493"/>
    <w:rsid w:val="004D575D"/>
    <w:rsid w:val="004D5AF1"/>
    <w:rsid w:val="004D631B"/>
    <w:rsid w:val="004D698C"/>
    <w:rsid w:val="004D6ECD"/>
    <w:rsid w:val="004D7361"/>
    <w:rsid w:val="004D751C"/>
    <w:rsid w:val="004D769C"/>
    <w:rsid w:val="004D7DD0"/>
    <w:rsid w:val="004D7F59"/>
    <w:rsid w:val="004E0253"/>
    <w:rsid w:val="004E0B46"/>
    <w:rsid w:val="004E107F"/>
    <w:rsid w:val="004E184A"/>
    <w:rsid w:val="004E1E64"/>
    <w:rsid w:val="004E2B3B"/>
    <w:rsid w:val="004E3195"/>
    <w:rsid w:val="004E3386"/>
    <w:rsid w:val="004E3524"/>
    <w:rsid w:val="004E42B5"/>
    <w:rsid w:val="004E4315"/>
    <w:rsid w:val="004E4842"/>
    <w:rsid w:val="004E4A7A"/>
    <w:rsid w:val="004E4B6F"/>
    <w:rsid w:val="004E5025"/>
    <w:rsid w:val="004E512A"/>
    <w:rsid w:val="004E5C3A"/>
    <w:rsid w:val="004E5D4F"/>
    <w:rsid w:val="004E6767"/>
    <w:rsid w:val="004E69AC"/>
    <w:rsid w:val="004E7511"/>
    <w:rsid w:val="004E781F"/>
    <w:rsid w:val="004F0304"/>
    <w:rsid w:val="004F099F"/>
    <w:rsid w:val="004F0D64"/>
    <w:rsid w:val="004F1A4C"/>
    <w:rsid w:val="004F23D1"/>
    <w:rsid w:val="004F2A0F"/>
    <w:rsid w:val="004F2DDB"/>
    <w:rsid w:val="004F373A"/>
    <w:rsid w:val="004F38E7"/>
    <w:rsid w:val="004F3DB6"/>
    <w:rsid w:val="004F463D"/>
    <w:rsid w:val="004F4EB8"/>
    <w:rsid w:val="004F51A8"/>
    <w:rsid w:val="004F5504"/>
    <w:rsid w:val="004F632E"/>
    <w:rsid w:val="004F6F93"/>
    <w:rsid w:val="004F7043"/>
    <w:rsid w:val="004F72F2"/>
    <w:rsid w:val="004F73F6"/>
    <w:rsid w:val="004F7922"/>
    <w:rsid w:val="004F7CDC"/>
    <w:rsid w:val="004F7EA3"/>
    <w:rsid w:val="00500157"/>
    <w:rsid w:val="00500CD3"/>
    <w:rsid w:val="00500FCB"/>
    <w:rsid w:val="0050123E"/>
    <w:rsid w:val="005013E8"/>
    <w:rsid w:val="00501CDE"/>
    <w:rsid w:val="00501DF2"/>
    <w:rsid w:val="00501E44"/>
    <w:rsid w:val="005021D4"/>
    <w:rsid w:val="0050292D"/>
    <w:rsid w:val="00502E86"/>
    <w:rsid w:val="005034AA"/>
    <w:rsid w:val="0050356F"/>
    <w:rsid w:val="0050366F"/>
    <w:rsid w:val="0050399C"/>
    <w:rsid w:val="00503D3E"/>
    <w:rsid w:val="00503E1F"/>
    <w:rsid w:val="00504052"/>
    <w:rsid w:val="00504D04"/>
    <w:rsid w:val="00504EE2"/>
    <w:rsid w:val="005051F6"/>
    <w:rsid w:val="0050531F"/>
    <w:rsid w:val="005053A3"/>
    <w:rsid w:val="005056F0"/>
    <w:rsid w:val="00505D56"/>
    <w:rsid w:val="005068D9"/>
    <w:rsid w:val="005069AF"/>
    <w:rsid w:val="005069DF"/>
    <w:rsid w:val="00506A1C"/>
    <w:rsid w:val="005076EC"/>
    <w:rsid w:val="00507D27"/>
    <w:rsid w:val="00507F45"/>
    <w:rsid w:val="0051036B"/>
    <w:rsid w:val="005104F7"/>
    <w:rsid w:val="00510AB7"/>
    <w:rsid w:val="00510C5E"/>
    <w:rsid w:val="00511C66"/>
    <w:rsid w:val="005128B8"/>
    <w:rsid w:val="00512A73"/>
    <w:rsid w:val="00513432"/>
    <w:rsid w:val="005134B6"/>
    <w:rsid w:val="005139DE"/>
    <w:rsid w:val="0051429F"/>
    <w:rsid w:val="0051478F"/>
    <w:rsid w:val="005148FA"/>
    <w:rsid w:val="00514AB9"/>
    <w:rsid w:val="00514B40"/>
    <w:rsid w:val="00514FEA"/>
    <w:rsid w:val="005151EF"/>
    <w:rsid w:val="005153C6"/>
    <w:rsid w:val="00515757"/>
    <w:rsid w:val="00515B7D"/>
    <w:rsid w:val="00515E30"/>
    <w:rsid w:val="005160E9"/>
    <w:rsid w:val="0051638D"/>
    <w:rsid w:val="00516623"/>
    <w:rsid w:val="005168A3"/>
    <w:rsid w:val="00517378"/>
    <w:rsid w:val="00517C12"/>
    <w:rsid w:val="00517D6D"/>
    <w:rsid w:val="00517E15"/>
    <w:rsid w:val="0052025A"/>
    <w:rsid w:val="005207F2"/>
    <w:rsid w:val="00520BCE"/>
    <w:rsid w:val="00521015"/>
    <w:rsid w:val="00521C03"/>
    <w:rsid w:val="00522497"/>
    <w:rsid w:val="00522788"/>
    <w:rsid w:val="00523202"/>
    <w:rsid w:val="00523DE2"/>
    <w:rsid w:val="00524044"/>
    <w:rsid w:val="005247A3"/>
    <w:rsid w:val="005249FC"/>
    <w:rsid w:val="00524DC5"/>
    <w:rsid w:val="00524E31"/>
    <w:rsid w:val="00525775"/>
    <w:rsid w:val="005257B4"/>
    <w:rsid w:val="00526303"/>
    <w:rsid w:val="00526C5D"/>
    <w:rsid w:val="00527149"/>
    <w:rsid w:val="00527231"/>
    <w:rsid w:val="00527455"/>
    <w:rsid w:val="00527B3E"/>
    <w:rsid w:val="0053002C"/>
    <w:rsid w:val="0053051E"/>
    <w:rsid w:val="00530662"/>
    <w:rsid w:val="005309E8"/>
    <w:rsid w:val="00530F33"/>
    <w:rsid w:val="00531025"/>
    <w:rsid w:val="00531345"/>
    <w:rsid w:val="005313BF"/>
    <w:rsid w:val="0053171A"/>
    <w:rsid w:val="00531DD0"/>
    <w:rsid w:val="00531DD7"/>
    <w:rsid w:val="00532529"/>
    <w:rsid w:val="005329F0"/>
    <w:rsid w:val="00532A76"/>
    <w:rsid w:val="00532B6A"/>
    <w:rsid w:val="005334E5"/>
    <w:rsid w:val="00533592"/>
    <w:rsid w:val="005337F6"/>
    <w:rsid w:val="0053393B"/>
    <w:rsid w:val="00533F50"/>
    <w:rsid w:val="0053486F"/>
    <w:rsid w:val="00534B2A"/>
    <w:rsid w:val="00534B5B"/>
    <w:rsid w:val="00535C0E"/>
    <w:rsid w:val="00535DA9"/>
    <w:rsid w:val="00535DD1"/>
    <w:rsid w:val="00535E05"/>
    <w:rsid w:val="00537DBA"/>
    <w:rsid w:val="00537E95"/>
    <w:rsid w:val="0054042E"/>
    <w:rsid w:val="00540C9B"/>
    <w:rsid w:val="00540CEA"/>
    <w:rsid w:val="00540D5F"/>
    <w:rsid w:val="00540F59"/>
    <w:rsid w:val="00541DDE"/>
    <w:rsid w:val="00541E7F"/>
    <w:rsid w:val="00542C5E"/>
    <w:rsid w:val="00543AEC"/>
    <w:rsid w:val="00543D97"/>
    <w:rsid w:val="00544102"/>
    <w:rsid w:val="005447E4"/>
    <w:rsid w:val="00545348"/>
    <w:rsid w:val="0054552B"/>
    <w:rsid w:val="0054565C"/>
    <w:rsid w:val="00545A8F"/>
    <w:rsid w:val="00545D2B"/>
    <w:rsid w:val="0054613D"/>
    <w:rsid w:val="00546959"/>
    <w:rsid w:val="00546E87"/>
    <w:rsid w:val="005474E8"/>
    <w:rsid w:val="00547B0F"/>
    <w:rsid w:val="00547E87"/>
    <w:rsid w:val="005502CD"/>
    <w:rsid w:val="0055034B"/>
    <w:rsid w:val="0055046C"/>
    <w:rsid w:val="00551752"/>
    <w:rsid w:val="00552472"/>
    <w:rsid w:val="005527C2"/>
    <w:rsid w:val="0055285A"/>
    <w:rsid w:val="00552EE3"/>
    <w:rsid w:val="0055385A"/>
    <w:rsid w:val="00553B04"/>
    <w:rsid w:val="00553BA7"/>
    <w:rsid w:val="005550ED"/>
    <w:rsid w:val="005551E6"/>
    <w:rsid w:val="0055538E"/>
    <w:rsid w:val="00555494"/>
    <w:rsid w:val="0055570B"/>
    <w:rsid w:val="00555A2F"/>
    <w:rsid w:val="00555B55"/>
    <w:rsid w:val="00555D59"/>
    <w:rsid w:val="0055607E"/>
    <w:rsid w:val="0055656F"/>
    <w:rsid w:val="005571A5"/>
    <w:rsid w:val="0056172E"/>
    <w:rsid w:val="00561C39"/>
    <w:rsid w:val="00561DEC"/>
    <w:rsid w:val="00562690"/>
    <w:rsid w:val="0056284D"/>
    <w:rsid w:val="00562941"/>
    <w:rsid w:val="00562C99"/>
    <w:rsid w:val="00563612"/>
    <w:rsid w:val="0056388A"/>
    <w:rsid w:val="00563F36"/>
    <w:rsid w:val="00564389"/>
    <w:rsid w:val="00564698"/>
    <w:rsid w:val="00564910"/>
    <w:rsid w:val="00564AD6"/>
    <w:rsid w:val="00564BAB"/>
    <w:rsid w:val="00564D02"/>
    <w:rsid w:val="0056528A"/>
    <w:rsid w:val="00565B2C"/>
    <w:rsid w:val="00566660"/>
    <w:rsid w:val="00566A94"/>
    <w:rsid w:val="00567870"/>
    <w:rsid w:val="00567C89"/>
    <w:rsid w:val="00567F52"/>
    <w:rsid w:val="00570672"/>
    <w:rsid w:val="00570717"/>
    <w:rsid w:val="00571596"/>
    <w:rsid w:val="005728AA"/>
    <w:rsid w:val="00572A67"/>
    <w:rsid w:val="0057320E"/>
    <w:rsid w:val="005734D8"/>
    <w:rsid w:val="00573995"/>
    <w:rsid w:val="00573A02"/>
    <w:rsid w:val="00573CBB"/>
    <w:rsid w:val="00573DC0"/>
    <w:rsid w:val="005740F0"/>
    <w:rsid w:val="005742E0"/>
    <w:rsid w:val="005744CD"/>
    <w:rsid w:val="00574920"/>
    <w:rsid w:val="00574E45"/>
    <w:rsid w:val="00575219"/>
    <w:rsid w:val="0057531D"/>
    <w:rsid w:val="005753A8"/>
    <w:rsid w:val="005753BF"/>
    <w:rsid w:val="00576260"/>
    <w:rsid w:val="005766DC"/>
    <w:rsid w:val="005777DD"/>
    <w:rsid w:val="00577CE8"/>
    <w:rsid w:val="00577D06"/>
    <w:rsid w:val="005802B8"/>
    <w:rsid w:val="00580AF2"/>
    <w:rsid w:val="00580CC0"/>
    <w:rsid w:val="00580FC1"/>
    <w:rsid w:val="005810E8"/>
    <w:rsid w:val="0058143E"/>
    <w:rsid w:val="00581940"/>
    <w:rsid w:val="005825E1"/>
    <w:rsid w:val="00582D4E"/>
    <w:rsid w:val="00584A6B"/>
    <w:rsid w:val="00584C84"/>
    <w:rsid w:val="005857E3"/>
    <w:rsid w:val="00585DCB"/>
    <w:rsid w:val="00586118"/>
    <w:rsid w:val="00586689"/>
    <w:rsid w:val="00586D5B"/>
    <w:rsid w:val="00587269"/>
    <w:rsid w:val="00587C3F"/>
    <w:rsid w:val="00590203"/>
    <w:rsid w:val="00590353"/>
    <w:rsid w:val="00590567"/>
    <w:rsid w:val="00591223"/>
    <w:rsid w:val="005913F9"/>
    <w:rsid w:val="00591536"/>
    <w:rsid w:val="00591716"/>
    <w:rsid w:val="00591D0D"/>
    <w:rsid w:val="00591D7A"/>
    <w:rsid w:val="00592E4B"/>
    <w:rsid w:val="00592EEE"/>
    <w:rsid w:val="00593E13"/>
    <w:rsid w:val="00594512"/>
    <w:rsid w:val="00594B92"/>
    <w:rsid w:val="00595589"/>
    <w:rsid w:val="005956FE"/>
    <w:rsid w:val="005965F1"/>
    <w:rsid w:val="00596D81"/>
    <w:rsid w:val="00597277"/>
    <w:rsid w:val="00597346"/>
    <w:rsid w:val="00597BAE"/>
    <w:rsid w:val="00597F19"/>
    <w:rsid w:val="005A0817"/>
    <w:rsid w:val="005A0AB5"/>
    <w:rsid w:val="005A0EF3"/>
    <w:rsid w:val="005A13EE"/>
    <w:rsid w:val="005A1896"/>
    <w:rsid w:val="005A19EF"/>
    <w:rsid w:val="005A1CE5"/>
    <w:rsid w:val="005A21C2"/>
    <w:rsid w:val="005A2E54"/>
    <w:rsid w:val="005A2E58"/>
    <w:rsid w:val="005A34B7"/>
    <w:rsid w:val="005A34C1"/>
    <w:rsid w:val="005A3677"/>
    <w:rsid w:val="005A3D47"/>
    <w:rsid w:val="005A3E66"/>
    <w:rsid w:val="005A5357"/>
    <w:rsid w:val="005A54DE"/>
    <w:rsid w:val="005A61A0"/>
    <w:rsid w:val="005A62B8"/>
    <w:rsid w:val="005A6391"/>
    <w:rsid w:val="005A682A"/>
    <w:rsid w:val="005A6CD5"/>
    <w:rsid w:val="005A702C"/>
    <w:rsid w:val="005A711D"/>
    <w:rsid w:val="005A76D0"/>
    <w:rsid w:val="005A77D4"/>
    <w:rsid w:val="005A77FC"/>
    <w:rsid w:val="005B0BD7"/>
    <w:rsid w:val="005B110C"/>
    <w:rsid w:val="005B1146"/>
    <w:rsid w:val="005B12E4"/>
    <w:rsid w:val="005B12E7"/>
    <w:rsid w:val="005B13A5"/>
    <w:rsid w:val="005B14A0"/>
    <w:rsid w:val="005B15A2"/>
    <w:rsid w:val="005B19EB"/>
    <w:rsid w:val="005B22C9"/>
    <w:rsid w:val="005B2AD8"/>
    <w:rsid w:val="005B2B6D"/>
    <w:rsid w:val="005B2BB0"/>
    <w:rsid w:val="005B3112"/>
    <w:rsid w:val="005B338A"/>
    <w:rsid w:val="005B3803"/>
    <w:rsid w:val="005B393A"/>
    <w:rsid w:val="005B56D5"/>
    <w:rsid w:val="005B56EE"/>
    <w:rsid w:val="005B5FEA"/>
    <w:rsid w:val="005B60B0"/>
    <w:rsid w:val="005B6339"/>
    <w:rsid w:val="005B66B2"/>
    <w:rsid w:val="005B68E4"/>
    <w:rsid w:val="005B6952"/>
    <w:rsid w:val="005B6A2C"/>
    <w:rsid w:val="005B6CB8"/>
    <w:rsid w:val="005B7714"/>
    <w:rsid w:val="005B781A"/>
    <w:rsid w:val="005C076E"/>
    <w:rsid w:val="005C090A"/>
    <w:rsid w:val="005C09C4"/>
    <w:rsid w:val="005C0B5C"/>
    <w:rsid w:val="005C1F15"/>
    <w:rsid w:val="005C2061"/>
    <w:rsid w:val="005C229A"/>
    <w:rsid w:val="005C27E8"/>
    <w:rsid w:val="005C2EFA"/>
    <w:rsid w:val="005C3619"/>
    <w:rsid w:val="005C364D"/>
    <w:rsid w:val="005C3D03"/>
    <w:rsid w:val="005C4EB0"/>
    <w:rsid w:val="005C5792"/>
    <w:rsid w:val="005C5903"/>
    <w:rsid w:val="005C5B59"/>
    <w:rsid w:val="005C6534"/>
    <w:rsid w:val="005C7B05"/>
    <w:rsid w:val="005C7DF0"/>
    <w:rsid w:val="005D0577"/>
    <w:rsid w:val="005D06D6"/>
    <w:rsid w:val="005D07ED"/>
    <w:rsid w:val="005D0DFA"/>
    <w:rsid w:val="005D0E5D"/>
    <w:rsid w:val="005D1171"/>
    <w:rsid w:val="005D198B"/>
    <w:rsid w:val="005D1D8F"/>
    <w:rsid w:val="005D27FF"/>
    <w:rsid w:val="005D2A41"/>
    <w:rsid w:val="005D2D33"/>
    <w:rsid w:val="005D43FF"/>
    <w:rsid w:val="005D44D8"/>
    <w:rsid w:val="005D48E5"/>
    <w:rsid w:val="005D4B1B"/>
    <w:rsid w:val="005D5663"/>
    <w:rsid w:val="005D5871"/>
    <w:rsid w:val="005D6BA1"/>
    <w:rsid w:val="005D6E89"/>
    <w:rsid w:val="005D7066"/>
    <w:rsid w:val="005D716F"/>
    <w:rsid w:val="005D78B4"/>
    <w:rsid w:val="005E0159"/>
    <w:rsid w:val="005E01E7"/>
    <w:rsid w:val="005E0F28"/>
    <w:rsid w:val="005E0F40"/>
    <w:rsid w:val="005E127A"/>
    <w:rsid w:val="005E145E"/>
    <w:rsid w:val="005E169B"/>
    <w:rsid w:val="005E1AE5"/>
    <w:rsid w:val="005E1D3B"/>
    <w:rsid w:val="005E4041"/>
    <w:rsid w:val="005E40E0"/>
    <w:rsid w:val="005E44FF"/>
    <w:rsid w:val="005E4DDC"/>
    <w:rsid w:val="005E5521"/>
    <w:rsid w:val="005E5654"/>
    <w:rsid w:val="005E587A"/>
    <w:rsid w:val="005E7022"/>
    <w:rsid w:val="005E7299"/>
    <w:rsid w:val="005E73C0"/>
    <w:rsid w:val="005F040C"/>
    <w:rsid w:val="005F06C6"/>
    <w:rsid w:val="005F08DB"/>
    <w:rsid w:val="005F1D28"/>
    <w:rsid w:val="005F2387"/>
    <w:rsid w:val="005F2903"/>
    <w:rsid w:val="005F2FF3"/>
    <w:rsid w:val="005F3A3C"/>
    <w:rsid w:val="005F43FE"/>
    <w:rsid w:val="005F4403"/>
    <w:rsid w:val="005F4761"/>
    <w:rsid w:val="005F4C75"/>
    <w:rsid w:val="005F51F1"/>
    <w:rsid w:val="005F568C"/>
    <w:rsid w:val="005F59AD"/>
    <w:rsid w:val="005F5D99"/>
    <w:rsid w:val="005F5E09"/>
    <w:rsid w:val="005F6867"/>
    <w:rsid w:val="005F69F8"/>
    <w:rsid w:val="005F6A5D"/>
    <w:rsid w:val="005F6C6F"/>
    <w:rsid w:val="005F6E8C"/>
    <w:rsid w:val="005F700A"/>
    <w:rsid w:val="005F71DB"/>
    <w:rsid w:val="005F73D6"/>
    <w:rsid w:val="005F747E"/>
    <w:rsid w:val="005F7E83"/>
    <w:rsid w:val="00600340"/>
    <w:rsid w:val="00600879"/>
    <w:rsid w:val="006008E4"/>
    <w:rsid w:val="00600E19"/>
    <w:rsid w:val="00600F2D"/>
    <w:rsid w:val="00601A6B"/>
    <w:rsid w:val="006020B4"/>
    <w:rsid w:val="00602585"/>
    <w:rsid w:val="0060258D"/>
    <w:rsid w:val="00602AFD"/>
    <w:rsid w:val="00602B5F"/>
    <w:rsid w:val="00603BBB"/>
    <w:rsid w:val="0060405C"/>
    <w:rsid w:val="006044D3"/>
    <w:rsid w:val="006053B5"/>
    <w:rsid w:val="0060552C"/>
    <w:rsid w:val="00605722"/>
    <w:rsid w:val="00605E7B"/>
    <w:rsid w:val="00606378"/>
    <w:rsid w:val="00606F60"/>
    <w:rsid w:val="006071F5"/>
    <w:rsid w:val="00607748"/>
    <w:rsid w:val="00607CCA"/>
    <w:rsid w:val="00607F2F"/>
    <w:rsid w:val="00610470"/>
    <w:rsid w:val="00610713"/>
    <w:rsid w:val="00610876"/>
    <w:rsid w:val="00611001"/>
    <w:rsid w:val="00611280"/>
    <w:rsid w:val="006117F9"/>
    <w:rsid w:val="00611C39"/>
    <w:rsid w:val="00612070"/>
    <w:rsid w:val="00612258"/>
    <w:rsid w:val="006122EF"/>
    <w:rsid w:val="00612EE8"/>
    <w:rsid w:val="00613194"/>
    <w:rsid w:val="006131CB"/>
    <w:rsid w:val="0061360A"/>
    <w:rsid w:val="00613698"/>
    <w:rsid w:val="006139F9"/>
    <w:rsid w:val="00613C8D"/>
    <w:rsid w:val="00613D8C"/>
    <w:rsid w:val="00613E78"/>
    <w:rsid w:val="00613EC6"/>
    <w:rsid w:val="00613FB7"/>
    <w:rsid w:val="00615812"/>
    <w:rsid w:val="00615DDE"/>
    <w:rsid w:val="00615DF0"/>
    <w:rsid w:val="00616884"/>
    <w:rsid w:val="00616A3E"/>
    <w:rsid w:val="00617BDF"/>
    <w:rsid w:val="00617DE9"/>
    <w:rsid w:val="00620EF6"/>
    <w:rsid w:val="00620F54"/>
    <w:rsid w:val="00621267"/>
    <w:rsid w:val="006216DC"/>
    <w:rsid w:val="006218B1"/>
    <w:rsid w:val="00621F50"/>
    <w:rsid w:val="00622AA7"/>
    <w:rsid w:val="0062324C"/>
    <w:rsid w:val="0062349A"/>
    <w:rsid w:val="00623604"/>
    <w:rsid w:val="0062384D"/>
    <w:rsid w:val="00623D3C"/>
    <w:rsid w:val="006249C2"/>
    <w:rsid w:val="00624DAB"/>
    <w:rsid w:val="00625594"/>
    <w:rsid w:val="006265C9"/>
    <w:rsid w:val="00626B00"/>
    <w:rsid w:val="00626C82"/>
    <w:rsid w:val="0062786F"/>
    <w:rsid w:val="006309CF"/>
    <w:rsid w:val="006314C0"/>
    <w:rsid w:val="00631AE7"/>
    <w:rsid w:val="006333A4"/>
    <w:rsid w:val="00633661"/>
    <w:rsid w:val="0063379B"/>
    <w:rsid w:val="006339DE"/>
    <w:rsid w:val="00633E1B"/>
    <w:rsid w:val="00634DD1"/>
    <w:rsid w:val="00634FE4"/>
    <w:rsid w:val="006350E4"/>
    <w:rsid w:val="0063522E"/>
    <w:rsid w:val="0063591B"/>
    <w:rsid w:val="00635AF8"/>
    <w:rsid w:val="00635C1B"/>
    <w:rsid w:val="00635EEF"/>
    <w:rsid w:val="00636DEA"/>
    <w:rsid w:val="00637984"/>
    <w:rsid w:val="006379DC"/>
    <w:rsid w:val="006409C5"/>
    <w:rsid w:val="00640F8A"/>
    <w:rsid w:val="006415D5"/>
    <w:rsid w:val="00642295"/>
    <w:rsid w:val="00642366"/>
    <w:rsid w:val="00642703"/>
    <w:rsid w:val="00643054"/>
    <w:rsid w:val="006432DF"/>
    <w:rsid w:val="006434FA"/>
    <w:rsid w:val="006442AD"/>
    <w:rsid w:val="0064495F"/>
    <w:rsid w:val="00644EBD"/>
    <w:rsid w:val="00645FD5"/>
    <w:rsid w:val="00646D9B"/>
    <w:rsid w:val="00647084"/>
    <w:rsid w:val="0064790B"/>
    <w:rsid w:val="00647F79"/>
    <w:rsid w:val="00650009"/>
    <w:rsid w:val="00650293"/>
    <w:rsid w:val="00650B55"/>
    <w:rsid w:val="006512DD"/>
    <w:rsid w:val="00651557"/>
    <w:rsid w:val="006515AB"/>
    <w:rsid w:val="006517EC"/>
    <w:rsid w:val="00651819"/>
    <w:rsid w:val="006519A0"/>
    <w:rsid w:val="00651F50"/>
    <w:rsid w:val="00652B3B"/>
    <w:rsid w:val="00652D45"/>
    <w:rsid w:val="00652EAD"/>
    <w:rsid w:val="0065394B"/>
    <w:rsid w:val="00653F28"/>
    <w:rsid w:val="00654131"/>
    <w:rsid w:val="00654409"/>
    <w:rsid w:val="006544BB"/>
    <w:rsid w:val="00654972"/>
    <w:rsid w:val="00654E93"/>
    <w:rsid w:val="0065508C"/>
    <w:rsid w:val="00655DFD"/>
    <w:rsid w:val="00656656"/>
    <w:rsid w:val="006566AE"/>
    <w:rsid w:val="006567D9"/>
    <w:rsid w:val="00656832"/>
    <w:rsid w:val="006570C3"/>
    <w:rsid w:val="006574FB"/>
    <w:rsid w:val="0065756F"/>
    <w:rsid w:val="0065766A"/>
    <w:rsid w:val="006576E0"/>
    <w:rsid w:val="00657E2C"/>
    <w:rsid w:val="0066023B"/>
    <w:rsid w:val="00660A22"/>
    <w:rsid w:val="00661481"/>
    <w:rsid w:val="0066195F"/>
    <w:rsid w:val="00661C65"/>
    <w:rsid w:val="006624F1"/>
    <w:rsid w:val="006626E6"/>
    <w:rsid w:val="00662747"/>
    <w:rsid w:val="00662881"/>
    <w:rsid w:val="00662BD1"/>
    <w:rsid w:val="00662DEB"/>
    <w:rsid w:val="006636CA"/>
    <w:rsid w:val="0066381F"/>
    <w:rsid w:val="00663825"/>
    <w:rsid w:val="0066418C"/>
    <w:rsid w:val="00664853"/>
    <w:rsid w:val="00664966"/>
    <w:rsid w:val="00664CB1"/>
    <w:rsid w:val="00664E73"/>
    <w:rsid w:val="00665254"/>
    <w:rsid w:val="006656C3"/>
    <w:rsid w:val="00666182"/>
    <w:rsid w:val="006669C5"/>
    <w:rsid w:val="00666BEB"/>
    <w:rsid w:val="00666E94"/>
    <w:rsid w:val="00666ED6"/>
    <w:rsid w:val="006671EE"/>
    <w:rsid w:val="0066720D"/>
    <w:rsid w:val="006672B7"/>
    <w:rsid w:val="006672BC"/>
    <w:rsid w:val="00667840"/>
    <w:rsid w:val="00667BBB"/>
    <w:rsid w:val="00670E8D"/>
    <w:rsid w:val="0067176D"/>
    <w:rsid w:val="00671C33"/>
    <w:rsid w:val="00671D72"/>
    <w:rsid w:val="00672F64"/>
    <w:rsid w:val="00673377"/>
    <w:rsid w:val="006735B8"/>
    <w:rsid w:val="00673D50"/>
    <w:rsid w:val="00673FD7"/>
    <w:rsid w:val="00674496"/>
    <w:rsid w:val="006747E8"/>
    <w:rsid w:val="00674DE3"/>
    <w:rsid w:val="006755A2"/>
    <w:rsid w:val="006757ED"/>
    <w:rsid w:val="00677802"/>
    <w:rsid w:val="00677826"/>
    <w:rsid w:val="0067783B"/>
    <w:rsid w:val="006779F1"/>
    <w:rsid w:val="00677C40"/>
    <w:rsid w:val="00677C77"/>
    <w:rsid w:val="00677E64"/>
    <w:rsid w:val="00680A81"/>
    <w:rsid w:val="00680CB4"/>
    <w:rsid w:val="006826A1"/>
    <w:rsid w:val="006832EA"/>
    <w:rsid w:val="00683341"/>
    <w:rsid w:val="00683461"/>
    <w:rsid w:val="006838E6"/>
    <w:rsid w:val="0068393D"/>
    <w:rsid w:val="0068396A"/>
    <w:rsid w:val="0068418B"/>
    <w:rsid w:val="0068425E"/>
    <w:rsid w:val="0068444F"/>
    <w:rsid w:val="006844C0"/>
    <w:rsid w:val="00684C8E"/>
    <w:rsid w:val="006850D4"/>
    <w:rsid w:val="0068531F"/>
    <w:rsid w:val="006853CE"/>
    <w:rsid w:val="00685C4D"/>
    <w:rsid w:val="00685DDC"/>
    <w:rsid w:val="00685EF3"/>
    <w:rsid w:val="00686928"/>
    <w:rsid w:val="00686985"/>
    <w:rsid w:val="00686B1F"/>
    <w:rsid w:val="00686BC2"/>
    <w:rsid w:val="00686FA3"/>
    <w:rsid w:val="0068706A"/>
    <w:rsid w:val="00687766"/>
    <w:rsid w:val="0069066F"/>
    <w:rsid w:val="0069107F"/>
    <w:rsid w:val="00691E0D"/>
    <w:rsid w:val="00692551"/>
    <w:rsid w:val="00692589"/>
    <w:rsid w:val="00692633"/>
    <w:rsid w:val="00692C9B"/>
    <w:rsid w:val="006930DC"/>
    <w:rsid w:val="00693695"/>
    <w:rsid w:val="00694131"/>
    <w:rsid w:val="006943B4"/>
    <w:rsid w:val="0069446C"/>
    <w:rsid w:val="0069456F"/>
    <w:rsid w:val="006947C6"/>
    <w:rsid w:val="00694943"/>
    <w:rsid w:val="00695456"/>
    <w:rsid w:val="0069566E"/>
    <w:rsid w:val="006957C4"/>
    <w:rsid w:val="00695A8D"/>
    <w:rsid w:val="00695B25"/>
    <w:rsid w:val="00695F55"/>
    <w:rsid w:val="00696126"/>
    <w:rsid w:val="00696293"/>
    <w:rsid w:val="00696661"/>
    <w:rsid w:val="00696C27"/>
    <w:rsid w:val="00696E0D"/>
    <w:rsid w:val="00697032"/>
    <w:rsid w:val="006973A3"/>
    <w:rsid w:val="006974DB"/>
    <w:rsid w:val="006A0717"/>
    <w:rsid w:val="006A0A49"/>
    <w:rsid w:val="006A1DD1"/>
    <w:rsid w:val="006A1FA1"/>
    <w:rsid w:val="006A2299"/>
    <w:rsid w:val="006A23DD"/>
    <w:rsid w:val="006A26F3"/>
    <w:rsid w:val="006A2D20"/>
    <w:rsid w:val="006A2EDA"/>
    <w:rsid w:val="006A3D4C"/>
    <w:rsid w:val="006A4D10"/>
    <w:rsid w:val="006A4EC6"/>
    <w:rsid w:val="006A4FFC"/>
    <w:rsid w:val="006A52A4"/>
    <w:rsid w:val="006A57BA"/>
    <w:rsid w:val="006A62F4"/>
    <w:rsid w:val="006A63CB"/>
    <w:rsid w:val="006A64E6"/>
    <w:rsid w:val="006A6C14"/>
    <w:rsid w:val="006A75EC"/>
    <w:rsid w:val="006A7F74"/>
    <w:rsid w:val="006A7FD7"/>
    <w:rsid w:val="006B0671"/>
    <w:rsid w:val="006B0684"/>
    <w:rsid w:val="006B12E1"/>
    <w:rsid w:val="006B1C2F"/>
    <w:rsid w:val="006B1C3B"/>
    <w:rsid w:val="006B1C59"/>
    <w:rsid w:val="006B28E5"/>
    <w:rsid w:val="006B2E9D"/>
    <w:rsid w:val="006B2F62"/>
    <w:rsid w:val="006B366B"/>
    <w:rsid w:val="006B387C"/>
    <w:rsid w:val="006B393F"/>
    <w:rsid w:val="006B39AD"/>
    <w:rsid w:val="006B41E0"/>
    <w:rsid w:val="006B42A1"/>
    <w:rsid w:val="006B4A2E"/>
    <w:rsid w:val="006B52B5"/>
    <w:rsid w:val="006B60B8"/>
    <w:rsid w:val="006B6B85"/>
    <w:rsid w:val="006B6F39"/>
    <w:rsid w:val="006B7903"/>
    <w:rsid w:val="006B7CF2"/>
    <w:rsid w:val="006C05B7"/>
    <w:rsid w:val="006C0973"/>
    <w:rsid w:val="006C09BD"/>
    <w:rsid w:val="006C15A4"/>
    <w:rsid w:val="006C15E5"/>
    <w:rsid w:val="006C19B5"/>
    <w:rsid w:val="006C2C68"/>
    <w:rsid w:val="006C3566"/>
    <w:rsid w:val="006C4176"/>
    <w:rsid w:val="006C4372"/>
    <w:rsid w:val="006C4803"/>
    <w:rsid w:val="006C4B1E"/>
    <w:rsid w:val="006C504C"/>
    <w:rsid w:val="006C513B"/>
    <w:rsid w:val="006C5DE2"/>
    <w:rsid w:val="006C60D6"/>
    <w:rsid w:val="006C6524"/>
    <w:rsid w:val="006C65CE"/>
    <w:rsid w:val="006C76ED"/>
    <w:rsid w:val="006C782A"/>
    <w:rsid w:val="006C7B87"/>
    <w:rsid w:val="006C7FCD"/>
    <w:rsid w:val="006D06F6"/>
    <w:rsid w:val="006D09F6"/>
    <w:rsid w:val="006D0D20"/>
    <w:rsid w:val="006D1914"/>
    <w:rsid w:val="006D1A2D"/>
    <w:rsid w:val="006D2124"/>
    <w:rsid w:val="006D504A"/>
    <w:rsid w:val="006D5847"/>
    <w:rsid w:val="006D599C"/>
    <w:rsid w:val="006D59EC"/>
    <w:rsid w:val="006D7C22"/>
    <w:rsid w:val="006E07BD"/>
    <w:rsid w:val="006E0B6F"/>
    <w:rsid w:val="006E0EED"/>
    <w:rsid w:val="006E1345"/>
    <w:rsid w:val="006E220F"/>
    <w:rsid w:val="006E2589"/>
    <w:rsid w:val="006E29CC"/>
    <w:rsid w:val="006E2A8F"/>
    <w:rsid w:val="006E337C"/>
    <w:rsid w:val="006E3AEE"/>
    <w:rsid w:val="006E4518"/>
    <w:rsid w:val="006E50D1"/>
    <w:rsid w:val="006E5A09"/>
    <w:rsid w:val="006E5ADD"/>
    <w:rsid w:val="006E5E8E"/>
    <w:rsid w:val="006E5EEA"/>
    <w:rsid w:val="006E6147"/>
    <w:rsid w:val="006E648E"/>
    <w:rsid w:val="006E6B89"/>
    <w:rsid w:val="006E7BB9"/>
    <w:rsid w:val="006F0B02"/>
    <w:rsid w:val="006F114B"/>
    <w:rsid w:val="006F12CE"/>
    <w:rsid w:val="006F1405"/>
    <w:rsid w:val="006F1838"/>
    <w:rsid w:val="006F191C"/>
    <w:rsid w:val="006F1B18"/>
    <w:rsid w:val="006F1E03"/>
    <w:rsid w:val="006F2AEE"/>
    <w:rsid w:val="006F2F6E"/>
    <w:rsid w:val="006F31EE"/>
    <w:rsid w:val="006F351D"/>
    <w:rsid w:val="006F3676"/>
    <w:rsid w:val="006F3998"/>
    <w:rsid w:val="006F47CF"/>
    <w:rsid w:val="006F4FFC"/>
    <w:rsid w:val="006F5768"/>
    <w:rsid w:val="006F6823"/>
    <w:rsid w:val="006F6C5F"/>
    <w:rsid w:val="006F6E50"/>
    <w:rsid w:val="006F6F98"/>
    <w:rsid w:val="006F785B"/>
    <w:rsid w:val="006F7930"/>
    <w:rsid w:val="006F7A8D"/>
    <w:rsid w:val="007002CF"/>
    <w:rsid w:val="00700373"/>
    <w:rsid w:val="007004F6"/>
    <w:rsid w:val="0070082B"/>
    <w:rsid w:val="00700CEE"/>
    <w:rsid w:val="00701609"/>
    <w:rsid w:val="00701FDA"/>
    <w:rsid w:val="007022E5"/>
    <w:rsid w:val="007023A3"/>
    <w:rsid w:val="007031A0"/>
    <w:rsid w:val="007039AC"/>
    <w:rsid w:val="00704044"/>
    <w:rsid w:val="00704496"/>
    <w:rsid w:val="00704893"/>
    <w:rsid w:val="0070490C"/>
    <w:rsid w:val="00704A27"/>
    <w:rsid w:val="00704C08"/>
    <w:rsid w:val="007051E7"/>
    <w:rsid w:val="00705CE9"/>
    <w:rsid w:val="00706646"/>
    <w:rsid w:val="00706A02"/>
    <w:rsid w:val="00707227"/>
    <w:rsid w:val="007076D0"/>
    <w:rsid w:val="0070784D"/>
    <w:rsid w:val="00707CC0"/>
    <w:rsid w:val="00707EF7"/>
    <w:rsid w:val="007105BA"/>
    <w:rsid w:val="00710721"/>
    <w:rsid w:val="00711133"/>
    <w:rsid w:val="007114A4"/>
    <w:rsid w:val="007122E6"/>
    <w:rsid w:val="00712A18"/>
    <w:rsid w:val="00712AF9"/>
    <w:rsid w:val="00713563"/>
    <w:rsid w:val="0071388B"/>
    <w:rsid w:val="00714E39"/>
    <w:rsid w:val="0071537E"/>
    <w:rsid w:val="0071548D"/>
    <w:rsid w:val="007156E6"/>
    <w:rsid w:val="00715DA9"/>
    <w:rsid w:val="00716855"/>
    <w:rsid w:val="00717256"/>
    <w:rsid w:val="007174F4"/>
    <w:rsid w:val="00717728"/>
    <w:rsid w:val="00717A0A"/>
    <w:rsid w:val="00717BF2"/>
    <w:rsid w:val="0072055A"/>
    <w:rsid w:val="007209C1"/>
    <w:rsid w:val="007209C4"/>
    <w:rsid w:val="007211F6"/>
    <w:rsid w:val="007212BF"/>
    <w:rsid w:val="00721E2B"/>
    <w:rsid w:val="007227FD"/>
    <w:rsid w:val="00722E17"/>
    <w:rsid w:val="00723437"/>
    <w:rsid w:val="007234DD"/>
    <w:rsid w:val="00723B6E"/>
    <w:rsid w:val="0072410A"/>
    <w:rsid w:val="007242F6"/>
    <w:rsid w:val="0072434D"/>
    <w:rsid w:val="00724B7C"/>
    <w:rsid w:val="0072641B"/>
    <w:rsid w:val="00727038"/>
    <w:rsid w:val="007271B3"/>
    <w:rsid w:val="007276A9"/>
    <w:rsid w:val="00727752"/>
    <w:rsid w:val="00731019"/>
    <w:rsid w:val="00731DB2"/>
    <w:rsid w:val="00731FAD"/>
    <w:rsid w:val="00732027"/>
    <w:rsid w:val="00732A1E"/>
    <w:rsid w:val="00733385"/>
    <w:rsid w:val="0073382E"/>
    <w:rsid w:val="00733B17"/>
    <w:rsid w:val="0073403B"/>
    <w:rsid w:val="007349AF"/>
    <w:rsid w:val="00735342"/>
    <w:rsid w:val="00735874"/>
    <w:rsid w:val="00735DE1"/>
    <w:rsid w:val="007371E2"/>
    <w:rsid w:val="00737C48"/>
    <w:rsid w:val="00737E15"/>
    <w:rsid w:val="00740A05"/>
    <w:rsid w:val="00740C51"/>
    <w:rsid w:val="00740CCD"/>
    <w:rsid w:val="00741132"/>
    <w:rsid w:val="007416E7"/>
    <w:rsid w:val="007419CC"/>
    <w:rsid w:val="007422E6"/>
    <w:rsid w:val="0074250F"/>
    <w:rsid w:val="007429EE"/>
    <w:rsid w:val="00742D05"/>
    <w:rsid w:val="007433D6"/>
    <w:rsid w:val="00743CA6"/>
    <w:rsid w:val="007446E1"/>
    <w:rsid w:val="00744870"/>
    <w:rsid w:val="00744A50"/>
    <w:rsid w:val="007456C2"/>
    <w:rsid w:val="00745E2F"/>
    <w:rsid w:val="00746738"/>
    <w:rsid w:val="00746CEB"/>
    <w:rsid w:val="00746D88"/>
    <w:rsid w:val="00747C32"/>
    <w:rsid w:val="00747E31"/>
    <w:rsid w:val="00747E6F"/>
    <w:rsid w:val="00747EB0"/>
    <w:rsid w:val="007505B1"/>
    <w:rsid w:val="00750726"/>
    <w:rsid w:val="0075148E"/>
    <w:rsid w:val="007516B8"/>
    <w:rsid w:val="00752E03"/>
    <w:rsid w:val="00753C89"/>
    <w:rsid w:val="00753D0D"/>
    <w:rsid w:val="00753FCF"/>
    <w:rsid w:val="0075444D"/>
    <w:rsid w:val="007544DB"/>
    <w:rsid w:val="00754561"/>
    <w:rsid w:val="00754564"/>
    <w:rsid w:val="007548F1"/>
    <w:rsid w:val="00754BC6"/>
    <w:rsid w:val="00754DC4"/>
    <w:rsid w:val="00754EFF"/>
    <w:rsid w:val="0075510C"/>
    <w:rsid w:val="00755A25"/>
    <w:rsid w:val="00755C52"/>
    <w:rsid w:val="00756243"/>
    <w:rsid w:val="0075664C"/>
    <w:rsid w:val="00756EF9"/>
    <w:rsid w:val="007570A8"/>
    <w:rsid w:val="007575FB"/>
    <w:rsid w:val="00757D3E"/>
    <w:rsid w:val="0076029D"/>
    <w:rsid w:val="00760493"/>
    <w:rsid w:val="007607C1"/>
    <w:rsid w:val="0076083C"/>
    <w:rsid w:val="00760B6B"/>
    <w:rsid w:val="00760F58"/>
    <w:rsid w:val="0076106B"/>
    <w:rsid w:val="007612B5"/>
    <w:rsid w:val="007619A1"/>
    <w:rsid w:val="00762530"/>
    <w:rsid w:val="00763541"/>
    <w:rsid w:val="007637BA"/>
    <w:rsid w:val="00764687"/>
    <w:rsid w:val="007652E0"/>
    <w:rsid w:val="007652F6"/>
    <w:rsid w:val="00765729"/>
    <w:rsid w:val="00766503"/>
    <w:rsid w:val="007667BF"/>
    <w:rsid w:val="00766ED8"/>
    <w:rsid w:val="00766F25"/>
    <w:rsid w:val="00766F81"/>
    <w:rsid w:val="00767161"/>
    <w:rsid w:val="00767A4A"/>
    <w:rsid w:val="00767BEF"/>
    <w:rsid w:val="00767C49"/>
    <w:rsid w:val="00770586"/>
    <w:rsid w:val="0077101A"/>
    <w:rsid w:val="0077151D"/>
    <w:rsid w:val="00771CBB"/>
    <w:rsid w:val="00771F27"/>
    <w:rsid w:val="007722D3"/>
    <w:rsid w:val="00772AA4"/>
    <w:rsid w:val="00772ADB"/>
    <w:rsid w:val="007737AE"/>
    <w:rsid w:val="00773ADC"/>
    <w:rsid w:val="00773C11"/>
    <w:rsid w:val="00774351"/>
    <w:rsid w:val="00775407"/>
    <w:rsid w:val="007758AE"/>
    <w:rsid w:val="007758B9"/>
    <w:rsid w:val="007759A7"/>
    <w:rsid w:val="00775DFA"/>
    <w:rsid w:val="00776688"/>
    <w:rsid w:val="0077670B"/>
    <w:rsid w:val="0077697D"/>
    <w:rsid w:val="00776A51"/>
    <w:rsid w:val="00776A67"/>
    <w:rsid w:val="00777EF1"/>
    <w:rsid w:val="00777EFD"/>
    <w:rsid w:val="00780394"/>
    <w:rsid w:val="007804A6"/>
    <w:rsid w:val="00780506"/>
    <w:rsid w:val="0078078B"/>
    <w:rsid w:val="00780A65"/>
    <w:rsid w:val="00780D7C"/>
    <w:rsid w:val="00781501"/>
    <w:rsid w:val="00781772"/>
    <w:rsid w:val="0078261B"/>
    <w:rsid w:val="0078268C"/>
    <w:rsid w:val="0078285D"/>
    <w:rsid w:val="00783EA5"/>
    <w:rsid w:val="00784728"/>
    <w:rsid w:val="007847A8"/>
    <w:rsid w:val="00785253"/>
    <w:rsid w:val="00785272"/>
    <w:rsid w:val="00785660"/>
    <w:rsid w:val="00785C93"/>
    <w:rsid w:val="00785D57"/>
    <w:rsid w:val="00785D8F"/>
    <w:rsid w:val="00785F6B"/>
    <w:rsid w:val="00785F70"/>
    <w:rsid w:val="00785FFE"/>
    <w:rsid w:val="00787202"/>
    <w:rsid w:val="00787BBD"/>
    <w:rsid w:val="007901D9"/>
    <w:rsid w:val="00790A91"/>
    <w:rsid w:val="007911F2"/>
    <w:rsid w:val="00791D00"/>
    <w:rsid w:val="00792776"/>
    <w:rsid w:val="00792FDA"/>
    <w:rsid w:val="00793549"/>
    <w:rsid w:val="00793680"/>
    <w:rsid w:val="00793B5F"/>
    <w:rsid w:val="00794FA6"/>
    <w:rsid w:val="007951EB"/>
    <w:rsid w:val="00795252"/>
    <w:rsid w:val="00795F35"/>
    <w:rsid w:val="00795FEF"/>
    <w:rsid w:val="007964DF"/>
    <w:rsid w:val="0079680C"/>
    <w:rsid w:val="00796D95"/>
    <w:rsid w:val="007977F0"/>
    <w:rsid w:val="00797DF1"/>
    <w:rsid w:val="007A106A"/>
    <w:rsid w:val="007A12F1"/>
    <w:rsid w:val="007A1EE0"/>
    <w:rsid w:val="007A2540"/>
    <w:rsid w:val="007A2B01"/>
    <w:rsid w:val="007A2DF7"/>
    <w:rsid w:val="007A30A5"/>
    <w:rsid w:val="007A43F3"/>
    <w:rsid w:val="007A46EB"/>
    <w:rsid w:val="007A4E2D"/>
    <w:rsid w:val="007A56C1"/>
    <w:rsid w:val="007A5DDC"/>
    <w:rsid w:val="007A65F7"/>
    <w:rsid w:val="007A6BD5"/>
    <w:rsid w:val="007A6BEE"/>
    <w:rsid w:val="007A6C0C"/>
    <w:rsid w:val="007A7296"/>
    <w:rsid w:val="007A7BA9"/>
    <w:rsid w:val="007A7D98"/>
    <w:rsid w:val="007B00ED"/>
    <w:rsid w:val="007B0CE4"/>
    <w:rsid w:val="007B102E"/>
    <w:rsid w:val="007B1C90"/>
    <w:rsid w:val="007B223D"/>
    <w:rsid w:val="007B2432"/>
    <w:rsid w:val="007B24AC"/>
    <w:rsid w:val="007B25D9"/>
    <w:rsid w:val="007B272A"/>
    <w:rsid w:val="007B2A4D"/>
    <w:rsid w:val="007B2D20"/>
    <w:rsid w:val="007B2EE3"/>
    <w:rsid w:val="007B30B2"/>
    <w:rsid w:val="007B3578"/>
    <w:rsid w:val="007B364C"/>
    <w:rsid w:val="007B3777"/>
    <w:rsid w:val="007B3A74"/>
    <w:rsid w:val="007B406D"/>
    <w:rsid w:val="007B4873"/>
    <w:rsid w:val="007B4AB6"/>
    <w:rsid w:val="007B4CB9"/>
    <w:rsid w:val="007B60D2"/>
    <w:rsid w:val="007B781D"/>
    <w:rsid w:val="007B7B90"/>
    <w:rsid w:val="007B7C56"/>
    <w:rsid w:val="007B7F3D"/>
    <w:rsid w:val="007C0C0D"/>
    <w:rsid w:val="007C0F72"/>
    <w:rsid w:val="007C0FBD"/>
    <w:rsid w:val="007C2229"/>
    <w:rsid w:val="007C24F2"/>
    <w:rsid w:val="007C2591"/>
    <w:rsid w:val="007C25CC"/>
    <w:rsid w:val="007C271C"/>
    <w:rsid w:val="007C30A4"/>
    <w:rsid w:val="007C35F4"/>
    <w:rsid w:val="007C4725"/>
    <w:rsid w:val="007C4A8B"/>
    <w:rsid w:val="007C5227"/>
    <w:rsid w:val="007C5C1E"/>
    <w:rsid w:val="007C6467"/>
    <w:rsid w:val="007C6BEA"/>
    <w:rsid w:val="007C753B"/>
    <w:rsid w:val="007C7594"/>
    <w:rsid w:val="007D01C0"/>
    <w:rsid w:val="007D01E3"/>
    <w:rsid w:val="007D1777"/>
    <w:rsid w:val="007D1D73"/>
    <w:rsid w:val="007D20A0"/>
    <w:rsid w:val="007D2163"/>
    <w:rsid w:val="007D221F"/>
    <w:rsid w:val="007D227A"/>
    <w:rsid w:val="007D4810"/>
    <w:rsid w:val="007D51FC"/>
    <w:rsid w:val="007D5799"/>
    <w:rsid w:val="007D611B"/>
    <w:rsid w:val="007D62B8"/>
    <w:rsid w:val="007D64CF"/>
    <w:rsid w:val="007D6502"/>
    <w:rsid w:val="007D78DB"/>
    <w:rsid w:val="007E0507"/>
    <w:rsid w:val="007E11C2"/>
    <w:rsid w:val="007E18E2"/>
    <w:rsid w:val="007E1F55"/>
    <w:rsid w:val="007E2016"/>
    <w:rsid w:val="007E273F"/>
    <w:rsid w:val="007E2944"/>
    <w:rsid w:val="007E3035"/>
    <w:rsid w:val="007E3059"/>
    <w:rsid w:val="007E34D2"/>
    <w:rsid w:val="007E35F9"/>
    <w:rsid w:val="007E3892"/>
    <w:rsid w:val="007E419A"/>
    <w:rsid w:val="007E45C5"/>
    <w:rsid w:val="007E47CE"/>
    <w:rsid w:val="007E49F7"/>
    <w:rsid w:val="007E5B20"/>
    <w:rsid w:val="007E5C8F"/>
    <w:rsid w:val="007E6A59"/>
    <w:rsid w:val="007E7139"/>
    <w:rsid w:val="007E736A"/>
    <w:rsid w:val="007E73D6"/>
    <w:rsid w:val="007E75FF"/>
    <w:rsid w:val="007F0016"/>
    <w:rsid w:val="007F1298"/>
    <w:rsid w:val="007F150B"/>
    <w:rsid w:val="007F1823"/>
    <w:rsid w:val="007F2183"/>
    <w:rsid w:val="007F21AA"/>
    <w:rsid w:val="007F21F4"/>
    <w:rsid w:val="007F26F7"/>
    <w:rsid w:val="007F337C"/>
    <w:rsid w:val="007F342F"/>
    <w:rsid w:val="007F3519"/>
    <w:rsid w:val="007F3A02"/>
    <w:rsid w:val="007F3BEE"/>
    <w:rsid w:val="007F4407"/>
    <w:rsid w:val="007F440C"/>
    <w:rsid w:val="007F4B47"/>
    <w:rsid w:val="007F4DE2"/>
    <w:rsid w:val="007F53A0"/>
    <w:rsid w:val="007F5436"/>
    <w:rsid w:val="007F5679"/>
    <w:rsid w:val="007F572D"/>
    <w:rsid w:val="007F5B60"/>
    <w:rsid w:val="007F651B"/>
    <w:rsid w:val="007F71DA"/>
    <w:rsid w:val="007F73C9"/>
    <w:rsid w:val="007F7633"/>
    <w:rsid w:val="007F7A4A"/>
    <w:rsid w:val="007F7DE9"/>
    <w:rsid w:val="008007DD"/>
    <w:rsid w:val="00800DA5"/>
    <w:rsid w:val="00800F33"/>
    <w:rsid w:val="00802263"/>
    <w:rsid w:val="0080240E"/>
    <w:rsid w:val="00802449"/>
    <w:rsid w:val="0080251C"/>
    <w:rsid w:val="00802DE7"/>
    <w:rsid w:val="0080310D"/>
    <w:rsid w:val="008046D8"/>
    <w:rsid w:val="00804A57"/>
    <w:rsid w:val="00804DC5"/>
    <w:rsid w:val="00804F33"/>
    <w:rsid w:val="008055FF"/>
    <w:rsid w:val="00805639"/>
    <w:rsid w:val="00805F7F"/>
    <w:rsid w:val="00805F99"/>
    <w:rsid w:val="00805FD6"/>
    <w:rsid w:val="008076E1"/>
    <w:rsid w:val="0080776D"/>
    <w:rsid w:val="008077DB"/>
    <w:rsid w:val="008079CF"/>
    <w:rsid w:val="00807A00"/>
    <w:rsid w:val="00810168"/>
    <w:rsid w:val="00810628"/>
    <w:rsid w:val="00811703"/>
    <w:rsid w:val="008118EB"/>
    <w:rsid w:val="00811C94"/>
    <w:rsid w:val="00811CE3"/>
    <w:rsid w:val="00811FED"/>
    <w:rsid w:val="008125B0"/>
    <w:rsid w:val="008128CD"/>
    <w:rsid w:val="00812997"/>
    <w:rsid w:val="008129DC"/>
    <w:rsid w:val="00812D1A"/>
    <w:rsid w:val="00814091"/>
    <w:rsid w:val="00814216"/>
    <w:rsid w:val="008142E1"/>
    <w:rsid w:val="00814772"/>
    <w:rsid w:val="00814D6A"/>
    <w:rsid w:val="0081577E"/>
    <w:rsid w:val="00816E60"/>
    <w:rsid w:val="00820B5F"/>
    <w:rsid w:val="008213EC"/>
    <w:rsid w:val="00822216"/>
    <w:rsid w:val="008223CC"/>
    <w:rsid w:val="008224C6"/>
    <w:rsid w:val="00823045"/>
    <w:rsid w:val="00823126"/>
    <w:rsid w:val="00823F23"/>
    <w:rsid w:val="008248BF"/>
    <w:rsid w:val="0082582A"/>
    <w:rsid w:val="00825DBA"/>
    <w:rsid w:val="00826380"/>
    <w:rsid w:val="00830C62"/>
    <w:rsid w:val="00830D3F"/>
    <w:rsid w:val="00831970"/>
    <w:rsid w:val="00831F72"/>
    <w:rsid w:val="0083293F"/>
    <w:rsid w:val="00832DC0"/>
    <w:rsid w:val="008343AF"/>
    <w:rsid w:val="00835684"/>
    <w:rsid w:val="00835A0B"/>
    <w:rsid w:val="00835AEC"/>
    <w:rsid w:val="008364B5"/>
    <w:rsid w:val="0083668A"/>
    <w:rsid w:val="008369BA"/>
    <w:rsid w:val="00836BE6"/>
    <w:rsid w:val="00836EEB"/>
    <w:rsid w:val="00836EFA"/>
    <w:rsid w:val="0083705A"/>
    <w:rsid w:val="008375E7"/>
    <w:rsid w:val="00837772"/>
    <w:rsid w:val="008377D9"/>
    <w:rsid w:val="00837C91"/>
    <w:rsid w:val="008406F0"/>
    <w:rsid w:val="00841D1C"/>
    <w:rsid w:val="00841DF5"/>
    <w:rsid w:val="00841E17"/>
    <w:rsid w:val="008421EE"/>
    <w:rsid w:val="0084229C"/>
    <w:rsid w:val="00842616"/>
    <w:rsid w:val="00842D99"/>
    <w:rsid w:val="008436B0"/>
    <w:rsid w:val="00843FF2"/>
    <w:rsid w:val="008449A5"/>
    <w:rsid w:val="0084540E"/>
    <w:rsid w:val="00845CD7"/>
    <w:rsid w:val="00845FE1"/>
    <w:rsid w:val="00846726"/>
    <w:rsid w:val="00846CA0"/>
    <w:rsid w:val="00846E65"/>
    <w:rsid w:val="00846EE2"/>
    <w:rsid w:val="008471D9"/>
    <w:rsid w:val="008472AA"/>
    <w:rsid w:val="00847633"/>
    <w:rsid w:val="00847753"/>
    <w:rsid w:val="00847DFD"/>
    <w:rsid w:val="0085000A"/>
    <w:rsid w:val="008503D1"/>
    <w:rsid w:val="00850949"/>
    <w:rsid w:val="008509D4"/>
    <w:rsid w:val="008510AC"/>
    <w:rsid w:val="008512A5"/>
    <w:rsid w:val="008516B8"/>
    <w:rsid w:val="00851A17"/>
    <w:rsid w:val="00851A27"/>
    <w:rsid w:val="00851AF0"/>
    <w:rsid w:val="00852212"/>
    <w:rsid w:val="0085235E"/>
    <w:rsid w:val="008526A7"/>
    <w:rsid w:val="00852722"/>
    <w:rsid w:val="008528C7"/>
    <w:rsid w:val="00853087"/>
    <w:rsid w:val="00853868"/>
    <w:rsid w:val="0085393C"/>
    <w:rsid w:val="00853F3E"/>
    <w:rsid w:val="008554B5"/>
    <w:rsid w:val="008565B5"/>
    <w:rsid w:val="008570AF"/>
    <w:rsid w:val="00857B6B"/>
    <w:rsid w:val="008605AC"/>
    <w:rsid w:val="008609C3"/>
    <w:rsid w:val="00860CB3"/>
    <w:rsid w:val="0086113B"/>
    <w:rsid w:val="00862052"/>
    <w:rsid w:val="0086245F"/>
    <w:rsid w:val="00862768"/>
    <w:rsid w:val="00862AF3"/>
    <w:rsid w:val="00862D8A"/>
    <w:rsid w:val="00863812"/>
    <w:rsid w:val="008641B6"/>
    <w:rsid w:val="0086425A"/>
    <w:rsid w:val="00864C71"/>
    <w:rsid w:val="00866454"/>
    <w:rsid w:val="008665F4"/>
    <w:rsid w:val="00866626"/>
    <w:rsid w:val="00867331"/>
    <w:rsid w:val="0086762D"/>
    <w:rsid w:val="00867774"/>
    <w:rsid w:val="00867C16"/>
    <w:rsid w:val="008703CA"/>
    <w:rsid w:val="00870513"/>
    <w:rsid w:val="0087062F"/>
    <w:rsid w:val="00870872"/>
    <w:rsid w:val="008708CE"/>
    <w:rsid w:val="00870A9F"/>
    <w:rsid w:val="00870F01"/>
    <w:rsid w:val="008715B4"/>
    <w:rsid w:val="0087192F"/>
    <w:rsid w:val="00871BCD"/>
    <w:rsid w:val="00871F12"/>
    <w:rsid w:val="0087220B"/>
    <w:rsid w:val="00872888"/>
    <w:rsid w:val="008734F8"/>
    <w:rsid w:val="00873774"/>
    <w:rsid w:val="008742DC"/>
    <w:rsid w:val="008752FD"/>
    <w:rsid w:val="008757A1"/>
    <w:rsid w:val="008770F1"/>
    <w:rsid w:val="00877BD3"/>
    <w:rsid w:val="0088015F"/>
    <w:rsid w:val="008803DD"/>
    <w:rsid w:val="00880997"/>
    <w:rsid w:val="00880F8D"/>
    <w:rsid w:val="0088141D"/>
    <w:rsid w:val="00881EBD"/>
    <w:rsid w:val="008822D2"/>
    <w:rsid w:val="00882CC6"/>
    <w:rsid w:val="00882F3F"/>
    <w:rsid w:val="00884099"/>
    <w:rsid w:val="008843A8"/>
    <w:rsid w:val="00884A1D"/>
    <w:rsid w:val="0088502E"/>
    <w:rsid w:val="00885617"/>
    <w:rsid w:val="0088596F"/>
    <w:rsid w:val="00885F50"/>
    <w:rsid w:val="0088671C"/>
    <w:rsid w:val="008876CB"/>
    <w:rsid w:val="00887B96"/>
    <w:rsid w:val="00887CC7"/>
    <w:rsid w:val="0089034F"/>
    <w:rsid w:val="0089087A"/>
    <w:rsid w:val="008918F3"/>
    <w:rsid w:val="00891D56"/>
    <w:rsid w:val="0089214D"/>
    <w:rsid w:val="00892FEC"/>
    <w:rsid w:val="0089328B"/>
    <w:rsid w:val="00893C5B"/>
    <w:rsid w:val="008945FE"/>
    <w:rsid w:val="0089469B"/>
    <w:rsid w:val="00894D10"/>
    <w:rsid w:val="008951EA"/>
    <w:rsid w:val="008955B0"/>
    <w:rsid w:val="00895876"/>
    <w:rsid w:val="00896132"/>
    <w:rsid w:val="00896251"/>
    <w:rsid w:val="00897E6F"/>
    <w:rsid w:val="008A0379"/>
    <w:rsid w:val="008A1DB3"/>
    <w:rsid w:val="008A1EE5"/>
    <w:rsid w:val="008A2301"/>
    <w:rsid w:val="008A296E"/>
    <w:rsid w:val="008A2BB0"/>
    <w:rsid w:val="008A3BE9"/>
    <w:rsid w:val="008A4D67"/>
    <w:rsid w:val="008A4E92"/>
    <w:rsid w:val="008A5501"/>
    <w:rsid w:val="008A5526"/>
    <w:rsid w:val="008A5DBF"/>
    <w:rsid w:val="008A6B06"/>
    <w:rsid w:val="008A7B35"/>
    <w:rsid w:val="008B0488"/>
    <w:rsid w:val="008B0E85"/>
    <w:rsid w:val="008B100E"/>
    <w:rsid w:val="008B1507"/>
    <w:rsid w:val="008B162E"/>
    <w:rsid w:val="008B188A"/>
    <w:rsid w:val="008B2227"/>
    <w:rsid w:val="008B2961"/>
    <w:rsid w:val="008B2EF6"/>
    <w:rsid w:val="008B3005"/>
    <w:rsid w:val="008B326B"/>
    <w:rsid w:val="008B430F"/>
    <w:rsid w:val="008B4591"/>
    <w:rsid w:val="008B4F68"/>
    <w:rsid w:val="008B5011"/>
    <w:rsid w:val="008B502A"/>
    <w:rsid w:val="008B5121"/>
    <w:rsid w:val="008B517A"/>
    <w:rsid w:val="008B544D"/>
    <w:rsid w:val="008B54E4"/>
    <w:rsid w:val="008B5683"/>
    <w:rsid w:val="008B5DFE"/>
    <w:rsid w:val="008B6F33"/>
    <w:rsid w:val="008B71D0"/>
    <w:rsid w:val="008B7A72"/>
    <w:rsid w:val="008B7A8B"/>
    <w:rsid w:val="008B7CE4"/>
    <w:rsid w:val="008B7D9F"/>
    <w:rsid w:val="008B7E17"/>
    <w:rsid w:val="008C04C6"/>
    <w:rsid w:val="008C081F"/>
    <w:rsid w:val="008C19D4"/>
    <w:rsid w:val="008C1E45"/>
    <w:rsid w:val="008C27EA"/>
    <w:rsid w:val="008C28F9"/>
    <w:rsid w:val="008C299E"/>
    <w:rsid w:val="008C35AA"/>
    <w:rsid w:val="008C3C50"/>
    <w:rsid w:val="008C4506"/>
    <w:rsid w:val="008C45BC"/>
    <w:rsid w:val="008C4A5D"/>
    <w:rsid w:val="008C5D06"/>
    <w:rsid w:val="008C5D95"/>
    <w:rsid w:val="008C61F4"/>
    <w:rsid w:val="008C6C4D"/>
    <w:rsid w:val="008C746F"/>
    <w:rsid w:val="008D06B7"/>
    <w:rsid w:val="008D0CBB"/>
    <w:rsid w:val="008D123C"/>
    <w:rsid w:val="008D1394"/>
    <w:rsid w:val="008D19D5"/>
    <w:rsid w:val="008D223B"/>
    <w:rsid w:val="008D25BB"/>
    <w:rsid w:val="008D2641"/>
    <w:rsid w:val="008D2C20"/>
    <w:rsid w:val="008D314D"/>
    <w:rsid w:val="008D3450"/>
    <w:rsid w:val="008D3695"/>
    <w:rsid w:val="008D3B8B"/>
    <w:rsid w:val="008D3BA3"/>
    <w:rsid w:val="008D3E7E"/>
    <w:rsid w:val="008D409C"/>
    <w:rsid w:val="008D4323"/>
    <w:rsid w:val="008D47FA"/>
    <w:rsid w:val="008D4F3E"/>
    <w:rsid w:val="008D5917"/>
    <w:rsid w:val="008D5C89"/>
    <w:rsid w:val="008D6060"/>
    <w:rsid w:val="008D630A"/>
    <w:rsid w:val="008D7042"/>
    <w:rsid w:val="008D719B"/>
    <w:rsid w:val="008D724D"/>
    <w:rsid w:val="008D7535"/>
    <w:rsid w:val="008D7803"/>
    <w:rsid w:val="008D7F37"/>
    <w:rsid w:val="008D7F55"/>
    <w:rsid w:val="008E0006"/>
    <w:rsid w:val="008E0137"/>
    <w:rsid w:val="008E1511"/>
    <w:rsid w:val="008E16D8"/>
    <w:rsid w:val="008E1C18"/>
    <w:rsid w:val="008E1C3A"/>
    <w:rsid w:val="008E2146"/>
    <w:rsid w:val="008E2500"/>
    <w:rsid w:val="008E2894"/>
    <w:rsid w:val="008E2F0E"/>
    <w:rsid w:val="008E3C33"/>
    <w:rsid w:val="008E406B"/>
    <w:rsid w:val="008E40C8"/>
    <w:rsid w:val="008E4979"/>
    <w:rsid w:val="008E4CD0"/>
    <w:rsid w:val="008E4D3D"/>
    <w:rsid w:val="008E4F26"/>
    <w:rsid w:val="008E561D"/>
    <w:rsid w:val="008E587B"/>
    <w:rsid w:val="008E5A4E"/>
    <w:rsid w:val="008E5ADF"/>
    <w:rsid w:val="008E5C5D"/>
    <w:rsid w:val="008E6470"/>
    <w:rsid w:val="008E651F"/>
    <w:rsid w:val="008E6B8C"/>
    <w:rsid w:val="008E72F2"/>
    <w:rsid w:val="008E77B4"/>
    <w:rsid w:val="008E7B45"/>
    <w:rsid w:val="008F001E"/>
    <w:rsid w:val="008F04F9"/>
    <w:rsid w:val="008F05C1"/>
    <w:rsid w:val="008F0F50"/>
    <w:rsid w:val="008F124E"/>
    <w:rsid w:val="008F1589"/>
    <w:rsid w:val="008F18E6"/>
    <w:rsid w:val="008F1F07"/>
    <w:rsid w:val="008F2485"/>
    <w:rsid w:val="008F25E2"/>
    <w:rsid w:val="008F2628"/>
    <w:rsid w:val="008F29C1"/>
    <w:rsid w:val="008F2CCC"/>
    <w:rsid w:val="008F346F"/>
    <w:rsid w:val="008F3541"/>
    <w:rsid w:val="008F3DB0"/>
    <w:rsid w:val="008F3DC9"/>
    <w:rsid w:val="008F44A2"/>
    <w:rsid w:val="008F4D3D"/>
    <w:rsid w:val="008F53C0"/>
    <w:rsid w:val="008F566A"/>
    <w:rsid w:val="008F5A64"/>
    <w:rsid w:val="008F5B84"/>
    <w:rsid w:val="008F5DD4"/>
    <w:rsid w:val="008F5FAA"/>
    <w:rsid w:val="008F63F0"/>
    <w:rsid w:val="008F67C6"/>
    <w:rsid w:val="008F6E11"/>
    <w:rsid w:val="008F78DF"/>
    <w:rsid w:val="008F7FCD"/>
    <w:rsid w:val="009007AB"/>
    <w:rsid w:val="00900E1E"/>
    <w:rsid w:val="009016F9"/>
    <w:rsid w:val="009024AD"/>
    <w:rsid w:val="00902C4D"/>
    <w:rsid w:val="00902C90"/>
    <w:rsid w:val="00902CEF"/>
    <w:rsid w:val="0090373C"/>
    <w:rsid w:val="00903DB8"/>
    <w:rsid w:val="0090425F"/>
    <w:rsid w:val="0090552B"/>
    <w:rsid w:val="0090593A"/>
    <w:rsid w:val="009060FA"/>
    <w:rsid w:val="009062D5"/>
    <w:rsid w:val="0090646A"/>
    <w:rsid w:val="00906908"/>
    <w:rsid w:val="00906C46"/>
    <w:rsid w:val="0090778D"/>
    <w:rsid w:val="0090793F"/>
    <w:rsid w:val="009102F0"/>
    <w:rsid w:val="00911992"/>
    <w:rsid w:val="00911D34"/>
    <w:rsid w:val="00911EBE"/>
    <w:rsid w:val="009129CF"/>
    <w:rsid w:val="00912AC2"/>
    <w:rsid w:val="009133C8"/>
    <w:rsid w:val="00913F66"/>
    <w:rsid w:val="009145A0"/>
    <w:rsid w:val="0091490A"/>
    <w:rsid w:val="00914BBD"/>
    <w:rsid w:val="00915E74"/>
    <w:rsid w:val="0091642F"/>
    <w:rsid w:val="00916882"/>
    <w:rsid w:val="00916EA4"/>
    <w:rsid w:val="0091723A"/>
    <w:rsid w:val="00917821"/>
    <w:rsid w:val="00920837"/>
    <w:rsid w:val="009215F6"/>
    <w:rsid w:val="00923E03"/>
    <w:rsid w:val="00924337"/>
    <w:rsid w:val="0092547E"/>
    <w:rsid w:val="00925527"/>
    <w:rsid w:val="009268AD"/>
    <w:rsid w:val="00926E64"/>
    <w:rsid w:val="009275C7"/>
    <w:rsid w:val="00927F21"/>
    <w:rsid w:val="00927F6A"/>
    <w:rsid w:val="009304E6"/>
    <w:rsid w:val="0093176A"/>
    <w:rsid w:val="00931866"/>
    <w:rsid w:val="009318F8"/>
    <w:rsid w:val="00931972"/>
    <w:rsid w:val="00931BEA"/>
    <w:rsid w:val="00931D92"/>
    <w:rsid w:val="009324D7"/>
    <w:rsid w:val="00933169"/>
    <w:rsid w:val="009339E5"/>
    <w:rsid w:val="00933DE1"/>
    <w:rsid w:val="00933EF0"/>
    <w:rsid w:val="009347F5"/>
    <w:rsid w:val="00934BA8"/>
    <w:rsid w:val="009352CD"/>
    <w:rsid w:val="00935B68"/>
    <w:rsid w:val="009369E7"/>
    <w:rsid w:val="009373F7"/>
    <w:rsid w:val="009377F2"/>
    <w:rsid w:val="00940955"/>
    <w:rsid w:val="0094097F"/>
    <w:rsid w:val="00941B4A"/>
    <w:rsid w:val="0094202E"/>
    <w:rsid w:val="00942266"/>
    <w:rsid w:val="0094272A"/>
    <w:rsid w:val="00942D74"/>
    <w:rsid w:val="00943970"/>
    <w:rsid w:val="00943C9F"/>
    <w:rsid w:val="00944143"/>
    <w:rsid w:val="009449CD"/>
    <w:rsid w:val="00945E05"/>
    <w:rsid w:val="009465AE"/>
    <w:rsid w:val="00947085"/>
    <w:rsid w:val="0094782B"/>
    <w:rsid w:val="00947D3E"/>
    <w:rsid w:val="009507C3"/>
    <w:rsid w:val="00950ABB"/>
    <w:rsid w:val="00950F90"/>
    <w:rsid w:val="00952128"/>
    <w:rsid w:val="00952419"/>
    <w:rsid w:val="009528B4"/>
    <w:rsid w:val="00953382"/>
    <w:rsid w:val="009539AF"/>
    <w:rsid w:val="0095400D"/>
    <w:rsid w:val="0095426C"/>
    <w:rsid w:val="0095437A"/>
    <w:rsid w:val="0095461C"/>
    <w:rsid w:val="0095472C"/>
    <w:rsid w:val="009550C2"/>
    <w:rsid w:val="0095532D"/>
    <w:rsid w:val="00955709"/>
    <w:rsid w:val="00956414"/>
    <w:rsid w:val="00956DEE"/>
    <w:rsid w:val="0095742B"/>
    <w:rsid w:val="00957732"/>
    <w:rsid w:val="00957D9A"/>
    <w:rsid w:val="00960350"/>
    <w:rsid w:val="00960729"/>
    <w:rsid w:val="00961510"/>
    <w:rsid w:val="0096195F"/>
    <w:rsid w:val="00961D21"/>
    <w:rsid w:val="00961F05"/>
    <w:rsid w:val="00962229"/>
    <w:rsid w:val="00962746"/>
    <w:rsid w:val="0096282A"/>
    <w:rsid w:val="00962AB4"/>
    <w:rsid w:val="00962EBF"/>
    <w:rsid w:val="0096318B"/>
    <w:rsid w:val="00963442"/>
    <w:rsid w:val="00963483"/>
    <w:rsid w:val="00963545"/>
    <w:rsid w:val="0096389F"/>
    <w:rsid w:val="009638C1"/>
    <w:rsid w:val="00963DD5"/>
    <w:rsid w:val="00963F43"/>
    <w:rsid w:val="0096428D"/>
    <w:rsid w:val="00964389"/>
    <w:rsid w:val="00965541"/>
    <w:rsid w:val="00965C9C"/>
    <w:rsid w:val="00966582"/>
    <w:rsid w:val="00966A42"/>
    <w:rsid w:val="00966A88"/>
    <w:rsid w:val="009676B4"/>
    <w:rsid w:val="00967AFB"/>
    <w:rsid w:val="00967C3C"/>
    <w:rsid w:val="00967D54"/>
    <w:rsid w:val="00967F5C"/>
    <w:rsid w:val="0097047C"/>
    <w:rsid w:val="0097055C"/>
    <w:rsid w:val="00970846"/>
    <w:rsid w:val="00970C4B"/>
    <w:rsid w:val="00970D21"/>
    <w:rsid w:val="00971170"/>
    <w:rsid w:val="00971411"/>
    <w:rsid w:val="0097290C"/>
    <w:rsid w:val="009731B5"/>
    <w:rsid w:val="00973723"/>
    <w:rsid w:val="00973A31"/>
    <w:rsid w:val="00974E68"/>
    <w:rsid w:val="009757B8"/>
    <w:rsid w:val="00975BE0"/>
    <w:rsid w:val="00975F5B"/>
    <w:rsid w:val="009763B7"/>
    <w:rsid w:val="00976BFD"/>
    <w:rsid w:val="009770AB"/>
    <w:rsid w:val="009803EF"/>
    <w:rsid w:val="0098085F"/>
    <w:rsid w:val="009809FE"/>
    <w:rsid w:val="0098174C"/>
    <w:rsid w:val="00981BA6"/>
    <w:rsid w:val="00982234"/>
    <w:rsid w:val="00982F0F"/>
    <w:rsid w:val="009830F4"/>
    <w:rsid w:val="00983C94"/>
    <w:rsid w:val="00983E2E"/>
    <w:rsid w:val="00984ADD"/>
    <w:rsid w:val="00984CB5"/>
    <w:rsid w:val="00985B13"/>
    <w:rsid w:val="00985C9F"/>
    <w:rsid w:val="009860D1"/>
    <w:rsid w:val="00986216"/>
    <w:rsid w:val="009864B7"/>
    <w:rsid w:val="00986FA4"/>
    <w:rsid w:val="00986FDD"/>
    <w:rsid w:val="0098708E"/>
    <w:rsid w:val="009871BD"/>
    <w:rsid w:val="009871F0"/>
    <w:rsid w:val="0098756F"/>
    <w:rsid w:val="009875E5"/>
    <w:rsid w:val="00987DDA"/>
    <w:rsid w:val="009903EC"/>
    <w:rsid w:val="00990782"/>
    <w:rsid w:val="0099116B"/>
    <w:rsid w:val="0099157A"/>
    <w:rsid w:val="0099163E"/>
    <w:rsid w:val="00991A03"/>
    <w:rsid w:val="00991CEA"/>
    <w:rsid w:val="00991E98"/>
    <w:rsid w:val="0099201C"/>
    <w:rsid w:val="00992739"/>
    <w:rsid w:val="009928D0"/>
    <w:rsid w:val="00992B3F"/>
    <w:rsid w:val="00993172"/>
    <w:rsid w:val="00993547"/>
    <w:rsid w:val="00994500"/>
    <w:rsid w:val="009948D0"/>
    <w:rsid w:val="00994A69"/>
    <w:rsid w:val="009951A4"/>
    <w:rsid w:val="0099585D"/>
    <w:rsid w:val="00995FAB"/>
    <w:rsid w:val="00996778"/>
    <w:rsid w:val="00997C70"/>
    <w:rsid w:val="009A00AE"/>
    <w:rsid w:val="009A03F8"/>
    <w:rsid w:val="009A04CD"/>
    <w:rsid w:val="009A0BDD"/>
    <w:rsid w:val="009A0F56"/>
    <w:rsid w:val="009A11C6"/>
    <w:rsid w:val="009A26C4"/>
    <w:rsid w:val="009A2874"/>
    <w:rsid w:val="009A2AFA"/>
    <w:rsid w:val="009A2E06"/>
    <w:rsid w:val="009A2F38"/>
    <w:rsid w:val="009A353A"/>
    <w:rsid w:val="009A4751"/>
    <w:rsid w:val="009A6104"/>
    <w:rsid w:val="009A66A3"/>
    <w:rsid w:val="009A6795"/>
    <w:rsid w:val="009A6F97"/>
    <w:rsid w:val="009A7328"/>
    <w:rsid w:val="009A757E"/>
    <w:rsid w:val="009B0B68"/>
    <w:rsid w:val="009B1065"/>
    <w:rsid w:val="009B1D34"/>
    <w:rsid w:val="009B205B"/>
    <w:rsid w:val="009B21F5"/>
    <w:rsid w:val="009B2B88"/>
    <w:rsid w:val="009B309B"/>
    <w:rsid w:val="009B31D4"/>
    <w:rsid w:val="009B3C09"/>
    <w:rsid w:val="009B455D"/>
    <w:rsid w:val="009B4999"/>
    <w:rsid w:val="009B5209"/>
    <w:rsid w:val="009B5A74"/>
    <w:rsid w:val="009B5B33"/>
    <w:rsid w:val="009B5B92"/>
    <w:rsid w:val="009B5F0B"/>
    <w:rsid w:val="009B609E"/>
    <w:rsid w:val="009B6118"/>
    <w:rsid w:val="009B6949"/>
    <w:rsid w:val="009B6B43"/>
    <w:rsid w:val="009B705A"/>
    <w:rsid w:val="009B706A"/>
    <w:rsid w:val="009B7381"/>
    <w:rsid w:val="009B7517"/>
    <w:rsid w:val="009B7E4B"/>
    <w:rsid w:val="009C0827"/>
    <w:rsid w:val="009C0C9A"/>
    <w:rsid w:val="009C1893"/>
    <w:rsid w:val="009C2719"/>
    <w:rsid w:val="009C272E"/>
    <w:rsid w:val="009C28B4"/>
    <w:rsid w:val="009C3480"/>
    <w:rsid w:val="009C3663"/>
    <w:rsid w:val="009C37E5"/>
    <w:rsid w:val="009C3931"/>
    <w:rsid w:val="009C4230"/>
    <w:rsid w:val="009C4A26"/>
    <w:rsid w:val="009C4D29"/>
    <w:rsid w:val="009C5B7B"/>
    <w:rsid w:val="009C651B"/>
    <w:rsid w:val="009C6864"/>
    <w:rsid w:val="009C798D"/>
    <w:rsid w:val="009C7D42"/>
    <w:rsid w:val="009D0999"/>
    <w:rsid w:val="009D2C33"/>
    <w:rsid w:val="009D2CCB"/>
    <w:rsid w:val="009D31C1"/>
    <w:rsid w:val="009D32E0"/>
    <w:rsid w:val="009D355C"/>
    <w:rsid w:val="009D392A"/>
    <w:rsid w:val="009D3B53"/>
    <w:rsid w:val="009D41FA"/>
    <w:rsid w:val="009D505B"/>
    <w:rsid w:val="009D511A"/>
    <w:rsid w:val="009D52BA"/>
    <w:rsid w:val="009D537B"/>
    <w:rsid w:val="009D5395"/>
    <w:rsid w:val="009D580C"/>
    <w:rsid w:val="009D5A30"/>
    <w:rsid w:val="009D64DA"/>
    <w:rsid w:val="009D668B"/>
    <w:rsid w:val="009D762B"/>
    <w:rsid w:val="009D76F6"/>
    <w:rsid w:val="009D7E6F"/>
    <w:rsid w:val="009E04E9"/>
    <w:rsid w:val="009E0696"/>
    <w:rsid w:val="009E06C8"/>
    <w:rsid w:val="009E0AD4"/>
    <w:rsid w:val="009E0ADB"/>
    <w:rsid w:val="009E0B70"/>
    <w:rsid w:val="009E1A71"/>
    <w:rsid w:val="009E1BCB"/>
    <w:rsid w:val="009E210C"/>
    <w:rsid w:val="009E2CA0"/>
    <w:rsid w:val="009E2CF5"/>
    <w:rsid w:val="009E382E"/>
    <w:rsid w:val="009E3858"/>
    <w:rsid w:val="009E3EDB"/>
    <w:rsid w:val="009E4980"/>
    <w:rsid w:val="009E59D6"/>
    <w:rsid w:val="009E5BEE"/>
    <w:rsid w:val="009E5CB3"/>
    <w:rsid w:val="009E648D"/>
    <w:rsid w:val="009E6525"/>
    <w:rsid w:val="009E6E1D"/>
    <w:rsid w:val="009E72A8"/>
    <w:rsid w:val="009E762F"/>
    <w:rsid w:val="009E7FDB"/>
    <w:rsid w:val="009F02D6"/>
    <w:rsid w:val="009F05A2"/>
    <w:rsid w:val="009F0A62"/>
    <w:rsid w:val="009F0BBB"/>
    <w:rsid w:val="009F0DBF"/>
    <w:rsid w:val="009F11E8"/>
    <w:rsid w:val="009F12ED"/>
    <w:rsid w:val="009F16AA"/>
    <w:rsid w:val="009F1A36"/>
    <w:rsid w:val="009F209E"/>
    <w:rsid w:val="009F2970"/>
    <w:rsid w:val="009F2F13"/>
    <w:rsid w:val="009F2F88"/>
    <w:rsid w:val="009F3091"/>
    <w:rsid w:val="009F32E3"/>
    <w:rsid w:val="009F3A03"/>
    <w:rsid w:val="009F5A8F"/>
    <w:rsid w:val="009F5B8E"/>
    <w:rsid w:val="009F5BA1"/>
    <w:rsid w:val="009F5C51"/>
    <w:rsid w:val="009F5FD2"/>
    <w:rsid w:val="009F748E"/>
    <w:rsid w:val="009F78A0"/>
    <w:rsid w:val="009F7AB1"/>
    <w:rsid w:val="009F7CB2"/>
    <w:rsid w:val="009F7D85"/>
    <w:rsid w:val="00A001D9"/>
    <w:rsid w:val="00A01CA8"/>
    <w:rsid w:val="00A0282B"/>
    <w:rsid w:val="00A028B6"/>
    <w:rsid w:val="00A02A96"/>
    <w:rsid w:val="00A02DC7"/>
    <w:rsid w:val="00A03089"/>
    <w:rsid w:val="00A0323E"/>
    <w:rsid w:val="00A0354C"/>
    <w:rsid w:val="00A037A0"/>
    <w:rsid w:val="00A03881"/>
    <w:rsid w:val="00A041FF"/>
    <w:rsid w:val="00A04674"/>
    <w:rsid w:val="00A046A2"/>
    <w:rsid w:val="00A04B1C"/>
    <w:rsid w:val="00A05AD5"/>
    <w:rsid w:val="00A064D4"/>
    <w:rsid w:val="00A06B7C"/>
    <w:rsid w:val="00A07520"/>
    <w:rsid w:val="00A075F4"/>
    <w:rsid w:val="00A07676"/>
    <w:rsid w:val="00A07A5C"/>
    <w:rsid w:val="00A07F2D"/>
    <w:rsid w:val="00A10089"/>
    <w:rsid w:val="00A10956"/>
    <w:rsid w:val="00A11051"/>
    <w:rsid w:val="00A110B4"/>
    <w:rsid w:val="00A1151C"/>
    <w:rsid w:val="00A119EF"/>
    <w:rsid w:val="00A122EF"/>
    <w:rsid w:val="00A1269B"/>
    <w:rsid w:val="00A1359F"/>
    <w:rsid w:val="00A1390A"/>
    <w:rsid w:val="00A13A46"/>
    <w:rsid w:val="00A13BAC"/>
    <w:rsid w:val="00A13C6B"/>
    <w:rsid w:val="00A148B3"/>
    <w:rsid w:val="00A1506D"/>
    <w:rsid w:val="00A15717"/>
    <w:rsid w:val="00A16C2C"/>
    <w:rsid w:val="00A16F86"/>
    <w:rsid w:val="00A16FFF"/>
    <w:rsid w:val="00A17025"/>
    <w:rsid w:val="00A1757D"/>
    <w:rsid w:val="00A202A4"/>
    <w:rsid w:val="00A2070A"/>
    <w:rsid w:val="00A20AA9"/>
    <w:rsid w:val="00A216BE"/>
    <w:rsid w:val="00A2271D"/>
    <w:rsid w:val="00A2358B"/>
    <w:rsid w:val="00A2425E"/>
    <w:rsid w:val="00A242E3"/>
    <w:rsid w:val="00A257DA"/>
    <w:rsid w:val="00A262C9"/>
    <w:rsid w:val="00A262F8"/>
    <w:rsid w:val="00A267BF"/>
    <w:rsid w:val="00A26882"/>
    <w:rsid w:val="00A26EE8"/>
    <w:rsid w:val="00A26FC2"/>
    <w:rsid w:val="00A27313"/>
    <w:rsid w:val="00A278B8"/>
    <w:rsid w:val="00A27E96"/>
    <w:rsid w:val="00A3006D"/>
    <w:rsid w:val="00A3015A"/>
    <w:rsid w:val="00A3025D"/>
    <w:rsid w:val="00A303CA"/>
    <w:rsid w:val="00A3104B"/>
    <w:rsid w:val="00A3116D"/>
    <w:rsid w:val="00A319DA"/>
    <w:rsid w:val="00A31D0D"/>
    <w:rsid w:val="00A32322"/>
    <w:rsid w:val="00A32688"/>
    <w:rsid w:val="00A326F8"/>
    <w:rsid w:val="00A32A9F"/>
    <w:rsid w:val="00A32E97"/>
    <w:rsid w:val="00A32ED0"/>
    <w:rsid w:val="00A33A19"/>
    <w:rsid w:val="00A33B65"/>
    <w:rsid w:val="00A346FE"/>
    <w:rsid w:val="00A3480C"/>
    <w:rsid w:val="00A34A5A"/>
    <w:rsid w:val="00A35243"/>
    <w:rsid w:val="00A353FA"/>
    <w:rsid w:val="00A365C2"/>
    <w:rsid w:val="00A37061"/>
    <w:rsid w:val="00A37388"/>
    <w:rsid w:val="00A3791A"/>
    <w:rsid w:val="00A37B0B"/>
    <w:rsid w:val="00A37CA7"/>
    <w:rsid w:val="00A37FED"/>
    <w:rsid w:val="00A40735"/>
    <w:rsid w:val="00A40DC1"/>
    <w:rsid w:val="00A419F8"/>
    <w:rsid w:val="00A41FBC"/>
    <w:rsid w:val="00A4218A"/>
    <w:rsid w:val="00A4231D"/>
    <w:rsid w:val="00A42B00"/>
    <w:rsid w:val="00A4324C"/>
    <w:rsid w:val="00A43A64"/>
    <w:rsid w:val="00A43BB6"/>
    <w:rsid w:val="00A43CF4"/>
    <w:rsid w:val="00A43DC3"/>
    <w:rsid w:val="00A44298"/>
    <w:rsid w:val="00A443D3"/>
    <w:rsid w:val="00A447BA"/>
    <w:rsid w:val="00A44C1A"/>
    <w:rsid w:val="00A4508C"/>
    <w:rsid w:val="00A4548A"/>
    <w:rsid w:val="00A4586A"/>
    <w:rsid w:val="00A45F0E"/>
    <w:rsid w:val="00A462B5"/>
    <w:rsid w:val="00A46302"/>
    <w:rsid w:val="00A466CF"/>
    <w:rsid w:val="00A467F5"/>
    <w:rsid w:val="00A46E51"/>
    <w:rsid w:val="00A470F9"/>
    <w:rsid w:val="00A50208"/>
    <w:rsid w:val="00A5092D"/>
    <w:rsid w:val="00A50CE6"/>
    <w:rsid w:val="00A5144E"/>
    <w:rsid w:val="00A51709"/>
    <w:rsid w:val="00A518F1"/>
    <w:rsid w:val="00A51E39"/>
    <w:rsid w:val="00A51E49"/>
    <w:rsid w:val="00A52422"/>
    <w:rsid w:val="00A528F3"/>
    <w:rsid w:val="00A529E8"/>
    <w:rsid w:val="00A52A07"/>
    <w:rsid w:val="00A52FB7"/>
    <w:rsid w:val="00A5349D"/>
    <w:rsid w:val="00A538E9"/>
    <w:rsid w:val="00A53936"/>
    <w:rsid w:val="00A53971"/>
    <w:rsid w:val="00A54035"/>
    <w:rsid w:val="00A5507F"/>
    <w:rsid w:val="00A550EF"/>
    <w:rsid w:val="00A5557E"/>
    <w:rsid w:val="00A55E28"/>
    <w:rsid w:val="00A55FE4"/>
    <w:rsid w:val="00A56114"/>
    <w:rsid w:val="00A56492"/>
    <w:rsid w:val="00A56699"/>
    <w:rsid w:val="00A56A35"/>
    <w:rsid w:val="00A56A7B"/>
    <w:rsid w:val="00A575EF"/>
    <w:rsid w:val="00A57759"/>
    <w:rsid w:val="00A612B2"/>
    <w:rsid w:val="00A61811"/>
    <w:rsid w:val="00A61A83"/>
    <w:rsid w:val="00A6331D"/>
    <w:rsid w:val="00A6353D"/>
    <w:rsid w:val="00A63873"/>
    <w:rsid w:val="00A639D1"/>
    <w:rsid w:val="00A64052"/>
    <w:rsid w:val="00A64E1D"/>
    <w:rsid w:val="00A64EB4"/>
    <w:rsid w:val="00A65317"/>
    <w:rsid w:val="00A6569C"/>
    <w:rsid w:val="00A669FC"/>
    <w:rsid w:val="00A66DA4"/>
    <w:rsid w:val="00A67322"/>
    <w:rsid w:val="00A6755F"/>
    <w:rsid w:val="00A676A4"/>
    <w:rsid w:val="00A67B4A"/>
    <w:rsid w:val="00A701C4"/>
    <w:rsid w:val="00A70C65"/>
    <w:rsid w:val="00A70F30"/>
    <w:rsid w:val="00A718BF"/>
    <w:rsid w:val="00A71920"/>
    <w:rsid w:val="00A71D80"/>
    <w:rsid w:val="00A72E0A"/>
    <w:rsid w:val="00A72EBC"/>
    <w:rsid w:val="00A72FF3"/>
    <w:rsid w:val="00A73037"/>
    <w:rsid w:val="00A732C8"/>
    <w:rsid w:val="00A734A2"/>
    <w:rsid w:val="00A743A6"/>
    <w:rsid w:val="00A74B65"/>
    <w:rsid w:val="00A753D0"/>
    <w:rsid w:val="00A755F2"/>
    <w:rsid w:val="00A75737"/>
    <w:rsid w:val="00A75C3A"/>
    <w:rsid w:val="00A75DBE"/>
    <w:rsid w:val="00A76293"/>
    <w:rsid w:val="00A76B1A"/>
    <w:rsid w:val="00A76F2F"/>
    <w:rsid w:val="00A77670"/>
    <w:rsid w:val="00A777CD"/>
    <w:rsid w:val="00A80351"/>
    <w:rsid w:val="00A80391"/>
    <w:rsid w:val="00A813E1"/>
    <w:rsid w:val="00A818BF"/>
    <w:rsid w:val="00A818F0"/>
    <w:rsid w:val="00A81A4C"/>
    <w:rsid w:val="00A81A54"/>
    <w:rsid w:val="00A81E12"/>
    <w:rsid w:val="00A81F25"/>
    <w:rsid w:val="00A8232B"/>
    <w:rsid w:val="00A824DF"/>
    <w:rsid w:val="00A8250B"/>
    <w:rsid w:val="00A82851"/>
    <w:rsid w:val="00A836C7"/>
    <w:rsid w:val="00A83A51"/>
    <w:rsid w:val="00A843E9"/>
    <w:rsid w:val="00A858FC"/>
    <w:rsid w:val="00A86446"/>
    <w:rsid w:val="00A8678E"/>
    <w:rsid w:val="00A86C29"/>
    <w:rsid w:val="00A877ED"/>
    <w:rsid w:val="00A8789F"/>
    <w:rsid w:val="00A90670"/>
    <w:rsid w:val="00A916DA"/>
    <w:rsid w:val="00A919DC"/>
    <w:rsid w:val="00A91F4C"/>
    <w:rsid w:val="00A92066"/>
    <w:rsid w:val="00A92209"/>
    <w:rsid w:val="00A9284E"/>
    <w:rsid w:val="00A93311"/>
    <w:rsid w:val="00A9379A"/>
    <w:rsid w:val="00A939F7"/>
    <w:rsid w:val="00A941CB"/>
    <w:rsid w:val="00A947C1"/>
    <w:rsid w:val="00A95010"/>
    <w:rsid w:val="00A95A8D"/>
    <w:rsid w:val="00A96319"/>
    <w:rsid w:val="00A96CAA"/>
    <w:rsid w:val="00A96CE9"/>
    <w:rsid w:val="00A96E22"/>
    <w:rsid w:val="00A973CA"/>
    <w:rsid w:val="00A975EE"/>
    <w:rsid w:val="00A9762F"/>
    <w:rsid w:val="00A979E3"/>
    <w:rsid w:val="00A97B1E"/>
    <w:rsid w:val="00A97F02"/>
    <w:rsid w:val="00AA0142"/>
    <w:rsid w:val="00AA028F"/>
    <w:rsid w:val="00AA0A01"/>
    <w:rsid w:val="00AA0C9F"/>
    <w:rsid w:val="00AA0CFD"/>
    <w:rsid w:val="00AA0D3B"/>
    <w:rsid w:val="00AA1705"/>
    <w:rsid w:val="00AA17AF"/>
    <w:rsid w:val="00AA1C3D"/>
    <w:rsid w:val="00AA2777"/>
    <w:rsid w:val="00AA287D"/>
    <w:rsid w:val="00AA3350"/>
    <w:rsid w:val="00AA364A"/>
    <w:rsid w:val="00AA376C"/>
    <w:rsid w:val="00AA3C80"/>
    <w:rsid w:val="00AA40C1"/>
    <w:rsid w:val="00AA4C08"/>
    <w:rsid w:val="00AA5001"/>
    <w:rsid w:val="00AA500C"/>
    <w:rsid w:val="00AA54CA"/>
    <w:rsid w:val="00AA56F5"/>
    <w:rsid w:val="00AA5710"/>
    <w:rsid w:val="00AA6186"/>
    <w:rsid w:val="00AA69CB"/>
    <w:rsid w:val="00AA7500"/>
    <w:rsid w:val="00AA7563"/>
    <w:rsid w:val="00AA7656"/>
    <w:rsid w:val="00AA7E0D"/>
    <w:rsid w:val="00AA7EA2"/>
    <w:rsid w:val="00AA7FA3"/>
    <w:rsid w:val="00AB094C"/>
    <w:rsid w:val="00AB0A33"/>
    <w:rsid w:val="00AB0FAF"/>
    <w:rsid w:val="00AB0FB7"/>
    <w:rsid w:val="00AB11F4"/>
    <w:rsid w:val="00AB1AD3"/>
    <w:rsid w:val="00AB224C"/>
    <w:rsid w:val="00AB237F"/>
    <w:rsid w:val="00AB239E"/>
    <w:rsid w:val="00AB258C"/>
    <w:rsid w:val="00AB30DA"/>
    <w:rsid w:val="00AB3542"/>
    <w:rsid w:val="00AB35A8"/>
    <w:rsid w:val="00AB37FA"/>
    <w:rsid w:val="00AB3A08"/>
    <w:rsid w:val="00AB3BA6"/>
    <w:rsid w:val="00AB4114"/>
    <w:rsid w:val="00AB56A8"/>
    <w:rsid w:val="00AB56E8"/>
    <w:rsid w:val="00AB58CB"/>
    <w:rsid w:val="00AB5C4B"/>
    <w:rsid w:val="00AB6674"/>
    <w:rsid w:val="00AB66B8"/>
    <w:rsid w:val="00AB6752"/>
    <w:rsid w:val="00AB6B4C"/>
    <w:rsid w:val="00AB6C52"/>
    <w:rsid w:val="00AB6F0E"/>
    <w:rsid w:val="00AB74E3"/>
    <w:rsid w:val="00AB771C"/>
    <w:rsid w:val="00AC02F9"/>
    <w:rsid w:val="00AC07B9"/>
    <w:rsid w:val="00AC106A"/>
    <w:rsid w:val="00AC10A3"/>
    <w:rsid w:val="00AC11CE"/>
    <w:rsid w:val="00AC19DC"/>
    <w:rsid w:val="00AC340B"/>
    <w:rsid w:val="00AC3604"/>
    <w:rsid w:val="00AC4B99"/>
    <w:rsid w:val="00AC56E3"/>
    <w:rsid w:val="00AC6235"/>
    <w:rsid w:val="00AC64A9"/>
    <w:rsid w:val="00AC66AE"/>
    <w:rsid w:val="00AC67F4"/>
    <w:rsid w:val="00AC693A"/>
    <w:rsid w:val="00AC6BAF"/>
    <w:rsid w:val="00AC7293"/>
    <w:rsid w:val="00AD05A6"/>
    <w:rsid w:val="00AD0CDF"/>
    <w:rsid w:val="00AD1486"/>
    <w:rsid w:val="00AD17C1"/>
    <w:rsid w:val="00AD22A8"/>
    <w:rsid w:val="00AD2A43"/>
    <w:rsid w:val="00AD2EA4"/>
    <w:rsid w:val="00AD35E4"/>
    <w:rsid w:val="00AD3DD8"/>
    <w:rsid w:val="00AD4058"/>
    <w:rsid w:val="00AD4101"/>
    <w:rsid w:val="00AD4EF3"/>
    <w:rsid w:val="00AD50FC"/>
    <w:rsid w:val="00AD548D"/>
    <w:rsid w:val="00AD5533"/>
    <w:rsid w:val="00AD600F"/>
    <w:rsid w:val="00AD6297"/>
    <w:rsid w:val="00AD6A35"/>
    <w:rsid w:val="00AD6E1F"/>
    <w:rsid w:val="00AD791B"/>
    <w:rsid w:val="00AD7955"/>
    <w:rsid w:val="00AD7B1B"/>
    <w:rsid w:val="00AE1079"/>
    <w:rsid w:val="00AE1CB7"/>
    <w:rsid w:val="00AE21C0"/>
    <w:rsid w:val="00AE25C6"/>
    <w:rsid w:val="00AE28FC"/>
    <w:rsid w:val="00AE2A0A"/>
    <w:rsid w:val="00AE2AC3"/>
    <w:rsid w:val="00AE3496"/>
    <w:rsid w:val="00AE3C1F"/>
    <w:rsid w:val="00AE3D54"/>
    <w:rsid w:val="00AE3ED2"/>
    <w:rsid w:val="00AE40F1"/>
    <w:rsid w:val="00AE4562"/>
    <w:rsid w:val="00AE4662"/>
    <w:rsid w:val="00AE4F93"/>
    <w:rsid w:val="00AE668E"/>
    <w:rsid w:val="00AE712D"/>
    <w:rsid w:val="00AE7F4C"/>
    <w:rsid w:val="00AE7F4F"/>
    <w:rsid w:val="00AF00DD"/>
    <w:rsid w:val="00AF0138"/>
    <w:rsid w:val="00AF099C"/>
    <w:rsid w:val="00AF09A8"/>
    <w:rsid w:val="00AF0E34"/>
    <w:rsid w:val="00AF0E7A"/>
    <w:rsid w:val="00AF0F55"/>
    <w:rsid w:val="00AF1897"/>
    <w:rsid w:val="00AF2690"/>
    <w:rsid w:val="00AF2CB3"/>
    <w:rsid w:val="00AF2D8D"/>
    <w:rsid w:val="00AF3462"/>
    <w:rsid w:val="00AF347A"/>
    <w:rsid w:val="00AF34F8"/>
    <w:rsid w:val="00AF3E67"/>
    <w:rsid w:val="00AF3F7C"/>
    <w:rsid w:val="00AF45B7"/>
    <w:rsid w:val="00AF53B8"/>
    <w:rsid w:val="00AF54AA"/>
    <w:rsid w:val="00AF6395"/>
    <w:rsid w:val="00AF6797"/>
    <w:rsid w:val="00AF6A8B"/>
    <w:rsid w:val="00AF6D68"/>
    <w:rsid w:val="00AF7058"/>
    <w:rsid w:val="00AF7171"/>
    <w:rsid w:val="00AF7185"/>
    <w:rsid w:val="00AF7456"/>
    <w:rsid w:val="00AF7776"/>
    <w:rsid w:val="00AF77F8"/>
    <w:rsid w:val="00AF7884"/>
    <w:rsid w:val="00B006F3"/>
    <w:rsid w:val="00B00A46"/>
    <w:rsid w:val="00B017E3"/>
    <w:rsid w:val="00B01D8D"/>
    <w:rsid w:val="00B02310"/>
    <w:rsid w:val="00B02416"/>
    <w:rsid w:val="00B02FC9"/>
    <w:rsid w:val="00B031F7"/>
    <w:rsid w:val="00B036C8"/>
    <w:rsid w:val="00B03B3C"/>
    <w:rsid w:val="00B03FA8"/>
    <w:rsid w:val="00B046D4"/>
    <w:rsid w:val="00B046F1"/>
    <w:rsid w:val="00B049BE"/>
    <w:rsid w:val="00B04A16"/>
    <w:rsid w:val="00B04CE8"/>
    <w:rsid w:val="00B053B1"/>
    <w:rsid w:val="00B053C2"/>
    <w:rsid w:val="00B054CC"/>
    <w:rsid w:val="00B05779"/>
    <w:rsid w:val="00B05B5B"/>
    <w:rsid w:val="00B05F40"/>
    <w:rsid w:val="00B0616E"/>
    <w:rsid w:val="00B0637A"/>
    <w:rsid w:val="00B06B46"/>
    <w:rsid w:val="00B06BA3"/>
    <w:rsid w:val="00B06C23"/>
    <w:rsid w:val="00B0796C"/>
    <w:rsid w:val="00B10061"/>
    <w:rsid w:val="00B10084"/>
    <w:rsid w:val="00B102C8"/>
    <w:rsid w:val="00B10890"/>
    <w:rsid w:val="00B10AA6"/>
    <w:rsid w:val="00B11A51"/>
    <w:rsid w:val="00B131A6"/>
    <w:rsid w:val="00B1326F"/>
    <w:rsid w:val="00B13A1B"/>
    <w:rsid w:val="00B13C64"/>
    <w:rsid w:val="00B13E5F"/>
    <w:rsid w:val="00B14606"/>
    <w:rsid w:val="00B14795"/>
    <w:rsid w:val="00B1485C"/>
    <w:rsid w:val="00B14D02"/>
    <w:rsid w:val="00B14DA3"/>
    <w:rsid w:val="00B154D8"/>
    <w:rsid w:val="00B161AC"/>
    <w:rsid w:val="00B16503"/>
    <w:rsid w:val="00B16614"/>
    <w:rsid w:val="00B16B81"/>
    <w:rsid w:val="00B170D9"/>
    <w:rsid w:val="00B171B6"/>
    <w:rsid w:val="00B171C7"/>
    <w:rsid w:val="00B17612"/>
    <w:rsid w:val="00B20DB6"/>
    <w:rsid w:val="00B21418"/>
    <w:rsid w:val="00B21420"/>
    <w:rsid w:val="00B218B1"/>
    <w:rsid w:val="00B219EF"/>
    <w:rsid w:val="00B21AA9"/>
    <w:rsid w:val="00B220F1"/>
    <w:rsid w:val="00B225E4"/>
    <w:rsid w:val="00B2365A"/>
    <w:rsid w:val="00B237D7"/>
    <w:rsid w:val="00B2396D"/>
    <w:rsid w:val="00B2436D"/>
    <w:rsid w:val="00B24B44"/>
    <w:rsid w:val="00B2551A"/>
    <w:rsid w:val="00B25645"/>
    <w:rsid w:val="00B278E3"/>
    <w:rsid w:val="00B27BD2"/>
    <w:rsid w:val="00B27D3B"/>
    <w:rsid w:val="00B30A3D"/>
    <w:rsid w:val="00B30B7C"/>
    <w:rsid w:val="00B30CA5"/>
    <w:rsid w:val="00B30D9C"/>
    <w:rsid w:val="00B31A11"/>
    <w:rsid w:val="00B32134"/>
    <w:rsid w:val="00B3225F"/>
    <w:rsid w:val="00B322E8"/>
    <w:rsid w:val="00B328C6"/>
    <w:rsid w:val="00B329FB"/>
    <w:rsid w:val="00B32A4A"/>
    <w:rsid w:val="00B334DF"/>
    <w:rsid w:val="00B3381A"/>
    <w:rsid w:val="00B33A2F"/>
    <w:rsid w:val="00B33E75"/>
    <w:rsid w:val="00B341FA"/>
    <w:rsid w:val="00B34EE0"/>
    <w:rsid w:val="00B355FF"/>
    <w:rsid w:val="00B35932"/>
    <w:rsid w:val="00B36923"/>
    <w:rsid w:val="00B36E7B"/>
    <w:rsid w:val="00B3793D"/>
    <w:rsid w:val="00B37ECD"/>
    <w:rsid w:val="00B37FAA"/>
    <w:rsid w:val="00B405EB"/>
    <w:rsid w:val="00B40676"/>
    <w:rsid w:val="00B40899"/>
    <w:rsid w:val="00B40BB9"/>
    <w:rsid w:val="00B40C58"/>
    <w:rsid w:val="00B41E72"/>
    <w:rsid w:val="00B41E81"/>
    <w:rsid w:val="00B4225C"/>
    <w:rsid w:val="00B42AB7"/>
    <w:rsid w:val="00B43444"/>
    <w:rsid w:val="00B44175"/>
    <w:rsid w:val="00B448A4"/>
    <w:rsid w:val="00B458AD"/>
    <w:rsid w:val="00B465BA"/>
    <w:rsid w:val="00B46830"/>
    <w:rsid w:val="00B469B5"/>
    <w:rsid w:val="00B46A55"/>
    <w:rsid w:val="00B474C1"/>
    <w:rsid w:val="00B47883"/>
    <w:rsid w:val="00B47A8B"/>
    <w:rsid w:val="00B504C6"/>
    <w:rsid w:val="00B507FC"/>
    <w:rsid w:val="00B50870"/>
    <w:rsid w:val="00B50A34"/>
    <w:rsid w:val="00B50FDC"/>
    <w:rsid w:val="00B51DFF"/>
    <w:rsid w:val="00B5212E"/>
    <w:rsid w:val="00B523FF"/>
    <w:rsid w:val="00B531F3"/>
    <w:rsid w:val="00B54096"/>
    <w:rsid w:val="00B54852"/>
    <w:rsid w:val="00B54969"/>
    <w:rsid w:val="00B54FAC"/>
    <w:rsid w:val="00B55102"/>
    <w:rsid w:val="00B55AFC"/>
    <w:rsid w:val="00B55B9B"/>
    <w:rsid w:val="00B55E54"/>
    <w:rsid w:val="00B56664"/>
    <w:rsid w:val="00B5705B"/>
    <w:rsid w:val="00B571D9"/>
    <w:rsid w:val="00B57420"/>
    <w:rsid w:val="00B57661"/>
    <w:rsid w:val="00B57860"/>
    <w:rsid w:val="00B57BC9"/>
    <w:rsid w:val="00B57D37"/>
    <w:rsid w:val="00B57DDA"/>
    <w:rsid w:val="00B60957"/>
    <w:rsid w:val="00B60A82"/>
    <w:rsid w:val="00B6154D"/>
    <w:rsid w:val="00B626A9"/>
    <w:rsid w:val="00B630B2"/>
    <w:rsid w:val="00B63F3A"/>
    <w:rsid w:val="00B6417F"/>
    <w:rsid w:val="00B64265"/>
    <w:rsid w:val="00B6439C"/>
    <w:rsid w:val="00B646AF"/>
    <w:rsid w:val="00B647E2"/>
    <w:rsid w:val="00B647F8"/>
    <w:rsid w:val="00B650AF"/>
    <w:rsid w:val="00B6516D"/>
    <w:rsid w:val="00B651D2"/>
    <w:rsid w:val="00B65DA8"/>
    <w:rsid w:val="00B65F10"/>
    <w:rsid w:val="00B66372"/>
    <w:rsid w:val="00B6676B"/>
    <w:rsid w:val="00B672FB"/>
    <w:rsid w:val="00B67D35"/>
    <w:rsid w:val="00B67DE0"/>
    <w:rsid w:val="00B67FFA"/>
    <w:rsid w:val="00B70305"/>
    <w:rsid w:val="00B70382"/>
    <w:rsid w:val="00B7047B"/>
    <w:rsid w:val="00B70E4F"/>
    <w:rsid w:val="00B7129C"/>
    <w:rsid w:val="00B71922"/>
    <w:rsid w:val="00B71C42"/>
    <w:rsid w:val="00B71FC2"/>
    <w:rsid w:val="00B720F0"/>
    <w:rsid w:val="00B72C19"/>
    <w:rsid w:val="00B72CED"/>
    <w:rsid w:val="00B72DB2"/>
    <w:rsid w:val="00B7374A"/>
    <w:rsid w:val="00B738C8"/>
    <w:rsid w:val="00B73BCA"/>
    <w:rsid w:val="00B73DC4"/>
    <w:rsid w:val="00B74393"/>
    <w:rsid w:val="00B743BC"/>
    <w:rsid w:val="00B74705"/>
    <w:rsid w:val="00B74B22"/>
    <w:rsid w:val="00B74C04"/>
    <w:rsid w:val="00B75243"/>
    <w:rsid w:val="00B7529B"/>
    <w:rsid w:val="00B75C23"/>
    <w:rsid w:val="00B75C8A"/>
    <w:rsid w:val="00B75CD1"/>
    <w:rsid w:val="00B75E57"/>
    <w:rsid w:val="00B76614"/>
    <w:rsid w:val="00B7692D"/>
    <w:rsid w:val="00B76B86"/>
    <w:rsid w:val="00B76C43"/>
    <w:rsid w:val="00B76FBD"/>
    <w:rsid w:val="00B7726E"/>
    <w:rsid w:val="00B800CD"/>
    <w:rsid w:val="00B801F5"/>
    <w:rsid w:val="00B804CB"/>
    <w:rsid w:val="00B80886"/>
    <w:rsid w:val="00B82421"/>
    <w:rsid w:val="00B82F87"/>
    <w:rsid w:val="00B836BC"/>
    <w:rsid w:val="00B838EC"/>
    <w:rsid w:val="00B83C55"/>
    <w:rsid w:val="00B83D65"/>
    <w:rsid w:val="00B84005"/>
    <w:rsid w:val="00B842CA"/>
    <w:rsid w:val="00B8455E"/>
    <w:rsid w:val="00B8477A"/>
    <w:rsid w:val="00B854E2"/>
    <w:rsid w:val="00B86960"/>
    <w:rsid w:val="00B86BC1"/>
    <w:rsid w:val="00B86F1A"/>
    <w:rsid w:val="00B87459"/>
    <w:rsid w:val="00B87545"/>
    <w:rsid w:val="00B90017"/>
    <w:rsid w:val="00B907BA"/>
    <w:rsid w:val="00B9122A"/>
    <w:rsid w:val="00B91DAB"/>
    <w:rsid w:val="00B9253B"/>
    <w:rsid w:val="00B92AA5"/>
    <w:rsid w:val="00B93375"/>
    <w:rsid w:val="00B93FB3"/>
    <w:rsid w:val="00B94544"/>
    <w:rsid w:val="00B9507C"/>
    <w:rsid w:val="00B95953"/>
    <w:rsid w:val="00B95FAA"/>
    <w:rsid w:val="00B9621C"/>
    <w:rsid w:val="00B9682E"/>
    <w:rsid w:val="00B96C87"/>
    <w:rsid w:val="00B97038"/>
    <w:rsid w:val="00B970EF"/>
    <w:rsid w:val="00B978BE"/>
    <w:rsid w:val="00BA0578"/>
    <w:rsid w:val="00BA0A0F"/>
    <w:rsid w:val="00BA0BBE"/>
    <w:rsid w:val="00BA1006"/>
    <w:rsid w:val="00BA16D3"/>
    <w:rsid w:val="00BA1C73"/>
    <w:rsid w:val="00BA2880"/>
    <w:rsid w:val="00BA3626"/>
    <w:rsid w:val="00BA3698"/>
    <w:rsid w:val="00BA3878"/>
    <w:rsid w:val="00BA3F9A"/>
    <w:rsid w:val="00BA4CE4"/>
    <w:rsid w:val="00BA634E"/>
    <w:rsid w:val="00BA6375"/>
    <w:rsid w:val="00BA7061"/>
    <w:rsid w:val="00BA75E5"/>
    <w:rsid w:val="00BA7FD9"/>
    <w:rsid w:val="00BB000E"/>
    <w:rsid w:val="00BB016D"/>
    <w:rsid w:val="00BB01E6"/>
    <w:rsid w:val="00BB0EA8"/>
    <w:rsid w:val="00BB1136"/>
    <w:rsid w:val="00BB12DB"/>
    <w:rsid w:val="00BB1365"/>
    <w:rsid w:val="00BB197E"/>
    <w:rsid w:val="00BB273E"/>
    <w:rsid w:val="00BB2AEA"/>
    <w:rsid w:val="00BB2E87"/>
    <w:rsid w:val="00BB3027"/>
    <w:rsid w:val="00BB33E0"/>
    <w:rsid w:val="00BB3501"/>
    <w:rsid w:val="00BB3525"/>
    <w:rsid w:val="00BB364B"/>
    <w:rsid w:val="00BB37A5"/>
    <w:rsid w:val="00BB3810"/>
    <w:rsid w:val="00BB3B83"/>
    <w:rsid w:val="00BB411B"/>
    <w:rsid w:val="00BB5199"/>
    <w:rsid w:val="00BB5659"/>
    <w:rsid w:val="00BB6082"/>
    <w:rsid w:val="00BB62B1"/>
    <w:rsid w:val="00BB64BB"/>
    <w:rsid w:val="00BB683B"/>
    <w:rsid w:val="00BB6A4E"/>
    <w:rsid w:val="00BB6E57"/>
    <w:rsid w:val="00BB7FBD"/>
    <w:rsid w:val="00BC095B"/>
    <w:rsid w:val="00BC0AAE"/>
    <w:rsid w:val="00BC0BCA"/>
    <w:rsid w:val="00BC0ED1"/>
    <w:rsid w:val="00BC1A9C"/>
    <w:rsid w:val="00BC28AC"/>
    <w:rsid w:val="00BC325B"/>
    <w:rsid w:val="00BC3957"/>
    <w:rsid w:val="00BC49DC"/>
    <w:rsid w:val="00BC4C72"/>
    <w:rsid w:val="00BC5248"/>
    <w:rsid w:val="00BC525F"/>
    <w:rsid w:val="00BC54E6"/>
    <w:rsid w:val="00BC5795"/>
    <w:rsid w:val="00BC5A35"/>
    <w:rsid w:val="00BC6613"/>
    <w:rsid w:val="00BC6955"/>
    <w:rsid w:val="00BC7045"/>
    <w:rsid w:val="00BD0312"/>
    <w:rsid w:val="00BD06F3"/>
    <w:rsid w:val="00BD0874"/>
    <w:rsid w:val="00BD08A0"/>
    <w:rsid w:val="00BD0A22"/>
    <w:rsid w:val="00BD0E23"/>
    <w:rsid w:val="00BD14C2"/>
    <w:rsid w:val="00BD1FDB"/>
    <w:rsid w:val="00BD2777"/>
    <w:rsid w:val="00BD2809"/>
    <w:rsid w:val="00BD2FDD"/>
    <w:rsid w:val="00BD35BB"/>
    <w:rsid w:val="00BD3A00"/>
    <w:rsid w:val="00BD3B0D"/>
    <w:rsid w:val="00BD3B22"/>
    <w:rsid w:val="00BD4060"/>
    <w:rsid w:val="00BD4C38"/>
    <w:rsid w:val="00BD51A0"/>
    <w:rsid w:val="00BD533B"/>
    <w:rsid w:val="00BD58D8"/>
    <w:rsid w:val="00BD5B84"/>
    <w:rsid w:val="00BD5CE4"/>
    <w:rsid w:val="00BD5E6A"/>
    <w:rsid w:val="00BD62E7"/>
    <w:rsid w:val="00BD67C8"/>
    <w:rsid w:val="00BD67F7"/>
    <w:rsid w:val="00BD681F"/>
    <w:rsid w:val="00BD6AB1"/>
    <w:rsid w:val="00BD7D06"/>
    <w:rsid w:val="00BD7F9B"/>
    <w:rsid w:val="00BE0056"/>
    <w:rsid w:val="00BE11CA"/>
    <w:rsid w:val="00BE12A9"/>
    <w:rsid w:val="00BE46F8"/>
    <w:rsid w:val="00BE4719"/>
    <w:rsid w:val="00BE4FED"/>
    <w:rsid w:val="00BE539C"/>
    <w:rsid w:val="00BE5528"/>
    <w:rsid w:val="00BE5727"/>
    <w:rsid w:val="00BE5B26"/>
    <w:rsid w:val="00BE64C9"/>
    <w:rsid w:val="00BE661C"/>
    <w:rsid w:val="00BE78FC"/>
    <w:rsid w:val="00BE7BC2"/>
    <w:rsid w:val="00BE7C3A"/>
    <w:rsid w:val="00BE7DF6"/>
    <w:rsid w:val="00BE7E75"/>
    <w:rsid w:val="00BF0430"/>
    <w:rsid w:val="00BF08F3"/>
    <w:rsid w:val="00BF0AC3"/>
    <w:rsid w:val="00BF0CE9"/>
    <w:rsid w:val="00BF0F83"/>
    <w:rsid w:val="00BF10CE"/>
    <w:rsid w:val="00BF11C5"/>
    <w:rsid w:val="00BF1C6F"/>
    <w:rsid w:val="00BF22E3"/>
    <w:rsid w:val="00BF2944"/>
    <w:rsid w:val="00BF2A08"/>
    <w:rsid w:val="00BF3048"/>
    <w:rsid w:val="00BF3158"/>
    <w:rsid w:val="00BF38FA"/>
    <w:rsid w:val="00BF4272"/>
    <w:rsid w:val="00BF487E"/>
    <w:rsid w:val="00BF492C"/>
    <w:rsid w:val="00BF4AD0"/>
    <w:rsid w:val="00BF4FA2"/>
    <w:rsid w:val="00BF5BA3"/>
    <w:rsid w:val="00BF5D12"/>
    <w:rsid w:val="00BF64CD"/>
    <w:rsid w:val="00BF65B8"/>
    <w:rsid w:val="00BF6B62"/>
    <w:rsid w:val="00BF6C55"/>
    <w:rsid w:val="00BF6D9D"/>
    <w:rsid w:val="00BF6FDB"/>
    <w:rsid w:val="00BF7689"/>
    <w:rsid w:val="00BF77E8"/>
    <w:rsid w:val="00BF79DB"/>
    <w:rsid w:val="00BF7D48"/>
    <w:rsid w:val="00C00CFE"/>
    <w:rsid w:val="00C01248"/>
    <w:rsid w:val="00C01826"/>
    <w:rsid w:val="00C01855"/>
    <w:rsid w:val="00C01D04"/>
    <w:rsid w:val="00C0378A"/>
    <w:rsid w:val="00C0381E"/>
    <w:rsid w:val="00C04386"/>
    <w:rsid w:val="00C0484C"/>
    <w:rsid w:val="00C04E34"/>
    <w:rsid w:val="00C064EA"/>
    <w:rsid w:val="00C06CA0"/>
    <w:rsid w:val="00C07279"/>
    <w:rsid w:val="00C07A13"/>
    <w:rsid w:val="00C10219"/>
    <w:rsid w:val="00C1033B"/>
    <w:rsid w:val="00C1155D"/>
    <w:rsid w:val="00C11BEB"/>
    <w:rsid w:val="00C1271C"/>
    <w:rsid w:val="00C12CCF"/>
    <w:rsid w:val="00C12E05"/>
    <w:rsid w:val="00C13895"/>
    <w:rsid w:val="00C138F3"/>
    <w:rsid w:val="00C13B4A"/>
    <w:rsid w:val="00C13CC8"/>
    <w:rsid w:val="00C14295"/>
    <w:rsid w:val="00C14389"/>
    <w:rsid w:val="00C1447F"/>
    <w:rsid w:val="00C147D6"/>
    <w:rsid w:val="00C14F36"/>
    <w:rsid w:val="00C15466"/>
    <w:rsid w:val="00C15645"/>
    <w:rsid w:val="00C162F8"/>
    <w:rsid w:val="00C165E4"/>
    <w:rsid w:val="00C16BC5"/>
    <w:rsid w:val="00C16CD4"/>
    <w:rsid w:val="00C179BD"/>
    <w:rsid w:val="00C17EF1"/>
    <w:rsid w:val="00C200AC"/>
    <w:rsid w:val="00C2070A"/>
    <w:rsid w:val="00C20AAD"/>
    <w:rsid w:val="00C20BAB"/>
    <w:rsid w:val="00C21900"/>
    <w:rsid w:val="00C22054"/>
    <w:rsid w:val="00C2219D"/>
    <w:rsid w:val="00C2231E"/>
    <w:rsid w:val="00C225C4"/>
    <w:rsid w:val="00C23102"/>
    <w:rsid w:val="00C2443D"/>
    <w:rsid w:val="00C2451D"/>
    <w:rsid w:val="00C248EB"/>
    <w:rsid w:val="00C2738A"/>
    <w:rsid w:val="00C275E9"/>
    <w:rsid w:val="00C30089"/>
    <w:rsid w:val="00C3013C"/>
    <w:rsid w:val="00C303E8"/>
    <w:rsid w:val="00C309A1"/>
    <w:rsid w:val="00C30BE8"/>
    <w:rsid w:val="00C30F46"/>
    <w:rsid w:val="00C311C5"/>
    <w:rsid w:val="00C31F8B"/>
    <w:rsid w:val="00C3323F"/>
    <w:rsid w:val="00C3326A"/>
    <w:rsid w:val="00C3348D"/>
    <w:rsid w:val="00C345EE"/>
    <w:rsid w:val="00C34861"/>
    <w:rsid w:val="00C3494F"/>
    <w:rsid w:val="00C350C7"/>
    <w:rsid w:val="00C359AE"/>
    <w:rsid w:val="00C359C1"/>
    <w:rsid w:val="00C3613E"/>
    <w:rsid w:val="00C36256"/>
    <w:rsid w:val="00C367F9"/>
    <w:rsid w:val="00C37F22"/>
    <w:rsid w:val="00C40385"/>
    <w:rsid w:val="00C404CA"/>
    <w:rsid w:val="00C4069E"/>
    <w:rsid w:val="00C4112B"/>
    <w:rsid w:val="00C41452"/>
    <w:rsid w:val="00C41704"/>
    <w:rsid w:val="00C41968"/>
    <w:rsid w:val="00C42320"/>
    <w:rsid w:val="00C438CE"/>
    <w:rsid w:val="00C43AD8"/>
    <w:rsid w:val="00C44385"/>
    <w:rsid w:val="00C44A2D"/>
    <w:rsid w:val="00C45607"/>
    <w:rsid w:val="00C46221"/>
    <w:rsid w:val="00C4640D"/>
    <w:rsid w:val="00C465E7"/>
    <w:rsid w:val="00C46A40"/>
    <w:rsid w:val="00C46EB3"/>
    <w:rsid w:val="00C4764A"/>
    <w:rsid w:val="00C50C15"/>
    <w:rsid w:val="00C50C2A"/>
    <w:rsid w:val="00C516B6"/>
    <w:rsid w:val="00C51C80"/>
    <w:rsid w:val="00C5205B"/>
    <w:rsid w:val="00C52415"/>
    <w:rsid w:val="00C52D01"/>
    <w:rsid w:val="00C52F20"/>
    <w:rsid w:val="00C535C2"/>
    <w:rsid w:val="00C53672"/>
    <w:rsid w:val="00C53FAE"/>
    <w:rsid w:val="00C540C3"/>
    <w:rsid w:val="00C54D90"/>
    <w:rsid w:val="00C55A52"/>
    <w:rsid w:val="00C5669D"/>
    <w:rsid w:val="00C56BE0"/>
    <w:rsid w:val="00C56CBD"/>
    <w:rsid w:val="00C56F4D"/>
    <w:rsid w:val="00C572D4"/>
    <w:rsid w:val="00C57CF5"/>
    <w:rsid w:val="00C6024E"/>
    <w:rsid w:val="00C60F59"/>
    <w:rsid w:val="00C61029"/>
    <w:rsid w:val="00C6144E"/>
    <w:rsid w:val="00C61EEF"/>
    <w:rsid w:val="00C6230A"/>
    <w:rsid w:val="00C624DA"/>
    <w:rsid w:val="00C6251C"/>
    <w:rsid w:val="00C63095"/>
    <w:rsid w:val="00C634F5"/>
    <w:rsid w:val="00C6369E"/>
    <w:rsid w:val="00C637FB"/>
    <w:rsid w:val="00C63A08"/>
    <w:rsid w:val="00C63BD9"/>
    <w:rsid w:val="00C63CC8"/>
    <w:rsid w:val="00C63F2F"/>
    <w:rsid w:val="00C648C0"/>
    <w:rsid w:val="00C64A39"/>
    <w:rsid w:val="00C64B12"/>
    <w:rsid w:val="00C64DB4"/>
    <w:rsid w:val="00C65622"/>
    <w:rsid w:val="00C65A70"/>
    <w:rsid w:val="00C65A80"/>
    <w:rsid w:val="00C65E6B"/>
    <w:rsid w:val="00C662E5"/>
    <w:rsid w:val="00C6651C"/>
    <w:rsid w:val="00C675AE"/>
    <w:rsid w:val="00C70CB2"/>
    <w:rsid w:val="00C70DF6"/>
    <w:rsid w:val="00C714BD"/>
    <w:rsid w:val="00C719BF"/>
    <w:rsid w:val="00C71DA7"/>
    <w:rsid w:val="00C72367"/>
    <w:rsid w:val="00C733E2"/>
    <w:rsid w:val="00C73F02"/>
    <w:rsid w:val="00C747B3"/>
    <w:rsid w:val="00C74B6A"/>
    <w:rsid w:val="00C750DA"/>
    <w:rsid w:val="00C75454"/>
    <w:rsid w:val="00C75FDF"/>
    <w:rsid w:val="00C76028"/>
    <w:rsid w:val="00C762DD"/>
    <w:rsid w:val="00C76C66"/>
    <w:rsid w:val="00C77771"/>
    <w:rsid w:val="00C7785C"/>
    <w:rsid w:val="00C7790F"/>
    <w:rsid w:val="00C77AD6"/>
    <w:rsid w:val="00C77B6D"/>
    <w:rsid w:val="00C77CFC"/>
    <w:rsid w:val="00C77E31"/>
    <w:rsid w:val="00C77E4B"/>
    <w:rsid w:val="00C800D1"/>
    <w:rsid w:val="00C80127"/>
    <w:rsid w:val="00C8052F"/>
    <w:rsid w:val="00C80AD4"/>
    <w:rsid w:val="00C822EF"/>
    <w:rsid w:val="00C8241D"/>
    <w:rsid w:val="00C82958"/>
    <w:rsid w:val="00C82C9A"/>
    <w:rsid w:val="00C83297"/>
    <w:rsid w:val="00C83588"/>
    <w:rsid w:val="00C83615"/>
    <w:rsid w:val="00C837C7"/>
    <w:rsid w:val="00C8393C"/>
    <w:rsid w:val="00C84C54"/>
    <w:rsid w:val="00C8503A"/>
    <w:rsid w:val="00C85334"/>
    <w:rsid w:val="00C85D0A"/>
    <w:rsid w:val="00C85E05"/>
    <w:rsid w:val="00C86370"/>
    <w:rsid w:val="00C86DD1"/>
    <w:rsid w:val="00C87666"/>
    <w:rsid w:val="00C87B44"/>
    <w:rsid w:val="00C87DDC"/>
    <w:rsid w:val="00C90886"/>
    <w:rsid w:val="00C90EB3"/>
    <w:rsid w:val="00C91770"/>
    <w:rsid w:val="00C91B58"/>
    <w:rsid w:val="00C9207A"/>
    <w:rsid w:val="00C922FB"/>
    <w:rsid w:val="00C9273A"/>
    <w:rsid w:val="00C928CE"/>
    <w:rsid w:val="00C92A71"/>
    <w:rsid w:val="00C93660"/>
    <w:rsid w:val="00C938A0"/>
    <w:rsid w:val="00C93DFE"/>
    <w:rsid w:val="00C9518D"/>
    <w:rsid w:val="00C9521E"/>
    <w:rsid w:val="00C95CB0"/>
    <w:rsid w:val="00C96399"/>
    <w:rsid w:val="00C967D3"/>
    <w:rsid w:val="00C96C46"/>
    <w:rsid w:val="00C96E81"/>
    <w:rsid w:val="00C971E6"/>
    <w:rsid w:val="00C971F6"/>
    <w:rsid w:val="00C97B91"/>
    <w:rsid w:val="00C97FAB"/>
    <w:rsid w:val="00CA0023"/>
    <w:rsid w:val="00CA086B"/>
    <w:rsid w:val="00CA1DD5"/>
    <w:rsid w:val="00CA2883"/>
    <w:rsid w:val="00CA2A8C"/>
    <w:rsid w:val="00CA3219"/>
    <w:rsid w:val="00CA334E"/>
    <w:rsid w:val="00CA3D44"/>
    <w:rsid w:val="00CA531F"/>
    <w:rsid w:val="00CA55CB"/>
    <w:rsid w:val="00CA61F0"/>
    <w:rsid w:val="00CA639A"/>
    <w:rsid w:val="00CA74A9"/>
    <w:rsid w:val="00CA75D2"/>
    <w:rsid w:val="00CB0370"/>
    <w:rsid w:val="00CB0ACC"/>
    <w:rsid w:val="00CB0DB8"/>
    <w:rsid w:val="00CB1537"/>
    <w:rsid w:val="00CB17CE"/>
    <w:rsid w:val="00CB183B"/>
    <w:rsid w:val="00CB1A57"/>
    <w:rsid w:val="00CB1E66"/>
    <w:rsid w:val="00CB29F3"/>
    <w:rsid w:val="00CB2B88"/>
    <w:rsid w:val="00CB2F5B"/>
    <w:rsid w:val="00CB4110"/>
    <w:rsid w:val="00CB4179"/>
    <w:rsid w:val="00CB4D31"/>
    <w:rsid w:val="00CB6B74"/>
    <w:rsid w:val="00CB7562"/>
    <w:rsid w:val="00CC0478"/>
    <w:rsid w:val="00CC0C56"/>
    <w:rsid w:val="00CC1572"/>
    <w:rsid w:val="00CC1890"/>
    <w:rsid w:val="00CC18C6"/>
    <w:rsid w:val="00CC193B"/>
    <w:rsid w:val="00CC1BC1"/>
    <w:rsid w:val="00CC2014"/>
    <w:rsid w:val="00CC2084"/>
    <w:rsid w:val="00CC215E"/>
    <w:rsid w:val="00CC24A5"/>
    <w:rsid w:val="00CC2822"/>
    <w:rsid w:val="00CC2985"/>
    <w:rsid w:val="00CC2D80"/>
    <w:rsid w:val="00CC338F"/>
    <w:rsid w:val="00CC370D"/>
    <w:rsid w:val="00CC3B2E"/>
    <w:rsid w:val="00CC46FC"/>
    <w:rsid w:val="00CC47E7"/>
    <w:rsid w:val="00CC4B18"/>
    <w:rsid w:val="00CC5AD5"/>
    <w:rsid w:val="00CC5D2A"/>
    <w:rsid w:val="00CC5D8A"/>
    <w:rsid w:val="00CC5E64"/>
    <w:rsid w:val="00CC6050"/>
    <w:rsid w:val="00CC6444"/>
    <w:rsid w:val="00CC653D"/>
    <w:rsid w:val="00CC77D6"/>
    <w:rsid w:val="00CD0145"/>
    <w:rsid w:val="00CD0469"/>
    <w:rsid w:val="00CD06E5"/>
    <w:rsid w:val="00CD082E"/>
    <w:rsid w:val="00CD0E43"/>
    <w:rsid w:val="00CD158C"/>
    <w:rsid w:val="00CD18CF"/>
    <w:rsid w:val="00CD217B"/>
    <w:rsid w:val="00CD2A61"/>
    <w:rsid w:val="00CD2B78"/>
    <w:rsid w:val="00CD32D9"/>
    <w:rsid w:val="00CD36C8"/>
    <w:rsid w:val="00CD3A33"/>
    <w:rsid w:val="00CD4087"/>
    <w:rsid w:val="00CD4985"/>
    <w:rsid w:val="00CD4B50"/>
    <w:rsid w:val="00CD580D"/>
    <w:rsid w:val="00CD6368"/>
    <w:rsid w:val="00CD6708"/>
    <w:rsid w:val="00CD68A5"/>
    <w:rsid w:val="00CD6A3F"/>
    <w:rsid w:val="00CD6E00"/>
    <w:rsid w:val="00CD6E11"/>
    <w:rsid w:val="00CD6E21"/>
    <w:rsid w:val="00CD79E8"/>
    <w:rsid w:val="00CD7AAC"/>
    <w:rsid w:val="00CD7CED"/>
    <w:rsid w:val="00CE060D"/>
    <w:rsid w:val="00CE0718"/>
    <w:rsid w:val="00CE0AF0"/>
    <w:rsid w:val="00CE0D7E"/>
    <w:rsid w:val="00CE1F92"/>
    <w:rsid w:val="00CE29D6"/>
    <w:rsid w:val="00CE2A0E"/>
    <w:rsid w:val="00CE2BBF"/>
    <w:rsid w:val="00CE37CD"/>
    <w:rsid w:val="00CE3A37"/>
    <w:rsid w:val="00CE3DA1"/>
    <w:rsid w:val="00CE4015"/>
    <w:rsid w:val="00CE4311"/>
    <w:rsid w:val="00CE44F2"/>
    <w:rsid w:val="00CE45F2"/>
    <w:rsid w:val="00CE4607"/>
    <w:rsid w:val="00CE46A9"/>
    <w:rsid w:val="00CE4CBF"/>
    <w:rsid w:val="00CE4D42"/>
    <w:rsid w:val="00CE5174"/>
    <w:rsid w:val="00CE571F"/>
    <w:rsid w:val="00CE6779"/>
    <w:rsid w:val="00CE6A08"/>
    <w:rsid w:val="00CE6D9E"/>
    <w:rsid w:val="00CE7302"/>
    <w:rsid w:val="00CE7DC8"/>
    <w:rsid w:val="00CE7FAE"/>
    <w:rsid w:val="00CF0059"/>
    <w:rsid w:val="00CF06C8"/>
    <w:rsid w:val="00CF09EB"/>
    <w:rsid w:val="00CF0DB8"/>
    <w:rsid w:val="00CF0E9E"/>
    <w:rsid w:val="00CF11C1"/>
    <w:rsid w:val="00CF126E"/>
    <w:rsid w:val="00CF141C"/>
    <w:rsid w:val="00CF17B6"/>
    <w:rsid w:val="00CF1B8C"/>
    <w:rsid w:val="00CF1C75"/>
    <w:rsid w:val="00CF24A2"/>
    <w:rsid w:val="00CF28F0"/>
    <w:rsid w:val="00CF2AAC"/>
    <w:rsid w:val="00CF2D4E"/>
    <w:rsid w:val="00CF2E37"/>
    <w:rsid w:val="00CF2F6A"/>
    <w:rsid w:val="00CF3189"/>
    <w:rsid w:val="00CF36EF"/>
    <w:rsid w:val="00CF37DB"/>
    <w:rsid w:val="00CF3DB6"/>
    <w:rsid w:val="00CF3E20"/>
    <w:rsid w:val="00CF3F0E"/>
    <w:rsid w:val="00CF415F"/>
    <w:rsid w:val="00CF41C7"/>
    <w:rsid w:val="00CF449B"/>
    <w:rsid w:val="00CF4C97"/>
    <w:rsid w:val="00CF54D2"/>
    <w:rsid w:val="00CF58BA"/>
    <w:rsid w:val="00CF5C35"/>
    <w:rsid w:val="00CF63F1"/>
    <w:rsid w:val="00CF6A3B"/>
    <w:rsid w:val="00CF6B81"/>
    <w:rsid w:val="00CF73F1"/>
    <w:rsid w:val="00CF7D74"/>
    <w:rsid w:val="00D008EA"/>
    <w:rsid w:val="00D00907"/>
    <w:rsid w:val="00D00C0C"/>
    <w:rsid w:val="00D00F11"/>
    <w:rsid w:val="00D01223"/>
    <w:rsid w:val="00D012A5"/>
    <w:rsid w:val="00D02037"/>
    <w:rsid w:val="00D02798"/>
    <w:rsid w:val="00D02B87"/>
    <w:rsid w:val="00D02FFA"/>
    <w:rsid w:val="00D031B1"/>
    <w:rsid w:val="00D033AA"/>
    <w:rsid w:val="00D04BA1"/>
    <w:rsid w:val="00D04C0F"/>
    <w:rsid w:val="00D05A67"/>
    <w:rsid w:val="00D05E2F"/>
    <w:rsid w:val="00D07634"/>
    <w:rsid w:val="00D10128"/>
    <w:rsid w:val="00D102D5"/>
    <w:rsid w:val="00D1036A"/>
    <w:rsid w:val="00D10542"/>
    <w:rsid w:val="00D10C51"/>
    <w:rsid w:val="00D1125F"/>
    <w:rsid w:val="00D11534"/>
    <w:rsid w:val="00D115AA"/>
    <w:rsid w:val="00D117A8"/>
    <w:rsid w:val="00D11D0A"/>
    <w:rsid w:val="00D12499"/>
    <w:rsid w:val="00D12745"/>
    <w:rsid w:val="00D1330F"/>
    <w:rsid w:val="00D1373C"/>
    <w:rsid w:val="00D13851"/>
    <w:rsid w:val="00D13D9A"/>
    <w:rsid w:val="00D13F28"/>
    <w:rsid w:val="00D142E8"/>
    <w:rsid w:val="00D1436D"/>
    <w:rsid w:val="00D14979"/>
    <w:rsid w:val="00D14A69"/>
    <w:rsid w:val="00D14FDF"/>
    <w:rsid w:val="00D154B8"/>
    <w:rsid w:val="00D15B46"/>
    <w:rsid w:val="00D15EEF"/>
    <w:rsid w:val="00D163B8"/>
    <w:rsid w:val="00D1660A"/>
    <w:rsid w:val="00D17AE3"/>
    <w:rsid w:val="00D20946"/>
    <w:rsid w:val="00D210D2"/>
    <w:rsid w:val="00D213D6"/>
    <w:rsid w:val="00D219A1"/>
    <w:rsid w:val="00D21B9D"/>
    <w:rsid w:val="00D21BB2"/>
    <w:rsid w:val="00D21FF2"/>
    <w:rsid w:val="00D22616"/>
    <w:rsid w:val="00D22A24"/>
    <w:rsid w:val="00D22C9D"/>
    <w:rsid w:val="00D23476"/>
    <w:rsid w:val="00D2489D"/>
    <w:rsid w:val="00D24FAF"/>
    <w:rsid w:val="00D2554D"/>
    <w:rsid w:val="00D25AFB"/>
    <w:rsid w:val="00D265A1"/>
    <w:rsid w:val="00D265AF"/>
    <w:rsid w:val="00D26600"/>
    <w:rsid w:val="00D26626"/>
    <w:rsid w:val="00D26A0E"/>
    <w:rsid w:val="00D277EC"/>
    <w:rsid w:val="00D27B0E"/>
    <w:rsid w:val="00D30439"/>
    <w:rsid w:val="00D31FD5"/>
    <w:rsid w:val="00D32207"/>
    <w:rsid w:val="00D325B9"/>
    <w:rsid w:val="00D3268C"/>
    <w:rsid w:val="00D326B9"/>
    <w:rsid w:val="00D327D5"/>
    <w:rsid w:val="00D32AA2"/>
    <w:rsid w:val="00D32F45"/>
    <w:rsid w:val="00D33023"/>
    <w:rsid w:val="00D332DE"/>
    <w:rsid w:val="00D333F6"/>
    <w:rsid w:val="00D34E97"/>
    <w:rsid w:val="00D34FFA"/>
    <w:rsid w:val="00D35337"/>
    <w:rsid w:val="00D355F6"/>
    <w:rsid w:val="00D357F3"/>
    <w:rsid w:val="00D35A0E"/>
    <w:rsid w:val="00D35F05"/>
    <w:rsid w:val="00D36509"/>
    <w:rsid w:val="00D3695C"/>
    <w:rsid w:val="00D369E0"/>
    <w:rsid w:val="00D37298"/>
    <w:rsid w:val="00D37357"/>
    <w:rsid w:val="00D402E4"/>
    <w:rsid w:val="00D40F87"/>
    <w:rsid w:val="00D41E42"/>
    <w:rsid w:val="00D42063"/>
    <w:rsid w:val="00D4221C"/>
    <w:rsid w:val="00D425DA"/>
    <w:rsid w:val="00D42987"/>
    <w:rsid w:val="00D437EF"/>
    <w:rsid w:val="00D44188"/>
    <w:rsid w:val="00D44663"/>
    <w:rsid w:val="00D446FD"/>
    <w:rsid w:val="00D44FB0"/>
    <w:rsid w:val="00D45364"/>
    <w:rsid w:val="00D45735"/>
    <w:rsid w:val="00D45A32"/>
    <w:rsid w:val="00D45A4A"/>
    <w:rsid w:val="00D45E06"/>
    <w:rsid w:val="00D47310"/>
    <w:rsid w:val="00D478C8"/>
    <w:rsid w:val="00D47C03"/>
    <w:rsid w:val="00D47DA1"/>
    <w:rsid w:val="00D50292"/>
    <w:rsid w:val="00D50363"/>
    <w:rsid w:val="00D503E3"/>
    <w:rsid w:val="00D50549"/>
    <w:rsid w:val="00D512FA"/>
    <w:rsid w:val="00D513E7"/>
    <w:rsid w:val="00D51787"/>
    <w:rsid w:val="00D51C64"/>
    <w:rsid w:val="00D51E52"/>
    <w:rsid w:val="00D51F8D"/>
    <w:rsid w:val="00D5267A"/>
    <w:rsid w:val="00D52789"/>
    <w:rsid w:val="00D52D72"/>
    <w:rsid w:val="00D5332A"/>
    <w:rsid w:val="00D53481"/>
    <w:rsid w:val="00D53C2D"/>
    <w:rsid w:val="00D540DF"/>
    <w:rsid w:val="00D544C9"/>
    <w:rsid w:val="00D54938"/>
    <w:rsid w:val="00D55406"/>
    <w:rsid w:val="00D55594"/>
    <w:rsid w:val="00D559C1"/>
    <w:rsid w:val="00D55D84"/>
    <w:rsid w:val="00D56155"/>
    <w:rsid w:val="00D563A6"/>
    <w:rsid w:val="00D56B00"/>
    <w:rsid w:val="00D57846"/>
    <w:rsid w:val="00D57AEB"/>
    <w:rsid w:val="00D57E18"/>
    <w:rsid w:val="00D57F99"/>
    <w:rsid w:val="00D60069"/>
    <w:rsid w:val="00D60A91"/>
    <w:rsid w:val="00D60E5D"/>
    <w:rsid w:val="00D61C06"/>
    <w:rsid w:val="00D62389"/>
    <w:rsid w:val="00D629A4"/>
    <w:rsid w:val="00D62F6C"/>
    <w:rsid w:val="00D63435"/>
    <w:rsid w:val="00D634A3"/>
    <w:rsid w:val="00D63E56"/>
    <w:rsid w:val="00D64836"/>
    <w:rsid w:val="00D6592F"/>
    <w:rsid w:val="00D65ECC"/>
    <w:rsid w:val="00D676B8"/>
    <w:rsid w:val="00D67B57"/>
    <w:rsid w:val="00D7005C"/>
    <w:rsid w:val="00D70293"/>
    <w:rsid w:val="00D70560"/>
    <w:rsid w:val="00D70749"/>
    <w:rsid w:val="00D707FB"/>
    <w:rsid w:val="00D70899"/>
    <w:rsid w:val="00D71006"/>
    <w:rsid w:val="00D711FC"/>
    <w:rsid w:val="00D71212"/>
    <w:rsid w:val="00D71513"/>
    <w:rsid w:val="00D716A8"/>
    <w:rsid w:val="00D72029"/>
    <w:rsid w:val="00D72511"/>
    <w:rsid w:val="00D7263E"/>
    <w:rsid w:val="00D72A71"/>
    <w:rsid w:val="00D736FE"/>
    <w:rsid w:val="00D739EB"/>
    <w:rsid w:val="00D73CAC"/>
    <w:rsid w:val="00D74011"/>
    <w:rsid w:val="00D756A6"/>
    <w:rsid w:val="00D75759"/>
    <w:rsid w:val="00D7608D"/>
    <w:rsid w:val="00D7611F"/>
    <w:rsid w:val="00D761B2"/>
    <w:rsid w:val="00D761B7"/>
    <w:rsid w:val="00D76313"/>
    <w:rsid w:val="00D766B0"/>
    <w:rsid w:val="00D76BAC"/>
    <w:rsid w:val="00D77A50"/>
    <w:rsid w:val="00D77AAB"/>
    <w:rsid w:val="00D77BC5"/>
    <w:rsid w:val="00D77E39"/>
    <w:rsid w:val="00D77F0B"/>
    <w:rsid w:val="00D804A4"/>
    <w:rsid w:val="00D807BC"/>
    <w:rsid w:val="00D80FD3"/>
    <w:rsid w:val="00D81191"/>
    <w:rsid w:val="00D8160E"/>
    <w:rsid w:val="00D81CD9"/>
    <w:rsid w:val="00D83960"/>
    <w:rsid w:val="00D83DE0"/>
    <w:rsid w:val="00D840AF"/>
    <w:rsid w:val="00D84B2F"/>
    <w:rsid w:val="00D8502A"/>
    <w:rsid w:val="00D8605B"/>
    <w:rsid w:val="00D874C5"/>
    <w:rsid w:val="00D909ED"/>
    <w:rsid w:val="00D9142A"/>
    <w:rsid w:val="00D91824"/>
    <w:rsid w:val="00D91E96"/>
    <w:rsid w:val="00D91F06"/>
    <w:rsid w:val="00D9257C"/>
    <w:rsid w:val="00D926B2"/>
    <w:rsid w:val="00D92738"/>
    <w:rsid w:val="00D92BFB"/>
    <w:rsid w:val="00D92EA4"/>
    <w:rsid w:val="00D937DB"/>
    <w:rsid w:val="00D93AD2"/>
    <w:rsid w:val="00D93F92"/>
    <w:rsid w:val="00D94955"/>
    <w:rsid w:val="00D94C9A"/>
    <w:rsid w:val="00D94F7B"/>
    <w:rsid w:val="00D95A02"/>
    <w:rsid w:val="00D964E2"/>
    <w:rsid w:val="00D96940"/>
    <w:rsid w:val="00D96F61"/>
    <w:rsid w:val="00D96FE8"/>
    <w:rsid w:val="00D9717F"/>
    <w:rsid w:val="00D979CA"/>
    <w:rsid w:val="00D97C5F"/>
    <w:rsid w:val="00DA046D"/>
    <w:rsid w:val="00DA05F9"/>
    <w:rsid w:val="00DA09ED"/>
    <w:rsid w:val="00DA0FCF"/>
    <w:rsid w:val="00DA104C"/>
    <w:rsid w:val="00DA13E6"/>
    <w:rsid w:val="00DA1503"/>
    <w:rsid w:val="00DA1E64"/>
    <w:rsid w:val="00DA20C6"/>
    <w:rsid w:val="00DA2CBF"/>
    <w:rsid w:val="00DA314D"/>
    <w:rsid w:val="00DA37D9"/>
    <w:rsid w:val="00DA3AA7"/>
    <w:rsid w:val="00DA3BDF"/>
    <w:rsid w:val="00DA4340"/>
    <w:rsid w:val="00DA4751"/>
    <w:rsid w:val="00DA4A46"/>
    <w:rsid w:val="00DA4B08"/>
    <w:rsid w:val="00DA4BB6"/>
    <w:rsid w:val="00DA50B7"/>
    <w:rsid w:val="00DA535D"/>
    <w:rsid w:val="00DA5598"/>
    <w:rsid w:val="00DA5D34"/>
    <w:rsid w:val="00DA62D5"/>
    <w:rsid w:val="00DA67A9"/>
    <w:rsid w:val="00DA6B45"/>
    <w:rsid w:val="00DB0712"/>
    <w:rsid w:val="00DB0797"/>
    <w:rsid w:val="00DB15D9"/>
    <w:rsid w:val="00DB1813"/>
    <w:rsid w:val="00DB1EB8"/>
    <w:rsid w:val="00DB1ED9"/>
    <w:rsid w:val="00DB2EF4"/>
    <w:rsid w:val="00DB2FC2"/>
    <w:rsid w:val="00DB4027"/>
    <w:rsid w:val="00DB506F"/>
    <w:rsid w:val="00DB513A"/>
    <w:rsid w:val="00DB529E"/>
    <w:rsid w:val="00DB538B"/>
    <w:rsid w:val="00DB5472"/>
    <w:rsid w:val="00DB5EAF"/>
    <w:rsid w:val="00DB6217"/>
    <w:rsid w:val="00DB6256"/>
    <w:rsid w:val="00DB687A"/>
    <w:rsid w:val="00DB69C0"/>
    <w:rsid w:val="00DB6E70"/>
    <w:rsid w:val="00DB7066"/>
    <w:rsid w:val="00DC0CC5"/>
    <w:rsid w:val="00DC19A2"/>
    <w:rsid w:val="00DC1D1E"/>
    <w:rsid w:val="00DC2180"/>
    <w:rsid w:val="00DC22ED"/>
    <w:rsid w:val="00DC279E"/>
    <w:rsid w:val="00DC376A"/>
    <w:rsid w:val="00DC3910"/>
    <w:rsid w:val="00DC3B88"/>
    <w:rsid w:val="00DC4AA8"/>
    <w:rsid w:val="00DC4B2C"/>
    <w:rsid w:val="00DC5068"/>
    <w:rsid w:val="00DC5393"/>
    <w:rsid w:val="00DC5E1F"/>
    <w:rsid w:val="00DC6300"/>
    <w:rsid w:val="00DC6726"/>
    <w:rsid w:val="00DC71EA"/>
    <w:rsid w:val="00DC729D"/>
    <w:rsid w:val="00DC7F84"/>
    <w:rsid w:val="00DD014E"/>
    <w:rsid w:val="00DD04DC"/>
    <w:rsid w:val="00DD0785"/>
    <w:rsid w:val="00DD0BA9"/>
    <w:rsid w:val="00DD0FEA"/>
    <w:rsid w:val="00DD1443"/>
    <w:rsid w:val="00DD1B35"/>
    <w:rsid w:val="00DD1D5C"/>
    <w:rsid w:val="00DD1F79"/>
    <w:rsid w:val="00DD25FB"/>
    <w:rsid w:val="00DD3202"/>
    <w:rsid w:val="00DD37D5"/>
    <w:rsid w:val="00DD3A12"/>
    <w:rsid w:val="00DD456B"/>
    <w:rsid w:val="00DD4873"/>
    <w:rsid w:val="00DD50FD"/>
    <w:rsid w:val="00DD54E2"/>
    <w:rsid w:val="00DD5BF1"/>
    <w:rsid w:val="00DD62D7"/>
    <w:rsid w:val="00DD7D9A"/>
    <w:rsid w:val="00DE006B"/>
    <w:rsid w:val="00DE0A64"/>
    <w:rsid w:val="00DE17AE"/>
    <w:rsid w:val="00DE1A13"/>
    <w:rsid w:val="00DE271C"/>
    <w:rsid w:val="00DE2CC9"/>
    <w:rsid w:val="00DE3BA1"/>
    <w:rsid w:val="00DE4356"/>
    <w:rsid w:val="00DE4B83"/>
    <w:rsid w:val="00DE4F38"/>
    <w:rsid w:val="00DE5713"/>
    <w:rsid w:val="00DE592A"/>
    <w:rsid w:val="00DE5AF5"/>
    <w:rsid w:val="00DE5DCE"/>
    <w:rsid w:val="00DE6217"/>
    <w:rsid w:val="00DE62E4"/>
    <w:rsid w:val="00DE7C29"/>
    <w:rsid w:val="00DE7F29"/>
    <w:rsid w:val="00DF014C"/>
    <w:rsid w:val="00DF0196"/>
    <w:rsid w:val="00DF027D"/>
    <w:rsid w:val="00DF043C"/>
    <w:rsid w:val="00DF0576"/>
    <w:rsid w:val="00DF0590"/>
    <w:rsid w:val="00DF08CF"/>
    <w:rsid w:val="00DF0B96"/>
    <w:rsid w:val="00DF0BD5"/>
    <w:rsid w:val="00DF168D"/>
    <w:rsid w:val="00DF1740"/>
    <w:rsid w:val="00DF1871"/>
    <w:rsid w:val="00DF2007"/>
    <w:rsid w:val="00DF2028"/>
    <w:rsid w:val="00DF26FE"/>
    <w:rsid w:val="00DF31F9"/>
    <w:rsid w:val="00DF350F"/>
    <w:rsid w:val="00DF389D"/>
    <w:rsid w:val="00DF38C6"/>
    <w:rsid w:val="00DF49C2"/>
    <w:rsid w:val="00DF52F7"/>
    <w:rsid w:val="00DF574B"/>
    <w:rsid w:val="00DF5BFB"/>
    <w:rsid w:val="00DF74CE"/>
    <w:rsid w:val="00DF7511"/>
    <w:rsid w:val="00DF779E"/>
    <w:rsid w:val="00DF7A0E"/>
    <w:rsid w:val="00E002FE"/>
    <w:rsid w:val="00E003DC"/>
    <w:rsid w:val="00E00DF6"/>
    <w:rsid w:val="00E012D5"/>
    <w:rsid w:val="00E0163B"/>
    <w:rsid w:val="00E018C0"/>
    <w:rsid w:val="00E01C76"/>
    <w:rsid w:val="00E01C92"/>
    <w:rsid w:val="00E020E2"/>
    <w:rsid w:val="00E0212C"/>
    <w:rsid w:val="00E0273F"/>
    <w:rsid w:val="00E027BB"/>
    <w:rsid w:val="00E0281D"/>
    <w:rsid w:val="00E0413F"/>
    <w:rsid w:val="00E0492E"/>
    <w:rsid w:val="00E04D13"/>
    <w:rsid w:val="00E04DB7"/>
    <w:rsid w:val="00E0553C"/>
    <w:rsid w:val="00E05542"/>
    <w:rsid w:val="00E05D2A"/>
    <w:rsid w:val="00E06A44"/>
    <w:rsid w:val="00E06B35"/>
    <w:rsid w:val="00E06C9E"/>
    <w:rsid w:val="00E06DA1"/>
    <w:rsid w:val="00E06F22"/>
    <w:rsid w:val="00E07F45"/>
    <w:rsid w:val="00E10A81"/>
    <w:rsid w:val="00E10DB1"/>
    <w:rsid w:val="00E10E16"/>
    <w:rsid w:val="00E11379"/>
    <w:rsid w:val="00E11947"/>
    <w:rsid w:val="00E123F0"/>
    <w:rsid w:val="00E1242D"/>
    <w:rsid w:val="00E12978"/>
    <w:rsid w:val="00E1362F"/>
    <w:rsid w:val="00E13884"/>
    <w:rsid w:val="00E149A7"/>
    <w:rsid w:val="00E14FA7"/>
    <w:rsid w:val="00E151B9"/>
    <w:rsid w:val="00E1532A"/>
    <w:rsid w:val="00E15E77"/>
    <w:rsid w:val="00E160BF"/>
    <w:rsid w:val="00E1645E"/>
    <w:rsid w:val="00E16A73"/>
    <w:rsid w:val="00E17190"/>
    <w:rsid w:val="00E17E68"/>
    <w:rsid w:val="00E203DE"/>
    <w:rsid w:val="00E208FE"/>
    <w:rsid w:val="00E20D58"/>
    <w:rsid w:val="00E20E16"/>
    <w:rsid w:val="00E21EF2"/>
    <w:rsid w:val="00E2289D"/>
    <w:rsid w:val="00E22C80"/>
    <w:rsid w:val="00E22E34"/>
    <w:rsid w:val="00E23232"/>
    <w:rsid w:val="00E2350F"/>
    <w:rsid w:val="00E2418C"/>
    <w:rsid w:val="00E24749"/>
    <w:rsid w:val="00E25398"/>
    <w:rsid w:val="00E259F8"/>
    <w:rsid w:val="00E2676E"/>
    <w:rsid w:val="00E27027"/>
    <w:rsid w:val="00E27418"/>
    <w:rsid w:val="00E27426"/>
    <w:rsid w:val="00E277E4"/>
    <w:rsid w:val="00E278CE"/>
    <w:rsid w:val="00E30371"/>
    <w:rsid w:val="00E30A17"/>
    <w:rsid w:val="00E312C3"/>
    <w:rsid w:val="00E315BD"/>
    <w:rsid w:val="00E318B9"/>
    <w:rsid w:val="00E31D9F"/>
    <w:rsid w:val="00E32836"/>
    <w:rsid w:val="00E32C54"/>
    <w:rsid w:val="00E33897"/>
    <w:rsid w:val="00E33B14"/>
    <w:rsid w:val="00E33B8B"/>
    <w:rsid w:val="00E34133"/>
    <w:rsid w:val="00E34F57"/>
    <w:rsid w:val="00E35F23"/>
    <w:rsid w:val="00E36EA8"/>
    <w:rsid w:val="00E373B4"/>
    <w:rsid w:val="00E374AC"/>
    <w:rsid w:val="00E37C8D"/>
    <w:rsid w:val="00E37D1E"/>
    <w:rsid w:val="00E400D2"/>
    <w:rsid w:val="00E41083"/>
    <w:rsid w:val="00E4113F"/>
    <w:rsid w:val="00E41325"/>
    <w:rsid w:val="00E41A8D"/>
    <w:rsid w:val="00E41DFB"/>
    <w:rsid w:val="00E4254E"/>
    <w:rsid w:val="00E42F19"/>
    <w:rsid w:val="00E4378D"/>
    <w:rsid w:val="00E439D0"/>
    <w:rsid w:val="00E43EC7"/>
    <w:rsid w:val="00E43EF3"/>
    <w:rsid w:val="00E440FA"/>
    <w:rsid w:val="00E44188"/>
    <w:rsid w:val="00E44D82"/>
    <w:rsid w:val="00E44F2A"/>
    <w:rsid w:val="00E45B01"/>
    <w:rsid w:val="00E45B49"/>
    <w:rsid w:val="00E4645A"/>
    <w:rsid w:val="00E46DA7"/>
    <w:rsid w:val="00E47327"/>
    <w:rsid w:val="00E47504"/>
    <w:rsid w:val="00E47540"/>
    <w:rsid w:val="00E4760E"/>
    <w:rsid w:val="00E4778C"/>
    <w:rsid w:val="00E47C5B"/>
    <w:rsid w:val="00E504E5"/>
    <w:rsid w:val="00E5066C"/>
    <w:rsid w:val="00E50BD5"/>
    <w:rsid w:val="00E50E48"/>
    <w:rsid w:val="00E5124E"/>
    <w:rsid w:val="00E51650"/>
    <w:rsid w:val="00E52128"/>
    <w:rsid w:val="00E536CC"/>
    <w:rsid w:val="00E5376C"/>
    <w:rsid w:val="00E54061"/>
    <w:rsid w:val="00E54178"/>
    <w:rsid w:val="00E54B18"/>
    <w:rsid w:val="00E55001"/>
    <w:rsid w:val="00E5513B"/>
    <w:rsid w:val="00E562D9"/>
    <w:rsid w:val="00E5659D"/>
    <w:rsid w:val="00E56EC0"/>
    <w:rsid w:val="00E5711E"/>
    <w:rsid w:val="00E575E0"/>
    <w:rsid w:val="00E57656"/>
    <w:rsid w:val="00E577A3"/>
    <w:rsid w:val="00E57EFC"/>
    <w:rsid w:val="00E606D8"/>
    <w:rsid w:val="00E60B53"/>
    <w:rsid w:val="00E60F5F"/>
    <w:rsid w:val="00E6186E"/>
    <w:rsid w:val="00E618AC"/>
    <w:rsid w:val="00E61D43"/>
    <w:rsid w:val="00E62A74"/>
    <w:rsid w:val="00E62F8E"/>
    <w:rsid w:val="00E64F6E"/>
    <w:rsid w:val="00E65C88"/>
    <w:rsid w:val="00E66486"/>
    <w:rsid w:val="00E6673F"/>
    <w:rsid w:val="00E66D5B"/>
    <w:rsid w:val="00E66D92"/>
    <w:rsid w:val="00E67010"/>
    <w:rsid w:val="00E67D7E"/>
    <w:rsid w:val="00E67F4B"/>
    <w:rsid w:val="00E70290"/>
    <w:rsid w:val="00E702DB"/>
    <w:rsid w:val="00E704FC"/>
    <w:rsid w:val="00E705A3"/>
    <w:rsid w:val="00E70C41"/>
    <w:rsid w:val="00E70F07"/>
    <w:rsid w:val="00E71B91"/>
    <w:rsid w:val="00E71C79"/>
    <w:rsid w:val="00E72131"/>
    <w:rsid w:val="00E721CB"/>
    <w:rsid w:val="00E721E8"/>
    <w:rsid w:val="00E721F6"/>
    <w:rsid w:val="00E7272A"/>
    <w:rsid w:val="00E72C95"/>
    <w:rsid w:val="00E7337E"/>
    <w:rsid w:val="00E74381"/>
    <w:rsid w:val="00E74631"/>
    <w:rsid w:val="00E748A9"/>
    <w:rsid w:val="00E7494F"/>
    <w:rsid w:val="00E74AF3"/>
    <w:rsid w:val="00E74BDE"/>
    <w:rsid w:val="00E75454"/>
    <w:rsid w:val="00E75F13"/>
    <w:rsid w:val="00E76718"/>
    <w:rsid w:val="00E773F9"/>
    <w:rsid w:val="00E77672"/>
    <w:rsid w:val="00E77B83"/>
    <w:rsid w:val="00E77EB5"/>
    <w:rsid w:val="00E8021A"/>
    <w:rsid w:val="00E80329"/>
    <w:rsid w:val="00E8078D"/>
    <w:rsid w:val="00E80B5B"/>
    <w:rsid w:val="00E8141C"/>
    <w:rsid w:val="00E81960"/>
    <w:rsid w:val="00E81B38"/>
    <w:rsid w:val="00E82148"/>
    <w:rsid w:val="00E82634"/>
    <w:rsid w:val="00E83588"/>
    <w:rsid w:val="00E835FF"/>
    <w:rsid w:val="00E839F3"/>
    <w:rsid w:val="00E83F14"/>
    <w:rsid w:val="00E842DB"/>
    <w:rsid w:val="00E84D55"/>
    <w:rsid w:val="00E8511C"/>
    <w:rsid w:val="00E853ED"/>
    <w:rsid w:val="00E85E6C"/>
    <w:rsid w:val="00E86FBE"/>
    <w:rsid w:val="00E87D90"/>
    <w:rsid w:val="00E90329"/>
    <w:rsid w:val="00E903AE"/>
    <w:rsid w:val="00E90B84"/>
    <w:rsid w:val="00E90FE5"/>
    <w:rsid w:val="00E922E7"/>
    <w:rsid w:val="00E92787"/>
    <w:rsid w:val="00E942FE"/>
    <w:rsid w:val="00E9476B"/>
    <w:rsid w:val="00E94AB4"/>
    <w:rsid w:val="00E94F98"/>
    <w:rsid w:val="00E9506B"/>
    <w:rsid w:val="00E9531C"/>
    <w:rsid w:val="00E958AF"/>
    <w:rsid w:val="00E95BBC"/>
    <w:rsid w:val="00E95C99"/>
    <w:rsid w:val="00E966C0"/>
    <w:rsid w:val="00E96ED2"/>
    <w:rsid w:val="00E97A43"/>
    <w:rsid w:val="00E97EB4"/>
    <w:rsid w:val="00EA0034"/>
    <w:rsid w:val="00EA05BD"/>
    <w:rsid w:val="00EA0E84"/>
    <w:rsid w:val="00EA11FA"/>
    <w:rsid w:val="00EA35AD"/>
    <w:rsid w:val="00EA360D"/>
    <w:rsid w:val="00EA3B9D"/>
    <w:rsid w:val="00EA3D6B"/>
    <w:rsid w:val="00EA4E3A"/>
    <w:rsid w:val="00EA5047"/>
    <w:rsid w:val="00EA5340"/>
    <w:rsid w:val="00EA5DC7"/>
    <w:rsid w:val="00EA5E07"/>
    <w:rsid w:val="00EA6231"/>
    <w:rsid w:val="00EA6CA6"/>
    <w:rsid w:val="00EA6DC2"/>
    <w:rsid w:val="00EA74B0"/>
    <w:rsid w:val="00EA7E60"/>
    <w:rsid w:val="00EB059D"/>
    <w:rsid w:val="00EB0635"/>
    <w:rsid w:val="00EB0C58"/>
    <w:rsid w:val="00EB13FE"/>
    <w:rsid w:val="00EB14B7"/>
    <w:rsid w:val="00EB1CBA"/>
    <w:rsid w:val="00EB1D36"/>
    <w:rsid w:val="00EB35F6"/>
    <w:rsid w:val="00EB3B63"/>
    <w:rsid w:val="00EB3E27"/>
    <w:rsid w:val="00EB411E"/>
    <w:rsid w:val="00EB4B03"/>
    <w:rsid w:val="00EB4BDF"/>
    <w:rsid w:val="00EB5C4C"/>
    <w:rsid w:val="00EB604A"/>
    <w:rsid w:val="00EB7725"/>
    <w:rsid w:val="00EB7AAA"/>
    <w:rsid w:val="00EC0A3A"/>
    <w:rsid w:val="00EC14E0"/>
    <w:rsid w:val="00EC1849"/>
    <w:rsid w:val="00EC198E"/>
    <w:rsid w:val="00EC2074"/>
    <w:rsid w:val="00EC2145"/>
    <w:rsid w:val="00EC21D3"/>
    <w:rsid w:val="00EC3179"/>
    <w:rsid w:val="00EC31C2"/>
    <w:rsid w:val="00EC33FC"/>
    <w:rsid w:val="00EC3786"/>
    <w:rsid w:val="00EC380D"/>
    <w:rsid w:val="00EC3FA1"/>
    <w:rsid w:val="00EC402B"/>
    <w:rsid w:val="00EC45A9"/>
    <w:rsid w:val="00EC4D68"/>
    <w:rsid w:val="00EC4D9C"/>
    <w:rsid w:val="00EC4E1A"/>
    <w:rsid w:val="00EC5314"/>
    <w:rsid w:val="00EC5EFA"/>
    <w:rsid w:val="00EC67B9"/>
    <w:rsid w:val="00EC7566"/>
    <w:rsid w:val="00EC7B97"/>
    <w:rsid w:val="00EC7C5F"/>
    <w:rsid w:val="00EC7D07"/>
    <w:rsid w:val="00ED0BB9"/>
    <w:rsid w:val="00ED1419"/>
    <w:rsid w:val="00ED151A"/>
    <w:rsid w:val="00ED1723"/>
    <w:rsid w:val="00ED1A6C"/>
    <w:rsid w:val="00ED20E9"/>
    <w:rsid w:val="00ED210E"/>
    <w:rsid w:val="00ED23B6"/>
    <w:rsid w:val="00ED2896"/>
    <w:rsid w:val="00ED3A4B"/>
    <w:rsid w:val="00ED3A53"/>
    <w:rsid w:val="00ED3AD9"/>
    <w:rsid w:val="00ED40AB"/>
    <w:rsid w:val="00ED4331"/>
    <w:rsid w:val="00ED451E"/>
    <w:rsid w:val="00ED50A6"/>
    <w:rsid w:val="00ED5767"/>
    <w:rsid w:val="00ED5938"/>
    <w:rsid w:val="00ED5ACF"/>
    <w:rsid w:val="00ED5BAC"/>
    <w:rsid w:val="00ED63CE"/>
    <w:rsid w:val="00ED689E"/>
    <w:rsid w:val="00ED6925"/>
    <w:rsid w:val="00ED6CDE"/>
    <w:rsid w:val="00ED6EAE"/>
    <w:rsid w:val="00EE0357"/>
    <w:rsid w:val="00EE0AA0"/>
    <w:rsid w:val="00EE2302"/>
    <w:rsid w:val="00EE3326"/>
    <w:rsid w:val="00EE3790"/>
    <w:rsid w:val="00EE3B7E"/>
    <w:rsid w:val="00EE3EE6"/>
    <w:rsid w:val="00EE3FA9"/>
    <w:rsid w:val="00EE4CEA"/>
    <w:rsid w:val="00EE4D48"/>
    <w:rsid w:val="00EE54DF"/>
    <w:rsid w:val="00EE59E1"/>
    <w:rsid w:val="00EE5AAC"/>
    <w:rsid w:val="00EE61FD"/>
    <w:rsid w:val="00EE63BE"/>
    <w:rsid w:val="00EE69AD"/>
    <w:rsid w:val="00EE725F"/>
    <w:rsid w:val="00EE7770"/>
    <w:rsid w:val="00EE7C83"/>
    <w:rsid w:val="00EF015D"/>
    <w:rsid w:val="00EF022A"/>
    <w:rsid w:val="00EF0481"/>
    <w:rsid w:val="00EF0795"/>
    <w:rsid w:val="00EF0D08"/>
    <w:rsid w:val="00EF13AA"/>
    <w:rsid w:val="00EF1640"/>
    <w:rsid w:val="00EF1C34"/>
    <w:rsid w:val="00EF1D38"/>
    <w:rsid w:val="00EF1E1F"/>
    <w:rsid w:val="00EF1E57"/>
    <w:rsid w:val="00EF2523"/>
    <w:rsid w:val="00EF266F"/>
    <w:rsid w:val="00EF26CD"/>
    <w:rsid w:val="00EF3265"/>
    <w:rsid w:val="00EF3BF8"/>
    <w:rsid w:val="00EF3CA7"/>
    <w:rsid w:val="00EF588C"/>
    <w:rsid w:val="00EF63BF"/>
    <w:rsid w:val="00EF63EF"/>
    <w:rsid w:val="00EF65FC"/>
    <w:rsid w:val="00EF6715"/>
    <w:rsid w:val="00EF6BD0"/>
    <w:rsid w:val="00EF6C75"/>
    <w:rsid w:val="00EF761D"/>
    <w:rsid w:val="00EF7F63"/>
    <w:rsid w:val="00F0069A"/>
    <w:rsid w:val="00F00D59"/>
    <w:rsid w:val="00F01ABD"/>
    <w:rsid w:val="00F01D92"/>
    <w:rsid w:val="00F0214C"/>
    <w:rsid w:val="00F023D8"/>
    <w:rsid w:val="00F02401"/>
    <w:rsid w:val="00F0240E"/>
    <w:rsid w:val="00F029C5"/>
    <w:rsid w:val="00F02B53"/>
    <w:rsid w:val="00F030F0"/>
    <w:rsid w:val="00F036FB"/>
    <w:rsid w:val="00F03ED3"/>
    <w:rsid w:val="00F046F6"/>
    <w:rsid w:val="00F0484F"/>
    <w:rsid w:val="00F04A98"/>
    <w:rsid w:val="00F04DAD"/>
    <w:rsid w:val="00F04EE2"/>
    <w:rsid w:val="00F0544E"/>
    <w:rsid w:val="00F05B16"/>
    <w:rsid w:val="00F05CA9"/>
    <w:rsid w:val="00F06008"/>
    <w:rsid w:val="00F0607E"/>
    <w:rsid w:val="00F065D7"/>
    <w:rsid w:val="00F06EB9"/>
    <w:rsid w:val="00F07694"/>
    <w:rsid w:val="00F10000"/>
    <w:rsid w:val="00F102E7"/>
    <w:rsid w:val="00F104BE"/>
    <w:rsid w:val="00F106FA"/>
    <w:rsid w:val="00F108C6"/>
    <w:rsid w:val="00F11161"/>
    <w:rsid w:val="00F11315"/>
    <w:rsid w:val="00F11864"/>
    <w:rsid w:val="00F11B96"/>
    <w:rsid w:val="00F11C58"/>
    <w:rsid w:val="00F11DDA"/>
    <w:rsid w:val="00F11FF1"/>
    <w:rsid w:val="00F12970"/>
    <w:rsid w:val="00F12971"/>
    <w:rsid w:val="00F12D06"/>
    <w:rsid w:val="00F12FE1"/>
    <w:rsid w:val="00F13B7A"/>
    <w:rsid w:val="00F143F4"/>
    <w:rsid w:val="00F14A7C"/>
    <w:rsid w:val="00F15294"/>
    <w:rsid w:val="00F1534B"/>
    <w:rsid w:val="00F1535F"/>
    <w:rsid w:val="00F16108"/>
    <w:rsid w:val="00F1624D"/>
    <w:rsid w:val="00F1653B"/>
    <w:rsid w:val="00F16DD8"/>
    <w:rsid w:val="00F172D1"/>
    <w:rsid w:val="00F175D8"/>
    <w:rsid w:val="00F178D3"/>
    <w:rsid w:val="00F179CC"/>
    <w:rsid w:val="00F17ADA"/>
    <w:rsid w:val="00F208F6"/>
    <w:rsid w:val="00F20983"/>
    <w:rsid w:val="00F209CB"/>
    <w:rsid w:val="00F20A24"/>
    <w:rsid w:val="00F20B0A"/>
    <w:rsid w:val="00F20C9D"/>
    <w:rsid w:val="00F2169A"/>
    <w:rsid w:val="00F21D7D"/>
    <w:rsid w:val="00F22C0C"/>
    <w:rsid w:val="00F22E71"/>
    <w:rsid w:val="00F2376E"/>
    <w:rsid w:val="00F23B09"/>
    <w:rsid w:val="00F24497"/>
    <w:rsid w:val="00F246DD"/>
    <w:rsid w:val="00F24F4F"/>
    <w:rsid w:val="00F253A4"/>
    <w:rsid w:val="00F2585E"/>
    <w:rsid w:val="00F26697"/>
    <w:rsid w:val="00F2734A"/>
    <w:rsid w:val="00F2791C"/>
    <w:rsid w:val="00F301C9"/>
    <w:rsid w:val="00F3026F"/>
    <w:rsid w:val="00F3066D"/>
    <w:rsid w:val="00F313CA"/>
    <w:rsid w:val="00F317AB"/>
    <w:rsid w:val="00F31FF5"/>
    <w:rsid w:val="00F32045"/>
    <w:rsid w:val="00F32541"/>
    <w:rsid w:val="00F3273E"/>
    <w:rsid w:val="00F32A41"/>
    <w:rsid w:val="00F33767"/>
    <w:rsid w:val="00F33B2F"/>
    <w:rsid w:val="00F33D81"/>
    <w:rsid w:val="00F340E6"/>
    <w:rsid w:val="00F349DD"/>
    <w:rsid w:val="00F34AEB"/>
    <w:rsid w:val="00F34C6B"/>
    <w:rsid w:val="00F35522"/>
    <w:rsid w:val="00F35F36"/>
    <w:rsid w:val="00F35F64"/>
    <w:rsid w:val="00F36877"/>
    <w:rsid w:val="00F36AEF"/>
    <w:rsid w:val="00F41445"/>
    <w:rsid w:val="00F419D9"/>
    <w:rsid w:val="00F42006"/>
    <w:rsid w:val="00F421FE"/>
    <w:rsid w:val="00F42227"/>
    <w:rsid w:val="00F423B1"/>
    <w:rsid w:val="00F429B8"/>
    <w:rsid w:val="00F43536"/>
    <w:rsid w:val="00F43A10"/>
    <w:rsid w:val="00F43DE0"/>
    <w:rsid w:val="00F43DFA"/>
    <w:rsid w:val="00F44E67"/>
    <w:rsid w:val="00F450FA"/>
    <w:rsid w:val="00F4563A"/>
    <w:rsid w:val="00F46ACE"/>
    <w:rsid w:val="00F46BEB"/>
    <w:rsid w:val="00F46C6F"/>
    <w:rsid w:val="00F5042F"/>
    <w:rsid w:val="00F506A6"/>
    <w:rsid w:val="00F50FBE"/>
    <w:rsid w:val="00F510CA"/>
    <w:rsid w:val="00F52C88"/>
    <w:rsid w:val="00F535D0"/>
    <w:rsid w:val="00F535E3"/>
    <w:rsid w:val="00F537EE"/>
    <w:rsid w:val="00F538B8"/>
    <w:rsid w:val="00F540F1"/>
    <w:rsid w:val="00F544D9"/>
    <w:rsid w:val="00F54AA8"/>
    <w:rsid w:val="00F55041"/>
    <w:rsid w:val="00F55048"/>
    <w:rsid w:val="00F5536E"/>
    <w:rsid w:val="00F55985"/>
    <w:rsid w:val="00F55B5E"/>
    <w:rsid w:val="00F56571"/>
    <w:rsid w:val="00F5736F"/>
    <w:rsid w:val="00F575B4"/>
    <w:rsid w:val="00F57CB2"/>
    <w:rsid w:val="00F57F06"/>
    <w:rsid w:val="00F60525"/>
    <w:rsid w:val="00F607D5"/>
    <w:rsid w:val="00F607DC"/>
    <w:rsid w:val="00F613C1"/>
    <w:rsid w:val="00F61A62"/>
    <w:rsid w:val="00F6227A"/>
    <w:rsid w:val="00F625BF"/>
    <w:rsid w:val="00F62680"/>
    <w:rsid w:val="00F6272A"/>
    <w:rsid w:val="00F62855"/>
    <w:rsid w:val="00F62C8E"/>
    <w:rsid w:val="00F64814"/>
    <w:rsid w:val="00F64926"/>
    <w:rsid w:val="00F64DFC"/>
    <w:rsid w:val="00F6506E"/>
    <w:rsid w:val="00F652E7"/>
    <w:rsid w:val="00F65498"/>
    <w:rsid w:val="00F66586"/>
    <w:rsid w:val="00F66B13"/>
    <w:rsid w:val="00F66F5C"/>
    <w:rsid w:val="00F67271"/>
    <w:rsid w:val="00F674AB"/>
    <w:rsid w:val="00F67AD2"/>
    <w:rsid w:val="00F7005D"/>
    <w:rsid w:val="00F700E1"/>
    <w:rsid w:val="00F703E4"/>
    <w:rsid w:val="00F70702"/>
    <w:rsid w:val="00F708C5"/>
    <w:rsid w:val="00F70A5C"/>
    <w:rsid w:val="00F70F42"/>
    <w:rsid w:val="00F7107F"/>
    <w:rsid w:val="00F71735"/>
    <w:rsid w:val="00F71D95"/>
    <w:rsid w:val="00F72B98"/>
    <w:rsid w:val="00F72F12"/>
    <w:rsid w:val="00F72F9A"/>
    <w:rsid w:val="00F7305B"/>
    <w:rsid w:val="00F73114"/>
    <w:rsid w:val="00F73766"/>
    <w:rsid w:val="00F74772"/>
    <w:rsid w:val="00F74F08"/>
    <w:rsid w:val="00F754AD"/>
    <w:rsid w:val="00F75746"/>
    <w:rsid w:val="00F771B8"/>
    <w:rsid w:val="00F77910"/>
    <w:rsid w:val="00F80137"/>
    <w:rsid w:val="00F80775"/>
    <w:rsid w:val="00F80A70"/>
    <w:rsid w:val="00F8116C"/>
    <w:rsid w:val="00F8164C"/>
    <w:rsid w:val="00F81932"/>
    <w:rsid w:val="00F81F70"/>
    <w:rsid w:val="00F8320E"/>
    <w:rsid w:val="00F837D7"/>
    <w:rsid w:val="00F842A4"/>
    <w:rsid w:val="00F850CF"/>
    <w:rsid w:val="00F856CE"/>
    <w:rsid w:val="00F859E0"/>
    <w:rsid w:val="00F85DA9"/>
    <w:rsid w:val="00F860BF"/>
    <w:rsid w:val="00F86602"/>
    <w:rsid w:val="00F87406"/>
    <w:rsid w:val="00F87728"/>
    <w:rsid w:val="00F877E0"/>
    <w:rsid w:val="00F90258"/>
    <w:rsid w:val="00F90305"/>
    <w:rsid w:val="00F90903"/>
    <w:rsid w:val="00F91725"/>
    <w:rsid w:val="00F91970"/>
    <w:rsid w:val="00F921EC"/>
    <w:rsid w:val="00F9252E"/>
    <w:rsid w:val="00F9253A"/>
    <w:rsid w:val="00F92AC5"/>
    <w:rsid w:val="00F92CA8"/>
    <w:rsid w:val="00F92DEC"/>
    <w:rsid w:val="00F9313C"/>
    <w:rsid w:val="00F931A9"/>
    <w:rsid w:val="00F9401D"/>
    <w:rsid w:val="00F940E2"/>
    <w:rsid w:val="00F94647"/>
    <w:rsid w:val="00F94686"/>
    <w:rsid w:val="00F94689"/>
    <w:rsid w:val="00F95017"/>
    <w:rsid w:val="00F9583D"/>
    <w:rsid w:val="00F95CDF"/>
    <w:rsid w:val="00F962EB"/>
    <w:rsid w:val="00F96482"/>
    <w:rsid w:val="00F976EB"/>
    <w:rsid w:val="00F97A30"/>
    <w:rsid w:val="00FA010A"/>
    <w:rsid w:val="00FA10FF"/>
    <w:rsid w:val="00FA1581"/>
    <w:rsid w:val="00FA15B4"/>
    <w:rsid w:val="00FA2295"/>
    <w:rsid w:val="00FA3075"/>
    <w:rsid w:val="00FA331D"/>
    <w:rsid w:val="00FA351C"/>
    <w:rsid w:val="00FA367F"/>
    <w:rsid w:val="00FA36B2"/>
    <w:rsid w:val="00FA428B"/>
    <w:rsid w:val="00FA480B"/>
    <w:rsid w:val="00FA496A"/>
    <w:rsid w:val="00FA5083"/>
    <w:rsid w:val="00FA591D"/>
    <w:rsid w:val="00FA5A47"/>
    <w:rsid w:val="00FA5ADC"/>
    <w:rsid w:val="00FA6292"/>
    <w:rsid w:val="00FA6587"/>
    <w:rsid w:val="00FA6958"/>
    <w:rsid w:val="00FA6F5C"/>
    <w:rsid w:val="00FA71D3"/>
    <w:rsid w:val="00FA71DE"/>
    <w:rsid w:val="00FA7651"/>
    <w:rsid w:val="00FA7D60"/>
    <w:rsid w:val="00FB02FE"/>
    <w:rsid w:val="00FB03E2"/>
    <w:rsid w:val="00FB06F7"/>
    <w:rsid w:val="00FB0BF3"/>
    <w:rsid w:val="00FB0C20"/>
    <w:rsid w:val="00FB13E4"/>
    <w:rsid w:val="00FB1A7B"/>
    <w:rsid w:val="00FB2381"/>
    <w:rsid w:val="00FB2619"/>
    <w:rsid w:val="00FB2A9E"/>
    <w:rsid w:val="00FB2DEC"/>
    <w:rsid w:val="00FB3972"/>
    <w:rsid w:val="00FB39C6"/>
    <w:rsid w:val="00FB493E"/>
    <w:rsid w:val="00FB4DBB"/>
    <w:rsid w:val="00FB5A0B"/>
    <w:rsid w:val="00FB5CC6"/>
    <w:rsid w:val="00FB5F95"/>
    <w:rsid w:val="00FB604E"/>
    <w:rsid w:val="00FB6376"/>
    <w:rsid w:val="00FB66FC"/>
    <w:rsid w:val="00FB6AEF"/>
    <w:rsid w:val="00FB6C9E"/>
    <w:rsid w:val="00FB7267"/>
    <w:rsid w:val="00FB7E03"/>
    <w:rsid w:val="00FC0010"/>
    <w:rsid w:val="00FC0F22"/>
    <w:rsid w:val="00FC1114"/>
    <w:rsid w:val="00FC210F"/>
    <w:rsid w:val="00FC216F"/>
    <w:rsid w:val="00FC2283"/>
    <w:rsid w:val="00FC2339"/>
    <w:rsid w:val="00FC263B"/>
    <w:rsid w:val="00FC2C66"/>
    <w:rsid w:val="00FC2E7F"/>
    <w:rsid w:val="00FC32F1"/>
    <w:rsid w:val="00FC3570"/>
    <w:rsid w:val="00FC3624"/>
    <w:rsid w:val="00FC362E"/>
    <w:rsid w:val="00FC36DD"/>
    <w:rsid w:val="00FC69F0"/>
    <w:rsid w:val="00FC6A97"/>
    <w:rsid w:val="00FC720F"/>
    <w:rsid w:val="00FC7666"/>
    <w:rsid w:val="00FC7675"/>
    <w:rsid w:val="00FD068A"/>
    <w:rsid w:val="00FD092C"/>
    <w:rsid w:val="00FD0E30"/>
    <w:rsid w:val="00FD11E0"/>
    <w:rsid w:val="00FD14D3"/>
    <w:rsid w:val="00FD1563"/>
    <w:rsid w:val="00FD1DFE"/>
    <w:rsid w:val="00FD2FBB"/>
    <w:rsid w:val="00FD3044"/>
    <w:rsid w:val="00FD354D"/>
    <w:rsid w:val="00FD4530"/>
    <w:rsid w:val="00FD4E0F"/>
    <w:rsid w:val="00FD55B9"/>
    <w:rsid w:val="00FD5727"/>
    <w:rsid w:val="00FD5C48"/>
    <w:rsid w:val="00FD5ECF"/>
    <w:rsid w:val="00FD60F6"/>
    <w:rsid w:val="00FD6589"/>
    <w:rsid w:val="00FD6C64"/>
    <w:rsid w:val="00FD6D17"/>
    <w:rsid w:val="00FD6E04"/>
    <w:rsid w:val="00FD7494"/>
    <w:rsid w:val="00FD7C28"/>
    <w:rsid w:val="00FD7D30"/>
    <w:rsid w:val="00FE051D"/>
    <w:rsid w:val="00FE098B"/>
    <w:rsid w:val="00FE09E5"/>
    <w:rsid w:val="00FE0D0C"/>
    <w:rsid w:val="00FE1176"/>
    <w:rsid w:val="00FE1734"/>
    <w:rsid w:val="00FE1989"/>
    <w:rsid w:val="00FE209B"/>
    <w:rsid w:val="00FE2192"/>
    <w:rsid w:val="00FE2426"/>
    <w:rsid w:val="00FE3086"/>
    <w:rsid w:val="00FE3229"/>
    <w:rsid w:val="00FE4174"/>
    <w:rsid w:val="00FE44CE"/>
    <w:rsid w:val="00FE4749"/>
    <w:rsid w:val="00FE4821"/>
    <w:rsid w:val="00FE514D"/>
    <w:rsid w:val="00FE51C9"/>
    <w:rsid w:val="00FE52E2"/>
    <w:rsid w:val="00FE548B"/>
    <w:rsid w:val="00FE5BA2"/>
    <w:rsid w:val="00FE63D2"/>
    <w:rsid w:val="00FE660F"/>
    <w:rsid w:val="00FE6665"/>
    <w:rsid w:val="00FE71C8"/>
    <w:rsid w:val="00FE7991"/>
    <w:rsid w:val="00FE7CC3"/>
    <w:rsid w:val="00FE7CED"/>
    <w:rsid w:val="00FE7E6F"/>
    <w:rsid w:val="00FF002A"/>
    <w:rsid w:val="00FF0774"/>
    <w:rsid w:val="00FF08B7"/>
    <w:rsid w:val="00FF09B9"/>
    <w:rsid w:val="00FF0FB3"/>
    <w:rsid w:val="00FF1069"/>
    <w:rsid w:val="00FF1A2D"/>
    <w:rsid w:val="00FF28A5"/>
    <w:rsid w:val="00FF30FF"/>
    <w:rsid w:val="00FF3465"/>
    <w:rsid w:val="00FF3978"/>
    <w:rsid w:val="00FF4285"/>
    <w:rsid w:val="00FF50B2"/>
    <w:rsid w:val="00FF52F9"/>
    <w:rsid w:val="00FF58CF"/>
    <w:rsid w:val="00FF5D98"/>
    <w:rsid w:val="00FF64A0"/>
    <w:rsid w:val="00FF64EB"/>
    <w:rsid w:val="00FF77C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987DDA"/>
  </w:style>
  <w:style w:type="paragraph" w:styleId="Nagwek1">
    <w:name w:val="heading 1"/>
    <w:basedOn w:val="Normalny"/>
    <w:next w:val="Normalny"/>
    <w:qFormat/>
    <w:rsid w:val="002B6BA0"/>
    <w:pPr>
      <w:keepNext/>
      <w:numPr>
        <w:numId w:val="1"/>
      </w:numPr>
      <w:outlineLvl w:val="0"/>
    </w:pPr>
    <w:rPr>
      <w:rFonts w:ascii="Arial" w:hAnsi="Arial"/>
      <w:sz w:val="24"/>
    </w:rPr>
  </w:style>
  <w:style w:type="paragraph" w:styleId="Nagwek2">
    <w:name w:val="heading 2"/>
    <w:basedOn w:val="Normalny"/>
    <w:next w:val="Normalny"/>
    <w:link w:val="Nagwek2Znak"/>
    <w:qFormat/>
    <w:rsid w:val="002B6BA0"/>
    <w:pPr>
      <w:keepNext/>
      <w:numPr>
        <w:ilvl w:val="1"/>
        <w:numId w:val="1"/>
      </w:numPr>
      <w:jc w:val="center"/>
      <w:outlineLvl w:val="1"/>
    </w:pPr>
    <w:rPr>
      <w:b/>
      <w:sz w:val="24"/>
    </w:rPr>
  </w:style>
  <w:style w:type="paragraph" w:styleId="Nagwek3">
    <w:name w:val="heading 3"/>
    <w:basedOn w:val="Normalny"/>
    <w:next w:val="Normalny"/>
    <w:link w:val="Nagwek3Znak"/>
    <w:qFormat/>
    <w:rsid w:val="002B6BA0"/>
    <w:pPr>
      <w:keepNext/>
      <w:numPr>
        <w:ilvl w:val="2"/>
        <w:numId w:val="1"/>
      </w:numPr>
      <w:jc w:val="center"/>
      <w:outlineLvl w:val="2"/>
    </w:pPr>
    <w:rPr>
      <w:b/>
    </w:rPr>
  </w:style>
  <w:style w:type="paragraph" w:styleId="Nagwek4">
    <w:name w:val="heading 4"/>
    <w:basedOn w:val="Normalny"/>
    <w:next w:val="Normalny"/>
    <w:qFormat/>
    <w:rsid w:val="004412BF"/>
    <w:pPr>
      <w:keepNext/>
      <w:numPr>
        <w:ilvl w:val="3"/>
        <w:numId w:val="1"/>
      </w:numPr>
      <w:spacing w:before="240" w:after="60"/>
      <w:outlineLvl w:val="3"/>
    </w:pPr>
    <w:rPr>
      <w:b/>
      <w:bCs/>
      <w:sz w:val="28"/>
      <w:szCs w:val="28"/>
    </w:rPr>
  </w:style>
  <w:style w:type="paragraph" w:styleId="Nagwek5">
    <w:name w:val="heading 5"/>
    <w:basedOn w:val="Normalny"/>
    <w:next w:val="Normalny"/>
    <w:link w:val="Nagwek5Znak"/>
    <w:qFormat/>
    <w:rsid w:val="004412BF"/>
    <w:pPr>
      <w:numPr>
        <w:ilvl w:val="4"/>
        <w:numId w:val="1"/>
      </w:numPr>
      <w:spacing w:before="240" w:after="60"/>
      <w:outlineLvl w:val="4"/>
    </w:pPr>
    <w:rPr>
      <w:b/>
      <w:bCs/>
      <w:i/>
      <w:iCs/>
      <w:sz w:val="26"/>
      <w:szCs w:val="26"/>
    </w:rPr>
  </w:style>
  <w:style w:type="paragraph" w:styleId="Nagwek6">
    <w:name w:val="heading 6"/>
    <w:basedOn w:val="Normalny"/>
    <w:next w:val="Normalny"/>
    <w:link w:val="Nagwek6Znak"/>
    <w:qFormat/>
    <w:rsid w:val="004412BF"/>
    <w:pPr>
      <w:numPr>
        <w:ilvl w:val="5"/>
        <w:numId w:val="1"/>
      </w:numPr>
      <w:spacing w:before="240" w:after="60"/>
      <w:outlineLvl w:val="5"/>
    </w:pPr>
    <w:rPr>
      <w:b/>
      <w:bCs/>
      <w:sz w:val="22"/>
      <w:szCs w:val="22"/>
    </w:rPr>
  </w:style>
  <w:style w:type="paragraph" w:styleId="Nagwek7">
    <w:name w:val="heading 7"/>
    <w:basedOn w:val="Normalny"/>
    <w:next w:val="Normalny"/>
    <w:qFormat/>
    <w:rsid w:val="004412BF"/>
    <w:pPr>
      <w:numPr>
        <w:ilvl w:val="6"/>
        <w:numId w:val="1"/>
      </w:numPr>
      <w:spacing w:before="240" w:after="60"/>
      <w:outlineLvl w:val="6"/>
    </w:pPr>
    <w:rPr>
      <w:sz w:val="24"/>
      <w:szCs w:val="24"/>
    </w:rPr>
  </w:style>
  <w:style w:type="paragraph" w:styleId="Nagwek8">
    <w:name w:val="heading 8"/>
    <w:basedOn w:val="Normalny"/>
    <w:next w:val="Normalny"/>
    <w:link w:val="Nagwek8Znak"/>
    <w:qFormat/>
    <w:rsid w:val="004412BF"/>
    <w:pPr>
      <w:numPr>
        <w:ilvl w:val="7"/>
        <w:numId w:val="1"/>
      </w:numPr>
      <w:spacing w:before="240" w:after="60"/>
      <w:outlineLvl w:val="7"/>
    </w:pPr>
    <w:rPr>
      <w:i/>
      <w:iCs/>
      <w:sz w:val="24"/>
      <w:szCs w:val="24"/>
    </w:rPr>
  </w:style>
  <w:style w:type="paragraph" w:styleId="Nagwek9">
    <w:name w:val="heading 9"/>
    <w:basedOn w:val="Normalny"/>
    <w:next w:val="Normalny"/>
    <w:qFormat/>
    <w:rsid w:val="004412BF"/>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rsid w:val="002B6BA0"/>
    <w:pPr>
      <w:ind w:left="426"/>
    </w:pPr>
    <w:rPr>
      <w:sz w:val="24"/>
    </w:rPr>
  </w:style>
  <w:style w:type="paragraph" w:styleId="Tekstpodstawowywcity">
    <w:name w:val="Body Text Indent"/>
    <w:basedOn w:val="Normalny"/>
    <w:rsid w:val="002B6BA0"/>
    <w:pPr>
      <w:jc w:val="both"/>
    </w:pPr>
    <w:rPr>
      <w:i/>
      <w:sz w:val="28"/>
    </w:rPr>
  </w:style>
  <w:style w:type="paragraph" w:styleId="Tekstpodstawowy3">
    <w:name w:val="Body Text 3"/>
    <w:basedOn w:val="Normalny"/>
    <w:link w:val="Tekstpodstawowy3Znak"/>
    <w:rsid w:val="002B6BA0"/>
    <w:pPr>
      <w:spacing w:after="120"/>
    </w:pPr>
    <w:rPr>
      <w:sz w:val="16"/>
      <w:szCs w:val="16"/>
    </w:rPr>
  </w:style>
  <w:style w:type="paragraph" w:styleId="Tekstpodstawowy">
    <w:name w:val="Body Text"/>
    <w:basedOn w:val="Normalny"/>
    <w:link w:val="TekstpodstawowyZnak"/>
    <w:rsid w:val="002B6BA0"/>
    <w:pPr>
      <w:spacing w:after="120"/>
    </w:pPr>
  </w:style>
  <w:style w:type="paragraph" w:styleId="Mapadokumentu">
    <w:name w:val="Document Map"/>
    <w:basedOn w:val="Normalny"/>
    <w:semiHidden/>
    <w:rsid w:val="0008586F"/>
    <w:pPr>
      <w:shd w:val="clear" w:color="auto" w:fill="000080"/>
    </w:pPr>
    <w:rPr>
      <w:rFonts w:ascii="Tahoma" w:hAnsi="Tahoma" w:cs="Tahoma"/>
    </w:rPr>
  </w:style>
  <w:style w:type="paragraph" w:styleId="Nagwek">
    <w:name w:val="header"/>
    <w:basedOn w:val="Normalny"/>
    <w:link w:val="NagwekZnak"/>
    <w:uiPriority w:val="99"/>
    <w:rsid w:val="008E5C5D"/>
    <w:pPr>
      <w:tabs>
        <w:tab w:val="center" w:pos="4536"/>
        <w:tab w:val="right" w:pos="9072"/>
      </w:tabs>
    </w:pPr>
    <w:rPr>
      <w:sz w:val="24"/>
    </w:rPr>
  </w:style>
  <w:style w:type="paragraph" w:styleId="Stopka">
    <w:name w:val="footer"/>
    <w:basedOn w:val="Normalny"/>
    <w:link w:val="StopkaZnak"/>
    <w:uiPriority w:val="99"/>
    <w:rsid w:val="00870513"/>
    <w:pPr>
      <w:tabs>
        <w:tab w:val="center" w:pos="4536"/>
        <w:tab w:val="right" w:pos="9072"/>
      </w:tabs>
    </w:pPr>
  </w:style>
  <w:style w:type="character" w:styleId="Numerstrony">
    <w:name w:val="page number"/>
    <w:basedOn w:val="Domylnaczcionkaakapitu"/>
    <w:rsid w:val="00870513"/>
  </w:style>
  <w:style w:type="paragraph" w:styleId="Tekstpodstawowy2">
    <w:name w:val="Body Text 2"/>
    <w:basedOn w:val="Normalny"/>
    <w:rsid w:val="00B00A46"/>
    <w:pPr>
      <w:spacing w:after="120" w:line="480" w:lineRule="auto"/>
    </w:pPr>
  </w:style>
  <w:style w:type="paragraph" w:customStyle="1" w:styleId="Default">
    <w:name w:val="Default"/>
    <w:rsid w:val="003D0640"/>
    <w:pPr>
      <w:widowControl w:val="0"/>
      <w:autoSpaceDE w:val="0"/>
      <w:autoSpaceDN w:val="0"/>
      <w:adjustRightInd w:val="0"/>
    </w:pPr>
    <w:rPr>
      <w:color w:val="000000"/>
      <w:sz w:val="24"/>
      <w:szCs w:val="24"/>
    </w:rPr>
  </w:style>
  <w:style w:type="character" w:styleId="Odwoaniedokomentarza">
    <w:name w:val="annotation reference"/>
    <w:uiPriority w:val="99"/>
    <w:semiHidden/>
    <w:rsid w:val="00A13BAC"/>
    <w:rPr>
      <w:sz w:val="16"/>
      <w:szCs w:val="16"/>
    </w:rPr>
  </w:style>
  <w:style w:type="paragraph" w:styleId="Tekstkomentarza">
    <w:name w:val="annotation text"/>
    <w:basedOn w:val="Normalny"/>
    <w:link w:val="TekstkomentarzaZnak"/>
    <w:uiPriority w:val="99"/>
    <w:semiHidden/>
    <w:rsid w:val="00A13BAC"/>
  </w:style>
  <w:style w:type="paragraph" w:styleId="Tematkomentarza">
    <w:name w:val="annotation subject"/>
    <w:basedOn w:val="Tekstkomentarza"/>
    <w:next w:val="Tekstkomentarza"/>
    <w:link w:val="TematkomentarzaZnak"/>
    <w:uiPriority w:val="99"/>
    <w:semiHidden/>
    <w:rsid w:val="00A13BAC"/>
    <w:rPr>
      <w:b/>
      <w:bCs/>
    </w:rPr>
  </w:style>
  <w:style w:type="paragraph" w:styleId="Tekstdymka">
    <w:name w:val="Balloon Text"/>
    <w:basedOn w:val="Normalny"/>
    <w:link w:val="TekstdymkaZnak"/>
    <w:uiPriority w:val="99"/>
    <w:semiHidden/>
    <w:rsid w:val="00A13BAC"/>
    <w:rPr>
      <w:rFonts w:ascii="Tahoma" w:hAnsi="Tahoma"/>
      <w:sz w:val="16"/>
      <w:szCs w:val="16"/>
    </w:rPr>
  </w:style>
  <w:style w:type="paragraph" w:styleId="Tekstprzypisukocowego">
    <w:name w:val="endnote text"/>
    <w:basedOn w:val="Normalny"/>
    <w:link w:val="TekstprzypisukocowegoZnak"/>
    <w:uiPriority w:val="99"/>
    <w:semiHidden/>
    <w:rsid w:val="00263192"/>
  </w:style>
  <w:style w:type="character" w:styleId="Odwoanieprzypisukocowego">
    <w:name w:val="endnote reference"/>
    <w:uiPriority w:val="99"/>
    <w:semiHidden/>
    <w:rsid w:val="00263192"/>
    <w:rPr>
      <w:vertAlign w:val="superscript"/>
    </w:rPr>
  </w:style>
  <w:style w:type="paragraph" w:styleId="Akapitzlist">
    <w:name w:val="List Paragraph"/>
    <w:aliases w:val="Data wydania,List Paragraph,CW_Lista"/>
    <w:basedOn w:val="Normalny"/>
    <w:link w:val="AkapitzlistZnak"/>
    <w:uiPriority w:val="34"/>
    <w:qFormat/>
    <w:rsid w:val="00BD3B0D"/>
    <w:pPr>
      <w:ind w:left="708"/>
    </w:pPr>
  </w:style>
  <w:style w:type="table" w:styleId="Tabela-Siatka">
    <w:name w:val="Table Grid"/>
    <w:basedOn w:val="Standardowy"/>
    <w:rsid w:val="00E60F5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podstawowyZnak">
    <w:name w:val="Tekst podstawowy Znak"/>
    <w:basedOn w:val="Domylnaczcionkaakapitu"/>
    <w:link w:val="Tekstpodstawowy"/>
    <w:rsid w:val="007612B5"/>
  </w:style>
  <w:style w:type="character" w:customStyle="1" w:styleId="NagwekZnak">
    <w:name w:val="Nagłówek Znak"/>
    <w:link w:val="Nagwek"/>
    <w:uiPriority w:val="99"/>
    <w:rsid w:val="00166454"/>
    <w:rPr>
      <w:sz w:val="24"/>
    </w:rPr>
  </w:style>
  <w:style w:type="paragraph" w:styleId="NormalnyWeb">
    <w:name w:val="Normal (Web)"/>
    <w:basedOn w:val="Normalny"/>
    <w:uiPriority w:val="99"/>
    <w:unhideWhenUsed/>
    <w:rsid w:val="00166454"/>
    <w:pPr>
      <w:spacing w:before="100" w:beforeAutospacing="1" w:after="100" w:afterAutospacing="1"/>
    </w:pPr>
    <w:rPr>
      <w:color w:val="000000"/>
      <w:sz w:val="24"/>
      <w:szCs w:val="24"/>
    </w:rPr>
  </w:style>
  <w:style w:type="paragraph" w:customStyle="1" w:styleId="Style1">
    <w:name w:val="Style1"/>
    <w:basedOn w:val="Normalny"/>
    <w:uiPriority w:val="99"/>
    <w:rsid w:val="00445996"/>
    <w:pPr>
      <w:widowControl w:val="0"/>
      <w:autoSpaceDE w:val="0"/>
      <w:autoSpaceDN w:val="0"/>
      <w:adjustRightInd w:val="0"/>
      <w:spacing w:line="210" w:lineRule="exact"/>
      <w:ind w:hanging="211"/>
      <w:jc w:val="both"/>
    </w:pPr>
    <w:rPr>
      <w:rFonts w:ascii="Arial" w:hAnsi="Arial" w:cs="Arial"/>
      <w:sz w:val="24"/>
      <w:szCs w:val="24"/>
    </w:rPr>
  </w:style>
  <w:style w:type="character" w:customStyle="1" w:styleId="FontStyle16">
    <w:name w:val="Font Style16"/>
    <w:uiPriority w:val="99"/>
    <w:rsid w:val="00445996"/>
    <w:rPr>
      <w:rFonts w:ascii="Arial" w:hAnsi="Arial" w:cs="Arial"/>
      <w:color w:val="000000"/>
      <w:sz w:val="18"/>
      <w:szCs w:val="18"/>
    </w:rPr>
  </w:style>
  <w:style w:type="paragraph" w:customStyle="1" w:styleId="Style9">
    <w:name w:val="Style9"/>
    <w:basedOn w:val="Normalny"/>
    <w:uiPriority w:val="99"/>
    <w:rsid w:val="00445996"/>
    <w:pPr>
      <w:widowControl w:val="0"/>
      <w:autoSpaceDE w:val="0"/>
      <w:autoSpaceDN w:val="0"/>
      <w:adjustRightInd w:val="0"/>
      <w:spacing w:line="210" w:lineRule="exact"/>
      <w:ind w:firstLine="322"/>
      <w:jc w:val="both"/>
    </w:pPr>
    <w:rPr>
      <w:rFonts w:ascii="Arial" w:hAnsi="Arial" w:cs="Arial"/>
      <w:sz w:val="24"/>
      <w:szCs w:val="24"/>
    </w:rPr>
  </w:style>
  <w:style w:type="character" w:customStyle="1" w:styleId="FontStyle88">
    <w:name w:val="Font Style88"/>
    <w:uiPriority w:val="99"/>
    <w:rsid w:val="005F6A5D"/>
    <w:rPr>
      <w:rFonts w:ascii="Times New Roman" w:hAnsi="Times New Roman" w:cs="Times New Roman"/>
      <w:color w:val="000000"/>
      <w:sz w:val="22"/>
      <w:szCs w:val="22"/>
    </w:rPr>
  </w:style>
  <w:style w:type="character" w:styleId="Hipercze">
    <w:name w:val="Hyperlink"/>
    <w:uiPriority w:val="99"/>
    <w:rsid w:val="00332E94"/>
    <w:rPr>
      <w:color w:val="0000FF"/>
      <w:u w:val="single"/>
    </w:rPr>
  </w:style>
  <w:style w:type="character" w:customStyle="1" w:styleId="bbtext">
    <w:name w:val="bbtext"/>
    <w:basedOn w:val="Domylnaczcionkaakapitu"/>
    <w:rsid w:val="001A3A41"/>
  </w:style>
  <w:style w:type="paragraph" w:customStyle="1" w:styleId="Style10">
    <w:name w:val="Style10"/>
    <w:basedOn w:val="Normalny"/>
    <w:uiPriority w:val="99"/>
    <w:rsid w:val="00956414"/>
    <w:pPr>
      <w:widowControl w:val="0"/>
      <w:autoSpaceDE w:val="0"/>
      <w:autoSpaceDN w:val="0"/>
      <w:adjustRightInd w:val="0"/>
      <w:spacing w:line="240" w:lineRule="exact"/>
      <w:jc w:val="both"/>
    </w:pPr>
    <w:rPr>
      <w:sz w:val="24"/>
      <w:szCs w:val="24"/>
    </w:rPr>
  </w:style>
  <w:style w:type="paragraph" w:customStyle="1" w:styleId="Style12">
    <w:name w:val="Style12"/>
    <w:basedOn w:val="Normalny"/>
    <w:uiPriority w:val="99"/>
    <w:rsid w:val="00956414"/>
    <w:pPr>
      <w:widowControl w:val="0"/>
      <w:autoSpaceDE w:val="0"/>
      <w:autoSpaceDN w:val="0"/>
      <w:adjustRightInd w:val="0"/>
      <w:spacing w:line="240" w:lineRule="exact"/>
      <w:ind w:hanging="418"/>
      <w:jc w:val="both"/>
    </w:pPr>
    <w:rPr>
      <w:sz w:val="24"/>
      <w:szCs w:val="24"/>
    </w:rPr>
  </w:style>
  <w:style w:type="character" w:customStyle="1" w:styleId="FontStyle25">
    <w:name w:val="Font Style25"/>
    <w:uiPriority w:val="99"/>
    <w:rsid w:val="00956414"/>
    <w:rPr>
      <w:rFonts w:ascii="Times New Roman" w:hAnsi="Times New Roman" w:cs="Times New Roman"/>
      <w:color w:val="000000"/>
      <w:sz w:val="18"/>
      <w:szCs w:val="18"/>
    </w:rPr>
  </w:style>
  <w:style w:type="paragraph" w:customStyle="1" w:styleId="Style13">
    <w:name w:val="Style13"/>
    <w:basedOn w:val="Normalny"/>
    <w:uiPriority w:val="99"/>
    <w:rsid w:val="00956414"/>
    <w:pPr>
      <w:widowControl w:val="0"/>
      <w:autoSpaceDE w:val="0"/>
      <w:autoSpaceDN w:val="0"/>
      <w:adjustRightInd w:val="0"/>
      <w:spacing w:line="240" w:lineRule="exact"/>
      <w:ind w:hanging="396"/>
      <w:jc w:val="both"/>
    </w:pPr>
    <w:rPr>
      <w:sz w:val="24"/>
      <w:szCs w:val="24"/>
    </w:rPr>
  </w:style>
  <w:style w:type="character" w:customStyle="1" w:styleId="FontStyle18">
    <w:name w:val="Font Style18"/>
    <w:uiPriority w:val="99"/>
    <w:rsid w:val="00956414"/>
    <w:rPr>
      <w:rFonts w:ascii="Times New Roman" w:hAnsi="Times New Roman" w:cs="Times New Roman"/>
      <w:color w:val="000000"/>
      <w:spacing w:val="10"/>
      <w:sz w:val="90"/>
      <w:szCs w:val="90"/>
    </w:rPr>
  </w:style>
  <w:style w:type="paragraph" w:customStyle="1" w:styleId="Style8">
    <w:name w:val="Style8"/>
    <w:basedOn w:val="Normalny"/>
    <w:uiPriority w:val="99"/>
    <w:rsid w:val="00C52F20"/>
    <w:pPr>
      <w:widowControl w:val="0"/>
      <w:autoSpaceDE w:val="0"/>
      <w:autoSpaceDN w:val="0"/>
      <w:adjustRightInd w:val="0"/>
      <w:spacing w:line="240" w:lineRule="exact"/>
      <w:ind w:firstLine="418"/>
      <w:jc w:val="both"/>
    </w:pPr>
    <w:rPr>
      <w:sz w:val="24"/>
      <w:szCs w:val="24"/>
    </w:rPr>
  </w:style>
  <w:style w:type="paragraph" w:customStyle="1" w:styleId="Style46">
    <w:name w:val="Style46"/>
    <w:basedOn w:val="Normalny"/>
    <w:uiPriority w:val="99"/>
    <w:rsid w:val="00FC7675"/>
    <w:pPr>
      <w:widowControl w:val="0"/>
      <w:autoSpaceDE w:val="0"/>
      <w:autoSpaceDN w:val="0"/>
      <w:adjustRightInd w:val="0"/>
      <w:spacing w:line="230" w:lineRule="exact"/>
      <w:ind w:firstLine="437"/>
      <w:jc w:val="both"/>
    </w:pPr>
    <w:rPr>
      <w:rFonts w:ascii="Arial" w:hAnsi="Arial" w:cs="Arial"/>
      <w:sz w:val="24"/>
      <w:szCs w:val="24"/>
    </w:rPr>
  </w:style>
  <w:style w:type="paragraph" w:customStyle="1" w:styleId="Style54">
    <w:name w:val="Style54"/>
    <w:basedOn w:val="Normalny"/>
    <w:uiPriority w:val="99"/>
    <w:rsid w:val="00FC7675"/>
    <w:pPr>
      <w:widowControl w:val="0"/>
      <w:autoSpaceDE w:val="0"/>
      <w:autoSpaceDN w:val="0"/>
      <w:adjustRightInd w:val="0"/>
      <w:spacing w:line="230" w:lineRule="exact"/>
      <w:ind w:hanging="408"/>
      <w:jc w:val="both"/>
    </w:pPr>
    <w:rPr>
      <w:rFonts w:ascii="Arial" w:hAnsi="Arial" w:cs="Arial"/>
      <w:sz w:val="24"/>
      <w:szCs w:val="24"/>
    </w:rPr>
  </w:style>
  <w:style w:type="character" w:customStyle="1" w:styleId="FontStyle72">
    <w:name w:val="Font Style72"/>
    <w:uiPriority w:val="99"/>
    <w:rsid w:val="00FC7675"/>
    <w:rPr>
      <w:rFonts w:ascii="Arial" w:hAnsi="Arial" w:cs="Arial"/>
      <w:color w:val="000000"/>
      <w:sz w:val="18"/>
      <w:szCs w:val="18"/>
    </w:rPr>
  </w:style>
  <w:style w:type="paragraph" w:customStyle="1" w:styleId="Style4">
    <w:name w:val="Style4"/>
    <w:basedOn w:val="Normalny"/>
    <w:uiPriority w:val="99"/>
    <w:rsid w:val="00FF5D98"/>
    <w:pPr>
      <w:widowControl w:val="0"/>
      <w:autoSpaceDE w:val="0"/>
      <w:autoSpaceDN w:val="0"/>
      <w:adjustRightInd w:val="0"/>
    </w:pPr>
    <w:rPr>
      <w:rFonts w:ascii="Arial" w:hAnsi="Arial" w:cs="Arial"/>
      <w:sz w:val="24"/>
      <w:szCs w:val="24"/>
    </w:rPr>
  </w:style>
  <w:style w:type="paragraph" w:customStyle="1" w:styleId="Style7">
    <w:name w:val="Style7"/>
    <w:basedOn w:val="Normalny"/>
    <w:uiPriority w:val="99"/>
    <w:rsid w:val="00FF5D98"/>
    <w:pPr>
      <w:widowControl w:val="0"/>
      <w:autoSpaceDE w:val="0"/>
      <w:autoSpaceDN w:val="0"/>
      <w:adjustRightInd w:val="0"/>
      <w:jc w:val="center"/>
    </w:pPr>
    <w:rPr>
      <w:rFonts w:ascii="Arial" w:hAnsi="Arial" w:cs="Arial"/>
      <w:sz w:val="24"/>
      <w:szCs w:val="24"/>
    </w:rPr>
  </w:style>
  <w:style w:type="paragraph" w:customStyle="1" w:styleId="Style14">
    <w:name w:val="Style14"/>
    <w:basedOn w:val="Normalny"/>
    <w:uiPriority w:val="99"/>
    <w:rsid w:val="00FF5D98"/>
    <w:pPr>
      <w:widowControl w:val="0"/>
      <w:autoSpaceDE w:val="0"/>
      <w:autoSpaceDN w:val="0"/>
      <w:adjustRightInd w:val="0"/>
      <w:spacing w:line="379" w:lineRule="exact"/>
      <w:jc w:val="both"/>
    </w:pPr>
    <w:rPr>
      <w:rFonts w:ascii="Arial" w:hAnsi="Arial" w:cs="Arial"/>
      <w:sz w:val="24"/>
      <w:szCs w:val="24"/>
    </w:rPr>
  </w:style>
  <w:style w:type="paragraph" w:customStyle="1" w:styleId="Style16">
    <w:name w:val="Style16"/>
    <w:basedOn w:val="Normalny"/>
    <w:uiPriority w:val="99"/>
    <w:rsid w:val="00FF5D98"/>
    <w:pPr>
      <w:widowControl w:val="0"/>
      <w:autoSpaceDE w:val="0"/>
      <w:autoSpaceDN w:val="0"/>
      <w:adjustRightInd w:val="0"/>
      <w:spacing w:line="230" w:lineRule="exact"/>
      <w:ind w:hanging="134"/>
    </w:pPr>
    <w:rPr>
      <w:rFonts w:ascii="Arial" w:hAnsi="Arial" w:cs="Arial"/>
      <w:sz w:val="24"/>
      <w:szCs w:val="24"/>
    </w:rPr>
  </w:style>
  <w:style w:type="character" w:customStyle="1" w:styleId="FontStyle27">
    <w:name w:val="Font Style27"/>
    <w:uiPriority w:val="99"/>
    <w:rsid w:val="00FF5D98"/>
    <w:rPr>
      <w:rFonts w:ascii="Arial" w:hAnsi="Arial" w:cs="Arial"/>
      <w:b/>
      <w:bCs/>
      <w:color w:val="000000"/>
      <w:sz w:val="20"/>
      <w:szCs w:val="20"/>
    </w:rPr>
  </w:style>
  <w:style w:type="character" w:customStyle="1" w:styleId="FontStyle29">
    <w:name w:val="Font Style29"/>
    <w:uiPriority w:val="99"/>
    <w:rsid w:val="00FF5D98"/>
    <w:rPr>
      <w:rFonts w:ascii="Arial" w:hAnsi="Arial" w:cs="Arial"/>
      <w:color w:val="000000"/>
      <w:sz w:val="20"/>
      <w:szCs w:val="20"/>
    </w:rPr>
  </w:style>
  <w:style w:type="character" w:customStyle="1" w:styleId="StopkaZnak">
    <w:name w:val="Stopka Znak"/>
    <w:link w:val="Stopka"/>
    <w:uiPriority w:val="99"/>
    <w:rsid w:val="00785D8F"/>
  </w:style>
  <w:style w:type="character" w:customStyle="1" w:styleId="FontStyle33">
    <w:name w:val="Font Style33"/>
    <w:uiPriority w:val="99"/>
    <w:rsid w:val="008526A7"/>
    <w:rPr>
      <w:rFonts w:ascii="Palatino Linotype" w:hAnsi="Palatino Linotype" w:cs="Palatino Linotype"/>
      <w:color w:val="000000"/>
      <w:sz w:val="20"/>
      <w:szCs w:val="20"/>
    </w:rPr>
  </w:style>
  <w:style w:type="paragraph" w:customStyle="1" w:styleId="Style15">
    <w:name w:val="Style15"/>
    <w:basedOn w:val="Normalny"/>
    <w:uiPriority w:val="99"/>
    <w:rsid w:val="005A5357"/>
    <w:pPr>
      <w:widowControl w:val="0"/>
      <w:autoSpaceDE w:val="0"/>
      <w:autoSpaceDN w:val="0"/>
      <w:adjustRightInd w:val="0"/>
      <w:spacing w:line="259" w:lineRule="exact"/>
      <w:ind w:hanging="701"/>
      <w:jc w:val="both"/>
    </w:pPr>
    <w:rPr>
      <w:rFonts w:ascii="Palatino Linotype" w:hAnsi="Palatino Linotype"/>
      <w:sz w:val="24"/>
      <w:szCs w:val="24"/>
    </w:rPr>
  </w:style>
  <w:style w:type="character" w:customStyle="1" w:styleId="FontStyle32">
    <w:name w:val="Font Style32"/>
    <w:uiPriority w:val="99"/>
    <w:rsid w:val="00B65DA8"/>
    <w:rPr>
      <w:rFonts w:ascii="Palatino Linotype" w:hAnsi="Palatino Linotype" w:cs="Palatino Linotype"/>
      <w:b/>
      <w:bCs/>
      <w:color w:val="000000"/>
      <w:sz w:val="20"/>
      <w:szCs w:val="20"/>
    </w:rPr>
  </w:style>
  <w:style w:type="character" w:customStyle="1" w:styleId="Nagwek6Znak">
    <w:name w:val="Nagłówek 6 Znak"/>
    <w:link w:val="Nagwek6"/>
    <w:rsid w:val="001C0D5E"/>
    <w:rPr>
      <w:b/>
      <w:bCs/>
      <w:sz w:val="22"/>
      <w:szCs w:val="22"/>
    </w:rPr>
  </w:style>
  <w:style w:type="character" w:customStyle="1" w:styleId="Nagwek8Znak">
    <w:name w:val="Nagłówek 8 Znak"/>
    <w:link w:val="Nagwek8"/>
    <w:rsid w:val="001A4A57"/>
    <w:rPr>
      <w:i/>
      <w:iCs/>
      <w:sz w:val="24"/>
      <w:szCs w:val="24"/>
    </w:rPr>
  </w:style>
  <w:style w:type="paragraph" w:customStyle="1" w:styleId="E-1">
    <w:name w:val="E-1"/>
    <w:basedOn w:val="Normalny"/>
    <w:rsid w:val="001A4A57"/>
    <w:pPr>
      <w:widowControl w:val="0"/>
      <w:overflowPunct w:val="0"/>
      <w:autoSpaceDE w:val="0"/>
      <w:autoSpaceDN w:val="0"/>
      <w:adjustRightInd w:val="0"/>
      <w:textAlignment w:val="baseline"/>
    </w:pPr>
  </w:style>
  <w:style w:type="paragraph" w:customStyle="1" w:styleId="Edward">
    <w:name w:val="Edward"/>
    <w:basedOn w:val="Normalny"/>
    <w:rsid w:val="001A4A57"/>
    <w:rPr>
      <w:rFonts w:ascii="Tms Rmn" w:hAnsi="Tms Rmn"/>
      <w:noProof/>
    </w:rPr>
  </w:style>
  <w:style w:type="character" w:customStyle="1" w:styleId="Tekstpodstawowy3Znak">
    <w:name w:val="Tekst podstawowy 3 Znak"/>
    <w:link w:val="Tekstpodstawowy3"/>
    <w:rsid w:val="001A4A57"/>
    <w:rPr>
      <w:sz w:val="16"/>
      <w:szCs w:val="16"/>
    </w:rPr>
  </w:style>
  <w:style w:type="paragraph" w:customStyle="1" w:styleId="Nagwek11">
    <w:name w:val="Nagłówek 11"/>
    <w:basedOn w:val="Normalny"/>
    <w:rsid w:val="001A4A57"/>
    <w:pPr>
      <w:spacing w:before="240" w:after="240"/>
      <w:jc w:val="both"/>
    </w:pPr>
    <w:rPr>
      <w:rFonts w:ascii="Arial" w:hAnsi="Arial" w:cs="Arial"/>
      <w:b/>
      <w:bCs/>
      <w:szCs w:val="24"/>
    </w:rPr>
  </w:style>
  <w:style w:type="paragraph" w:styleId="Tekstprzypisudolnego">
    <w:name w:val="footnote text"/>
    <w:basedOn w:val="Normalny"/>
    <w:link w:val="TekstprzypisudolnegoZnak"/>
    <w:uiPriority w:val="99"/>
    <w:rsid w:val="001A4A57"/>
  </w:style>
  <w:style w:type="character" w:customStyle="1" w:styleId="TekstprzypisudolnegoZnak">
    <w:name w:val="Tekst przypisu dolnego Znak"/>
    <w:basedOn w:val="Domylnaczcionkaakapitu"/>
    <w:link w:val="Tekstprzypisudolnego"/>
    <w:uiPriority w:val="99"/>
    <w:rsid w:val="001A4A57"/>
  </w:style>
  <w:style w:type="character" w:styleId="Odwoanieprzypisudolnego">
    <w:name w:val="footnote reference"/>
    <w:uiPriority w:val="99"/>
    <w:rsid w:val="001A4A57"/>
    <w:rPr>
      <w:vertAlign w:val="superscript"/>
    </w:rPr>
  </w:style>
  <w:style w:type="character" w:customStyle="1" w:styleId="Nagwek5Znak">
    <w:name w:val="Nagłówek 5 Znak"/>
    <w:link w:val="Nagwek5"/>
    <w:rsid w:val="001A4A57"/>
    <w:rPr>
      <w:b/>
      <w:bCs/>
      <w:i/>
      <w:iCs/>
      <w:sz w:val="26"/>
      <w:szCs w:val="26"/>
    </w:rPr>
  </w:style>
  <w:style w:type="character" w:customStyle="1" w:styleId="TekstdymkaZnak">
    <w:name w:val="Tekst dymka Znak"/>
    <w:link w:val="Tekstdymka"/>
    <w:uiPriority w:val="99"/>
    <w:semiHidden/>
    <w:rsid w:val="001A4A57"/>
    <w:rPr>
      <w:rFonts w:ascii="Tahoma" w:hAnsi="Tahoma" w:cs="Tahoma"/>
      <w:sz w:val="16"/>
      <w:szCs w:val="16"/>
    </w:rPr>
  </w:style>
  <w:style w:type="paragraph" w:customStyle="1" w:styleId="marek">
    <w:name w:val="marek"/>
    <w:basedOn w:val="Normalny"/>
    <w:rsid w:val="001A4A57"/>
    <w:pPr>
      <w:widowControl w:val="0"/>
      <w:overflowPunct w:val="0"/>
      <w:autoSpaceDE w:val="0"/>
      <w:autoSpaceDN w:val="0"/>
      <w:adjustRightInd w:val="0"/>
      <w:spacing w:line="360" w:lineRule="auto"/>
      <w:textAlignment w:val="baseline"/>
    </w:pPr>
    <w:rPr>
      <w:sz w:val="28"/>
    </w:rPr>
  </w:style>
  <w:style w:type="character" w:customStyle="1" w:styleId="Nagwek3Znak">
    <w:name w:val="Nagłówek 3 Znak"/>
    <w:link w:val="Nagwek3"/>
    <w:rsid w:val="001A4A57"/>
    <w:rPr>
      <w:b/>
    </w:rPr>
  </w:style>
  <w:style w:type="character" w:customStyle="1" w:styleId="biggertext">
    <w:name w:val="biggertext"/>
    <w:rsid w:val="001A4A57"/>
  </w:style>
  <w:style w:type="character" w:customStyle="1" w:styleId="TekstprzypisukocowegoZnak">
    <w:name w:val="Tekst przypisu końcowego Znak"/>
    <w:link w:val="Tekstprzypisukocowego"/>
    <w:uiPriority w:val="99"/>
    <w:semiHidden/>
    <w:rsid w:val="001A4A57"/>
  </w:style>
  <w:style w:type="character" w:customStyle="1" w:styleId="Nagwek2Znak">
    <w:name w:val="Nagłówek 2 Znak"/>
    <w:link w:val="Nagwek2"/>
    <w:rsid w:val="001A4A57"/>
    <w:rPr>
      <w:b/>
      <w:sz w:val="24"/>
    </w:rPr>
  </w:style>
  <w:style w:type="paragraph" w:customStyle="1" w:styleId="zawartotabeli">
    <w:name w:val="zawartotabeli"/>
    <w:basedOn w:val="Normalny"/>
    <w:rsid w:val="001A4A57"/>
    <w:pPr>
      <w:spacing w:before="100" w:beforeAutospacing="1" w:after="100" w:afterAutospacing="1"/>
    </w:pPr>
    <w:rPr>
      <w:sz w:val="24"/>
      <w:szCs w:val="24"/>
      <w:lang w:val="en-US" w:eastAsia="en-US"/>
    </w:rPr>
  </w:style>
  <w:style w:type="character" w:styleId="Pogrubienie">
    <w:name w:val="Strong"/>
    <w:uiPriority w:val="22"/>
    <w:qFormat/>
    <w:rsid w:val="001A4A57"/>
    <w:rPr>
      <w:b/>
      <w:bCs/>
    </w:rPr>
  </w:style>
  <w:style w:type="character" w:styleId="Uwydatnienie">
    <w:name w:val="Emphasis"/>
    <w:uiPriority w:val="20"/>
    <w:qFormat/>
    <w:rsid w:val="001A4A57"/>
    <w:rPr>
      <w:i/>
      <w:iCs/>
    </w:rPr>
  </w:style>
  <w:style w:type="paragraph" w:styleId="Zwykytekst">
    <w:name w:val="Plain Text"/>
    <w:basedOn w:val="Normalny"/>
    <w:link w:val="ZwykytekstZnak"/>
    <w:unhideWhenUsed/>
    <w:rsid w:val="001A4A57"/>
    <w:rPr>
      <w:rFonts w:ascii="Courier New" w:hAnsi="Courier New"/>
    </w:rPr>
  </w:style>
  <w:style w:type="character" w:customStyle="1" w:styleId="ZwykytekstZnak">
    <w:name w:val="Zwykły tekst Znak"/>
    <w:link w:val="Zwykytekst"/>
    <w:rsid w:val="001A4A57"/>
    <w:rPr>
      <w:rFonts w:ascii="Courier New" w:hAnsi="Courier New"/>
    </w:rPr>
  </w:style>
  <w:style w:type="character" w:customStyle="1" w:styleId="FontStyle26">
    <w:name w:val="Font Style26"/>
    <w:uiPriority w:val="99"/>
    <w:rsid w:val="004923EF"/>
    <w:rPr>
      <w:rFonts w:ascii="Calibri" w:hAnsi="Calibri" w:cs="Calibri"/>
      <w:color w:val="000000"/>
      <w:sz w:val="20"/>
      <w:szCs w:val="20"/>
    </w:rPr>
  </w:style>
  <w:style w:type="paragraph" w:customStyle="1" w:styleId="FR1">
    <w:name w:val="FR1"/>
    <w:rsid w:val="004923EF"/>
    <w:pPr>
      <w:widowControl w:val="0"/>
      <w:autoSpaceDE w:val="0"/>
      <w:autoSpaceDN w:val="0"/>
      <w:adjustRightInd w:val="0"/>
      <w:spacing w:before="300"/>
      <w:jc w:val="center"/>
    </w:pPr>
    <w:rPr>
      <w:rFonts w:ascii="Arial" w:hAnsi="Arial" w:cs="Arial"/>
      <w:i/>
      <w:iCs/>
      <w:noProof/>
    </w:rPr>
  </w:style>
  <w:style w:type="paragraph" w:customStyle="1" w:styleId="Tekstpodstawowywcity21">
    <w:name w:val="Tekst podstawowy wcięty 21"/>
    <w:basedOn w:val="Normalny"/>
    <w:uiPriority w:val="99"/>
    <w:rsid w:val="004923EF"/>
    <w:pPr>
      <w:suppressAutoHyphens/>
      <w:ind w:left="720"/>
    </w:pPr>
    <w:rPr>
      <w:rFonts w:cs="Calibri"/>
      <w:sz w:val="24"/>
      <w:lang w:eastAsia="ar-SA"/>
    </w:rPr>
  </w:style>
  <w:style w:type="paragraph" w:styleId="Bezodstpw">
    <w:name w:val="No Spacing"/>
    <w:qFormat/>
    <w:rsid w:val="004923EF"/>
    <w:pPr>
      <w:suppressAutoHyphens/>
    </w:pPr>
    <w:rPr>
      <w:rFonts w:ascii="Calibri" w:hAnsi="Calibri" w:cs="Calibri"/>
      <w:sz w:val="22"/>
      <w:szCs w:val="22"/>
      <w:lang w:eastAsia="ar-SA"/>
    </w:rPr>
  </w:style>
  <w:style w:type="paragraph" w:customStyle="1" w:styleId="Bezodstpw2">
    <w:name w:val="Bez odstępów2"/>
    <w:uiPriority w:val="99"/>
    <w:rsid w:val="004923EF"/>
    <w:pPr>
      <w:suppressAutoHyphens/>
    </w:pPr>
    <w:rPr>
      <w:rFonts w:ascii="Calibri" w:eastAsia="Calibri" w:hAnsi="Calibri" w:cs="Calibri"/>
      <w:sz w:val="22"/>
      <w:szCs w:val="22"/>
      <w:lang w:eastAsia="ar-SA"/>
    </w:rPr>
  </w:style>
  <w:style w:type="character" w:customStyle="1" w:styleId="AkapitzlistZnak">
    <w:name w:val="Akapit z listą Znak"/>
    <w:aliases w:val="Data wydania Znak,List Paragraph Znak,CW_Lista Znak"/>
    <w:link w:val="Akapitzlist"/>
    <w:uiPriority w:val="34"/>
    <w:rsid w:val="00CC2084"/>
  </w:style>
  <w:style w:type="character" w:customStyle="1" w:styleId="width100prc">
    <w:name w:val="width100prc"/>
    <w:rsid w:val="00CC2084"/>
  </w:style>
  <w:style w:type="paragraph" w:customStyle="1" w:styleId="Style24">
    <w:name w:val="Style24"/>
    <w:basedOn w:val="Normalny"/>
    <w:uiPriority w:val="99"/>
    <w:rsid w:val="00CC5D8A"/>
    <w:pPr>
      <w:widowControl w:val="0"/>
      <w:autoSpaceDE w:val="0"/>
      <w:autoSpaceDN w:val="0"/>
      <w:adjustRightInd w:val="0"/>
      <w:spacing w:line="401" w:lineRule="exact"/>
      <w:jc w:val="both"/>
    </w:pPr>
    <w:rPr>
      <w:sz w:val="24"/>
      <w:szCs w:val="24"/>
    </w:rPr>
  </w:style>
  <w:style w:type="paragraph" w:customStyle="1" w:styleId="Style3">
    <w:name w:val="Style3"/>
    <w:basedOn w:val="Normalny"/>
    <w:uiPriority w:val="99"/>
    <w:rsid w:val="00504D04"/>
    <w:pPr>
      <w:widowControl w:val="0"/>
      <w:autoSpaceDE w:val="0"/>
      <w:autoSpaceDN w:val="0"/>
      <w:adjustRightInd w:val="0"/>
      <w:spacing w:line="194" w:lineRule="exact"/>
      <w:jc w:val="center"/>
    </w:pPr>
    <w:rPr>
      <w:rFonts w:ascii="Arial" w:hAnsi="Arial" w:cs="Arial"/>
      <w:sz w:val="24"/>
      <w:szCs w:val="24"/>
    </w:rPr>
  </w:style>
  <w:style w:type="character" w:customStyle="1" w:styleId="FontStyle11">
    <w:name w:val="Font Style11"/>
    <w:uiPriority w:val="99"/>
    <w:rsid w:val="00504D04"/>
    <w:rPr>
      <w:rFonts w:ascii="Arial" w:hAnsi="Arial" w:cs="Arial"/>
      <w:b/>
      <w:bCs/>
      <w:color w:val="000000"/>
      <w:spacing w:val="-10"/>
      <w:sz w:val="16"/>
      <w:szCs w:val="16"/>
    </w:rPr>
  </w:style>
  <w:style w:type="character" w:customStyle="1" w:styleId="FontStyle12">
    <w:name w:val="Font Style12"/>
    <w:uiPriority w:val="99"/>
    <w:rsid w:val="00504D04"/>
    <w:rPr>
      <w:rFonts w:ascii="Arial" w:hAnsi="Arial" w:cs="Arial"/>
      <w:b/>
      <w:bCs/>
      <w:color w:val="000000"/>
      <w:sz w:val="14"/>
      <w:szCs w:val="14"/>
    </w:rPr>
  </w:style>
  <w:style w:type="paragraph" w:customStyle="1" w:styleId="ust">
    <w:name w:val="ust"/>
    <w:rsid w:val="00F92AC5"/>
    <w:pPr>
      <w:spacing w:before="60" w:after="60"/>
      <w:ind w:left="426" w:hanging="284"/>
      <w:jc w:val="both"/>
    </w:pPr>
    <w:rPr>
      <w:sz w:val="24"/>
      <w:szCs w:val="24"/>
    </w:rPr>
  </w:style>
  <w:style w:type="paragraph" w:customStyle="1" w:styleId="pkt">
    <w:name w:val="pkt"/>
    <w:basedOn w:val="Normalny"/>
    <w:uiPriority w:val="99"/>
    <w:rsid w:val="00DC71EA"/>
    <w:pPr>
      <w:spacing w:before="60" w:after="60"/>
      <w:ind w:left="851" w:hanging="295"/>
      <w:jc w:val="both"/>
    </w:pPr>
    <w:rPr>
      <w:sz w:val="24"/>
      <w:szCs w:val="24"/>
    </w:rPr>
  </w:style>
  <w:style w:type="character" w:customStyle="1" w:styleId="FontStyle61">
    <w:name w:val="Font Style61"/>
    <w:uiPriority w:val="99"/>
    <w:rsid w:val="002B074B"/>
    <w:rPr>
      <w:rFonts w:ascii="Times New Roman" w:hAnsi="Times New Roman" w:cs="Times New Roman"/>
      <w:color w:val="000000"/>
      <w:sz w:val="22"/>
      <w:szCs w:val="22"/>
    </w:rPr>
  </w:style>
  <w:style w:type="paragraph" w:styleId="Lista">
    <w:name w:val="List"/>
    <w:basedOn w:val="Normalny"/>
    <w:rsid w:val="008E1C3A"/>
    <w:pPr>
      <w:autoSpaceDE w:val="0"/>
      <w:autoSpaceDN w:val="0"/>
      <w:spacing w:before="90" w:line="380" w:lineRule="atLeast"/>
      <w:jc w:val="both"/>
    </w:pPr>
    <w:rPr>
      <w:w w:val="89"/>
      <w:sz w:val="25"/>
    </w:rPr>
  </w:style>
  <w:style w:type="paragraph" w:customStyle="1" w:styleId="tekst">
    <w:name w:val="tekst"/>
    <w:basedOn w:val="Normalny"/>
    <w:rsid w:val="00C73F02"/>
    <w:pPr>
      <w:suppressLineNumbers/>
      <w:spacing w:before="60" w:after="60"/>
      <w:jc w:val="both"/>
    </w:pPr>
    <w:rPr>
      <w:sz w:val="24"/>
      <w:szCs w:val="24"/>
    </w:rPr>
  </w:style>
  <w:style w:type="character" w:customStyle="1" w:styleId="googqs-tidbit1">
    <w:name w:val="goog_qs-tidbit1"/>
    <w:rsid w:val="0038484B"/>
    <w:rPr>
      <w:vanish w:val="0"/>
      <w:webHidden w:val="0"/>
      <w:specVanish w:val="0"/>
    </w:rPr>
  </w:style>
  <w:style w:type="paragraph" w:customStyle="1" w:styleId="ZLITPKTzmpktliter">
    <w:name w:val="Z_LIT/PKT – zm. pkt literą"/>
    <w:basedOn w:val="Normalny"/>
    <w:uiPriority w:val="47"/>
    <w:qFormat/>
    <w:rsid w:val="0038484B"/>
    <w:pPr>
      <w:spacing w:line="360" w:lineRule="auto"/>
      <w:ind w:left="1497" w:hanging="510"/>
      <w:jc w:val="both"/>
    </w:pPr>
    <w:rPr>
      <w:rFonts w:ascii="Times" w:hAnsi="Times" w:cs="Arial"/>
      <w:bCs/>
      <w:sz w:val="24"/>
    </w:rPr>
  </w:style>
  <w:style w:type="table" w:customStyle="1" w:styleId="Tabela-Siatka224">
    <w:name w:val="Tabela - Siatka224"/>
    <w:basedOn w:val="Standardowy"/>
    <w:next w:val="Tabela-Siatka"/>
    <w:uiPriority w:val="59"/>
    <w:rsid w:val="00ED40A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yteHipercze">
    <w:name w:val="FollowedHyperlink"/>
    <w:uiPriority w:val="99"/>
    <w:rsid w:val="000F20C6"/>
    <w:rPr>
      <w:color w:val="800080"/>
      <w:u w:val="single"/>
    </w:rPr>
  </w:style>
  <w:style w:type="paragraph" w:customStyle="1" w:styleId="Style11">
    <w:name w:val="Style11"/>
    <w:basedOn w:val="Normalny"/>
    <w:uiPriority w:val="99"/>
    <w:rsid w:val="004C2039"/>
    <w:pPr>
      <w:widowControl w:val="0"/>
      <w:autoSpaceDE w:val="0"/>
      <w:autoSpaceDN w:val="0"/>
      <w:adjustRightInd w:val="0"/>
      <w:spacing w:line="317" w:lineRule="exact"/>
    </w:pPr>
    <w:rPr>
      <w:rFonts w:ascii="Arial Black" w:eastAsiaTheme="minorEastAsia" w:hAnsi="Arial Black" w:cstheme="minorBidi"/>
      <w:sz w:val="24"/>
      <w:szCs w:val="24"/>
    </w:rPr>
  </w:style>
  <w:style w:type="character" w:customStyle="1" w:styleId="FontStyle28">
    <w:name w:val="Font Style28"/>
    <w:basedOn w:val="Domylnaczcionkaakapitu"/>
    <w:uiPriority w:val="99"/>
    <w:rsid w:val="004C2039"/>
    <w:rPr>
      <w:rFonts w:ascii="Times New Roman" w:hAnsi="Times New Roman" w:cs="Times New Roman"/>
      <w:color w:val="000000"/>
      <w:sz w:val="22"/>
      <w:szCs w:val="22"/>
    </w:rPr>
  </w:style>
  <w:style w:type="paragraph" w:styleId="Tytu">
    <w:name w:val="Title"/>
    <w:basedOn w:val="Normalny"/>
    <w:link w:val="TytuZnak"/>
    <w:qFormat/>
    <w:rsid w:val="00A5092D"/>
    <w:pPr>
      <w:widowControl w:val="0"/>
      <w:jc w:val="center"/>
    </w:pPr>
    <w:rPr>
      <w:sz w:val="24"/>
    </w:rPr>
  </w:style>
  <w:style w:type="character" w:customStyle="1" w:styleId="TytuZnak">
    <w:name w:val="Tytuł Znak"/>
    <w:basedOn w:val="Domylnaczcionkaakapitu"/>
    <w:link w:val="Tytu"/>
    <w:rsid w:val="00A5092D"/>
    <w:rPr>
      <w:sz w:val="24"/>
    </w:rPr>
  </w:style>
  <w:style w:type="character" w:customStyle="1" w:styleId="TekstkomentarzaZnak">
    <w:name w:val="Tekst komentarza Znak"/>
    <w:basedOn w:val="Domylnaczcionkaakapitu"/>
    <w:link w:val="Tekstkomentarza"/>
    <w:uiPriority w:val="99"/>
    <w:semiHidden/>
    <w:rsid w:val="00A5092D"/>
  </w:style>
  <w:style w:type="character" w:customStyle="1" w:styleId="TematkomentarzaZnak">
    <w:name w:val="Temat komentarza Znak"/>
    <w:basedOn w:val="TekstkomentarzaZnak"/>
    <w:link w:val="Tematkomentarza"/>
    <w:uiPriority w:val="99"/>
    <w:semiHidden/>
    <w:rsid w:val="00A5092D"/>
    <w:rPr>
      <w:b/>
      <w:bCs/>
    </w:rPr>
  </w:style>
  <w:style w:type="paragraph" w:customStyle="1" w:styleId="StylNagwek3TimesNewRoman12ptWszystkiewersalikiPrz">
    <w:name w:val="Styl Nagłówek 3 + Times New Roman 12 pt Wszystkie wersaliki Prz..."/>
    <w:basedOn w:val="Nagwek3"/>
    <w:rsid w:val="00514AB9"/>
    <w:pPr>
      <w:widowControl w:val="0"/>
      <w:numPr>
        <w:ilvl w:val="0"/>
        <w:numId w:val="0"/>
      </w:numPr>
      <w:autoSpaceDE w:val="0"/>
      <w:autoSpaceDN w:val="0"/>
      <w:adjustRightInd w:val="0"/>
      <w:spacing w:before="200" w:after="160"/>
      <w:jc w:val="left"/>
    </w:pPr>
    <w:rPr>
      <w:bCs/>
      <w:caps/>
      <w:sz w:val="24"/>
    </w:rPr>
  </w:style>
  <w:style w:type="paragraph" w:customStyle="1" w:styleId="StylNagwek2Przed12ptPo3pt">
    <w:name w:val="Styl Nagłówek 2 + Przed:  12 pt Po:  3 pt"/>
    <w:basedOn w:val="Nagwek2"/>
    <w:autoRedefine/>
    <w:rsid w:val="00514AB9"/>
    <w:pPr>
      <w:widowControl w:val="0"/>
      <w:numPr>
        <w:ilvl w:val="0"/>
        <w:numId w:val="0"/>
      </w:numPr>
      <w:autoSpaceDE w:val="0"/>
      <w:autoSpaceDN w:val="0"/>
      <w:adjustRightInd w:val="0"/>
      <w:ind w:left="284"/>
      <w:jc w:val="both"/>
    </w:pPr>
    <w:rPr>
      <w:bCs/>
    </w:rPr>
  </w:style>
  <w:style w:type="character" w:customStyle="1" w:styleId="ZnakZnak">
    <w:name w:val="Znak Znak"/>
    <w:basedOn w:val="Domylnaczcionkaakapitu"/>
    <w:rsid w:val="00514AB9"/>
    <w:rPr>
      <w:sz w:val="28"/>
      <w:lang w:val="pl-PL" w:eastAsia="pl-P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987DDA"/>
  </w:style>
  <w:style w:type="paragraph" w:styleId="Nagwek1">
    <w:name w:val="heading 1"/>
    <w:basedOn w:val="Normalny"/>
    <w:next w:val="Normalny"/>
    <w:qFormat/>
    <w:rsid w:val="002B6BA0"/>
    <w:pPr>
      <w:keepNext/>
      <w:numPr>
        <w:numId w:val="1"/>
      </w:numPr>
      <w:outlineLvl w:val="0"/>
    </w:pPr>
    <w:rPr>
      <w:rFonts w:ascii="Arial" w:hAnsi="Arial"/>
      <w:sz w:val="24"/>
    </w:rPr>
  </w:style>
  <w:style w:type="paragraph" w:styleId="Nagwek2">
    <w:name w:val="heading 2"/>
    <w:basedOn w:val="Normalny"/>
    <w:next w:val="Normalny"/>
    <w:link w:val="Nagwek2Znak"/>
    <w:qFormat/>
    <w:rsid w:val="002B6BA0"/>
    <w:pPr>
      <w:keepNext/>
      <w:numPr>
        <w:ilvl w:val="1"/>
        <w:numId w:val="1"/>
      </w:numPr>
      <w:jc w:val="center"/>
      <w:outlineLvl w:val="1"/>
    </w:pPr>
    <w:rPr>
      <w:b/>
      <w:sz w:val="24"/>
    </w:rPr>
  </w:style>
  <w:style w:type="paragraph" w:styleId="Nagwek3">
    <w:name w:val="heading 3"/>
    <w:basedOn w:val="Normalny"/>
    <w:next w:val="Normalny"/>
    <w:link w:val="Nagwek3Znak"/>
    <w:qFormat/>
    <w:rsid w:val="002B6BA0"/>
    <w:pPr>
      <w:keepNext/>
      <w:numPr>
        <w:ilvl w:val="2"/>
        <w:numId w:val="1"/>
      </w:numPr>
      <w:jc w:val="center"/>
      <w:outlineLvl w:val="2"/>
    </w:pPr>
    <w:rPr>
      <w:b/>
    </w:rPr>
  </w:style>
  <w:style w:type="paragraph" w:styleId="Nagwek4">
    <w:name w:val="heading 4"/>
    <w:basedOn w:val="Normalny"/>
    <w:next w:val="Normalny"/>
    <w:qFormat/>
    <w:rsid w:val="004412BF"/>
    <w:pPr>
      <w:keepNext/>
      <w:numPr>
        <w:ilvl w:val="3"/>
        <w:numId w:val="1"/>
      </w:numPr>
      <w:spacing w:before="240" w:after="60"/>
      <w:outlineLvl w:val="3"/>
    </w:pPr>
    <w:rPr>
      <w:b/>
      <w:bCs/>
      <w:sz w:val="28"/>
      <w:szCs w:val="28"/>
    </w:rPr>
  </w:style>
  <w:style w:type="paragraph" w:styleId="Nagwek5">
    <w:name w:val="heading 5"/>
    <w:basedOn w:val="Normalny"/>
    <w:next w:val="Normalny"/>
    <w:link w:val="Nagwek5Znak"/>
    <w:qFormat/>
    <w:rsid w:val="004412BF"/>
    <w:pPr>
      <w:numPr>
        <w:ilvl w:val="4"/>
        <w:numId w:val="1"/>
      </w:numPr>
      <w:spacing w:before="240" w:after="60"/>
      <w:outlineLvl w:val="4"/>
    </w:pPr>
    <w:rPr>
      <w:b/>
      <w:bCs/>
      <w:i/>
      <w:iCs/>
      <w:sz w:val="26"/>
      <w:szCs w:val="26"/>
    </w:rPr>
  </w:style>
  <w:style w:type="paragraph" w:styleId="Nagwek6">
    <w:name w:val="heading 6"/>
    <w:basedOn w:val="Normalny"/>
    <w:next w:val="Normalny"/>
    <w:link w:val="Nagwek6Znak"/>
    <w:qFormat/>
    <w:rsid w:val="004412BF"/>
    <w:pPr>
      <w:numPr>
        <w:ilvl w:val="5"/>
        <w:numId w:val="1"/>
      </w:numPr>
      <w:spacing w:before="240" w:after="60"/>
      <w:outlineLvl w:val="5"/>
    </w:pPr>
    <w:rPr>
      <w:b/>
      <w:bCs/>
      <w:sz w:val="22"/>
      <w:szCs w:val="22"/>
    </w:rPr>
  </w:style>
  <w:style w:type="paragraph" w:styleId="Nagwek7">
    <w:name w:val="heading 7"/>
    <w:basedOn w:val="Normalny"/>
    <w:next w:val="Normalny"/>
    <w:qFormat/>
    <w:rsid w:val="004412BF"/>
    <w:pPr>
      <w:numPr>
        <w:ilvl w:val="6"/>
        <w:numId w:val="1"/>
      </w:numPr>
      <w:spacing w:before="240" w:after="60"/>
      <w:outlineLvl w:val="6"/>
    </w:pPr>
    <w:rPr>
      <w:sz w:val="24"/>
      <w:szCs w:val="24"/>
    </w:rPr>
  </w:style>
  <w:style w:type="paragraph" w:styleId="Nagwek8">
    <w:name w:val="heading 8"/>
    <w:basedOn w:val="Normalny"/>
    <w:next w:val="Normalny"/>
    <w:link w:val="Nagwek8Znak"/>
    <w:qFormat/>
    <w:rsid w:val="004412BF"/>
    <w:pPr>
      <w:numPr>
        <w:ilvl w:val="7"/>
        <w:numId w:val="1"/>
      </w:numPr>
      <w:spacing w:before="240" w:after="60"/>
      <w:outlineLvl w:val="7"/>
    </w:pPr>
    <w:rPr>
      <w:i/>
      <w:iCs/>
      <w:sz w:val="24"/>
      <w:szCs w:val="24"/>
    </w:rPr>
  </w:style>
  <w:style w:type="paragraph" w:styleId="Nagwek9">
    <w:name w:val="heading 9"/>
    <w:basedOn w:val="Normalny"/>
    <w:next w:val="Normalny"/>
    <w:qFormat/>
    <w:rsid w:val="004412BF"/>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rsid w:val="002B6BA0"/>
    <w:pPr>
      <w:ind w:left="426"/>
    </w:pPr>
    <w:rPr>
      <w:sz w:val="24"/>
    </w:rPr>
  </w:style>
  <w:style w:type="paragraph" w:styleId="Tekstpodstawowywcity">
    <w:name w:val="Body Text Indent"/>
    <w:basedOn w:val="Normalny"/>
    <w:rsid w:val="002B6BA0"/>
    <w:pPr>
      <w:jc w:val="both"/>
    </w:pPr>
    <w:rPr>
      <w:i/>
      <w:sz w:val="28"/>
    </w:rPr>
  </w:style>
  <w:style w:type="paragraph" w:styleId="Tekstpodstawowy3">
    <w:name w:val="Body Text 3"/>
    <w:basedOn w:val="Normalny"/>
    <w:link w:val="Tekstpodstawowy3Znak"/>
    <w:rsid w:val="002B6BA0"/>
    <w:pPr>
      <w:spacing w:after="120"/>
    </w:pPr>
    <w:rPr>
      <w:sz w:val="16"/>
      <w:szCs w:val="16"/>
    </w:rPr>
  </w:style>
  <w:style w:type="paragraph" w:styleId="Tekstpodstawowy">
    <w:name w:val="Body Text"/>
    <w:basedOn w:val="Normalny"/>
    <w:link w:val="TekstpodstawowyZnak"/>
    <w:rsid w:val="002B6BA0"/>
    <w:pPr>
      <w:spacing w:after="120"/>
    </w:pPr>
  </w:style>
  <w:style w:type="paragraph" w:styleId="Mapadokumentu">
    <w:name w:val="Document Map"/>
    <w:basedOn w:val="Normalny"/>
    <w:semiHidden/>
    <w:rsid w:val="0008586F"/>
    <w:pPr>
      <w:shd w:val="clear" w:color="auto" w:fill="000080"/>
    </w:pPr>
    <w:rPr>
      <w:rFonts w:ascii="Tahoma" w:hAnsi="Tahoma" w:cs="Tahoma"/>
    </w:rPr>
  </w:style>
  <w:style w:type="paragraph" w:styleId="Nagwek">
    <w:name w:val="header"/>
    <w:basedOn w:val="Normalny"/>
    <w:link w:val="NagwekZnak"/>
    <w:uiPriority w:val="99"/>
    <w:rsid w:val="008E5C5D"/>
    <w:pPr>
      <w:tabs>
        <w:tab w:val="center" w:pos="4536"/>
        <w:tab w:val="right" w:pos="9072"/>
      </w:tabs>
    </w:pPr>
    <w:rPr>
      <w:sz w:val="24"/>
    </w:rPr>
  </w:style>
  <w:style w:type="paragraph" w:styleId="Stopka">
    <w:name w:val="footer"/>
    <w:basedOn w:val="Normalny"/>
    <w:link w:val="StopkaZnak"/>
    <w:uiPriority w:val="99"/>
    <w:rsid w:val="00870513"/>
    <w:pPr>
      <w:tabs>
        <w:tab w:val="center" w:pos="4536"/>
        <w:tab w:val="right" w:pos="9072"/>
      </w:tabs>
    </w:pPr>
  </w:style>
  <w:style w:type="character" w:styleId="Numerstrony">
    <w:name w:val="page number"/>
    <w:basedOn w:val="Domylnaczcionkaakapitu"/>
    <w:rsid w:val="00870513"/>
  </w:style>
  <w:style w:type="paragraph" w:styleId="Tekstpodstawowy2">
    <w:name w:val="Body Text 2"/>
    <w:basedOn w:val="Normalny"/>
    <w:rsid w:val="00B00A46"/>
    <w:pPr>
      <w:spacing w:after="120" w:line="480" w:lineRule="auto"/>
    </w:pPr>
  </w:style>
  <w:style w:type="paragraph" w:customStyle="1" w:styleId="Default">
    <w:name w:val="Default"/>
    <w:rsid w:val="003D0640"/>
    <w:pPr>
      <w:widowControl w:val="0"/>
      <w:autoSpaceDE w:val="0"/>
      <w:autoSpaceDN w:val="0"/>
      <w:adjustRightInd w:val="0"/>
    </w:pPr>
    <w:rPr>
      <w:color w:val="000000"/>
      <w:sz w:val="24"/>
      <w:szCs w:val="24"/>
    </w:rPr>
  </w:style>
  <w:style w:type="character" w:styleId="Odwoaniedokomentarza">
    <w:name w:val="annotation reference"/>
    <w:uiPriority w:val="99"/>
    <w:semiHidden/>
    <w:rsid w:val="00A13BAC"/>
    <w:rPr>
      <w:sz w:val="16"/>
      <w:szCs w:val="16"/>
    </w:rPr>
  </w:style>
  <w:style w:type="paragraph" w:styleId="Tekstkomentarza">
    <w:name w:val="annotation text"/>
    <w:basedOn w:val="Normalny"/>
    <w:link w:val="TekstkomentarzaZnak"/>
    <w:uiPriority w:val="99"/>
    <w:semiHidden/>
    <w:rsid w:val="00A13BAC"/>
  </w:style>
  <w:style w:type="paragraph" w:styleId="Tematkomentarza">
    <w:name w:val="annotation subject"/>
    <w:basedOn w:val="Tekstkomentarza"/>
    <w:next w:val="Tekstkomentarza"/>
    <w:link w:val="TematkomentarzaZnak"/>
    <w:uiPriority w:val="99"/>
    <w:semiHidden/>
    <w:rsid w:val="00A13BAC"/>
    <w:rPr>
      <w:b/>
      <w:bCs/>
    </w:rPr>
  </w:style>
  <w:style w:type="paragraph" w:styleId="Tekstdymka">
    <w:name w:val="Balloon Text"/>
    <w:basedOn w:val="Normalny"/>
    <w:link w:val="TekstdymkaZnak"/>
    <w:uiPriority w:val="99"/>
    <w:semiHidden/>
    <w:rsid w:val="00A13BAC"/>
    <w:rPr>
      <w:rFonts w:ascii="Tahoma" w:hAnsi="Tahoma"/>
      <w:sz w:val="16"/>
      <w:szCs w:val="16"/>
    </w:rPr>
  </w:style>
  <w:style w:type="paragraph" w:styleId="Tekstprzypisukocowego">
    <w:name w:val="endnote text"/>
    <w:basedOn w:val="Normalny"/>
    <w:link w:val="TekstprzypisukocowegoZnak"/>
    <w:uiPriority w:val="99"/>
    <w:semiHidden/>
    <w:rsid w:val="00263192"/>
  </w:style>
  <w:style w:type="character" w:styleId="Odwoanieprzypisukocowego">
    <w:name w:val="endnote reference"/>
    <w:uiPriority w:val="99"/>
    <w:semiHidden/>
    <w:rsid w:val="00263192"/>
    <w:rPr>
      <w:vertAlign w:val="superscript"/>
    </w:rPr>
  </w:style>
  <w:style w:type="paragraph" w:styleId="Akapitzlist">
    <w:name w:val="List Paragraph"/>
    <w:aliases w:val="Data wydania,List Paragraph,CW_Lista"/>
    <w:basedOn w:val="Normalny"/>
    <w:link w:val="AkapitzlistZnak"/>
    <w:uiPriority w:val="34"/>
    <w:qFormat/>
    <w:rsid w:val="00BD3B0D"/>
    <w:pPr>
      <w:ind w:left="708"/>
    </w:pPr>
  </w:style>
  <w:style w:type="table" w:styleId="Tabela-Siatka">
    <w:name w:val="Table Grid"/>
    <w:basedOn w:val="Standardowy"/>
    <w:rsid w:val="00E60F5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podstawowyZnak">
    <w:name w:val="Tekst podstawowy Znak"/>
    <w:basedOn w:val="Domylnaczcionkaakapitu"/>
    <w:link w:val="Tekstpodstawowy"/>
    <w:rsid w:val="007612B5"/>
  </w:style>
  <w:style w:type="character" w:customStyle="1" w:styleId="NagwekZnak">
    <w:name w:val="Nagłówek Znak"/>
    <w:link w:val="Nagwek"/>
    <w:uiPriority w:val="99"/>
    <w:rsid w:val="00166454"/>
    <w:rPr>
      <w:sz w:val="24"/>
    </w:rPr>
  </w:style>
  <w:style w:type="paragraph" w:styleId="NormalnyWeb">
    <w:name w:val="Normal (Web)"/>
    <w:basedOn w:val="Normalny"/>
    <w:uiPriority w:val="99"/>
    <w:unhideWhenUsed/>
    <w:rsid w:val="00166454"/>
    <w:pPr>
      <w:spacing w:before="100" w:beforeAutospacing="1" w:after="100" w:afterAutospacing="1"/>
    </w:pPr>
    <w:rPr>
      <w:color w:val="000000"/>
      <w:sz w:val="24"/>
      <w:szCs w:val="24"/>
    </w:rPr>
  </w:style>
  <w:style w:type="paragraph" w:customStyle="1" w:styleId="Style1">
    <w:name w:val="Style1"/>
    <w:basedOn w:val="Normalny"/>
    <w:uiPriority w:val="99"/>
    <w:rsid w:val="00445996"/>
    <w:pPr>
      <w:widowControl w:val="0"/>
      <w:autoSpaceDE w:val="0"/>
      <w:autoSpaceDN w:val="0"/>
      <w:adjustRightInd w:val="0"/>
      <w:spacing w:line="210" w:lineRule="exact"/>
      <w:ind w:hanging="211"/>
      <w:jc w:val="both"/>
    </w:pPr>
    <w:rPr>
      <w:rFonts w:ascii="Arial" w:hAnsi="Arial" w:cs="Arial"/>
      <w:sz w:val="24"/>
      <w:szCs w:val="24"/>
    </w:rPr>
  </w:style>
  <w:style w:type="character" w:customStyle="1" w:styleId="FontStyle16">
    <w:name w:val="Font Style16"/>
    <w:uiPriority w:val="99"/>
    <w:rsid w:val="00445996"/>
    <w:rPr>
      <w:rFonts w:ascii="Arial" w:hAnsi="Arial" w:cs="Arial"/>
      <w:color w:val="000000"/>
      <w:sz w:val="18"/>
      <w:szCs w:val="18"/>
    </w:rPr>
  </w:style>
  <w:style w:type="paragraph" w:customStyle="1" w:styleId="Style9">
    <w:name w:val="Style9"/>
    <w:basedOn w:val="Normalny"/>
    <w:uiPriority w:val="99"/>
    <w:rsid w:val="00445996"/>
    <w:pPr>
      <w:widowControl w:val="0"/>
      <w:autoSpaceDE w:val="0"/>
      <w:autoSpaceDN w:val="0"/>
      <w:adjustRightInd w:val="0"/>
      <w:spacing w:line="210" w:lineRule="exact"/>
      <w:ind w:firstLine="322"/>
      <w:jc w:val="both"/>
    </w:pPr>
    <w:rPr>
      <w:rFonts w:ascii="Arial" w:hAnsi="Arial" w:cs="Arial"/>
      <w:sz w:val="24"/>
      <w:szCs w:val="24"/>
    </w:rPr>
  </w:style>
  <w:style w:type="character" w:customStyle="1" w:styleId="FontStyle88">
    <w:name w:val="Font Style88"/>
    <w:uiPriority w:val="99"/>
    <w:rsid w:val="005F6A5D"/>
    <w:rPr>
      <w:rFonts w:ascii="Times New Roman" w:hAnsi="Times New Roman" w:cs="Times New Roman"/>
      <w:color w:val="000000"/>
      <w:sz w:val="22"/>
      <w:szCs w:val="22"/>
    </w:rPr>
  </w:style>
  <w:style w:type="character" w:styleId="Hipercze">
    <w:name w:val="Hyperlink"/>
    <w:uiPriority w:val="99"/>
    <w:rsid w:val="00332E94"/>
    <w:rPr>
      <w:color w:val="0000FF"/>
      <w:u w:val="single"/>
    </w:rPr>
  </w:style>
  <w:style w:type="character" w:customStyle="1" w:styleId="bbtext">
    <w:name w:val="bbtext"/>
    <w:basedOn w:val="Domylnaczcionkaakapitu"/>
    <w:rsid w:val="001A3A41"/>
  </w:style>
  <w:style w:type="paragraph" w:customStyle="1" w:styleId="Style10">
    <w:name w:val="Style10"/>
    <w:basedOn w:val="Normalny"/>
    <w:uiPriority w:val="99"/>
    <w:rsid w:val="00956414"/>
    <w:pPr>
      <w:widowControl w:val="0"/>
      <w:autoSpaceDE w:val="0"/>
      <w:autoSpaceDN w:val="0"/>
      <w:adjustRightInd w:val="0"/>
      <w:spacing w:line="240" w:lineRule="exact"/>
      <w:jc w:val="both"/>
    </w:pPr>
    <w:rPr>
      <w:sz w:val="24"/>
      <w:szCs w:val="24"/>
    </w:rPr>
  </w:style>
  <w:style w:type="paragraph" w:customStyle="1" w:styleId="Style12">
    <w:name w:val="Style12"/>
    <w:basedOn w:val="Normalny"/>
    <w:uiPriority w:val="99"/>
    <w:rsid w:val="00956414"/>
    <w:pPr>
      <w:widowControl w:val="0"/>
      <w:autoSpaceDE w:val="0"/>
      <w:autoSpaceDN w:val="0"/>
      <w:adjustRightInd w:val="0"/>
      <w:spacing w:line="240" w:lineRule="exact"/>
      <w:ind w:hanging="418"/>
      <w:jc w:val="both"/>
    </w:pPr>
    <w:rPr>
      <w:sz w:val="24"/>
      <w:szCs w:val="24"/>
    </w:rPr>
  </w:style>
  <w:style w:type="character" w:customStyle="1" w:styleId="FontStyle25">
    <w:name w:val="Font Style25"/>
    <w:uiPriority w:val="99"/>
    <w:rsid w:val="00956414"/>
    <w:rPr>
      <w:rFonts w:ascii="Times New Roman" w:hAnsi="Times New Roman" w:cs="Times New Roman"/>
      <w:color w:val="000000"/>
      <w:sz w:val="18"/>
      <w:szCs w:val="18"/>
    </w:rPr>
  </w:style>
  <w:style w:type="paragraph" w:customStyle="1" w:styleId="Style13">
    <w:name w:val="Style13"/>
    <w:basedOn w:val="Normalny"/>
    <w:uiPriority w:val="99"/>
    <w:rsid w:val="00956414"/>
    <w:pPr>
      <w:widowControl w:val="0"/>
      <w:autoSpaceDE w:val="0"/>
      <w:autoSpaceDN w:val="0"/>
      <w:adjustRightInd w:val="0"/>
      <w:spacing w:line="240" w:lineRule="exact"/>
      <w:ind w:hanging="396"/>
      <w:jc w:val="both"/>
    </w:pPr>
    <w:rPr>
      <w:sz w:val="24"/>
      <w:szCs w:val="24"/>
    </w:rPr>
  </w:style>
  <w:style w:type="character" w:customStyle="1" w:styleId="FontStyle18">
    <w:name w:val="Font Style18"/>
    <w:uiPriority w:val="99"/>
    <w:rsid w:val="00956414"/>
    <w:rPr>
      <w:rFonts w:ascii="Times New Roman" w:hAnsi="Times New Roman" w:cs="Times New Roman"/>
      <w:color w:val="000000"/>
      <w:spacing w:val="10"/>
      <w:sz w:val="90"/>
      <w:szCs w:val="90"/>
    </w:rPr>
  </w:style>
  <w:style w:type="paragraph" w:customStyle="1" w:styleId="Style8">
    <w:name w:val="Style8"/>
    <w:basedOn w:val="Normalny"/>
    <w:uiPriority w:val="99"/>
    <w:rsid w:val="00C52F20"/>
    <w:pPr>
      <w:widowControl w:val="0"/>
      <w:autoSpaceDE w:val="0"/>
      <w:autoSpaceDN w:val="0"/>
      <w:adjustRightInd w:val="0"/>
      <w:spacing w:line="240" w:lineRule="exact"/>
      <w:ind w:firstLine="418"/>
      <w:jc w:val="both"/>
    </w:pPr>
    <w:rPr>
      <w:sz w:val="24"/>
      <w:szCs w:val="24"/>
    </w:rPr>
  </w:style>
  <w:style w:type="paragraph" w:customStyle="1" w:styleId="Style46">
    <w:name w:val="Style46"/>
    <w:basedOn w:val="Normalny"/>
    <w:uiPriority w:val="99"/>
    <w:rsid w:val="00FC7675"/>
    <w:pPr>
      <w:widowControl w:val="0"/>
      <w:autoSpaceDE w:val="0"/>
      <w:autoSpaceDN w:val="0"/>
      <w:adjustRightInd w:val="0"/>
      <w:spacing w:line="230" w:lineRule="exact"/>
      <w:ind w:firstLine="437"/>
      <w:jc w:val="both"/>
    </w:pPr>
    <w:rPr>
      <w:rFonts w:ascii="Arial" w:hAnsi="Arial" w:cs="Arial"/>
      <w:sz w:val="24"/>
      <w:szCs w:val="24"/>
    </w:rPr>
  </w:style>
  <w:style w:type="paragraph" w:customStyle="1" w:styleId="Style54">
    <w:name w:val="Style54"/>
    <w:basedOn w:val="Normalny"/>
    <w:uiPriority w:val="99"/>
    <w:rsid w:val="00FC7675"/>
    <w:pPr>
      <w:widowControl w:val="0"/>
      <w:autoSpaceDE w:val="0"/>
      <w:autoSpaceDN w:val="0"/>
      <w:adjustRightInd w:val="0"/>
      <w:spacing w:line="230" w:lineRule="exact"/>
      <w:ind w:hanging="408"/>
      <w:jc w:val="both"/>
    </w:pPr>
    <w:rPr>
      <w:rFonts w:ascii="Arial" w:hAnsi="Arial" w:cs="Arial"/>
      <w:sz w:val="24"/>
      <w:szCs w:val="24"/>
    </w:rPr>
  </w:style>
  <w:style w:type="character" w:customStyle="1" w:styleId="FontStyle72">
    <w:name w:val="Font Style72"/>
    <w:uiPriority w:val="99"/>
    <w:rsid w:val="00FC7675"/>
    <w:rPr>
      <w:rFonts w:ascii="Arial" w:hAnsi="Arial" w:cs="Arial"/>
      <w:color w:val="000000"/>
      <w:sz w:val="18"/>
      <w:szCs w:val="18"/>
    </w:rPr>
  </w:style>
  <w:style w:type="paragraph" w:customStyle="1" w:styleId="Style4">
    <w:name w:val="Style4"/>
    <w:basedOn w:val="Normalny"/>
    <w:uiPriority w:val="99"/>
    <w:rsid w:val="00FF5D98"/>
    <w:pPr>
      <w:widowControl w:val="0"/>
      <w:autoSpaceDE w:val="0"/>
      <w:autoSpaceDN w:val="0"/>
      <w:adjustRightInd w:val="0"/>
    </w:pPr>
    <w:rPr>
      <w:rFonts w:ascii="Arial" w:hAnsi="Arial" w:cs="Arial"/>
      <w:sz w:val="24"/>
      <w:szCs w:val="24"/>
    </w:rPr>
  </w:style>
  <w:style w:type="paragraph" w:customStyle="1" w:styleId="Style7">
    <w:name w:val="Style7"/>
    <w:basedOn w:val="Normalny"/>
    <w:uiPriority w:val="99"/>
    <w:rsid w:val="00FF5D98"/>
    <w:pPr>
      <w:widowControl w:val="0"/>
      <w:autoSpaceDE w:val="0"/>
      <w:autoSpaceDN w:val="0"/>
      <w:adjustRightInd w:val="0"/>
      <w:jc w:val="center"/>
    </w:pPr>
    <w:rPr>
      <w:rFonts w:ascii="Arial" w:hAnsi="Arial" w:cs="Arial"/>
      <w:sz w:val="24"/>
      <w:szCs w:val="24"/>
    </w:rPr>
  </w:style>
  <w:style w:type="paragraph" w:customStyle="1" w:styleId="Style14">
    <w:name w:val="Style14"/>
    <w:basedOn w:val="Normalny"/>
    <w:uiPriority w:val="99"/>
    <w:rsid w:val="00FF5D98"/>
    <w:pPr>
      <w:widowControl w:val="0"/>
      <w:autoSpaceDE w:val="0"/>
      <w:autoSpaceDN w:val="0"/>
      <w:adjustRightInd w:val="0"/>
      <w:spacing w:line="379" w:lineRule="exact"/>
      <w:jc w:val="both"/>
    </w:pPr>
    <w:rPr>
      <w:rFonts w:ascii="Arial" w:hAnsi="Arial" w:cs="Arial"/>
      <w:sz w:val="24"/>
      <w:szCs w:val="24"/>
    </w:rPr>
  </w:style>
  <w:style w:type="paragraph" w:customStyle="1" w:styleId="Style16">
    <w:name w:val="Style16"/>
    <w:basedOn w:val="Normalny"/>
    <w:uiPriority w:val="99"/>
    <w:rsid w:val="00FF5D98"/>
    <w:pPr>
      <w:widowControl w:val="0"/>
      <w:autoSpaceDE w:val="0"/>
      <w:autoSpaceDN w:val="0"/>
      <w:adjustRightInd w:val="0"/>
      <w:spacing w:line="230" w:lineRule="exact"/>
      <w:ind w:hanging="134"/>
    </w:pPr>
    <w:rPr>
      <w:rFonts w:ascii="Arial" w:hAnsi="Arial" w:cs="Arial"/>
      <w:sz w:val="24"/>
      <w:szCs w:val="24"/>
    </w:rPr>
  </w:style>
  <w:style w:type="character" w:customStyle="1" w:styleId="FontStyle27">
    <w:name w:val="Font Style27"/>
    <w:uiPriority w:val="99"/>
    <w:rsid w:val="00FF5D98"/>
    <w:rPr>
      <w:rFonts w:ascii="Arial" w:hAnsi="Arial" w:cs="Arial"/>
      <w:b/>
      <w:bCs/>
      <w:color w:val="000000"/>
      <w:sz w:val="20"/>
      <w:szCs w:val="20"/>
    </w:rPr>
  </w:style>
  <w:style w:type="character" w:customStyle="1" w:styleId="FontStyle29">
    <w:name w:val="Font Style29"/>
    <w:uiPriority w:val="99"/>
    <w:rsid w:val="00FF5D98"/>
    <w:rPr>
      <w:rFonts w:ascii="Arial" w:hAnsi="Arial" w:cs="Arial"/>
      <w:color w:val="000000"/>
      <w:sz w:val="20"/>
      <w:szCs w:val="20"/>
    </w:rPr>
  </w:style>
  <w:style w:type="character" w:customStyle="1" w:styleId="StopkaZnak">
    <w:name w:val="Stopka Znak"/>
    <w:link w:val="Stopka"/>
    <w:uiPriority w:val="99"/>
    <w:rsid w:val="00785D8F"/>
  </w:style>
  <w:style w:type="character" w:customStyle="1" w:styleId="FontStyle33">
    <w:name w:val="Font Style33"/>
    <w:uiPriority w:val="99"/>
    <w:rsid w:val="008526A7"/>
    <w:rPr>
      <w:rFonts w:ascii="Palatino Linotype" w:hAnsi="Palatino Linotype" w:cs="Palatino Linotype"/>
      <w:color w:val="000000"/>
      <w:sz w:val="20"/>
      <w:szCs w:val="20"/>
    </w:rPr>
  </w:style>
  <w:style w:type="paragraph" w:customStyle="1" w:styleId="Style15">
    <w:name w:val="Style15"/>
    <w:basedOn w:val="Normalny"/>
    <w:uiPriority w:val="99"/>
    <w:rsid w:val="005A5357"/>
    <w:pPr>
      <w:widowControl w:val="0"/>
      <w:autoSpaceDE w:val="0"/>
      <w:autoSpaceDN w:val="0"/>
      <w:adjustRightInd w:val="0"/>
      <w:spacing w:line="259" w:lineRule="exact"/>
      <w:ind w:hanging="701"/>
      <w:jc w:val="both"/>
    </w:pPr>
    <w:rPr>
      <w:rFonts w:ascii="Palatino Linotype" w:hAnsi="Palatino Linotype"/>
      <w:sz w:val="24"/>
      <w:szCs w:val="24"/>
    </w:rPr>
  </w:style>
  <w:style w:type="character" w:customStyle="1" w:styleId="FontStyle32">
    <w:name w:val="Font Style32"/>
    <w:uiPriority w:val="99"/>
    <w:rsid w:val="00B65DA8"/>
    <w:rPr>
      <w:rFonts w:ascii="Palatino Linotype" w:hAnsi="Palatino Linotype" w:cs="Palatino Linotype"/>
      <w:b/>
      <w:bCs/>
      <w:color w:val="000000"/>
      <w:sz w:val="20"/>
      <w:szCs w:val="20"/>
    </w:rPr>
  </w:style>
  <w:style w:type="character" w:customStyle="1" w:styleId="Nagwek6Znak">
    <w:name w:val="Nagłówek 6 Znak"/>
    <w:link w:val="Nagwek6"/>
    <w:rsid w:val="001C0D5E"/>
    <w:rPr>
      <w:b/>
      <w:bCs/>
      <w:sz w:val="22"/>
      <w:szCs w:val="22"/>
    </w:rPr>
  </w:style>
  <w:style w:type="character" w:customStyle="1" w:styleId="Nagwek8Znak">
    <w:name w:val="Nagłówek 8 Znak"/>
    <w:link w:val="Nagwek8"/>
    <w:rsid w:val="001A4A57"/>
    <w:rPr>
      <w:i/>
      <w:iCs/>
      <w:sz w:val="24"/>
      <w:szCs w:val="24"/>
    </w:rPr>
  </w:style>
  <w:style w:type="paragraph" w:customStyle="1" w:styleId="E-1">
    <w:name w:val="E-1"/>
    <w:basedOn w:val="Normalny"/>
    <w:rsid w:val="001A4A57"/>
    <w:pPr>
      <w:widowControl w:val="0"/>
      <w:overflowPunct w:val="0"/>
      <w:autoSpaceDE w:val="0"/>
      <w:autoSpaceDN w:val="0"/>
      <w:adjustRightInd w:val="0"/>
      <w:textAlignment w:val="baseline"/>
    </w:pPr>
  </w:style>
  <w:style w:type="paragraph" w:customStyle="1" w:styleId="Edward">
    <w:name w:val="Edward"/>
    <w:basedOn w:val="Normalny"/>
    <w:rsid w:val="001A4A57"/>
    <w:rPr>
      <w:rFonts w:ascii="Tms Rmn" w:hAnsi="Tms Rmn"/>
      <w:noProof/>
    </w:rPr>
  </w:style>
  <w:style w:type="character" w:customStyle="1" w:styleId="Tekstpodstawowy3Znak">
    <w:name w:val="Tekst podstawowy 3 Znak"/>
    <w:link w:val="Tekstpodstawowy3"/>
    <w:rsid w:val="001A4A57"/>
    <w:rPr>
      <w:sz w:val="16"/>
      <w:szCs w:val="16"/>
    </w:rPr>
  </w:style>
  <w:style w:type="paragraph" w:customStyle="1" w:styleId="Nagwek11">
    <w:name w:val="Nagłówek 11"/>
    <w:basedOn w:val="Normalny"/>
    <w:rsid w:val="001A4A57"/>
    <w:pPr>
      <w:spacing w:before="240" w:after="240"/>
      <w:jc w:val="both"/>
    </w:pPr>
    <w:rPr>
      <w:rFonts w:ascii="Arial" w:hAnsi="Arial" w:cs="Arial"/>
      <w:b/>
      <w:bCs/>
      <w:szCs w:val="24"/>
    </w:rPr>
  </w:style>
  <w:style w:type="paragraph" w:styleId="Tekstprzypisudolnego">
    <w:name w:val="footnote text"/>
    <w:basedOn w:val="Normalny"/>
    <w:link w:val="TekstprzypisudolnegoZnak"/>
    <w:uiPriority w:val="99"/>
    <w:rsid w:val="001A4A57"/>
  </w:style>
  <w:style w:type="character" w:customStyle="1" w:styleId="TekstprzypisudolnegoZnak">
    <w:name w:val="Tekst przypisu dolnego Znak"/>
    <w:basedOn w:val="Domylnaczcionkaakapitu"/>
    <w:link w:val="Tekstprzypisudolnego"/>
    <w:uiPriority w:val="99"/>
    <w:rsid w:val="001A4A57"/>
  </w:style>
  <w:style w:type="character" w:styleId="Odwoanieprzypisudolnego">
    <w:name w:val="footnote reference"/>
    <w:uiPriority w:val="99"/>
    <w:rsid w:val="001A4A57"/>
    <w:rPr>
      <w:vertAlign w:val="superscript"/>
    </w:rPr>
  </w:style>
  <w:style w:type="character" w:customStyle="1" w:styleId="Nagwek5Znak">
    <w:name w:val="Nagłówek 5 Znak"/>
    <w:link w:val="Nagwek5"/>
    <w:rsid w:val="001A4A57"/>
    <w:rPr>
      <w:b/>
      <w:bCs/>
      <w:i/>
      <w:iCs/>
      <w:sz w:val="26"/>
      <w:szCs w:val="26"/>
    </w:rPr>
  </w:style>
  <w:style w:type="character" w:customStyle="1" w:styleId="TekstdymkaZnak">
    <w:name w:val="Tekst dymka Znak"/>
    <w:link w:val="Tekstdymka"/>
    <w:uiPriority w:val="99"/>
    <w:semiHidden/>
    <w:rsid w:val="001A4A57"/>
    <w:rPr>
      <w:rFonts w:ascii="Tahoma" w:hAnsi="Tahoma" w:cs="Tahoma"/>
      <w:sz w:val="16"/>
      <w:szCs w:val="16"/>
    </w:rPr>
  </w:style>
  <w:style w:type="paragraph" w:customStyle="1" w:styleId="marek">
    <w:name w:val="marek"/>
    <w:basedOn w:val="Normalny"/>
    <w:rsid w:val="001A4A57"/>
    <w:pPr>
      <w:widowControl w:val="0"/>
      <w:overflowPunct w:val="0"/>
      <w:autoSpaceDE w:val="0"/>
      <w:autoSpaceDN w:val="0"/>
      <w:adjustRightInd w:val="0"/>
      <w:spacing w:line="360" w:lineRule="auto"/>
      <w:textAlignment w:val="baseline"/>
    </w:pPr>
    <w:rPr>
      <w:sz w:val="28"/>
    </w:rPr>
  </w:style>
  <w:style w:type="character" w:customStyle="1" w:styleId="Nagwek3Znak">
    <w:name w:val="Nagłówek 3 Znak"/>
    <w:link w:val="Nagwek3"/>
    <w:rsid w:val="001A4A57"/>
    <w:rPr>
      <w:b/>
    </w:rPr>
  </w:style>
  <w:style w:type="character" w:customStyle="1" w:styleId="biggertext">
    <w:name w:val="biggertext"/>
    <w:rsid w:val="001A4A57"/>
  </w:style>
  <w:style w:type="character" w:customStyle="1" w:styleId="TekstprzypisukocowegoZnak">
    <w:name w:val="Tekst przypisu końcowego Znak"/>
    <w:link w:val="Tekstprzypisukocowego"/>
    <w:uiPriority w:val="99"/>
    <w:semiHidden/>
    <w:rsid w:val="001A4A57"/>
  </w:style>
  <w:style w:type="character" w:customStyle="1" w:styleId="Nagwek2Znak">
    <w:name w:val="Nagłówek 2 Znak"/>
    <w:link w:val="Nagwek2"/>
    <w:rsid w:val="001A4A57"/>
    <w:rPr>
      <w:b/>
      <w:sz w:val="24"/>
    </w:rPr>
  </w:style>
  <w:style w:type="paragraph" w:customStyle="1" w:styleId="zawartotabeli">
    <w:name w:val="zawartotabeli"/>
    <w:basedOn w:val="Normalny"/>
    <w:rsid w:val="001A4A57"/>
    <w:pPr>
      <w:spacing w:before="100" w:beforeAutospacing="1" w:after="100" w:afterAutospacing="1"/>
    </w:pPr>
    <w:rPr>
      <w:sz w:val="24"/>
      <w:szCs w:val="24"/>
      <w:lang w:val="en-US" w:eastAsia="en-US"/>
    </w:rPr>
  </w:style>
  <w:style w:type="character" w:styleId="Pogrubienie">
    <w:name w:val="Strong"/>
    <w:uiPriority w:val="22"/>
    <w:qFormat/>
    <w:rsid w:val="001A4A57"/>
    <w:rPr>
      <w:b/>
      <w:bCs/>
    </w:rPr>
  </w:style>
  <w:style w:type="character" w:styleId="Uwydatnienie">
    <w:name w:val="Emphasis"/>
    <w:uiPriority w:val="20"/>
    <w:qFormat/>
    <w:rsid w:val="001A4A57"/>
    <w:rPr>
      <w:i/>
      <w:iCs/>
    </w:rPr>
  </w:style>
  <w:style w:type="paragraph" w:styleId="Zwykytekst">
    <w:name w:val="Plain Text"/>
    <w:basedOn w:val="Normalny"/>
    <w:link w:val="ZwykytekstZnak"/>
    <w:unhideWhenUsed/>
    <w:rsid w:val="001A4A57"/>
    <w:rPr>
      <w:rFonts w:ascii="Courier New" w:hAnsi="Courier New"/>
    </w:rPr>
  </w:style>
  <w:style w:type="character" w:customStyle="1" w:styleId="ZwykytekstZnak">
    <w:name w:val="Zwykły tekst Znak"/>
    <w:link w:val="Zwykytekst"/>
    <w:rsid w:val="001A4A57"/>
    <w:rPr>
      <w:rFonts w:ascii="Courier New" w:hAnsi="Courier New"/>
    </w:rPr>
  </w:style>
  <w:style w:type="character" w:customStyle="1" w:styleId="FontStyle26">
    <w:name w:val="Font Style26"/>
    <w:uiPriority w:val="99"/>
    <w:rsid w:val="004923EF"/>
    <w:rPr>
      <w:rFonts w:ascii="Calibri" w:hAnsi="Calibri" w:cs="Calibri"/>
      <w:color w:val="000000"/>
      <w:sz w:val="20"/>
      <w:szCs w:val="20"/>
    </w:rPr>
  </w:style>
  <w:style w:type="paragraph" w:customStyle="1" w:styleId="FR1">
    <w:name w:val="FR1"/>
    <w:rsid w:val="004923EF"/>
    <w:pPr>
      <w:widowControl w:val="0"/>
      <w:autoSpaceDE w:val="0"/>
      <w:autoSpaceDN w:val="0"/>
      <w:adjustRightInd w:val="0"/>
      <w:spacing w:before="300"/>
      <w:jc w:val="center"/>
    </w:pPr>
    <w:rPr>
      <w:rFonts w:ascii="Arial" w:hAnsi="Arial" w:cs="Arial"/>
      <w:i/>
      <w:iCs/>
      <w:noProof/>
    </w:rPr>
  </w:style>
  <w:style w:type="paragraph" w:customStyle="1" w:styleId="Tekstpodstawowywcity21">
    <w:name w:val="Tekst podstawowy wcięty 21"/>
    <w:basedOn w:val="Normalny"/>
    <w:uiPriority w:val="99"/>
    <w:rsid w:val="004923EF"/>
    <w:pPr>
      <w:suppressAutoHyphens/>
      <w:ind w:left="720"/>
    </w:pPr>
    <w:rPr>
      <w:rFonts w:cs="Calibri"/>
      <w:sz w:val="24"/>
      <w:lang w:eastAsia="ar-SA"/>
    </w:rPr>
  </w:style>
  <w:style w:type="paragraph" w:styleId="Bezodstpw">
    <w:name w:val="No Spacing"/>
    <w:qFormat/>
    <w:rsid w:val="004923EF"/>
    <w:pPr>
      <w:suppressAutoHyphens/>
    </w:pPr>
    <w:rPr>
      <w:rFonts w:ascii="Calibri" w:hAnsi="Calibri" w:cs="Calibri"/>
      <w:sz w:val="22"/>
      <w:szCs w:val="22"/>
      <w:lang w:eastAsia="ar-SA"/>
    </w:rPr>
  </w:style>
  <w:style w:type="paragraph" w:customStyle="1" w:styleId="Bezodstpw2">
    <w:name w:val="Bez odstępów2"/>
    <w:uiPriority w:val="99"/>
    <w:rsid w:val="004923EF"/>
    <w:pPr>
      <w:suppressAutoHyphens/>
    </w:pPr>
    <w:rPr>
      <w:rFonts w:ascii="Calibri" w:eastAsia="Calibri" w:hAnsi="Calibri" w:cs="Calibri"/>
      <w:sz w:val="22"/>
      <w:szCs w:val="22"/>
      <w:lang w:eastAsia="ar-SA"/>
    </w:rPr>
  </w:style>
  <w:style w:type="character" w:customStyle="1" w:styleId="AkapitzlistZnak">
    <w:name w:val="Akapit z listą Znak"/>
    <w:aliases w:val="Data wydania Znak,List Paragraph Znak,CW_Lista Znak"/>
    <w:link w:val="Akapitzlist"/>
    <w:uiPriority w:val="34"/>
    <w:rsid w:val="00CC2084"/>
  </w:style>
  <w:style w:type="character" w:customStyle="1" w:styleId="width100prc">
    <w:name w:val="width100prc"/>
    <w:rsid w:val="00CC2084"/>
  </w:style>
  <w:style w:type="paragraph" w:customStyle="1" w:styleId="Style24">
    <w:name w:val="Style24"/>
    <w:basedOn w:val="Normalny"/>
    <w:uiPriority w:val="99"/>
    <w:rsid w:val="00CC5D8A"/>
    <w:pPr>
      <w:widowControl w:val="0"/>
      <w:autoSpaceDE w:val="0"/>
      <w:autoSpaceDN w:val="0"/>
      <w:adjustRightInd w:val="0"/>
      <w:spacing w:line="401" w:lineRule="exact"/>
      <w:jc w:val="both"/>
    </w:pPr>
    <w:rPr>
      <w:sz w:val="24"/>
      <w:szCs w:val="24"/>
    </w:rPr>
  </w:style>
  <w:style w:type="paragraph" w:customStyle="1" w:styleId="Style3">
    <w:name w:val="Style3"/>
    <w:basedOn w:val="Normalny"/>
    <w:uiPriority w:val="99"/>
    <w:rsid w:val="00504D04"/>
    <w:pPr>
      <w:widowControl w:val="0"/>
      <w:autoSpaceDE w:val="0"/>
      <w:autoSpaceDN w:val="0"/>
      <w:adjustRightInd w:val="0"/>
      <w:spacing w:line="194" w:lineRule="exact"/>
      <w:jc w:val="center"/>
    </w:pPr>
    <w:rPr>
      <w:rFonts w:ascii="Arial" w:hAnsi="Arial" w:cs="Arial"/>
      <w:sz w:val="24"/>
      <w:szCs w:val="24"/>
    </w:rPr>
  </w:style>
  <w:style w:type="character" w:customStyle="1" w:styleId="FontStyle11">
    <w:name w:val="Font Style11"/>
    <w:uiPriority w:val="99"/>
    <w:rsid w:val="00504D04"/>
    <w:rPr>
      <w:rFonts w:ascii="Arial" w:hAnsi="Arial" w:cs="Arial"/>
      <w:b/>
      <w:bCs/>
      <w:color w:val="000000"/>
      <w:spacing w:val="-10"/>
      <w:sz w:val="16"/>
      <w:szCs w:val="16"/>
    </w:rPr>
  </w:style>
  <w:style w:type="character" w:customStyle="1" w:styleId="FontStyle12">
    <w:name w:val="Font Style12"/>
    <w:uiPriority w:val="99"/>
    <w:rsid w:val="00504D04"/>
    <w:rPr>
      <w:rFonts w:ascii="Arial" w:hAnsi="Arial" w:cs="Arial"/>
      <w:b/>
      <w:bCs/>
      <w:color w:val="000000"/>
      <w:sz w:val="14"/>
      <w:szCs w:val="14"/>
    </w:rPr>
  </w:style>
  <w:style w:type="paragraph" w:customStyle="1" w:styleId="ust">
    <w:name w:val="ust"/>
    <w:rsid w:val="00F92AC5"/>
    <w:pPr>
      <w:spacing w:before="60" w:after="60"/>
      <w:ind w:left="426" w:hanging="284"/>
      <w:jc w:val="both"/>
    </w:pPr>
    <w:rPr>
      <w:sz w:val="24"/>
      <w:szCs w:val="24"/>
    </w:rPr>
  </w:style>
  <w:style w:type="paragraph" w:customStyle="1" w:styleId="pkt">
    <w:name w:val="pkt"/>
    <w:basedOn w:val="Normalny"/>
    <w:uiPriority w:val="99"/>
    <w:rsid w:val="00DC71EA"/>
    <w:pPr>
      <w:spacing w:before="60" w:after="60"/>
      <w:ind w:left="851" w:hanging="295"/>
      <w:jc w:val="both"/>
    </w:pPr>
    <w:rPr>
      <w:sz w:val="24"/>
      <w:szCs w:val="24"/>
    </w:rPr>
  </w:style>
  <w:style w:type="character" w:customStyle="1" w:styleId="FontStyle61">
    <w:name w:val="Font Style61"/>
    <w:uiPriority w:val="99"/>
    <w:rsid w:val="002B074B"/>
    <w:rPr>
      <w:rFonts w:ascii="Times New Roman" w:hAnsi="Times New Roman" w:cs="Times New Roman"/>
      <w:color w:val="000000"/>
      <w:sz w:val="22"/>
      <w:szCs w:val="22"/>
    </w:rPr>
  </w:style>
  <w:style w:type="paragraph" w:styleId="Lista">
    <w:name w:val="List"/>
    <w:basedOn w:val="Normalny"/>
    <w:rsid w:val="008E1C3A"/>
    <w:pPr>
      <w:autoSpaceDE w:val="0"/>
      <w:autoSpaceDN w:val="0"/>
      <w:spacing w:before="90" w:line="380" w:lineRule="atLeast"/>
      <w:jc w:val="both"/>
    </w:pPr>
    <w:rPr>
      <w:w w:val="89"/>
      <w:sz w:val="25"/>
    </w:rPr>
  </w:style>
  <w:style w:type="paragraph" w:customStyle="1" w:styleId="tekst">
    <w:name w:val="tekst"/>
    <w:basedOn w:val="Normalny"/>
    <w:rsid w:val="00C73F02"/>
    <w:pPr>
      <w:suppressLineNumbers/>
      <w:spacing w:before="60" w:after="60"/>
      <w:jc w:val="both"/>
    </w:pPr>
    <w:rPr>
      <w:sz w:val="24"/>
      <w:szCs w:val="24"/>
    </w:rPr>
  </w:style>
  <w:style w:type="character" w:customStyle="1" w:styleId="googqs-tidbit1">
    <w:name w:val="goog_qs-tidbit1"/>
    <w:rsid w:val="0038484B"/>
    <w:rPr>
      <w:vanish w:val="0"/>
      <w:webHidden w:val="0"/>
      <w:specVanish w:val="0"/>
    </w:rPr>
  </w:style>
  <w:style w:type="paragraph" w:customStyle="1" w:styleId="ZLITPKTzmpktliter">
    <w:name w:val="Z_LIT/PKT – zm. pkt literą"/>
    <w:basedOn w:val="Normalny"/>
    <w:uiPriority w:val="47"/>
    <w:qFormat/>
    <w:rsid w:val="0038484B"/>
    <w:pPr>
      <w:spacing w:line="360" w:lineRule="auto"/>
      <w:ind w:left="1497" w:hanging="510"/>
      <w:jc w:val="both"/>
    </w:pPr>
    <w:rPr>
      <w:rFonts w:ascii="Times" w:hAnsi="Times" w:cs="Arial"/>
      <w:bCs/>
      <w:sz w:val="24"/>
    </w:rPr>
  </w:style>
  <w:style w:type="table" w:customStyle="1" w:styleId="Tabela-Siatka224">
    <w:name w:val="Tabela - Siatka224"/>
    <w:basedOn w:val="Standardowy"/>
    <w:next w:val="Tabela-Siatka"/>
    <w:uiPriority w:val="59"/>
    <w:rsid w:val="00ED40A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yteHipercze">
    <w:name w:val="FollowedHyperlink"/>
    <w:uiPriority w:val="99"/>
    <w:rsid w:val="000F20C6"/>
    <w:rPr>
      <w:color w:val="800080"/>
      <w:u w:val="single"/>
    </w:rPr>
  </w:style>
  <w:style w:type="paragraph" w:customStyle="1" w:styleId="Style11">
    <w:name w:val="Style11"/>
    <w:basedOn w:val="Normalny"/>
    <w:uiPriority w:val="99"/>
    <w:rsid w:val="004C2039"/>
    <w:pPr>
      <w:widowControl w:val="0"/>
      <w:autoSpaceDE w:val="0"/>
      <w:autoSpaceDN w:val="0"/>
      <w:adjustRightInd w:val="0"/>
      <w:spacing w:line="317" w:lineRule="exact"/>
    </w:pPr>
    <w:rPr>
      <w:rFonts w:ascii="Arial Black" w:eastAsiaTheme="minorEastAsia" w:hAnsi="Arial Black" w:cstheme="minorBidi"/>
      <w:sz w:val="24"/>
      <w:szCs w:val="24"/>
    </w:rPr>
  </w:style>
  <w:style w:type="character" w:customStyle="1" w:styleId="FontStyle28">
    <w:name w:val="Font Style28"/>
    <w:basedOn w:val="Domylnaczcionkaakapitu"/>
    <w:uiPriority w:val="99"/>
    <w:rsid w:val="004C2039"/>
    <w:rPr>
      <w:rFonts w:ascii="Times New Roman" w:hAnsi="Times New Roman" w:cs="Times New Roman"/>
      <w:color w:val="000000"/>
      <w:sz w:val="22"/>
      <w:szCs w:val="22"/>
    </w:rPr>
  </w:style>
  <w:style w:type="paragraph" w:styleId="Tytu">
    <w:name w:val="Title"/>
    <w:basedOn w:val="Normalny"/>
    <w:link w:val="TytuZnak"/>
    <w:qFormat/>
    <w:rsid w:val="00A5092D"/>
    <w:pPr>
      <w:widowControl w:val="0"/>
      <w:jc w:val="center"/>
    </w:pPr>
    <w:rPr>
      <w:sz w:val="24"/>
    </w:rPr>
  </w:style>
  <w:style w:type="character" w:customStyle="1" w:styleId="TytuZnak">
    <w:name w:val="Tytuł Znak"/>
    <w:basedOn w:val="Domylnaczcionkaakapitu"/>
    <w:link w:val="Tytu"/>
    <w:rsid w:val="00A5092D"/>
    <w:rPr>
      <w:sz w:val="24"/>
    </w:rPr>
  </w:style>
  <w:style w:type="character" w:customStyle="1" w:styleId="TekstkomentarzaZnak">
    <w:name w:val="Tekst komentarza Znak"/>
    <w:basedOn w:val="Domylnaczcionkaakapitu"/>
    <w:link w:val="Tekstkomentarza"/>
    <w:uiPriority w:val="99"/>
    <w:semiHidden/>
    <w:rsid w:val="00A5092D"/>
  </w:style>
  <w:style w:type="character" w:customStyle="1" w:styleId="TematkomentarzaZnak">
    <w:name w:val="Temat komentarza Znak"/>
    <w:basedOn w:val="TekstkomentarzaZnak"/>
    <w:link w:val="Tematkomentarza"/>
    <w:uiPriority w:val="99"/>
    <w:semiHidden/>
    <w:rsid w:val="00A5092D"/>
    <w:rPr>
      <w:b/>
      <w:bCs/>
    </w:rPr>
  </w:style>
  <w:style w:type="paragraph" w:customStyle="1" w:styleId="StylNagwek3TimesNewRoman12ptWszystkiewersalikiPrz">
    <w:name w:val="Styl Nagłówek 3 + Times New Roman 12 pt Wszystkie wersaliki Prz..."/>
    <w:basedOn w:val="Nagwek3"/>
    <w:rsid w:val="00514AB9"/>
    <w:pPr>
      <w:widowControl w:val="0"/>
      <w:numPr>
        <w:ilvl w:val="0"/>
        <w:numId w:val="0"/>
      </w:numPr>
      <w:autoSpaceDE w:val="0"/>
      <w:autoSpaceDN w:val="0"/>
      <w:adjustRightInd w:val="0"/>
      <w:spacing w:before="200" w:after="160"/>
      <w:jc w:val="left"/>
    </w:pPr>
    <w:rPr>
      <w:bCs/>
      <w:caps/>
      <w:sz w:val="24"/>
    </w:rPr>
  </w:style>
  <w:style w:type="paragraph" w:customStyle="1" w:styleId="StylNagwek2Przed12ptPo3pt">
    <w:name w:val="Styl Nagłówek 2 + Przed:  12 pt Po:  3 pt"/>
    <w:basedOn w:val="Nagwek2"/>
    <w:autoRedefine/>
    <w:rsid w:val="00514AB9"/>
    <w:pPr>
      <w:widowControl w:val="0"/>
      <w:numPr>
        <w:ilvl w:val="0"/>
        <w:numId w:val="0"/>
      </w:numPr>
      <w:autoSpaceDE w:val="0"/>
      <w:autoSpaceDN w:val="0"/>
      <w:adjustRightInd w:val="0"/>
      <w:ind w:left="284"/>
      <w:jc w:val="both"/>
    </w:pPr>
    <w:rPr>
      <w:bCs/>
    </w:rPr>
  </w:style>
  <w:style w:type="character" w:customStyle="1" w:styleId="ZnakZnak">
    <w:name w:val="Znak Znak"/>
    <w:basedOn w:val="Domylnaczcionkaakapitu"/>
    <w:rsid w:val="00514AB9"/>
    <w:rPr>
      <w:sz w:val="28"/>
      <w:lang w:val="pl-PL"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53388">
      <w:bodyDiv w:val="1"/>
      <w:marLeft w:val="0"/>
      <w:marRight w:val="0"/>
      <w:marTop w:val="0"/>
      <w:marBottom w:val="0"/>
      <w:divBdr>
        <w:top w:val="none" w:sz="0" w:space="0" w:color="auto"/>
        <w:left w:val="none" w:sz="0" w:space="0" w:color="auto"/>
        <w:bottom w:val="none" w:sz="0" w:space="0" w:color="auto"/>
        <w:right w:val="none" w:sz="0" w:space="0" w:color="auto"/>
      </w:divBdr>
    </w:div>
    <w:div w:id="214703538">
      <w:bodyDiv w:val="1"/>
      <w:marLeft w:val="0"/>
      <w:marRight w:val="0"/>
      <w:marTop w:val="0"/>
      <w:marBottom w:val="0"/>
      <w:divBdr>
        <w:top w:val="none" w:sz="0" w:space="0" w:color="auto"/>
        <w:left w:val="none" w:sz="0" w:space="0" w:color="auto"/>
        <w:bottom w:val="none" w:sz="0" w:space="0" w:color="auto"/>
        <w:right w:val="none" w:sz="0" w:space="0" w:color="auto"/>
      </w:divBdr>
    </w:div>
    <w:div w:id="243732433">
      <w:bodyDiv w:val="1"/>
      <w:marLeft w:val="0"/>
      <w:marRight w:val="0"/>
      <w:marTop w:val="0"/>
      <w:marBottom w:val="0"/>
      <w:divBdr>
        <w:top w:val="none" w:sz="0" w:space="0" w:color="auto"/>
        <w:left w:val="none" w:sz="0" w:space="0" w:color="auto"/>
        <w:bottom w:val="none" w:sz="0" w:space="0" w:color="auto"/>
        <w:right w:val="none" w:sz="0" w:space="0" w:color="auto"/>
      </w:divBdr>
    </w:div>
    <w:div w:id="316424445">
      <w:bodyDiv w:val="1"/>
      <w:marLeft w:val="0"/>
      <w:marRight w:val="0"/>
      <w:marTop w:val="0"/>
      <w:marBottom w:val="0"/>
      <w:divBdr>
        <w:top w:val="none" w:sz="0" w:space="0" w:color="auto"/>
        <w:left w:val="none" w:sz="0" w:space="0" w:color="auto"/>
        <w:bottom w:val="none" w:sz="0" w:space="0" w:color="auto"/>
        <w:right w:val="none" w:sz="0" w:space="0" w:color="auto"/>
      </w:divBdr>
    </w:div>
    <w:div w:id="873083197">
      <w:bodyDiv w:val="1"/>
      <w:marLeft w:val="0"/>
      <w:marRight w:val="0"/>
      <w:marTop w:val="0"/>
      <w:marBottom w:val="0"/>
      <w:divBdr>
        <w:top w:val="none" w:sz="0" w:space="0" w:color="auto"/>
        <w:left w:val="none" w:sz="0" w:space="0" w:color="auto"/>
        <w:bottom w:val="none" w:sz="0" w:space="0" w:color="auto"/>
        <w:right w:val="none" w:sz="0" w:space="0" w:color="auto"/>
      </w:divBdr>
    </w:div>
    <w:div w:id="1039158810">
      <w:bodyDiv w:val="1"/>
      <w:marLeft w:val="0"/>
      <w:marRight w:val="0"/>
      <w:marTop w:val="0"/>
      <w:marBottom w:val="0"/>
      <w:divBdr>
        <w:top w:val="none" w:sz="0" w:space="0" w:color="auto"/>
        <w:left w:val="none" w:sz="0" w:space="0" w:color="auto"/>
        <w:bottom w:val="none" w:sz="0" w:space="0" w:color="auto"/>
        <w:right w:val="none" w:sz="0" w:space="0" w:color="auto"/>
      </w:divBdr>
      <w:divsChild>
        <w:div w:id="888498161">
          <w:marLeft w:val="0"/>
          <w:marRight w:val="0"/>
          <w:marTop w:val="0"/>
          <w:marBottom w:val="0"/>
          <w:divBdr>
            <w:top w:val="none" w:sz="0" w:space="0" w:color="auto"/>
            <w:left w:val="none" w:sz="0" w:space="0" w:color="auto"/>
            <w:bottom w:val="none" w:sz="0" w:space="0" w:color="auto"/>
            <w:right w:val="none" w:sz="0" w:space="0" w:color="auto"/>
          </w:divBdr>
        </w:div>
      </w:divsChild>
    </w:div>
    <w:div w:id="1050543738">
      <w:bodyDiv w:val="1"/>
      <w:marLeft w:val="0"/>
      <w:marRight w:val="0"/>
      <w:marTop w:val="0"/>
      <w:marBottom w:val="0"/>
      <w:divBdr>
        <w:top w:val="none" w:sz="0" w:space="0" w:color="auto"/>
        <w:left w:val="none" w:sz="0" w:space="0" w:color="auto"/>
        <w:bottom w:val="none" w:sz="0" w:space="0" w:color="auto"/>
        <w:right w:val="none" w:sz="0" w:space="0" w:color="auto"/>
      </w:divBdr>
    </w:div>
    <w:div w:id="1126267428">
      <w:bodyDiv w:val="1"/>
      <w:marLeft w:val="0"/>
      <w:marRight w:val="0"/>
      <w:marTop w:val="0"/>
      <w:marBottom w:val="0"/>
      <w:divBdr>
        <w:top w:val="none" w:sz="0" w:space="0" w:color="auto"/>
        <w:left w:val="none" w:sz="0" w:space="0" w:color="auto"/>
        <w:bottom w:val="none" w:sz="0" w:space="0" w:color="auto"/>
        <w:right w:val="none" w:sz="0" w:space="0" w:color="auto"/>
      </w:divBdr>
    </w:div>
    <w:div w:id="1157460490">
      <w:bodyDiv w:val="1"/>
      <w:marLeft w:val="0"/>
      <w:marRight w:val="0"/>
      <w:marTop w:val="0"/>
      <w:marBottom w:val="0"/>
      <w:divBdr>
        <w:top w:val="none" w:sz="0" w:space="0" w:color="auto"/>
        <w:left w:val="none" w:sz="0" w:space="0" w:color="auto"/>
        <w:bottom w:val="none" w:sz="0" w:space="0" w:color="auto"/>
        <w:right w:val="none" w:sz="0" w:space="0" w:color="auto"/>
      </w:divBdr>
    </w:div>
    <w:div w:id="1280212723">
      <w:bodyDiv w:val="1"/>
      <w:marLeft w:val="0"/>
      <w:marRight w:val="0"/>
      <w:marTop w:val="0"/>
      <w:marBottom w:val="0"/>
      <w:divBdr>
        <w:top w:val="none" w:sz="0" w:space="0" w:color="auto"/>
        <w:left w:val="none" w:sz="0" w:space="0" w:color="auto"/>
        <w:bottom w:val="none" w:sz="0" w:space="0" w:color="auto"/>
        <w:right w:val="none" w:sz="0" w:space="0" w:color="auto"/>
      </w:divBdr>
    </w:div>
    <w:div w:id="1330787355">
      <w:bodyDiv w:val="1"/>
      <w:marLeft w:val="0"/>
      <w:marRight w:val="0"/>
      <w:marTop w:val="0"/>
      <w:marBottom w:val="0"/>
      <w:divBdr>
        <w:top w:val="none" w:sz="0" w:space="0" w:color="auto"/>
        <w:left w:val="none" w:sz="0" w:space="0" w:color="auto"/>
        <w:bottom w:val="none" w:sz="0" w:space="0" w:color="auto"/>
        <w:right w:val="none" w:sz="0" w:space="0" w:color="auto"/>
      </w:divBdr>
    </w:div>
    <w:div w:id="14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136212946">
          <w:marLeft w:val="0"/>
          <w:marRight w:val="0"/>
          <w:marTop w:val="0"/>
          <w:marBottom w:val="0"/>
          <w:divBdr>
            <w:top w:val="none" w:sz="0" w:space="0" w:color="auto"/>
            <w:left w:val="none" w:sz="0" w:space="0" w:color="auto"/>
            <w:bottom w:val="none" w:sz="0" w:space="0" w:color="auto"/>
            <w:right w:val="none" w:sz="0" w:space="0" w:color="auto"/>
          </w:divBdr>
        </w:div>
      </w:divsChild>
    </w:div>
    <w:div w:id="191616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europa.eu/growth/tools-databases/espd/filter"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platformazakupowa.pl/" TargetMode="External"/><Relationship Id="rId39"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mailto:1blog.zampub@ron.mil.pl" TargetMode="External"/><Relationship Id="rId7" Type="http://schemas.openxmlformats.org/officeDocument/2006/relationships/footnotes" Target="footnotes.xml"/><Relationship Id="rId12" Type="http://schemas.openxmlformats.org/officeDocument/2006/relationships/hyperlink" Target="https://platformazakupowa.pl/pn/1blog"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footer" Target="footer3.xml"/><Relationship Id="rId38"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strona/45-instrukcje" TargetMode="External"/><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1blog.wp.mil.pl" TargetMode="External"/><Relationship Id="rId24" Type="http://schemas.openxmlformats.org/officeDocument/2006/relationships/hyperlink" Target="https://platformazakupowa.pl/pn/1blog" TargetMode="External"/><Relationship Id="rId32" Type="http://schemas.openxmlformats.org/officeDocument/2006/relationships/header" Target="header2.xml"/><Relationship Id="rId37" Type="http://schemas.openxmlformats.org/officeDocument/2006/relationships/image" Target="media/image2.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platformazakupowa.pl/pn/1blog" TargetMode="External"/><Relationship Id="rId23" Type="http://schemas.openxmlformats.org/officeDocument/2006/relationships/hyperlink" Target="https://platformazakupowa.pl/strona/45-instrukcje" TargetMode="External"/><Relationship Id="rId28" Type="http://schemas.openxmlformats.org/officeDocument/2006/relationships/hyperlink" Target="https://platformazakupowa.pl/pn/1blog" TargetMode="External"/><Relationship Id="rId36" Type="http://schemas.openxmlformats.org/officeDocument/2006/relationships/hyperlink" Target="mailto:p.lagod@ron.mil.pl" TargetMode="External"/><Relationship Id="rId10" Type="http://schemas.openxmlformats.org/officeDocument/2006/relationships/hyperlink" Target="https://platformazakupowa.pl/pn/1blog" TargetMode="External"/><Relationship Id="rId19" Type="http://schemas.openxmlformats.org/officeDocument/2006/relationships/hyperlink" Target="https://drive.google.com/file/d/1Kd1DttbBeiNWt4q4slS4t76lZVKPbkyD/view"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s://platformazakupowa.pl/" TargetMode="External"/><Relationship Id="rId30" Type="http://schemas.openxmlformats.org/officeDocument/2006/relationships/footer" Target="footer1.xml"/><Relationship Id="rId35" Type="http://schemas.openxmlformats.org/officeDocument/2006/relationships/hyperlink" Target="mailto:ed.rozanski@ron.mil.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3E87B-AFAA-4580-81A7-F2CC3E85E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23764</Words>
  <Characters>142587</Characters>
  <Application>Microsoft Office Word</Application>
  <DocSecurity>0</DocSecurity>
  <Lines>1188</Lines>
  <Paragraphs>332</Paragraphs>
  <ScaleCrop>false</ScaleCrop>
  <HeadingPairs>
    <vt:vector size="2" baseType="variant">
      <vt:variant>
        <vt:lpstr>Tytuł</vt:lpstr>
      </vt:variant>
      <vt:variant>
        <vt:i4>1</vt:i4>
      </vt:variant>
    </vt:vector>
  </HeadingPairs>
  <TitlesOfParts>
    <vt:vector size="1" baseType="lpstr">
      <vt:lpstr/>
    </vt:vector>
  </TitlesOfParts>
  <Company>5RWT</Company>
  <LinksUpToDate>false</LinksUpToDate>
  <CharactersWithSpaces>166019</CharactersWithSpaces>
  <SharedDoc>false</SharedDoc>
  <HLinks>
    <vt:vector size="60" baseType="variant">
      <vt:variant>
        <vt:i4>1048695</vt:i4>
      </vt:variant>
      <vt:variant>
        <vt:i4>27</vt:i4>
      </vt:variant>
      <vt:variant>
        <vt:i4>0</vt:i4>
      </vt:variant>
      <vt:variant>
        <vt:i4>5</vt:i4>
      </vt:variant>
      <vt:variant>
        <vt:lpwstr>mailto:1blog.zampub@ron.mil.pl</vt:lpwstr>
      </vt:variant>
      <vt:variant>
        <vt:lpwstr/>
      </vt:variant>
      <vt:variant>
        <vt:i4>1048695</vt:i4>
      </vt:variant>
      <vt:variant>
        <vt:i4>24</vt:i4>
      </vt:variant>
      <vt:variant>
        <vt:i4>0</vt:i4>
      </vt:variant>
      <vt:variant>
        <vt:i4>5</vt:i4>
      </vt:variant>
      <vt:variant>
        <vt:lpwstr>mailto:1blog.zampub@ron.mil.pl</vt:lpwstr>
      </vt:variant>
      <vt:variant>
        <vt:lpwstr/>
      </vt:variant>
      <vt:variant>
        <vt:i4>6553642</vt:i4>
      </vt:variant>
      <vt:variant>
        <vt:i4>21</vt:i4>
      </vt:variant>
      <vt:variant>
        <vt:i4>0</vt:i4>
      </vt:variant>
      <vt:variant>
        <vt:i4>5</vt:i4>
      </vt:variant>
      <vt:variant>
        <vt:lpwstr>https://epuap.gov.pl/wps/portal</vt:lpwstr>
      </vt:variant>
      <vt:variant>
        <vt:lpwstr/>
      </vt:variant>
      <vt:variant>
        <vt:i4>2949239</vt:i4>
      </vt:variant>
      <vt:variant>
        <vt:i4>18</vt:i4>
      </vt:variant>
      <vt:variant>
        <vt:i4>0</vt:i4>
      </vt:variant>
      <vt:variant>
        <vt:i4>5</vt:i4>
      </vt:variant>
      <vt:variant>
        <vt:lpwstr>https://miniportal.uzp.gov.pl/</vt:lpwstr>
      </vt:variant>
      <vt:variant>
        <vt:lpwstr/>
      </vt:variant>
      <vt:variant>
        <vt:i4>1048695</vt:i4>
      </vt:variant>
      <vt:variant>
        <vt:i4>15</vt:i4>
      </vt:variant>
      <vt:variant>
        <vt:i4>0</vt:i4>
      </vt:variant>
      <vt:variant>
        <vt:i4>5</vt:i4>
      </vt:variant>
      <vt:variant>
        <vt:lpwstr>mailto:1blog.zampub@ron.mil.pl</vt:lpwstr>
      </vt:variant>
      <vt:variant>
        <vt:lpwstr/>
      </vt:variant>
      <vt:variant>
        <vt:i4>6291562</vt:i4>
      </vt:variant>
      <vt:variant>
        <vt:i4>12</vt:i4>
      </vt:variant>
      <vt:variant>
        <vt:i4>0</vt:i4>
      </vt:variant>
      <vt:variant>
        <vt:i4>5</vt:i4>
      </vt:variant>
      <vt:variant>
        <vt:lpwstr>https://ec.europa.eu/growth/tools-databases/espd/filter</vt:lpwstr>
      </vt:variant>
      <vt:variant>
        <vt:lpwstr/>
      </vt:variant>
      <vt:variant>
        <vt:i4>6553642</vt:i4>
      </vt:variant>
      <vt:variant>
        <vt:i4>9</vt:i4>
      </vt:variant>
      <vt:variant>
        <vt:i4>0</vt:i4>
      </vt:variant>
      <vt:variant>
        <vt:i4>5</vt:i4>
      </vt:variant>
      <vt:variant>
        <vt:lpwstr>https://epuap.gov.pl/wps/portal</vt:lpwstr>
      </vt:variant>
      <vt:variant>
        <vt:lpwstr/>
      </vt:variant>
      <vt:variant>
        <vt:i4>2949239</vt:i4>
      </vt:variant>
      <vt:variant>
        <vt:i4>6</vt:i4>
      </vt:variant>
      <vt:variant>
        <vt:i4>0</vt:i4>
      </vt:variant>
      <vt:variant>
        <vt:i4>5</vt:i4>
      </vt:variant>
      <vt:variant>
        <vt:lpwstr>https://miniportal.uzp.gov.pl/</vt:lpwstr>
      </vt:variant>
      <vt:variant>
        <vt:lpwstr/>
      </vt:variant>
      <vt:variant>
        <vt:i4>6488178</vt:i4>
      </vt:variant>
      <vt:variant>
        <vt:i4>3</vt:i4>
      </vt:variant>
      <vt:variant>
        <vt:i4>0</vt:i4>
      </vt:variant>
      <vt:variant>
        <vt:i4>5</vt:i4>
      </vt:variant>
      <vt:variant>
        <vt:lpwstr>http://www.1blog.wp.mil.pl/</vt:lpwstr>
      </vt:variant>
      <vt:variant>
        <vt:lpwstr/>
      </vt:variant>
      <vt:variant>
        <vt:i4>1048695</vt:i4>
      </vt:variant>
      <vt:variant>
        <vt:i4>0</vt:i4>
      </vt:variant>
      <vt:variant>
        <vt:i4>0</vt:i4>
      </vt:variant>
      <vt:variant>
        <vt:i4>5</vt:i4>
      </vt:variant>
      <vt:variant>
        <vt:lpwstr>mailto:1blog.zampub@ron.mil.pl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Rzeszotarska</dc:creator>
  <cp:lastModifiedBy>Malewicz Mariusz</cp:lastModifiedBy>
  <cp:revision>3</cp:revision>
  <cp:lastPrinted>2020-04-20T12:44:00Z</cp:lastPrinted>
  <dcterms:created xsi:type="dcterms:W3CDTF">2020-04-24T05:55:00Z</dcterms:created>
  <dcterms:modified xsi:type="dcterms:W3CDTF">2020-04-24T05:56:00Z</dcterms:modified>
</cp:coreProperties>
</file>