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roboty budowlane pn.: </w:t>
      </w:r>
      <w:r w:rsidRPr="00525F63">
        <w:rPr>
          <w:rFonts w:ascii="Times New Roman" w:eastAsia="Times New Roman" w:hAnsi="Times New Roman" w:cs="Times New Roman"/>
          <w:b/>
          <w:lang w:eastAsia="pl-PL"/>
        </w:rPr>
        <w:t>„</w:t>
      </w:r>
      <w:r w:rsidRPr="00525F63">
        <w:rPr>
          <w:rFonts w:ascii="Times New Roman" w:eastAsia="Times New Roman" w:hAnsi="Times New Roman" w:cs="Times New Roman"/>
          <w:b/>
          <w:bCs/>
          <w:lang w:eastAsia="pl-PL"/>
        </w:rPr>
        <w:t>Budowa ścieżki rowerowej Gołębiewo – Rywałd na terenie gminy Radzyń Chełmiński: odcinek D”</w:t>
      </w:r>
      <w:r w:rsidRPr="00525F63">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2019r. poz. 2019 ze zm.) została zawarta umowa o następującej treści: </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525F63" w:rsidRPr="00525F63" w:rsidRDefault="00525F63" w:rsidP="00525F63">
      <w:pPr>
        <w:autoSpaceDE w:val="0"/>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lang w:eastAsia="pl-PL"/>
        </w:rPr>
        <w:t>1. Na podstawie niniejszej umowy Wykonawca zobowiązuje się do wykonania na rzecz Zamawiającego robót budowlanych w ramach inwestycji p</w:t>
      </w:r>
      <w:r>
        <w:rPr>
          <w:rFonts w:ascii="Times New Roman" w:eastAsia="Times New Roman" w:hAnsi="Times New Roman" w:cs="Times New Roman"/>
          <w:lang w:eastAsia="pl-PL"/>
        </w:rPr>
        <w:t>n</w:t>
      </w: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b/>
          <w:lang w:eastAsia="pl-PL"/>
        </w:rPr>
        <w:t>„</w:t>
      </w:r>
      <w:r w:rsidRPr="00525F63">
        <w:rPr>
          <w:rFonts w:ascii="Times New Roman" w:eastAsia="Times New Roman" w:hAnsi="Times New Roman" w:cs="Times New Roman"/>
          <w:b/>
          <w:bCs/>
          <w:lang w:eastAsia="pl-PL"/>
        </w:rPr>
        <w:t>Budowa ścieżki rowerowej Gołębiewo – Rywałd na terenie gminy Radzyń Chełmiński: odcinek D”.</w:t>
      </w:r>
    </w:p>
    <w:p w:rsidR="00525F63" w:rsidRPr="006C4C54"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color w:val="000000"/>
        </w:rPr>
        <w:t xml:space="preserve">Przedmiotem zamówienia jest realizacja zadania pn. </w:t>
      </w:r>
      <w:r w:rsidRPr="00525F63">
        <w:rPr>
          <w:rFonts w:ascii="Times New Roman" w:eastAsia="Times New Roman" w:hAnsi="Times New Roman" w:cs="Times New Roman"/>
          <w:bCs/>
          <w:color w:val="000000"/>
        </w:rPr>
        <w:t>„</w:t>
      </w:r>
      <w:r w:rsidRPr="00AB4501">
        <w:rPr>
          <w:rFonts w:ascii="Times New Roman" w:eastAsia="Times New Roman" w:hAnsi="Times New Roman" w:cs="Times New Roman"/>
          <w:b/>
          <w:bCs/>
          <w:color w:val="000000"/>
        </w:rPr>
        <w:t>Budowa ścieżki rowerowej Gołębiewo – Rywałd na terenie gminy Radzyń Chełmiński: odcinek D</w:t>
      </w:r>
      <w:r w:rsidRPr="00AB4501">
        <w:rPr>
          <w:rFonts w:ascii="Times New Roman" w:eastAsia="Times New Roman" w:hAnsi="Times New Roman" w:cs="Times New Roman"/>
          <w:bCs/>
          <w:color w:val="000000"/>
        </w:rPr>
        <w:t xml:space="preserve">”, </w:t>
      </w:r>
      <w:r w:rsidRPr="006C4C54">
        <w:rPr>
          <w:rFonts w:ascii="Times New Roman" w:eastAsia="Times New Roman" w:hAnsi="Times New Roman" w:cs="Times New Roman"/>
          <w:bCs/>
          <w:lang w:eastAsia="pl-PL"/>
        </w:rPr>
        <w:t>wzdłuż drogi wojewódzkiej nr 543 od km 26</w:t>
      </w:r>
      <w:r>
        <w:rPr>
          <w:rFonts w:ascii="Times New Roman" w:eastAsia="Times New Roman" w:hAnsi="Times New Roman" w:cs="Times New Roman"/>
          <w:bCs/>
          <w:lang w:eastAsia="pl-PL"/>
        </w:rPr>
        <w:t>+999</w:t>
      </w:r>
      <w:r w:rsidRPr="006C4C54">
        <w:rPr>
          <w:rFonts w:ascii="Times New Roman" w:eastAsia="Times New Roman" w:hAnsi="Times New Roman" w:cs="Times New Roman"/>
          <w:bCs/>
          <w:lang w:eastAsia="pl-PL"/>
        </w:rPr>
        <w:t xml:space="preserve"> do 2</w:t>
      </w:r>
      <w:r>
        <w:rPr>
          <w:rFonts w:ascii="Times New Roman" w:eastAsia="Times New Roman" w:hAnsi="Times New Roman" w:cs="Times New Roman"/>
          <w:bCs/>
          <w:lang w:eastAsia="pl-PL"/>
        </w:rPr>
        <w:t>7</w:t>
      </w:r>
      <w:r w:rsidRPr="006C4C54">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647 </w:t>
      </w:r>
      <w:r w:rsidRPr="006C4C54">
        <w:rPr>
          <w:rFonts w:ascii="Times New Roman" w:eastAsia="Times New Roman" w:hAnsi="Times New Roman" w:cs="Times New Roman"/>
          <w:bCs/>
          <w:lang w:eastAsia="pl-PL"/>
        </w:rPr>
        <w:t>w następującym zakresie:</w:t>
      </w:r>
    </w:p>
    <w:p w:rsidR="00525F63" w:rsidRPr="006C4C54" w:rsidRDefault="00525F63" w:rsidP="00525F63">
      <w:pPr>
        <w:autoSpaceDE w:val="0"/>
        <w:spacing w:after="0" w:line="240" w:lineRule="auto"/>
        <w:ind w:left="360"/>
        <w:jc w:val="both"/>
        <w:rPr>
          <w:rFonts w:ascii="Times New Roman" w:eastAsia="Times New Roman" w:hAnsi="Times New Roman" w:cs="Times New Roman"/>
          <w:b/>
          <w:bCs/>
          <w:lang w:eastAsia="pl-PL"/>
        </w:rPr>
      </w:pPr>
      <w:r w:rsidRPr="006C4C54">
        <w:rPr>
          <w:rFonts w:ascii="Times New Roman" w:eastAsia="Times New Roman" w:hAnsi="Times New Roman" w:cs="Times New Roman"/>
          <w:b/>
          <w:bCs/>
          <w:u w:val="single"/>
          <w:lang w:eastAsia="pl-PL"/>
        </w:rPr>
        <w:t>Roboty pomiarowe i przygotowawcze</w:t>
      </w:r>
      <w:r w:rsidRPr="006C4C54">
        <w:rPr>
          <w:rFonts w:ascii="Times New Roman" w:eastAsia="Times New Roman" w:hAnsi="Times New Roman" w:cs="Times New Roman"/>
          <w:b/>
          <w:bCs/>
          <w:lang w:eastAsia="pl-PL"/>
        </w:rPr>
        <w:t>:</w:t>
      </w:r>
    </w:p>
    <w:p w:rsidR="00525F63" w:rsidRPr="006C4C54" w:rsidRDefault="00525F63" w:rsidP="00525F63">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roboty pomiarowe,</w:t>
      </w:r>
    </w:p>
    <w:p w:rsidR="00525F63" w:rsidRPr="006C4C54" w:rsidRDefault="00525F63" w:rsidP="00525F63">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ścinanie drzew z karczowaniem</w:t>
      </w:r>
    </w:p>
    <w:p w:rsidR="00525F63" w:rsidRPr="006C4C54"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6C4C54">
        <w:rPr>
          <w:rFonts w:ascii="Times New Roman" w:eastAsia="Times New Roman" w:hAnsi="Times New Roman" w:cs="Times New Roman"/>
          <w:b/>
          <w:bCs/>
          <w:u w:val="single"/>
          <w:lang w:eastAsia="pl-PL"/>
        </w:rPr>
        <w:t>Roboty rozbiórkowe:</w:t>
      </w:r>
    </w:p>
    <w:p w:rsidR="00525F63" w:rsidRPr="006C4C54" w:rsidRDefault="00525F63" w:rsidP="00525F63">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rozebranie podbudowy z mas minera</w:t>
      </w:r>
      <w:r>
        <w:rPr>
          <w:rFonts w:ascii="Times New Roman" w:eastAsia="Times New Roman" w:hAnsi="Times New Roman" w:cs="Times New Roman"/>
          <w:bCs/>
          <w:lang w:eastAsia="pl-PL"/>
        </w:rPr>
        <w:t>lno-bitumicznych z wywiezieniem</w:t>
      </w:r>
    </w:p>
    <w:p w:rsidR="00525F63" w:rsidRPr="006C4C54"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6C4C54">
        <w:rPr>
          <w:rFonts w:ascii="Times New Roman" w:eastAsia="Times New Roman" w:hAnsi="Times New Roman" w:cs="Times New Roman"/>
          <w:b/>
          <w:bCs/>
          <w:u w:val="single"/>
          <w:lang w:eastAsia="pl-PL"/>
        </w:rPr>
        <w:t>Wykopy:</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usunięcie humusu z transportem,</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przekopanie rowów w nowych miejscach</w:t>
      </w:r>
    </w:p>
    <w:p w:rsidR="00525F63" w:rsidRPr="00F02BCF"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t>Nasypy:</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fo</w:t>
      </w:r>
      <w:r>
        <w:rPr>
          <w:rFonts w:ascii="Times New Roman" w:eastAsia="Times New Roman" w:hAnsi="Times New Roman" w:cs="Times New Roman"/>
          <w:bCs/>
          <w:lang w:eastAsia="pl-PL"/>
        </w:rPr>
        <w:t>rmowanie i zagęszczanie nasypów</w:t>
      </w:r>
    </w:p>
    <w:p w:rsidR="00525F63" w:rsidRPr="00F02BCF"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t>Ścieżka rowerowa:</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profilowanie i zagęszczenie podłoża,</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ława pod obrzeża betonowa z oporem,</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obrzeża betonowe o wym. 30x8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na podsypce cementowo - piaskowej,</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podbudowa z gruntu stabilizowanego cementem,</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podbudowa  z kruszywa łamanego 0-31,5 o gr. 10</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po zagęszczeniu,</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nawierzchnia z kostki brukowej betonowej gr. 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w:t>
      </w:r>
      <w:proofErr w:type="spellStart"/>
      <w:r w:rsidRPr="00F02BCF">
        <w:rPr>
          <w:rFonts w:ascii="Times New Roman" w:eastAsia="Times New Roman" w:hAnsi="Times New Roman" w:cs="Times New Roman"/>
          <w:bCs/>
          <w:lang w:eastAsia="pl-PL"/>
        </w:rPr>
        <w:t>bezfazowa</w:t>
      </w:r>
      <w:proofErr w:type="spellEnd"/>
      <w:r w:rsidRPr="00F02BC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na podsypce cementowo-piaskowej</w:t>
      </w:r>
    </w:p>
    <w:p w:rsidR="00525F63" w:rsidRPr="00721CDA" w:rsidRDefault="00525F63" w:rsidP="00525F63">
      <w:pPr>
        <w:autoSpaceDE w:val="0"/>
        <w:spacing w:after="0" w:line="240" w:lineRule="auto"/>
        <w:ind w:left="360"/>
        <w:jc w:val="both"/>
        <w:rPr>
          <w:rFonts w:ascii="Times New Roman" w:eastAsia="Times New Roman" w:hAnsi="Times New Roman" w:cs="Times New Roman"/>
          <w:b/>
          <w:u w:val="single"/>
          <w:lang w:eastAsia="pl-PL"/>
        </w:rPr>
      </w:pPr>
      <w:r w:rsidRPr="00721CDA">
        <w:rPr>
          <w:rFonts w:ascii="Times New Roman" w:eastAsia="Times New Roman" w:hAnsi="Times New Roman" w:cs="Times New Roman"/>
          <w:b/>
          <w:u w:val="single"/>
          <w:lang w:eastAsia="pl-PL"/>
        </w:rPr>
        <w:t>Zjazdy:</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profilowanie i zagęszczenie podłoża,</w:t>
      </w:r>
    </w:p>
    <w:p w:rsidR="00525F63"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krawężniki betonowe o wym. 15x30 cm z wykonaniem ław betonowych na podsypce cementowo-piaskowej,</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lastRenderedPageBreak/>
        <w:t xml:space="preserve">- </w:t>
      </w:r>
      <w:r>
        <w:rPr>
          <w:rFonts w:ascii="Times New Roman" w:eastAsia="Times New Roman" w:hAnsi="Times New Roman" w:cs="Times New Roman"/>
          <w:bCs/>
          <w:lang w:eastAsia="pl-PL"/>
        </w:rPr>
        <w:t>krawężniki betonowe o wym. 15x22 cm z wykonaniem ław betonowych na podsypce cementowo-piaskowej,</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xml:space="preserve">- podbudowa  z kruszywa 0-31,5 o gr. </w:t>
      </w:r>
      <w:r>
        <w:rPr>
          <w:rFonts w:ascii="Times New Roman" w:eastAsia="Times New Roman" w:hAnsi="Times New Roman" w:cs="Times New Roman"/>
          <w:bCs/>
          <w:lang w:eastAsia="pl-PL"/>
        </w:rPr>
        <w:t xml:space="preserve">20 </w:t>
      </w:r>
      <w:r w:rsidRPr="00F02BCF">
        <w:rPr>
          <w:rFonts w:ascii="Times New Roman" w:eastAsia="Times New Roman" w:hAnsi="Times New Roman" w:cs="Times New Roman"/>
          <w:bCs/>
          <w:lang w:eastAsia="pl-PL"/>
        </w:rPr>
        <w:t>cm po zagęszczeniu,</w:t>
      </w:r>
    </w:p>
    <w:p w:rsidR="00525F63" w:rsidRPr="00F46EE1"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nawierzchnia z kostki brukowej betonowej gr. 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w:t>
      </w:r>
      <w:proofErr w:type="spellStart"/>
      <w:r w:rsidRPr="00F02BCF">
        <w:rPr>
          <w:rFonts w:ascii="Times New Roman" w:eastAsia="Times New Roman" w:hAnsi="Times New Roman" w:cs="Times New Roman"/>
          <w:bCs/>
          <w:lang w:eastAsia="pl-PL"/>
        </w:rPr>
        <w:t>bezfazowa</w:t>
      </w:r>
      <w:proofErr w:type="spellEnd"/>
      <w:r w:rsidRPr="00F02BC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na podsypce cementowo-piaskowej</w:t>
      </w:r>
    </w:p>
    <w:p w:rsidR="00525F63" w:rsidRPr="00F46EE1"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F46EE1">
        <w:rPr>
          <w:rFonts w:ascii="Times New Roman" w:eastAsia="Times New Roman" w:hAnsi="Times New Roman" w:cs="Times New Roman"/>
          <w:b/>
          <w:bCs/>
          <w:u w:val="single"/>
          <w:lang w:eastAsia="pl-PL"/>
        </w:rPr>
        <w:t>Plantowanie terenu i skarp – obrobienie na czysto:</w:t>
      </w:r>
    </w:p>
    <w:p w:rsidR="00525F63" w:rsidRDefault="00525F63" w:rsidP="00525F63">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plantowanie skarp i korony nasypów,</w:t>
      </w:r>
    </w:p>
    <w:p w:rsidR="00525F63" w:rsidRDefault="00525F63" w:rsidP="00525F63">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reprofilacja</w:t>
      </w:r>
      <w:proofErr w:type="spellEnd"/>
      <w:r>
        <w:rPr>
          <w:rFonts w:ascii="Times New Roman" w:eastAsia="Times New Roman" w:hAnsi="Times New Roman" w:cs="Times New Roman"/>
          <w:lang w:eastAsia="pl-PL"/>
        </w:rPr>
        <w:t xml:space="preserve"> rowów i kanałów melioracyjnych, odmulenie istniejących rowów,</w:t>
      </w:r>
    </w:p>
    <w:p w:rsidR="00525F63" w:rsidRPr="00F46EE1" w:rsidRDefault="00525F63" w:rsidP="00525F63">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humusowanie skarp z obsianiem</w:t>
      </w:r>
    </w:p>
    <w:p w:rsidR="00525F63" w:rsidRPr="00F02BCF"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t>Odwodnienie:</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ława pod ściek z betonu B-15 z oporem,</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ścieki z prefabrykatów betonowych o gr. 15</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w:t>
      </w:r>
      <w:r>
        <w:rPr>
          <w:rFonts w:ascii="Times New Roman" w:eastAsia="Times New Roman" w:hAnsi="Times New Roman" w:cs="Times New Roman"/>
          <w:bCs/>
          <w:lang w:eastAsia="pl-PL"/>
        </w:rPr>
        <w:t xml:space="preserve"> na podsypce cementowo-piaskowej</w:t>
      </w:r>
      <w:r w:rsidRPr="00F02BCF">
        <w:rPr>
          <w:rFonts w:ascii="Times New Roman" w:eastAsia="Times New Roman" w:hAnsi="Times New Roman" w:cs="Times New Roman"/>
          <w:bCs/>
          <w:lang w:eastAsia="pl-PL"/>
        </w:rPr>
        <w:t>,</w:t>
      </w:r>
    </w:p>
    <w:p w:rsidR="00525F63" w:rsidRPr="00F02BCF" w:rsidRDefault="00525F63" w:rsidP="00525F63">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przepusty rurowe pod zj</w:t>
      </w:r>
      <w:r>
        <w:rPr>
          <w:rFonts w:ascii="Times New Roman" w:eastAsia="Times New Roman" w:hAnsi="Times New Roman" w:cs="Times New Roman"/>
          <w:bCs/>
          <w:lang w:eastAsia="pl-PL"/>
        </w:rPr>
        <w:t>azdami</w:t>
      </w:r>
      <w:r w:rsidRPr="00F02BCF">
        <w:rPr>
          <w:rFonts w:ascii="Times New Roman" w:eastAsia="Times New Roman" w:hAnsi="Times New Roman" w:cs="Times New Roman"/>
          <w:bCs/>
          <w:lang w:eastAsia="pl-PL"/>
        </w:rPr>
        <w:tab/>
      </w:r>
    </w:p>
    <w:p w:rsidR="00525F63" w:rsidRPr="00200E1A" w:rsidRDefault="00525F63" w:rsidP="00525F63">
      <w:pPr>
        <w:autoSpaceDE w:val="0"/>
        <w:spacing w:after="0" w:line="240" w:lineRule="auto"/>
        <w:ind w:left="360"/>
        <w:jc w:val="both"/>
        <w:rPr>
          <w:rFonts w:ascii="Times New Roman" w:eastAsia="Times New Roman" w:hAnsi="Times New Roman" w:cs="Times New Roman"/>
          <w:b/>
          <w:bCs/>
          <w:u w:val="single"/>
          <w:lang w:eastAsia="pl-PL"/>
        </w:rPr>
      </w:pPr>
      <w:r w:rsidRPr="00200E1A">
        <w:rPr>
          <w:rFonts w:ascii="Times New Roman" w:eastAsia="Times New Roman" w:hAnsi="Times New Roman" w:cs="Times New Roman"/>
          <w:b/>
          <w:bCs/>
          <w:u w:val="single"/>
          <w:lang w:eastAsia="pl-PL"/>
        </w:rPr>
        <w:t>Oświetlenie, bariery, ogrodzenie, regulacje:</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oświetlenie,</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poręcze ochronne,</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xml:space="preserve">- regulacja </w:t>
      </w:r>
      <w:r>
        <w:rPr>
          <w:rFonts w:ascii="Times New Roman" w:eastAsia="Times New Roman" w:hAnsi="Times New Roman" w:cs="Times New Roman"/>
          <w:bCs/>
          <w:lang w:eastAsia="pl-PL"/>
        </w:rPr>
        <w:t xml:space="preserve">pionowa </w:t>
      </w:r>
      <w:r w:rsidRPr="00200E1A">
        <w:rPr>
          <w:rFonts w:ascii="Times New Roman" w:eastAsia="Times New Roman" w:hAnsi="Times New Roman" w:cs="Times New Roman"/>
          <w:bCs/>
          <w:lang w:eastAsia="pl-PL"/>
        </w:rPr>
        <w:t>studzienek,</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rozebranie ogrodzeń z siatki na linkach,</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cokoły betonowe prefabrykowane pod ogrodzenia panelowe,</w:t>
      </w:r>
      <w:r w:rsidRPr="00200E1A">
        <w:rPr>
          <w:rFonts w:ascii="Times New Roman" w:eastAsia="Times New Roman" w:hAnsi="Times New Roman" w:cs="Times New Roman"/>
          <w:bCs/>
          <w:lang w:eastAsia="pl-PL"/>
        </w:rPr>
        <w:tab/>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ogrodzenie panelowe</w:t>
      </w:r>
    </w:p>
    <w:p w:rsidR="00525F63" w:rsidRPr="00200E1A" w:rsidRDefault="00525F63" w:rsidP="00525F63">
      <w:pPr>
        <w:autoSpaceDE w:val="0"/>
        <w:spacing w:after="0" w:line="240" w:lineRule="auto"/>
        <w:ind w:left="360"/>
        <w:jc w:val="both"/>
        <w:rPr>
          <w:rFonts w:ascii="Times New Roman" w:eastAsia="Times New Roman" w:hAnsi="Times New Roman" w:cs="Times New Roman"/>
          <w:b/>
          <w:bCs/>
          <w:i/>
          <w:iCs/>
          <w:u w:val="single"/>
          <w:lang w:eastAsia="pl-PL"/>
        </w:rPr>
      </w:pPr>
      <w:r w:rsidRPr="00200E1A">
        <w:rPr>
          <w:rFonts w:ascii="Times New Roman" w:eastAsia="Times New Roman" w:hAnsi="Times New Roman" w:cs="Times New Roman"/>
          <w:b/>
          <w:bCs/>
          <w:u w:val="single"/>
          <w:lang w:eastAsia="pl-PL"/>
        </w:rPr>
        <w:t>Oznakowanie:</w:t>
      </w:r>
    </w:p>
    <w:p w:rsidR="00525F63" w:rsidRDefault="00525F63" w:rsidP="00525F63">
      <w:pPr>
        <w:autoSpaceDE w:val="0"/>
        <w:spacing w:after="0" w:line="240" w:lineRule="auto"/>
        <w:ind w:left="360"/>
        <w:jc w:val="both"/>
        <w:rPr>
          <w:rFonts w:ascii="Times New Roman" w:eastAsia="Times New Roman" w:hAnsi="Times New Roman" w:cs="Times New Roman"/>
          <w:bCs/>
          <w:i/>
          <w:iCs/>
          <w:lang w:eastAsia="pl-PL"/>
        </w:rPr>
      </w:pPr>
      <w:r w:rsidRPr="00200E1A">
        <w:rPr>
          <w:rFonts w:ascii="Times New Roman" w:eastAsia="Times New Roman" w:hAnsi="Times New Roman" w:cs="Times New Roman"/>
          <w:bCs/>
          <w:lang w:eastAsia="pl-PL"/>
        </w:rPr>
        <w:t>- na czas robót,</w:t>
      </w:r>
    </w:p>
    <w:p w:rsidR="00525F63" w:rsidRPr="00200E1A" w:rsidRDefault="00525F63" w:rsidP="00525F63">
      <w:pPr>
        <w:autoSpaceDE w:val="0"/>
        <w:spacing w:after="0" w:line="240" w:lineRule="auto"/>
        <w:ind w:left="360"/>
        <w:jc w:val="both"/>
        <w:rPr>
          <w:rFonts w:ascii="Times New Roman" w:eastAsia="Times New Roman" w:hAnsi="Times New Roman" w:cs="Times New Roman"/>
          <w:bCs/>
          <w:i/>
          <w:iCs/>
          <w:lang w:eastAsia="pl-PL"/>
        </w:rPr>
      </w:pPr>
      <w:r w:rsidRPr="00200E1A">
        <w:rPr>
          <w:rFonts w:ascii="Times New Roman" w:eastAsia="Times New Roman" w:hAnsi="Times New Roman" w:cs="Times New Roman"/>
          <w:bCs/>
          <w:lang w:eastAsia="pl-PL"/>
        </w:rPr>
        <w:t>- ustawienie słupków do znaków z rur stalowych ocynkowanych ,</w:t>
      </w:r>
    </w:p>
    <w:p w:rsidR="00525F63" w:rsidRPr="00200E1A" w:rsidRDefault="00525F63" w:rsidP="00525F63">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pionowe znaki drogowe</w:t>
      </w:r>
    </w:p>
    <w:p w:rsidR="00525F63" w:rsidRPr="006C4C54" w:rsidRDefault="00525F63" w:rsidP="00525F63">
      <w:pPr>
        <w:autoSpaceDE w:val="0"/>
        <w:spacing w:after="0" w:line="240" w:lineRule="auto"/>
        <w:ind w:left="360"/>
        <w:jc w:val="both"/>
        <w:rPr>
          <w:rFonts w:ascii="Times New Roman" w:eastAsia="Times New Roman" w:hAnsi="Times New Roman" w:cs="Times New Roman"/>
          <w:b/>
          <w:bCs/>
          <w:lang w:eastAsia="pl-PL"/>
        </w:rPr>
      </w:pPr>
      <w:r w:rsidRPr="00200E1A">
        <w:rPr>
          <w:rFonts w:ascii="Times New Roman" w:eastAsia="Times New Roman" w:hAnsi="Times New Roman" w:cs="Times New Roman"/>
          <w:b/>
          <w:bCs/>
          <w:u w:val="single"/>
          <w:lang w:eastAsia="pl-PL"/>
        </w:rPr>
        <w:t>Inwentaryzacja:</w:t>
      </w:r>
      <w:r w:rsidRPr="00200E1A">
        <w:rPr>
          <w:rFonts w:ascii="Times New Roman" w:eastAsia="Times New Roman" w:hAnsi="Times New Roman" w:cs="Times New Roman"/>
          <w:bCs/>
          <w:lang w:eastAsia="pl-PL"/>
        </w:rPr>
        <w:t xml:space="preserve"> </w:t>
      </w:r>
    </w:p>
    <w:p w:rsidR="00525F63" w:rsidRPr="00525F63" w:rsidRDefault="00525F63" w:rsidP="00525F63">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geodezyjna </w:t>
      </w:r>
      <w:r w:rsidRPr="00200E1A">
        <w:rPr>
          <w:rFonts w:ascii="Times New Roman" w:eastAsia="Times New Roman" w:hAnsi="Times New Roman" w:cs="Times New Roman"/>
          <w:bCs/>
          <w:lang w:eastAsia="pl-PL"/>
        </w:rPr>
        <w:t>inwentaryzacja powykonawcza.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
          <w:bCs/>
          <w:lang w:eastAsia="pl-PL"/>
        </w:rPr>
        <w:t xml:space="preserve">2. Realizacja inwestycji współfinansowana jest ze środków Europejskiego Funduszu Rozwoju Regionalnego w ramach Osi priorytetowej 3. Efektywność energetyczna i gospodarka niskoemisyjna w regionie, Działalnie 3.4 Zrównoważona mobilność miejska i promowanie strategii niskoemisyjnych, Schemat 2: Budowa i przebudowa ścieżek rowerowych do 5 km (runda I), </w:t>
      </w:r>
      <w:r w:rsidRPr="00525F63">
        <w:rPr>
          <w:rFonts w:ascii="Times New Roman" w:eastAsia="Times New Roman" w:hAnsi="Times New Roman" w:cs="Times New Roman"/>
          <w:b/>
          <w:bCs/>
          <w:lang w:eastAsia="pl-PL"/>
        </w:rPr>
        <w:br/>
        <w:t xml:space="preserve">w ramach Regionalnego Programu Operacyjnego Województwa Kujawsko-Pomorskiego na lata 2014-2020, </w:t>
      </w:r>
      <w:r w:rsidRPr="00525F63">
        <w:rPr>
          <w:rFonts w:ascii="Times New Roman" w:eastAsia="Times New Roman" w:hAnsi="Times New Roman" w:cs="Times New Roman"/>
          <w:bCs/>
          <w:lang w:eastAsia="pl-PL"/>
        </w:rPr>
        <w:t>w związku z czym zastrzega się prawo kontroli bezpośrednio przez przedstawiciela Urzędu Marszałkowskiego lub podmiot  upoważniony w zakresie:</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oceny przebiegu i sposobu realizacji inwestycji,</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wgląd do dokumentów dotyczących realizowanego przedsięwzięcia,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uzyskania wszelkich niezbędnych informacji.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Przedmiot umowy zostanie wykonany na warunkach określonych w postanowieniach niniejszej umowy i jej załącznikach, specyfikacji warunków zamówienia i załącznikach do niej oraz </w:t>
      </w:r>
      <w:r w:rsidRPr="00525F63">
        <w:rPr>
          <w:rFonts w:ascii="Times New Roman" w:eastAsia="Times New Roman" w:hAnsi="Times New Roman" w:cs="Times New Roman"/>
          <w:lang w:eastAsia="pl-PL"/>
        </w:rPr>
        <w:br/>
        <w:t>w ofercie złożonej w przedmiotowym postępowaniu.</w:t>
      </w:r>
    </w:p>
    <w:p w:rsidR="00525F63" w:rsidRPr="00525F63" w:rsidRDefault="00525F63" w:rsidP="00525F63">
      <w:pPr>
        <w:autoSpaceDE w:val="0"/>
        <w:spacing w:after="0" w:line="240" w:lineRule="auto"/>
        <w:jc w:val="both"/>
        <w:rPr>
          <w:rFonts w:ascii="Times New Roman" w:eastAsia="Times New Roman" w:hAnsi="Times New Roman" w:cs="Times New Roman"/>
          <w:i/>
          <w:lang w:eastAsia="pl-PL"/>
        </w:rPr>
      </w:pPr>
      <w:r w:rsidRPr="00525F63">
        <w:rPr>
          <w:rFonts w:ascii="Times New Roman" w:eastAsia="Times New Roman" w:hAnsi="Times New Roman" w:cs="Times New Roman"/>
          <w:lang w:eastAsia="pl-PL"/>
        </w:rPr>
        <w:t xml:space="preserve">4.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Projekt budowlany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t>
      </w:r>
      <w:r>
        <w:rPr>
          <w:rFonts w:ascii="Times New Roman" w:eastAsia="Times New Roman" w:hAnsi="Times New Roman" w:cs="Times New Roman"/>
          <w:lang w:eastAsia="pl-PL"/>
        </w:rPr>
        <w:t>Szczegółowa s</w:t>
      </w:r>
      <w:r w:rsidRPr="00525F63">
        <w:rPr>
          <w:rFonts w:ascii="Times New Roman" w:eastAsia="Times New Roman" w:hAnsi="Times New Roman" w:cs="Times New Roman"/>
          <w:lang w:eastAsia="pl-PL"/>
        </w:rPr>
        <w:t xml:space="preserve">pecyfikacja techniczna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Przedmiar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Oferta Wykonawcy złożona w dniu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Specyfikacja Warunków Zamówienia wraz z załącznikami.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uznaje, że dokumentacja, o której mowa w ust. 4, jest kompletna z punktu widzenia celu, jakiemu ma służyć i zobowiązuje się do wykonania przedmiotu umowy zgodnie ze złożoną ofertą.</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odpowiada za obsługę geodezyjną na etapie realizacji zamówienia oraz wykonanie geodezyjnej inwentaryzacji powykonawczej.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d. zorganizowanie i przeprowadzenie niezbędnych prób, badań i odbiorów oraz ewentualnego    uzupełnienia dokumentacji powykonawczej dla zakresu robót objętych przedmiotem zamówienia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e. uporządkowanie terenu stanowiącego teren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f. inne prace związane z procesem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z projektu budowlanego, specyfikacji technicznej wykonania i odbioru robót 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Wyznaczenie objęcia kierownictwa budowy (robót) przez osobę posiadającą uprawnienia budowlane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odpowiedniej specjalności.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Realizacja przedmiotu niniejszej umowy zgodnie z dokumentacją projektową, S</w:t>
      </w:r>
      <w:r>
        <w:rPr>
          <w:rFonts w:ascii="Times New Roman" w:eastAsia="Times New Roman" w:hAnsi="Times New Roman" w:cs="Times New Roman"/>
          <w:lang w:eastAsia="pl-PL"/>
        </w:rPr>
        <w:t>S</w:t>
      </w:r>
      <w:r w:rsidRPr="00525F63">
        <w:rPr>
          <w:rFonts w:ascii="Times New Roman" w:eastAsia="Times New Roman" w:hAnsi="Times New Roman" w:cs="Times New Roman"/>
          <w:lang w:eastAsia="pl-PL"/>
        </w:rPr>
        <w:t>T</w:t>
      </w:r>
      <w:r>
        <w:rPr>
          <w:rFonts w:ascii="Times New Roman" w:eastAsia="Times New Roman" w:hAnsi="Times New Roman" w:cs="Times New Roman"/>
          <w:lang w:eastAsia="pl-PL"/>
        </w:rPr>
        <w:t>,</w:t>
      </w:r>
      <w:r w:rsidRPr="00525F63">
        <w:rPr>
          <w:rFonts w:ascii="Times New Roman" w:eastAsia="Times New Roman" w:hAnsi="Times New Roman" w:cs="Times New Roman"/>
          <w:lang w:eastAsia="pl-PL"/>
        </w:rPr>
        <w:t xml:space="preserve"> SWZ.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Prowadzenie wszystkich rodzajów robót przez osoby uprawnione zgodnie ze sztuką budowlaną, wiedzą techniczną oraz obowiązującymi przepisami prawnymi.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Zabezpieczenie placu budowy oraz prowadzenie robót zgodnie z przepisami BHP, p.poż. i ochrony środowiska oraz opracowanie planu BIOZ.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Dostarczenie niezbędnych atestów, wyników oraz protokołów badań, sprawozdań i prób dotyczących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realizowanego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Usuwanie wszelkich usterek stwierdzonych podczas odbioru przeprowadzonych zgodnie </w:t>
      </w:r>
      <w:r w:rsidRPr="00525F63">
        <w:rPr>
          <w:rFonts w:ascii="Times New Roman" w:eastAsia="Times New Roman" w:hAnsi="Times New Roman" w:cs="Times New Roman"/>
          <w:lang w:eastAsia="pl-PL"/>
        </w:rPr>
        <w:br/>
        <w:t>z postanowieniami zawartymi w niniejszej umowie, w terminach technicznie i organizacyjnie uzasadnionych.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Przygotowanie i przekazanie zamawiającemu dokumentacji powykonawczej wykonanych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Zabezpieczenie istniejących instalacji i urządzeń na terenie budowy i w jej bezpośrednim otoczeniu – przed  ich zniszczeniem lub uszkodzeniem w trakcie wykonywanych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od </w:t>
      </w:r>
      <w:proofErr w:type="spellStart"/>
      <w:r w:rsidRPr="00525F63">
        <w:rPr>
          <w:rFonts w:ascii="Times New Roman" w:eastAsia="Times New Roman" w:hAnsi="Times New Roman" w:cs="Times New Roman"/>
          <w:lang w:eastAsia="pl-PL"/>
        </w:rPr>
        <w:t>ryzyk</w:t>
      </w:r>
      <w:proofErr w:type="spellEnd"/>
      <w:r w:rsidRPr="00525F63">
        <w:rPr>
          <w:rFonts w:ascii="Times New Roman" w:eastAsia="Times New Roman" w:hAnsi="Times New Roman" w:cs="Times New Roman"/>
          <w:lang w:eastAsia="pl-PL"/>
        </w:rPr>
        <w:t xml:space="preserve"> budowlano- montażowych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 odpowiedzialności cywilnej.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Wykonawca zobowiązany jest przedstawić Zamawiającemu kopię polisy najpóźniej w dniu przekazania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11) Dbanie o porządek na placu budowy oraz utrzymanie budowy w stanie wolnym od przeszkód komunikacyjnych.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Po zakończeniu robót – uporządkowanie terenów budowy jak również terenów sąsiadujących zajętych lub użytkowanych przez Wykonawcę, łącznie z przywróceniem ich do stanu sprzed rozpoczęcia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Kompletowanie w trakcie realizacji robót wszelkiej dokumentacji, zgodnie z przepisami prawa budowlanego oraz przygotowanie do odbioru końcowego kompletu dokumentów.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14) Usunięcie wszelkich wad i usterek stwierdzonych przez Nadzór Inwestorski.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15) Dokonanie naprawy zinwentaryzowanych jak i niezinwentaryzowanych urządzeń podziemnych oraz innych elementów infrastruktury podziemnej uszkodzonych podczas wykonywania robót, w zakresie i na koszt wykonawcy, pokrycie kosztów usunięcia niewypałów, niewybuchów i amunicji odkrytych </w:t>
      </w:r>
      <w:r w:rsidRPr="00525F63">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16) Na Wykonawcy ciąży obowiązek dokonywania uzgodnień z właścicielami terenów, w przypadku wejścia na nie z robotami, minimalizacji szkód oraz ponoszenia kosztów z tym związanych.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17) Wykonawca wykona na własny koszt tymczasową organizację ruchu wraz z oznakowaniem na czas realizacji robót zgodnie z obowiązującymi przepisami.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18) Dokonywanie wszystkich uzgodnień z gestorami sieci i urządzeń obcych zlokalizowanych na terenach budowy w zakresie koniecznym do realizacji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19) W rejonie istniejącego uzbrojenia roboty ziemne należy wykonywać ręcznie pod nadzorem gestorów sieci.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20) Urządzenie terenu i zabezpieczenie we własnym zakresie zaplecza technicznego dla potrzeb budowy oraz ponoszenie kosztów ich zużycia.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21) Przedkładanie na każde żądanie Zamawiającego wszelkich dokumentów, materiałów i informacji potrzebnych do oceny prawidłowości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22) Użycie do wykonania umowy materiałów posiadających świadectwo jakości, certyfikaty wymagane prawem, odpowiadających Polskim Normom oraz wymogom dla wyrobów dopuszczonych do obrotu </w:t>
      </w:r>
      <w:r w:rsidRPr="00525F63">
        <w:rPr>
          <w:rFonts w:ascii="Times New Roman" w:eastAsia="Times New Roman" w:hAnsi="Times New Roman" w:cs="Times New Roman"/>
          <w:lang w:eastAsia="pl-PL"/>
        </w:rPr>
        <w:br/>
        <w:t>i stosowania w budownictwie, które Wykonawca przedłoży do protokołu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23) Wykonawca oświadcza, że przedmiot umowy wykona przy zachowaniu najwyższej staranności określonej w art. 355 § 2 KC.</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24) Od daty przejęcia placu budowy do daty protokolarnego bezusterkowego odbioru przedmiotu robót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Wykonawca ponosi odpowiedzialność za wszelkie szkody powstałe na tym terenie na skutek działań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25) Bez uprzedniej zgody Zamawiającego wykonywane mogą być jedynie prace niezbędne ze względu na bezpieczeństwo lub konieczność zapobieżenia awarii.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26) Niezależnie od obowiązków wymienionych w niniejszej umowie, Wykonawca przyjmuje na siebie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następujące obowiązki szczegółowe: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Pełnienie funkcji koordynacyjnych w stosunku do robót realizowanych przez podwykonawców/ jeżeli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Informowania Zamawiającego (Inspektora Nadzoru) o konieczności wykonania robót koniecznych/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525F63">
        <w:rPr>
          <w:rFonts w:ascii="Times New Roman" w:eastAsia="Times New Roman" w:hAnsi="Times New Roman" w:cs="Times New Roman"/>
          <w:lang w:eastAsia="pl-PL"/>
        </w:rPr>
        <w:br/>
        <w:t>w § 8.</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Pr="00525F63">
        <w:rPr>
          <w:rFonts w:ascii="Times New Roman" w:eastAsia="Times New Roman" w:hAnsi="Times New Roman" w:cs="Times New Roman"/>
          <w:b/>
          <w:lang w:eastAsia="pl-PL"/>
        </w:rPr>
        <w:t>w terminie 2 (dwóch) miesięcy licząc do dnia zawarcia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525F63">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1. Na podstawie art. 95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z wykonywaniem podbudowy i nawierzchni ścieżki objętej przedmiotem zamówienia, </w:t>
      </w:r>
      <w:r w:rsidRPr="00525F63">
        <w:rPr>
          <w:rFonts w:ascii="Times New Roman" w:eastAsia="Times New Roman" w:hAnsi="Times New Roman" w:cs="Times New Roman"/>
          <w:lang w:val="en-US" w:eastAsia="pl-PL"/>
        </w:rPr>
        <w:t xml:space="preserve">– </w:t>
      </w:r>
      <w:r w:rsidRPr="00525F63">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Wymóg ten nie dotyczy między innymi osób kierujących budową, pracowników obsługi geodezyjnej.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Weryfikacja i sposób dokumentowania  zatrudnienia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525F63">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ścieżki objęte przedmiotem zamówienia, – jeżeli wykonywanie tych czynności polega na wykonywaniu pracy w rozumieniu przepisów Kodeksu pracy, o ile czynności te nie będą wykonywane przez osobę w ramach prowadzonej przez nią działalności gospodarczej. Pierwsze oświadczenie Wykonawca składa bez oczekiwania na wezwanie Zamawiającego w terminie 3 dni, licząc od dnia przekazania terenu robót, kolejne w terminie 3 dni od otrzymania wezwania.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5.</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6.</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7.</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Określone w formularzu ofertowym roboty z zakresu :  ...........................................…………………</w:t>
      </w:r>
      <w:r w:rsidRPr="00525F63">
        <w:rPr>
          <w:rFonts w:ascii="Times New Roman" w:eastAsia="Times New Roman" w:hAnsi="Times New Roman" w:cs="Times New Roman"/>
          <w:lang w:eastAsia="pl-PL"/>
        </w:rPr>
        <w:br/>
        <w:t>wykonawca powierzył podwykonawcom.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Powierzenie wykonania części zamówienia podwykonawcom nie zwalnia wykonawcy </w:t>
      </w:r>
      <w:r w:rsidRPr="00525F63">
        <w:rPr>
          <w:rFonts w:ascii="Times New Roman" w:eastAsia="Times New Roman" w:hAnsi="Times New Roman" w:cs="Times New Roman"/>
          <w:lang w:eastAsia="pl-PL"/>
        </w:rPr>
        <w:br/>
        <w:t>z odpowiedzialności za należyte wykonanie zamówienia.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 trakcie realizacji zamówienia Wykonawca może zmienić podwykonawcę lub zrezygnować z </w:t>
      </w:r>
    </w:p>
    <w:p w:rsidR="00525F63" w:rsidRPr="00525F63" w:rsidRDefault="00525F63" w:rsidP="00525F63">
      <w:pPr>
        <w:widowControl w:val="0"/>
        <w:suppressAutoHyphens/>
        <w:spacing w:after="0" w:line="240" w:lineRule="auto"/>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podwykonawstwa.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Termin zapłaty wynagrodzenia podwykonawcy lub dalszemu podwykonawcy, przewidziany </w:t>
      </w:r>
      <w:r w:rsidRPr="00525F63">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spełnia ona wymagań określonych w dokumentach zamówienia, w przypadku gdy;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przewiduje ona termin zapłaty wynagrodzenia dłuższy niż określony w ust. 5;</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zawiera ona postanowienia niezgodne z art. 463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9. Zamawiający, w terminie 5 dni roboczych, zgłasza w formie pisemnej, pod rygorem nieważności sprzeciw do umowy o podwykonawstwo, której przedmiotem są roboty budowlane, w przypadkach, </w:t>
      </w:r>
      <w:r w:rsidRPr="00525F63">
        <w:rPr>
          <w:rFonts w:ascii="Times New Roman" w:eastAsia="Times New Roman" w:hAnsi="Times New Roman" w:cs="Times New Roman"/>
          <w:lang w:eastAsia="pl-PL"/>
        </w:rPr>
        <w:br/>
        <w:t>o których mowa w ust. 6.</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525F63">
        <w:rPr>
          <w:rFonts w:ascii="Times New Roman" w:eastAsia="Times New Roman" w:hAnsi="Times New Roman" w:cs="Times New Roman"/>
          <w:lang w:eastAsia="pl-PL"/>
        </w:rPr>
        <w:br/>
        <w:t xml:space="preserve">o podwykonawstwo, której przedmiotem są dostawy lub usługi, w terminie 7 dni od dnia jej zawarcia, </w:t>
      </w:r>
      <w:r w:rsidRPr="00525F63">
        <w:rPr>
          <w:rFonts w:ascii="Times New Roman" w:eastAsia="Times New Roman" w:hAnsi="Times New Roman" w:cs="Times New Roman"/>
          <w:lang w:eastAsia="pl-PL"/>
        </w:rPr>
        <w:br/>
        <w:t xml:space="preserve">z wyłączeniem umów o podwykonawstwo o wartości mniejszej niż 0,5% wartości umowy oraz umów </w:t>
      </w:r>
      <w:r w:rsidRPr="00525F63">
        <w:rPr>
          <w:rFonts w:ascii="Times New Roman" w:eastAsia="Times New Roman" w:hAnsi="Times New Roman" w:cs="Times New Roman"/>
          <w:lang w:eastAsia="pl-PL"/>
        </w:rPr>
        <w:br/>
        <w:t>o podwykonawstwo, których przedmiot został wskazany przez zamawiającego  w dokumentach zamówienia.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Wyłączenie, o którym mowa wyżej, nie dotyczy umów o podwykonawstwo o wartości większej niż </w:t>
      </w:r>
      <w:r w:rsidRPr="00525F63">
        <w:rPr>
          <w:rFonts w:ascii="Times New Roman" w:eastAsia="Times New Roman" w:hAnsi="Times New Roman" w:cs="Times New Roman"/>
          <w:lang w:eastAsia="pl-PL"/>
        </w:rPr>
        <w:br/>
        <w:t xml:space="preserve">50 000,00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14. W przypadku zmian wprowadzanych do umowy o podwykonawstwo powyższe zapisy stosuje się odpowiednio.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25F63">
        <w:rPr>
          <w:rFonts w:ascii="Times New Roman" w:eastAsia="Times New Roman" w:hAnsi="Times New Roman" w:cs="Times New Roman"/>
          <w:lang w:eastAsia="pl-PL"/>
        </w:rPr>
        <w:br/>
        <w:t>o podwykonawstwo, której przedmiotem są dostawy lub usługi.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19. W przypadku zgłoszenia uwag, o których mowa w ust. 18, w terminie wskazanym przez Zamawiającego, Zamawiający może: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525F63" w:rsidRPr="00525F63" w:rsidRDefault="00525F63" w:rsidP="00525F63">
      <w:pPr>
        <w:autoSpaceDE w:val="0"/>
        <w:spacing w:after="0" w:line="240" w:lineRule="auto"/>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21. W przypadku dokonania bezpośredniej zapłaty podwykonawcy lub dalszemu podwykonawcy, </w:t>
      </w:r>
      <w:r w:rsidRPr="00525F63">
        <w:rPr>
          <w:rFonts w:ascii="Times New Roman" w:eastAsia="Times New Roman" w:hAnsi="Times New Roman" w:cs="Times New Roman"/>
          <w:lang w:eastAsia="pl-PL"/>
        </w:rPr>
        <w:br/>
        <w:t>o których mowa w ust. 15, Zamawiający potrąca kwotę wypłaconego wynagrodzenia z wynagrodzenia należnego Wykonawcy</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4B7942" w:rsidRDefault="004B7942" w:rsidP="00525F63">
      <w:pPr>
        <w:autoSpaceDE w:val="0"/>
        <w:spacing w:after="0" w:line="240" w:lineRule="auto"/>
        <w:jc w:val="both"/>
        <w:rPr>
          <w:rFonts w:ascii="Times New Roman" w:eastAsia="Times New Roman" w:hAnsi="Times New Roman" w:cs="Times New Roman"/>
          <w:lang w:eastAsia="pl-PL"/>
        </w:rPr>
      </w:pPr>
    </w:p>
    <w:p w:rsidR="004B7942" w:rsidRDefault="004B7942"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bookmarkStart w:id="0" w:name="_GoBack"/>
      <w:bookmarkEnd w:id="0"/>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4B7942">
        <w:rPr>
          <w:rFonts w:ascii="Times New Roman" w:eastAsia="Times New Roman" w:hAnsi="Times New Roman" w:cs="Times New Roman"/>
          <w:lang w:eastAsia="pl-PL"/>
        </w:rPr>
        <w:t xml:space="preserve">szczegółową </w:t>
      </w:r>
      <w:r w:rsidRPr="00525F63">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525F63" w:rsidRPr="00525F63" w:rsidRDefault="00525F63" w:rsidP="00525F63">
      <w:pPr>
        <w:autoSpaceDE w:val="0"/>
        <w:spacing w:after="0" w:line="240" w:lineRule="auto"/>
        <w:ind w:left="4248"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Obowiązującą formą odszkodowania uzgodnioną między stronami będą kary umowne.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Wykonawca zapłaci Zamawiającemu kary umowne w następujących przypadkach: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Za zwłokę w wykonaniu określonego w niniejszej umowie przedmiotu zamówienia w wysokości </w:t>
      </w:r>
      <w:r w:rsidRPr="00525F63">
        <w:rPr>
          <w:rFonts w:ascii="Times New Roman" w:eastAsia="Times New Roman" w:hAnsi="Times New Roman" w:cs="Times New Roman"/>
          <w:lang w:eastAsia="pl-PL"/>
        </w:rPr>
        <w:br/>
        <w:t xml:space="preserve">0,5 % </w:t>
      </w:r>
      <w:r w:rsidRPr="00525F63">
        <w:rPr>
          <w:rFonts w:ascii="Times New Roman" w:eastAsia="Times New Roman" w:hAnsi="Times New Roman" w:cs="Times New Roman"/>
          <w:bCs/>
          <w:lang w:eastAsia="pl-PL"/>
        </w:rPr>
        <w:t xml:space="preserve">wynagrodzenia umownego brutto </w:t>
      </w:r>
      <w:r w:rsidRPr="00525F63">
        <w:rPr>
          <w:rFonts w:ascii="Times New Roman" w:eastAsia="Times New Roman" w:hAnsi="Times New Roman" w:cs="Times New Roman"/>
          <w:lang w:eastAsia="pl-PL"/>
        </w:rPr>
        <w:t>za przedmiot zamówienia, za każdy dzień zwłoki.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Za zwłokę w usunięciu stwierdzonych w czasie odbioru wad i usterek, a także w okresie rękojmi </w:t>
      </w:r>
      <w:r w:rsidRPr="00525F63">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łączna maksymalna wysokość kar umownych, które mogą dochodzić strony nie może przekroczyć </w:t>
      </w:r>
      <w:r w:rsidRPr="00525F63">
        <w:rPr>
          <w:rFonts w:ascii="Times New Roman" w:eastAsia="Times New Roman" w:hAnsi="Times New Roman" w:cs="Times New Roman"/>
          <w:lang w:eastAsia="pl-PL"/>
        </w:rPr>
        <w:br/>
        <w:t>20 % kwoty wynagrodzenia umownego brutto określonego w § 8 ust. 1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 xml:space="preserve">8) Karę w wysokości 1% wynagrodzenia umownego brutto za przedmiot niniejszej umowy z powodu braku zmiany umowy o podwykonawstwo w zakresie terminu zapłaty w okolicznościach określonych </w:t>
      </w:r>
      <w:r w:rsidRPr="00525F63">
        <w:rPr>
          <w:rFonts w:ascii="Times New Roman" w:eastAsia="Times New Roman" w:hAnsi="Times New Roman" w:cs="Times New Roman"/>
          <w:lang w:eastAsia="pl-PL"/>
        </w:rPr>
        <w:br/>
        <w:t>w art. 464 ust. 10 ustawy Prawo zamówień publicznych.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9) Za nieprzedłożenie oświadczenia o zatrudnieniu osób na podstawie umowy o pracę – karę umowną </w:t>
      </w:r>
      <w:r w:rsidRPr="00525F63">
        <w:rPr>
          <w:rFonts w:ascii="Times New Roman" w:eastAsia="Times New Roman" w:hAnsi="Times New Roman" w:cs="Times New Roman"/>
          <w:lang w:eastAsia="pl-PL"/>
        </w:rPr>
        <w:br/>
        <w:t>w wysokości 5.000zł.</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Kary należne, Zamawiający potrąci z faktury za wykonanie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525F63" w:rsidRPr="00525F63" w:rsidRDefault="00525F63" w:rsidP="00525F63">
      <w:pPr>
        <w:autoSpaceDE w:val="0"/>
        <w:spacing w:after="0" w:line="240" w:lineRule="auto"/>
        <w:ind w:left="4248"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Stronom przysługuje prawo odstąpienia od umowy w następujących przypadkach: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Zamawiający odmawia bez uzasadnionej przyczyny odbioru robót lub podpisania protokołu odbioru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Zamawiającemu: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Wykonawca przerwał roboty i ich nie wznowił, mimo wezwań Zamawiającego, przez okres dłuższy niż 14 dni.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W razie zaistnienia istotnej zmiany okoliczności powodującej, że wykonanie umowy nie leży </w:t>
      </w:r>
      <w:r w:rsidRPr="00525F63">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525F63">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W przypadku odstąpienia od umowy, strony są zobowiązane do następujących czynności: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Wykonawca wspólnie z Zamawiającym sporządzą protokół inwentaryzacji wykonanych robót według daty odstąpienia od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Strony wspólnie ustalają sposób zabezpieczenia przerwanych robót a Wykonawca zabezpieczy przerwane roboty.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Wykonawca zgłosi do odbioru przez Zamawiającego wykonanie roboty do czasu odstąpienia od umowy oraz roboty zabezpieczające.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525F63">
        <w:rPr>
          <w:rFonts w:ascii="Times New Roman" w:eastAsia="Times New Roman" w:hAnsi="Times New Roman" w:cs="Times New Roman"/>
          <w:lang w:eastAsia="pl-PL"/>
        </w:rPr>
        <w:br/>
        <w:t>w terminie 21 dni od daty zgłoszenia roszczenia.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Właściwym do rozpoznania sporu jest Sąd powszechny właściwy rzeczowo dla Zamawiającego.</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Strony zgodnie postanawiają, że będą stosowane następujące rodzaje odbiorów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odbiór robót zanikających i ulegających zakryciu,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odbiór końcowy.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lastRenderedPageBreak/>
        <w:t>2. Odbiory robót zanikających i ulegających zakryciu dokonywane będą przez Inspektora Nadzoru Inwestorskiego w obecności Wykonawcy. Wykonawca winien zgłaszać gotowość do odbiorów o których mowa wyżej wpisem do Dziennika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Odbiory, o których mowa w ust. 2, będą dokonywane przez Inspektora Nadzoru niezwłocznie.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Dokumentacja powykonawcza, o której mowa w ust. 6, wykonana będzie w jednym egzemplarzu.</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525F63">
        <w:rPr>
          <w:rFonts w:ascii="Times New Roman" w:eastAsia="Times New Roman" w:hAnsi="Times New Roman" w:cs="Times New Roman"/>
          <w:sz w:val="24"/>
          <w:szCs w:val="2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z podwykonawstwa uczestniczącego w realizacji umowy.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Każda zmiana niniejszej Umowy wymaga formy pisemnego aneksu pod rygorem nieważności.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u w:val="single"/>
          <w:lang w:eastAsia="pl-PL"/>
        </w:rPr>
      </w:pPr>
      <w:r w:rsidRPr="00525F63">
        <w:rPr>
          <w:rFonts w:ascii="Times New Roman" w:eastAsia="Times New Roman" w:hAnsi="Times New Roman" w:cs="Times New Roman"/>
          <w:b/>
          <w:lang w:eastAsia="pl-PL"/>
        </w:rPr>
        <w:t xml:space="preserve"> </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default" r:id="rId7"/>
      <w:footerReference w:type="even" r:id="rId8"/>
      <w:footerReference w:type="default" r:id="rId9"/>
      <w:headerReference w:type="first" r:id="rId1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BB" w:rsidRDefault="002911BB">
      <w:pPr>
        <w:spacing w:after="0" w:line="240" w:lineRule="auto"/>
      </w:pPr>
      <w:r>
        <w:separator/>
      </w:r>
    </w:p>
  </w:endnote>
  <w:endnote w:type="continuationSeparator" w:id="0">
    <w:p w:rsidR="002911BB" w:rsidRDefault="0029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2911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B7942">
      <w:rPr>
        <w:rStyle w:val="Numerstrony"/>
        <w:noProof/>
      </w:rPr>
      <w:t>9</w:t>
    </w:r>
    <w:r>
      <w:rPr>
        <w:rStyle w:val="Numerstrony"/>
      </w:rPr>
      <w:fldChar w:fldCharType="end"/>
    </w:r>
  </w:p>
  <w:p w:rsidR="00EE1DCC" w:rsidRDefault="00291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BB" w:rsidRDefault="002911BB">
      <w:pPr>
        <w:spacing w:after="0" w:line="240" w:lineRule="auto"/>
      </w:pPr>
      <w:r>
        <w:separator/>
      </w:r>
    </w:p>
  </w:footnote>
  <w:footnote w:type="continuationSeparator" w:id="0">
    <w:p w:rsidR="002911BB" w:rsidRDefault="0029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2911BB" w:rsidP="00D56912">
    <w:pPr>
      <w:pStyle w:val="Nagwek"/>
      <w:ind w:firstLine="708"/>
    </w:pPr>
  </w:p>
  <w:p w:rsidR="00EE1DCC" w:rsidRDefault="00525F63" w:rsidP="00D56912">
    <w:pPr>
      <w:pStyle w:val="Nagwek"/>
    </w:pPr>
    <w:r>
      <w:rPr>
        <w:noProof/>
        <w:lang w:eastAsia="pl-PL"/>
      </w:rPr>
      <w:drawing>
        <wp:inline distT="0" distB="0" distL="0" distR="0" wp14:anchorId="77C7BA81" wp14:editId="444ACF2A">
          <wp:extent cx="5904230" cy="59245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5904230" cy="59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2911BB">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2911BB"/>
    <w:rsid w:val="004B7942"/>
    <w:rsid w:val="004E72CC"/>
    <w:rsid w:val="00525F63"/>
    <w:rsid w:val="00F03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5141</Words>
  <Characters>30847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4</cp:revision>
  <cp:lastPrinted>2021-06-17T12:22:00Z</cp:lastPrinted>
  <dcterms:created xsi:type="dcterms:W3CDTF">2021-06-17T10:21:00Z</dcterms:created>
  <dcterms:modified xsi:type="dcterms:W3CDTF">2021-06-17T12:26:00Z</dcterms:modified>
</cp:coreProperties>
</file>