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8" w:type="dxa"/>
        <w:tblCellSpacing w:w="0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3493"/>
        <w:gridCol w:w="566"/>
        <w:gridCol w:w="731"/>
        <w:gridCol w:w="960"/>
        <w:gridCol w:w="720"/>
        <w:gridCol w:w="900"/>
        <w:gridCol w:w="1080"/>
        <w:gridCol w:w="1909"/>
      </w:tblGrid>
      <w:tr w:rsidR="008D5D42" w:rsidRPr="008D5D42" w14:paraId="79633055" w14:textId="77777777" w:rsidTr="003877B3">
        <w:trPr>
          <w:trHeight w:val="600"/>
          <w:tblCellSpacing w:w="0" w:type="dxa"/>
        </w:trPr>
        <w:tc>
          <w:tcPr>
            <w:tcW w:w="709" w:type="dxa"/>
            <w:shd w:val="clear" w:color="auto" w:fill="FFFFFF"/>
            <w:vAlign w:val="center"/>
          </w:tcPr>
          <w:p w14:paraId="3189755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</w:p>
        </w:tc>
        <w:tc>
          <w:tcPr>
            <w:tcW w:w="3493" w:type="dxa"/>
            <w:shd w:val="clear" w:color="auto" w:fill="FFFFFF"/>
            <w:vAlign w:val="center"/>
          </w:tcPr>
          <w:p w14:paraId="0166681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>Nazwa asortymentu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0B3EEA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Mira 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21D774A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>Ilość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1A2225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Cena </w:t>
            </w:r>
          </w:p>
          <w:p w14:paraId="240D873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>Jednostkowa netto</w:t>
            </w:r>
          </w:p>
        </w:tc>
        <w:tc>
          <w:tcPr>
            <w:tcW w:w="720" w:type="dxa"/>
            <w:shd w:val="clear" w:color="auto" w:fill="FFFFFF"/>
          </w:tcPr>
          <w:p w14:paraId="3608B6E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>Vat</w:t>
            </w:r>
          </w:p>
          <w:p w14:paraId="075E5E3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A504B3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>Wartość netto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61D5B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>Wartość brutto</w:t>
            </w:r>
          </w:p>
        </w:tc>
        <w:tc>
          <w:tcPr>
            <w:tcW w:w="1909" w:type="dxa"/>
            <w:shd w:val="clear" w:color="auto" w:fill="FFFFFF"/>
          </w:tcPr>
          <w:p w14:paraId="1550C6C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Nazwa produktu </w:t>
            </w:r>
          </w:p>
          <w:p w14:paraId="56E7102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bCs/>
                <w:sz w:val="20"/>
                <w:szCs w:val="20"/>
              </w:rPr>
              <w:t>i producenta</w:t>
            </w:r>
          </w:p>
        </w:tc>
      </w:tr>
      <w:tr w:rsidR="008D5D42" w:rsidRPr="008D5D42" w14:paraId="231B0F42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D42255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493" w:type="dxa"/>
            <w:shd w:val="clear" w:color="auto" w:fill="FFFFFF"/>
          </w:tcPr>
          <w:p w14:paraId="1DA03DA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Aluminiowy trzonek do stelaży o długości 130-150cm.</w:t>
            </w:r>
          </w:p>
        </w:tc>
        <w:tc>
          <w:tcPr>
            <w:tcW w:w="566" w:type="dxa"/>
            <w:shd w:val="clear" w:color="auto" w:fill="FFFFFF"/>
          </w:tcPr>
          <w:p w14:paraId="2768D8B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C4E1FF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C2E52B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828825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51DE6A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72574D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30071C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4F3E1B3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025108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493" w:type="dxa"/>
            <w:shd w:val="clear" w:color="auto" w:fill="FFFFFF"/>
          </w:tcPr>
          <w:p w14:paraId="08F7AB5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Butelka z atomizerem o pojemności 1000ml. Butelka z końcówką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rozpylajacą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shd w:val="clear" w:color="auto" w:fill="FFFFFF"/>
          </w:tcPr>
          <w:p w14:paraId="2074E71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3FD2704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145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72AA84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A86FDD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7C41A1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9298BB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9E0ED1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0C01D84E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B2643C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493" w:type="dxa"/>
            <w:shd w:val="clear" w:color="auto" w:fill="FFFFFF"/>
          </w:tcPr>
          <w:p w14:paraId="3603FD0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Emulsja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silikonowo-woskowa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do konserwacji i pielęgnacji mebli. Ochrania czyszczoną powierzchnie i nadaje jej połysk. Mleczko zawiera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polikarboksylany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&lt;5%, kompozycja zapachową,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7-7,5, pojemność 250-300ml.</w:t>
            </w:r>
          </w:p>
        </w:tc>
        <w:tc>
          <w:tcPr>
            <w:tcW w:w="566" w:type="dxa"/>
            <w:shd w:val="clear" w:color="auto" w:fill="FFFFFF"/>
          </w:tcPr>
          <w:p w14:paraId="520E71D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0F3355A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F6A834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43ADB7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1021F3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973BF9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88907E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302D22B5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DD3ED9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493" w:type="dxa"/>
            <w:shd w:val="clear" w:color="auto" w:fill="FFFFFF"/>
          </w:tcPr>
          <w:p w14:paraId="064DCD9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Gąbka profilowana do naczyń dwustronna – jedna strona powłoka szorstka, druga naturalna. Wymiar gąbki nie mniejszy niż 14,5 x 7,8 x 4,5cm. Opakowanie = 5 szt.</w:t>
            </w:r>
          </w:p>
        </w:tc>
        <w:tc>
          <w:tcPr>
            <w:tcW w:w="566" w:type="dxa"/>
            <w:shd w:val="clear" w:color="auto" w:fill="FFFFFF"/>
          </w:tcPr>
          <w:p w14:paraId="71D4BB4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092146B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CA2D60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DFA054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BA8CE0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5F5CC8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1B3F79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84ACA9E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4E9959F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493" w:type="dxa"/>
            <w:shd w:val="clear" w:color="auto" w:fill="FFFFFF"/>
          </w:tcPr>
          <w:p w14:paraId="6C1D14E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Gotowy do użytku płyn do mycia przeszkleń, okien, powierzchni z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towrzyw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sztucznych oraz ram okiennych. Płyn na bazie nanotechnologii bez zawartości alkoholu,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7-8, gęstość 0,990-1,000 g/cm3. Pojemność 5L</w:t>
            </w:r>
          </w:p>
        </w:tc>
        <w:tc>
          <w:tcPr>
            <w:tcW w:w="566" w:type="dxa"/>
            <w:shd w:val="clear" w:color="auto" w:fill="FFFFFF"/>
          </w:tcPr>
          <w:p w14:paraId="32B78FE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47193EF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E90F7E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A83038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F2C1F9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AC60A1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A7D69A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3032C69B" w14:textId="77777777" w:rsidTr="003877B3">
        <w:trPr>
          <w:trHeight w:val="882"/>
          <w:tblCellSpacing w:w="0" w:type="dxa"/>
        </w:trPr>
        <w:tc>
          <w:tcPr>
            <w:tcW w:w="709" w:type="dxa"/>
            <w:shd w:val="clear" w:color="auto" w:fill="FFFFFF"/>
          </w:tcPr>
          <w:p w14:paraId="084BC38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3493" w:type="dxa"/>
            <w:shd w:val="clear" w:color="auto" w:fill="FFFFFF"/>
          </w:tcPr>
          <w:p w14:paraId="5D99BBE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Kij drewniany do miotły z gwintem o długości 140-150 cm</w:t>
            </w:r>
          </w:p>
        </w:tc>
        <w:tc>
          <w:tcPr>
            <w:tcW w:w="566" w:type="dxa"/>
            <w:shd w:val="clear" w:color="auto" w:fill="FFFFFF"/>
          </w:tcPr>
          <w:p w14:paraId="6DC9A7C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C35DBC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156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93E19F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E77187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9F31B4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E6A182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72E8F0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5FA43B7A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26F9FC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493" w:type="dxa"/>
            <w:shd w:val="clear" w:color="auto" w:fill="FFFFFF"/>
          </w:tcPr>
          <w:p w14:paraId="5F6526A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Kij teleskopowy plastik-gwint 85-150cm</w:t>
            </w:r>
          </w:p>
        </w:tc>
        <w:tc>
          <w:tcPr>
            <w:tcW w:w="566" w:type="dxa"/>
            <w:shd w:val="clear" w:color="auto" w:fill="FFFFFF"/>
          </w:tcPr>
          <w:p w14:paraId="4688EC7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0DE4B7F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152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A719E8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3DB4B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EF8D2F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AC31EF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A8872A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5584F08A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A8A8F1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3493" w:type="dxa"/>
            <w:shd w:val="clear" w:color="auto" w:fill="FFFFFF"/>
          </w:tcPr>
          <w:p w14:paraId="709F272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Kostki do pisuaru o intensywnym, przyjemnym i trwałym zapachu do utrzymania higieny w pisuarach 1op=1kg (średnio 35 kostek)</w:t>
            </w:r>
          </w:p>
        </w:tc>
        <w:tc>
          <w:tcPr>
            <w:tcW w:w="566" w:type="dxa"/>
            <w:shd w:val="clear" w:color="auto" w:fill="FFFFFF"/>
          </w:tcPr>
          <w:p w14:paraId="24AF362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op.</w:t>
            </w:r>
          </w:p>
        </w:tc>
        <w:tc>
          <w:tcPr>
            <w:tcW w:w="731" w:type="dxa"/>
            <w:shd w:val="clear" w:color="auto" w:fill="FFFFFF"/>
          </w:tcPr>
          <w:p w14:paraId="70BC53C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3E7A1B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8338C7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CA0D12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083AA4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3628C7C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374B553E" w14:textId="77777777" w:rsidTr="003877B3">
        <w:trPr>
          <w:trHeight w:val="560"/>
          <w:tblCellSpacing w:w="0" w:type="dxa"/>
        </w:trPr>
        <w:tc>
          <w:tcPr>
            <w:tcW w:w="709" w:type="dxa"/>
            <w:shd w:val="clear" w:color="auto" w:fill="FFFFFF"/>
          </w:tcPr>
          <w:p w14:paraId="680CB06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3493" w:type="dxa"/>
            <w:shd w:val="clear" w:color="auto" w:fill="FFFFFF"/>
          </w:tcPr>
          <w:p w14:paraId="49D84A3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Kostka zapachowa do WC z koszykiem, kostka o pojemności 40 g, o świeżym zapachu oceanu lub kwiatowym aromacie, ma posiadać właściwości biobójcze (potwierdzony wpisem do preparatów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biobiójczych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), odpowiednio wyprofilowany uchwyt, który łatwo można umocować i pozostaje na miejscu krawędzi muszli WC. Skład: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Dihydrat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dichloroizocyjanuranu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sodu (zaw. 15g/100g).</w:t>
            </w:r>
          </w:p>
        </w:tc>
        <w:tc>
          <w:tcPr>
            <w:tcW w:w="566" w:type="dxa"/>
            <w:shd w:val="clear" w:color="auto" w:fill="FFFFFF"/>
          </w:tcPr>
          <w:p w14:paraId="09A30D6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4F46B6F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632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6E6B7B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C22BCF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BB87FF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011E29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192EE67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42FAB438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011FD5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3493" w:type="dxa"/>
            <w:shd w:val="clear" w:color="auto" w:fill="FFFFFF"/>
          </w:tcPr>
          <w:p w14:paraId="2D31004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Kosz uchylny z wiekiem, wykonany z tworzywa sztucznego, pojemność 30l, </w:t>
            </w: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dostosowany do jednorazowych worków. Kosz o wymiarach: 35,7 x 29,3 x h54,1 cm</w:t>
            </w:r>
          </w:p>
        </w:tc>
        <w:tc>
          <w:tcPr>
            <w:tcW w:w="566" w:type="dxa"/>
            <w:shd w:val="clear" w:color="auto" w:fill="FFFFFF"/>
          </w:tcPr>
          <w:p w14:paraId="4BE5299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31" w:type="dxa"/>
            <w:shd w:val="clear" w:color="auto" w:fill="FFFFFF"/>
          </w:tcPr>
          <w:p w14:paraId="317978B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C19162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973411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595CDC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F050A4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F678F8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3C0B8322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26E0916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3493" w:type="dxa"/>
            <w:shd w:val="clear" w:color="auto" w:fill="FFFFFF"/>
          </w:tcPr>
          <w:p w14:paraId="1036D3B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Kosz uchylny z wiekiem, wykonany z tworzywa sztucznego, pojemność 50l, dostosowany do jednorazowych worków. Kosz o wymiarach: 39,3 x 22,5 x h65,5 cm</w:t>
            </w:r>
          </w:p>
        </w:tc>
        <w:tc>
          <w:tcPr>
            <w:tcW w:w="566" w:type="dxa"/>
            <w:shd w:val="clear" w:color="auto" w:fill="FFFFFF"/>
          </w:tcPr>
          <w:p w14:paraId="2264EF4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153BF11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79D2D6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3E4137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FCBEC3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D32AD7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2C36594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7E151EC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20B28BB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3493" w:type="dxa"/>
            <w:shd w:val="clear" w:color="auto" w:fill="FFFFFF"/>
          </w:tcPr>
          <w:p w14:paraId="7CA7AA1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Krem nawilżający do rąk w tubie 100 ml. Krem do pielęgnacji rąk. Innowacyjne połączenie działania składników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okluzyjnych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lanoliny i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alantoiny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z witaminami A+E i prowitaminą B5 intensywnie pobudza wzrost i  regenerację komórek  zmęczonej skóry. Krem przeznaczony również dla osób ze skłonnościami do alergii, co zostało potwierdzone badaniami przeprowadzonymi przez niezależne laboratorium.</w:t>
            </w:r>
          </w:p>
        </w:tc>
        <w:tc>
          <w:tcPr>
            <w:tcW w:w="566" w:type="dxa"/>
            <w:shd w:val="clear" w:color="auto" w:fill="FFFFFF"/>
          </w:tcPr>
          <w:p w14:paraId="473481A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445DD88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1812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F48811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B8E401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B3D137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215C2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7DA2C4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54DAF1EF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A10921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3493" w:type="dxa"/>
            <w:shd w:val="clear" w:color="auto" w:fill="FFFFFF"/>
          </w:tcPr>
          <w:p w14:paraId="28C06D0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Miotła do zamiatania chodników ulicznica szerokość 40cm. Miotła z kijem o długości 140-150cm.</w:t>
            </w:r>
          </w:p>
        </w:tc>
        <w:tc>
          <w:tcPr>
            <w:tcW w:w="566" w:type="dxa"/>
            <w:shd w:val="clear" w:color="auto" w:fill="FFFFFF"/>
          </w:tcPr>
          <w:p w14:paraId="7923204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539AE86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8D203A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BE2971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ECA8E5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BC382A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6786C2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0F0E43D0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E8033C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3493" w:type="dxa"/>
            <w:shd w:val="clear" w:color="auto" w:fill="FFFFFF"/>
          </w:tcPr>
          <w:p w14:paraId="474ECD2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Miotła gęsta pokojowa z naturalnego włosia o szerokości 40cm.</w:t>
            </w:r>
          </w:p>
        </w:tc>
        <w:tc>
          <w:tcPr>
            <w:tcW w:w="566" w:type="dxa"/>
            <w:shd w:val="clear" w:color="auto" w:fill="FFFFFF"/>
          </w:tcPr>
          <w:p w14:paraId="3521413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57CE971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B883B1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44F5EA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3EF3E8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C3F9A2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F0A092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8D5D42" w:rsidRPr="008D5D42" w14:paraId="569BDFF3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14C34D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3493" w:type="dxa"/>
            <w:shd w:val="clear" w:color="auto" w:fill="FFFFFF"/>
          </w:tcPr>
          <w:p w14:paraId="5393F15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Miotła gęsta pokojowa z naturalnego włosia o szerokości 30cm.</w:t>
            </w:r>
          </w:p>
        </w:tc>
        <w:tc>
          <w:tcPr>
            <w:tcW w:w="566" w:type="dxa"/>
            <w:shd w:val="clear" w:color="auto" w:fill="FFFFFF"/>
          </w:tcPr>
          <w:p w14:paraId="6D9FBE7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245B168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57CFCF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70125C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2126CC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7E2E37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363CD3F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8D5D42" w:rsidRPr="008D5D42" w14:paraId="24523D99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4EB62D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3493" w:type="dxa"/>
            <w:shd w:val="clear" w:color="auto" w:fill="FFFFFF"/>
          </w:tcPr>
          <w:p w14:paraId="453BABB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Miska plastikowa okrągła o pojemności 10l</w:t>
            </w:r>
          </w:p>
        </w:tc>
        <w:tc>
          <w:tcPr>
            <w:tcW w:w="566" w:type="dxa"/>
            <w:shd w:val="clear" w:color="auto" w:fill="FFFFFF"/>
          </w:tcPr>
          <w:p w14:paraId="1D3794F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85AFA3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53DB6B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B97873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F2BF33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41D9C4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F023FB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8D5D42" w:rsidRPr="008D5D42" w14:paraId="4C244053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0211D75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3493" w:type="dxa"/>
            <w:shd w:val="clear" w:color="auto" w:fill="FFFFFF"/>
          </w:tcPr>
          <w:p w14:paraId="017E3C3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"Mleczko do czyszczenia z wybielaczem pojemność 1001g. Stosowane do czyszczenia powierzchni emaliowanych, ceramicznych, chromowanych i tworzyw sztucznych. Zawiera podchloryn sodu, roztwór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zawierajacy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95% aktywnego</w:t>
            </w:r>
          </w:p>
        </w:tc>
        <w:tc>
          <w:tcPr>
            <w:tcW w:w="566" w:type="dxa"/>
            <w:shd w:val="clear" w:color="auto" w:fill="FFFFFF"/>
          </w:tcPr>
          <w:p w14:paraId="62D97C4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</w:tcPr>
          <w:p w14:paraId="4C8270C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32D751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1F18AF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A6CBB2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854EBC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1CE65A5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8D5D42" w:rsidRPr="008D5D42" w14:paraId="69F711E4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25C49B0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3493" w:type="dxa"/>
            <w:shd w:val="clear" w:color="auto" w:fill="FFFFFF"/>
          </w:tcPr>
          <w:p w14:paraId="027B299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płaski z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mikrofibry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o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szrokości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40cm, system DUO.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przeznaczony do powierzchni: panele, parkiet, gres, ceramika, kamień.</w:t>
            </w:r>
          </w:p>
        </w:tc>
        <w:tc>
          <w:tcPr>
            <w:tcW w:w="566" w:type="dxa"/>
            <w:shd w:val="clear" w:color="auto" w:fill="FFFFFF"/>
          </w:tcPr>
          <w:p w14:paraId="49F7507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2FD77B9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8AD38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86A093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6F0418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A0F650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BA3E78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4D1F3C11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467659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3493" w:type="dxa"/>
            <w:shd w:val="clear" w:color="auto" w:fill="FFFFFF"/>
          </w:tcPr>
          <w:p w14:paraId="4560F97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Profesjonalny stelaż o wymiarze min. 39,5 x 10,5 cm do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mopa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płaskiego. Stelaż posiada przycisk nożny umożliwiający szybkie, bezdotykowe złożenie i dzięki temu wyżymanie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mopa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w wyciskarce. Stelaż wykonany jest z wytrzymałego tworzywa sztucznego, z klamrami do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mopa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z "uszami". Stelaż o wadze min. 520 g.</w:t>
            </w:r>
          </w:p>
        </w:tc>
        <w:tc>
          <w:tcPr>
            <w:tcW w:w="566" w:type="dxa"/>
            <w:shd w:val="clear" w:color="auto" w:fill="FFFFFF"/>
          </w:tcPr>
          <w:p w14:paraId="344F808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31" w:type="dxa"/>
            <w:shd w:val="clear" w:color="auto" w:fill="FFFFFF"/>
          </w:tcPr>
          <w:p w14:paraId="6902B89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38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871961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8979A2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B0224B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C48143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43C6C9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75678666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4250363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3493" w:type="dxa"/>
            <w:shd w:val="clear" w:color="auto" w:fill="FFFFFF"/>
          </w:tcPr>
          <w:p w14:paraId="1A3C8DE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supełkowy wykonany z mieszanki bawełny, mikrofazy i akrylu, płaski 40cm x14 cm, z uszami wyposażonymi w otwory ułatwiające montaż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mopa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do stelaża z pozycji nr 19.</w:t>
            </w:r>
          </w:p>
        </w:tc>
        <w:tc>
          <w:tcPr>
            <w:tcW w:w="566" w:type="dxa"/>
            <w:shd w:val="clear" w:color="auto" w:fill="FFFFFF"/>
          </w:tcPr>
          <w:p w14:paraId="201BEFE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ACEE10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D9BDCA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F6BD58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6EC132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9A7C17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3B5ED9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18A44C5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1F9BF62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</w:p>
        </w:tc>
        <w:tc>
          <w:tcPr>
            <w:tcW w:w="3493" w:type="dxa"/>
            <w:shd w:val="clear" w:color="auto" w:fill="FFFFFF"/>
          </w:tcPr>
          <w:p w14:paraId="3D3E529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z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mikrofibry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z gąbką szorującą (sukienka). Wytrzymały, dobrze wchłaniający, nie rysuje powierzchni.</w:t>
            </w:r>
          </w:p>
        </w:tc>
        <w:tc>
          <w:tcPr>
            <w:tcW w:w="566" w:type="dxa"/>
            <w:shd w:val="clear" w:color="auto" w:fill="FFFFFF"/>
          </w:tcPr>
          <w:p w14:paraId="1AF3355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F51ECD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994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4F81B0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D32698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2068B6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01DB1F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E417DF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1AAE773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107D23E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22</w:t>
            </w:r>
          </w:p>
        </w:tc>
        <w:tc>
          <w:tcPr>
            <w:tcW w:w="3493" w:type="dxa"/>
            <w:shd w:val="clear" w:color="auto" w:fill="FFFFFF"/>
          </w:tcPr>
          <w:p w14:paraId="2BD6B20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obrotowy turbo posiadający unikalne sito obrotowe, które wyżyma wkład z siłą odpowiadającą 1000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obr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/min. Wielkość wiadra ok. 49x26x27cm, drążek teleskopowy 55-130cm.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usuwa 99% bakterii przy użyciu samej wody.</w:t>
            </w:r>
          </w:p>
        </w:tc>
        <w:tc>
          <w:tcPr>
            <w:tcW w:w="566" w:type="dxa"/>
            <w:shd w:val="clear" w:color="auto" w:fill="FFFFFF"/>
          </w:tcPr>
          <w:p w14:paraId="6677917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1414C93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C7913C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BF8CBB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2AB8F8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AAE37C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89E082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5D90EF9B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747E249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</w:p>
        </w:tc>
        <w:tc>
          <w:tcPr>
            <w:tcW w:w="3493" w:type="dxa"/>
            <w:shd w:val="clear" w:color="auto" w:fill="FFFFFF"/>
          </w:tcPr>
          <w:p w14:paraId="264E40F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Mydełko hotelowe 15g na bazie naturalnych składników, nawilża, łagodzi, z zawartością gliceryny.</w:t>
            </w:r>
          </w:p>
        </w:tc>
        <w:tc>
          <w:tcPr>
            <w:tcW w:w="566" w:type="dxa"/>
            <w:shd w:val="clear" w:color="auto" w:fill="FFFFFF"/>
          </w:tcPr>
          <w:p w14:paraId="23203A9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2674CFC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400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A53069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E30A2C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AE1708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5A7BD4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F14D73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47EB3369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1C45081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3493" w:type="dxa"/>
            <w:shd w:val="clear" w:color="auto" w:fill="FFFFFF"/>
          </w:tcPr>
          <w:p w14:paraId="1F55359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Mydło medyczne. Czyste mikrobiologicznie, specjalistyczne mydło w postaci emulsji do higienicznego i chirurgicznego mycia rąk. W hermetycznych opakowaniach z unikalnym, zintegrowanym, bezpiecznym systemem dozowania – 0,7l.</w:t>
            </w:r>
          </w:p>
        </w:tc>
        <w:tc>
          <w:tcPr>
            <w:tcW w:w="566" w:type="dxa"/>
            <w:shd w:val="clear" w:color="auto" w:fill="FFFFFF"/>
          </w:tcPr>
          <w:p w14:paraId="22F5179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2F97489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9C7791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47CDA0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4C4BEE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ADD13B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2E492A5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6EE314F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2520262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  <w:tc>
          <w:tcPr>
            <w:tcW w:w="3493" w:type="dxa"/>
            <w:shd w:val="clear" w:color="auto" w:fill="FFFFFF"/>
          </w:tcPr>
          <w:p w14:paraId="5D63717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Mydło toaletowe w kostce na bazie naturalnych składników, gramatura 100 g. Pakowane pojedynczo.</w:t>
            </w:r>
          </w:p>
        </w:tc>
        <w:tc>
          <w:tcPr>
            <w:tcW w:w="566" w:type="dxa"/>
            <w:shd w:val="clear" w:color="auto" w:fill="FFFFFF"/>
          </w:tcPr>
          <w:p w14:paraId="4B03D16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C84E54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4568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15BFF7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163BCF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A550F9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C43249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16DF7DE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0FD9E4A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4AE6591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26</w:t>
            </w:r>
          </w:p>
        </w:tc>
        <w:tc>
          <w:tcPr>
            <w:tcW w:w="3493" w:type="dxa"/>
            <w:shd w:val="clear" w:color="auto" w:fill="FFFFFF"/>
          </w:tcPr>
          <w:p w14:paraId="01F5E7A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Mydło w płynie do mycia rąk,  przeznaczone do dozowników nalewanych o delikatnym zapachu, łagodne dla skóry dłoni, posiada właściwości nawilżające i pielęgnujące, z zawartością m.in. kolagenu, aloesu oraz gliceryny, nie zawiera w składzie alkoholu i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triklosanu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kolor biały lub biało-perłowy. Gęstość w 20°C: od 1,019 do 1,04 g/cm³. Wartość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: 6,0 – 7,0 Opakowanie jednostkowe: kanister 5 l</w:t>
            </w:r>
          </w:p>
        </w:tc>
        <w:tc>
          <w:tcPr>
            <w:tcW w:w="566" w:type="dxa"/>
            <w:shd w:val="clear" w:color="auto" w:fill="FFFFFF"/>
          </w:tcPr>
          <w:p w14:paraId="51C4F95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0C9F3CC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260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3EA8C0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80AF98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8139C1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357F55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106C2CC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740D5DD2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3CAE3CD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</w:p>
        </w:tc>
        <w:tc>
          <w:tcPr>
            <w:tcW w:w="3493" w:type="dxa"/>
            <w:shd w:val="clear" w:color="auto" w:fill="FFFFFF"/>
          </w:tcPr>
          <w:p w14:paraId="0362158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Odkamieniacz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do wszelkich urządzeń, łagodny i ekologiczny preparat do usuwania kamienia, doskonale usuwa kamień i rdzę. Zastosowanie: czajniki, grzałki elektryczne, ekspresy do kawy, pralki automatyczne, żelazka, zmywarki </w:t>
            </w: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do naczyń.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Odkamieniacz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o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0,1-2,1, produkt gotowy do użytku, opakowanie 1l.</w:t>
            </w:r>
          </w:p>
        </w:tc>
        <w:tc>
          <w:tcPr>
            <w:tcW w:w="566" w:type="dxa"/>
            <w:shd w:val="clear" w:color="auto" w:fill="FFFFFF"/>
          </w:tcPr>
          <w:p w14:paraId="64DF84D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31" w:type="dxa"/>
            <w:shd w:val="clear" w:color="auto" w:fill="FFFFFF"/>
          </w:tcPr>
          <w:p w14:paraId="6DF85F4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C6B4C6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B5FEFB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A7B9AD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2F00AD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DDCA0B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FC7994C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3FD531F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28</w:t>
            </w:r>
          </w:p>
        </w:tc>
        <w:tc>
          <w:tcPr>
            <w:tcW w:w="3493" w:type="dxa"/>
            <w:shd w:val="clear" w:color="auto" w:fill="FFFFFF"/>
          </w:tcPr>
          <w:p w14:paraId="70EB4B3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Profesjonalny, skoncentrowany odświeżacz powietrza w formie oleistej do neutralizacji nieprzyjemnych zapachów m.in. sanitariaty, toalety, przebieralnie i innych pomieszczenia. Skład: ≥ 30% wody, 5-&lt;15% alkohol izopropylowy, glikol propylenowy, niejonowe środki powierzchniowo czynne. Zawiera alkohole, C12-14,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ethoxylated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 Pojemność nie mniejsza niż 750ml-1000ml. Butelka typu spray. Dostępne różne zapachy do wyboru Zamawiającego. Produkt gotowy do użytku</w:t>
            </w:r>
          </w:p>
        </w:tc>
        <w:tc>
          <w:tcPr>
            <w:tcW w:w="566" w:type="dxa"/>
            <w:shd w:val="clear" w:color="auto" w:fill="FFFFFF"/>
          </w:tcPr>
          <w:p w14:paraId="0DB15F7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8A7193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380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D8012E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562D8C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C240E1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E3C2A4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52E643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E93CA7F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5750FA7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29</w:t>
            </w:r>
          </w:p>
        </w:tc>
        <w:tc>
          <w:tcPr>
            <w:tcW w:w="3493" w:type="dxa"/>
            <w:shd w:val="clear" w:color="auto" w:fill="FFFFFF"/>
          </w:tcPr>
          <w:p w14:paraId="58A5527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Odświeżacz powietrza w żelu o pojemności 150g o zapachu np.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Kowalia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, morski, lawenda, cytryna</w:t>
            </w:r>
          </w:p>
        </w:tc>
        <w:tc>
          <w:tcPr>
            <w:tcW w:w="566" w:type="dxa"/>
            <w:shd w:val="clear" w:color="auto" w:fill="FFFFFF"/>
          </w:tcPr>
          <w:p w14:paraId="595971A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5769E60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4A9F2D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6D5A4E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D231AD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6CA62E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3D422BB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9EA6432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76CC3AC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</w:tc>
        <w:tc>
          <w:tcPr>
            <w:tcW w:w="3493" w:type="dxa"/>
            <w:shd w:val="clear" w:color="auto" w:fill="FFFFFF"/>
          </w:tcPr>
          <w:p w14:paraId="13F70F6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Papier toaletowy w rolce konwencjonalnej, 100% celuloza, kolor biały, 2 warstwowy, gramatura min. 16g/m² na 1 warstwę, długość rolki min. 27,5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mb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(tolerancja wymiarowa: +/- 0,5 cm), szerokość rolki 9,5 cm, średnica tulejki 4,5 cm, średnica zewnętrzna rolki 9,7 do 10 cm (tolerancja wymiarowa: +/- 0,5 cm).  Opakowanie jednostkowe: 1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zgrz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 = 8 rol.</w:t>
            </w:r>
          </w:p>
        </w:tc>
        <w:tc>
          <w:tcPr>
            <w:tcW w:w="566" w:type="dxa"/>
            <w:shd w:val="clear" w:color="auto" w:fill="FFFFFF"/>
          </w:tcPr>
          <w:p w14:paraId="08169DB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66AC366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7B0534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278A62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98B500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08A144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2C38CBA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30335A37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50129C6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31</w:t>
            </w:r>
          </w:p>
        </w:tc>
        <w:tc>
          <w:tcPr>
            <w:tcW w:w="3493" w:type="dxa"/>
            <w:shd w:val="clear" w:color="auto" w:fill="FFFFFF"/>
          </w:tcPr>
          <w:p w14:paraId="75078EE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Papier toaletowy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listkowany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100% celuloza, kolor biały, 2 warstwowy, gramatura min. 15,5 g/m² na 1 warstwę, długość rolki min. 120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mb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średnica tulejki 6 cm, (tolerancja wymiarowa: +/- 0,5 cm), min. 500 sztuk listków (+/- 3%), średnica rolki 19cm, wysokość rolki 9cm, łącznie klejone, opakowanie jednostkowe: 1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zgrz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 = 12 rol.</w:t>
            </w:r>
          </w:p>
        </w:tc>
        <w:tc>
          <w:tcPr>
            <w:tcW w:w="566" w:type="dxa"/>
            <w:shd w:val="clear" w:color="auto" w:fill="FFFFFF"/>
          </w:tcPr>
          <w:p w14:paraId="3E034D6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1FBD358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1240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8BB05A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9D3FB4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45BD46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1F0F00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33415C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5F30ACC6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D18C66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32</w:t>
            </w:r>
          </w:p>
        </w:tc>
        <w:tc>
          <w:tcPr>
            <w:tcW w:w="3493" w:type="dxa"/>
            <w:shd w:val="clear" w:color="auto" w:fill="FFFFFF"/>
          </w:tcPr>
          <w:p w14:paraId="7A7F14E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Pasta BHP usuwająca uporczywe zabrudzenia z rąk typu: tłuszcz, smar, olej, sadza, kurz detergentowo-mydlany ze ścierniwem i gliceryną. Zapach cytrynowy, opakowanie 500g</w:t>
            </w:r>
          </w:p>
        </w:tc>
        <w:tc>
          <w:tcPr>
            <w:tcW w:w="566" w:type="dxa"/>
            <w:shd w:val="clear" w:color="auto" w:fill="FFFFFF"/>
          </w:tcPr>
          <w:p w14:paraId="785205C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DB4D37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386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D20BE1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C2A489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D2E709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9A308A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E8F014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3BE5A443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96119A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33</w:t>
            </w:r>
          </w:p>
        </w:tc>
        <w:tc>
          <w:tcPr>
            <w:tcW w:w="3493" w:type="dxa"/>
            <w:shd w:val="clear" w:color="auto" w:fill="FFFFFF"/>
          </w:tcPr>
          <w:p w14:paraId="4D22AAF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do pielęgnacji podłóg drewnianych, parkietu, podłóg lakierowanych oraz olejowanych. Posiada właściwości </w:t>
            </w: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antystatyczne,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: 6- 9,5 pojemność nie mniejsza niż 750ml.</w:t>
            </w:r>
          </w:p>
        </w:tc>
        <w:tc>
          <w:tcPr>
            <w:tcW w:w="566" w:type="dxa"/>
            <w:shd w:val="clear" w:color="auto" w:fill="FFFFFF"/>
          </w:tcPr>
          <w:p w14:paraId="460654A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31" w:type="dxa"/>
            <w:shd w:val="clear" w:color="auto" w:fill="FFFFFF"/>
          </w:tcPr>
          <w:p w14:paraId="7BEB1D2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5C9623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9CAA3B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DF6758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3066BD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863133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C107F75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73DB726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34</w:t>
            </w:r>
          </w:p>
        </w:tc>
        <w:tc>
          <w:tcPr>
            <w:tcW w:w="3493" w:type="dxa"/>
            <w:shd w:val="clear" w:color="auto" w:fill="FFFFFF"/>
          </w:tcPr>
          <w:p w14:paraId="44C0F85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do usuwania starych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warst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polimerowych z podłóg takich jak: linoleum, kamień i terakota, podłogi drewniane i panele. Płyn gruntowanie czyści i odtłuszcza powierzchnie. Preparat o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10-11,5 i gęstości względnej w 20ºC 1,02-1,04, pojemność 500ml</w:t>
            </w:r>
          </w:p>
        </w:tc>
        <w:tc>
          <w:tcPr>
            <w:tcW w:w="566" w:type="dxa"/>
            <w:shd w:val="clear" w:color="auto" w:fill="FFFFFF"/>
          </w:tcPr>
          <w:p w14:paraId="3A04057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475344C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08190B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59A2FF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730303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EB67B0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999CB1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39584D8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FF6602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35</w:t>
            </w:r>
          </w:p>
        </w:tc>
        <w:tc>
          <w:tcPr>
            <w:tcW w:w="3493" w:type="dxa"/>
            <w:shd w:val="clear" w:color="auto" w:fill="FFFFFF"/>
          </w:tcPr>
          <w:p w14:paraId="69D492C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Pasta do czyszczenia umywalek zawierająca kwas szczawiowy,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: 2,5 – 4.  W opakowaniu 250g</w:t>
            </w:r>
          </w:p>
        </w:tc>
        <w:tc>
          <w:tcPr>
            <w:tcW w:w="566" w:type="dxa"/>
            <w:shd w:val="clear" w:color="auto" w:fill="FFFFFF"/>
          </w:tcPr>
          <w:p w14:paraId="1B100D3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51D731B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84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79C4C8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23065E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5C1413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1F03BC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831A50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2948EBD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A1627F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36</w:t>
            </w:r>
          </w:p>
        </w:tc>
        <w:tc>
          <w:tcPr>
            <w:tcW w:w="3493" w:type="dxa"/>
            <w:shd w:val="clear" w:color="auto" w:fill="FFFFFF"/>
          </w:tcPr>
          <w:p w14:paraId="7F07EBD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Pasta do obuwia czarna przeznaczona do pielęgnacji, konserwacji i nabłyszczania obuwia ze skór licowych w pojemniku o pojemności 40ml.</w:t>
            </w:r>
          </w:p>
        </w:tc>
        <w:tc>
          <w:tcPr>
            <w:tcW w:w="566" w:type="dxa"/>
            <w:shd w:val="clear" w:color="auto" w:fill="FFFFFF"/>
          </w:tcPr>
          <w:p w14:paraId="6DF0AC3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450CA57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197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13458B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03D1F5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3E7BD1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C4E2AE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DD1541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5AFCBC48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6834B71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37</w:t>
            </w:r>
          </w:p>
        </w:tc>
        <w:tc>
          <w:tcPr>
            <w:tcW w:w="3493" w:type="dxa"/>
            <w:shd w:val="clear" w:color="auto" w:fill="FFFFFF"/>
          </w:tcPr>
          <w:p w14:paraId="49618D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Plastikowa szufelka na śmieci zakończona gumką na kij, długość min. 21 cm</w:t>
            </w:r>
          </w:p>
        </w:tc>
        <w:tc>
          <w:tcPr>
            <w:tcW w:w="566" w:type="dxa"/>
            <w:shd w:val="clear" w:color="auto" w:fill="FFFFFF"/>
          </w:tcPr>
          <w:p w14:paraId="3E8AE3F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159694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206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E28B91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B524BC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F32CF2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B415F7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25F8F5D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430367D8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2CCFFB5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38</w:t>
            </w:r>
          </w:p>
        </w:tc>
        <w:tc>
          <w:tcPr>
            <w:tcW w:w="3493" w:type="dxa"/>
            <w:shd w:val="clear" w:color="auto" w:fill="FFFFFF"/>
          </w:tcPr>
          <w:p w14:paraId="41E8E7C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aktywnie myjący wszystkie wodoodporne powierzchnie i wykładziny podłogowe oraz podłogi pokryte powłoką polimerową. Nowoczesna nanotechnologia pokrywa mytą posadzkę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ultracienką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powłoką ochronną. PH (koncentratu): 7,0-8,0. Dozowanie od 25ml do 200ml na 10l wody. Pojemność 1L</w:t>
            </w:r>
          </w:p>
        </w:tc>
        <w:tc>
          <w:tcPr>
            <w:tcW w:w="566" w:type="dxa"/>
            <w:shd w:val="clear" w:color="auto" w:fill="FFFFFF"/>
          </w:tcPr>
          <w:p w14:paraId="1F10B49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5EEC723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FE5DF9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0BFDEF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BD8FF7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ECD8DB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3EC2675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569F491" w14:textId="77777777" w:rsidTr="003877B3">
        <w:trPr>
          <w:trHeight w:val="840"/>
          <w:tblCellSpacing w:w="0" w:type="dxa"/>
        </w:trPr>
        <w:tc>
          <w:tcPr>
            <w:tcW w:w="709" w:type="dxa"/>
            <w:shd w:val="clear" w:color="auto" w:fill="FFFFFF"/>
          </w:tcPr>
          <w:p w14:paraId="74B3B13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</w:p>
        </w:tc>
        <w:tc>
          <w:tcPr>
            <w:tcW w:w="3493" w:type="dxa"/>
            <w:shd w:val="clear" w:color="auto" w:fill="FFFFFF"/>
          </w:tcPr>
          <w:p w14:paraId="2CA3875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Płyn biobójczy, dezynfekujący do mycia urządzeń: emaliowanych, ceramicznych, glazurowanych (sanitariaty, wanny) oraz mebli, które nie mają kontaktu z żywnością, bezzapachowy w opakowaniu 500 ml</w:t>
            </w:r>
          </w:p>
        </w:tc>
        <w:tc>
          <w:tcPr>
            <w:tcW w:w="566" w:type="dxa"/>
            <w:shd w:val="clear" w:color="auto" w:fill="FFFFFF"/>
          </w:tcPr>
          <w:p w14:paraId="188B089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28D469D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127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7EDE5D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C96C5B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F2CC7B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3F597A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FC7F75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EAA3B02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2CD83EA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3493" w:type="dxa"/>
            <w:shd w:val="clear" w:color="auto" w:fill="FFFFFF"/>
          </w:tcPr>
          <w:p w14:paraId="7EE8A70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czyszcząco-dezynfekujący o właściwościach biobójczych przeznaczony do mycia pomieszczeń i urządzeń sanitarnych. Zapobiega osadzaniu się kamienia. W swoim składzie zawiera &lt; 5% związki wybielające na bazie chloru, niejonowe środki powierzchniowo czynne, mydło, kompozycja zapachowa. Zawiera substancję czynną: aktywny chlor uwolniony przez podchloryn sodu 4,28 g / 100 g.  Płyn o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12 -13. Pojemność minimum 2000ml</w:t>
            </w:r>
          </w:p>
        </w:tc>
        <w:tc>
          <w:tcPr>
            <w:tcW w:w="566" w:type="dxa"/>
            <w:shd w:val="clear" w:color="auto" w:fill="FFFFFF"/>
          </w:tcPr>
          <w:p w14:paraId="3E5C4B8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5CB26E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407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D9F6A9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7C90F9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76769B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5509B1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05A2E2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3F2079A3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53A67A3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493" w:type="dxa"/>
            <w:shd w:val="clear" w:color="auto" w:fill="FFFFFF"/>
          </w:tcPr>
          <w:p w14:paraId="34AB7C8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czyszcząco-dezynfekujący o właściwościach biobójczych przeznaczony do mycia pomieszczeń i urządzeń sanitarnych. Zapobiega osadzaniu się kamienia. W swoim składzie zawiera &lt; 5% związki wybielające na bazie chloru, niejonowe środki powierzchniowo czynne, mydło, kompozycja zapachowa. Zawiera substancję czynną: aktywny chlor uwolniony przez podchloryn sodu 4,28 g / 100 g.  Płyn o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12 -13. Pojemność minimum 750ml</w:t>
            </w:r>
          </w:p>
        </w:tc>
        <w:tc>
          <w:tcPr>
            <w:tcW w:w="566" w:type="dxa"/>
            <w:shd w:val="clear" w:color="auto" w:fill="FFFFFF"/>
          </w:tcPr>
          <w:p w14:paraId="31D60EA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BFC156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0CEAF6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42B838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4623AC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775782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08F28E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7F4CAE4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5BE72EB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42</w:t>
            </w:r>
          </w:p>
        </w:tc>
        <w:tc>
          <w:tcPr>
            <w:tcW w:w="3493" w:type="dxa"/>
            <w:shd w:val="clear" w:color="auto" w:fill="FFFFFF"/>
          </w:tcPr>
          <w:p w14:paraId="4EF80DC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do mycia paneli drewnianych o pojemności 750ml, zawierający olejek migdałowy,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5-7, gęstość ok 1,018-1,022 g/cm3</w:t>
            </w:r>
          </w:p>
        </w:tc>
        <w:tc>
          <w:tcPr>
            <w:tcW w:w="566" w:type="dxa"/>
            <w:shd w:val="clear" w:color="auto" w:fill="FFFFFF"/>
          </w:tcPr>
          <w:p w14:paraId="1D35695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251693C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E30387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AF2509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D0BAA1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38A303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769913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64F0489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7518537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43</w:t>
            </w:r>
          </w:p>
        </w:tc>
        <w:tc>
          <w:tcPr>
            <w:tcW w:w="3493" w:type="dxa"/>
            <w:shd w:val="clear" w:color="auto" w:fill="FFFFFF"/>
          </w:tcPr>
          <w:p w14:paraId="4147A0E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do mycia sanitariatów bez zawartości kwasu i chloru, rozpuszczający codzienne pozostałości wapienne i resztki mydła oraz zabrudzenia oleiste i tłuszczowe, bezpieczny dla armatury sanitarnej, zawierający anionowe związki powierzchniowo czynne &lt;5 %, niejonowe związki powierzchniowo czynne &lt; 5 %, substancje pielęgnujące,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7- 9, gęstość 1,02-1,05 g/cm3, dozowanie do 40ml koncentratu na 8 l wody. Opakowanie 10 l</w:t>
            </w:r>
          </w:p>
        </w:tc>
        <w:tc>
          <w:tcPr>
            <w:tcW w:w="566" w:type="dxa"/>
            <w:shd w:val="clear" w:color="auto" w:fill="FFFFFF"/>
          </w:tcPr>
          <w:p w14:paraId="73F4844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068360C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126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92462C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3EE0D6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E855A1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CDD581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1288D48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01782500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406DB10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44</w:t>
            </w:r>
          </w:p>
        </w:tc>
        <w:tc>
          <w:tcPr>
            <w:tcW w:w="3493" w:type="dxa"/>
            <w:shd w:val="clear" w:color="auto" w:fill="FFFFFF"/>
          </w:tcPr>
          <w:p w14:paraId="4B2DD27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do mycia szyb z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rozpylaczem,doskolane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myje i usuwa zanieczyszczenia. Płyn o przyjemnym zapachu, szybko schnący, nadaje się do powierzchni takich jak: szkło, płytki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ceramicze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lustra, szyby samochodowe. Płyn zawiera silikon oraz alkohol etylowy o stężeniu nie większym niż 3%, 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w przedziale 8,0 - 11, opakowanie 750ml</w:t>
            </w:r>
          </w:p>
        </w:tc>
        <w:tc>
          <w:tcPr>
            <w:tcW w:w="566" w:type="dxa"/>
            <w:shd w:val="clear" w:color="auto" w:fill="FFFFFF"/>
          </w:tcPr>
          <w:p w14:paraId="37EF95B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D4F64B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9D6EAF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501BC2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E9C38F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A429EC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8D1BE2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3FF636B0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7930342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45</w:t>
            </w:r>
          </w:p>
        </w:tc>
        <w:tc>
          <w:tcPr>
            <w:tcW w:w="3493" w:type="dxa"/>
            <w:shd w:val="clear" w:color="auto" w:fill="FFFFFF"/>
          </w:tcPr>
          <w:p w14:paraId="494CF2F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Preparat do mycia i czyszczenia WC o bardzo silnym działaniu, usuwa bakterie, niweluje przykre zapachy. Żel do codziennej pielęgnacji muszli WC, pisuarów i bidetów. Zawiera kwasy organiczne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np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: kwas cytrynowy oraz kompozycję zapachową żel o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&gt;2. Preparat o działaniu bakteriobójczym co potwierdza wpis do rejestru preparatów biobójczych. Butelka o pojemności 750ml typu kaczka.</w:t>
            </w:r>
          </w:p>
        </w:tc>
        <w:tc>
          <w:tcPr>
            <w:tcW w:w="566" w:type="dxa"/>
            <w:shd w:val="clear" w:color="auto" w:fill="FFFFFF"/>
          </w:tcPr>
          <w:p w14:paraId="2811C16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4C36485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145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9811D7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95480D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9DEFEA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ADB80D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21EA98D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036120BD" w14:textId="77777777" w:rsidTr="003877B3">
        <w:trPr>
          <w:trHeight w:val="1114"/>
          <w:tblCellSpacing w:w="0" w:type="dxa"/>
        </w:trPr>
        <w:tc>
          <w:tcPr>
            <w:tcW w:w="709" w:type="dxa"/>
            <w:shd w:val="clear" w:color="auto" w:fill="FFFFFF"/>
          </w:tcPr>
          <w:p w14:paraId="639CDBD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493" w:type="dxa"/>
            <w:shd w:val="clear" w:color="auto" w:fill="FFFFFF"/>
          </w:tcPr>
          <w:p w14:paraId="13A9F7F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do ręcznego mycia naczyń, w koncentracie,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5,3-5,9 . Gęstość względna w 20 stopniach 1,025,, lepkość 1000-18000. Produkt przebadany dermatologicznie, biodegradowalna formuła, opakowanie o poj. 5 l</w:t>
            </w:r>
          </w:p>
        </w:tc>
        <w:tc>
          <w:tcPr>
            <w:tcW w:w="566" w:type="dxa"/>
            <w:shd w:val="clear" w:color="auto" w:fill="FFFFFF"/>
          </w:tcPr>
          <w:p w14:paraId="7A9B393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2FEED57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359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87EF73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9DFB8E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6C626F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AD123B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14545C2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89973C1" w14:textId="77777777" w:rsidTr="003877B3">
        <w:trPr>
          <w:trHeight w:val="736"/>
          <w:tblCellSpacing w:w="0" w:type="dxa"/>
        </w:trPr>
        <w:tc>
          <w:tcPr>
            <w:tcW w:w="709" w:type="dxa"/>
            <w:shd w:val="clear" w:color="auto" w:fill="FFFFFF"/>
          </w:tcPr>
          <w:p w14:paraId="4031A5D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47</w:t>
            </w:r>
          </w:p>
        </w:tc>
        <w:tc>
          <w:tcPr>
            <w:tcW w:w="3493" w:type="dxa"/>
            <w:shd w:val="clear" w:color="auto" w:fill="FFFFFF"/>
          </w:tcPr>
          <w:p w14:paraId="4BB3DEE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do zmywania past podłogowych, zabrudzeń pochodzenia tłuszczowego, resztek farb emulsyjnych, klejów z taśm oraz etykiet samoprzylepnych. Rozcieńczony płyn może być stosowany do codziennego mycia podłóg,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około 11, gęstość 1,05 g/cm 3  op. 1000 ml</w:t>
            </w:r>
          </w:p>
        </w:tc>
        <w:tc>
          <w:tcPr>
            <w:tcW w:w="566" w:type="dxa"/>
            <w:shd w:val="clear" w:color="auto" w:fill="FFFFFF"/>
          </w:tcPr>
          <w:p w14:paraId="4E7B2DC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698917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130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611A8C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E856BC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F84B10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088E7A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F2C111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43EE6B16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1FA945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48</w:t>
            </w:r>
          </w:p>
        </w:tc>
        <w:tc>
          <w:tcPr>
            <w:tcW w:w="3493" w:type="dxa"/>
            <w:shd w:val="clear" w:color="auto" w:fill="FFFFFF"/>
          </w:tcPr>
          <w:p w14:paraId="651AD18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uniwersalny na bazie alkoholu do bieżącego mycia wszystkich powierzchni i podłóg również pokrytych powłoką polimerową. Posiada właściwości myjąco nabłyszczające, antypoślizgowe i antystatyczne. Zawiera substancje zapachowe, konserwanty, mniej niż 5% niejonowych środków powierzchniowo czynnych dozowanie 30ml/10L wody,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7-9, gęstość ok. 1 g/cm3, produkt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łatwobiodegradowalny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okres przydatności 36 miesięcy od daty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produckji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, op. 10l</w:t>
            </w:r>
          </w:p>
        </w:tc>
        <w:tc>
          <w:tcPr>
            <w:tcW w:w="566" w:type="dxa"/>
            <w:shd w:val="clear" w:color="auto" w:fill="FFFFFF"/>
          </w:tcPr>
          <w:p w14:paraId="50E44FA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1CFA07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176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54AD76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33782A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39B5B7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A0FC8A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A9291C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95E8B46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2C8EF9E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49</w:t>
            </w:r>
          </w:p>
        </w:tc>
        <w:tc>
          <w:tcPr>
            <w:tcW w:w="3493" w:type="dxa"/>
            <w:shd w:val="clear" w:color="auto" w:fill="FFFFFF"/>
          </w:tcPr>
          <w:p w14:paraId="041583F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z rozpylaczem o pojemności min. 500 ml, uniwersalny, przeznaczony do każdej powierzchni. Składa się min.: glikol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monoetylenowy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cytrynian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trisodu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kompozycję zapachową, alkohol izopropylowy. Usuwa skutecznie i szybko brud z powierzchni zmywalnych. Gęstość 1,00 g/cm3,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6-9.</w:t>
            </w:r>
          </w:p>
        </w:tc>
        <w:tc>
          <w:tcPr>
            <w:tcW w:w="566" w:type="dxa"/>
            <w:shd w:val="clear" w:color="auto" w:fill="FFFFFF"/>
          </w:tcPr>
          <w:p w14:paraId="4873351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06C7FE2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16E1FB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8C3B1D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68AFA7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CB8AF1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342277E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5D3D2893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2B11B24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3493" w:type="dxa"/>
            <w:shd w:val="clear" w:color="auto" w:fill="FFFFFF"/>
          </w:tcPr>
          <w:p w14:paraId="60F224D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Płynny produkt czyszczący do piekarników, grillów, okapów, patelni oraz powierzchni odpornych na działanie alkilów. Gęstość względna 1,142 g/cm3,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: 13-13,5, pojemność 1L, butelka z atomizerem.</w:t>
            </w:r>
          </w:p>
        </w:tc>
        <w:tc>
          <w:tcPr>
            <w:tcW w:w="566" w:type="dxa"/>
            <w:shd w:val="clear" w:color="auto" w:fill="FFFFFF"/>
          </w:tcPr>
          <w:p w14:paraId="447B2E8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44B4F19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CA62EE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E628BC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599BAF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5A790B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1867B2A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7090C06D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0E4A77E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51</w:t>
            </w:r>
          </w:p>
        </w:tc>
        <w:tc>
          <w:tcPr>
            <w:tcW w:w="3493" w:type="dxa"/>
            <w:shd w:val="clear" w:color="auto" w:fill="FFFFFF"/>
          </w:tcPr>
          <w:p w14:paraId="59E7A7D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Proszek do prania białego o pojemności nie mniejszej niż  300g, zawiera 1-5% nadtlenku węglanu sodu, gęstość 0,6-0,9.</w:t>
            </w:r>
          </w:p>
        </w:tc>
        <w:tc>
          <w:tcPr>
            <w:tcW w:w="566" w:type="dxa"/>
            <w:shd w:val="clear" w:color="auto" w:fill="FFFFFF"/>
          </w:tcPr>
          <w:p w14:paraId="271F072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C61218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55110A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1F8252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7B5AD7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FCBC07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6A344B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0859779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7C33179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52</w:t>
            </w:r>
          </w:p>
        </w:tc>
        <w:tc>
          <w:tcPr>
            <w:tcW w:w="3493" w:type="dxa"/>
            <w:shd w:val="clear" w:color="auto" w:fill="FFFFFF"/>
          </w:tcPr>
          <w:p w14:paraId="4F1D281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Proszek do prania dywanów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niskopieniący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7 - 9, opakowanie nie mniejsze niż 10 kg</w:t>
            </w:r>
          </w:p>
        </w:tc>
        <w:tc>
          <w:tcPr>
            <w:tcW w:w="566" w:type="dxa"/>
            <w:shd w:val="clear" w:color="auto" w:fill="FFFFFF"/>
          </w:tcPr>
          <w:p w14:paraId="2C98D12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D9C9F3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C95810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E831D3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703B73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497BD3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C4224A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5074CAA0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0010F79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493" w:type="dxa"/>
            <w:shd w:val="clear" w:color="auto" w:fill="FFFFFF"/>
          </w:tcPr>
          <w:p w14:paraId="25F8292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Proszek do szorowania, przeznaczony do czyszczenia trudnych zabrudzeń na takich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powierzchniak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jak: ceramiczne, emaliowane, chromowane (w łazience i kuchni). Usuwa zaschnięty brud, osady z mydła i kamienia. Skład: związki wybielające na bazie chloru,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trichloroizocyjanurowy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 Pojemność nie mniej niż 450g.</w:t>
            </w:r>
          </w:p>
        </w:tc>
        <w:tc>
          <w:tcPr>
            <w:tcW w:w="566" w:type="dxa"/>
            <w:shd w:val="clear" w:color="auto" w:fill="FFFFFF"/>
          </w:tcPr>
          <w:p w14:paraId="3C4EFB2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3D06140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142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D3B635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A5E60F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1BB8AB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2C5B99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366EB72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D896F5B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2B8E413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54</w:t>
            </w:r>
          </w:p>
        </w:tc>
        <w:tc>
          <w:tcPr>
            <w:tcW w:w="3493" w:type="dxa"/>
            <w:shd w:val="clear" w:color="auto" w:fill="FFFFFF"/>
          </w:tcPr>
          <w:p w14:paraId="0B68430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Ręczniki składane typu ZZ, koloru białego, makulatura, 2-warstwowe, gram. 2X20g/m2 (+/-1g), rozmiar listka 22x22cm (+/- 5%), niepylące, bezzapachowe, ilość listków min. 150Szt, opakowanie jednostkowe 1 karton = 3000 szt. listków</w:t>
            </w:r>
          </w:p>
        </w:tc>
        <w:tc>
          <w:tcPr>
            <w:tcW w:w="566" w:type="dxa"/>
            <w:shd w:val="clear" w:color="auto" w:fill="FFFFFF"/>
          </w:tcPr>
          <w:p w14:paraId="39DF526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kart.</w:t>
            </w:r>
          </w:p>
        </w:tc>
        <w:tc>
          <w:tcPr>
            <w:tcW w:w="731" w:type="dxa"/>
            <w:shd w:val="clear" w:color="auto" w:fill="FFFFFF"/>
          </w:tcPr>
          <w:p w14:paraId="47693FD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BC2EFB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07282A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40A948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4F1263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253A26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0E5D9F2A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C81C32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55</w:t>
            </w:r>
          </w:p>
        </w:tc>
        <w:tc>
          <w:tcPr>
            <w:tcW w:w="3493" w:type="dxa"/>
            <w:shd w:val="clear" w:color="auto" w:fill="FFFFFF"/>
          </w:tcPr>
          <w:p w14:paraId="5928D23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Rękawiczki gospodarcze gumowe  "L"</w:t>
            </w:r>
          </w:p>
        </w:tc>
        <w:tc>
          <w:tcPr>
            <w:tcW w:w="566" w:type="dxa"/>
            <w:shd w:val="clear" w:color="auto" w:fill="FFFFFF"/>
          </w:tcPr>
          <w:p w14:paraId="0E15450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para</w:t>
            </w:r>
          </w:p>
        </w:tc>
        <w:tc>
          <w:tcPr>
            <w:tcW w:w="731" w:type="dxa"/>
            <w:shd w:val="clear" w:color="auto" w:fill="FFFFFF"/>
          </w:tcPr>
          <w:p w14:paraId="6106B89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9E58EB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6A1E6D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C219B7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055605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65DFA7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48DD0FB4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8AFC72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56</w:t>
            </w:r>
          </w:p>
        </w:tc>
        <w:tc>
          <w:tcPr>
            <w:tcW w:w="3493" w:type="dxa"/>
            <w:shd w:val="clear" w:color="auto" w:fill="FFFFFF"/>
          </w:tcPr>
          <w:p w14:paraId="4A7711A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Rękawiczki gospodarcze gumowe  "M"</w:t>
            </w:r>
          </w:p>
        </w:tc>
        <w:tc>
          <w:tcPr>
            <w:tcW w:w="566" w:type="dxa"/>
            <w:shd w:val="clear" w:color="auto" w:fill="FFFFFF"/>
          </w:tcPr>
          <w:p w14:paraId="54ED3D9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para</w:t>
            </w:r>
          </w:p>
        </w:tc>
        <w:tc>
          <w:tcPr>
            <w:tcW w:w="731" w:type="dxa"/>
            <w:shd w:val="clear" w:color="auto" w:fill="FFFFFF"/>
          </w:tcPr>
          <w:p w14:paraId="2C6172D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297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180AFC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0E3315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6E7BEB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38CB84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886DD1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4D76A86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3B03D6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57</w:t>
            </w:r>
          </w:p>
        </w:tc>
        <w:tc>
          <w:tcPr>
            <w:tcW w:w="3493" w:type="dxa"/>
            <w:shd w:val="clear" w:color="auto" w:fill="FFFFFF"/>
          </w:tcPr>
          <w:p w14:paraId="7B2FE65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Rękawiczki gospodarcze gumowe  "S"</w:t>
            </w:r>
          </w:p>
        </w:tc>
        <w:tc>
          <w:tcPr>
            <w:tcW w:w="566" w:type="dxa"/>
            <w:shd w:val="clear" w:color="auto" w:fill="FFFFFF"/>
          </w:tcPr>
          <w:p w14:paraId="77A5711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para</w:t>
            </w:r>
          </w:p>
        </w:tc>
        <w:tc>
          <w:tcPr>
            <w:tcW w:w="731" w:type="dxa"/>
            <w:shd w:val="clear" w:color="auto" w:fill="FFFFFF"/>
          </w:tcPr>
          <w:p w14:paraId="20F0BAE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133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E3EFC4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160C06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7C2FBE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E4597E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EE0E5A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E3DB35D" w14:textId="77777777" w:rsidTr="003877B3">
        <w:trPr>
          <w:trHeight w:val="920"/>
          <w:tblCellSpacing w:w="0" w:type="dxa"/>
        </w:trPr>
        <w:tc>
          <w:tcPr>
            <w:tcW w:w="709" w:type="dxa"/>
            <w:shd w:val="clear" w:color="auto" w:fill="FFFFFF"/>
          </w:tcPr>
          <w:p w14:paraId="271E605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58</w:t>
            </w:r>
          </w:p>
        </w:tc>
        <w:tc>
          <w:tcPr>
            <w:tcW w:w="3493" w:type="dxa"/>
            <w:shd w:val="clear" w:color="auto" w:fill="FFFFFF"/>
          </w:tcPr>
          <w:p w14:paraId="53628BE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Skrobak do okien z rączką 25 cm x 10-10,5 cm, waga 0,3 kg. Skrobak metalowy z czarnym plastikowym uchwytem. Skrobak do usuwania brudu, naklejek, gum, resztek farb itp.</w:t>
            </w:r>
          </w:p>
        </w:tc>
        <w:tc>
          <w:tcPr>
            <w:tcW w:w="566" w:type="dxa"/>
            <w:shd w:val="clear" w:color="auto" w:fill="FFFFFF"/>
          </w:tcPr>
          <w:p w14:paraId="069EBDE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12E8AA6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2DDF69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849585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0CEF3D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E6EA2E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56D540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00A7E739" w14:textId="77777777" w:rsidTr="003877B3">
        <w:trPr>
          <w:trHeight w:val="447"/>
          <w:tblCellSpacing w:w="0" w:type="dxa"/>
        </w:trPr>
        <w:tc>
          <w:tcPr>
            <w:tcW w:w="709" w:type="dxa"/>
            <w:shd w:val="clear" w:color="auto" w:fill="FFFFFF"/>
          </w:tcPr>
          <w:p w14:paraId="1016C55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59</w:t>
            </w:r>
          </w:p>
        </w:tc>
        <w:tc>
          <w:tcPr>
            <w:tcW w:w="3493" w:type="dxa"/>
            <w:shd w:val="clear" w:color="auto" w:fill="FFFFFF"/>
          </w:tcPr>
          <w:p w14:paraId="549C4F5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Granulki do udrażniania rur kanalizacyjnych z zawartością wodorotlenku sody oraz chlorku sody,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13-14. Granulki niwelują nieprzyjemny zapach oraz rozpuszczają brud typu włosy, odpady kuchenne. Pojemność nie mniejsza niż 800g</w:t>
            </w:r>
          </w:p>
        </w:tc>
        <w:tc>
          <w:tcPr>
            <w:tcW w:w="566" w:type="dxa"/>
            <w:shd w:val="clear" w:color="auto" w:fill="FFFFFF"/>
          </w:tcPr>
          <w:p w14:paraId="0B9C050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B79001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84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C05F89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C1F224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17210A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FF48B0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385D77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C58DAD8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445E13E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60</w:t>
            </w:r>
          </w:p>
        </w:tc>
        <w:tc>
          <w:tcPr>
            <w:tcW w:w="3493" w:type="dxa"/>
            <w:shd w:val="clear" w:color="auto" w:fill="FFFFFF"/>
          </w:tcPr>
          <w:p w14:paraId="682E667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Super wiadro poj. 10 l, z metalową rączką, uchwyt na drążek, elastyczne sito do wyciskania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mopa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 Wiadro o wysokości 29-32cm, szerokości 30cm oraz długości 38cm.</w:t>
            </w:r>
          </w:p>
        </w:tc>
        <w:tc>
          <w:tcPr>
            <w:tcW w:w="566" w:type="dxa"/>
            <w:shd w:val="clear" w:color="auto" w:fill="FFFFFF"/>
          </w:tcPr>
          <w:p w14:paraId="571E284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3AFC942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6CC338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2E24F1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F01C96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29935C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AB13C0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6D73A7F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7D0656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61</w:t>
            </w:r>
          </w:p>
        </w:tc>
        <w:tc>
          <w:tcPr>
            <w:tcW w:w="3493" w:type="dxa"/>
            <w:shd w:val="clear" w:color="auto" w:fill="FFFFFF"/>
          </w:tcPr>
          <w:p w14:paraId="40D052C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Zestaw leniuch (szufelka + zmiotka na kiju). Wymiar 94 x 32 x 12 cm.</w:t>
            </w:r>
          </w:p>
        </w:tc>
        <w:tc>
          <w:tcPr>
            <w:tcW w:w="566" w:type="dxa"/>
            <w:shd w:val="clear" w:color="auto" w:fill="FFFFFF"/>
          </w:tcPr>
          <w:p w14:paraId="1304750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2D09A9F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6CA333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61B673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453CFE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E5C5EE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8B0EF3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58B8C7C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9EC089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62</w:t>
            </w:r>
          </w:p>
        </w:tc>
        <w:tc>
          <w:tcPr>
            <w:tcW w:w="3493" w:type="dxa"/>
            <w:shd w:val="clear" w:color="auto" w:fill="FFFFFF"/>
          </w:tcPr>
          <w:p w14:paraId="1F120BE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Szczotka sedesowa plastikowa z pojemnikiem</w:t>
            </w:r>
          </w:p>
        </w:tc>
        <w:tc>
          <w:tcPr>
            <w:tcW w:w="566" w:type="dxa"/>
            <w:shd w:val="clear" w:color="auto" w:fill="FFFFFF"/>
          </w:tcPr>
          <w:p w14:paraId="12606E1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186C773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4276E4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7BE4AB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A45662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36C18C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4FEFF0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7026B1B4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7599471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63</w:t>
            </w:r>
          </w:p>
        </w:tc>
        <w:tc>
          <w:tcPr>
            <w:tcW w:w="3493" w:type="dxa"/>
            <w:shd w:val="clear" w:color="auto" w:fill="FFFFFF"/>
          </w:tcPr>
          <w:p w14:paraId="14481EB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Ściągaczka do podłogi, metalowa, ocynkowana, prosta, z czarną gąbką 40-45 cm</w:t>
            </w:r>
          </w:p>
        </w:tc>
        <w:tc>
          <w:tcPr>
            <w:tcW w:w="566" w:type="dxa"/>
            <w:shd w:val="clear" w:color="auto" w:fill="FFFFFF"/>
          </w:tcPr>
          <w:p w14:paraId="2DCFD7C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1994EF9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1B7491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F7BF92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21157E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E6645D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492D5F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74C102F8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177C2BD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493" w:type="dxa"/>
            <w:shd w:val="clear" w:color="auto" w:fill="FFFFFF"/>
          </w:tcPr>
          <w:p w14:paraId="11AAD53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Ściereczka z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mikrofibry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do szyb i luster wym. 32x32 cm o gramaturze minimum 320g, wykonana z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ultracienkich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włókien, czyszcząca na wysoki połysk bez użycia detergentów</w:t>
            </w:r>
          </w:p>
        </w:tc>
        <w:tc>
          <w:tcPr>
            <w:tcW w:w="566" w:type="dxa"/>
            <w:shd w:val="clear" w:color="auto" w:fill="FFFFFF"/>
          </w:tcPr>
          <w:p w14:paraId="61C246F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52A57F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582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47D627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93750D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A25FBD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E3B1A8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C74B7E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0897DB74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2B9BD84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65</w:t>
            </w:r>
          </w:p>
        </w:tc>
        <w:tc>
          <w:tcPr>
            <w:tcW w:w="3493" w:type="dxa"/>
            <w:shd w:val="clear" w:color="auto" w:fill="FFFFFF"/>
          </w:tcPr>
          <w:p w14:paraId="14C61E0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Ścierka do podłogi szara 50x60 cm 100% bawełna</w:t>
            </w:r>
          </w:p>
        </w:tc>
        <w:tc>
          <w:tcPr>
            <w:tcW w:w="566" w:type="dxa"/>
            <w:shd w:val="clear" w:color="auto" w:fill="FFFFFF"/>
          </w:tcPr>
          <w:p w14:paraId="0F7B99E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13CC5A8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214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1B9F9E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6B525B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E743DD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C76083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727453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473F3D9C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44CA9DA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66</w:t>
            </w:r>
          </w:p>
        </w:tc>
        <w:tc>
          <w:tcPr>
            <w:tcW w:w="3493" w:type="dxa"/>
            <w:shd w:val="clear" w:color="auto" w:fill="FFFFFF"/>
          </w:tcPr>
          <w:p w14:paraId="2C0EBF1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Żel do udrożniania rur studzienek i odpływów kanalizacyjnych, min. w toaletach, zlewach, brodzikach, wannach, natryskach, na basenach, w pomieszczeniach sanitarnych, itp. Łatwo i szybko rozpuszcza materiały pochodzenia organicznego m.in.: włosy, mydliny, wydzielinę, papier, oleje, tłuszcze, itp. eliminuje powstawanie nieprzyjemnych zapachów z rur, odpływów i studzienek kanalizacyjnych. Wartość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: 13-14. Gęstość 1,3 g/cm3 .Środek chemiczny na bazie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wodorotlenu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sodu,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kopomileru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akrylowego. Opakowanie jednostkowe: butelka 1000g</w:t>
            </w:r>
          </w:p>
        </w:tc>
        <w:tc>
          <w:tcPr>
            <w:tcW w:w="566" w:type="dxa"/>
            <w:shd w:val="clear" w:color="auto" w:fill="FFFFFF"/>
          </w:tcPr>
          <w:p w14:paraId="4CC5FB1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23EBF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295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C52086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21814F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0E9AD5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FAA9E8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2F90209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52DB903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02B741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67</w:t>
            </w:r>
          </w:p>
        </w:tc>
        <w:tc>
          <w:tcPr>
            <w:tcW w:w="3493" w:type="dxa"/>
            <w:shd w:val="clear" w:color="auto" w:fill="FFFFFF"/>
          </w:tcPr>
          <w:p w14:paraId="7E10ADA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Środek czyszczący do połóg będący mieszaniną związków alkalicznych i związków powierzchniowo czynnych. Wykazuje właściwości emulgujące do zanieczyszczeń olejowych i tłuszczowych. Do podłóg: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gresowych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PCV, posadzek betonowych i wykonanych z kamienia naturalnego. Gęstość 1,032 g/cm3, wartość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12-13. Rozcieńczenie od 70 do 200ml na 10L wody,  pojemność 10L. Produkt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łatwobiodegradowalny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 Okres przydatności 36 miesięcy od daty produkcji.</w:t>
            </w:r>
          </w:p>
        </w:tc>
        <w:tc>
          <w:tcPr>
            <w:tcW w:w="566" w:type="dxa"/>
            <w:shd w:val="clear" w:color="auto" w:fill="FFFFFF"/>
          </w:tcPr>
          <w:p w14:paraId="60E3CF9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1E9EC21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91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B89EDF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579DF6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F7BB29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77EBAE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13D4C8F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7AF1E96D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261FA4C6" w14:textId="77777777" w:rsidR="008D5D42" w:rsidRPr="008D5D42" w:rsidRDefault="008D5D42" w:rsidP="008D5D4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68</w:t>
            </w:r>
          </w:p>
        </w:tc>
        <w:tc>
          <w:tcPr>
            <w:tcW w:w="3493" w:type="dxa"/>
            <w:shd w:val="clear" w:color="auto" w:fill="FFFFFF"/>
          </w:tcPr>
          <w:p w14:paraId="2700FD0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Środek do czyszczenia, pielęgnacji i nabłyszczania mebli w sprayu, usuwający kurz i zabrudzenia, chroniący przed śladami codziennego użytkowania, opakowanie o poj. 250 - 300 ml , gęstość ok. 0,98 g/cm3 -</w:t>
            </w:r>
          </w:p>
        </w:tc>
        <w:tc>
          <w:tcPr>
            <w:tcW w:w="566" w:type="dxa"/>
            <w:shd w:val="clear" w:color="auto" w:fill="FFFFFF"/>
          </w:tcPr>
          <w:p w14:paraId="6BF69DE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F14638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205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C3B56A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B786DC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6186A2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ACFB2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342B448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760D05FA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  <w:vAlign w:val="center"/>
          </w:tcPr>
          <w:p w14:paraId="2D9505BE" w14:textId="77777777" w:rsidR="008D5D42" w:rsidRPr="008D5D42" w:rsidRDefault="008D5D42" w:rsidP="008D5D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69</w:t>
            </w:r>
          </w:p>
        </w:tc>
        <w:tc>
          <w:tcPr>
            <w:tcW w:w="3493" w:type="dxa"/>
            <w:shd w:val="clear" w:color="auto" w:fill="FFFFFF"/>
            <w:vAlign w:val="center"/>
          </w:tcPr>
          <w:p w14:paraId="490A095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"Środek do mycia sanitariatów z formułą ochronną. Skoncentrowany preparat o działaniu antybakteryjnym, do codziennej pielęgnacji sanitariatów i posadzek w sanitariatach, basenach. Zawiera kwas fosforowy, kwas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amidosulfonowy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substancje pielęgnujące, barwniki, </w:t>
            </w: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substancje zapachowe.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(koncentratu): ok. 1-2. Produkt o pojemności 10L,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łatwobiodegradowalny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 Okres przydatności 36 miesięcy od daty produkcji."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11514B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40C9711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84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B04AF2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DBFB08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DE2EFB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613622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0A932C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37BE9ECF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CAB4F4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70</w:t>
            </w:r>
          </w:p>
        </w:tc>
        <w:tc>
          <w:tcPr>
            <w:tcW w:w="3493" w:type="dxa"/>
            <w:shd w:val="clear" w:color="auto" w:fill="FFFFFF"/>
          </w:tcPr>
          <w:p w14:paraId="030DBED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Środek myjąco - pielęgnujący na bazie alkoholu przeznaczony do czyszczenia nawierzchni laminowanych, paneli podłogowych,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lakierowananych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powierzchni drewnianych, parkietu. Wartość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6-8. Zawiera 5 % lub więcej, lecz mniej niż 15 % niejonowych środków powierzchniowo czynnych, mniej niż 5 % EDTA i jego soli.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Rozcięczenie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od 30 ml do 200ml na 10L wody, produkt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łatwobiodegradowalny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okres przydatności 36 miesięcy od daty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produckji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 Opakowanie 10L.</w:t>
            </w:r>
          </w:p>
        </w:tc>
        <w:tc>
          <w:tcPr>
            <w:tcW w:w="566" w:type="dxa"/>
            <w:shd w:val="clear" w:color="auto" w:fill="FFFFFF"/>
          </w:tcPr>
          <w:p w14:paraId="415F532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01054A6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126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304E08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D25BBD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BA2DEA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2454A9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74B887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8ACD05C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26DF4EC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71</w:t>
            </w:r>
          </w:p>
        </w:tc>
        <w:tc>
          <w:tcPr>
            <w:tcW w:w="3493" w:type="dxa"/>
            <w:shd w:val="clear" w:color="auto" w:fill="FFFFFF"/>
          </w:tcPr>
          <w:p w14:paraId="5FDE117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Uniwersalne ściereczki gwarantujące wysoką chłonność wody i innych płynów,  47x35cm w opakowaniu 15 szt. Ściereczki o strukturze mikroporowatej, można używać na mokro i sucho.</w:t>
            </w:r>
          </w:p>
        </w:tc>
        <w:tc>
          <w:tcPr>
            <w:tcW w:w="566" w:type="dxa"/>
            <w:shd w:val="clear" w:color="auto" w:fill="FFFFFF"/>
          </w:tcPr>
          <w:p w14:paraId="6551E98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12781F2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242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5500FD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B7C311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6747A4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D84BD3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85C516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346DB608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48C24CB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72</w:t>
            </w:r>
          </w:p>
        </w:tc>
        <w:tc>
          <w:tcPr>
            <w:tcW w:w="3493" w:type="dxa"/>
            <w:shd w:val="clear" w:color="auto" w:fill="FFFFFF"/>
          </w:tcPr>
          <w:p w14:paraId="6106B70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Uniwersalny płyn do mycia, przeznaczony do mycia zmywalnych powierzchni np. podłóg, ścian, glazury, skutecznie usuwający brud i osady. Produkt dostępny w różnych zapachach. Posiadający w swoim składzie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glutaral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C10-13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alkilobenzenosulfonian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sodu,laurylosiarczan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sodu,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: 6-8, biodegradowalna formuła w 96%, Pojemność 1000ml.</w:t>
            </w:r>
          </w:p>
        </w:tc>
        <w:tc>
          <w:tcPr>
            <w:tcW w:w="566" w:type="dxa"/>
            <w:shd w:val="clear" w:color="auto" w:fill="FFFFFF"/>
          </w:tcPr>
          <w:p w14:paraId="59A8E64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3F9818D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8FE26D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9257A3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DCEAE4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D01B8C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619BCD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085A05CD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6FED206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73</w:t>
            </w:r>
          </w:p>
        </w:tc>
        <w:tc>
          <w:tcPr>
            <w:tcW w:w="3493" w:type="dxa"/>
            <w:shd w:val="clear" w:color="auto" w:fill="FFFFFF"/>
          </w:tcPr>
          <w:p w14:paraId="770104E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Uniwersalny płyn z rozpylaczem do kuchni, do mycia pozostałości z tłuszczu i zaschniętego brudu. Posiada w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składzie:alkohol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benzoesan sodu,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sorbinian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potasu,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około 5, opakowanie 750ml z atomizerem.</w:t>
            </w:r>
          </w:p>
        </w:tc>
        <w:tc>
          <w:tcPr>
            <w:tcW w:w="566" w:type="dxa"/>
            <w:shd w:val="clear" w:color="auto" w:fill="FFFFFF"/>
          </w:tcPr>
          <w:p w14:paraId="7D260AE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377E0D6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160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9D5D4A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B4C048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E5589D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295500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52ADC8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4799305B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009D412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74</w:t>
            </w:r>
          </w:p>
        </w:tc>
        <w:tc>
          <w:tcPr>
            <w:tcW w:w="3493" w:type="dxa"/>
            <w:shd w:val="clear" w:color="auto" w:fill="FFFFFF"/>
          </w:tcPr>
          <w:p w14:paraId="2BD900B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Uniwersalny przepychacz do umywalek zlewów, sedesów z elastycznej gumy</w:t>
            </w:r>
          </w:p>
        </w:tc>
        <w:tc>
          <w:tcPr>
            <w:tcW w:w="566" w:type="dxa"/>
            <w:shd w:val="clear" w:color="auto" w:fill="FFFFFF"/>
          </w:tcPr>
          <w:p w14:paraId="3EFCF88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09D7DB3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9012ED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D6F870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A9B56C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45DF91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429186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BFCFFA7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5AE0FB3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75</w:t>
            </w:r>
          </w:p>
        </w:tc>
        <w:tc>
          <w:tcPr>
            <w:tcW w:w="3493" w:type="dxa"/>
            <w:shd w:val="clear" w:color="auto" w:fill="FFFFFF"/>
          </w:tcPr>
          <w:p w14:paraId="04120C8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Wiadro plastikowe 10 l. bez pokrywy</w:t>
            </w:r>
          </w:p>
        </w:tc>
        <w:tc>
          <w:tcPr>
            <w:tcW w:w="566" w:type="dxa"/>
            <w:shd w:val="clear" w:color="auto" w:fill="FFFFFF"/>
          </w:tcPr>
          <w:p w14:paraId="43775C9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552762D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306EFF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C30191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C3E683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1309A9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0A7448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4216F7F0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63E8A4B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76</w:t>
            </w:r>
          </w:p>
        </w:tc>
        <w:tc>
          <w:tcPr>
            <w:tcW w:w="3493" w:type="dxa"/>
            <w:shd w:val="clear" w:color="auto" w:fill="FFFFFF"/>
          </w:tcPr>
          <w:p w14:paraId="6F034AC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Wiadro plastikowe 5 l. Bez pokrywy</w:t>
            </w:r>
          </w:p>
        </w:tc>
        <w:tc>
          <w:tcPr>
            <w:tcW w:w="566" w:type="dxa"/>
            <w:shd w:val="clear" w:color="auto" w:fill="FFFFFF"/>
          </w:tcPr>
          <w:p w14:paraId="6C57C53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E36FAE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E440A8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354566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582745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8B63B2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207D8D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0414A64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06329CB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3493" w:type="dxa"/>
            <w:shd w:val="clear" w:color="auto" w:fill="FFFFFF"/>
          </w:tcPr>
          <w:p w14:paraId="5EB3BD6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Worek na odpady medyczne kolor czerwony poj. 60 l., w opakowaniu 25szt. Folia LDPE.</w:t>
            </w:r>
          </w:p>
        </w:tc>
        <w:tc>
          <w:tcPr>
            <w:tcW w:w="566" w:type="dxa"/>
            <w:shd w:val="clear" w:color="auto" w:fill="FFFFFF"/>
          </w:tcPr>
          <w:p w14:paraId="3074E6F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0FCE4CF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86B0CB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DD3039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33EC77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A7654B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289C53A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688C87C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33CF9E5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78</w:t>
            </w:r>
          </w:p>
        </w:tc>
        <w:tc>
          <w:tcPr>
            <w:tcW w:w="3493" w:type="dxa"/>
            <w:shd w:val="clear" w:color="auto" w:fill="FFFFFF"/>
          </w:tcPr>
          <w:p w14:paraId="3EF967E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Worki foliowe na śmieci o poj. 240 litrów, grubość folii – LDPE, rozmiar 90x140cm, grubość folii min 40-45 mikronów ( 1 rolka=10 worków )</w:t>
            </w:r>
          </w:p>
        </w:tc>
        <w:tc>
          <w:tcPr>
            <w:tcW w:w="566" w:type="dxa"/>
            <w:shd w:val="clear" w:color="auto" w:fill="FFFFFF"/>
          </w:tcPr>
          <w:p w14:paraId="0114315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7EB6567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420B88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652E9A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5D9AB3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A8B36A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29BB6E7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5844D357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187FF1F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79</w:t>
            </w:r>
          </w:p>
        </w:tc>
        <w:tc>
          <w:tcPr>
            <w:tcW w:w="3493" w:type="dxa"/>
            <w:shd w:val="clear" w:color="auto" w:fill="FFFFFF"/>
          </w:tcPr>
          <w:p w14:paraId="7F71B3E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Worki foliowe na śmieci o poj. 120 litrów, grubość folii – LDPE, rozmiar 70x110cm, grubość folii min 35-40 mikronów ( 1 rolka=10 worków )</w:t>
            </w:r>
          </w:p>
        </w:tc>
        <w:tc>
          <w:tcPr>
            <w:tcW w:w="566" w:type="dxa"/>
            <w:shd w:val="clear" w:color="auto" w:fill="FFFFFF"/>
          </w:tcPr>
          <w:p w14:paraId="480F300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09B1921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2880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C3D921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611B004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3E6A85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2D4F7C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F3390B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785FD174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36C964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80</w:t>
            </w:r>
          </w:p>
        </w:tc>
        <w:tc>
          <w:tcPr>
            <w:tcW w:w="3493" w:type="dxa"/>
            <w:shd w:val="clear" w:color="auto" w:fill="FFFFFF"/>
          </w:tcPr>
          <w:p w14:paraId="57CE34A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Worki foliowe na śmieci o poj. 35 litrów, grubość folii – LDPE, rozmiar 50x60cm, grubość folii min 30-35 mikronów ( 1 rolka=50 worków )</w:t>
            </w:r>
          </w:p>
        </w:tc>
        <w:tc>
          <w:tcPr>
            <w:tcW w:w="566" w:type="dxa"/>
            <w:shd w:val="clear" w:color="auto" w:fill="FFFFFF"/>
          </w:tcPr>
          <w:p w14:paraId="1CC6C51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10847FD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885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62A201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91D23C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DF1C5C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F3D709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315DA2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735160E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0EF3389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81</w:t>
            </w:r>
          </w:p>
        </w:tc>
        <w:tc>
          <w:tcPr>
            <w:tcW w:w="3493" w:type="dxa"/>
            <w:shd w:val="clear" w:color="auto" w:fill="FFFFFF"/>
          </w:tcPr>
          <w:p w14:paraId="23CDF2F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Worki foliowe na śmieci o poj. 60 litrów, grubość folii – LDPE, rozmiar 60x80cm, grubość folii min 30-35 mikronów ( 1 rolka=50 worków )</w:t>
            </w:r>
          </w:p>
        </w:tc>
        <w:tc>
          <w:tcPr>
            <w:tcW w:w="566" w:type="dxa"/>
            <w:shd w:val="clear" w:color="auto" w:fill="FFFFFF"/>
          </w:tcPr>
          <w:p w14:paraId="2EEE8A8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1044471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2465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668EB9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223DC3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4C3552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4A6EE6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315679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3534A6B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6A9BE21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82</w:t>
            </w:r>
          </w:p>
        </w:tc>
        <w:tc>
          <w:tcPr>
            <w:tcW w:w="3493" w:type="dxa"/>
            <w:shd w:val="clear" w:color="auto" w:fill="FFFFFF"/>
          </w:tcPr>
          <w:p w14:paraId="793D5F5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Olej pielęgnacyjny przeznaczony do odświeżania impregnowanych olejem parkietów   poj. 1L</w:t>
            </w:r>
          </w:p>
        </w:tc>
        <w:tc>
          <w:tcPr>
            <w:tcW w:w="566" w:type="dxa"/>
            <w:shd w:val="clear" w:color="auto" w:fill="FFFFFF"/>
          </w:tcPr>
          <w:p w14:paraId="4280C99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1C3102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34FA80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1ECB6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12ED10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C152C7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356C86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97A2ED9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0D5AE8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83</w:t>
            </w:r>
          </w:p>
        </w:tc>
        <w:tc>
          <w:tcPr>
            <w:tcW w:w="3493" w:type="dxa"/>
            <w:shd w:val="clear" w:color="auto" w:fill="FFFFFF"/>
          </w:tcPr>
          <w:p w14:paraId="73A2CD7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Wycieraczka tekstylna, wykonana z polipropylenu, pełniąca funkcję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zbierająco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-osuszającą o wymiarach 90x150cm</w:t>
            </w:r>
          </w:p>
        </w:tc>
        <w:tc>
          <w:tcPr>
            <w:tcW w:w="566" w:type="dxa"/>
            <w:shd w:val="clear" w:color="auto" w:fill="FFFFFF"/>
          </w:tcPr>
          <w:p w14:paraId="47B0BD1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25244F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92C810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B5E1C4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47038A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03AE6A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EAEF85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3497719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7F63FD7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84</w:t>
            </w:r>
          </w:p>
        </w:tc>
        <w:tc>
          <w:tcPr>
            <w:tcW w:w="3493" w:type="dxa"/>
            <w:shd w:val="clear" w:color="auto" w:fill="FFFFFF"/>
          </w:tcPr>
          <w:p w14:paraId="39FEC43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Wycieraczka tekstylna, wykonana z polipropylenu, pełniąca funkcję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zbierająco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-osuszającą o wymiarach 120x180cm.</w:t>
            </w:r>
          </w:p>
        </w:tc>
        <w:tc>
          <w:tcPr>
            <w:tcW w:w="566" w:type="dxa"/>
            <w:shd w:val="clear" w:color="auto" w:fill="FFFFFF"/>
          </w:tcPr>
          <w:p w14:paraId="7DBB89D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1EA2E41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A1596E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94A22F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C2CF0F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3242DC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DFC4E0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058B9391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546AC1C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85</w:t>
            </w:r>
          </w:p>
        </w:tc>
        <w:tc>
          <w:tcPr>
            <w:tcW w:w="3493" w:type="dxa"/>
            <w:shd w:val="clear" w:color="auto" w:fill="FFFFFF"/>
          </w:tcPr>
          <w:p w14:paraId="1E9935B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Wycieraczka tekstylna, wykonana z polipropylenu, pełniąca funkcję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zbierająco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-osuszającą o wymiarach 120x240cm.</w:t>
            </w:r>
          </w:p>
        </w:tc>
        <w:tc>
          <w:tcPr>
            <w:tcW w:w="566" w:type="dxa"/>
            <w:shd w:val="clear" w:color="auto" w:fill="FFFFFF"/>
          </w:tcPr>
          <w:p w14:paraId="76AE13A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0F33EE2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643AF3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DA5F6D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2FCA8B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1E08CD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6E887F6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1D3F1084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56A8E7B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86</w:t>
            </w:r>
          </w:p>
        </w:tc>
        <w:tc>
          <w:tcPr>
            <w:tcW w:w="3493" w:type="dxa"/>
            <w:shd w:val="clear" w:color="auto" w:fill="FFFFFF"/>
          </w:tcPr>
          <w:p w14:paraId="28CEEAC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Zapachowy środek myjący do wszelkiego rodzaju powierzchni i podłóg również pokrytych powłoką polimerową , zawierający anionowe związki powierzchniowo czynne &lt; 5%, niejonowe związki powierzchniowo czynne &lt; 5 %, związki zapachowe (kumaryna, linalol, cytronelol), konserwanty, dozowanie 50-100 ml /8l wody mycie bieżące,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około 7,5, gęstość ok. 1 g /cm3 , op. 10 l</w:t>
            </w:r>
          </w:p>
        </w:tc>
        <w:tc>
          <w:tcPr>
            <w:tcW w:w="566" w:type="dxa"/>
            <w:shd w:val="clear" w:color="auto" w:fill="FFFFFF"/>
          </w:tcPr>
          <w:p w14:paraId="2511486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23128FA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146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A1DA80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EC4BEE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DCAF5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940379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4FA237A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54BC8E7C" w14:textId="77777777" w:rsidTr="003877B3">
        <w:trPr>
          <w:trHeight w:val="300"/>
          <w:tblCellSpacing w:w="0" w:type="dxa"/>
        </w:trPr>
        <w:tc>
          <w:tcPr>
            <w:tcW w:w="709" w:type="dxa"/>
            <w:shd w:val="clear" w:color="auto" w:fill="FFFFFF"/>
          </w:tcPr>
          <w:p w14:paraId="1769469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493" w:type="dxa"/>
            <w:shd w:val="clear" w:color="auto" w:fill="FFFFFF"/>
          </w:tcPr>
          <w:p w14:paraId="3CC4B50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Zmiotka + szufelka plastikowa</w:t>
            </w:r>
          </w:p>
        </w:tc>
        <w:tc>
          <w:tcPr>
            <w:tcW w:w="566" w:type="dxa"/>
            <w:shd w:val="clear" w:color="auto" w:fill="FFFFFF"/>
          </w:tcPr>
          <w:p w14:paraId="6162195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kpl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731" w:type="dxa"/>
            <w:shd w:val="clear" w:color="auto" w:fill="FFFFFF"/>
          </w:tcPr>
          <w:p w14:paraId="0B73479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08D768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2E0894E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A45FBF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9DF676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5A8FABB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6F6669C1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60B30B8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88</w:t>
            </w:r>
          </w:p>
        </w:tc>
        <w:tc>
          <w:tcPr>
            <w:tcW w:w="3493" w:type="dxa"/>
            <w:shd w:val="clear" w:color="auto" w:fill="FFFFFF"/>
          </w:tcPr>
          <w:p w14:paraId="4FCF1EA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Żel środek czyszczący do WC 1000ml. W swoim składzie zawiera kwas solny 3 - &lt;5%. Gęstość około 1,022 g/cm3 (20,00 °C),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&lt; 2,0.</w:t>
            </w:r>
          </w:p>
        </w:tc>
        <w:tc>
          <w:tcPr>
            <w:tcW w:w="566" w:type="dxa"/>
            <w:shd w:val="clear" w:color="auto" w:fill="FFFFFF"/>
          </w:tcPr>
          <w:p w14:paraId="57D6CA5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61E8E1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590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D3D80D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B8571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96CC02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C14BF5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2FD02E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2FFC4941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46F416B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89</w:t>
            </w:r>
          </w:p>
        </w:tc>
        <w:tc>
          <w:tcPr>
            <w:tcW w:w="3493" w:type="dxa"/>
            <w:shd w:val="clear" w:color="auto" w:fill="FFFFFF"/>
          </w:tcPr>
          <w:p w14:paraId="1D1818D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Mop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sznurkowy biało-granatowy, bawełniany o wadze 200g i długości sznurka min. 23 cm</w:t>
            </w:r>
          </w:p>
        </w:tc>
        <w:tc>
          <w:tcPr>
            <w:tcW w:w="566" w:type="dxa"/>
            <w:shd w:val="clear" w:color="auto" w:fill="FFFFFF"/>
          </w:tcPr>
          <w:p w14:paraId="407E9A7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53F8D2A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BB6EB9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037921A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90BD72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64AFAA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757F4EB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73D796B4" w14:textId="77777777" w:rsidTr="003877B3">
        <w:trPr>
          <w:trHeight w:val="570"/>
          <w:tblCellSpacing w:w="0" w:type="dxa"/>
        </w:trPr>
        <w:tc>
          <w:tcPr>
            <w:tcW w:w="709" w:type="dxa"/>
            <w:shd w:val="clear" w:color="auto" w:fill="FFFFFF"/>
          </w:tcPr>
          <w:p w14:paraId="7C931D0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90</w:t>
            </w:r>
          </w:p>
        </w:tc>
        <w:tc>
          <w:tcPr>
            <w:tcW w:w="3493" w:type="dxa"/>
            <w:shd w:val="clear" w:color="auto" w:fill="FFFFFF"/>
          </w:tcPr>
          <w:p w14:paraId="32CE5EC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Preparat do zabezpieczania podłóg o wysokim połysku. Polimer nadający się do powierzchni: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pcv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linoleum i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tarket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porowaty marmur i granit, powierzchnie kauczukowe i żywiczne, beton-. Wydajność preparatu ok 50-65m2/ 1L wody. Produkt w pojemności 5L,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8-9, produkt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łatwobiodegradowalny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 Okres przydatności 36 miesięcy od daty produkcji.</w:t>
            </w:r>
          </w:p>
        </w:tc>
        <w:tc>
          <w:tcPr>
            <w:tcW w:w="566" w:type="dxa"/>
            <w:shd w:val="clear" w:color="auto" w:fill="FFFFFF"/>
          </w:tcPr>
          <w:p w14:paraId="3216D73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314BAB3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EF4C42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4F15340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B7ABF8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F133C1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14:paraId="0FF6383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5D42" w:rsidRPr="008D5D42" w14:paraId="76972628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709" w:type="dxa"/>
            <w:shd w:val="clear" w:color="auto" w:fill="FFFFFF"/>
          </w:tcPr>
          <w:p w14:paraId="30BD79D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91</w:t>
            </w:r>
          </w:p>
        </w:tc>
        <w:tc>
          <w:tcPr>
            <w:tcW w:w="3493" w:type="dxa"/>
            <w:shd w:val="clear" w:color="auto" w:fill="FFFFFF"/>
          </w:tcPr>
          <w:p w14:paraId="6FF8101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Szczotka o długości 30,5cm do zamiatania wykonana z włókna syntetycznego. Miotła przystosowana do kija wkręcanego na gwint.</w:t>
            </w:r>
          </w:p>
        </w:tc>
        <w:tc>
          <w:tcPr>
            <w:tcW w:w="566" w:type="dxa"/>
            <w:shd w:val="clear" w:color="auto" w:fill="FFFFFF"/>
          </w:tcPr>
          <w:p w14:paraId="1A8DF3D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52CF218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auto" w:fill="FFFFFF"/>
          </w:tcPr>
          <w:p w14:paraId="6F46A71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0483FB4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564BFDB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3C50C89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022C3FC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573FC01C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1F9FB23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92</w:t>
            </w:r>
          </w:p>
        </w:tc>
        <w:tc>
          <w:tcPr>
            <w:tcW w:w="3493" w:type="dxa"/>
            <w:shd w:val="clear" w:color="auto" w:fill="FFFFFF"/>
          </w:tcPr>
          <w:p w14:paraId="4C849EC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Mydło w piance do dozownika DHB202 o pojemności 800ml, wydajność około 2000 porcji piany z jednego wkładu. Mydło zawiera glicerynę, bezzapachowe. Jednorazowy wkład.</w:t>
            </w:r>
          </w:p>
        </w:tc>
        <w:tc>
          <w:tcPr>
            <w:tcW w:w="566" w:type="dxa"/>
            <w:shd w:val="clear" w:color="auto" w:fill="FFFFFF"/>
          </w:tcPr>
          <w:p w14:paraId="16CB237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0A1D2FE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14:paraId="1CC475C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37E8507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66634C3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0A6F4D7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6AFBC19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2B825CC5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43B9D9C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93</w:t>
            </w:r>
          </w:p>
        </w:tc>
        <w:tc>
          <w:tcPr>
            <w:tcW w:w="3493" w:type="dxa"/>
            <w:shd w:val="clear" w:color="auto" w:fill="FFFFFF"/>
          </w:tcPr>
          <w:p w14:paraId="4BE548F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przeznaczony do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czyszenia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łazienki, usuwa kamień, osady z mydła i wody. W swoim składzie posiada kwas mlekowy,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kokamidopropylobetaina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2-3. Płyn wykonany z min. 97% składników pochodzenia naturalnego. Pojemność nie mniejsza niż 750ml.</w:t>
            </w:r>
          </w:p>
        </w:tc>
        <w:tc>
          <w:tcPr>
            <w:tcW w:w="566" w:type="dxa"/>
            <w:shd w:val="clear" w:color="auto" w:fill="FFFFFF"/>
          </w:tcPr>
          <w:p w14:paraId="362D0E1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798334F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auto" w:fill="FFFFFF"/>
          </w:tcPr>
          <w:p w14:paraId="3993DE0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78BA1EA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173660D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1C2D8A8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1A28D50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412A4128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432DAD8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94</w:t>
            </w:r>
          </w:p>
        </w:tc>
        <w:tc>
          <w:tcPr>
            <w:tcW w:w="3493" w:type="dxa"/>
            <w:shd w:val="clear" w:color="auto" w:fill="FFFFFF"/>
          </w:tcPr>
          <w:p w14:paraId="4A663A0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Balsam przeznaczony do ochrony i pielęgnacji dłoni. Poprawia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elastycznść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skóry oraz ją regeneruje. W swoim składzie zawiera: wodę, glicerynę,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palmitynian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etyloheksylu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, siarczan magnezowy, kwas mlekowy. Biała emulsja o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6-7, butelka o pojemności 500ml</w:t>
            </w:r>
          </w:p>
        </w:tc>
        <w:tc>
          <w:tcPr>
            <w:tcW w:w="566" w:type="dxa"/>
            <w:shd w:val="clear" w:color="auto" w:fill="FFFFFF"/>
          </w:tcPr>
          <w:p w14:paraId="4ECDFF2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4FC273B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14:paraId="71DE8A5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016F5C9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2840E7D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5D0B507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161BBCE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3842702D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0D127C9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95</w:t>
            </w:r>
          </w:p>
        </w:tc>
        <w:tc>
          <w:tcPr>
            <w:tcW w:w="3493" w:type="dxa"/>
            <w:shd w:val="clear" w:color="auto" w:fill="FFFFFF"/>
          </w:tcPr>
          <w:p w14:paraId="194182C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do dezynfekcji i mycia powierzchni mających i niemających kontaktu z żywnością. Produkt biobójczy działający na wirusy, grzyby, prątki gruźlicy. Wyrób medyczny klasy II a. Gęstość 20 ºC: 870 - </w:t>
            </w: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880 kg/m³,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6,75-8,25. Butelka 1L z atomizerem.</w:t>
            </w:r>
          </w:p>
        </w:tc>
        <w:tc>
          <w:tcPr>
            <w:tcW w:w="566" w:type="dxa"/>
            <w:shd w:val="clear" w:color="auto" w:fill="FFFFFF"/>
          </w:tcPr>
          <w:p w14:paraId="01428CF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31" w:type="dxa"/>
            <w:shd w:val="clear" w:color="auto" w:fill="FFFFFF"/>
          </w:tcPr>
          <w:p w14:paraId="7126D1E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FFFFFF"/>
          </w:tcPr>
          <w:p w14:paraId="79501DA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118F8497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8%</w:t>
            </w:r>
          </w:p>
        </w:tc>
        <w:tc>
          <w:tcPr>
            <w:tcW w:w="900" w:type="dxa"/>
            <w:shd w:val="clear" w:color="auto" w:fill="FFFFFF"/>
          </w:tcPr>
          <w:p w14:paraId="49DE496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6FB1F4B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1906E31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3A534FA2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67D6362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96</w:t>
            </w:r>
          </w:p>
        </w:tc>
        <w:tc>
          <w:tcPr>
            <w:tcW w:w="3493" w:type="dxa"/>
            <w:shd w:val="clear" w:color="auto" w:fill="FFFFFF"/>
          </w:tcPr>
          <w:p w14:paraId="1FE76A4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do chirurgicznej i higienicznej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dezynfkecji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rąk, zawierający glicerynę. Działa na bakterię, wirusy, prątki gruźlicy i grzyby. Ochrania dłonie do trzech godzin od zastosowania. Gęstość 20 ºC: 880 - 890 kg/m³,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7,3-7,8. Butelka 500ml z pompką</w:t>
            </w:r>
          </w:p>
        </w:tc>
        <w:tc>
          <w:tcPr>
            <w:tcW w:w="566" w:type="dxa"/>
            <w:shd w:val="clear" w:color="auto" w:fill="FFFFFF"/>
          </w:tcPr>
          <w:p w14:paraId="0BE4FAE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A7AA3A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14:paraId="7DE5CDF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741B0CFD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8%</w:t>
            </w:r>
          </w:p>
        </w:tc>
        <w:tc>
          <w:tcPr>
            <w:tcW w:w="900" w:type="dxa"/>
            <w:shd w:val="clear" w:color="auto" w:fill="FFFFFF"/>
          </w:tcPr>
          <w:p w14:paraId="4CCE2FC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1D0BFED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703B9F1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382BE11B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2922D3B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97</w:t>
            </w:r>
          </w:p>
        </w:tc>
        <w:tc>
          <w:tcPr>
            <w:tcW w:w="3493" w:type="dxa"/>
            <w:shd w:val="clear" w:color="auto" w:fill="FFFFFF"/>
          </w:tcPr>
          <w:p w14:paraId="381FFEF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Biobójcze chusteczki przeznaczone do dezynfekcji i mycia powierzchni i sprzętu medycznego. Chusteczki o wymiarze 20 x 13 cm,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włókninone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. Wyrób medyczny klasy II a. Chusteczki na bazie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bazie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alkoholi i surfaktantów. Opakowanie puszka 100szt.</w:t>
            </w:r>
          </w:p>
        </w:tc>
        <w:tc>
          <w:tcPr>
            <w:tcW w:w="566" w:type="dxa"/>
            <w:shd w:val="clear" w:color="auto" w:fill="FFFFFF"/>
          </w:tcPr>
          <w:p w14:paraId="3E856FD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2020A60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14:paraId="1F8F593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595DEBDE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8%</w:t>
            </w:r>
          </w:p>
        </w:tc>
        <w:tc>
          <w:tcPr>
            <w:tcW w:w="900" w:type="dxa"/>
            <w:shd w:val="clear" w:color="auto" w:fill="FFFFFF"/>
          </w:tcPr>
          <w:p w14:paraId="032E848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2A9F29E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37183EB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784E16EF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066799BC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98</w:t>
            </w:r>
          </w:p>
        </w:tc>
        <w:tc>
          <w:tcPr>
            <w:tcW w:w="3493" w:type="dxa"/>
            <w:shd w:val="clear" w:color="auto" w:fill="FFFFFF"/>
          </w:tcPr>
          <w:p w14:paraId="4F817B5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Kosz na odpady otwierany przyciskiem pedałowym o pojemności 30L Pokrywa kosza w kolorze czerwonym.</w:t>
            </w:r>
          </w:p>
        </w:tc>
        <w:tc>
          <w:tcPr>
            <w:tcW w:w="566" w:type="dxa"/>
            <w:shd w:val="clear" w:color="auto" w:fill="FFFFFF"/>
          </w:tcPr>
          <w:p w14:paraId="3566963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3B9DD0B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FFFFFF"/>
          </w:tcPr>
          <w:p w14:paraId="305CC55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720A56D1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11B1781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60585D5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39010CA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52E92BF7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66D2D398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3493" w:type="dxa"/>
            <w:shd w:val="clear" w:color="auto" w:fill="FFFFFF"/>
          </w:tcPr>
          <w:p w14:paraId="410C695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Podkład medyczny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podfoliowany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o długości 50 metrów i szerokości 60cm. Wykonany z dwóch warstw, 1 warstwa bibuła, 1 warstwa folia PE.</w:t>
            </w:r>
          </w:p>
        </w:tc>
        <w:tc>
          <w:tcPr>
            <w:tcW w:w="566" w:type="dxa"/>
            <w:shd w:val="clear" w:color="auto" w:fill="FFFFFF"/>
          </w:tcPr>
          <w:p w14:paraId="14317FB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49FCDB1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FFFFFF"/>
          </w:tcPr>
          <w:p w14:paraId="046E75E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1CAEB3C8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7533B95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5C5A864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17DEA19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6A098125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564878F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3493" w:type="dxa"/>
            <w:shd w:val="clear" w:color="auto" w:fill="FFFFFF"/>
          </w:tcPr>
          <w:p w14:paraId="3555C4EB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Plastikowy pojemnik na odpady ostre z otworem wrzutowym, poj. 20L</w:t>
            </w:r>
          </w:p>
        </w:tc>
        <w:tc>
          <w:tcPr>
            <w:tcW w:w="566" w:type="dxa"/>
            <w:shd w:val="clear" w:color="auto" w:fill="FFFFFF"/>
          </w:tcPr>
          <w:p w14:paraId="36704AC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0CF0B0B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14:paraId="08B85E2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2401F4A9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7A13CB1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6463071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461335F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4214F0D1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09AC486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101</w:t>
            </w:r>
          </w:p>
        </w:tc>
        <w:tc>
          <w:tcPr>
            <w:tcW w:w="3493" w:type="dxa"/>
            <w:shd w:val="clear" w:color="auto" w:fill="FFFFFF"/>
          </w:tcPr>
          <w:p w14:paraId="31634B3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Plastikowy pojemnik na odpady ostre z otworem wrzutowym wym. 75 x 33 mm,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poj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5l</w:t>
            </w:r>
          </w:p>
        </w:tc>
        <w:tc>
          <w:tcPr>
            <w:tcW w:w="566" w:type="dxa"/>
            <w:shd w:val="clear" w:color="auto" w:fill="FFFFFF"/>
          </w:tcPr>
          <w:p w14:paraId="4949AA7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2A1C77A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14:paraId="21265FB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58339FFD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4F8D8DF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048B390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6C16CF2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1795C7CC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386754D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102</w:t>
            </w:r>
          </w:p>
        </w:tc>
        <w:tc>
          <w:tcPr>
            <w:tcW w:w="3493" w:type="dxa"/>
            <w:shd w:val="clear" w:color="auto" w:fill="FFFFFF"/>
          </w:tcPr>
          <w:p w14:paraId="6F2FCBC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Plastikowy pojemnik na odpady ostre z otworem wrzutowym wym. 75 x 33 mm,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poj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2,5l</w:t>
            </w:r>
          </w:p>
        </w:tc>
        <w:tc>
          <w:tcPr>
            <w:tcW w:w="566" w:type="dxa"/>
            <w:shd w:val="clear" w:color="auto" w:fill="FFFFFF"/>
          </w:tcPr>
          <w:p w14:paraId="17A93F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530253D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14:paraId="1B578FA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092E37F6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4D25806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32BAE2E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46A08832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21CB412A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681EAA95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103</w:t>
            </w:r>
          </w:p>
        </w:tc>
        <w:tc>
          <w:tcPr>
            <w:tcW w:w="3493" w:type="dxa"/>
            <w:shd w:val="clear" w:color="auto" w:fill="FFFFFF"/>
          </w:tcPr>
          <w:p w14:paraId="7B830F4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Płyn do mycia podłóg automatem z pielęgnującymi komponentami antypoślizgowymi  o pojemności 10 L. Gęstość minimum 1,01,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pH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 10,5-11,5. Rozcieńczenie od 25 do 250ml na 10L wody. Produkt </w:t>
            </w:r>
            <w:proofErr w:type="spellStart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łatwobiodegradowalny</w:t>
            </w:r>
            <w:proofErr w:type="spellEnd"/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. Okres przydatności 36 miesięcy od daty produkcji.</w:t>
            </w:r>
          </w:p>
        </w:tc>
        <w:tc>
          <w:tcPr>
            <w:tcW w:w="566" w:type="dxa"/>
            <w:shd w:val="clear" w:color="auto" w:fill="FFFFFF"/>
          </w:tcPr>
          <w:p w14:paraId="6DEE58B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731" w:type="dxa"/>
            <w:shd w:val="clear" w:color="auto" w:fill="FFFFFF"/>
          </w:tcPr>
          <w:p w14:paraId="6BCDF4E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FFFFFF"/>
          </w:tcPr>
          <w:p w14:paraId="5738A046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3269885A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15A0C64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53E2721F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3140E62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2AEAAEE3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0D8FA28E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104</w:t>
            </w:r>
          </w:p>
        </w:tc>
        <w:tc>
          <w:tcPr>
            <w:tcW w:w="3493" w:type="dxa"/>
            <w:shd w:val="clear" w:color="auto" w:fill="FFFFFF"/>
          </w:tcPr>
          <w:p w14:paraId="5A5BE13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Papierowe worki filtracyjne pakowane po 10 szt. Worki kompatybilne z odkurzaczami marki karcher o symbolu: T7/1, T9, T 10/1. Numer katalogowy: 6.904-333.0</w:t>
            </w:r>
          </w:p>
        </w:tc>
        <w:tc>
          <w:tcPr>
            <w:tcW w:w="566" w:type="dxa"/>
            <w:shd w:val="clear" w:color="auto" w:fill="FFFFFF"/>
          </w:tcPr>
          <w:p w14:paraId="11DB4389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opak.</w:t>
            </w:r>
          </w:p>
        </w:tc>
        <w:tc>
          <w:tcPr>
            <w:tcW w:w="731" w:type="dxa"/>
            <w:shd w:val="clear" w:color="auto" w:fill="FFFFFF"/>
          </w:tcPr>
          <w:p w14:paraId="23BAA8B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14:paraId="4AE7A5C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33CEFA8A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266E4BAA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70596FD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32240543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  <w:tr w:rsidR="008D5D42" w:rsidRPr="008D5D42" w14:paraId="04ECFE66" w14:textId="77777777" w:rsidTr="003877B3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09" w:type="dxa"/>
            <w:shd w:val="clear" w:color="auto" w:fill="FFFFFF"/>
          </w:tcPr>
          <w:p w14:paraId="08440240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</w:p>
        </w:tc>
        <w:tc>
          <w:tcPr>
            <w:tcW w:w="3493" w:type="dxa"/>
            <w:shd w:val="clear" w:color="auto" w:fill="FFFFFF"/>
          </w:tcPr>
          <w:p w14:paraId="3417052D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 xml:space="preserve">Ręczniki kuchenne papierowe, wykonane z 2-warstwowej celulozy, białe, </w:t>
            </w: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szerokość rolki 23cm, 50 listków na rolce, długość listka 22,4cm, gramatura min. 36g/m2. Pakowany po 2szt.</w:t>
            </w:r>
          </w:p>
        </w:tc>
        <w:tc>
          <w:tcPr>
            <w:tcW w:w="566" w:type="dxa"/>
            <w:shd w:val="clear" w:color="auto" w:fill="FFFFFF"/>
          </w:tcPr>
          <w:p w14:paraId="722E647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opak.</w:t>
            </w:r>
          </w:p>
        </w:tc>
        <w:tc>
          <w:tcPr>
            <w:tcW w:w="731" w:type="dxa"/>
            <w:shd w:val="clear" w:color="auto" w:fill="FFFFFF"/>
          </w:tcPr>
          <w:p w14:paraId="78D11041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5D42">
              <w:rPr>
                <w:rFonts w:ascii="Calibri" w:eastAsia="Calibri" w:hAnsi="Calibri" w:cs="Times New Roman"/>
                <w:sz w:val="20"/>
                <w:szCs w:val="20"/>
              </w:rPr>
              <w:t>300</w:t>
            </w:r>
          </w:p>
        </w:tc>
        <w:tc>
          <w:tcPr>
            <w:tcW w:w="960" w:type="dxa"/>
            <w:shd w:val="clear" w:color="auto" w:fill="FFFFFF"/>
          </w:tcPr>
          <w:p w14:paraId="0769848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FFFFFF"/>
          </w:tcPr>
          <w:p w14:paraId="760DECB5" w14:textId="77777777" w:rsidR="008D5D42" w:rsidRPr="008D5D42" w:rsidRDefault="008D5D42" w:rsidP="008D5D42">
            <w:pPr>
              <w:rPr>
                <w:rFonts w:ascii="Calibri" w:eastAsia="Calibri" w:hAnsi="Calibri" w:cs="Times New Roman"/>
              </w:rPr>
            </w:pPr>
            <w:r w:rsidRPr="008D5D42">
              <w:rPr>
                <w:rFonts w:ascii="Calibri" w:eastAsia="Calibri" w:hAnsi="Calibri" w:cs="Times New Roman"/>
              </w:rPr>
              <w:t>23%</w:t>
            </w:r>
          </w:p>
        </w:tc>
        <w:tc>
          <w:tcPr>
            <w:tcW w:w="900" w:type="dxa"/>
            <w:shd w:val="clear" w:color="auto" w:fill="FFFFFF"/>
          </w:tcPr>
          <w:p w14:paraId="0F3EC867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769AD99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FFFFFF"/>
          </w:tcPr>
          <w:p w14:paraId="2D99EB84" w14:textId="77777777" w:rsidR="008D5D42" w:rsidRPr="008D5D42" w:rsidRDefault="008D5D42" w:rsidP="008D5D42">
            <w:pP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</w:tr>
    </w:tbl>
    <w:p w14:paraId="08F58F99" w14:textId="77777777" w:rsidR="000E4A40" w:rsidRDefault="000E4A40"/>
    <w:sectPr w:rsidR="000E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54C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9A9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9A87A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3A08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F80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A46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A3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69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9AB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706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91F89"/>
    <w:multiLevelType w:val="hybridMultilevel"/>
    <w:tmpl w:val="11B0F72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9511C21"/>
    <w:multiLevelType w:val="hybridMultilevel"/>
    <w:tmpl w:val="BE66D2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34FB2"/>
    <w:multiLevelType w:val="hybridMultilevel"/>
    <w:tmpl w:val="0536318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2E3E91"/>
    <w:multiLevelType w:val="hybridMultilevel"/>
    <w:tmpl w:val="F6165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CA10DC"/>
    <w:multiLevelType w:val="hybridMultilevel"/>
    <w:tmpl w:val="78B0557A"/>
    <w:lvl w:ilvl="0" w:tplc="F746EDAC">
      <w:start w:val="1"/>
      <w:numFmt w:val="lowerLetter"/>
      <w:lvlText w:val="%1)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13636EF6"/>
    <w:multiLevelType w:val="hybridMultilevel"/>
    <w:tmpl w:val="58CCFF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Times New Roman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17" w15:restartNumberingAfterBreak="0">
    <w:nsid w:val="1657365C"/>
    <w:multiLevelType w:val="hybridMultilevel"/>
    <w:tmpl w:val="F39E7BC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C6757"/>
    <w:multiLevelType w:val="multilevel"/>
    <w:tmpl w:val="027E1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9" w15:restartNumberingAfterBreak="0">
    <w:nsid w:val="21C408AE"/>
    <w:multiLevelType w:val="hybridMultilevel"/>
    <w:tmpl w:val="57443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A677B"/>
    <w:multiLevelType w:val="hybridMultilevel"/>
    <w:tmpl w:val="AEA2F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7E23B31"/>
    <w:multiLevelType w:val="hybridMultilevel"/>
    <w:tmpl w:val="0FD26C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C3D59B8"/>
    <w:multiLevelType w:val="multilevel"/>
    <w:tmpl w:val="649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5B6C10"/>
    <w:multiLevelType w:val="multilevel"/>
    <w:tmpl w:val="9DECE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4" w15:restartNumberingAfterBreak="0">
    <w:nsid w:val="3841573C"/>
    <w:multiLevelType w:val="hybridMultilevel"/>
    <w:tmpl w:val="DDEA1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C2BB7"/>
    <w:multiLevelType w:val="hybridMultilevel"/>
    <w:tmpl w:val="E65A97A0"/>
    <w:lvl w:ilvl="0" w:tplc="04150017">
      <w:start w:val="1"/>
      <w:numFmt w:val="lowerLetter"/>
      <w:lvlText w:val="%1)"/>
      <w:lvlJc w:val="left"/>
      <w:pPr>
        <w:ind w:left="20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  <w:rPr>
        <w:rFonts w:cs="Times New Roman"/>
      </w:rPr>
    </w:lvl>
  </w:abstractNum>
  <w:abstractNum w:abstractNumId="26" w15:restartNumberingAfterBreak="0">
    <w:nsid w:val="4905027B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922A4"/>
    <w:multiLevelType w:val="hybridMultilevel"/>
    <w:tmpl w:val="51BE705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F6CA2"/>
    <w:multiLevelType w:val="hybridMultilevel"/>
    <w:tmpl w:val="8A4C0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672FC"/>
    <w:multiLevelType w:val="multilevel"/>
    <w:tmpl w:val="14D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E474BB"/>
    <w:multiLevelType w:val="hybridMultilevel"/>
    <w:tmpl w:val="0B24B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4052"/>
    <w:multiLevelType w:val="hybridMultilevel"/>
    <w:tmpl w:val="B054F23E"/>
    <w:lvl w:ilvl="0" w:tplc="FDD6BC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5B2948"/>
    <w:multiLevelType w:val="multilevel"/>
    <w:tmpl w:val="9DECE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33" w15:restartNumberingAfterBreak="0">
    <w:nsid w:val="5B575289"/>
    <w:multiLevelType w:val="hybridMultilevel"/>
    <w:tmpl w:val="2FA89832"/>
    <w:lvl w:ilvl="0" w:tplc="6E2AA36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DE23D2"/>
    <w:multiLevelType w:val="multilevel"/>
    <w:tmpl w:val="F01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0E7C10"/>
    <w:multiLevelType w:val="hybridMultilevel"/>
    <w:tmpl w:val="D340C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7A1795"/>
    <w:multiLevelType w:val="multilevel"/>
    <w:tmpl w:val="A6FE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204C1A"/>
    <w:multiLevelType w:val="hybridMultilevel"/>
    <w:tmpl w:val="59A45436"/>
    <w:lvl w:ilvl="0" w:tplc="F9084DE6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2B742A"/>
    <w:multiLevelType w:val="hybridMultilevel"/>
    <w:tmpl w:val="7812BB24"/>
    <w:lvl w:ilvl="0" w:tplc="CA20A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893003"/>
    <w:multiLevelType w:val="hybridMultilevel"/>
    <w:tmpl w:val="39087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D0409"/>
    <w:multiLevelType w:val="multilevel"/>
    <w:tmpl w:val="237819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066D86"/>
    <w:multiLevelType w:val="singleLevel"/>
    <w:tmpl w:val="933E600E"/>
    <w:lvl w:ilvl="0">
      <w:start w:val="2"/>
      <w:numFmt w:val="lowerLetter"/>
      <w:lvlText w:val="%1)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6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1"/>
  </w:num>
  <w:num w:numId="4">
    <w:abstractNumId w:val="41"/>
    <w:lvlOverride w:ilvl="0">
      <w:lvl w:ilvl="0">
        <w:start w:val="2"/>
        <w:numFmt w:val="lowerLetter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8"/>
  </w:num>
  <w:num w:numId="6">
    <w:abstractNumId w:val="2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37"/>
  </w:num>
  <w:num w:numId="19">
    <w:abstractNumId w:val="31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3"/>
  </w:num>
  <w:num w:numId="23">
    <w:abstractNumId w:val="12"/>
  </w:num>
  <w:num w:numId="24">
    <w:abstractNumId w:val="18"/>
  </w:num>
  <w:num w:numId="25">
    <w:abstractNumId w:val="23"/>
  </w:num>
  <w:num w:numId="26">
    <w:abstractNumId w:val="35"/>
  </w:num>
  <w:num w:numId="27">
    <w:abstractNumId w:val="32"/>
  </w:num>
  <w:num w:numId="28">
    <w:abstractNumId w:val="13"/>
  </w:num>
  <w:num w:numId="29">
    <w:abstractNumId w:val="34"/>
  </w:num>
  <w:num w:numId="30">
    <w:abstractNumId w:val="30"/>
  </w:num>
  <w:num w:numId="31">
    <w:abstractNumId w:val="39"/>
  </w:num>
  <w:num w:numId="32">
    <w:abstractNumId w:val="27"/>
  </w:num>
  <w:num w:numId="33">
    <w:abstractNumId w:val="10"/>
  </w:num>
  <w:num w:numId="34">
    <w:abstractNumId w:val="15"/>
  </w:num>
  <w:num w:numId="35">
    <w:abstractNumId w:val="11"/>
  </w:num>
  <w:num w:numId="36">
    <w:abstractNumId w:val="17"/>
  </w:num>
  <w:num w:numId="37">
    <w:abstractNumId w:val="28"/>
  </w:num>
  <w:num w:numId="38">
    <w:abstractNumId w:val="19"/>
  </w:num>
  <w:num w:numId="39">
    <w:abstractNumId w:val="21"/>
  </w:num>
  <w:num w:numId="40">
    <w:abstractNumId w:val="24"/>
  </w:num>
  <w:num w:numId="41">
    <w:abstractNumId w:val="29"/>
  </w:num>
  <w:num w:numId="42">
    <w:abstractNumId w:val="3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42"/>
    <w:rsid w:val="000E4A40"/>
    <w:rsid w:val="008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EAE7"/>
  <w15:chartTrackingRefBased/>
  <w15:docId w15:val="{6A4F7A07-4856-4F0F-A7EA-9079D535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8D5D4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D5D42"/>
    <w:rPr>
      <w:rFonts w:ascii="Arial" w:eastAsia="Calibri" w:hAnsi="Arial" w:cs="Arial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8D5D42"/>
  </w:style>
  <w:style w:type="character" w:customStyle="1" w:styleId="FontStyle12">
    <w:name w:val="Font Style12"/>
    <w:uiPriority w:val="99"/>
    <w:rsid w:val="008D5D42"/>
    <w:rPr>
      <w:rFonts w:ascii="Times New Roman" w:hAnsi="Times New Roman"/>
      <w:sz w:val="24"/>
    </w:rPr>
  </w:style>
  <w:style w:type="paragraph" w:customStyle="1" w:styleId="Style5">
    <w:name w:val="Style5"/>
    <w:basedOn w:val="Normalny"/>
    <w:uiPriority w:val="99"/>
    <w:rsid w:val="008D5D42"/>
    <w:pPr>
      <w:widowControl w:val="0"/>
      <w:autoSpaceDE w:val="0"/>
      <w:autoSpaceDN w:val="0"/>
      <w:adjustRightInd w:val="0"/>
      <w:spacing w:after="0" w:line="418" w:lineRule="exact"/>
      <w:ind w:hanging="36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D5D4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5D4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uiPriority w:val="99"/>
    <w:semiHidden/>
    <w:locked/>
    <w:rsid w:val="008D5D4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D5D42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42"/>
    <w:rPr>
      <w:rFonts w:ascii="Tahoma" w:eastAsia="Calibri" w:hAnsi="Tahoma" w:cs="Tahoma"/>
      <w:sz w:val="16"/>
      <w:szCs w:val="16"/>
    </w:rPr>
  </w:style>
  <w:style w:type="paragraph" w:customStyle="1" w:styleId="xl65">
    <w:name w:val="xl65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character" w:styleId="Hipercze">
    <w:name w:val="Hyperlink"/>
    <w:uiPriority w:val="99"/>
    <w:rsid w:val="008D5D4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D5D42"/>
    <w:rPr>
      <w:rFonts w:cs="Times New Roman"/>
      <w:color w:val="800080"/>
      <w:u w:val="single"/>
    </w:rPr>
  </w:style>
  <w:style w:type="paragraph" w:customStyle="1" w:styleId="xl66">
    <w:name w:val="xl66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67">
    <w:name w:val="xl67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68">
    <w:name w:val="xl68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69">
    <w:name w:val="xl69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74">
    <w:name w:val="xl74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75">
    <w:name w:val="xl75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76">
    <w:name w:val="xl76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77">
    <w:name w:val="xl77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79">
    <w:name w:val="xl79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80">
    <w:name w:val="xl80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81">
    <w:name w:val="xl81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82">
    <w:name w:val="xl82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83">
    <w:name w:val="xl83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84">
    <w:name w:val="xl84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85">
    <w:name w:val="xl85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uiPriority w:val="99"/>
    <w:rsid w:val="008D5D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91">
    <w:name w:val="xl91"/>
    <w:basedOn w:val="Normalny"/>
    <w:uiPriority w:val="99"/>
    <w:rsid w:val="008D5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92">
    <w:name w:val="xl92"/>
    <w:basedOn w:val="Normalny"/>
    <w:uiPriority w:val="99"/>
    <w:rsid w:val="008D5D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93">
    <w:name w:val="xl93"/>
    <w:basedOn w:val="Normalny"/>
    <w:uiPriority w:val="99"/>
    <w:rsid w:val="008D5D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94">
    <w:name w:val="xl94"/>
    <w:basedOn w:val="Normalny"/>
    <w:uiPriority w:val="99"/>
    <w:rsid w:val="008D5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95">
    <w:name w:val="xl95"/>
    <w:basedOn w:val="Normalny"/>
    <w:uiPriority w:val="99"/>
    <w:rsid w:val="008D5D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96">
    <w:name w:val="xl96"/>
    <w:basedOn w:val="Normalny"/>
    <w:uiPriority w:val="99"/>
    <w:rsid w:val="008D5D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97">
    <w:name w:val="xl97"/>
    <w:basedOn w:val="Normalny"/>
    <w:uiPriority w:val="99"/>
    <w:rsid w:val="008D5D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98">
    <w:name w:val="xl98"/>
    <w:basedOn w:val="Normalny"/>
    <w:uiPriority w:val="99"/>
    <w:rsid w:val="008D5D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99">
    <w:name w:val="xl99"/>
    <w:basedOn w:val="Normalny"/>
    <w:uiPriority w:val="99"/>
    <w:rsid w:val="008D5D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4"/>
      <w:szCs w:val="14"/>
      <w:lang w:eastAsia="pl-PL"/>
    </w:rPr>
  </w:style>
  <w:style w:type="paragraph" w:customStyle="1" w:styleId="xl100">
    <w:name w:val="xl100"/>
    <w:basedOn w:val="Normalny"/>
    <w:uiPriority w:val="99"/>
    <w:rsid w:val="008D5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8D5D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xl105">
    <w:name w:val="xl105"/>
    <w:basedOn w:val="Normalny"/>
    <w:uiPriority w:val="99"/>
    <w:rsid w:val="008D5D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uiPriority w:val="99"/>
    <w:rsid w:val="008D5D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uiPriority w:val="99"/>
    <w:rsid w:val="008D5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8D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8D5D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8D5D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8D5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8D5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8D5D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8D5D42"/>
    <w:rPr>
      <w:rFonts w:cs="Times New Roman"/>
      <w:b/>
      <w:bCs/>
    </w:rPr>
  </w:style>
  <w:style w:type="character" w:customStyle="1" w:styleId="skypetbinnertext">
    <w:name w:val="skype_tb_innertext"/>
    <w:uiPriority w:val="99"/>
    <w:rsid w:val="008D5D42"/>
    <w:rPr>
      <w:rFonts w:cs="Times New Roman"/>
    </w:rPr>
  </w:style>
  <w:style w:type="paragraph" w:styleId="NormalnyWeb">
    <w:name w:val="Normal (Web)"/>
    <w:basedOn w:val="Normalny"/>
    <w:uiPriority w:val="99"/>
    <w:rsid w:val="008D5D42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rsid w:val="008D5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3148</Words>
  <Characters>18890</Characters>
  <Application>Microsoft Office Word</Application>
  <DocSecurity>0</DocSecurity>
  <Lines>157</Lines>
  <Paragraphs>43</Paragraphs>
  <ScaleCrop>false</ScaleCrop>
  <Company>AMW</Company>
  <LinksUpToDate>false</LinksUpToDate>
  <CharactersWithSpaces>21995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2024-01-12T12:39:00Z</dcterms:created>
  <dcterms:modified xsi:type="dcterms:W3CDTF">2024-01-12T12:40:00Z</dcterms:modified>
</cp:coreProperties>
</file>